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Fecha de presentación mes__ Dia____Año</w:t>
      </w:r>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shd w:val="clear" w:color="auto" w:fill="FFFFFF"/>
        </w:rPr>
      </w:pPr>
      <w:r w:rsidRPr="0026338C">
        <w:rPr>
          <w:rFonts w:cs="Times New Roman"/>
          <w:shd w:val="clear" w:color="auto" w:fill="FFFFFF"/>
        </w:rPr>
        <w:t>Planta Potabilizadora de ENACAL, 200mts. al NorOeste. Ocotal, Nueva Segovia, Nicaragua.</w:t>
      </w:r>
    </w:p>
    <w:p w14:paraId="52854522" w14:textId="77777777" w:rsidR="008A0E03" w:rsidRDefault="008A0E03" w:rsidP="00EC7C7A">
      <w:pPr>
        <w:jc w:val="center"/>
        <w:rPr>
          <w:rFonts w:cs="Times New Roman"/>
          <w:shd w:val="clear" w:color="auto" w:fill="FFFFFF"/>
        </w:rPr>
      </w:pPr>
    </w:p>
    <w:p w14:paraId="462A28AD" w14:textId="77777777" w:rsidR="008A0E03" w:rsidRDefault="008A0E03" w:rsidP="00EC7C7A">
      <w:pPr>
        <w:jc w:val="center"/>
        <w:rPr>
          <w:rFonts w:cs="Times New Roman"/>
          <w:shd w:val="clear" w:color="auto" w:fill="FFFFFF"/>
        </w:rPr>
      </w:pPr>
    </w:p>
    <w:p w14:paraId="498A38DE" w14:textId="77777777" w:rsidR="008A0E03" w:rsidRDefault="008A0E03" w:rsidP="00EC7C7A">
      <w:pPr>
        <w:jc w:val="center"/>
        <w:rPr>
          <w:rFonts w:cs="Times New Roman"/>
          <w:shd w:val="clear" w:color="auto" w:fill="FFFFFF"/>
        </w:rPr>
      </w:pPr>
    </w:p>
    <w:p w14:paraId="62B6FC27" w14:textId="77777777" w:rsidR="008A0E03" w:rsidRDefault="008A0E03" w:rsidP="00EC7C7A">
      <w:pPr>
        <w:jc w:val="center"/>
        <w:rPr>
          <w:rFonts w:cs="Times New Roman"/>
          <w:shd w:val="clear" w:color="auto" w:fill="FFFFFF"/>
        </w:rPr>
      </w:pPr>
    </w:p>
    <w:p w14:paraId="55F2D946" w14:textId="77777777" w:rsidR="008A0E03" w:rsidRDefault="008A0E03" w:rsidP="00EC7C7A">
      <w:pPr>
        <w:jc w:val="center"/>
        <w:rPr>
          <w:rFonts w:cs="Times New Roman"/>
          <w:b w:val="0"/>
          <w:bCs w:val="0"/>
          <w:shd w:val="clear" w:color="auto" w:fill="FFFFFF"/>
        </w:rPr>
      </w:pP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rPr>
          <w:rFonts w:cs="Times New Roman"/>
          <w:b w:val="0"/>
          <w:bCs w:val="0"/>
          <w:shd w:val="clear" w:color="auto" w:fill="FFFFFF"/>
        </w:rPr>
      </w:pPr>
    </w:p>
    <w:p w14:paraId="7E761C5F" w14:textId="3A0900C3" w:rsidR="00FA45B3" w:rsidRPr="00ED56E5" w:rsidRDefault="00FA45B3" w:rsidP="002661A8">
      <w:pPr>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C51777" w:rsidRDefault="00DC1102" w:rsidP="00C51777">
      <w:pPr>
        <w:rPr>
          <w:color w:val="auto"/>
          <w:shd w:val="clear" w:color="auto" w:fill="FFFFFF"/>
        </w:rPr>
      </w:pPr>
      <w:r w:rsidRPr="00C51777">
        <w:rPr>
          <w:color w:val="auto"/>
          <w:shd w:val="clear" w:color="auto" w:fill="FFFFFF"/>
        </w:rPr>
        <w:lastRenderedPageBreak/>
        <w:t xml:space="preserve">Capítulo I. </w:t>
      </w:r>
      <w:r w:rsidR="00DA4048" w:rsidRPr="00C51777">
        <w:rPr>
          <w:color w:val="auto"/>
          <w:shd w:val="clear" w:color="auto" w:fill="FFFFFF"/>
        </w:rPr>
        <w:t xml:space="preserve"> </w:t>
      </w:r>
      <w:commentRangeStart w:id="1"/>
      <w:r w:rsidR="00DA4048" w:rsidRPr="00C51777">
        <w:rPr>
          <w:color w:val="auto"/>
          <w:shd w:val="clear" w:color="auto" w:fill="FFFFFF"/>
        </w:rPr>
        <w:t xml:space="preserve">Planteamiento del </w:t>
      </w:r>
      <w:r w:rsidRPr="00C51777">
        <w:rPr>
          <w:color w:val="auto"/>
          <w:shd w:val="clear" w:color="auto" w:fill="FFFFFF"/>
        </w:rPr>
        <w:t>Problema de investigación</w:t>
      </w:r>
      <w:commentRangeEnd w:id="1"/>
      <w:r w:rsidR="00A760CB" w:rsidRPr="00C51777">
        <w:rPr>
          <w:rStyle w:val="Refdecomentario"/>
          <w:rFonts w:cs="Times New Roman"/>
          <w:color w:val="auto"/>
          <w:sz w:val="28"/>
          <w:szCs w:val="28"/>
        </w:rPr>
        <w:commentReference w:id="1"/>
      </w:r>
    </w:p>
    <w:p w14:paraId="297628C2" w14:textId="2371A7B5" w:rsidR="00DA4048" w:rsidRPr="00C51777" w:rsidRDefault="00DA4048" w:rsidP="00C51777">
      <w:pPr>
        <w:rPr>
          <w:rStyle w:val="Referenciaintensa"/>
          <w:rFonts w:cs="Times New Roman"/>
          <w:smallCaps w:val="0"/>
          <w:color w:val="auto"/>
          <w:szCs w:val="24"/>
        </w:rPr>
      </w:pPr>
      <w:r w:rsidRPr="00C51777">
        <w:rPr>
          <w:rStyle w:val="Referenciaintensa"/>
          <w:rFonts w:cs="Times New Roman"/>
          <w:smallCaps w:val="0"/>
          <w:color w:val="auto"/>
          <w:szCs w:val="24"/>
        </w:rPr>
        <w:t>Identificación del Problema de Investigación (Antecedentes Contexto)</w:t>
      </w:r>
    </w:p>
    <w:p w14:paraId="06868EE2" w14:textId="6271C0E9" w:rsidR="00057AE1" w:rsidRDefault="000B44FD" w:rsidP="00AC36E6">
      <w:pPr>
        <w:rPr>
          <w:rFonts w:cs="Arial"/>
          <w:b w:val="0"/>
          <w:bCs w:val="0"/>
          <w:color w:val="000000"/>
        </w:rPr>
      </w:pPr>
      <w:r w:rsidRPr="000B44FD">
        <w:rPr>
          <w:rFonts w:cs="Arial"/>
          <w:b w:val="0"/>
          <w:bCs w:val="0"/>
          <w:color w:val="000000"/>
        </w:rPr>
        <w:t xml:space="preserve">El boldo, 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Boltin,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indigestión.</w:t>
      </w:r>
      <w:r w:rsidR="002952D9">
        <w:rPr>
          <w:rFonts w:cs="Arial"/>
          <w:b w:val="0"/>
          <w:bCs w:val="0"/>
          <w:color w:val="000000"/>
        </w:rPr>
        <w:t xml:space="preserve"> </w:t>
      </w:r>
      <w:r w:rsidRPr="000B44FD">
        <w:rPr>
          <w:rFonts w:cs="Arial"/>
          <w:b w:val="0"/>
          <w:bCs w:val="0"/>
          <w:color w:val="000000"/>
        </w:rPr>
        <w:t xml:space="preserve">Sin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 xml:space="preserve">(VILLAR DEL FRESNO &amp; </w:t>
          </w:r>
          <w:r w:rsidR="009C6906" w:rsidRPr="009C6906">
            <w:rPr>
              <w:rFonts w:cs="Arial"/>
              <w:noProof/>
              <w:color w:val="000000"/>
              <w:lang w:val="es-ES"/>
            </w:rPr>
            <w:lastRenderedPageBreak/>
            <w:t>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r w:rsidR="009C6906" w:rsidRPr="009C6906">
        <w:rPr>
          <w:rFonts w:cs="Arial"/>
          <w:b w:val="0"/>
          <w:bCs w:val="0"/>
          <w:color w:val="000000"/>
        </w:rPr>
        <w:t>etanólico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esencial; asimismo, el ascaridol,</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w:t>
      </w:r>
      <w:r w:rsidR="004C4D7C" w:rsidRPr="009C6906">
        <w:rPr>
          <w:rFonts w:cs="Arial"/>
          <w:b w:val="0"/>
          <w:bCs w:val="0"/>
          <w:color w:val="000000"/>
        </w:rPr>
        <w:t>y no</w:t>
      </w:r>
      <w:r w:rsidR="009C6906" w:rsidRPr="009C6906">
        <w:rPr>
          <w:rFonts w:cs="Arial"/>
          <w:b w:val="0"/>
          <w:bCs w:val="0"/>
          <w:color w:val="000000"/>
        </w:rPr>
        <w:t xml:space="preserve">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29CB03AE" w:rsidR="00057AE1" w:rsidRDefault="004C4D7C" w:rsidP="00AC36E6">
      <w:pPr>
        <w:rPr>
          <w:rFonts w:cs="Arial"/>
          <w:b w:val="0"/>
          <w:bCs w:val="0"/>
          <w:color w:val="000000"/>
        </w:rPr>
      </w:pPr>
      <w:commentRangeStart w:id="2"/>
      <w:commentRangeStart w:id="3"/>
      <w:commentRangeStart w:id="4"/>
      <w:r>
        <w:rPr>
          <w:rFonts w:cs="Arial"/>
          <w:b w:val="0"/>
          <w:bCs w:val="0"/>
          <w:color w:val="000000"/>
        </w:rPr>
        <w:t xml:space="preserve">Es indispensable </w:t>
      </w:r>
      <w:r w:rsidR="00D11640">
        <w:rPr>
          <w:rFonts w:cs="Arial"/>
          <w:b w:val="0"/>
          <w:bCs w:val="0"/>
          <w:color w:val="000000"/>
        </w:rPr>
        <w:t xml:space="preserve"> </w:t>
      </w:r>
      <w:commentRangeEnd w:id="2"/>
      <w:r w:rsidR="00DB7AF3">
        <w:rPr>
          <w:rStyle w:val="Refdecomentario"/>
        </w:rPr>
        <w:commentReference w:id="2"/>
      </w:r>
      <w:commentRangeEnd w:id="3"/>
      <w:r>
        <w:rPr>
          <w:rStyle w:val="Refdecomentario"/>
        </w:rPr>
        <w:commentReference w:id="3"/>
      </w:r>
      <w:commentRangeEnd w:id="4"/>
      <w:r>
        <w:rPr>
          <w:rStyle w:val="Refdecomentario"/>
        </w:rPr>
        <w:commentReference w:id="4"/>
      </w:r>
      <w:r w:rsidR="00D11640">
        <w:rPr>
          <w:rFonts w:cs="Arial"/>
          <w:b w:val="0"/>
          <w:bCs w:val="0"/>
          <w:color w:val="000000"/>
        </w:rPr>
        <w:t>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113F5D5B" w14:textId="77777777" w:rsidR="007C61F2" w:rsidRDefault="007C61F2" w:rsidP="00477F36">
      <w:pPr>
        <w:rPr>
          <w:rFonts w:cs="Arial"/>
          <w:b w:val="0"/>
          <w:bCs w:val="0"/>
          <w:color w:val="000000"/>
        </w:rPr>
      </w:pPr>
    </w:p>
    <w:p w14:paraId="13E2254C" w14:textId="77777777" w:rsidR="007C61F2" w:rsidRDefault="007C61F2" w:rsidP="00477F36">
      <w:pPr>
        <w:rPr>
          <w:rFonts w:cs="Arial"/>
          <w:b w:val="0"/>
          <w:bCs w:val="0"/>
          <w:color w:val="000000"/>
        </w:rPr>
      </w:pPr>
    </w:p>
    <w:p w14:paraId="6758BD47" w14:textId="77777777" w:rsidR="005E6254" w:rsidRDefault="005E6254" w:rsidP="00B85123">
      <w:pPr>
        <w:ind w:firstLine="0"/>
        <w:rPr>
          <w:rFonts w:cs="Arial"/>
          <w:b w:val="0"/>
          <w:bCs w:val="0"/>
          <w:color w:val="000000"/>
        </w:rPr>
      </w:pPr>
    </w:p>
    <w:p w14:paraId="74510C98" w14:textId="60BE05DE" w:rsidR="005E6254" w:rsidRPr="009C42EF" w:rsidRDefault="00A413EA" w:rsidP="008677E7">
      <w:r w:rsidRPr="009C42EF">
        <w:rPr>
          <w:b w:val="0"/>
          <w:bCs w:val="0"/>
        </w:rPr>
        <w:lastRenderedPageBreak/>
        <w:t>Antecedentes y contexto del problema</w:t>
      </w:r>
      <w:r w:rsidRPr="009C42EF">
        <w:t xml:space="preserve"> </w:t>
      </w:r>
    </w:p>
    <w:p w14:paraId="2F387F85" w14:textId="3421A5E5" w:rsidR="00A413EA" w:rsidRDefault="00A413EA" w:rsidP="009D0209">
      <w:pPr>
        <w:rPr>
          <w:rFonts w:cs="Arial"/>
          <w:b w:val="0"/>
          <w:bCs w:val="0"/>
          <w:color w:val="000000"/>
          <w:szCs w:val="24"/>
        </w:rPr>
      </w:pPr>
      <w:commentRangeStart w:id="5"/>
      <w:commentRangeStart w:id="6"/>
      <w:r w:rsidRPr="00E70BCA">
        <w:rPr>
          <w:rFonts w:cs="Arial"/>
          <w:b w:val="0"/>
          <w:bCs w:val="0"/>
          <w:color w:val="7030A0"/>
          <w:szCs w:val="24"/>
        </w:rPr>
        <w:t xml:space="preserve">El boldo es una especie medicinal, perteneciente a la familia Monimiaceae, originaria de Chile y descrita por Molina en 1782 con el nombre de Peumus boldus. </w:t>
      </w:r>
      <w:commentRangeEnd w:id="5"/>
      <w:r w:rsidR="00E70BCA">
        <w:rPr>
          <w:rStyle w:val="Refdecomentario"/>
        </w:rPr>
        <w:commentReference w:id="5"/>
      </w:r>
      <w:commentRangeEnd w:id="6"/>
      <w:r w:rsidR="009A7B32">
        <w:rPr>
          <w:rStyle w:val="Refdecomentario"/>
        </w:rPr>
        <w:commentReference w:id="6"/>
      </w:r>
      <w:r w:rsidRPr="00A413EA">
        <w:rPr>
          <w:rFonts w:cs="Arial"/>
          <w:b w:val="0"/>
          <w:bCs w:val="0"/>
          <w:color w:val="000000"/>
          <w:szCs w:val="24"/>
        </w:rPr>
        <w:t>Unos años más tarde, en 1794, Ruiz y Pavón la denominan Ruizia fragans, tras efectuar también su descripción, y es H. Baillon quien, en 1869, en su Histoire des plantes, presenta un estudio completo del boldo, al que llama Peumus boldus.</w:t>
      </w:r>
      <w:sdt>
        <w:sdtPr>
          <w:rPr>
            <w:rFonts w:cs="Arial"/>
            <w:b w:val="0"/>
            <w:bCs w:val="0"/>
            <w:color w:val="000000"/>
            <w:szCs w:val="24"/>
          </w:rPr>
          <w:id w:val="1702899948"/>
          <w:citation/>
        </w:sdt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rPr>
          <w:rFonts w:cs="Arial"/>
          <w:b w:val="0"/>
          <w:bCs w:val="0"/>
          <w:color w:val="000000"/>
          <w:szCs w:val="24"/>
        </w:rPr>
      </w:pPr>
      <w:r w:rsidRPr="00A413EA">
        <w:rPr>
          <w:rFonts w:cs="Arial"/>
          <w:b w:val="0"/>
          <w:bCs w:val="0"/>
          <w:color w:val="000000"/>
          <w:szCs w:val="24"/>
        </w:rPr>
        <w:t>La Real Farmacopea Española aporta la siguiente definición: «La hoja de boldo consiste en la hoja desecada, entera o fragmentada de Peumus boldus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0F03A87" w14:textId="7D631D70" w:rsidR="00A413EA" w:rsidRPr="00A413EA" w:rsidRDefault="00A413EA" w:rsidP="009D0209">
      <w:pPr>
        <w:rPr>
          <w:rFonts w:cs="Arial"/>
          <w:b w:val="0"/>
          <w:bCs w:val="0"/>
          <w:color w:val="000000"/>
          <w:szCs w:val="24"/>
        </w:rPr>
      </w:pPr>
      <w:r w:rsidRPr="00A413EA">
        <w:rPr>
          <w:rFonts w:cs="Arial"/>
          <w:b w:val="0"/>
          <w:bCs w:val="0"/>
          <w:color w:val="000000"/>
          <w:szCs w:val="24"/>
        </w:rPr>
        <w:t>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ascaridol, mientras que el p-cimeno es el constituyente mayoritario de aquellas que proceden del sur del país.</w:t>
      </w:r>
    </w:p>
    <w:p w14:paraId="4D79ECC9" w14:textId="1D8E29D4" w:rsidR="00A413EA" w:rsidRPr="00A413EA" w:rsidRDefault="00A413EA" w:rsidP="009D0209">
      <w:pPr>
        <w:rPr>
          <w:rFonts w:cs="Arial"/>
          <w:b w:val="0"/>
          <w:bCs w:val="0"/>
          <w:color w:val="000000"/>
          <w:szCs w:val="24"/>
        </w:rPr>
      </w:pPr>
      <w:r w:rsidRPr="00A413EA">
        <w:rPr>
          <w:rFonts w:cs="Arial"/>
          <w:b w:val="0"/>
          <w:bCs w:val="0"/>
          <w:color w:val="000000"/>
          <w:szCs w:val="24"/>
        </w:rPr>
        <w:t>Estudios in vitro</w:t>
      </w:r>
    </w:p>
    <w:p w14:paraId="597DBE73" w14:textId="42883ED0" w:rsidR="00A413EA" w:rsidRPr="00A413EA" w:rsidRDefault="00A413EA" w:rsidP="009D0209">
      <w:pPr>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r w:rsidR="00016FE2" w:rsidRPr="00A413EA">
        <w:rPr>
          <w:rFonts w:cs="Arial"/>
          <w:b w:val="0"/>
          <w:bCs w:val="0"/>
          <w:color w:val="000000"/>
          <w:szCs w:val="24"/>
        </w:rPr>
        <w:t>musculoesquelético</w:t>
      </w:r>
      <w:r w:rsidRPr="00A413EA">
        <w:rPr>
          <w:rFonts w:cs="Arial"/>
          <w:b w:val="0"/>
          <w:bCs w:val="0"/>
          <w:color w:val="000000"/>
          <w:szCs w:val="24"/>
        </w:rPr>
        <w:t>, sobre el sistema nervioso central o antimicrobiana.</w:t>
      </w:r>
    </w:p>
    <w:p w14:paraId="043768B4" w14:textId="5867097D" w:rsidR="00A413EA" w:rsidRPr="00A413EA" w:rsidRDefault="00A413EA" w:rsidP="009D0209">
      <w:pPr>
        <w:rPr>
          <w:rFonts w:cs="Arial"/>
          <w:b w:val="0"/>
          <w:bCs w:val="0"/>
          <w:color w:val="000000"/>
          <w:szCs w:val="24"/>
        </w:rPr>
      </w:pPr>
      <w:r w:rsidRPr="00A413EA">
        <w:rPr>
          <w:rFonts w:cs="Arial"/>
          <w:b w:val="0"/>
          <w:bCs w:val="0"/>
          <w:color w:val="000000"/>
          <w:szCs w:val="24"/>
        </w:rPr>
        <w:t>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bencilisoquinoleínicos, fue el realizado por Rios el al., mediante el empleo de un sistema inducido por Fe3+-EDTA en presencia de peróxido de hidrógeno.</w:t>
      </w:r>
    </w:p>
    <w:p w14:paraId="2DE65D9D" w14:textId="5B09EEF3" w:rsidR="00A413EA" w:rsidRPr="00A413EA" w:rsidRDefault="00A413EA" w:rsidP="009D0209">
      <w:pPr>
        <w:rPr>
          <w:rFonts w:cs="Arial"/>
          <w:b w:val="0"/>
          <w:bCs w:val="0"/>
          <w:color w:val="000000"/>
          <w:szCs w:val="24"/>
        </w:rPr>
      </w:pPr>
      <w:r w:rsidRPr="00A413EA">
        <w:rPr>
          <w:rFonts w:cs="Arial"/>
          <w:b w:val="0"/>
          <w:bCs w:val="0"/>
          <w:color w:val="000000"/>
          <w:szCs w:val="24"/>
        </w:rPr>
        <w:lastRenderedPageBreak/>
        <w:t>Poco después, Bannach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dependiente el daño celular inducido por hidroperóxido de tertbutilo; en el estudio, la preincubación con boldina o la adición simultánea de boldina e hidroperóxido de tertbutilo protegieron completamente la viabilidad celular.</w:t>
      </w:r>
    </w:p>
    <w:p w14:paraId="05BD8370" w14:textId="77777777" w:rsidR="00A413EA" w:rsidRPr="00A413EA" w:rsidRDefault="00A413EA" w:rsidP="009D0209">
      <w:pPr>
        <w:rPr>
          <w:rFonts w:cs="Arial"/>
          <w:b w:val="0"/>
          <w:bCs w:val="0"/>
          <w:color w:val="000000"/>
          <w:szCs w:val="24"/>
        </w:rPr>
      </w:pPr>
      <w:r w:rsidRPr="00A413EA">
        <w:rPr>
          <w:rFonts w:cs="Arial"/>
          <w:b w:val="0"/>
          <w:bCs w:val="0"/>
          <w:color w:val="000000"/>
          <w:szCs w:val="24"/>
        </w:rPr>
        <w:t>Por otra parte, Schmeda-Hirschmann et al16, acertadamente, han estudiado la relación entre la composición química y la actividad antioxidante de Peumus boldus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compuestos en ensayos de inhibición de la peroxidación lipídica (75,6 y 12,5 µg/ml, respectivamente).</w:t>
      </w:r>
    </w:p>
    <w:p w14:paraId="10A5E4E9" w14:textId="4FAA9B7D" w:rsidR="00A413EA" w:rsidRPr="00A413EA" w:rsidRDefault="00A413EA" w:rsidP="009D0209">
      <w:pPr>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rPr>
          <w:rFonts w:cs="Arial"/>
          <w:b w:val="0"/>
          <w:bCs w:val="0"/>
          <w:color w:val="000000"/>
          <w:szCs w:val="24"/>
        </w:rPr>
      </w:pPr>
      <w:r w:rsidRPr="00A413EA">
        <w:rPr>
          <w:rFonts w:cs="Arial"/>
          <w:b w:val="0"/>
          <w:bCs w:val="0"/>
          <w:color w:val="000000"/>
          <w:szCs w:val="24"/>
        </w:rPr>
        <w:t>Actividad sobre el sistema nervioso central. También se ha estudiado el efecto inhibidor sobre sistema nervioso central de la boldina, incluyendo acciones neurolépticas, anticonvulsivantes y antinociceptivas,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Peumus boldus. El ensayo se ha realizado determinando la concentración mínima bactericida y fungicida frente a diversos </w:t>
      </w:r>
      <w:r w:rsidRPr="00A413EA">
        <w:rPr>
          <w:rFonts w:cs="Arial"/>
          <w:b w:val="0"/>
          <w:bCs w:val="0"/>
          <w:color w:val="000000"/>
          <w:szCs w:val="24"/>
        </w:rPr>
        <w:lastRenderedPageBreak/>
        <w:t xml:space="preserve">microorganismos, y han resultado ser los más sensibles Streptococcus pyogenes, Micrococcus sp. y Candida </w:t>
      </w:r>
      <w:proofErr w:type="gramStart"/>
      <w:r w:rsidRPr="00A413EA">
        <w:rPr>
          <w:rFonts w:cs="Arial"/>
          <w:b w:val="0"/>
          <w:bCs w:val="0"/>
          <w:color w:val="000000"/>
          <w:szCs w:val="24"/>
        </w:rPr>
        <w:t>sp .</w:t>
      </w:r>
      <w:proofErr w:type="gramEnd"/>
    </w:p>
    <w:p w14:paraId="5094704D" w14:textId="571A6796" w:rsidR="00A413EA" w:rsidRPr="00A413EA" w:rsidRDefault="00A413EA" w:rsidP="009D0209">
      <w:pPr>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rPr>
          <w:rFonts w:cs="Arial"/>
          <w:b w:val="0"/>
          <w:bCs w:val="0"/>
          <w:color w:val="000000"/>
          <w:szCs w:val="24"/>
        </w:rPr>
      </w:pPr>
      <w:r w:rsidRPr="00A413EA">
        <w:rPr>
          <w:rFonts w:cs="Arial"/>
          <w:b w:val="0"/>
          <w:bCs w:val="0"/>
          <w:color w:val="000000"/>
          <w:szCs w:val="24"/>
        </w:rPr>
        <w:t>La propiedades coleréticas, colagogas, diuréticas y estomáquicas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rPr>
          <w:rFonts w:cs="Arial"/>
          <w:b w:val="0"/>
          <w:bCs w:val="0"/>
          <w:color w:val="000000"/>
          <w:szCs w:val="24"/>
        </w:rPr>
      </w:pPr>
      <w:r w:rsidRPr="00A413EA">
        <w:rPr>
          <w:rFonts w:cs="Arial"/>
          <w:b w:val="0"/>
          <w:bCs w:val="0"/>
          <w:color w:val="000000"/>
          <w:szCs w:val="24"/>
        </w:rPr>
        <w:t>Actividad colerética. En rata se ha demostrado una actividad colerética importante, medida por la secreción de bilis, tras administración intraduodenal del extracto etanólico purificado (250 y 500 mg/ml), del extracto etanólico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rPr>
          <w:rFonts w:cs="Arial"/>
          <w:b w:val="0"/>
          <w:bCs w:val="0"/>
          <w:color w:val="000000"/>
          <w:szCs w:val="24"/>
        </w:rPr>
      </w:pPr>
      <w:r w:rsidRPr="00A413EA">
        <w:rPr>
          <w:rFonts w:cs="Arial"/>
          <w:b w:val="0"/>
          <w:bCs w:val="0"/>
          <w:color w:val="000000"/>
          <w:szCs w:val="24"/>
        </w:rPr>
        <w:t>Actividad hepatoprotectora. También se ha establecido experimentalmente la actividad hepatoprotectora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rPr>
          <w:rFonts w:cs="Arial"/>
          <w:b w:val="0"/>
          <w:bCs w:val="0"/>
          <w:color w:val="000000"/>
          <w:szCs w:val="24"/>
        </w:rPr>
      </w:pPr>
      <w:r w:rsidRPr="00A413EA">
        <w:rPr>
          <w:rFonts w:cs="Arial"/>
          <w:b w:val="0"/>
          <w:bCs w:val="0"/>
          <w:color w:val="000000"/>
          <w:szCs w:val="24"/>
        </w:rPr>
        <w:t>Actividad antiinflamatoria. Tanto el extracto purificado de hojas de boldo como la boldina, administrados a animales de experimentación, han manifestado una importante actividad antiinflamatoria, evaluada mediante el test de reducción del edema plantar inducido por carragenina. Se observó también una prevención en el aumento de temperatura rectal en conejos tratados con pirógenos. Se ha observado que boldina inhibe la síntesis de prostaglandinas. Estas propiedades antiinflamatorias, junto con la actividad citoprotectora de boldina, se han confirmado en un modelo experimental de colitis aguda.</w:t>
      </w:r>
    </w:p>
    <w:p w14:paraId="06BA989B" w14:textId="691E43A8" w:rsidR="00A413EA" w:rsidRDefault="00A413EA" w:rsidP="009D0209">
      <w:pPr>
        <w:rPr>
          <w:rFonts w:cs="Arial"/>
          <w:b w:val="0"/>
          <w:bCs w:val="0"/>
          <w:color w:val="000000"/>
          <w:szCs w:val="24"/>
        </w:rPr>
      </w:pPr>
      <w:r w:rsidRPr="00A413EA">
        <w:rPr>
          <w:rFonts w:cs="Arial"/>
          <w:b w:val="0"/>
          <w:bCs w:val="0"/>
          <w:color w:val="000000"/>
          <w:szCs w:val="24"/>
        </w:rPr>
        <w:t>Actividad antiaterosclerótica. Se ha demostrado que la boldina disminuye el desarrollo de aterosclerosis (reduce las lesiones hasta en un 40% en relación con el control).</w:t>
      </w:r>
    </w:p>
    <w:p w14:paraId="12C51354" w14:textId="77777777" w:rsidR="00B978F0" w:rsidRDefault="00FF400E" w:rsidP="009D0209">
      <w:pPr>
        <w:rPr>
          <w:rFonts w:cs="Arial"/>
          <w:b w:val="0"/>
          <w:bCs w:val="0"/>
          <w:color w:val="000000"/>
          <w:szCs w:val="24"/>
        </w:rPr>
      </w:pPr>
      <w:r>
        <w:rPr>
          <w:rFonts w:cs="Arial"/>
          <w:b w:val="0"/>
          <w:bCs w:val="0"/>
          <w:color w:val="000000"/>
          <w:szCs w:val="24"/>
        </w:rPr>
        <w:lastRenderedPageBreak/>
        <w:t xml:space="preserve">Durante la investigación realizada se  determino que no existen contradicciones </w:t>
      </w:r>
      <w:r w:rsidR="003E2332">
        <w:rPr>
          <w:rFonts w:cs="Arial"/>
          <w:b w:val="0"/>
          <w:bCs w:val="0"/>
          <w:color w:val="000000"/>
          <w:szCs w:val="24"/>
        </w:rPr>
        <w:t xml:space="preserve">en la literatura consultada  sobre  los  efectos terapéuticos del boldo, al contrario encontramos un abanico de benéficos muy importantes que repercuten en la salud de las personas , cabe señalar que los medios consultados en diferentes paginas web  presentaban  similitudes muy acertadas en cuanto a las contraindicaciones  sobre el uso de blondina , </w:t>
      </w:r>
      <w:r w:rsidR="00B978F0">
        <w:rPr>
          <w:rFonts w:cs="Arial"/>
          <w:b w:val="0"/>
          <w:bCs w:val="0"/>
          <w:color w:val="000000"/>
          <w:szCs w:val="24"/>
        </w:rPr>
        <w:t xml:space="preserve">el tiempo que dura el tratamiento </w:t>
      </w:r>
      <w:r w:rsidR="003E2332">
        <w:rPr>
          <w:rFonts w:cs="Arial"/>
          <w:b w:val="0"/>
          <w:bCs w:val="0"/>
          <w:color w:val="000000"/>
          <w:szCs w:val="24"/>
        </w:rPr>
        <w:t>y el tipo de paciente al cual se le puede recomendar</w:t>
      </w:r>
      <w:r w:rsidR="00B978F0">
        <w:rPr>
          <w:rFonts w:cs="Arial"/>
          <w:b w:val="0"/>
          <w:bCs w:val="0"/>
          <w:color w:val="000000"/>
          <w:szCs w:val="24"/>
        </w:rPr>
        <w:t xml:space="preserve"> </w:t>
      </w:r>
      <w:proofErr w:type="gramStart"/>
      <w:r w:rsidR="00B978F0">
        <w:rPr>
          <w:rFonts w:cs="Arial"/>
          <w:b w:val="0"/>
          <w:bCs w:val="0"/>
          <w:color w:val="000000"/>
          <w:szCs w:val="24"/>
        </w:rPr>
        <w:t xml:space="preserve">esta </w:t>
      </w:r>
      <w:r w:rsidR="003E2332">
        <w:rPr>
          <w:rFonts w:cs="Arial"/>
          <w:b w:val="0"/>
          <w:bCs w:val="0"/>
          <w:color w:val="000000"/>
          <w:szCs w:val="24"/>
        </w:rPr>
        <w:t xml:space="preserve"> alternativa</w:t>
      </w:r>
      <w:proofErr w:type="gramEnd"/>
      <w:r w:rsidR="003E2332">
        <w:rPr>
          <w:rFonts w:cs="Arial"/>
          <w:b w:val="0"/>
          <w:bCs w:val="0"/>
          <w:color w:val="000000"/>
          <w:szCs w:val="24"/>
        </w:rPr>
        <w:t xml:space="preserve"> medicinal  con el fin de evitar </w:t>
      </w:r>
      <w:r w:rsidR="00B978F0">
        <w:rPr>
          <w:rFonts w:cs="Arial"/>
          <w:b w:val="0"/>
          <w:bCs w:val="0"/>
          <w:color w:val="000000"/>
          <w:szCs w:val="24"/>
        </w:rPr>
        <w:t>reacciones</w:t>
      </w:r>
      <w:r w:rsidR="003E2332">
        <w:rPr>
          <w:rFonts w:cs="Arial"/>
          <w:b w:val="0"/>
          <w:bCs w:val="0"/>
          <w:color w:val="000000"/>
          <w:szCs w:val="24"/>
        </w:rPr>
        <w:t xml:space="preserve"> </w:t>
      </w:r>
      <w:r w:rsidR="00B978F0">
        <w:rPr>
          <w:rFonts w:cs="Arial"/>
          <w:b w:val="0"/>
          <w:bCs w:val="0"/>
          <w:color w:val="000000"/>
          <w:szCs w:val="24"/>
        </w:rPr>
        <w:t>adversas que deterioren la calidad de vida de las personas .</w:t>
      </w:r>
    </w:p>
    <w:p w14:paraId="1CE452FB" w14:textId="1144563A" w:rsidR="00B978F0" w:rsidRDefault="00B978F0" w:rsidP="00B978F0">
      <w:pPr>
        <w:rPr>
          <w:rFonts w:cs="Arial"/>
          <w:b w:val="0"/>
          <w:bCs w:val="0"/>
          <w:color w:val="000000"/>
          <w:szCs w:val="24"/>
        </w:rPr>
      </w:pPr>
      <w:r>
        <w:rPr>
          <w:rFonts w:cs="Arial"/>
          <w:b w:val="0"/>
          <w:bCs w:val="0"/>
          <w:color w:val="000000"/>
          <w:szCs w:val="24"/>
        </w:rPr>
        <w:t>Dentro de las principales lagunas identificadas sobre el estudio del boldo encontramos las siguientes:</w:t>
      </w:r>
    </w:p>
    <w:p w14:paraId="575E2DDC" w14:textId="4031A89B" w:rsidR="00FF400E" w:rsidRPr="00DD2C2C" w:rsidRDefault="00B978F0" w:rsidP="00B978F0">
      <w:pPr>
        <w:ind w:firstLine="0"/>
        <w:rPr>
          <w:b w:val="0"/>
          <w:bCs w:val="0"/>
        </w:rPr>
      </w:pPr>
      <w:r>
        <w:rPr>
          <w:b w:val="0"/>
          <w:bCs w:val="0"/>
        </w:rPr>
        <w:t xml:space="preserve">    </w:t>
      </w:r>
      <w:r w:rsidRPr="00B978F0">
        <w:rPr>
          <w:b w:val="0"/>
          <w:bCs w:val="0"/>
        </w:rPr>
        <w:t xml:space="preserve">La hoja del boldo es la parte utilizada donde se encuentran las propiedades oficinales, según establece la Farmacopea Europea. Una hoja entera o fragmentada, desecada, con un contenido mínimo de un 0,1% de alcaloides —destacando la boldina— que es el principio activo más importante de esta planta. El extracto de hoja de boldo y sus componentes presentan una actividad colerética, es decir que favorecen la secreción de bilis, y también una acción colagoga, que estimula el vaciamiento de la vesícula biliar. En cuanto al uso terapéutico de los extractos de la hoja de </w:t>
      </w:r>
      <w:r w:rsidR="007210EC">
        <w:rPr>
          <w:b w:val="0"/>
          <w:bCs w:val="0"/>
        </w:rPr>
        <w:t>boldo,</w:t>
      </w:r>
      <w:r w:rsidRPr="00B978F0">
        <w:rPr>
          <w:b w:val="0"/>
          <w:bCs w:val="0"/>
        </w:rPr>
        <w:t xml:space="preserve"> la Agencia Europea del Medicamento —la EMA en sus siglas en inglés— contempla entre sus indicaciones de uso tradicional las siguientes: Para el alivio sintomático de la dispepsia o hinchazón en el estómago habitual en la digestión. Y para el alivio de afecciones gastrointestinales leves de carácter espasmódico. En cuanto a la forma de tomar el boldo, la Agencia Europea del Medicamento establece dos posologías: En infusión, entre 1 y 2 gramos en 150 ml de agua, dos tres veces al día. En extracto seco, entre 200 y 400 mg, dos veces al día. Es importante acudir al médico si los síntomas persisten y no remiten en el plazo de dos semanas de tratamiento. Y al igual que sucede con cualquier otro complemento alimenticio o planta </w:t>
      </w:r>
      <w:r w:rsidRPr="00DD2C2C">
        <w:rPr>
          <w:b w:val="0"/>
          <w:bCs w:val="0"/>
        </w:rPr>
        <w:t xml:space="preserve">medicinal que estemos tomando, es importante pedir consejo al profesional sanitario para un correcto uso y evitar posibles efectos adversos o interacciones con otros medicamentos. Hay que tener en cuenta, por ejemplo, que el uso del boldo está contraindicado en caso de obstrucción de las vías biliares y afecciones </w:t>
      </w:r>
      <w:r w:rsidR="00DD2C2C" w:rsidRPr="00DD2C2C">
        <w:rPr>
          <w:b w:val="0"/>
          <w:bCs w:val="0"/>
        </w:rPr>
        <w:t>hepáticas.</w:t>
      </w:r>
    </w:p>
    <w:p w14:paraId="7C3FD821" w14:textId="2A8DEF1B" w:rsidR="00DD2C2C" w:rsidRPr="00DD2C2C" w:rsidRDefault="00DD2C2C" w:rsidP="00DD2C2C">
      <w:pPr>
        <w:rPr>
          <w:b w:val="0"/>
          <w:bCs w:val="0"/>
        </w:rPr>
      </w:pPr>
      <w:r w:rsidRPr="00DD2C2C">
        <w:rPr>
          <w:b w:val="0"/>
          <w:bCs w:val="0"/>
        </w:rPr>
        <w:t>Las dosis necesarias para inducir toxicidad, letalidad o efectos secundarios en animales</w:t>
      </w:r>
    </w:p>
    <w:p w14:paraId="5D9372F6" w14:textId="5AA6CADD" w:rsidR="00DD2C2C" w:rsidRPr="00DD2C2C" w:rsidRDefault="00DD2C2C" w:rsidP="00DD2C2C">
      <w:pPr>
        <w:rPr>
          <w:b w:val="0"/>
          <w:bCs w:val="0"/>
        </w:rPr>
      </w:pPr>
      <w:r w:rsidRPr="00DD2C2C">
        <w:rPr>
          <w:b w:val="0"/>
          <w:bCs w:val="0"/>
        </w:rPr>
        <w:t>Son relativamente altas. La DL</w:t>
      </w:r>
      <w:r w:rsidRPr="00DD2C2C">
        <w:rPr>
          <w:rFonts w:cs="Times New Roman"/>
          <w:b w:val="0"/>
          <w:bCs w:val="0"/>
          <w:szCs w:val="24"/>
        </w:rPr>
        <w:t xml:space="preserve"> </w:t>
      </w:r>
      <w:r w:rsidRPr="00DD2C2C">
        <w:rPr>
          <w:b w:val="0"/>
          <w:bCs w:val="0"/>
        </w:rPr>
        <w:t>de boldina en ratón y cobayo es, respectivamente,</w:t>
      </w:r>
    </w:p>
    <w:p w14:paraId="575F0A25" w14:textId="0169AB9D" w:rsidR="00DD2C2C" w:rsidRDefault="00DD2C2C" w:rsidP="00DD2C2C">
      <w:pPr>
        <w:rPr>
          <w:b w:val="0"/>
          <w:bCs w:val="0"/>
        </w:rPr>
      </w:pPr>
      <w:r w:rsidRPr="00DD2C2C">
        <w:rPr>
          <w:b w:val="0"/>
          <w:bCs w:val="0"/>
        </w:rPr>
        <w:lastRenderedPageBreak/>
        <w:t>de 500 y 1.000 mg/kg, tras administración oral.</w:t>
      </w:r>
    </w:p>
    <w:p w14:paraId="547E981E" w14:textId="0BC3DD35" w:rsidR="00DD2C2C" w:rsidRDefault="00DD2C2C" w:rsidP="00DD2C2C">
      <w:pPr>
        <w:rPr>
          <w:b w:val="0"/>
          <w:bCs w:val="0"/>
        </w:rPr>
      </w:pPr>
      <w:r w:rsidRPr="00DD2C2C">
        <w:rPr>
          <w:b w:val="0"/>
          <w:bCs w:val="0"/>
        </w:rPr>
        <w:t>Dosis muy elevadas del extracto</w:t>
      </w:r>
      <w:r>
        <w:rPr>
          <w:rFonts w:cs="Times New Roman"/>
          <w:b w:val="0"/>
          <w:bCs w:val="0"/>
          <w:szCs w:val="24"/>
        </w:rPr>
        <w:t xml:space="preserve"> </w:t>
      </w:r>
      <w:r w:rsidRPr="00DD2C2C">
        <w:rPr>
          <w:b w:val="0"/>
          <w:bCs w:val="0"/>
        </w:rPr>
        <w:t>etanólico (800 mg/kg/día), administradas</w:t>
      </w:r>
      <w:r>
        <w:rPr>
          <w:rFonts w:cs="Times New Roman"/>
          <w:b w:val="0"/>
          <w:bCs w:val="0"/>
          <w:szCs w:val="24"/>
        </w:rPr>
        <w:t xml:space="preserve"> </w:t>
      </w:r>
      <w:r w:rsidRPr="00DD2C2C">
        <w:rPr>
          <w:b w:val="0"/>
          <w:bCs w:val="0"/>
        </w:rPr>
        <w:t>a animales de experimentación</w:t>
      </w:r>
      <w:r>
        <w:rPr>
          <w:b w:val="0"/>
          <w:bCs w:val="0"/>
        </w:rPr>
        <w:t xml:space="preserve"> </w:t>
      </w:r>
      <w:r w:rsidRPr="00DD2C2C">
        <w:rPr>
          <w:b w:val="0"/>
          <w:bCs w:val="0"/>
        </w:rPr>
        <w:t>en</w:t>
      </w:r>
      <w:r>
        <w:rPr>
          <w:b w:val="0"/>
          <w:bCs w:val="0"/>
        </w:rPr>
        <w:t xml:space="preserve"> </w:t>
      </w:r>
      <w:r w:rsidRPr="00DD2C2C">
        <w:rPr>
          <w:b w:val="0"/>
          <w:bCs w:val="0"/>
        </w:rPr>
        <w:t>los primeros</w:t>
      </w:r>
      <w:r>
        <w:rPr>
          <w:b w:val="0"/>
          <w:bCs w:val="0"/>
        </w:rPr>
        <w:t xml:space="preserve"> </w:t>
      </w:r>
      <w:r w:rsidRPr="00DD2C2C">
        <w:rPr>
          <w:b w:val="0"/>
          <w:bCs w:val="0"/>
        </w:rPr>
        <w:t>días de gestación, dieron</w:t>
      </w:r>
      <w:r>
        <w:rPr>
          <w:b w:val="0"/>
          <w:bCs w:val="0"/>
        </w:rPr>
        <w:t xml:space="preserve"> </w:t>
      </w:r>
      <w:r w:rsidRPr="00DD2C2C">
        <w:rPr>
          <w:b w:val="0"/>
          <w:bCs w:val="0"/>
        </w:rPr>
        <w:t>como resultado</w:t>
      </w:r>
      <w:r>
        <w:rPr>
          <w:b w:val="0"/>
          <w:bCs w:val="0"/>
        </w:rPr>
        <w:t xml:space="preserve"> </w:t>
      </w:r>
      <w:r w:rsidRPr="00DD2C2C">
        <w:rPr>
          <w:b w:val="0"/>
          <w:bCs w:val="0"/>
        </w:rPr>
        <w:t>abortos</w:t>
      </w:r>
      <w:r>
        <w:rPr>
          <w:b w:val="0"/>
          <w:bCs w:val="0"/>
        </w:rPr>
        <w:t xml:space="preserve"> </w:t>
      </w:r>
      <w:r w:rsidRPr="00DD2C2C">
        <w:rPr>
          <w:b w:val="0"/>
          <w:bCs w:val="0"/>
        </w:rPr>
        <w:t>y efectos</w:t>
      </w:r>
      <w:r>
        <w:rPr>
          <w:b w:val="0"/>
          <w:bCs w:val="0"/>
        </w:rPr>
        <w:t xml:space="preserve"> </w:t>
      </w:r>
      <w:r w:rsidRPr="00DD2C2C">
        <w:rPr>
          <w:b w:val="0"/>
          <w:bCs w:val="0"/>
        </w:rPr>
        <w:t>teratogénicos,</w:t>
      </w:r>
      <w:r>
        <w:rPr>
          <w:b w:val="0"/>
          <w:bCs w:val="0"/>
        </w:rPr>
        <w:t xml:space="preserve"> </w:t>
      </w:r>
      <w:r w:rsidRPr="00DD2C2C">
        <w:rPr>
          <w:b w:val="0"/>
          <w:bCs w:val="0"/>
        </w:rPr>
        <w:t>por lo que no debe ser</w:t>
      </w:r>
      <w:r>
        <w:rPr>
          <w:b w:val="0"/>
          <w:bCs w:val="0"/>
        </w:rPr>
        <w:t xml:space="preserve"> </w:t>
      </w:r>
      <w:r w:rsidRPr="00DD2C2C">
        <w:rPr>
          <w:b w:val="0"/>
          <w:bCs w:val="0"/>
        </w:rPr>
        <w:t>usado</w:t>
      </w:r>
      <w:r>
        <w:rPr>
          <w:b w:val="0"/>
          <w:bCs w:val="0"/>
        </w:rPr>
        <w:t xml:space="preserve"> </w:t>
      </w:r>
      <w:r w:rsidRPr="00DD2C2C">
        <w:rPr>
          <w:b w:val="0"/>
          <w:bCs w:val="0"/>
        </w:rPr>
        <w:t>en embarazo y lactancia sin</w:t>
      </w:r>
      <w:r>
        <w:rPr>
          <w:b w:val="0"/>
          <w:bCs w:val="0"/>
        </w:rPr>
        <w:t xml:space="preserve"> </w:t>
      </w:r>
      <w:r w:rsidRPr="00DD2C2C">
        <w:rPr>
          <w:b w:val="0"/>
          <w:bCs w:val="0"/>
        </w:rPr>
        <w:t>control</w:t>
      </w:r>
      <w:r>
        <w:rPr>
          <w:b w:val="0"/>
          <w:bCs w:val="0"/>
        </w:rPr>
        <w:t xml:space="preserve"> </w:t>
      </w:r>
      <w:r w:rsidRPr="00DD2C2C">
        <w:rPr>
          <w:b w:val="0"/>
          <w:bCs w:val="0"/>
        </w:rPr>
        <w:t>médico</w:t>
      </w:r>
      <w:r>
        <w:rPr>
          <w:b w:val="0"/>
          <w:bCs w:val="0"/>
        </w:rPr>
        <w:t>.</w:t>
      </w:r>
    </w:p>
    <w:p w14:paraId="3F4A8A11" w14:textId="77CDCF49" w:rsidR="00DD2C2C" w:rsidRDefault="00DD2C2C" w:rsidP="00DD2C2C">
      <w:pPr>
        <w:rPr>
          <w:b w:val="0"/>
          <w:bCs w:val="0"/>
        </w:rPr>
      </w:pPr>
      <w:r w:rsidRPr="00DD2C2C">
        <w:rPr>
          <w:b w:val="0"/>
          <w:bCs w:val="0"/>
        </w:rPr>
        <w:t>Dosis excesivas de boldo pueden</w:t>
      </w:r>
      <w:r>
        <w:rPr>
          <w:b w:val="0"/>
          <w:bCs w:val="0"/>
        </w:rPr>
        <w:t xml:space="preserve"> </w:t>
      </w:r>
      <w:r w:rsidRPr="00DD2C2C">
        <w:rPr>
          <w:b w:val="0"/>
          <w:bCs w:val="0"/>
        </w:rPr>
        <w:t>causar irritación renal, debido al aceite</w:t>
      </w:r>
      <w:r>
        <w:rPr>
          <w:b w:val="0"/>
          <w:bCs w:val="0"/>
        </w:rPr>
        <w:t xml:space="preserve"> </w:t>
      </w:r>
      <w:r w:rsidRPr="00DD2C2C">
        <w:rPr>
          <w:b w:val="0"/>
          <w:bCs w:val="0"/>
        </w:rPr>
        <w:t>esencial; asimismo, el ascaridol,</w:t>
      </w:r>
      <w:r>
        <w:rPr>
          <w:b w:val="0"/>
          <w:bCs w:val="0"/>
        </w:rPr>
        <w:t xml:space="preserve"> </w:t>
      </w:r>
      <w:r w:rsidRPr="00DD2C2C">
        <w:rPr>
          <w:b w:val="0"/>
          <w:bCs w:val="0"/>
        </w:rPr>
        <w:t>uno</w:t>
      </w:r>
      <w:r>
        <w:rPr>
          <w:b w:val="0"/>
          <w:bCs w:val="0"/>
        </w:rPr>
        <w:t xml:space="preserve"> </w:t>
      </w:r>
      <w:r w:rsidRPr="00DD2C2C">
        <w:rPr>
          <w:b w:val="0"/>
          <w:bCs w:val="0"/>
        </w:rPr>
        <w:t>de los principales constituyentes</w:t>
      </w:r>
      <w:r>
        <w:rPr>
          <w:b w:val="0"/>
          <w:bCs w:val="0"/>
        </w:rPr>
        <w:t xml:space="preserve"> d</w:t>
      </w:r>
      <w:r w:rsidRPr="00DD2C2C">
        <w:rPr>
          <w:b w:val="0"/>
          <w:bCs w:val="0"/>
        </w:rPr>
        <w:t>el</w:t>
      </w:r>
      <w:r>
        <w:rPr>
          <w:b w:val="0"/>
          <w:bCs w:val="0"/>
        </w:rPr>
        <w:t xml:space="preserve"> </w:t>
      </w:r>
      <w:r w:rsidRPr="00DD2C2C">
        <w:rPr>
          <w:b w:val="0"/>
          <w:bCs w:val="0"/>
        </w:rPr>
        <w:t>aceite esencial, es tóxico y su uso</w:t>
      </w:r>
      <w:r>
        <w:rPr>
          <w:b w:val="0"/>
          <w:bCs w:val="0"/>
        </w:rPr>
        <w:t xml:space="preserve"> n</w:t>
      </w:r>
      <w:r w:rsidRPr="00DD2C2C">
        <w:rPr>
          <w:b w:val="0"/>
          <w:bCs w:val="0"/>
        </w:rPr>
        <w:t>o</w:t>
      </w:r>
      <w:r>
        <w:rPr>
          <w:b w:val="0"/>
          <w:bCs w:val="0"/>
        </w:rPr>
        <w:t xml:space="preserve"> </w:t>
      </w:r>
      <w:r w:rsidRPr="00DD2C2C">
        <w:rPr>
          <w:b w:val="0"/>
          <w:bCs w:val="0"/>
        </w:rPr>
        <w:t>está recomendado</w:t>
      </w:r>
      <w:r>
        <w:rPr>
          <w:b w:val="0"/>
          <w:bCs w:val="0"/>
        </w:rPr>
        <w:t>.</w:t>
      </w:r>
    </w:p>
    <w:p w14:paraId="0247649B" w14:textId="2E8C6166" w:rsidR="009C518B" w:rsidRPr="00AF6ECF" w:rsidRDefault="00DC3780" w:rsidP="00AF6ECF">
      <w:pPr>
        <w:rPr>
          <w:b w:val="0"/>
          <w:bCs w:val="0"/>
        </w:rPr>
      </w:pPr>
      <w:r>
        <w:rPr>
          <w:b w:val="0"/>
          <w:bCs w:val="0"/>
        </w:rPr>
        <w:t xml:space="preserve">Es fascinante la cantidad de usos médicos que se le atribuyen a la planta  de boldo, sus diferentes formas de preparación , sus prescripciones  , y la duración del el tratamiento </w:t>
      </w:r>
      <w:r w:rsidR="00E24E6B">
        <w:rPr>
          <w:b w:val="0"/>
          <w:bCs w:val="0"/>
        </w:rPr>
        <w:t xml:space="preserve">los cuales son puntos clave para el manejo adecuado de este tratamiento </w:t>
      </w:r>
      <w:r w:rsidR="00051EEA">
        <w:rPr>
          <w:b w:val="0"/>
          <w:bCs w:val="0"/>
        </w:rPr>
        <w:t>que</w:t>
      </w:r>
      <w:r w:rsidR="00E24E6B">
        <w:rPr>
          <w:b w:val="0"/>
          <w:bCs w:val="0"/>
        </w:rPr>
        <w:t xml:space="preserve"> las mayoría de las personas desconocen  por cual resulta imprescindible realizar esta  investigación detallada que le permita al consumidor poder informarse objetivamente y  así evitar afectaciones a su salud a largo plazo  que luego repercuten en una pésima calidad de vida afectándolos no solo a ellos si no también </w:t>
      </w:r>
      <w:r w:rsidR="00051EEA">
        <w:rPr>
          <w:b w:val="0"/>
          <w:bCs w:val="0"/>
        </w:rPr>
        <w:t>a sus familias .</w:t>
      </w:r>
    </w:p>
    <w:p w14:paraId="2EDB964A" w14:textId="77777777" w:rsidR="00AF6ECF" w:rsidRDefault="00AF6ECF" w:rsidP="003A4446"/>
    <w:p w14:paraId="50823952" w14:textId="77777777" w:rsidR="00AF6ECF" w:rsidRDefault="00AF6ECF" w:rsidP="003A4446"/>
    <w:p w14:paraId="1178B6E5" w14:textId="77777777" w:rsidR="00AF6ECF" w:rsidRDefault="00AF6ECF" w:rsidP="003A4446"/>
    <w:p w14:paraId="15DDECF6" w14:textId="77777777" w:rsidR="00AF6ECF" w:rsidRDefault="00AF6ECF" w:rsidP="003A4446"/>
    <w:p w14:paraId="6DC6AF1D" w14:textId="77777777" w:rsidR="00AF6ECF" w:rsidRDefault="00AF6ECF" w:rsidP="003A4446"/>
    <w:p w14:paraId="719F2719" w14:textId="77777777" w:rsidR="00AF6ECF" w:rsidRDefault="00AF6ECF" w:rsidP="003A4446"/>
    <w:p w14:paraId="3A3F502A" w14:textId="77777777" w:rsidR="00AF6ECF" w:rsidRDefault="00AF6ECF" w:rsidP="003A4446"/>
    <w:p w14:paraId="72968543" w14:textId="77777777" w:rsidR="00AF6ECF" w:rsidRDefault="00AF6ECF" w:rsidP="003A4446"/>
    <w:p w14:paraId="30813F13" w14:textId="77777777" w:rsidR="00AF6ECF" w:rsidRDefault="00AF6ECF" w:rsidP="003A4446"/>
    <w:p w14:paraId="427237CC" w14:textId="77777777" w:rsidR="00AF6ECF" w:rsidRDefault="00AF6ECF" w:rsidP="003A4446"/>
    <w:p w14:paraId="70F0C32A" w14:textId="77777777" w:rsidR="00AF6ECF" w:rsidRDefault="00AF6ECF" w:rsidP="003A4446"/>
    <w:p w14:paraId="2C29A37E" w14:textId="32D35857" w:rsidR="000B44FD" w:rsidRDefault="009C518B" w:rsidP="003A4446">
      <w:r>
        <w:lastRenderedPageBreak/>
        <w:t>Objetivo General.</w:t>
      </w:r>
    </w:p>
    <w:p w14:paraId="6986417B" w14:textId="2713C196" w:rsidR="009C518B" w:rsidRPr="00B84BFA" w:rsidRDefault="00B84BFA" w:rsidP="00B84BFA">
      <w:pPr>
        <w:ind w:firstLine="0"/>
        <w:jc w:val="both"/>
        <w:rPr>
          <w:rFonts w:cs="Times New Roman"/>
          <w:b w:val="0"/>
          <w:bCs w:val="0"/>
          <w:color w:val="auto"/>
        </w:rPr>
      </w:pPr>
      <w:r w:rsidRPr="00B84BFA">
        <w:rPr>
          <w:rFonts w:cs="Times New Roman"/>
          <w:b w:val="0"/>
          <w:bCs w:val="0"/>
          <w:color w:val="auto"/>
          <w:shd w:val="clear" w:color="auto" w:fill="FFFFFF"/>
        </w:rPr>
        <w:t>Evaluar los beneficios y efectos adversos del uso del boldo como remedio natural, en la práctica médica y su impacto en la salud pública</w:t>
      </w:r>
    </w:p>
    <w:p w14:paraId="6E7331DF" w14:textId="20D5D955" w:rsidR="009C518B" w:rsidRPr="00DA4048" w:rsidRDefault="009C518B" w:rsidP="003A4446">
      <w:r w:rsidRPr="00DA4048">
        <w:t>Objetivos específicos.</w:t>
      </w:r>
    </w:p>
    <w:p w14:paraId="4301243F" w14:textId="77777777" w:rsidR="00B84BFA" w:rsidRPr="00B84BFA" w:rsidRDefault="00B84BFA" w:rsidP="00B84BFA">
      <w:pPr>
        <w:pStyle w:val="Textocomentario"/>
        <w:numPr>
          <w:ilvl w:val="0"/>
          <w:numId w:val="3"/>
        </w:numPr>
        <w:spacing w:line="360" w:lineRule="auto"/>
        <w:rPr>
          <w:rFonts w:cs="Times New Roman"/>
          <w:b w:val="0"/>
          <w:bCs w:val="0"/>
          <w:color w:val="auto"/>
          <w:sz w:val="24"/>
          <w:szCs w:val="24"/>
        </w:rPr>
      </w:pPr>
      <w:bookmarkStart w:id="7" w:name="_Hlk169109644"/>
      <w:r w:rsidRPr="00B84BFA">
        <w:rPr>
          <w:rFonts w:cs="Times New Roman"/>
          <w:b w:val="0"/>
          <w:bCs w:val="0"/>
          <w:color w:val="auto"/>
          <w:sz w:val="24"/>
          <w:szCs w:val="24"/>
        </w:rPr>
        <w:t>Analizar los efectos terapéuticos del boldo, para el tratamiento de afecciones digestivas y hepáticas, a través del análisis exhaustivo de la literatura científica y médica.</w:t>
      </w:r>
    </w:p>
    <w:p w14:paraId="371BDD2F" w14:textId="77777777" w:rsidR="00B84BFA" w:rsidRPr="00B84BFA" w:rsidRDefault="00B84BFA" w:rsidP="00B84BFA">
      <w:pPr>
        <w:pStyle w:val="Prrafodelista"/>
        <w:ind w:firstLine="0"/>
        <w:jc w:val="both"/>
        <w:rPr>
          <w:rFonts w:cs="Times New Roman"/>
          <w:b w:val="0"/>
          <w:bCs w:val="0"/>
          <w:color w:val="auto"/>
          <w:szCs w:val="24"/>
        </w:rPr>
      </w:pPr>
    </w:p>
    <w:p w14:paraId="5F8522DA" w14:textId="1B8BB6EC" w:rsidR="00284629" w:rsidRPr="00B84BFA" w:rsidRDefault="00B84BFA" w:rsidP="00B84BFA">
      <w:pPr>
        <w:pStyle w:val="Prrafodelista"/>
        <w:numPr>
          <w:ilvl w:val="0"/>
          <w:numId w:val="3"/>
        </w:numPr>
        <w:jc w:val="both"/>
        <w:rPr>
          <w:rFonts w:cs="Times New Roman"/>
          <w:b w:val="0"/>
          <w:bCs w:val="0"/>
          <w:color w:val="auto"/>
          <w:szCs w:val="24"/>
        </w:rPr>
      </w:pPr>
      <w:r w:rsidRPr="00B84BFA">
        <w:rPr>
          <w:rFonts w:cs="Times New Roman"/>
          <w:b w:val="0"/>
          <w:bCs w:val="0"/>
          <w:color w:val="auto"/>
          <w:szCs w:val="24"/>
        </w:rPr>
        <w:t>Evaluar los riesgos asociados con el uso del boldo, para determinar los efectos adversos, toxicidad e interacciones medicamentosas.</w:t>
      </w:r>
    </w:p>
    <w:p w14:paraId="4D1EFC33" w14:textId="77777777" w:rsidR="00B84BFA" w:rsidRPr="00B84BFA" w:rsidRDefault="00B84BFA" w:rsidP="00B84BFA">
      <w:pPr>
        <w:pStyle w:val="Prrafodelista"/>
        <w:rPr>
          <w:rFonts w:cs="Times New Roman"/>
          <w:b w:val="0"/>
          <w:bCs w:val="0"/>
          <w:color w:val="auto"/>
          <w:szCs w:val="24"/>
        </w:rPr>
      </w:pPr>
    </w:p>
    <w:p w14:paraId="7C7FFC0B" w14:textId="5CDACE6B" w:rsidR="00DC1102" w:rsidRPr="00B84BFA" w:rsidRDefault="00B84BFA" w:rsidP="00B84BFA">
      <w:pPr>
        <w:pStyle w:val="Prrafodelista"/>
        <w:numPr>
          <w:ilvl w:val="0"/>
          <w:numId w:val="3"/>
        </w:numPr>
        <w:jc w:val="both"/>
        <w:rPr>
          <w:rFonts w:cs="Times New Roman"/>
          <w:b w:val="0"/>
          <w:bCs w:val="0"/>
          <w:color w:val="auto"/>
          <w:szCs w:val="24"/>
        </w:rPr>
      </w:pPr>
      <w:r w:rsidRPr="00B84BFA">
        <w:rPr>
          <w:rFonts w:cs="Times New Roman"/>
          <w:b w:val="0"/>
          <w:bCs w:val="0"/>
          <w:color w:val="auto"/>
          <w:szCs w:val="24"/>
        </w:rPr>
        <w:t>Estudiar las percepciones, creencias y prácticas del uso del boldo entre diferentes grupos demográficos.</w:t>
      </w:r>
    </w:p>
    <w:bookmarkEnd w:id="7"/>
    <w:p w14:paraId="4BDB75E7" w14:textId="3D46F29D" w:rsidR="0019663A" w:rsidRPr="00B84BFA" w:rsidRDefault="0019663A" w:rsidP="00DC1102">
      <w:pPr>
        <w:ind w:firstLine="0"/>
        <w:rPr>
          <w:rFonts w:cs="Times New Roman"/>
          <w:b w:val="0"/>
          <w:bCs w:val="0"/>
          <w:color w:val="auto"/>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C51777">
      <w:r>
        <w:lastRenderedPageBreak/>
        <w:t>Pregunta Central de Investigación</w:t>
      </w:r>
    </w:p>
    <w:p w14:paraId="38886598" w14:textId="6732EB1D" w:rsidR="003A4446" w:rsidRPr="00534D83" w:rsidRDefault="003A4446" w:rsidP="003A4446">
      <w:pPr>
        <w:rPr>
          <w:b w:val="0"/>
          <w:bCs w:val="0"/>
        </w:rPr>
      </w:pPr>
      <w:r w:rsidRPr="00534D83">
        <w:rPr>
          <w:b w:val="0"/>
          <w:bCs w:val="0"/>
          <w:shd w:val="clear" w:color="auto" w:fill="FFFFFF"/>
        </w:rPr>
        <w:t>¿Cuál</w:t>
      </w:r>
      <w:r>
        <w:rPr>
          <w:b w:val="0"/>
          <w:bCs w:val="0"/>
          <w:shd w:val="clear" w:color="auto" w:fill="FFFFFF"/>
        </w:rPr>
        <w:t xml:space="preserve"> es el balance entre </w:t>
      </w:r>
      <w:r w:rsidRPr="00534D83">
        <w:rPr>
          <w:b w:val="0"/>
          <w:bCs w:val="0"/>
          <w:shd w:val="clear" w:color="auto" w:fill="FFFFFF"/>
        </w:rPr>
        <w:t xml:space="preserve">beneficios </w:t>
      </w:r>
      <w:r>
        <w:rPr>
          <w:b w:val="0"/>
          <w:bCs w:val="0"/>
          <w:shd w:val="clear" w:color="auto" w:fill="FFFFFF"/>
        </w:rPr>
        <w:t xml:space="preserve">y efectos adversos en el </w:t>
      </w:r>
      <w:r w:rsidRPr="00534D83">
        <w:rPr>
          <w:b w:val="0"/>
          <w:bCs w:val="0"/>
          <w:shd w:val="clear" w:color="auto" w:fill="FFFFFF"/>
        </w:rPr>
        <w:t>uso del Boldo como remedio natural, en el tratamiento de trastornos digestivos y hepático</w:t>
      </w:r>
      <w:r>
        <w:rPr>
          <w:b w:val="0"/>
          <w:bCs w:val="0"/>
          <w:shd w:val="clear" w:color="auto" w:fill="FFFFFF"/>
        </w:rPr>
        <w:t>s?</w:t>
      </w:r>
    </w:p>
    <w:p w14:paraId="69653F57" w14:textId="31518AEE" w:rsidR="00DA4048" w:rsidRDefault="00DA4048" w:rsidP="00227B30">
      <w:pPr>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C51777">
      <w:r w:rsidRPr="00284629">
        <w:lastRenderedPageBreak/>
        <w:t>Justificación.</w:t>
      </w:r>
    </w:p>
    <w:p w14:paraId="38891269" w14:textId="7EE74D35" w:rsidR="00284629" w:rsidRPr="00D31C01" w:rsidRDefault="00D31C01" w:rsidP="00C85B5A">
      <w:pPr>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09023649" w14:textId="3848B993" w:rsidR="0006261E" w:rsidRPr="00EF19BD" w:rsidRDefault="00D31C01" w:rsidP="006053E2">
      <w:pPr>
        <w:ind w:firstLine="0"/>
        <w:jc w:val="both"/>
        <w:rPr>
          <w:b w:val="0"/>
          <w:bCs w:val="0"/>
          <w:strike/>
          <w:szCs w:val="24"/>
        </w:rPr>
      </w:pPr>
      <w:r w:rsidRPr="00D31C01">
        <w:rPr>
          <w:rFonts w:cs="Times New Roman"/>
          <w:b w:val="0"/>
          <w:bCs w:val="0"/>
          <w:shd w:val="clear" w:color="auto" w:fill="FFFFFF"/>
        </w:rPr>
        <w:t>El presente estudio surge ante la necesidad de co</w:t>
      </w:r>
      <w:r w:rsidR="006053E2">
        <w:rPr>
          <w:rFonts w:cs="Times New Roman"/>
          <w:b w:val="0"/>
          <w:bCs w:val="0"/>
          <w:shd w:val="clear" w:color="auto" w:fill="FFFFFF"/>
        </w:rPr>
        <w:t>nocer l</w:t>
      </w:r>
      <w:r>
        <w:rPr>
          <w:rFonts w:cs="Times New Roman"/>
          <w:b w:val="0"/>
          <w:bCs w:val="0"/>
          <w:shd w:val="clear" w:color="auto" w:fill="FFFFFF"/>
        </w:rPr>
        <w:t>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w:t>
      </w:r>
      <w:r w:rsidR="006053E2" w:rsidRPr="005905A7">
        <w:rPr>
          <w:rFonts w:cs="Times New Roman"/>
          <w:b w:val="0"/>
          <w:bCs w:val="0"/>
          <w:szCs w:val="24"/>
        </w:rPr>
        <w:t xml:space="preserve">un </w:t>
      </w:r>
      <w:r w:rsidR="006053E2" w:rsidRPr="00284629">
        <w:rPr>
          <w:b w:val="0"/>
          <w:bCs w:val="0"/>
          <w:szCs w:val="24"/>
        </w:rPr>
        <w:t>análisis</w:t>
      </w:r>
      <w:r w:rsidR="00284629" w:rsidRPr="00284629">
        <w:rPr>
          <w:b w:val="0"/>
          <w:bCs w:val="0"/>
          <w:szCs w:val="24"/>
        </w:rPr>
        <w:t xml:space="preserve"> exhaustivo de beneficios y riesgos como remedio, explorando sus efectos terapéuticos y consecuencias adversas potenciales</w:t>
      </w:r>
      <w:r w:rsidR="006053E2">
        <w:rPr>
          <w:b w:val="0"/>
          <w:bCs w:val="0"/>
          <w:szCs w:val="24"/>
        </w:rPr>
        <w:t>.</w:t>
      </w:r>
    </w:p>
    <w:p w14:paraId="441863B2" w14:textId="130B4C07" w:rsidR="0006261E" w:rsidRDefault="008677E7" w:rsidP="00C85B5A">
      <w:pPr>
        <w:ind w:firstLine="0"/>
        <w:jc w:val="both"/>
        <w:rPr>
          <w:b w:val="0"/>
          <w:bCs w:val="0"/>
          <w:szCs w:val="24"/>
        </w:rPr>
      </w:pPr>
      <w:r>
        <w:rPr>
          <w:b w:val="0"/>
          <w:bCs w:val="0"/>
          <w:szCs w:val="24"/>
        </w:rPr>
        <w:t xml:space="preserve">Se </w:t>
      </w:r>
      <w:r w:rsidR="0006261E">
        <w:rPr>
          <w:b w:val="0"/>
          <w:bCs w:val="0"/>
          <w:szCs w:val="24"/>
        </w:rPr>
        <w:t>Consider</w:t>
      </w:r>
      <w:r>
        <w:rPr>
          <w:b w:val="0"/>
          <w:bCs w:val="0"/>
          <w:szCs w:val="24"/>
        </w:rPr>
        <w:t>a</w:t>
      </w:r>
      <w:r w:rsidR="0006261E">
        <w:rPr>
          <w:b w:val="0"/>
          <w:bCs w:val="0"/>
          <w:szCs w:val="24"/>
        </w:rPr>
        <w:t xml:space="preserve"> que esta investigación es factible</w:t>
      </w:r>
      <w:r w:rsidR="0006261E" w:rsidRPr="0006261E">
        <w:rPr>
          <w:b w:val="0"/>
          <w:bCs w:val="0"/>
          <w:szCs w:val="24"/>
        </w:rPr>
        <w:t xml:space="preserve"> y viable en términos de recursos disponibles, metodología adecuada y acceso a datos o participantes</w:t>
      </w:r>
      <w:r w:rsidR="0006261E">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0006261E" w:rsidRPr="0006261E">
        <w:rPr>
          <w:rFonts w:cs="Times New Roman"/>
          <w:b w:val="0"/>
          <w:bCs w:val="0"/>
          <w:shd w:val="clear" w:color="auto" w:fill="FFFFFF"/>
        </w:rPr>
        <w:t>subjetivos y contextuales de la experiencia</w:t>
      </w:r>
      <w:r w:rsidR="0006261E">
        <w:rPr>
          <w:b w:val="0"/>
          <w:bCs w:val="0"/>
          <w:szCs w:val="24"/>
        </w:rPr>
        <w:t xml:space="preserve"> humana.</w:t>
      </w:r>
    </w:p>
    <w:p w14:paraId="6C6F9D4E" w14:textId="1D4784BF" w:rsidR="007210EC" w:rsidRDefault="008677E7" w:rsidP="0087126D">
      <w:pPr>
        <w:rPr>
          <w:b w:val="0"/>
          <w:bCs w:val="0"/>
        </w:rPr>
      </w:pPr>
      <w:r w:rsidRPr="008677E7">
        <w:rPr>
          <w:b w:val="0"/>
          <w:bCs w:val="0"/>
          <w:shd w:val="clear" w:color="auto" w:fill="FFFFFF"/>
        </w:rPr>
        <w:t>Identificar a los beneficiarios de esta investigación es crucial para comprender el impacto potencial de nuestros hallazgos y asegurar que nuestros esfuerzos se alineen con las necesidades de la comunidad</w:t>
      </w:r>
      <w:r w:rsidR="0087126D">
        <w:rPr>
          <w:b w:val="0"/>
          <w:bCs w:val="0"/>
          <w:shd w:val="clear" w:color="auto" w:fill="FFFFFF"/>
        </w:rPr>
        <w:t>, e</w:t>
      </w:r>
      <w:r>
        <w:rPr>
          <w:b w:val="0"/>
          <w:bCs w:val="0"/>
          <w:shd w:val="clear" w:color="auto" w:fill="FFFFFF"/>
        </w:rPr>
        <w:t xml:space="preserve">ntre ellos tenemos  las </w:t>
      </w:r>
      <w:r w:rsidR="007210EC">
        <w:rPr>
          <w:b w:val="0"/>
          <w:bCs w:val="0"/>
          <w:shd w:val="clear" w:color="auto" w:fill="FFFFFF"/>
        </w:rPr>
        <w:t xml:space="preserve">personas que viven en </w:t>
      </w:r>
      <w:r>
        <w:rPr>
          <w:b w:val="0"/>
          <w:bCs w:val="0"/>
          <w:shd w:val="clear" w:color="auto" w:fill="FFFFFF"/>
        </w:rPr>
        <w:t xml:space="preserve">comunidades aledañas al Municipio de mozonte Nueva </w:t>
      </w:r>
      <w:r w:rsidR="007210EC">
        <w:rPr>
          <w:b w:val="0"/>
          <w:bCs w:val="0"/>
          <w:shd w:val="clear" w:color="auto" w:fill="FFFFFF"/>
        </w:rPr>
        <w:t>Segovia ya</w:t>
      </w:r>
      <w:r>
        <w:rPr>
          <w:b w:val="0"/>
          <w:bCs w:val="0"/>
          <w:shd w:val="clear" w:color="auto" w:fill="FFFFFF"/>
        </w:rPr>
        <w:t xml:space="preserve"> que ellos al carecer de atención medica</w:t>
      </w:r>
      <w:r w:rsidR="007210EC">
        <w:rPr>
          <w:b w:val="0"/>
          <w:bCs w:val="0"/>
          <w:shd w:val="clear" w:color="auto" w:fill="FFFFFF"/>
        </w:rPr>
        <w:t xml:space="preserve"> de calidad </w:t>
      </w:r>
      <w:r>
        <w:rPr>
          <w:b w:val="0"/>
          <w:bCs w:val="0"/>
          <w:shd w:val="clear" w:color="auto" w:fill="FFFFFF"/>
        </w:rPr>
        <w:t xml:space="preserve">  buscan alternativa para aliviar los </w:t>
      </w:r>
      <w:r w:rsidR="007210EC">
        <w:rPr>
          <w:b w:val="0"/>
          <w:bCs w:val="0"/>
          <w:shd w:val="clear" w:color="auto" w:fill="FFFFFF"/>
        </w:rPr>
        <w:t>diferentes malestares</w:t>
      </w:r>
      <w:r>
        <w:rPr>
          <w:b w:val="0"/>
          <w:bCs w:val="0"/>
          <w:shd w:val="clear" w:color="auto" w:fill="FFFFFF"/>
        </w:rPr>
        <w:t xml:space="preserve"> que afectan su </w:t>
      </w:r>
      <w:r w:rsidR="007210EC">
        <w:rPr>
          <w:b w:val="0"/>
          <w:bCs w:val="0"/>
          <w:shd w:val="clear" w:color="auto" w:fill="FFFFFF"/>
        </w:rPr>
        <w:t>salud,</w:t>
      </w:r>
      <w:r>
        <w:rPr>
          <w:b w:val="0"/>
          <w:bCs w:val="0"/>
          <w:shd w:val="clear" w:color="auto" w:fill="FFFFFF"/>
        </w:rPr>
        <w:t xml:space="preserve"> optando por medicina alternativa entre ellos la botánica en donde según costumbres y </w:t>
      </w:r>
      <w:r w:rsidR="007210EC">
        <w:rPr>
          <w:b w:val="0"/>
          <w:bCs w:val="0"/>
          <w:shd w:val="clear" w:color="auto" w:fill="FFFFFF"/>
        </w:rPr>
        <w:t>tradiciones se tiene un conocimiento empírico de su eficacia por experiencias pasadas con algún familiar o con ellos mismos o también por la popularidad de la planta en la comunidad.</w:t>
      </w:r>
      <w:r w:rsidR="0087126D">
        <w:rPr>
          <w:b w:val="0"/>
          <w:bCs w:val="0"/>
          <w:shd w:val="clear" w:color="auto" w:fill="FFFFFF"/>
        </w:rPr>
        <w:t xml:space="preserve"> Además,</w:t>
      </w:r>
      <w:r w:rsidR="002952D9">
        <w:rPr>
          <w:b w:val="0"/>
          <w:bCs w:val="0"/>
          <w:shd w:val="clear" w:color="auto" w:fill="FFFFFF"/>
        </w:rPr>
        <w:t xml:space="preserve"> también pacientes con patologías inflamatorias, indigestivas, hipertensivas, o para tratar enfermedades como la cirrosis o la hepatitis </w:t>
      </w:r>
      <w:r w:rsidR="002952D9">
        <w:rPr>
          <w:b w:val="0"/>
          <w:bCs w:val="0"/>
        </w:rPr>
        <w:t xml:space="preserve">se </w:t>
      </w:r>
      <w:r w:rsidR="002952D9" w:rsidRPr="002952D9">
        <w:rPr>
          <w:b w:val="0"/>
          <w:bCs w:val="0"/>
        </w:rPr>
        <w:t xml:space="preserve">beneficiarán directamente de las mejoras en las estrategias de tratamiento </w:t>
      </w:r>
      <w:r w:rsidR="002952D9" w:rsidRPr="002952D9">
        <w:rPr>
          <w:b w:val="0"/>
          <w:bCs w:val="0"/>
        </w:rPr>
        <w:lastRenderedPageBreak/>
        <w:t>derivadas de esta investigación, lo que puede resultar en una mejor gestión de su condición y una mayor calidad de vida</w:t>
      </w:r>
      <w:r w:rsidR="002952D9">
        <w:rPr>
          <w:b w:val="0"/>
          <w:bCs w:val="0"/>
        </w:rPr>
        <w:t xml:space="preserve"> impactando en las familias y las sociedades en general del este municipio.</w:t>
      </w:r>
    </w:p>
    <w:p w14:paraId="3BC40DE1" w14:textId="0B000E0D" w:rsidR="002952D9" w:rsidRDefault="002952D9" w:rsidP="0087126D">
      <w:pPr>
        <w:rPr>
          <w:b w:val="0"/>
          <w:bCs w:val="0"/>
          <w:shd w:val="clear" w:color="auto" w:fill="FFFFFF"/>
        </w:rPr>
      </w:pPr>
      <w:r w:rsidRPr="002952D9">
        <w:rPr>
          <w:b w:val="0"/>
          <w:bCs w:val="0"/>
          <w:shd w:val="clear" w:color="auto" w:fill="FFFFFF"/>
        </w:rPr>
        <w:t>A largo plazo, la implementación de estas estrategias podría contribuir a una reducción significativa en la prevalencia de complicaciones relacionadas con</w:t>
      </w:r>
      <w:r>
        <w:rPr>
          <w:b w:val="0"/>
          <w:bCs w:val="0"/>
          <w:shd w:val="clear" w:color="auto" w:fill="FFFFFF"/>
        </w:rPr>
        <w:t xml:space="preserve"> el boldo,</w:t>
      </w:r>
      <w:r w:rsidRPr="002952D9">
        <w:rPr>
          <w:b w:val="0"/>
          <w:bCs w:val="0"/>
          <w:shd w:val="clear" w:color="auto" w:fill="FFFFFF"/>
        </w:rPr>
        <w:t xml:space="preserve"> mejorando la salud pública general</w:t>
      </w:r>
      <w:r>
        <w:rPr>
          <w:b w:val="0"/>
          <w:bCs w:val="0"/>
          <w:shd w:val="clear" w:color="auto" w:fill="FFFFFF"/>
        </w:rPr>
        <w:t>.</w:t>
      </w:r>
    </w:p>
    <w:p w14:paraId="5B6A8139" w14:textId="5125E237" w:rsidR="002952D9" w:rsidRPr="002952D9" w:rsidRDefault="002952D9" w:rsidP="0087126D">
      <w:pPr>
        <w:rPr>
          <w:b w:val="0"/>
          <w:bCs w:val="0"/>
        </w:rPr>
      </w:pPr>
      <w:r>
        <w:rPr>
          <w:b w:val="0"/>
          <w:bCs w:val="0"/>
          <w:shd w:val="clear" w:color="auto" w:fill="FFFFFF"/>
        </w:rPr>
        <w:t xml:space="preserve">Finalmente, </w:t>
      </w:r>
      <w:r w:rsidRPr="002952D9">
        <w:rPr>
          <w:b w:val="0"/>
          <w:bCs w:val="0"/>
        </w:rPr>
        <w:t xml:space="preserve">los </w:t>
      </w:r>
      <w:r w:rsidR="000C0EF5">
        <w:rPr>
          <w:b w:val="0"/>
          <w:bCs w:val="0"/>
        </w:rPr>
        <w:t>favorecidos</w:t>
      </w:r>
      <w:r w:rsidRPr="002952D9">
        <w:rPr>
          <w:b w:val="0"/>
          <w:bCs w:val="0"/>
        </w:rPr>
        <w:t xml:space="preserve"> de esta investigación incluyen tanto a los pacientes y sus familias como a los profesionales de la salud y la sociedad en general. Al proporcionar nuevas estrategias y conocimientos, esperamos contribuir significativamente a la mejora de la gestión </w:t>
      </w:r>
      <w:r>
        <w:rPr>
          <w:b w:val="0"/>
          <w:bCs w:val="0"/>
        </w:rPr>
        <w:t xml:space="preserve">sobre </w:t>
      </w:r>
      <w:r w:rsidRPr="002952D9">
        <w:rPr>
          <w:b w:val="0"/>
          <w:bCs w:val="0"/>
        </w:rPr>
        <w:t>complicaciones</w:t>
      </w:r>
      <w:r>
        <w:rPr>
          <w:b w:val="0"/>
          <w:bCs w:val="0"/>
        </w:rPr>
        <w:t xml:space="preserve"> hepáticas,</w:t>
      </w:r>
      <w:r w:rsidRPr="002952D9">
        <w:rPr>
          <w:b w:val="0"/>
          <w:bCs w:val="0"/>
        </w:rPr>
        <w:t xml:space="preserve"> </w:t>
      </w:r>
      <w:r>
        <w:rPr>
          <w:b w:val="0"/>
          <w:bCs w:val="0"/>
        </w:rPr>
        <w:t xml:space="preserve">digestivas e inflamatoria </w:t>
      </w:r>
      <w:r w:rsidRPr="002952D9">
        <w:rPr>
          <w:b w:val="0"/>
          <w:bCs w:val="0"/>
        </w:rPr>
        <w:t>en última instancia, a la salud y bienestar general de la comunidad</w:t>
      </w:r>
    </w:p>
    <w:p w14:paraId="2C3F287B" w14:textId="77777777" w:rsidR="002952D9" w:rsidRDefault="002952D9" w:rsidP="008677E7">
      <w:pPr>
        <w:rPr>
          <w:b w:val="0"/>
          <w:bCs w:val="0"/>
        </w:rPr>
      </w:pPr>
    </w:p>
    <w:p w14:paraId="06586D76" w14:textId="77777777" w:rsidR="002952D9" w:rsidRDefault="002952D9" w:rsidP="008677E7">
      <w:pPr>
        <w:rPr>
          <w:b w:val="0"/>
          <w:bCs w:val="0"/>
        </w:rPr>
      </w:pPr>
    </w:p>
    <w:p w14:paraId="1BD1DE67" w14:textId="77777777" w:rsidR="002952D9" w:rsidRPr="002952D9" w:rsidRDefault="002952D9" w:rsidP="008677E7">
      <w:pPr>
        <w:rPr>
          <w:b w:val="0"/>
          <w:bCs w:val="0"/>
        </w:rPr>
      </w:pPr>
    </w:p>
    <w:p w14:paraId="4B1F574D" w14:textId="77777777" w:rsidR="007210EC" w:rsidRDefault="007210EC" w:rsidP="008677E7">
      <w:pPr>
        <w:rPr>
          <w:b w:val="0"/>
          <w:bCs w:val="0"/>
          <w:shd w:val="clear" w:color="auto" w:fill="FFFFFF"/>
        </w:rPr>
      </w:pPr>
    </w:p>
    <w:p w14:paraId="1ACC3BDF" w14:textId="77777777" w:rsidR="000229EF" w:rsidRDefault="000229EF" w:rsidP="00C85B5A">
      <w:pPr>
        <w:ind w:firstLine="0"/>
        <w:jc w:val="both"/>
        <w:rPr>
          <w:b w:val="0"/>
          <w:bCs w:val="0"/>
          <w:szCs w:val="24"/>
        </w:rPr>
      </w:pPr>
    </w:p>
    <w:p w14:paraId="2D18DF3F" w14:textId="77777777" w:rsidR="00447D8F" w:rsidRDefault="00447D8F" w:rsidP="0098423C">
      <w:pPr>
        <w:rPr>
          <w:b w:val="0"/>
          <w:bCs w:val="0"/>
          <w:noProof/>
          <w:szCs w:val="24"/>
        </w:rPr>
      </w:pPr>
    </w:p>
    <w:p w14:paraId="1F8F0E8D" w14:textId="77777777" w:rsidR="000C0EF5" w:rsidRDefault="000C0EF5" w:rsidP="0098423C">
      <w:pPr>
        <w:rPr>
          <w:b w:val="0"/>
          <w:bCs w:val="0"/>
          <w:noProof/>
          <w:szCs w:val="24"/>
        </w:rPr>
      </w:pPr>
    </w:p>
    <w:p w14:paraId="56269D71" w14:textId="77777777" w:rsidR="000C0EF5" w:rsidRDefault="000C0EF5" w:rsidP="0098423C">
      <w:pPr>
        <w:rPr>
          <w:b w:val="0"/>
          <w:bCs w:val="0"/>
          <w:noProof/>
          <w:szCs w:val="24"/>
        </w:rPr>
      </w:pPr>
    </w:p>
    <w:p w14:paraId="2E0F99C8" w14:textId="77777777" w:rsidR="000C0EF5" w:rsidRDefault="000C0EF5" w:rsidP="0098423C">
      <w:pPr>
        <w:rPr>
          <w:b w:val="0"/>
          <w:bCs w:val="0"/>
          <w:noProof/>
          <w:szCs w:val="24"/>
        </w:rPr>
      </w:pPr>
    </w:p>
    <w:p w14:paraId="26510FE0" w14:textId="77777777" w:rsidR="000C0EF5" w:rsidRDefault="000C0EF5" w:rsidP="0098423C">
      <w:pPr>
        <w:rPr>
          <w:b w:val="0"/>
          <w:bCs w:val="0"/>
          <w:noProof/>
          <w:szCs w:val="24"/>
        </w:rPr>
      </w:pPr>
    </w:p>
    <w:p w14:paraId="7C2A258E" w14:textId="77777777" w:rsidR="000C0EF5" w:rsidRDefault="000C0EF5" w:rsidP="0098423C">
      <w:pPr>
        <w:rPr>
          <w:b w:val="0"/>
          <w:bCs w:val="0"/>
          <w:noProof/>
          <w:szCs w:val="24"/>
        </w:rPr>
      </w:pPr>
    </w:p>
    <w:p w14:paraId="43B901E2" w14:textId="77777777" w:rsidR="000C0EF5" w:rsidRDefault="000C0EF5" w:rsidP="0098423C">
      <w:pPr>
        <w:rPr>
          <w:b w:val="0"/>
          <w:bCs w:val="0"/>
          <w:noProof/>
          <w:szCs w:val="24"/>
        </w:rPr>
      </w:pPr>
    </w:p>
    <w:p w14:paraId="31B8F593" w14:textId="77777777" w:rsidR="007C61F2" w:rsidRDefault="007C61F2" w:rsidP="0098423C">
      <w:pPr>
        <w:rPr>
          <w:b w:val="0"/>
          <w:bCs w:val="0"/>
          <w:noProof/>
          <w:szCs w:val="24"/>
        </w:rPr>
      </w:pPr>
    </w:p>
    <w:p w14:paraId="01A98B18" w14:textId="77777777" w:rsidR="007C61F2" w:rsidRDefault="007C61F2" w:rsidP="0098423C">
      <w:pPr>
        <w:rPr>
          <w:b w:val="0"/>
          <w:bCs w:val="0"/>
          <w:noProof/>
          <w:szCs w:val="24"/>
        </w:rPr>
      </w:pPr>
    </w:p>
    <w:p w14:paraId="6238C5E8" w14:textId="369FD771" w:rsidR="00121452" w:rsidRDefault="00121452" w:rsidP="0098423C">
      <w:commentRangeStart w:id="8"/>
      <w:r>
        <w:lastRenderedPageBreak/>
        <w:t>Limitaciones</w:t>
      </w:r>
      <w:r w:rsidRPr="00284629">
        <w:t>.</w:t>
      </w:r>
      <w:commentRangeEnd w:id="8"/>
      <w:r w:rsidR="000C0EF5">
        <w:rPr>
          <w:rStyle w:val="Refdecomentario"/>
        </w:rPr>
        <w:commentReference w:id="8"/>
      </w:r>
    </w:p>
    <w:p w14:paraId="5D96773E" w14:textId="6AFE0C8B" w:rsidR="009F6264" w:rsidRDefault="00447D8F" w:rsidP="009F6264">
      <w:pPr>
        <w:rPr>
          <w:b w:val="0"/>
          <w:bCs w:val="0"/>
          <w:shd w:val="clear" w:color="auto" w:fill="FFFFFF"/>
        </w:rPr>
      </w:pPr>
      <w:bookmarkStart w:id="9" w:name="_Hlk167614954"/>
      <w:r w:rsidRPr="00447D8F">
        <w:rPr>
          <w:b w:val="0"/>
          <w:bCs w:val="0"/>
          <w:shd w:val="clear" w:color="auto" w:fill="FFFFFF"/>
        </w:rPr>
        <w:t>Reconocer las limitaciones de este estudio es esencial para interpretar los resultados de manera adecuada y para proporcionar un contexto sobre las posibles restricciones y desafíos encontrados durante el proceso de investigación</w:t>
      </w:r>
      <w:r>
        <w:rPr>
          <w:b w:val="0"/>
          <w:bCs w:val="0"/>
          <w:shd w:val="clear" w:color="auto" w:fill="FFFFFF"/>
        </w:rPr>
        <w:t>.</w:t>
      </w:r>
    </w:p>
    <w:p w14:paraId="3ACBFA77" w14:textId="68A2AD61" w:rsidR="00447D8F" w:rsidRPr="00F149AA" w:rsidRDefault="00447D8F" w:rsidP="00F149AA">
      <w:pPr>
        <w:rPr>
          <w:b w:val="0"/>
          <w:bCs w:val="0"/>
        </w:rPr>
      </w:pPr>
      <w:r w:rsidRPr="00F149AA">
        <w:rPr>
          <w:b w:val="0"/>
          <w:bCs w:val="0"/>
        </w:rPr>
        <w:t xml:space="preserve">La dependencia de cuestionarios </w:t>
      </w:r>
      <w:commentRangeStart w:id="10"/>
      <w:commentRangeStart w:id="11"/>
      <w:commentRangeStart w:id="12"/>
      <w:r w:rsidRPr="00F149AA">
        <w:rPr>
          <w:b w:val="0"/>
          <w:bCs w:val="0"/>
        </w:rPr>
        <w:t xml:space="preserve">auto-reportados </w:t>
      </w:r>
      <w:commentRangeEnd w:id="10"/>
      <w:r w:rsidR="000C0EF5">
        <w:rPr>
          <w:rStyle w:val="Refdecomentario"/>
        </w:rPr>
        <w:commentReference w:id="10"/>
      </w:r>
      <w:commentRangeEnd w:id="11"/>
      <w:r w:rsidR="005319FE">
        <w:rPr>
          <w:rStyle w:val="Refdecomentario"/>
        </w:rPr>
        <w:commentReference w:id="11"/>
      </w:r>
      <w:commentRangeEnd w:id="12"/>
      <w:r w:rsidR="005319FE">
        <w:rPr>
          <w:rStyle w:val="Refdecomentario"/>
        </w:rPr>
        <w:commentReference w:id="12"/>
      </w:r>
      <w:r w:rsidRPr="00F149AA">
        <w:rPr>
          <w:b w:val="0"/>
          <w:bCs w:val="0"/>
        </w:rPr>
        <w:t>puede introducir sesgos debido a la falta de precisión en las respuestas de los participantes.</w:t>
      </w:r>
    </w:p>
    <w:p w14:paraId="69E22963" w14:textId="6E5A59FC" w:rsidR="00A4196D" w:rsidRPr="00F149AA" w:rsidRDefault="00A4196D" w:rsidP="00F149AA">
      <w:pPr>
        <w:rPr>
          <w:b w:val="0"/>
          <w:bCs w:val="0"/>
        </w:rPr>
      </w:pPr>
      <w:r w:rsidRPr="00F149AA">
        <w:rPr>
          <w:b w:val="0"/>
          <w:bCs w:val="0"/>
          <w:color w:val="auto"/>
          <w:szCs w:val="24"/>
        </w:rPr>
        <w:t>La elección del grupo de estudio puede limitar la aplicación de los hallazgos a otros grupos demográficos.</w:t>
      </w:r>
    </w:p>
    <w:p w14:paraId="0DBEBF24" w14:textId="77777777" w:rsidR="00A4196D" w:rsidRPr="00F149AA" w:rsidRDefault="00A4196D" w:rsidP="00F149AA">
      <w:pPr>
        <w:rPr>
          <w:b w:val="0"/>
          <w:bCs w:val="0"/>
        </w:rPr>
      </w:pPr>
      <w:r w:rsidRPr="00F149AA">
        <w:rPr>
          <w:b w:val="0"/>
          <w:bCs w:val="0"/>
        </w:rPr>
        <w:t>El enfoque del estudio puede ser muy específico, lo que podría limitar la generalización de los resultados a otros contextos o poblaciones.</w:t>
      </w:r>
    </w:p>
    <w:p w14:paraId="4540C7A7" w14:textId="4FE914C4" w:rsidR="00A4196D" w:rsidRPr="00F149AA" w:rsidRDefault="00A4196D" w:rsidP="00F149AA">
      <w:pPr>
        <w:rPr>
          <w:b w:val="0"/>
          <w:bCs w:val="0"/>
        </w:rPr>
      </w:pPr>
      <w:r w:rsidRPr="00F149AA">
        <w:rPr>
          <w:b w:val="0"/>
          <w:bCs w:val="0"/>
        </w:rPr>
        <w:t>La falta de pericia por parte de los entrevistadores afecta los resultados obtenidos en el momento de levantado de la información.</w:t>
      </w:r>
    </w:p>
    <w:p w14:paraId="00B5CF59" w14:textId="12C74CEB" w:rsidR="009F6264" w:rsidRPr="00F149AA" w:rsidRDefault="009F6264" w:rsidP="00F149AA">
      <w:pPr>
        <w:rPr>
          <w:b w:val="0"/>
          <w:bCs w:val="0"/>
        </w:rPr>
      </w:pPr>
      <w:r w:rsidRPr="00F149AA">
        <w:rPr>
          <w:b w:val="0"/>
          <w:bCs w:val="0"/>
        </w:rPr>
        <w:t>La poca honestidad por parte de los entrevistados dificultad la comprensión clara del objeto de investigación.</w:t>
      </w:r>
    </w:p>
    <w:p w14:paraId="2F803224" w14:textId="2A814B0F" w:rsidR="009F6264" w:rsidRPr="00F149AA" w:rsidRDefault="009F6264" w:rsidP="00F149AA">
      <w:pPr>
        <w:rPr>
          <w:b w:val="0"/>
          <w:bCs w:val="0"/>
        </w:rPr>
      </w:pPr>
      <w:r w:rsidRPr="00F149AA">
        <w:rPr>
          <w:b w:val="0"/>
          <w:bCs w:val="0"/>
        </w:rPr>
        <w:t>La indisposición de los entrevistados obstaculiza la recolección de datos.</w:t>
      </w:r>
    </w:p>
    <w:p w14:paraId="55BE477B" w14:textId="77777777" w:rsidR="00F149AA" w:rsidRPr="00F149AA" w:rsidRDefault="00F149AA" w:rsidP="00F149AA">
      <w:pPr>
        <w:rPr>
          <w:rFonts w:cs="Arial"/>
          <w:b w:val="0"/>
          <w:bCs w:val="0"/>
          <w:color w:val="000000"/>
        </w:rPr>
      </w:pPr>
      <w:r w:rsidRPr="00F149AA">
        <w:rPr>
          <w:rFonts w:cs="Arial"/>
          <w:b w:val="0"/>
          <w:bCs w:val="0"/>
          <w:color w:val="000000"/>
        </w:rPr>
        <w:t>El grado de aceptación y el impacto ya sea positivo o negativo que tendrá en algunos lugareños por lo que sentirán reacios a no querer colaborar, debido a que pensaran que estamos invadiendo su espacio o contradiciendo sus creencias.</w:t>
      </w:r>
    </w:p>
    <w:p w14:paraId="7FC92A26" w14:textId="77777777" w:rsidR="00F149AA" w:rsidRPr="00F149AA" w:rsidRDefault="00F149AA" w:rsidP="00F149AA">
      <w:pPr>
        <w:rPr>
          <w:rFonts w:cs="Arial"/>
          <w:b w:val="0"/>
          <w:bCs w:val="0"/>
          <w:color w:val="000000"/>
        </w:rPr>
      </w:pPr>
      <w:r w:rsidRPr="00F149AA">
        <w:rPr>
          <w:rFonts w:cs="Arial"/>
          <w:b w:val="0"/>
          <w:bCs w:val="0"/>
          <w:color w:val="000000"/>
        </w:rPr>
        <w:t>El nivel de compromiso por parte de los entrevistadores de recoger información objetiva que este acorde a la problemática planteada.</w:t>
      </w:r>
    </w:p>
    <w:p w14:paraId="6362E64B" w14:textId="77777777" w:rsidR="00F149AA" w:rsidRPr="00F149AA" w:rsidRDefault="00F149AA" w:rsidP="00F149AA">
      <w:pPr>
        <w:rPr>
          <w:rFonts w:cs="Arial"/>
          <w:b w:val="0"/>
          <w:bCs w:val="0"/>
          <w:color w:val="000000"/>
        </w:rPr>
      </w:pPr>
      <w:r w:rsidRPr="00F149AA">
        <w:rPr>
          <w:rFonts w:cs="Arial"/>
          <w:b w:val="0"/>
          <w:bCs w:val="0"/>
          <w:color w:val="000000"/>
        </w:rPr>
        <w:t>El estado emocional del entrevistador al presentarse cualquier sobre salto durante el desarrollo de la entrevista con el habitante del lugar determinado.</w:t>
      </w:r>
    </w:p>
    <w:p w14:paraId="6429BA10" w14:textId="0865586E" w:rsidR="00F149AA" w:rsidRPr="00F149AA" w:rsidRDefault="00F149AA" w:rsidP="00F149AA">
      <w:pPr>
        <w:rPr>
          <w:rFonts w:cs="Arial"/>
          <w:b w:val="0"/>
          <w:bCs w:val="0"/>
          <w:color w:val="000000"/>
        </w:rPr>
      </w:pPr>
      <w:r w:rsidRPr="00F149AA">
        <w:rPr>
          <w:rFonts w:cs="Arial"/>
          <w:b w:val="0"/>
          <w:bCs w:val="0"/>
          <w:color w:val="000000"/>
        </w:rPr>
        <w:t>El grado de la honestidad del entrevistado.</w:t>
      </w:r>
    </w:p>
    <w:p w14:paraId="2FD3EA74" w14:textId="77777777" w:rsidR="00F149AA" w:rsidRPr="00F149AA" w:rsidRDefault="00F149AA" w:rsidP="00F149AA">
      <w:pPr>
        <w:rPr>
          <w:rFonts w:cs="Arial"/>
          <w:b w:val="0"/>
          <w:bCs w:val="0"/>
          <w:color w:val="000000"/>
        </w:rPr>
      </w:pPr>
      <w:r w:rsidRPr="00F149AA">
        <w:rPr>
          <w:rFonts w:cs="Arial"/>
          <w:b w:val="0"/>
          <w:bCs w:val="0"/>
          <w:color w:val="000000"/>
        </w:rPr>
        <w:t>El tiempo determinado para la entrevista.</w:t>
      </w:r>
    </w:p>
    <w:p w14:paraId="6FD63A88" w14:textId="77777777" w:rsidR="00F149AA" w:rsidRPr="00F149AA" w:rsidRDefault="00F149AA" w:rsidP="00F149AA">
      <w:pPr>
        <w:numPr>
          <w:ilvl w:val="0"/>
          <w:numId w:val="2"/>
        </w:numPr>
        <w:spacing w:line="480" w:lineRule="auto"/>
        <w:ind w:firstLine="284"/>
        <w:contextualSpacing/>
        <w:rPr>
          <w:rFonts w:cs="Arial"/>
          <w:b w:val="0"/>
          <w:bCs w:val="0"/>
          <w:color w:val="000000"/>
        </w:rPr>
      </w:pPr>
      <w:r w:rsidRPr="00F149AA">
        <w:rPr>
          <w:rFonts w:cs="Arial"/>
          <w:b w:val="0"/>
          <w:bCs w:val="0"/>
          <w:color w:val="000000"/>
        </w:rPr>
        <w:lastRenderedPageBreak/>
        <w:t>Falta de acceso de la comuna a compartir información en físico relevante en cuanto a accidentes relacionados con la planta de estudio.</w:t>
      </w:r>
    </w:p>
    <w:p w14:paraId="08905DCF" w14:textId="77777777" w:rsidR="00F149AA" w:rsidRPr="00F149AA" w:rsidRDefault="00F149AA" w:rsidP="00F149AA">
      <w:pPr>
        <w:numPr>
          <w:ilvl w:val="0"/>
          <w:numId w:val="2"/>
        </w:numPr>
        <w:spacing w:line="480" w:lineRule="auto"/>
        <w:ind w:firstLine="284"/>
        <w:contextualSpacing/>
        <w:rPr>
          <w:rFonts w:cs="Arial"/>
          <w:b w:val="0"/>
          <w:bCs w:val="0"/>
          <w:color w:val="000000"/>
        </w:rPr>
      </w:pPr>
      <w:r w:rsidRPr="00F149AA">
        <w:rPr>
          <w:rFonts w:cs="Arial"/>
          <w:b w:val="0"/>
          <w:bCs w:val="0"/>
          <w:color w:val="000000"/>
        </w:rPr>
        <w:t>Falta de información sobre el tema a abordar en diferentes sitios web enfocándonos en el municipio en específico.</w:t>
      </w:r>
    </w:p>
    <w:p w14:paraId="256B7EFB" w14:textId="77777777" w:rsidR="00F149AA" w:rsidRPr="00F149AA" w:rsidRDefault="00F149AA" w:rsidP="00F149AA">
      <w:pPr>
        <w:rPr>
          <w:rFonts w:cs="Arial"/>
          <w:b w:val="0"/>
          <w:bCs w:val="0"/>
          <w:color w:val="000000"/>
        </w:rPr>
      </w:pPr>
      <w:r w:rsidRPr="00F149AA">
        <w:rPr>
          <w:rFonts w:cs="Arial"/>
          <w:b w:val="0"/>
          <w:bCs w:val="0"/>
          <w:color w:val="000000"/>
        </w:rPr>
        <w:t xml:space="preserve"> Estas barreras las sobrellevaremos paso a paso usando lenguajes asertivos, una cultura de paz y amor propio, analizando detalladamente cada paso que demos ya que, como todo, se requiere un enorme sacrificio para poder conseguir lo esperado. </w:t>
      </w:r>
      <w:commentRangeStart w:id="13"/>
      <w:commentRangeEnd w:id="13"/>
      <w:r w:rsidRPr="00F149AA">
        <w:rPr>
          <w:sz w:val="16"/>
          <w:szCs w:val="16"/>
        </w:rPr>
        <w:commentReference w:id="13"/>
      </w:r>
    </w:p>
    <w:p w14:paraId="27F3202D" w14:textId="77777777" w:rsidR="00F149AA" w:rsidRPr="00F149AA" w:rsidRDefault="00F149AA" w:rsidP="00F149AA">
      <w:pPr>
        <w:spacing w:line="480" w:lineRule="auto"/>
      </w:pPr>
    </w:p>
    <w:p w14:paraId="025D29FA" w14:textId="77777777" w:rsidR="009F6264" w:rsidRDefault="009F6264" w:rsidP="00A4196D">
      <w:pPr>
        <w:rPr>
          <w:b w:val="0"/>
          <w:bCs w:val="0"/>
        </w:rPr>
      </w:pPr>
    </w:p>
    <w:p w14:paraId="76E780E7" w14:textId="77777777" w:rsidR="009F6264" w:rsidRDefault="009F6264" w:rsidP="00A4196D">
      <w:pPr>
        <w:rPr>
          <w:b w:val="0"/>
          <w:bCs w:val="0"/>
        </w:rPr>
      </w:pPr>
    </w:p>
    <w:p w14:paraId="48CF336A" w14:textId="77777777" w:rsidR="00AA58E9" w:rsidRDefault="00AA58E9" w:rsidP="00A4196D">
      <w:pPr>
        <w:rPr>
          <w:b w:val="0"/>
          <w:bCs w:val="0"/>
        </w:rPr>
      </w:pPr>
    </w:p>
    <w:p w14:paraId="1C96828F" w14:textId="77777777" w:rsidR="00AA58E9" w:rsidRDefault="00AA58E9" w:rsidP="00A4196D">
      <w:pPr>
        <w:rPr>
          <w:b w:val="0"/>
          <w:bCs w:val="0"/>
        </w:rPr>
      </w:pPr>
    </w:p>
    <w:p w14:paraId="395A67FC" w14:textId="77777777" w:rsidR="00AA58E9" w:rsidRDefault="00AA58E9" w:rsidP="00A4196D">
      <w:pPr>
        <w:rPr>
          <w:b w:val="0"/>
          <w:bCs w:val="0"/>
        </w:rPr>
      </w:pPr>
    </w:p>
    <w:p w14:paraId="3C8D35DA" w14:textId="77777777" w:rsidR="00AA58E9" w:rsidRDefault="00AA58E9" w:rsidP="00A4196D">
      <w:pPr>
        <w:rPr>
          <w:b w:val="0"/>
          <w:bCs w:val="0"/>
        </w:rPr>
      </w:pPr>
    </w:p>
    <w:p w14:paraId="09CBAA44" w14:textId="77777777" w:rsidR="00AA58E9" w:rsidRDefault="00AA58E9" w:rsidP="00A4196D">
      <w:pPr>
        <w:rPr>
          <w:b w:val="0"/>
          <w:bCs w:val="0"/>
        </w:rPr>
      </w:pPr>
    </w:p>
    <w:p w14:paraId="3F150B79" w14:textId="77777777" w:rsidR="00AA58E9" w:rsidRDefault="00AA58E9" w:rsidP="00A4196D">
      <w:pPr>
        <w:rPr>
          <w:b w:val="0"/>
          <w:bCs w:val="0"/>
        </w:rPr>
      </w:pPr>
    </w:p>
    <w:bookmarkEnd w:id="9"/>
    <w:p w14:paraId="7B6D616A" w14:textId="4A828A60" w:rsidR="00121452" w:rsidRDefault="00121452" w:rsidP="00970DD2">
      <w:pPr>
        <w:ind w:firstLine="0"/>
        <w:rPr>
          <w:b w:val="0"/>
          <w:bCs w:val="0"/>
          <w:szCs w:val="24"/>
        </w:rPr>
      </w:pPr>
    </w:p>
    <w:p w14:paraId="08A7CE00" w14:textId="77777777" w:rsidR="003858DC" w:rsidRDefault="003858DC" w:rsidP="00970DD2">
      <w:pPr>
        <w:ind w:firstLine="0"/>
        <w:rPr>
          <w:b w:val="0"/>
          <w:bCs w:val="0"/>
          <w:szCs w:val="24"/>
        </w:rPr>
      </w:pPr>
    </w:p>
    <w:p w14:paraId="32641C26" w14:textId="77777777" w:rsidR="003858DC" w:rsidRDefault="003858DC" w:rsidP="00970DD2">
      <w:pPr>
        <w:ind w:firstLine="0"/>
        <w:rPr>
          <w:b w:val="0"/>
          <w:bCs w:val="0"/>
          <w:szCs w:val="24"/>
        </w:rPr>
      </w:pPr>
    </w:p>
    <w:p w14:paraId="0CA21F73" w14:textId="77777777" w:rsidR="003858DC" w:rsidRDefault="003858DC" w:rsidP="00970DD2">
      <w:pPr>
        <w:ind w:firstLine="0"/>
        <w:rPr>
          <w:b w:val="0"/>
          <w:bCs w:val="0"/>
          <w:szCs w:val="24"/>
        </w:rPr>
      </w:pPr>
    </w:p>
    <w:p w14:paraId="216492E5" w14:textId="77777777" w:rsidR="003858DC" w:rsidRDefault="003858DC" w:rsidP="00970DD2">
      <w:pPr>
        <w:ind w:firstLine="0"/>
        <w:rPr>
          <w:b w:val="0"/>
          <w:bCs w:val="0"/>
          <w:szCs w:val="24"/>
        </w:rPr>
      </w:pPr>
    </w:p>
    <w:p w14:paraId="5D0EF6B8" w14:textId="77777777" w:rsidR="003858DC" w:rsidRDefault="003858DC" w:rsidP="00970DD2">
      <w:pPr>
        <w:ind w:firstLine="0"/>
        <w:rPr>
          <w:b w:val="0"/>
          <w:bCs w:val="0"/>
          <w:szCs w:val="24"/>
        </w:rPr>
      </w:pPr>
    </w:p>
    <w:p w14:paraId="23E177B5" w14:textId="77777777" w:rsidR="003858DC" w:rsidRDefault="003858DC" w:rsidP="00970DD2">
      <w:pPr>
        <w:ind w:firstLine="0"/>
        <w:rPr>
          <w:b w:val="0"/>
          <w:bCs w:val="0"/>
          <w:szCs w:val="24"/>
        </w:rPr>
      </w:pPr>
    </w:p>
    <w:p w14:paraId="716439B9" w14:textId="337494E9" w:rsidR="00970DD2" w:rsidRDefault="00121452" w:rsidP="00970DD2">
      <w:commentRangeStart w:id="14"/>
      <w:commentRangeStart w:id="15"/>
      <w:commentRangeStart w:id="16"/>
      <w:r>
        <w:lastRenderedPageBreak/>
        <w:t>Supuestos Básicos</w:t>
      </w:r>
      <w:r w:rsidRPr="00284629">
        <w:t>.</w:t>
      </w:r>
      <w:commentRangeEnd w:id="14"/>
      <w:r w:rsidR="00AD203D">
        <w:rPr>
          <w:rStyle w:val="Refdecomentario"/>
        </w:rPr>
        <w:commentReference w:id="14"/>
      </w:r>
      <w:commentRangeEnd w:id="15"/>
      <w:r w:rsidR="00E762A5">
        <w:rPr>
          <w:rStyle w:val="Refdecomentario"/>
        </w:rPr>
        <w:commentReference w:id="15"/>
      </w:r>
      <w:commentRangeEnd w:id="16"/>
      <w:r w:rsidR="00E762A5">
        <w:rPr>
          <w:rStyle w:val="Refdecomentario"/>
        </w:rPr>
        <w:commentReference w:id="16"/>
      </w:r>
    </w:p>
    <w:p w14:paraId="7CD39EDB" w14:textId="3F72A92E" w:rsidR="009F6264" w:rsidRPr="009F6264" w:rsidRDefault="009F6264" w:rsidP="00970DD2">
      <w:pPr>
        <w:rPr>
          <w:b w:val="0"/>
          <w:bCs w:val="0"/>
        </w:rPr>
      </w:pPr>
      <w:r w:rsidRPr="009F6264">
        <w:rPr>
          <w:b w:val="0"/>
          <w:bCs w:val="0"/>
        </w:rPr>
        <w:t>En el desarrollo de esta investigación, se han considerado los siguientes supuestos básicos para asegurar la validez y fiabilidad del estudio</w:t>
      </w:r>
    </w:p>
    <w:p w14:paraId="58AA0979" w14:textId="43E2D715" w:rsidR="00970DD2" w:rsidRDefault="00970DD2" w:rsidP="00970DD2">
      <w:r>
        <w:t>Investigación en Ciencias de la salud.</w:t>
      </w:r>
    </w:p>
    <w:p w14:paraId="5EC195DE" w14:textId="30F363DD" w:rsidR="00970DD2" w:rsidRDefault="00970DD2" w:rsidP="0098423C">
      <w:pPr>
        <w:rPr>
          <w:b w:val="0"/>
          <w:bCs w:val="0"/>
        </w:rPr>
      </w:pPr>
      <w:r w:rsidRPr="00970DD2">
        <w:rPr>
          <w:b w:val="0"/>
          <w:bCs w:val="0"/>
        </w:rPr>
        <w:t xml:space="preserve">Se asume que las </w:t>
      </w:r>
      <w:r>
        <w:rPr>
          <w:b w:val="0"/>
          <w:bCs w:val="0"/>
        </w:rPr>
        <w:t xml:space="preserve">entrevistas </w:t>
      </w:r>
      <w:r w:rsidRPr="00970DD2">
        <w:rPr>
          <w:b w:val="0"/>
          <w:bCs w:val="0"/>
        </w:rPr>
        <w:t>utilizadas son fiables y válidas para medir l</w:t>
      </w:r>
      <w:r>
        <w:rPr>
          <w:b w:val="0"/>
          <w:bCs w:val="0"/>
        </w:rPr>
        <w:t xml:space="preserve">os conocimientos </w:t>
      </w:r>
      <w:r w:rsidRPr="00970DD2">
        <w:rPr>
          <w:b w:val="0"/>
          <w:bCs w:val="0"/>
        </w:rPr>
        <w:t>de los participa</w:t>
      </w:r>
      <w:r w:rsidR="009F6264">
        <w:rPr>
          <w:b w:val="0"/>
          <w:bCs w:val="0"/>
        </w:rPr>
        <w:t>ntes sobre los beneficios y efectos adversos del boldo para la salud.</w:t>
      </w:r>
    </w:p>
    <w:p w14:paraId="6BA18B49" w14:textId="5C3BC24D" w:rsidR="00970DD2" w:rsidRDefault="00970DD2" w:rsidP="0098423C">
      <w:pPr>
        <w:rPr>
          <w:b w:val="0"/>
          <w:bCs w:val="0"/>
        </w:rPr>
      </w:pPr>
      <w:r w:rsidRPr="00970DD2">
        <w:rPr>
          <w:b w:val="0"/>
          <w:bCs w:val="0"/>
        </w:rPr>
        <w:t>Se asume que la teoría del aprendizaje social es una explicación adecuada para el comportamiento observado</w:t>
      </w:r>
      <w:r>
        <w:rPr>
          <w:b w:val="0"/>
          <w:bCs w:val="0"/>
        </w:rPr>
        <w:t>.</w:t>
      </w:r>
    </w:p>
    <w:p w14:paraId="62D0C5F7" w14:textId="7DFB1ADA" w:rsidR="00970DD2" w:rsidRDefault="00970DD2" w:rsidP="00970DD2">
      <w:pPr>
        <w:rPr>
          <w:b w:val="0"/>
          <w:bCs w:val="0"/>
          <w:shd w:val="clear" w:color="auto" w:fill="FFFFFF"/>
        </w:rPr>
      </w:pPr>
      <w:r w:rsidRPr="00970DD2">
        <w:rPr>
          <w:b w:val="0"/>
          <w:bCs w:val="0"/>
          <w:shd w:val="clear" w:color="auto" w:fill="FFFFFF"/>
        </w:rPr>
        <w:t>Se asume que el contexto cultural de los participantes no influirá significativamente en sus respuestas</w:t>
      </w:r>
    </w:p>
    <w:p w14:paraId="0349801E" w14:textId="09CD1E4D" w:rsidR="00970DD2" w:rsidRDefault="009F6264" w:rsidP="00970DD2">
      <w:pPr>
        <w:rPr>
          <w:b w:val="0"/>
          <w:bCs w:val="0"/>
        </w:rPr>
      </w:pPr>
      <w:r w:rsidRPr="009F6264">
        <w:rPr>
          <w:b w:val="0"/>
          <w:bCs w:val="0"/>
        </w:rPr>
        <w:t>Se asume que la muestra seleccionada aleatoriamente es representativa de la población general</w:t>
      </w:r>
    </w:p>
    <w:p w14:paraId="0D7A1503" w14:textId="6CC3762E" w:rsidR="009F6264" w:rsidRDefault="009F6264" w:rsidP="00970DD2">
      <w:pPr>
        <w:rPr>
          <w:b w:val="0"/>
          <w:bCs w:val="0"/>
        </w:rPr>
      </w:pPr>
      <w:r w:rsidRPr="009F6264">
        <w:rPr>
          <w:b w:val="0"/>
          <w:bCs w:val="0"/>
        </w:rPr>
        <w:t>Se asume que los datos demográficos obtenidos de los registros oficiales son precisos y actualizados</w:t>
      </w:r>
    </w:p>
    <w:p w14:paraId="1C736CE5" w14:textId="37509FCD" w:rsidR="009F6264" w:rsidRDefault="009F6264" w:rsidP="00970DD2">
      <w:pPr>
        <w:rPr>
          <w:b w:val="0"/>
          <w:bCs w:val="0"/>
        </w:rPr>
      </w:pPr>
      <w:r w:rsidRPr="009F6264">
        <w:rPr>
          <w:b w:val="0"/>
          <w:bCs w:val="0"/>
        </w:rPr>
        <w:t xml:space="preserve">Se asume que los participantes tienen una comprensión adecuada del idioma en el que se administra </w:t>
      </w:r>
      <w:r>
        <w:rPr>
          <w:b w:val="0"/>
          <w:bCs w:val="0"/>
        </w:rPr>
        <w:t>la entrevista.</w:t>
      </w:r>
    </w:p>
    <w:p w14:paraId="37B572E8" w14:textId="7E0F69DC" w:rsidR="009F6264" w:rsidRDefault="009F6264" w:rsidP="00970DD2">
      <w:pPr>
        <w:rPr>
          <w:b w:val="0"/>
          <w:bCs w:val="0"/>
        </w:rPr>
      </w:pPr>
      <w:r w:rsidRPr="009F6264">
        <w:rPr>
          <w:b w:val="0"/>
          <w:bCs w:val="0"/>
        </w:rPr>
        <w:t>Se asume que las respuestas de los participantes son honestas, basado en la confidencialidad garantizada durante el proceso de recolección de datos</w:t>
      </w:r>
      <w:r>
        <w:rPr>
          <w:b w:val="0"/>
          <w:bCs w:val="0"/>
        </w:rPr>
        <w:t>.</w:t>
      </w:r>
    </w:p>
    <w:p w14:paraId="3D7617E4" w14:textId="1040B8A0" w:rsidR="009F6264" w:rsidRDefault="009F6264" w:rsidP="00970DD2">
      <w:pPr>
        <w:rPr>
          <w:b w:val="0"/>
          <w:bCs w:val="0"/>
        </w:rPr>
      </w:pPr>
      <w:r w:rsidRPr="009F6264">
        <w:rPr>
          <w:b w:val="0"/>
          <w:bCs w:val="0"/>
        </w:rPr>
        <w:t>Se asume que los datos recolectados mediante entrevistas son precisos y representan fielmente las opiniones de los participantes</w:t>
      </w:r>
      <w:r>
        <w:rPr>
          <w:b w:val="0"/>
          <w:bCs w:val="0"/>
        </w:rPr>
        <w:t>.</w:t>
      </w:r>
    </w:p>
    <w:p w14:paraId="3F3CCF0B" w14:textId="372DFD25" w:rsidR="009F6264" w:rsidRDefault="009F6264" w:rsidP="00970DD2">
      <w:pPr>
        <w:rPr>
          <w:b w:val="0"/>
          <w:bCs w:val="0"/>
        </w:rPr>
      </w:pPr>
      <w:r>
        <w:rPr>
          <w:b w:val="0"/>
          <w:bCs w:val="0"/>
        </w:rPr>
        <w:t>Se asume que la mayoría de la población seleccionada para este estudio conoce claramente el nombre Científico de la planta en estudio.</w:t>
      </w:r>
    </w:p>
    <w:p w14:paraId="154FA177" w14:textId="0603B2D8" w:rsidR="009F6264" w:rsidRDefault="009F6264" w:rsidP="00970DD2">
      <w:pPr>
        <w:rPr>
          <w:b w:val="0"/>
          <w:bCs w:val="0"/>
        </w:rPr>
      </w:pPr>
      <w:r>
        <w:rPr>
          <w:b w:val="0"/>
          <w:bCs w:val="0"/>
        </w:rPr>
        <w:t>Se asume que las personas involucradas en este estudio tienen claro los objetivos a alcanzar.</w:t>
      </w:r>
    </w:p>
    <w:p w14:paraId="56893A9A" w14:textId="18C4DC55" w:rsidR="005070DC" w:rsidRDefault="009F6264" w:rsidP="00970DD2">
      <w:pPr>
        <w:rPr>
          <w:b w:val="0"/>
          <w:bCs w:val="0"/>
        </w:rPr>
      </w:pPr>
      <w:r>
        <w:rPr>
          <w:b w:val="0"/>
          <w:bCs w:val="0"/>
        </w:rPr>
        <w:t xml:space="preserve">Se asume que no se presentaran inconvenientes </w:t>
      </w:r>
      <w:r w:rsidR="00B17FC6">
        <w:rPr>
          <w:b w:val="0"/>
          <w:bCs w:val="0"/>
        </w:rPr>
        <w:t>antes,</w:t>
      </w:r>
      <w:r>
        <w:rPr>
          <w:b w:val="0"/>
          <w:bCs w:val="0"/>
        </w:rPr>
        <w:t xml:space="preserve"> durante y después del estudio realizado</w:t>
      </w:r>
      <w:r w:rsidR="005070DC">
        <w:rPr>
          <w:b w:val="0"/>
          <w:bCs w:val="0"/>
        </w:rPr>
        <w:t>.</w:t>
      </w:r>
    </w:p>
    <w:p w14:paraId="274DFCB9" w14:textId="1C0AB9E9" w:rsidR="00B17FC6" w:rsidRDefault="00B17FC6" w:rsidP="00970DD2">
      <w:pPr>
        <w:rPr>
          <w:b w:val="0"/>
          <w:bCs w:val="0"/>
        </w:rPr>
      </w:pPr>
      <w:r>
        <w:rPr>
          <w:b w:val="0"/>
          <w:bCs w:val="0"/>
        </w:rPr>
        <w:t>Se asume que el proceso de estudio de esta investigación es objetivo y de aspecto Científico.</w:t>
      </w:r>
    </w:p>
    <w:p w14:paraId="04648BD5" w14:textId="3FF113D4" w:rsidR="00B17FC6" w:rsidRDefault="00B17FC6" w:rsidP="00970DD2">
      <w:pPr>
        <w:rPr>
          <w:b w:val="0"/>
          <w:bCs w:val="0"/>
        </w:rPr>
      </w:pPr>
      <w:r>
        <w:rPr>
          <w:b w:val="0"/>
          <w:bCs w:val="0"/>
        </w:rPr>
        <w:lastRenderedPageBreak/>
        <w:t>Se asume que la información obtenida de diferentes sitios web seleccionado es confiable.</w:t>
      </w:r>
    </w:p>
    <w:p w14:paraId="00702B09" w14:textId="77777777" w:rsidR="00B17FC6" w:rsidRDefault="00B17FC6" w:rsidP="00970DD2">
      <w:pPr>
        <w:rPr>
          <w:b w:val="0"/>
          <w:bCs w:val="0"/>
        </w:rPr>
      </w:pPr>
    </w:p>
    <w:p w14:paraId="69E8E14B" w14:textId="58A7C499" w:rsidR="009F6264" w:rsidRDefault="009F6264" w:rsidP="00970DD2">
      <w:pPr>
        <w:rPr>
          <w:b w:val="0"/>
          <w:bCs w:val="0"/>
        </w:rPr>
      </w:pPr>
      <w:r>
        <w:rPr>
          <w:b w:val="0"/>
          <w:bCs w:val="0"/>
        </w:rPr>
        <w:t>.</w:t>
      </w:r>
    </w:p>
    <w:p w14:paraId="059F0558" w14:textId="77777777" w:rsidR="009F6264" w:rsidRPr="009F6264" w:rsidRDefault="009F6264" w:rsidP="00970DD2">
      <w:pPr>
        <w:rPr>
          <w:b w:val="0"/>
          <w:bCs w:val="0"/>
        </w:rPr>
      </w:pPr>
    </w:p>
    <w:p w14:paraId="01668D07" w14:textId="77777777" w:rsidR="009F6264" w:rsidRDefault="009F6264" w:rsidP="00970DD2">
      <w:pPr>
        <w:rPr>
          <w:b w:val="0"/>
          <w:bCs w:val="0"/>
        </w:rPr>
      </w:pPr>
    </w:p>
    <w:p w14:paraId="64071076" w14:textId="77777777" w:rsidR="009F6264" w:rsidRPr="009F6264" w:rsidRDefault="009F6264" w:rsidP="00970DD2">
      <w:pPr>
        <w:rPr>
          <w:b w:val="0"/>
          <w:bCs w:val="0"/>
        </w:rPr>
      </w:pPr>
    </w:p>
    <w:p w14:paraId="408F805A" w14:textId="77777777" w:rsidR="00970DD2" w:rsidRPr="00970DD2" w:rsidRDefault="00970DD2" w:rsidP="0098423C">
      <w:pPr>
        <w:rPr>
          <w:b w:val="0"/>
          <w:bCs w:val="0"/>
        </w:rPr>
      </w:pPr>
    </w:p>
    <w:p w14:paraId="22714159" w14:textId="77777777" w:rsidR="00970DD2" w:rsidRDefault="00970DD2" w:rsidP="0098423C">
      <w:pPr>
        <w:rPr>
          <w:b w:val="0"/>
          <w:bCs w:val="0"/>
        </w:rPr>
      </w:pPr>
    </w:p>
    <w:p w14:paraId="0484A903" w14:textId="77777777" w:rsidR="00970DD2" w:rsidRDefault="00970DD2" w:rsidP="0098423C">
      <w:pPr>
        <w:rPr>
          <w:b w:val="0"/>
          <w:bCs w:val="0"/>
        </w:rPr>
      </w:pPr>
    </w:p>
    <w:p w14:paraId="3B5CE829" w14:textId="0B209986" w:rsidR="00121452" w:rsidRDefault="00121452" w:rsidP="00B17FC6">
      <w:pPr>
        <w:ind w:firstLine="0"/>
        <w:rPr>
          <w:b w:val="0"/>
          <w:bCs w:val="0"/>
        </w:rPr>
      </w:pPr>
    </w:p>
    <w:p w14:paraId="7BA34157" w14:textId="77777777" w:rsidR="00B17FC6" w:rsidRDefault="00B17FC6" w:rsidP="00B17FC6">
      <w:pPr>
        <w:ind w:firstLine="0"/>
        <w:rPr>
          <w:b w:val="0"/>
          <w:bCs w:val="0"/>
        </w:rPr>
      </w:pPr>
    </w:p>
    <w:p w14:paraId="69504E76" w14:textId="77777777" w:rsidR="00B17FC6" w:rsidRDefault="00B17FC6" w:rsidP="00B17FC6">
      <w:pPr>
        <w:ind w:firstLine="0"/>
        <w:rPr>
          <w:b w:val="0"/>
          <w:bCs w:val="0"/>
        </w:rPr>
      </w:pPr>
    </w:p>
    <w:p w14:paraId="52D1CE2E" w14:textId="77777777" w:rsidR="00B17FC6" w:rsidRDefault="00B17FC6" w:rsidP="00B17FC6">
      <w:pPr>
        <w:ind w:firstLine="0"/>
        <w:rPr>
          <w:b w:val="0"/>
          <w:bCs w:val="0"/>
          <w:szCs w:val="24"/>
        </w:rPr>
      </w:pPr>
    </w:p>
    <w:p w14:paraId="3D652D91" w14:textId="77777777" w:rsidR="00E762A5" w:rsidRDefault="00E762A5" w:rsidP="00B17FC6">
      <w:pPr>
        <w:ind w:firstLine="0"/>
        <w:rPr>
          <w:b w:val="0"/>
          <w:bCs w:val="0"/>
          <w:szCs w:val="24"/>
        </w:rPr>
      </w:pPr>
    </w:p>
    <w:p w14:paraId="0F88D2B3" w14:textId="77777777" w:rsidR="00E762A5" w:rsidRDefault="00E762A5" w:rsidP="00B17FC6">
      <w:pPr>
        <w:ind w:firstLine="0"/>
        <w:rPr>
          <w:b w:val="0"/>
          <w:bCs w:val="0"/>
          <w:szCs w:val="24"/>
        </w:rPr>
      </w:pPr>
    </w:p>
    <w:p w14:paraId="3D7A0CA2" w14:textId="77777777" w:rsidR="00E762A5" w:rsidRDefault="00E762A5" w:rsidP="00B17FC6">
      <w:pPr>
        <w:ind w:firstLine="0"/>
        <w:rPr>
          <w:b w:val="0"/>
          <w:bCs w:val="0"/>
          <w:szCs w:val="24"/>
        </w:rPr>
      </w:pPr>
    </w:p>
    <w:p w14:paraId="4F2197D1" w14:textId="77777777" w:rsidR="00E762A5" w:rsidRDefault="00E762A5" w:rsidP="00B17FC6">
      <w:pPr>
        <w:ind w:firstLine="0"/>
        <w:rPr>
          <w:b w:val="0"/>
          <w:bCs w:val="0"/>
          <w:szCs w:val="24"/>
        </w:rPr>
      </w:pPr>
    </w:p>
    <w:p w14:paraId="1ED1661F" w14:textId="77777777" w:rsidR="00E762A5" w:rsidRDefault="00E762A5" w:rsidP="00B17FC6">
      <w:pPr>
        <w:ind w:firstLine="0"/>
        <w:rPr>
          <w:b w:val="0"/>
          <w:bCs w:val="0"/>
          <w:szCs w:val="24"/>
        </w:rPr>
      </w:pPr>
    </w:p>
    <w:p w14:paraId="6842F212" w14:textId="77777777" w:rsidR="00E762A5" w:rsidRDefault="00E762A5" w:rsidP="00B17FC6">
      <w:pPr>
        <w:ind w:firstLine="0"/>
        <w:rPr>
          <w:b w:val="0"/>
          <w:bCs w:val="0"/>
          <w:szCs w:val="24"/>
        </w:rPr>
      </w:pPr>
    </w:p>
    <w:p w14:paraId="1A3585B3" w14:textId="77777777" w:rsidR="00E762A5" w:rsidRDefault="00E762A5" w:rsidP="00B17FC6">
      <w:pPr>
        <w:ind w:firstLine="0"/>
        <w:rPr>
          <w:b w:val="0"/>
          <w:bCs w:val="0"/>
          <w:szCs w:val="24"/>
        </w:rPr>
      </w:pPr>
    </w:p>
    <w:p w14:paraId="2B312388" w14:textId="77777777" w:rsidR="00E762A5" w:rsidRDefault="00E762A5" w:rsidP="00B17FC6">
      <w:pPr>
        <w:ind w:firstLine="0"/>
        <w:rPr>
          <w:b w:val="0"/>
          <w:bCs w:val="0"/>
          <w:szCs w:val="24"/>
        </w:rPr>
      </w:pPr>
    </w:p>
    <w:p w14:paraId="32B7E82A" w14:textId="77777777" w:rsidR="00E762A5" w:rsidRDefault="00E762A5" w:rsidP="00B17FC6">
      <w:pPr>
        <w:ind w:firstLine="0"/>
        <w:rPr>
          <w:b w:val="0"/>
          <w:bCs w:val="0"/>
          <w:szCs w:val="24"/>
        </w:rPr>
      </w:pPr>
    </w:p>
    <w:p w14:paraId="47B17F48" w14:textId="539BE552" w:rsidR="009C225B" w:rsidRDefault="009C225B" w:rsidP="0098423C">
      <w:r>
        <w:lastRenderedPageBreak/>
        <w:t>Entrada al Campo (Definición del Contexto del Estudio)</w:t>
      </w:r>
    </w:p>
    <w:p w14:paraId="604ED5DB" w14:textId="535DA35C" w:rsidR="00B17FC6" w:rsidRDefault="00B17FC6" w:rsidP="0098423C">
      <w:pPr>
        <w:rPr>
          <w:b w:val="0"/>
          <w:bCs w:val="0"/>
          <w:szCs w:val="24"/>
        </w:rPr>
      </w:pPr>
      <w:r w:rsidRPr="00B17FC6">
        <w:rPr>
          <w:b w:val="0"/>
          <w:bCs w:val="0"/>
          <w:szCs w:val="24"/>
        </w:rPr>
        <w:t xml:space="preserve">La investigación </w:t>
      </w:r>
      <w:commentRangeStart w:id="17"/>
      <w:commentRangeStart w:id="18"/>
      <w:commentRangeStart w:id="19"/>
      <w:r w:rsidRPr="00B17FC6">
        <w:rPr>
          <w:b w:val="0"/>
          <w:bCs w:val="0"/>
          <w:szCs w:val="24"/>
        </w:rPr>
        <w:t xml:space="preserve">se </w:t>
      </w:r>
      <w:r w:rsidR="00E762A5" w:rsidRPr="00B17FC6">
        <w:rPr>
          <w:b w:val="0"/>
          <w:bCs w:val="0"/>
          <w:szCs w:val="24"/>
        </w:rPr>
        <w:t>llev</w:t>
      </w:r>
      <w:r w:rsidR="00E762A5">
        <w:rPr>
          <w:b w:val="0"/>
          <w:bCs w:val="0"/>
          <w:szCs w:val="24"/>
        </w:rPr>
        <w:t xml:space="preserve">ará </w:t>
      </w:r>
      <w:r w:rsidRPr="00B17FC6">
        <w:rPr>
          <w:b w:val="0"/>
          <w:bCs w:val="0"/>
          <w:szCs w:val="24"/>
        </w:rPr>
        <w:t xml:space="preserve"> </w:t>
      </w:r>
      <w:commentRangeEnd w:id="17"/>
      <w:r w:rsidR="003D3E32">
        <w:rPr>
          <w:rStyle w:val="Refdecomentario"/>
        </w:rPr>
        <w:commentReference w:id="17"/>
      </w:r>
      <w:commentRangeEnd w:id="18"/>
      <w:r w:rsidR="00E762A5">
        <w:rPr>
          <w:rStyle w:val="Refdecomentario"/>
        </w:rPr>
        <w:commentReference w:id="18"/>
      </w:r>
      <w:commentRangeEnd w:id="19"/>
      <w:r w:rsidR="00E762A5">
        <w:rPr>
          <w:rStyle w:val="Refdecomentario"/>
        </w:rPr>
        <w:commentReference w:id="19"/>
      </w:r>
      <w:r w:rsidRPr="00B17FC6">
        <w:rPr>
          <w:b w:val="0"/>
          <w:bCs w:val="0"/>
          <w:szCs w:val="24"/>
        </w:rPr>
        <w:t xml:space="preserve">a cabo en </w:t>
      </w:r>
      <w:r>
        <w:rPr>
          <w:b w:val="0"/>
          <w:bCs w:val="0"/>
          <w:szCs w:val="24"/>
        </w:rPr>
        <w:t xml:space="preserve">el Municipio de </w:t>
      </w:r>
      <w:r w:rsidR="00C52680">
        <w:rPr>
          <w:b w:val="0"/>
          <w:bCs w:val="0"/>
          <w:szCs w:val="24"/>
        </w:rPr>
        <w:t>Mozonte departamento</w:t>
      </w:r>
      <w:r>
        <w:rPr>
          <w:b w:val="0"/>
          <w:bCs w:val="0"/>
          <w:szCs w:val="24"/>
        </w:rPr>
        <w:t xml:space="preserve"> de Nueva </w:t>
      </w:r>
      <w:r w:rsidR="00C52680">
        <w:rPr>
          <w:b w:val="0"/>
          <w:bCs w:val="0"/>
          <w:szCs w:val="24"/>
        </w:rPr>
        <w:t>Segovia, caracterizad</w:t>
      </w:r>
      <w:r w:rsidR="00455651">
        <w:rPr>
          <w:b w:val="0"/>
          <w:bCs w:val="0"/>
          <w:szCs w:val="24"/>
        </w:rPr>
        <w:t>o</w:t>
      </w:r>
      <w:r w:rsidRPr="00B17FC6">
        <w:rPr>
          <w:b w:val="0"/>
          <w:bCs w:val="0"/>
          <w:szCs w:val="24"/>
        </w:rPr>
        <w:t xml:space="preserve"> por su diversidad cultural y sus prácticas agrícolas tradicionales.</w:t>
      </w:r>
      <w:r w:rsidR="00C52680">
        <w:rPr>
          <w:b w:val="0"/>
          <w:bCs w:val="0"/>
          <w:szCs w:val="24"/>
        </w:rPr>
        <w:t xml:space="preserve"> El Municipio </w:t>
      </w:r>
      <w:r w:rsidR="00C52680" w:rsidRPr="00B17FC6">
        <w:rPr>
          <w:b w:val="0"/>
          <w:bCs w:val="0"/>
          <w:szCs w:val="24"/>
        </w:rPr>
        <w:t>seleccionado</w:t>
      </w:r>
      <w:r w:rsidRPr="00B17FC6">
        <w:rPr>
          <w:b w:val="0"/>
          <w:bCs w:val="0"/>
          <w:szCs w:val="24"/>
        </w:rPr>
        <w:t xml:space="preserve"> para el estudio cuenta con aproximadamente </w:t>
      </w:r>
      <w:r w:rsidR="00C52680">
        <w:rPr>
          <w:b w:val="0"/>
          <w:bCs w:val="0"/>
          <w:szCs w:val="24"/>
        </w:rPr>
        <w:t xml:space="preserve">9390 </w:t>
      </w:r>
      <w:r w:rsidR="00C52680" w:rsidRPr="00B17FC6">
        <w:rPr>
          <w:b w:val="0"/>
          <w:bCs w:val="0"/>
          <w:szCs w:val="24"/>
        </w:rPr>
        <w:t>habitantes</w:t>
      </w:r>
      <w:r w:rsidRPr="00B17FC6">
        <w:rPr>
          <w:b w:val="0"/>
          <w:bCs w:val="0"/>
          <w:szCs w:val="24"/>
        </w:rPr>
        <w:t>, la mayoría de los cuales se dedican a la agricultura y el comercio local</w:t>
      </w:r>
      <w:r w:rsidR="00C52680">
        <w:rPr>
          <w:b w:val="0"/>
          <w:bCs w:val="0"/>
          <w:szCs w:val="24"/>
        </w:rPr>
        <w:t>.</w:t>
      </w:r>
    </w:p>
    <w:p w14:paraId="75C208DD" w14:textId="53B2F8DF" w:rsidR="00C52680" w:rsidRDefault="00C52680" w:rsidP="0098423C">
      <w:pPr>
        <w:rPr>
          <w:b w:val="0"/>
          <w:bCs w:val="0"/>
          <w:szCs w:val="24"/>
        </w:rPr>
      </w:pPr>
      <w:r w:rsidRPr="00C52680">
        <w:rPr>
          <w:b w:val="0"/>
          <w:bCs w:val="0"/>
          <w:szCs w:val="24"/>
        </w:rPr>
        <w:t>Para obtener acceso a</w:t>
      </w:r>
      <w:r w:rsidR="00AF6ECF">
        <w:rPr>
          <w:b w:val="0"/>
          <w:bCs w:val="0"/>
          <w:szCs w:val="24"/>
        </w:rPr>
        <w:t>l</w:t>
      </w:r>
      <w:r w:rsidRPr="00C52680">
        <w:rPr>
          <w:b w:val="0"/>
          <w:bCs w:val="0"/>
          <w:szCs w:val="24"/>
        </w:rPr>
        <w:t xml:space="preserve"> </w:t>
      </w:r>
      <w:r w:rsidR="002D67CC">
        <w:rPr>
          <w:b w:val="0"/>
          <w:bCs w:val="0"/>
          <w:szCs w:val="24"/>
        </w:rPr>
        <w:t xml:space="preserve">Municipio </w:t>
      </w:r>
      <w:r w:rsidR="002D67CC" w:rsidRPr="00C52680">
        <w:rPr>
          <w:b w:val="0"/>
          <w:bCs w:val="0"/>
          <w:szCs w:val="24"/>
        </w:rPr>
        <w:t>se</w:t>
      </w:r>
      <w:r w:rsidRPr="00C52680">
        <w:rPr>
          <w:b w:val="0"/>
          <w:bCs w:val="0"/>
          <w:szCs w:val="24"/>
        </w:rPr>
        <w:t xml:space="preserve"> </w:t>
      </w:r>
      <w:r w:rsidR="00192032">
        <w:rPr>
          <w:b w:val="0"/>
          <w:bCs w:val="0"/>
          <w:szCs w:val="24"/>
        </w:rPr>
        <w:t xml:space="preserve">establecerán </w:t>
      </w:r>
      <w:r w:rsidR="00192032" w:rsidRPr="00C52680">
        <w:rPr>
          <w:b w:val="0"/>
          <w:bCs w:val="0"/>
          <w:szCs w:val="24"/>
        </w:rPr>
        <w:t>contactos</w:t>
      </w:r>
      <w:r w:rsidRPr="00C52680">
        <w:rPr>
          <w:b w:val="0"/>
          <w:bCs w:val="0"/>
          <w:szCs w:val="24"/>
        </w:rPr>
        <w:t xml:space="preserve"> iniciales con líderes locales y representantes comunitarios. Se </w:t>
      </w:r>
      <w:r w:rsidR="00192032" w:rsidRPr="00C52680">
        <w:rPr>
          <w:b w:val="0"/>
          <w:bCs w:val="0"/>
          <w:szCs w:val="24"/>
        </w:rPr>
        <w:t>realizar</w:t>
      </w:r>
      <w:r w:rsidR="00192032">
        <w:rPr>
          <w:b w:val="0"/>
          <w:bCs w:val="0"/>
          <w:szCs w:val="24"/>
        </w:rPr>
        <w:t xml:space="preserve">án </w:t>
      </w:r>
      <w:r w:rsidR="00192032" w:rsidRPr="00C52680">
        <w:rPr>
          <w:b w:val="0"/>
          <w:bCs w:val="0"/>
          <w:szCs w:val="24"/>
        </w:rPr>
        <w:t>visitas</w:t>
      </w:r>
      <w:r w:rsidRPr="00C52680">
        <w:rPr>
          <w:b w:val="0"/>
          <w:bCs w:val="0"/>
          <w:szCs w:val="24"/>
        </w:rPr>
        <w:t xml:space="preserve"> preliminares para explicar los objetivos de la investigación y asegurar la colaboración de los habitantes. Durante estas visitas, </w:t>
      </w:r>
      <w:r w:rsidR="00AF6ECF" w:rsidRPr="00C52680">
        <w:rPr>
          <w:b w:val="0"/>
          <w:bCs w:val="0"/>
          <w:szCs w:val="24"/>
        </w:rPr>
        <w:t xml:space="preserve">se </w:t>
      </w:r>
      <w:r w:rsidR="00AF6ECF">
        <w:rPr>
          <w:b w:val="0"/>
          <w:bCs w:val="0"/>
          <w:szCs w:val="24"/>
        </w:rPr>
        <w:t>pretende</w:t>
      </w:r>
      <w:r w:rsidR="00192032">
        <w:rPr>
          <w:b w:val="0"/>
          <w:bCs w:val="0"/>
          <w:szCs w:val="24"/>
        </w:rPr>
        <w:t xml:space="preserve"> </w:t>
      </w:r>
      <w:r w:rsidR="00AF6ECF" w:rsidRPr="00C52680">
        <w:rPr>
          <w:b w:val="0"/>
          <w:bCs w:val="0"/>
          <w:szCs w:val="24"/>
        </w:rPr>
        <w:t>obt</w:t>
      </w:r>
      <w:r w:rsidR="00AF6ECF">
        <w:rPr>
          <w:b w:val="0"/>
          <w:bCs w:val="0"/>
          <w:szCs w:val="24"/>
        </w:rPr>
        <w:t xml:space="preserve">ener </w:t>
      </w:r>
      <w:r w:rsidR="00AF6ECF" w:rsidRPr="00C52680">
        <w:rPr>
          <w:b w:val="0"/>
          <w:bCs w:val="0"/>
          <w:szCs w:val="24"/>
        </w:rPr>
        <w:t>los</w:t>
      </w:r>
      <w:r w:rsidRPr="00C52680">
        <w:rPr>
          <w:b w:val="0"/>
          <w:bCs w:val="0"/>
          <w:szCs w:val="24"/>
        </w:rPr>
        <w:t xml:space="preserve"> permisos necesarios de las autoridades locales y se organizaron reuniones informativas con los potenciales participantes</w:t>
      </w:r>
      <w:r>
        <w:rPr>
          <w:b w:val="0"/>
          <w:bCs w:val="0"/>
          <w:szCs w:val="24"/>
        </w:rPr>
        <w:t>.</w:t>
      </w:r>
    </w:p>
    <w:p w14:paraId="79060DB9" w14:textId="737367EF" w:rsidR="00C52680" w:rsidRDefault="00C52680" w:rsidP="0098423C">
      <w:pPr>
        <w:rPr>
          <w:b w:val="0"/>
          <w:bCs w:val="0"/>
          <w:szCs w:val="24"/>
        </w:rPr>
      </w:pPr>
      <w:r w:rsidRPr="00C52680">
        <w:rPr>
          <w:b w:val="0"/>
          <w:bCs w:val="0"/>
          <w:szCs w:val="24"/>
        </w:rPr>
        <w:t>Para facilitar la inmersión e</w:t>
      </w:r>
      <w:r>
        <w:rPr>
          <w:b w:val="0"/>
          <w:bCs w:val="0"/>
          <w:szCs w:val="24"/>
        </w:rPr>
        <w:t>n el Municipio,</w:t>
      </w:r>
      <w:r w:rsidRPr="00C52680">
        <w:rPr>
          <w:b w:val="0"/>
          <w:bCs w:val="0"/>
          <w:szCs w:val="24"/>
        </w:rPr>
        <w:t xml:space="preserve"> el investigador </w:t>
      </w:r>
      <w:commentRangeStart w:id="20"/>
      <w:commentRangeStart w:id="21"/>
      <w:commentRangeStart w:id="22"/>
      <w:r w:rsidR="00881784" w:rsidRPr="00C52680">
        <w:rPr>
          <w:b w:val="0"/>
          <w:bCs w:val="0"/>
          <w:szCs w:val="24"/>
        </w:rPr>
        <w:t>particip</w:t>
      </w:r>
      <w:r w:rsidR="00881784">
        <w:rPr>
          <w:b w:val="0"/>
          <w:bCs w:val="0"/>
          <w:szCs w:val="24"/>
        </w:rPr>
        <w:t xml:space="preserve">ará </w:t>
      </w:r>
      <w:r w:rsidRPr="00C52680">
        <w:rPr>
          <w:b w:val="0"/>
          <w:bCs w:val="0"/>
          <w:szCs w:val="24"/>
        </w:rPr>
        <w:t xml:space="preserve"> </w:t>
      </w:r>
      <w:commentRangeEnd w:id="20"/>
      <w:r w:rsidR="003D3E32">
        <w:rPr>
          <w:rStyle w:val="Refdecomentario"/>
        </w:rPr>
        <w:commentReference w:id="20"/>
      </w:r>
      <w:commentRangeEnd w:id="21"/>
      <w:r w:rsidR="00881784">
        <w:rPr>
          <w:rStyle w:val="Refdecomentario"/>
        </w:rPr>
        <w:commentReference w:id="21"/>
      </w:r>
      <w:commentRangeEnd w:id="22"/>
      <w:r w:rsidR="00881784">
        <w:rPr>
          <w:rStyle w:val="Refdecomentario"/>
        </w:rPr>
        <w:commentReference w:id="22"/>
      </w:r>
      <w:r w:rsidRPr="00C52680">
        <w:rPr>
          <w:b w:val="0"/>
          <w:bCs w:val="0"/>
          <w:szCs w:val="24"/>
        </w:rPr>
        <w:t xml:space="preserve">en actividades cotidianas y eventos comunitarios, como mercados locales y festividades tradicionales. Además, se </w:t>
      </w:r>
      <w:r w:rsidR="001A5636" w:rsidRPr="00C52680">
        <w:rPr>
          <w:b w:val="0"/>
          <w:bCs w:val="0"/>
          <w:szCs w:val="24"/>
        </w:rPr>
        <w:t>organiz</w:t>
      </w:r>
      <w:r w:rsidR="001A5636">
        <w:rPr>
          <w:b w:val="0"/>
          <w:bCs w:val="0"/>
          <w:szCs w:val="24"/>
        </w:rPr>
        <w:t xml:space="preserve">ará </w:t>
      </w:r>
      <w:r w:rsidRPr="00C52680">
        <w:rPr>
          <w:b w:val="0"/>
          <w:bCs w:val="0"/>
          <w:szCs w:val="24"/>
        </w:rPr>
        <w:t xml:space="preserve">un taller sobre técnicas de cultivo sostenible, lo que </w:t>
      </w:r>
      <w:r w:rsidR="00192032" w:rsidRPr="00C52680">
        <w:rPr>
          <w:b w:val="0"/>
          <w:bCs w:val="0"/>
          <w:szCs w:val="24"/>
        </w:rPr>
        <w:t>permiti</w:t>
      </w:r>
      <w:r w:rsidR="00192032">
        <w:rPr>
          <w:b w:val="0"/>
          <w:bCs w:val="0"/>
          <w:szCs w:val="24"/>
        </w:rPr>
        <w:t>rá</w:t>
      </w:r>
      <w:r w:rsidRPr="00C52680">
        <w:rPr>
          <w:b w:val="0"/>
          <w:bCs w:val="0"/>
          <w:szCs w:val="24"/>
        </w:rPr>
        <w:t xml:space="preserve"> al investigador establecer una relación de confianza y respeto mutuo con los habitantes</w:t>
      </w:r>
      <w:r>
        <w:rPr>
          <w:b w:val="0"/>
          <w:bCs w:val="0"/>
          <w:szCs w:val="24"/>
        </w:rPr>
        <w:t>.</w:t>
      </w:r>
    </w:p>
    <w:p w14:paraId="08A9E2C7" w14:textId="72CBE787" w:rsidR="00C52680" w:rsidRDefault="00C52680" w:rsidP="0098423C">
      <w:pPr>
        <w:rPr>
          <w:b w:val="0"/>
          <w:bCs w:val="0"/>
          <w:szCs w:val="24"/>
        </w:rPr>
      </w:pPr>
      <w:r w:rsidRPr="00C52680">
        <w:rPr>
          <w:b w:val="0"/>
          <w:bCs w:val="0"/>
          <w:szCs w:val="24"/>
        </w:rPr>
        <w:t xml:space="preserve">Una vez </w:t>
      </w:r>
      <w:r w:rsidR="00DA7941">
        <w:rPr>
          <w:b w:val="0"/>
          <w:bCs w:val="0"/>
          <w:szCs w:val="24"/>
        </w:rPr>
        <w:t>que lleguemos al Municipio</w:t>
      </w:r>
      <w:r>
        <w:rPr>
          <w:b w:val="0"/>
          <w:bCs w:val="0"/>
          <w:szCs w:val="24"/>
        </w:rPr>
        <w:t>,</w:t>
      </w:r>
      <w:r w:rsidRPr="00C52680">
        <w:rPr>
          <w:b w:val="0"/>
          <w:bCs w:val="0"/>
          <w:szCs w:val="24"/>
        </w:rPr>
        <w:t xml:space="preserve"> se </w:t>
      </w:r>
      <w:commentRangeStart w:id="23"/>
      <w:r w:rsidR="00DA7941">
        <w:rPr>
          <w:b w:val="0"/>
          <w:bCs w:val="0"/>
          <w:szCs w:val="24"/>
        </w:rPr>
        <w:t xml:space="preserve">utilizarán </w:t>
      </w:r>
      <w:r w:rsidR="0087645C">
        <w:rPr>
          <w:b w:val="0"/>
          <w:bCs w:val="0"/>
          <w:szCs w:val="24"/>
        </w:rPr>
        <w:t xml:space="preserve"> </w:t>
      </w:r>
      <w:commentRangeEnd w:id="23"/>
      <w:r w:rsidR="003D3E32">
        <w:rPr>
          <w:rStyle w:val="Refdecomentario"/>
        </w:rPr>
        <w:commentReference w:id="23"/>
      </w:r>
      <w:r w:rsidR="0087645C" w:rsidRPr="00C52680">
        <w:rPr>
          <w:b w:val="0"/>
          <w:bCs w:val="0"/>
          <w:szCs w:val="24"/>
        </w:rPr>
        <w:t>métodos</w:t>
      </w:r>
      <w:r w:rsidRPr="00C52680">
        <w:rPr>
          <w:b w:val="0"/>
          <w:bCs w:val="0"/>
          <w:szCs w:val="24"/>
        </w:rPr>
        <w:t xml:space="preserve"> para la recolección de datos. Estos incluyeron</w:t>
      </w:r>
      <w:r>
        <w:rPr>
          <w:b w:val="0"/>
          <w:bCs w:val="0"/>
          <w:szCs w:val="24"/>
        </w:rPr>
        <w:t xml:space="preserve"> solo </w:t>
      </w:r>
      <w:r w:rsidRPr="00C52680">
        <w:rPr>
          <w:b w:val="0"/>
          <w:bCs w:val="0"/>
          <w:szCs w:val="24"/>
        </w:rPr>
        <w:t>entrevistas</w:t>
      </w:r>
      <w:r>
        <w:rPr>
          <w:b w:val="0"/>
          <w:bCs w:val="0"/>
          <w:szCs w:val="24"/>
        </w:rPr>
        <w:t xml:space="preserve"> </w:t>
      </w:r>
      <w:r w:rsidRPr="00C52680">
        <w:rPr>
          <w:b w:val="0"/>
          <w:bCs w:val="0"/>
          <w:szCs w:val="24"/>
        </w:rPr>
        <w:t>estructuradas con agricultores locales, observación participante durante las jornadas de trabajo agrícola y grupos focales</w:t>
      </w:r>
      <w:r>
        <w:rPr>
          <w:b w:val="0"/>
          <w:bCs w:val="0"/>
          <w:szCs w:val="24"/>
        </w:rPr>
        <w:t>.</w:t>
      </w:r>
    </w:p>
    <w:p w14:paraId="0F064F50" w14:textId="3AEAB80D" w:rsidR="00C52680" w:rsidRDefault="00C52680" w:rsidP="00D012FA">
      <w:pPr>
        <w:rPr>
          <w:b w:val="0"/>
          <w:bCs w:val="0"/>
          <w:szCs w:val="24"/>
        </w:rPr>
      </w:pPr>
      <w:r w:rsidRPr="00C52680">
        <w:rPr>
          <w:b w:val="0"/>
          <w:bCs w:val="0"/>
          <w:szCs w:val="24"/>
        </w:rPr>
        <w:t xml:space="preserve">Se </w:t>
      </w:r>
      <w:r w:rsidR="00DA7941" w:rsidRPr="00C52680">
        <w:rPr>
          <w:b w:val="0"/>
          <w:bCs w:val="0"/>
          <w:szCs w:val="24"/>
        </w:rPr>
        <w:t>prest</w:t>
      </w:r>
      <w:r w:rsidR="00DA7941">
        <w:rPr>
          <w:b w:val="0"/>
          <w:bCs w:val="0"/>
          <w:szCs w:val="24"/>
        </w:rPr>
        <w:t>ará</w:t>
      </w:r>
      <w:r w:rsidRPr="00C52680">
        <w:rPr>
          <w:b w:val="0"/>
          <w:bCs w:val="0"/>
          <w:szCs w:val="24"/>
        </w:rPr>
        <w:t xml:space="preserve"> especial atención a las consideraciones éticas durante la entrada al campo. </w:t>
      </w:r>
      <w:r w:rsidR="001A5636">
        <w:rPr>
          <w:b w:val="0"/>
          <w:bCs w:val="0"/>
          <w:szCs w:val="24"/>
        </w:rPr>
        <w:t xml:space="preserve"> En donde s</w:t>
      </w:r>
      <w:r w:rsidRPr="00C52680">
        <w:rPr>
          <w:b w:val="0"/>
          <w:bCs w:val="0"/>
          <w:szCs w:val="24"/>
        </w:rPr>
        <w:t xml:space="preserve">e </w:t>
      </w:r>
      <w:r w:rsidR="001A5636">
        <w:rPr>
          <w:b w:val="0"/>
          <w:bCs w:val="0"/>
          <w:szCs w:val="24"/>
        </w:rPr>
        <w:t xml:space="preserve">obtendrán </w:t>
      </w:r>
      <w:r w:rsidR="001A5636" w:rsidRPr="00C52680">
        <w:rPr>
          <w:b w:val="0"/>
          <w:bCs w:val="0"/>
          <w:szCs w:val="24"/>
        </w:rPr>
        <w:t>el</w:t>
      </w:r>
      <w:r w:rsidRPr="00C52680">
        <w:rPr>
          <w:b w:val="0"/>
          <w:bCs w:val="0"/>
          <w:szCs w:val="24"/>
        </w:rPr>
        <w:t xml:space="preserve"> consentimiento informado de todos los participantes, </w:t>
      </w:r>
      <w:r w:rsidR="001A5636">
        <w:rPr>
          <w:b w:val="0"/>
          <w:bCs w:val="0"/>
          <w:szCs w:val="24"/>
        </w:rPr>
        <w:t xml:space="preserve">lo cual le explicaremos </w:t>
      </w:r>
      <w:r w:rsidRPr="00C52680">
        <w:rPr>
          <w:b w:val="0"/>
          <w:bCs w:val="0"/>
          <w:szCs w:val="24"/>
        </w:rPr>
        <w:t xml:space="preserve">detalladamente el propósito de la investigación y </w:t>
      </w:r>
      <w:r w:rsidR="001A5636" w:rsidRPr="00C52680">
        <w:rPr>
          <w:b w:val="0"/>
          <w:bCs w:val="0"/>
          <w:szCs w:val="24"/>
        </w:rPr>
        <w:t>garantiz</w:t>
      </w:r>
      <w:r w:rsidR="001A5636">
        <w:rPr>
          <w:b w:val="0"/>
          <w:bCs w:val="0"/>
          <w:szCs w:val="24"/>
        </w:rPr>
        <w:t xml:space="preserve">aremos </w:t>
      </w:r>
      <w:r w:rsidR="001A5636" w:rsidRPr="00C52680">
        <w:rPr>
          <w:b w:val="0"/>
          <w:bCs w:val="0"/>
          <w:szCs w:val="24"/>
        </w:rPr>
        <w:t>la</w:t>
      </w:r>
      <w:r w:rsidRPr="00C52680">
        <w:rPr>
          <w:b w:val="0"/>
          <w:bCs w:val="0"/>
          <w:szCs w:val="24"/>
        </w:rPr>
        <w:t xml:space="preserve"> confidencialidad de la información proporcionada. Además, se </w:t>
      </w:r>
      <w:r w:rsidR="001A5636" w:rsidRPr="00C52680">
        <w:rPr>
          <w:b w:val="0"/>
          <w:bCs w:val="0"/>
          <w:szCs w:val="24"/>
        </w:rPr>
        <w:t>respetar</w:t>
      </w:r>
      <w:r w:rsidR="001A5636">
        <w:rPr>
          <w:b w:val="0"/>
          <w:bCs w:val="0"/>
          <w:szCs w:val="24"/>
        </w:rPr>
        <w:t xml:space="preserve">án </w:t>
      </w:r>
      <w:r w:rsidR="001A5636" w:rsidRPr="00C52680">
        <w:rPr>
          <w:b w:val="0"/>
          <w:bCs w:val="0"/>
          <w:szCs w:val="24"/>
        </w:rPr>
        <w:t>las</w:t>
      </w:r>
      <w:r w:rsidRPr="00C52680">
        <w:rPr>
          <w:b w:val="0"/>
          <w:bCs w:val="0"/>
          <w:szCs w:val="24"/>
        </w:rPr>
        <w:t xml:space="preserve"> normas y costumbres locales para evitar cualquier forma de intrusión o malentendido</w:t>
      </w:r>
      <w:r>
        <w:rPr>
          <w:b w:val="0"/>
          <w:bCs w:val="0"/>
          <w:szCs w:val="24"/>
        </w:rPr>
        <w:t>.</w:t>
      </w:r>
    </w:p>
    <w:p w14:paraId="65F1EB63" w14:textId="77777777" w:rsidR="00D012FA" w:rsidRDefault="00D012FA" w:rsidP="0098423C"/>
    <w:p w14:paraId="0E539C18" w14:textId="77777777" w:rsidR="00D012FA" w:rsidRDefault="00D012FA" w:rsidP="0098423C"/>
    <w:p w14:paraId="37AF3822" w14:textId="77777777" w:rsidR="00D012FA" w:rsidRDefault="00D012FA" w:rsidP="0098423C"/>
    <w:p w14:paraId="4EB79CF6" w14:textId="77777777" w:rsidR="003858DC" w:rsidRDefault="003858DC" w:rsidP="0098423C"/>
    <w:p w14:paraId="21415049" w14:textId="77777777" w:rsidR="003858DC" w:rsidRDefault="003858DC" w:rsidP="0098423C"/>
    <w:p w14:paraId="7A4A092A" w14:textId="77777777" w:rsidR="00AF6ECF" w:rsidRDefault="00AF6ECF" w:rsidP="002D30ED">
      <w:pPr>
        <w:ind w:firstLine="0"/>
      </w:pPr>
    </w:p>
    <w:p w14:paraId="372CCF76" w14:textId="288E955A" w:rsidR="009C225B" w:rsidRDefault="009C225B" w:rsidP="0098423C">
      <w:r>
        <w:t>Mapeo del Contexto</w:t>
      </w:r>
    </w:p>
    <w:p w14:paraId="7A45D7EC" w14:textId="34E51120" w:rsidR="00455651" w:rsidRDefault="002D67CC" w:rsidP="00455651">
      <w:pPr>
        <w:rPr>
          <w:b w:val="0"/>
          <w:bCs w:val="0"/>
        </w:rPr>
      </w:pPr>
      <w:r>
        <w:rPr>
          <w:b w:val="0"/>
          <w:bCs w:val="0"/>
        </w:rPr>
        <w:t xml:space="preserve">La investigación se llevó a cabo en el municipio de </w:t>
      </w:r>
      <w:r w:rsidRPr="002D67CC">
        <w:rPr>
          <w:b w:val="0"/>
          <w:bCs w:val="0"/>
        </w:rPr>
        <w:t>Mozonte del departamento de Nueva Segovia en la República de Nicaragua. Se encuentra ubicado a una distancia de 234 kilómetros de Managua, la Capital del país</w:t>
      </w:r>
      <w:r>
        <w:rPr>
          <w:b w:val="0"/>
          <w:bCs w:val="0"/>
        </w:rPr>
        <w:t>.</w:t>
      </w:r>
      <w:sdt>
        <w:sdtPr>
          <w:rPr>
            <w:b w:val="0"/>
            <w:bCs w:val="0"/>
          </w:rPr>
          <w:id w:val="534237013"/>
          <w:citation/>
        </w:sdtPr>
        <w:sdtContent>
          <w:r w:rsidR="003743C6">
            <w:rPr>
              <w:b w:val="0"/>
              <w:bCs w:val="0"/>
            </w:rPr>
            <w:fldChar w:fldCharType="begin"/>
          </w:r>
          <w:r w:rsidR="003743C6">
            <w:rPr>
              <w:b w:val="0"/>
              <w:bCs w:val="0"/>
              <w:lang w:val="es-ES"/>
            </w:rPr>
            <w:instrText xml:space="preserve"> CITATION GUI18 \l 3082 </w:instrText>
          </w:r>
          <w:r w:rsidR="003743C6">
            <w:rPr>
              <w:b w:val="0"/>
              <w:bCs w:val="0"/>
            </w:rPr>
            <w:fldChar w:fldCharType="separate"/>
          </w:r>
          <w:r w:rsidR="003743C6">
            <w:rPr>
              <w:b w:val="0"/>
              <w:bCs w:val="0"/>
              <w:noProof/>
              <w:lang w:val="es-ES"/>
            </w:rPr>
            <w:t xml:space="preserve"> </w:t>
          </w:r>
          <w:r w:rsidR="003743C6">
            <w:rPr>
              <w:noProof/>
              <w:lang w:val="es-ES"/>
            </w:rPr>
            <w:t>(GUIA DE VIAJES DE NICARAGUA , 2018)</w:t>
          </w:r>
          <w:r w:rsidR="003743C6">
            <w:rPr>
              <w:b w:val="0"/>
              <w:bCs w:val="0"/>
            </w:rPr>
            <w:fldChar w:fldCharType="end"/>
          </w:r>
        </w:sdtContent>
      </w:sdt>
    </w:p>
    <w:p w14:paraId="4B158263" w14:textId="08E37D1E" w:rsidR="00EC42FE" w:rsidRDefault="00EC42FE" w:rsidP="0098423C">
      <w:pPr>
        <w:rPr>
          <w:b w:val="0"/>
          <w:bCs w:val="0"/>
        </w:rPr>
      </w:pPr>
      <w:r w:rsidRPr="00EC42FE">
        <w:rPr>
          <w:b w:val="0"/>
          <w:bCs w:val="0"/>
        </w:rPr>
        <w:t>El clima es considerado de sabana tropical de altura, ofreciendo temperaturas que oscilan entre los 23 °C y 24 °C; registrándose temperaturas menores de 18 °C en los meses de diciembre a febrero, observándose fuertes vientos que permiten mantener la temperatura fresca. El municipio además del casco urbano, cuenta con 5 comarcas que agrupan 23 comunidades rurales organizadas en microrregiones: comarca Apamiguel, comarca El Arado, comarca El Yaraje, comarca Las Cruces y comarca Quisulí Abajo.</w:t>
      </w:r>
    </w:p>
    <w:p w14:paraId="6CC92CFD" w14:textId="41ED4267" w:rsidR="00EC42FE" w:rsidRDefault="002D67CC" w:rsidP="00D84D5E">
      <w:pPr>
        <w:rPr>
          <w:b w:val="0"/>
          <w:bCs w:val="0"/>
        </w:rPr>
      </w:pPr>
      <w:r w:rsidRPr="002D67CC">
        <w:rPr>
          <w:b w:val="0"/>
          <w:bCs w:val="0"/>
        </w:rPr>
        <w:t>El municipio de Mozonte tiene una extensión de 218.0 km², está ubicada entre las coordenadas 13° 39' 0" de latitud norte y 86° 27' 0" de longitud oeste, a una altitud de 697 m s. n. m</w:t>
      </w:r>
      <w:r>
        <w:rPr>
          <w:b w:val="0"/>
          <w:bCs w:val="0"/>
        </w:rPr>
        <w:t>.</w:t>
      </w:r>
      <w:r w:rsidR="00EC42FE">
        <w:rPr>
          <w:b w:val="0"/>
          <w:bCs w:val="0"/>
        </w:rPr>
        <w:t xml:space="preserve"> </w:t>
      </w:r>
      <w:r>
        <w:rPr>
          <w:b w:val="0"/>
          <w:bCs w:val="0"/>
        </w:rPr>
        <w:t>T</w:t>
      </w:r>
      <w:r w:rsidRPr="002D67CC">
        <w:rPr>
          <w:b w:val="0"/>
          <w:bCs w:val="0"/>
        </w:rPr>
        <w:t>iene una población actual de 9,</w:t>
      </w:r>
      <w:r>
        <w:rPr>
          <w:b w:val="0"/>
          <w:bCs w:val="0"/>
        </w:rPr>
        <w:t>390</w:t>
      </w:r>
      <w:r w:rsidRPr="002D67CC">
        <w:rPr>
          <w:b w:val="0"/>
          <w:bCs w:val="0"/>
        </w:rPr>
        <w:t xml:space="preserve"> habitantes. De la población total, el 50.3% son hombres y el 49.7% son mujeres. Casi el 26.9% de la población vive en la zona urbana</w:t>
      </w:r>
      <w:r>
        <w:rPr>
          <w:b w:val="0"/>
          <w:bCs w:val="0"/>
        </w:rPr>
        <w:t>.</w:t>
      </w:r>
      <w:r w:rsidRPr="002D67CC">
        <w:t xml:space="preserve"> </w:t>
      </w:r>
      <w:r w:rsidR="00EC42FE" w:rsidRPr="002D67CC">
        <w:rPr>
          <w:b w:val="0"/>
          <w:bCs w:val="0"/>
        </w:rPr>
        <w:t>Su economía se centra en la agricultura principalmente maíz, frijoles y hortalizas</w:t>
      </w:r>
    </w:p>
    <w:p w14:paraId="10A7FAD6" w14:textId="3F8FF40C" w:rsidR="00375D7A" w:rsidRDefault="00375D7A" w:rsidP="00375D7A">
      <w:pPr>
        <w:rPr>
          <w:b w:val="0"/>
          <w:bCs w:val="0"/>
        </w:rPr>
      </w:pPr>
      <w:r w:rsidRPr="00375D7A">
        <w:rPr>
          <w:b w:val="0"/>
          <w:bCs w:val="0"/>
        </w:rPr>
        <w:t>El municipio de Mozonte se caracteriza también por la producción de cerámica utilitaria y artística, elaborada con las técnicas indígenas que se conservan desde la época prehispánica e incorporando nuevos conocimientos de la cultural actual.</w:t>
      </w:r>
      <w:sdt>
        <w:sdtPr>
          <w:rPr>
            <w:b w:val="0"/>
            <w:bCs w:val="0"/>
          </w:rPr>
          <w:id w:val="-421807968"/>
          <w:citation/>
        </w:sdtPr>
        <w:sdtContent>
          <w:r>
            <w:rPr>
              <w:b w:val="0"/>
              <w:bCs w:val="0"/>
            </w:rPr>
            <w:fldChar w:fldCharType="begin"/>
          </w:r>
          <w:r>
            <w:rPr>
              <w:b w:val="0"/>
              <w:bCs w:val="0"/>
              <w:lang w:val="es-ES"/>
            </w:rPr>
            <w:instrText xml:space="preserve"> CITATION Ins24 \l 3082 </w:instrText>
          </w:r>
          <w:r>
            <w:rPr>
              <w:b w:val="0"/>
              <w:bCs w:val="0"/>
            </w:rPr>
            <w:fldChar w:fldCharType="separate"/>
          </w:r>
          <w:r>
            <w:rPr>
              <w:b w:val="0"/>
              <w:bCs w:val="0"/>
              <w:noProof/>
              <w:lang w:val="es-ES"/>
            </w:rPr>
            <w:t xml:space="preserve"> </w:t>
          </w:r>
          <w:r>
            <w:rPr>
              <w:noProof/>
              <w:lang w:val="es-ES"/>
            </w:rPr>
            <w:t>(Instituto Nicaraguense de Turismo , 2016-2024)</w:t>
          </w:r>
          <w:r>
            <w:rPr>
              <w:b w:val="0"/>
              <w:bCs w:val="0"/>
            </w:rPr>
            <w:fldChar w:fldCharType="end"/>
          </w:r>
        </w:sdtContent>
      </w:sdt>
    </w:p>
    <w:p w14:paraId="59F80690" w14:textId="1F6C1EC5" w:rsidR="00EC42FE" w:rsidRPr="00EC42FE" w:rsidRDefault="00EC42FE" w:rsidP="00375D7A">
      <w:pPr>
        <w:ind w:firstLine="0"/>
        <w:rPr>
          <w:b w:val="0"/>
          <w:bCs w:val="0"/>
        </w:rPr>
      </w:pPr>
      <w:r w:rsidRPr="00EC42FE">
        <w:rPr>
          <w:b w:val="0"/>
          <w:bCs w:val="0"/>
        </w:rPr>
        <w:t xml:space="preserve"> </w:t>
      </w:r>
      <w:r w:rsidR="00375D7A">
        <w:rPr>
          <w:b w:val="0"/>
          <w:bCs w:val="0"/>
        </w:rPr>
        <w:t>l</w:t>
      </w:r>
      <w:r w:rsidRPr="00EC42FE">
        <w:rPr>
          <w:b w:val="0"/>
          <w:bCs w:val="0"/>
        </w:rPr>
        <w:t>a principal fiesta religiosa católica está dedicada a San Pedro Apóstol cada 29 de junio, en conmemoración de su muerte. Durante las celebraciones se realiza una solemne procesión de la venerada imagen del Santo por las calles del pueblo y las tradicionales peleas de gallos y carrera de cintas a caballo para la elección de la Reina de las fiestas.</w:t>
      </w:r>
    </w:p>
    <w:p w14:paraId="50B0EC32" w14:textId="05F0A1A8" w:rsidR="00EC42FE" w:rsidRPr="00EC42FE" w:rsidRDefault="00EC42FE" w:rsidP="00EC42FE">
      <w:pPr>
        <w:rPr>
          <w:b w:val="0"/>
          <w:bCs w:val="0"/>
        </w:rPr>
      </w:pPr>
      <w:r w:rsidRPr="00EC42FE">
        <w:rPr>
          <w:b w:val="0"/>
          <w:bCs w:val="0"/>
        </w:rPr>
        <w:t>El 12 de diciembre celebran también a Nuestra Señora de Guadalupe, Protectora de los pueblos indígenas, rezan el Santo Rosario por la mañana en la antigua capilla situada en la cima de la llamada "loma Santa" en el extremo norte del pueblo.4​</w:t>
      </w:r>
    </w:p>
    <w:p w14:paraId="19FFF6F4" w14:textId="3DFE19B9" w:rsidR="00EC42FE" w:rsidRPr="00EC42FE" w:rsidRDefault="00EC42FE" w:rsidP="00EC42FE">
      <w:pPr>
        <w:rPr>
          <w:b w:val="0"/>
          <w:bCs w:val="0"/>
        </w:rPr>
      </w:pPr>
      <w:r w:rsidRPr="00EC42FE">
        <w:rPr>
          <w:b w:val="0"/>
          <w:bCs w:val="0"/>
        </w:rPr>
        <w:lastRenderedPageBreak/>
        <w:t xml:space="preserve">El templo parroquial de estilo colonial </w:t>
      </w:r>
      <w:r w:rsidR="00375D7A" w:rsidRPr="00EC42FE">
        <w:rPr>
          <w:b w:val="0"/>
          <w:bCs w:val="0"/>
        </w:rPr>
        <w:t>está</w:t>
      </w:r>
      <w:r w:rsidRPr="00EC42FE">
        <w:rPr>
          <w:b w:val="0"/>
          <w:bCs w:val="0"/>
        </w:rPr>
        <w:t xml:space="preserve"> dedicado a San Pedro Apóstol y su construcción data de 1703, es un completo museo de antigüedades, posee una colección de misales y breviarios religiosos de los años 1763 y 1788, objetos de plata repujada como candelabros.</w:t>
      </w:r>
    </w:p>
    <w:p w14:paraId="438397D5" w14:textId="69D19DEB" w:rsidR="00EC42FE" w:rsidRDefault="00375D7A" w:rsidP="00375D7A">
      <w:pPr>
        <w:rPr>
          <w:b w:val="0"/>
          <w:bCs w:val="0"/>
        </w:rPr>
      </w:pPr>
      <w:r>
        <w:rPr>
          <w:b w:val="0"/>
          <w:bCs w:val="0"/>
        </w:rPr>
        <w:t>E</w:t>
      </w:r>
      <w:r w:rsidR="00EC42FE" w:rsidRPr="002D67CC">
        <w:rPr>
          <w:b w:val="0"/>
          <w:bCs w:val="0"/>
        </w:rPr>
        <w:t>xiste una comunidad indígena compuesta por 4850 personas que subsisten en duras condiciones. Tiene cerca de 1300 años de estar asentada en ese lugar y se sabe que los primeros pobladores eran chorotegas que vinieron de Chiapas, México y se establecieron en el territorio de los actuales departamentos de Nueva Segovia y Madriz, y que durante la época colonial trabajaron en las minas de oro, por lo que parte de su población murió a causa del duro trabajo</w:t>
      </w:r>
      <w:r w:rsidR="00EC42FE">
        <w:rPr>
          <w:b w:val="0"/>
          <w:bCs w:val="0"/>
        </w:rPr>
        <w:t>.</w:t>
      </w:r>
    </w:p>
    <w:p w14:paraId="248F81C5" w14:textId="24DE28FF" w:rsidR="00EC42FE" w:rsidRPr="00EC42FE" w:rsidRDefault="00EC42FE" w:rsidP="00EC42FE">
      <w:pPr>
        <w:rPr>
          <w:b w:val="0"/>
          <w:bCs w:val="0"/>
        </w:rPr>
      </w:pPr>
      <w:r w:rsidRPr="00EC42FE">
        <w:rPr>
          <w:b w:val="0"/>
          <w:bCs w:val="0"/>
        </w:rPr>
        <w:t xml:space="preserve">Esta comunidad indígena es propietaria de tierras, por las cuales hace 240 años trabajó para pagar a la Corona Española las tres monedas de oro por cada manzana de tierra y obtener el Título Real firmado por el Rey de España, el 26 de junio de 1773 luego de 29 años continuos de trabajo duro. Esté Título «Real» es lo que legitima la propiedad del territorio donde viven, lo conservan y resguardan con mucho celo, tanto así que durante la guerra civil de la década de los años 1980 (siglo xx), </w:t>
      </w:r>
      <w:proofErr w:type="gramStart"/>
      <w:r w:rsidRPr="00EC42FE">
        <w:rPr>
          <w:b w:val="0"/>
          <w:bCs w:val="0"/>
        </w:rPr>
        <w:t>los custodias</w:t>
      </w:r>
      <w:proofErr w:type="gramEnd"/>
      <w:r w:rsidRPr="00EC42FE">
        <w:rPr>
          <w:b w:val="0"/>
          <w:bCs w:val="0"/>
        </w:rPr>
        <w:t xml:space="preserve"> del Título Real huyeron a territorio hondureño para salvarlo.</w:t>
      </w:r>
    </w:p>
    <w:p w14:paraId="553EA9CA" w14:textId="30721D63" w:rsidR="00EC42FE" w:rsidRPr="00EC42FE" w:rsidRDefault="00EC42FE" w:rsidP="00EC42FE">
      <w:pPr>
        <w:rPr>
          <w:b w:val="0"/>
          <w:bCs w:val="0"/>
        </w:rPr>
      </w:pPr>
      <w:r w:rsidRPr="00EC42FE">
        <w:rPr>
          <w:b w:val="0"/>
          <w:bCs w:val="0"/>
        </w:rPr>
        <w:t>Conforme a título real inscrito legalmente 100 años después de su emisión en las oficinas del Registro Público de la Propiedad en Ocotal, Nueva Segovia, a la Comunidad Indígena de Mozonte, le pertenece un territorio comunal de 23590 hectáreas, que albergan recursos naturales entre los que se encuentra el mármol, bosques y una cuenca rica en recursos hídricos.</w:t>
      </w:r>
    </w:p>
    <w:p w14:paraId="702908A2" w14:textId="75FE6407" w:rsidR="002D67CC" w:rsidRPr="002D67CC" w:rsidRDefault="002D67CC" w:rsidP="002D67CC">
      <w:pPr>
        <w:rPr>
          <w:b w:val="0"/>
          <w:bCs w:val="0"/>
        </w:rPr>
      </w:pPr>
      <w:r w:rsidRPr="002D67CC">
        <w:rPr>
          <w:b w:val="0"/>
          <w:bCs w:val="0"/>
        </w:rPr>
        <w:t>En la actualidad a la Comunidad indígena la rige por un Consejo de Ancianos, un órgano de gobierno para la conducción de la vida del pueblo indígena, a sus miembros se les juramenta en cabildo abierto y la duración en el cargo es vitalicia. Hombres y mujeres pueden optar a ser miembros, pero deben cumplir con los requisitos siguientes:</w:t>
      </w:r>
    </w:p>
    <w:p w14:paraId="713D143A" w14:textId="77777777" w:rsidR="002D67CC" w:rsidRPr="002D67CC" w:rsidRDefault="002D67CC" w:rsidP="002D67CC">
      <w:pPr>
        <w:pStyle w:val="Prrafodelista"/>
        <w:numPr>
          <w:ilvl w:val="0"/>
          <w:numId w:val="9"/>
        </w:numPr>
        <w:rPr>
          <w:b w:val="0"/>
          <w:bCs w:val="0"/>
        </w:rPr>
      </w:pPr>
      <w:r w:rsidRPr="002D67CC">
        <w:rPr>
          <w:b w:val="0"/>
          <w:bCs w:val="0"/>
        </w:rPr>
        <w:t>Ser de origen indígena.</w:t>
      </w:r>
    </w:p>
    <w:p w14:paraId="4F3DEC21" w14:textId="77777777" w:rsidR="002D67CC" w:rsidRPr="002D67CC" w:rsidRDefault="002D67CC" w:rsidP="002D67CC">
      <w:pPr>
        <w:pStyle w:val="Prrafodelista"/>
        <w:numPr>
          <w:ilvl w:val="0"/>
          <w:numId w:val="9"/>
        </w:numPr>
        <w:rPr>
          <w:b w:val="0"/>
          <w:bCs w:val="0"/>
        </w:rPr>
      </w:pPr>
      <w:r w:rsidRPr="002D67CC">
        <w:rPr>
          <w:b w:val="0"/>
          <w:bCs w:val="0"/>
        </w:rPr>
        <w:t>Conocer la historia de la Comunidad Indígena.</w:t>
      </w:r>
    </w:p>
    <w:p w14:paraId="15989FF5" w14:textId="77777777" w:rsidR="002D67CC" w:rsidRPr="002D67CC" w:rsidRDefault="002D67CC" w:rsidP="002D67CC">
      <w:pPr>
        <w:pStyle w:val="Prrafodelista"/>
        <w:numPr>
          <w:ilvl w:val="0"/>
          <w:numId w:val="9"/>
        </w:numPr>
        <w:rPr>
          <w:b w:val="0"/>
          <w:bCs w:val="0"/>
        </w:rPr>
      </w:pPr>
      <w:r w:rsidRPr="002D67CC">
        <w:rPr>
          <w:b w:val="0"/>
          <w:bCs w:val="0"/>
        </w:rPr>
        <w:t>Ser reconocido como honesto y respetuoso.</w:t>
      </w:r>
    </w:p>
    <w:p w14:paraId="1B3D380C" w14:textId="77777777" w:rsidR="002D67CC" w:rsidRPr="002D67CC" w:rsidRDefault="002D67CC" w:rsidP="002D67CC">
      <w:pPr>
        <w:pStyle w:val="Prrafodelista"/>
        <w:numPr>
          <w:ilvl w:val="0"/>
          <w:numId w:val="9"/>
        </w:numPr>
        <w:rPr>
          <w:b w:val="0"/>
          <w:bCs w:val="0"/>
        </w:rPr>
      </w:pPr>
      <w:r w:rsidRPr="002D67CC">
        <w:rPr>
          <w:b w:val="0"/>
          <w:bCs w:val="0"/>
        </w:rPr>
        <w:t>Honrar la dignidad de estar en el Consejo de Ancianos.</w:t>
      </w:r>
    </w:p>
    <w:p w14:paraId="4C383733" w14:textId="67BD52DC" w:rsidR="00D84D5E" w:rsidRDefault="002D67CC" w:rsidP="003858DC">
      <w:pPr>
        <w:pStyle w:val="Prrafodelista"/>
        <w:numPr>
          <w:ilvl w:val="0"/>
          <w:numId w:val="9"/>
        </w:numPr>
        <w:rPr>
          <w:b w:val="0"/>
          <w:bCs w:val="0"/>
        </w:rPr>
      </w:pPr>
      <w:r w:rsidRPr="002D67CC">
        <w:rPr>
          <w:b w:val="0"/>
          <w:bCs w:val="0"/>
        </w:rPr>
        <w:t>Ser mayor de 45 años.</w:t>
      </w:r>
    </w:p>
    <w:p w14:paraId="34317DE5" w14:textId="77777777" w:rsidR="003858DC" w:rsidRPr="003858DC" w:rsidRDefault="003858DC" w:rsidP="003858DC">
      <w:pPr>
        <w:pStyle w:val="Prrafodelista"/>
        <w:ind w:left="1004" w:firstLine="0"/>
        <w:rPr>
          <w:b w:val="0"/>
          <w:bCs w:val="0"/>
        </w:rPr>
      </w:pPr>
    </w:p>
    <w:p w14:paraId="04E0E1B7" w14:textId="77777777" w:rsidR="00954846" w:rsidRDefault="009C225B" w:rsidP="0098423C">
      <w:pPr>
        <w:rPr>
          <w:shd w:val="clear" w:color="auto" w:fill="FFFFFF"/>
        </w:rPr>
      </w:pPr>
      <w:r w:rsidRPr="009C225B">
        <w:rPr>
          <w:shd w:val="clear" w:color="auto" w:fill="FFFFFF"/>
        </w:rPr>
        <w:lastRenderedPageBreak/>
        <w:t xml:space="preserve">Capítulo II. Perspectiva teórica </w:t>
      </w:r>
      <w:r w:rsidR="00954846">
        <w:rPr>
          <w:shd w:val="clear" w:color="auto" w:fill="FFFFFF"/>
        </w:rPr>
        <w:t xml:space="preserve"> </w:t>
      </w:r>
    </w:p>
    <w:p w14:paraId="09B70B28" w14:textId="5B78D856" w:rsidR="00FC2F68" w:rsidRPr="00FC2F68" w:rsidRDefault="00FC2F68" w:rsidP="00FC2F68">
      <w:pPr>
        <w:rPr>
          <w:b w:val="0"/>
          <w:bCs w:val="0"/>
          <w:shd w:val="clear" w:color="auto" w:fill="FFFFFF"/>
        </w:rPr>
      </w:pPr>
      <w:bookmarkStart w:id="24" w:name="_Hlk169074503"/>
      <w:commentRangeStart w:id="25"/>
      <w:commentRangeStart w:id="26"/>
      <w:r w:rsidRPr="00E70BCA">
        <w:rPr>
          <w:b w:val="0"/>
          <w:bCs w:val="0"/>
          <w:color w:val="7030A0"/>
          <w:shd w:val="clear" w:color="auto" w:fill="FFFFFF"/>
        </w:rPr>
        <w:t xml:space="preserve">El boldo es un pequeño árbol </w:t>
      </w:r>
      <w:proofErr w:type="gramStart"/>
      <w:r w:rsidRPr="00E70BCA">
        <w:rPr>
          <w:b w:val="0"/>
          <w:bCs w:val="0"/>
          <w:color w:val="7030A0"/>
          <w:shd w:val="clear" w:color="auto" w:fill="FFFFFF"/>
        </w:rPr>
        <w:t>( 5</w:t>
      </w:r>
      <w:proofErr w:type="gramEnd"/>
      <w:r w:rsidRPr="00E70BCA">
        <w:rPr>
          <w:b w:val="0"/>
          <w:bCs w:val="0"/>
          <w:color w:val="7030A0"/>
          <w:shd w:val="clear" w:color="auto" w:fill="FFFFFF"/>
        </w:rPr>
        <w:t>-6 m) indígena de Chile, dióico y peremnifolio. El tronco es corto, grueso, con la corteza algo agrietada, de color café-grisáceo y tiene gran cantidad de ramas y las ramillas. Sus hojas son aromáticas, perennes, opuestas, enteras, coriáceas, ásperas, ovales o elípticas, de color verde grisáceo, generalmente de 3-8 cm de largo y 2-4 cm de ancho, con un corto peciolo, un ápice obtuso o ligeramente emarginado o mucronado, y una base simétrica y redondeada, de bordes enteros y ligeramente curvados hacia el envés</w:t>
      </w:r>
      <w:commentRangeEnd w:id="25"/>
      <w:r w:rsidR="00E70BCA">
        <w:rPr>
          <w:rStyle w:val="Refdecomentario"/>
        </w:rPr>
        <w:commentReference w:id="25"/>
      </w:r>
      <w:commentRangeEnd w:id="26"/>
      <w:r w:rsidR="00012F2F">
        <w:rPr>
          <w:rStyle w:val="Refdecomentario"/>
        </w:rPr>
        <w:commentReference w:id="26"/>
      </w:r>
      <w:r w:rsidRPr="00FC2F68">
        <w:rPr>
          <w:b w:val="0"/>
          <w:bCs w:val="0"/>
          <w:shd w:val="clear" w:color="auto" w:fill="FFFFFF"/>
        </w:rPr>
        <w:t xml:space="preserve">. </w:t>
      </w:r>
      <w:bookmarkEnd w:id="24"/>
      <w:r w:rsidRPr="00FC2F68">
        <w:rPr>
          <w:b w:val="0"/>
          <w:bCs w:val="0"/>
          <w:shd w:val="clear" w:color="auto" w:fill="FFFFFF"/>
        </w:rPr>
        <w:t>El limbo es verde-grisáceo, grueso, duro y quebradizo. La cara superior es rugosa, de color verde oscuro, con un elevado número de marcadas protuberancias pequeñas de glándulas que contienen los aceites aromáticos y una nervadura deprimida. La cara inferior es finamente pubescente, de color verde más pálido, presenta protuberancias menos marcadas, y una nervadura pinnada y prominente. Olor y sabor aromáticos. Las flores son unisexuales, agrupadas en cimas terminales de 3-15 flores acampanadas, axilares, de color amarillo pálido. Las masculinas tienen numerosos estambres en varios verticilos y las femeninas poseen un pistilo con numerosos carpelos uniovulados. El fruto es una pequeña drupa negra, ovoide, carnosa, jugosa y comestible, de 5-7 mm de longitud. Presenta un olor aromático y amargo y un sabor que recuerda al limón o al alcanfor. Pertenece a la familia de las Monimiáceas.</w:t>
      </w:r>
      <w:sdt>
        <w:sdtPr>
          <w:rPr>
            <w:b w:val="0"/>
            <w:bCs w:val="0"/>
            <w:shd w:val="clear" w:color="auto" w:fill="FFFFFF"/>
          </w:rPr>
          <w:id w:val="697891547"/>
          <w:citation/>
        </w:sdtPr>
        <w:sdtContent>
          <w:r>
            <w:rPr>
              <w:b w:val="0"/>
              <w:bCs w:val="0"/>
              <w:shd w:val="clear" w:color="auto" w:fill="FFFFFF"/>
            </w:rPr>
            <w:fldChar w:fldCharType="begin"/>
          </w:r>
          <w:r>
            <w:rPr>
              <w:b w:val="0"/>
              <w:bCs w:val="0"/>
              <w:shd w:val="clear" w:color="auto" w:fill="FFFFFF"/>
              <w:lang w:val="es-ES"/>
            </w:rPr>
            <w:instrText xml:space="preserve"> CITATION SOR \l 3082 </w:instrText>
          </w:r>
          <w:r>
            <w:rPr>
              <w:b w:val="0"/>
              <w:bCs w:val="0"/>
              <w:shd w:val="clear" w:color="auto" w:fill="FFFFFF"/>
            </w:rPr>
            <w:fldChar w:fldCharType="separate"/>
          </w:r>
          <w:r>
            <w:rPr>
              <w:b w:val="0"/>
              <w:bCs w:val="0"/>
              <w:noProof/>
              <w:shd w:val="clear" w:color="auto" w:fill="FFFFFF"/>
              <w:lang w:val="es-ES"/>
            </w:rPr>
            <w:t xml:space="preserve"> </w:t>
          </w:r>
          <w:r w:rsidRPr="00FC2F68">
            <w:rPr>
              <w:noProof/>
              <w:shd w:val="clear" w:color="auto" w:fill="FFFFFF"/>
              <w:lang w:val="es-ES"/>
            </w:rPr>
            <w:t>(SORIA NATURAL EFICACIA Y CALIDAD , s.f.)</w:t>
          </w:r>
          <w:r>
            <w:rPr>
              <w:b w:val="0"/>
              <w:bCs w:val="0"/>
              <w:shd w:val="clear" w:color="auto" w:fill="FFFFFF"/>
            </w:rPr>
            <w:fldChar w:fldCharType="end"/>
          </w:r>
        </w:sdtContent>
      </w:sdt>
    </w:p>
    <w:p w14:paraId="3150DD6F" w14:textId="4610330F" w:rsidR="00FC2F68" w:rsidRPr="00FC2F68" w:rsidRDefault="00FC2F68" w:rsidP="00FC2F68">
      <w:pPr>
        <w:rPr>
          <w:b w:val="0"/>
          <w:bCs w:val="0"/>
          <w:shd w:val="clear" w:color="auto" w:fill="FFFFFF"/>
        </w:rPr>
      </w:pPr>
      <w:r w:rsidRPr="00FC2F68">
        <w:rPr>
          <w:b w:val="0"/>
          <w:bCs w:val="0"/>
          <w:shd w:val="clear" w:color="auto" w:fill="FFFFFF"/>
        </w:rPr>
        <w:t>Es originario de las montañas secas de Chile, en estado natural vive exclusivamente en a zona de la ladera oeste de los Andes, en las colinas secas y soleadas de las provincias de Valparaíso, Santiago y Concepción y se cultiva de forma eventual en Italia y en la zona norte de Africa. Por tanto, se trata de una especie introducida tardíamente. Se desarrolla fundamentalmente en en tierras secas y soleadas, en zonas poco húmedas con suelo de características pedregosas, hasta los 1.500 metros de altura, e incluso puede adaptarse a condiciones adversas de sequía. Florece a los 4 ó 5 años, de julio a noviembre (invierno en Chile). Las hojas se recolectan durante los meses de diciembre y enero (verano en Chile), aunque en la malloría de los casos se realiza en otoño. Su semilla posee abundante endosperma y su propagación se dificulta por la lentitud de la germinación de las semillas.</w:t>
      </w:r>
    </w:p>
    <w:p w14:paraId="2051168A" w14:textId="7683AA2D" w:rsidR="00FC2F68" w:rsidRPr="00FC2F68" w:rsidRDefault="00FC2F68" w:rsidP="00FC2F68">
      <w:pPr>
        <w:rPr>
          <w:b w:val="0"/>
          <w:bCs w:val="0"/>
          <w:shd w:val="clear" w:color="auto" w:fill="FFFFFF"/>
        </w:rPr>
      </w:pPr>
      <w:r w:rsidRPr="00FC2F68">
        <w:rPr>
          <w:b w:val="0"/>
          <w:bCs w:val="0"/>
          <w:shd w:val="clear" w:color="auto" w:fill="FFFFFF"/>
        </w:rPr>
        <w:t xml:space="preserve">También se le conoce con el nombre de: Peta, voldu, boldu. La denominación de boldo se debe al botánico español D. Boldo y las propiedades terapéuticas de sus hojas fueron </w:t>
      </w:r>
      <w:r w:rsidRPr="00FC2F68">
        <w:rPr>
          <w:b w:val="0"/>
          <w:bCs w:val="0"/>
          <w:shd w:val="clear" w:color="auto" w:fill="FFFFFF"/>
        </w:rPr>
        <w:lastRenderedPageBreak/>
        <w:t>investigadas por primera vez en Europa en el año 1869, y tres años mas tarde se aísla la boldina, que es el alcaloide de los efectos digestivos. Existen otras especies relacionadas, la Monimia rotundifolia que es un tipo de boldo australiano y que contiene un aceite esencial de composición similar al del este boldo tratado y de muy similares indicaciones y propiedades. La otra especie es la Cryptocaria peumus Nees que es una planta de la familia de las lauráceas. Por desgracia esta planta se ha utilizado para falsificar el auténtico boldo debido a su parecido físico.</w:t>
      </w:r>
    </w:p>
    <w:p w14:paraId="61DA7B2E" w14:textId="77777777" w:rsidR="00FC2F68" w:rsidRPr="00FC2F68" w:rsidRDefault="00FC2F68" w:rsidP="00FC2F68">
      <w:pPr>
        <w:rPr>
          <w:b w:val="0"/>
          <w:bCs w:val="0"/>
          <w:shd w:val="clear" w:color="auto" w:fill="FFFFFF"/>
        </w:rPr>
      </w:pPr>
      <w:r w:rsidRPr="00FC2F68">
        <w:rPr>
          <w:b w:val="0"/>
          <w:bCs w:val="0"/>
          <w:shd w:val="clear" w:color="auto" w:fill="FFFFFF"/>
        </w:rPr>
        <w:t>Parte utilizada</w:t>
      </w:r>
    </w:p>
    <w:p w14:paraId="497C021F" w14:textId="3424777C" w:rsidR="00FC2F68" w:rsidRPr="00FC2F68" w:rsidRDefault="00FC2F68" w:rsidP="00FC2F68">
      <w:pPr>
        <w:rPr>
          <w:b w:val="0"/>
          <w:bCs w:val="0"/>
          <w:shd w:val="clear" w:color="auto" w:fill="FFFFFF"/>
        </w:rPr>
      </w:pPr>
      <w:r w:rsidRPr="00FC2F68">
        <w:rPr>
          <w:b w:val="0"/>
          <w:bCs w:val="0"/>
          <w:shd w:val="clear" w:color="auto" w:fill="FFFFFF"/>
        </w:rPr>
        <w:t>Se utilizan las hojas y, a veces, la corteza.</w:t>
      </w:r>
    </w:p>
    <w:p w14:paraId="356A4444" w14:textId="77777777" w:rsidR="00FC2F68" w:rsidRPr="00FC2F68" w:rsidRDefault="00FC2F68" w:rsidP="00FC2F68">
      <w:pPr>
        <w:rPr>
          <w:b w:val="0"/>
          <w:bCs w:val="0"/>
          <w:shd w:val="clear" w:color="auto" w:fill="FFFFFF"/>
        </w:rPr>
      </w:pPr>
      <w:r w:rsidRPr="00FC2F68">
        <w:rPr>
          <w:b w:val="0"/>
          <w:bCs w:val="0"/>
          <w:shd w:val="clear" w:color="auto" w:fill="FFFFFF"/>
        </w:rPr>
        <w:t>Principios activos</w:t>
      </w:r>
    </w:p>
    <w:p w14:paraId="7DC535FE" w14:textId="7608A2B1" w:rsidR="00FC2F68" w:rsidRPr="00FC2F68" w:rsidRDefault="00FC2F68" w:rsidP="00FC2F68">
      <w:pPr>
        <w:rPr>
          <w:b w:val="0"/>
          <w:bCs w:val="0"/>
          <w:shd w:val="clear" w:color="auto" w:fill="FFFFFF"/>
        </w:rPr>
      </w:pPr>
      <w:r w:rsidRPr="00FC2F68">
        <w:rPr>
          <w:b w:val="0"/>
          <w:bCs w:val="0"/>
          <w:shd w:val="clear" w:color="auto" w:fill="FFFFFF"/>
        </w:rPr>
        <w:t>* Hojas</w:t>
      </w:r>
    </w:p>
    <w:p w14:paraId="11B55753" w14:textId="77777777" w:rsidR="00FC2F68" w:rsidRPr="00FC2F68" w:rsidRDefault="00FC2F68" w:rsidP="00FC2F68">
      <w:pPr>
        <w:rPr>
          <w:b w:val="0"/>
          <w:bCs w:val="0"/>
          <w:shd w:val="clear" w:color="auto" w:fill="FFFFFF"/>
        </w:rPr>
      </w:pPr>
      <w:r w:rsidRPr="00FC2F68">
        <w:rPr>
          <w:b w:val="0"/>
          <w:bCs w:val="0"/>
          <w:shd w:val="clear" w:color="auto" w:fill="FFFFFF"/>
        </w:rPr>
        <w:t>Alcaloides isoquinoleínicos aporfínicos. Derivados de la aporfina (1-3%) contiene unos veinte, siendo la boldina, el mayoritario (25-30% del total) y estando acompañada de derivados de la aporfina y noraporfina: isoboldina, 7-dehidroboldina, N-oxiisocoridina, isocoridina, noisocoridina, norisocoridina, laurotetanina, laurolitsina, sinoacutina, reticulina, esparteina, proaporfina (-pronuciferina), sinoacutina.</w:t>
      </w:r>
    </w:p>
    <w:p w14:paraId="74E3BCFA" w14:textId="77777777" w:rsidR="00FC2F68" w:rsidRPr="00FC2F68" w:rsidRDefault="00FC2F68" w:rsidP="00FC2F68">
      <w:pPr>
        <w:rPr>
          <w:b w:val="0"/>
          <w:bCs w:val="0"/>
          <w:shd w:val="clear" w:color="auto" w:fill="FFFFFF"/>
        </w:rPr>
      </w:pPr>
      <w:r w:rsidRPr="00FC2F68">
        <w:rPr>
          <w:b w:val="0"/>
          <w:bCs w:val="0"/>
          <w:shd w:val="clear" w:color="auto" w:fill="FFFFFF"/>
        </w:rPr>
        <w:t>Flavonoides (heterósidos de glucosa, ramnosa y arabinosa y de flavonoles) derivados del ramnetol, isoramnetina y kenferol: boldósido, fragrósido, peumósido.</w:t>
      </w:r>
    </w:p>
    <w:p w14:paraId="5FD5BB01" w14:textId="77777777" w:rsidR="00FC2F68" w:rsidRPr="00FC2F68" w:rsidRDefault="00FC2F68" w:rsidP="00FC2F68">
      <w:pPr>
        <w:rPr>
          <w:b w:val="0"/>
          <w:bCs w:val="0"/>
          <w:shd w:val="clear" w:color="auto" w:fill="FFFFFF"/>
        </w:rPr>
      </w:pPr>
      <w:r w:rsidRPr="00FC2F68">
        <w:rPr>
          <w:b w:val="0"/>
          <w:bCs w:val="0"/>
          <w:shd w:val="clear" w:color="auto" w:fill="FFFFFF"/>
        </w:rPr>
        <w:t>Aceite esencial (1-3% del peso en seco):</w:t>
      </w:r>
    </w:p>
    <w:p w14:paraId="2573FCB1" w14:textId="77777777" w:rsidR="00FC2F68" w:rsidRPr="00FC2F68" w:rsidRDefault="00FC2F68" w:rsidP="00FC2F68">
      <w:pPr>
        <w:rPr>
          <w:b w:val="0"/>
          <w:bCs w:val="0"/>
          <w:shd w:val="clear" w:color="auto" w:fill="FFFFFF"/>
        </w:rPr>
      </w:pPr>
      <w:r w:rsidRPr="00FC2F68">
        <w:rPr>
          <w:b w:val="0"/>
          <w:bCs w:val="0"/>
          <w:shd w:val="clear" w:color="auto" w:fill="FFFFFF"/>
        </w:rPr>
        <w:t xml:space="preserve">Monoterpenos: paracimeno (28 %), </w:t>
      </w:r>
      <w:r w:rsidRPr="00FC2F68">
        <w:rPr>
          <w:b w:val="0"/>
          <w:bCs w:val="0"/>
          <w:shd w:val="clear" w:color="auto" w:fill="FFFFFF"/>
        </w:rPr>
        <w:t xml:space="preserve"> y </w:t>
      </w:r>
      <w:r w:rsidRPr="00FC2F68">
        <w:rPr>
          <w:b w:val="0"/>
          <w:bCs w:val="0"/>
          <w:shd w:val="clear" w:color="auto" w:fill="FFFFFF"/>
        </w:rPr>
        <w:t xml:space="preserve">-pinenos, limoneno, p-cimeno, </w:t>
      </w:r>
      <w:r w:rsidRPr="00FC2F68">
        <w:rPr>
          <w:b w:val="0"/>
          <w:bCs w:val="0"/>
          <w:shd w:val="clear" w:color="auto" w:fill="FFFFFF"/>
        </w:rPr>
        <w:t xml:space="preserve">-terpinenos, </w:t>
      </w:r>
      <w:r w:rsidRPr="00FC2F68">
        <w:rPr>
          <w:b w:val="0"/>
          <w:bCs w:val="0"/>
          <w:shd w:val="clear" w:color="auto" w:fill="FFFFFF"/>
        </w:rPr>
        <w:t xml:space="preserve">-felandreno, terpinoleno, canfeno, sabineno, </w:t>
      </w:r>
      <w:r w:rsidRPr="00FC2F68">
        <w:rPr>
          <w:b w:val="0"/>
          <w:bCs w:val="0"/>
          <w:shd w:val="clear" w:color="auto" w:fill="FFFFFF"/>
        </w:rPr>
        <w:t>-3-careno, 1-metil-4-isopropenilbenceno.</w:t>
      </w:r>
    </w:p>
    <w:p w14:paraId="6DB1D848" w14:textId="77777777" w:rsidR="00FC2F68" w:rsidRPr="00FC2F68" w:rsidRDefault="00FC2F68" w:rsidP="00FC2F68">
      <w:pPr>
        <w:rPr>
          <w:b w:val="0"/>
          <w:bCs w:val="0"/>
          <w:shd w:val="clear" w:color="auto" w:fill="FFFFFF"/>
        </w:rPr>
      </w:pPr>
      <w:r w:rsidRPr="00FC2F68">
        <w:rPr>
          <w:b w:val="0"/>
          <w:bCs w:val="0"/>
          <w:shd w:val="clear" w:color="auto" w:fill="FFFFFF"/>
        </w:rPr>
        <w:t xml:space="preserve">Alcoholes monoterpénicos: linalol (9%), eucaliptol, </w:t>
      </w:r>
      <w:r w:rsidRPr="00FC2F68">
        <w:rPr>
          <w:b w:val="0"/>
          <w:bCs w:val="0"/>
          <w:shd w:val="clear" w:color="auto" w:fill="FFFFFF"/>
        </w:rPr>
        <w:t xml:space="preserve">-terpineol, </w:t>
      </w:r>
      <w:r w:rsidRPr="00FC2F68">
        <w:rPr>
          <w:b w:val="0"/>
          <w:bCs w:val="0"/>
          <w:shd w:val="clear" w:color="auto" w:fill="FFFFFF"/>
        </w:rPr>
        <w:t>-fenchol, farnesol.</w:t>
      </w:r>
    </w:p>
    <w:p w14:paraId="5AC33505" w14:textId="77777777" w:rsidR="00FC2F68" w:rsidRPr="00FC2F68" w:rsidRDefault="00FC2F68" w:rsidP="00FC2F68">
      <w:pPr>
        <w:rPr>
          <w:b w:val="0"/>
          <w:bCs w:val="0"/>
          <w:shd w:val="clear" w:color="auto" w:fill="FFFFFF"/>
        </w:rPr>
      </w:pPr>
      <w:r w:rsidRPr="00FC2F68">
        <w:rPr>
          <w:b w:val="0"/>
          <w:bCs w:val="0"/>
          <w:shd w:val="clear" w:color="auto" w:fill="FFFFFF"/>
        </w:rPr>
        <w:t>Fenoles metil-éteres: eugenol, metileugenol.]</w:t>
      </w:r>
    </w:p>
    <w:p w14:paraId="0DD5EC31" w14:textId="77777777" w:rsidR="00FC2F68" w:rsidRPr="00FC2F68" w:rsidRDefault="00FC2F68" w:rsidP="00FC2F68">
      <w:pPr>
        <w:rPr>
          <w:b w:val="0"/>
          <w:bCs w:val="0"/>
          <w:shd w:val="clear" w:color="auto" w:fill="FFFFFF"/>
        </w:rPr>
      </w:pPr>
      <w:r w:rsidRPr="00FC2F68">
        <w:rPr>
          <w:b w:val="0"/>
          <w:bCs w:val="0"/>
          <w:shd w:val="clear" w:color="auto" w:fill="FFFFFF"/>
        </w:rPr>
        <w:t>Óxidos: 1,8-cineol (4-16%), ascaridol (16-25%).</w:t>
      </w:r>
    </w:p>
    <w:p w14:paraId="62D2D270" w14:textId="77777777" w:rsidR="00FC2F68" w:rsidRPr="00FC2F68" w:rsidRDefault="00FC2F68" w:rsidP="00FC2F68">
      <w:pPr>
        <w:rPr>
          <w:b w:val="0"/>
          <w:bCs w:val="0"/>
          <w:shd w:val="clear" w:color="auto" w:fill="FFFFFF"/>
        </w:rPr>
      </w:pPr>
      <w:r w:rsidRPr="00FC2F68">
        <w:rPr>
          <w:b w:val="0"/>
          <w:bCs w:val="0"/>
          <w:shd w:val="clear" w:color="auto" w:fill="FFFFFF"/>
        </w:rPr>
        <w:t xml:space="preserve">Cetonas: fenchona, alcanfor, 2-nonanona, bornilacetato, </w:t>
      </w:r>
      <w:r w:rsidRPr="00FC2F68">
        <w:rPr>
          <w:b w:val="0"/>
          <w:bCs w:val="0"/>
          <w:shd w:val="clear" w:color="auto" w:fill="FFFFFF"/>
        </w:rPr>
        <w:t>-metilionona.</w:t>
      </w:r>
    </w:p>
    <w:p w14:paraId="4CE00D32" w14:textId="77777777" w:rsidR="00FC2F68" w:rsidRPr="00FC2F68" w:rsidRDefault="00FC2F68" w:rsidP="00FC2F68">
      <w:pPr>
        <w:rPr>
          <w:b w:val="0"/>
          <w:bCs w:val="0"/>
          <w:shd w:val="clear" w:color="auto" w:fill="FFFFFF"/>
        </w:rPr>
      </w:pPr>
      <w:r w:rsidRPr="00FC2F68">
        <w:rPr>
          <w:b w:val="0"/>
          <w:bCs w:val="0"/>
          <w:shd w:val="clear" w:color="auto" w:fill="FFFFFF"/>
        </w:rPr>
        <w:t>Aldehído cumínico.</w:t>
      </w:r>
    </w:p>
    <w:p w14:paraId="4A671054" w14:textId="77777777" w:rsidR="00FC2F68" w:rsidRPr="00FC2F68" w:rsidRDefault="00FC2F68" w:rsidP="00FC2F68">
      <w:pPr>
        <w:rPr>
          <w:b w:val="0"/>
          <w:bCs w:val="0"/>
          <w:shd w:val="clear" w:color="auto" w:fill="FFFFFF"/>
        </w:rPr>
      </w:pPr>
      <w:r w:rsidRPr="00FC2F68">
        <w:rPr>
          <w:b w:val="0"/>
          <w:bCs w:val="0"/>
          <w:shd w:val="clear" w:color="auto" w:fill="FFFFFF"/>
        </w:rPr>
        <w:lastRenderedPageBreak/>
        <w:t>Cumarinas.</w:t>
      </w:r>
    </w:p>
    <w:p w14:paraId="6EEA4632" w14:textId="77777777" w:rsidR="00FC2F68" w:rsidRPr="00FC2F68" w:rsidRDefault="00FC2F68" w:rsidP="00FC2F68">
      <w:pPr>
        <w:rPr>
          <w:b w:val="0"/>
          <w:bCs w:val="0"/>
          <w:shd w:val="clear" w:color="auto" w:fill="FFFFFF"/>
        </w:rPr>
      </w:pPr>
      <w:r w:rsidRPr="00FC2F68">
        <w:rPr>
          <w:b w:val="0"/>
          <w:bCs w:val="0"/>
          <w:shd w:val="clear" w:color="auto" w:fill="FFFFFF"/>
        </w:rPr>
        <w:t>Taninos (1-2%).</w:t>
      </w:r>
    </w:p>
    <w:p w14:paraId="2C93EAA5" w14:textId="77777777" w:rsidR="00FC2F68" w:rsidRPr="00FC2F68" w:rsidRDefault="00FC2F68" w:rsidP="00FC2F68">
      <w:pPr>
        <w:rPr>
          <w:b w:val="0"/>
          <w:bCs w:val="0"/>
          <w:shd w:val="clear" w:color="auto" w:fill="FFFFFF"/>
        </w:rPr>
      </w:pPr>
      <w:r w:rsidRPr="00FC2F68">
        <w:rPr>
          <w:b w:val="0"/>
          <w:bCs w:val="0"/>
          <w:shd w:val="clear" w:color="auto" w:fill="FFFFFF"/>
        </w:rPr>
        <w:t>Heterósidos amargos: boldoglucina (glucósido).</w:t>
      </w:r>
    </w:p>
    <w:p w14:paraId="419D86CC" w14:textId="77777777" w:rsidR="00FC2F68" w:rsidRPr="00FC2F68" w:rsidRDefault="00FC2F68" w:rsidP="00FC2F68">
      <w:pPr>
        <w:rPr>
          <w:b w:val="0"/>
          <w:bCs w:val="0"/>
          <w:shd w:val="clear" w:color="auto" w:fill="FFFFFF"/>
        </w:rPr>
      </w:pPr>
      <w:r w:rsidRPr="00FC2F68">
        <w:rPr>
          <w:b w:val="0"/>
          <w:bCs w:val="0"/>
          <w:shd w:val="clear" w:color="auto" w:fill="FFFFFF"/>
        </w:rPr>
        <w:t>Otros: resina, sales minerales, ácido cítrico, sinoacutina, isocoridina, proaporfina.</w:t>
      </w:r>
    </w:p>
    <w:p w14:paraId="53490531" w14:textId="77777777" w:rsidR="00FC2F68" w:rsidRPr="00FC2F68" w:rsidRDefault="00FC2F68" w:rsidP="00FC2F68">
      <w:pPr>
        <w:rPr>
          <w:b w:val="0"/>
          <w:bCs w:val="0"/>
          <w:shd w:val="clear" w:color="auto" w:fill="FFFFFF"/>
        </w:rPr>
      </w:pPr>
      <w:r w:rsidRPr="00FC2F68">
        <w:rPr>
          <w:b w:val="0"/>
          <w:bCs w:val="0"/>
          <w:shd w:val="clear" w:color="auto" w:fill="FFFFFF"/>
        </w:rPr>
        <w:t>* Corteza</w:t>
      </w:r>
    </w:p>
    <w:p w14:paraId="335914C6" w14:textId="77777777" w:rsidR="00FC2F68" w:rsidRPr="00FC2F68" w:rsidRDefault="00FC2F68" w:rsidP="00FC2F68">
      <w:pPr>
        <w:rPr>
          <w:b w:val="0"/>
          <w:bCs w:val="0"/>
          <w:shd w:val="clear" w:color="auto" w:fill="FFFFFF"/>
        </w:rPr>
      </w:pPr>
    </w:p>
    <w:p w14:paraId="7B7EBFF3" w14:textId="77777777" w:rsidR="00FC2F68" w:rsidRPr="00FC2F68" w:rsidRDefault="00FC2F68" w:rsidP="00FC2F68">
      <w:pPr>
        <w:rPr>
          <w:b w:val="0"/>
          <w:bCs w:val="0"/>
          <w:shd w:val="clear" w:color="auto" w:fill="FFFFFF"/>
        </w:rPr>
      </w:pPr>
      <w:r w:rsidRPr="00FC2F68">
        <w:rPr>
          <w:b w:val="0"/>
          <w:bCs w:val="0"/>
          <w:shd w:val="clear" w:color="auto" w:fill="FFFFFF"/>
        </w:rPr>
        <w:t xml:space="preserve"> Alcaloides (6-10%): boldina, isocoridina, morfinandienona y proaporfina. La corteza es mas rica en alcaloides, siendo el lugar de donde suele extraerse la boldina más frecuentemente, y se presenta como un polvo de color blanco, grisáceo o amarillo, y de sabor amargo.</w:t>
      </w:r>
    </w:p>
    <w:p w14:paraId="5C4A39F2" w14:textId="2405ECE5" w:rsidR="00FC2F68" w:rsidRPr="00FC2F68" w:rsidRDefault="00FC2F68" w:rsidP="00FC2F68">
      <w:pPr>
        <w:rPr>
          <w:b w:val="0"/>
          <w:bCs w:val="0"/>
          <w:shd w:val="clear" w:color="auto" w:fill="FFFFFF"/>
        </w:rPr>
      </w:pPr>
      <w:r w:rsidRPr="00FC2F68">
        <w:rPr>
          <w:b w:val="0"/>
          <w:bCs w:val="0"/>
          <w:shd w:val="clear" w:color="auto" w:fill="FFFFFF"/>
        </w:rPr>
        <w:t xml:space="preserve">La Farmacopea Española exige un contenido en aceite esencial para la droga entera de entre el 2% y el 4% y para la droga fragmentada un mínimo del 1,5%. </w:t>
      </w:r>
      <w:proofErr w:type="gramStart"/>
      <w:r w:rsidRPr="00FC2F68">
        <w:rPr>
          <w:b w:val="0"/>
          <w:bCs w:val="0"/>
          <w:shd w:val="clear" w:color="auto" w:fill="FFFFFF"/>
        </w:rPr>
        <w:t>Además</w:t>
      </w:r>
      <w:proofErr w:type="gramEnd"/>
      <w:r w:rsidRPr="00FC2F68">
        <w:rPr>
          <w:b w:val="0"/>
          <w:bCs w:val="0"/>
          <w:shd w:val="clear" w:color="auto" w:fill="FFFFFF"/>
        </w:rPr>
        <w:t xml:space="preserve"> debe contener como mínimo un 0,1% de alcaloides totales expresados como boldina, calculados con referencia a la droga anhidra.</w:t>
      </w:r>
    </w:p>
    <w:p w14:paraId="269DE9C2" w14:textId="77777777" w:rsidR="00FC2F68" w:rsidRPr="00FC2F68" w:rsidRDefault="00FC2F68" w:rsidP="00FC2F68">
      <w:pPr>
        <w:rPr>
          <w:b w:val="0"/>
          <w:bCs w:val="0"/>
          <w:shd w:val="clear" w:color="auto" w:fill="FFFFFF"/>
        </w:rPr>
      </w:pPr>
      <w:r w:rsidRPr="00FC2F68">
        <w:rPr>
          <w:b w:val="0"/>
          <w:bCs w:val="0"/>
          <w:shd w:val="clear" w:color="auto" w:fill="FFFFFF"/>
        </w:rPr>
        <w:t>Acción farmacológica</w:t>
      </w:r>
    </w:p>
    <w:p w14:paraId="6DC77FD7" w14:textId="125DCFCE" w:rsidR="00FC2F68" w:rsidRPr="00FC2F68" w:rsidRDefault="00FC2F68" w:rsidP="00FC2F68">
      <w:pPr>
        <w:rPr>
          <w:b w:val="0"/>
          <w:bCs w:val="0"/>
          <w:shd w:val="clear" w:color="auto" w:fill="FFFFFF"/>
        </w:rPr>
      </w:pPr>
      <w:r w:rsidRPr="00FC2F68">
        <w:rPr>
          <w:b w:val="0"/>
          <w:bCs w:val="0"/>
          <w:shd w:val="clear" w:color="auto" w:fill="FFFFFF"/>
        </w:rPr>
        <w:t>Uso interno:</w:t>
      </w:r>
    </w:p>
    <w:p w14:paraId="19804F9F" w14:textId="77777777" w:rsidR="00FC2F68" w:rsidRPr="00FC2F68" w:rsidRDefault="00FC2F68" w:rsidP="00FC2F68">
      <w:pPr>
        <w:rPr>
          <w:b w:val="0"/>
          <w:bCs w:val="0"/>
          <w:shd w:val="clear" w:color="auto" w:fill="FFFFFF"/>
        </w:rPr>
      </w:pPr>
      <w:r w:rsidRPr="00FC2F68">
        <w:rPr>
          <w:b w:val="0"/>
          <w:bCs w:val="0"/>
          <w:shd w:val="clear" w:color="auto" w:fill="FFFFFF"/>
        </w:rPr>
        <w:t xml:space="preserve">Hepatoprotector (alcaloides, boldina). El boldo ha demostrado en ensayos in vitro sobre hepatocitos de rata tener un efecto hepatoprotector frente al tert-butil-hidroperóxido. </w:t>
      </w:r>
      <w:proofErr w:type="gramStart"/>
      <w:r w:rsidRPr="00FC2F68">
        <w:rPr>
          <w:b w:val="0"/>
          <w:bCs w:val="0"/>
          <w:shd w:val="clear" w:color="auto" w:fill="FFFFFF"/>
        </w:rPr>
        <w:t>Asimismo</w:t>
      </w:r>
      <w:proofErr w:type="gramEnd"/>
      <w:r w:rsidRPr="00FC2F68">
        <w:rPr>
          <w:b w:val="0"/>
          <w:bCs w:val="0"/>
          <w:shd w:val="clear" w:color="auto" w:fill="FFFFFF"/>
        </w:rPr>
        <w:t xml:space="preserve"> se ha comprobado su efecto protector frente al tetracloruro de carbono en ensayos sobre ratones.</w:t>
      </w:r>
    </w:p>
    <w:p w14:paraId="6A7B4B9E" w14:textId="77777777" w:rsidR="00FC2F68" w:rsidRPr="00FC2F68" w:rsidRDefault="00FC2F68" w:rsidP="00FC2F68">
      <w:pPr>
        <w:rPr>
          <w:b w:val="0"/>
          <w:bCs w:val="0"/>
          <w:shd w:val="clear" w:color="auto" w:fill="FFFFFF"/>
        </w:rPr>
      </w:pPr>
      <w:r w:rsidRPr="00FC2F68">
        <w:rPr>
          <w:b w:val="0"/>
          <w:bCs w:val="0"/>
          <w:shd w:val="clear" w:color="auto" w:fill="FFFFFF"/>
        </w:rPr>
        <w:t xml:space="preserve">Colagogo (facilita el vaciamiento de la vesícula biliar) y colerético (aumenta la producción de bilis en el hígado) (alcaloides, flavonoides y aceite esencial). Se ha comprobado, mediante experimentación animal, que a altas dosis posee una fuerte acción colerética. El aumento de la secreción biliar (colagoga), </w:t>
      </w:r>
      <w:proofErr w:type="gramStart"/>
      <w:r w:rsidRPr="00FC2F68">
        <w:rPr>
          <w:b w:val="0"/>
          <w:bCs w:val="0"/>
          <w:shd w:val="clear" w:color="auto" w:fill="FFFFFF"/>
        </w:rPr>
        <w:t>evidente</w:t>
      </w:r>
      <w:proofErr w:type="gramEnd"/>
      <w:r w:rsidRPr="00FC2F68">
        <w:rPr>
          <w:b w:val="0"/>
          <w:bCs w:val="0"/>
          <w:shd w:val="clear" w:color="auto" w:fill="FFFFFF"/>
        </w:rPr>
        <w:t xml:space="preserve"> pero de corta duración, parece ser debido no sólo a los alcaloides, sino a la sinergia de los diferentes principios activos del boldo.</w:t>
      </w:r>
    </w:p>
    <w:p w14:paraId="1710E9D5" w14:textId="77777777" w:rsidR="00FC2F68" w:rsidRPr="00FC2F68" w:rsidRDefault="00FC2F68" w:rsidP="00FC2F68">
      <w:pPr>
        <w:rPr>
          <w:b w:val="0"/>
          <w:bCs w:val="0"/>
          <w:shd w:val="clear" w:color="auto" w:fill="FFFFFF"/>
        </w:rPr>
      </w:pPr>
      <w:r w:rsidRPr="00FC2F68">
        <w:rPr>
          <w:b w:val="0"/>
          <w:bCs w:val="0"/>
          <w:shd w:val="clear" w:color="auto" w:fill="FFFFFF"/>
        </w:rPr>
        <w:t xml:space="preserve">Anfocolerético. Algunos autores consideran al boldo antilitiásico debido a que produce cambios en la composición química y en las propiedades físicas de la bilis. De este modo hace la </w:t>
      </w:r>
      <w:r w:rsidRPr="00FC2F68">
        <w:rPr>
          <w:b w:val="0"/>
          <w:bCs w:val="0"/>
          <w:shd w:val="clear" w:color="auto" w:fill="FFFFFF"/>
        </w:rPr>
        <w:lastRenderedPageBreak/>
        <w:t>bilis más fluida y menos litogénica, es decir que el boldo impide que la bilis precipite y se formen nuevos cálculos o aumenten de tamaño los ya existentes.</w:t>
      </w:r>
    </w:p>
    <w:p w14:paraId="7EE74666" w14:textId="77777777" w:rsidR="00FC2F68" w:rsidRPr="00FC2F68" w:rsidRDefault="00FC2F68" w:rsidP="00FC2F68">
      <w:pPr>
        <w:rPr>
          <w:b w:val="0"/>
          <w:bCs w:val="0"/>
          <w:shd w:val="clear" w:color="auto" w:fill="FFFFFF"/>
        </w:rPr>
      </w:pPr>
      <w:r w:rsidRPr="00FC2F68">
        <w:rPr>
          <w:b w:val="0"/>
          <w:bCs w:val="0"/>
          <w:shd w:val="clear" w:color="auto" w:fill="FFFFFF"/>
        </w:rPr>
        <w:t>Eupéptico, aperitivo, carminativo y favorecedor de la digestión (alcaloides, aceite esencial). En estudios realizados, se ha observado que los alcaloides totales provocan, en perro, un aumento de la secreción gástrica muy marcada y acompañada de sialorrea a las dosis más altas.</w:t>
      </w:r>
    </w:p>
    <w:p w14:paraId="0984B5D6" w14:textId="77777777" w:rsidR="00FC2F68" w:rsidRPr="00FC2F68" w:rsidRDefault="00FC2F68" w:rsidP="00FC2F68">
      <w:pPr>
        <w:rPr>
          <w:b w:val="0"/>
          <w:bCs w:val="0"/>
          <w:shd w:val="clear" w:color="auto" w:fill="FFFFFF"/>
        </w:rPr>
      </w:pPr>
      <w:r w:rsidRPr="00FC2F68">
        <w:rPr>
          <w:b w:val="0"/>
          <w:bCs w:val="0"/>
          <w:shd w:val="clear" w:color="auto" w:fill="FFFFFF"/>
        </w:rPr>
        <w:t>Diurética (flavonoides y aceite esncial, terpineol), aumenta la secreción de urea y ácido úrico.</w:t>
      </w:r>
    </w:p>
    <w:p w14:paraId="4340931B" w14:textId="77777777" w:rsidR="00FC2F68" w:rsidRPr="00FC2F68" w:rsidRDefault="00FC2F68" w:rsidP="00FC2F68">
      <w:pPr>
        <w:rPr>
          <w:b w:val="0"/>
          <w:bCs w:val="0"/>
          <w:shd w:val="clear" w:color="auto" w:fill="FFFFFF"/>
        </w:rPr>
      </w:pPr>
      <w:r w:rsidRPr="00FC2F68">
        <w:rPr>
          <w:b w:val="0"/>
          <w:bCs w:val="0"/>
          <w:shd w:val="clear" w:color="auto" w:fill="FFFFFF"/>
        </w:rPr>
        <w:t>Laxante suave, posiblemente como consecuencia del mayor aflujo de bilis al tracto digestivo que esta planta provoca (resina, alcaloides).</w:t>
      </w:r>
    </w:p>
    <w:p w14:paraId="1F584DC6" w14:textId="77777777" w:rsidR="00FC2F68" w:rsidRPr="00FC2F68" w:rsidRDefault="00FC2F68" w:rsidP="00FC2F68">
      <w:pPr>
        <w:rPr>
          <w:b w:val="0"/>
          <w:bCs w:val="0"/>
          <w:shd w:val="clear" w:color="auto" w:fill="FFFFFF"/>
        </w:rPr>
      </w:pPr>
      <w:r w:rsidRPr="00FC2F68">
        <w:rPr>
          <w:b w:val="0"/>
          <w:bCs w:val="0"/>
          <w:shd w:val="clear" w:color="auto" w:fill="FFFFFF"/>
        </w:rPr>
        <w:t>Sedante S.N.C. (alcaloides y aceite esencial). En dosis altas es hipnótico y anestésico a nivel del sistema nervioso central.</w:t>
      </w:r>
    </w:p>
    <w:p w14:paraId="19AC6C0A" w14:textId="77777777" w:rsidR="00FC2F68" w:rsidRPr="00FC2F68" w:rsidRDefault="00FC2F68" w:rsidP="00FC2F68">
      <w:pPr>
        <w:rPr>
          <w:b w:val="0"/>
          <w:bCs w:val="0"/>
          <w:shd w:val="clear" w:color="auto" w:fill="FFFFFF"/>
        </w:rPr>
      </w:pPr>
      <w:r w:rsidRPr="00FC2F68">
        <w:rPr>
          <w:b w:val="0"/>
          <w:bCs w:val="0"/>
          <w:shd w:val="clear" w:color="auto" w:fill="FFFFFF"/>
        </w:rPr>
        <w:t>Antiespasmódico (alcaloides). Se ha demostrado cómo la boldina tiene un efecto relajante sobre la musculatura lisa al interferir de forma directa en el mecanismo colinérgico implicado en la contracción.</w:t>
      </w:r>
    </w:p>
    <w:p w14:paraId="06B97D93" w14:textId="77777777" w:rsidR="00FC2F68" w:rsidRPr="00FC2F68" w:rsidRDefault="00FC2F68" w:rsidP="00FC2F68">
      <w:pPr>
        <w:rPr>
          <w:b w:val="0"/>
          <w:bCs w:val="0"/>
          <w:shd w:val="clear" w:color="auto" w:fill="FFFFFF"/>
        </w:rPr>
      </w:pPr>
      <w:r w:rsidRPr="00FC2F68">
        <w:rPr>
          <w:b w:val="0"/>
          <w:bCs w:val="0"/>
          <w:shd w:val="clear" w:color="auto" w:fill="FFFFFF"/>
        </w:rPr>
        <w:t>Antiinflamatorio (flavonoides, boldina, eucaliptol, ascaridiol y p-cimol).</w:t>
      </w:r>
    </w:p>
    <w:p w14:paraId="15131DE3" w14:textId="77777777" w:rsidR="00FC2F68" w:rsidRPr="00FC2F68" w:rsidRDefault="00FC2F68" w:rsidP="00FC2F68">
      <w:pPr>
        <w:rPr>
          <w:b w:val="0"/>
          <w:bCs w:val="0"/>
          <w:shd w:val="clear" w:color="auto" w:fill="FFFFFF"/>
        </w:rPr>
      </w:pPr>
      <w:r w:rsidRPr="00FC2F68">
        <w:rPr>
          <w:b w:val="0"/>
          <w:bCs w:val="0"/>
          <w:shd w:val="clear" w:color="auto" w:fill="FFFFFF"/>
        </w:rPr>
        <w:t>Antioxidante y antirradicalar (boldina). Se ha observado, in vitro, que inhibe la peroxidación lipídica y protege contra los radicales libres.</w:t>
      </w:r>
    </w:p>
    <w:p w14:paraId="196E4AC2" w14:textId="77777777" w:rsidR="00FC2F68" w:rsidRPr="00FC2F68" w:rsidRDefault="00FC2F68" w:rsidP="00FC2F68">
      <w:pPr>
        <w:rPr>
          <w:b w:val="0"/>
          <w:bCs w:val="0"/>
          <w:shd w:val="clear" w:color="auto" w:fill="FFFFFF"/>
        </w:rPr>
      </w:pPr>
      <w:r w:rsidRPr="00FC2F68">
        <w:rPr>
          <w:b w:val="0"/>
          <w:bCs w:val="0"/>
          <w:shd w:val="clear" w:color="auto" w:fill="FFFFFF"/>
        </w:rPr>
        <w:t>Ascaricida (ascaridol del aceite esencial, boldina).</w:t>
      </w:r>
    </w:p>
    <w:p w14:paraId="3736BE48" w14:textId="77777777" w:rsidR="00FC2F68" w:rsidRPr="00FC2F68" w:rsidRDefault="00FC2F68" w:rsidP="00FC2F68">
      <w:pPr>
        <w:rPr>
          <w:b w:val="0"/>
          <w:bCs w:val="0"/>
          <w:shd w:val="clear" w:color="auto" w:fill="FFFFFF"/>
        </w:rPr>
      </w:pPr>
      <w:r w:rsidRPr="00FC2F68">
        <w:rPr>
          <w:b w:val="0"/>
          <w:bCs w:val="0"/>
          <w:shd w:val="clear" w:color="auto" w:fill="FFFFFF"/>
        </w:rPr>
        <w:t>Anticandidiásico (aceite esencial, boldina).</w:t>
      </w:r>
    </w:p>
    <w:p w14:paraId="4A2EA6C6" w14:textId="77777777" w:rsidR="00FC2F68" w:rsidRPr="00FC2F68" w:rsidRDefault="00FC2F68" w:rsidP="00FC2F68">
      <w:pPr>
        <w:rPr>
          <w:b w:val="0"/>
          <w:bCs w:val="0"/>
          <w:shd w:val="clear" w:color="auto" w:fill="FFFFFF"/>
        </w:rPr>
      </w:pPr>
      <w:r w:rsidRPr="00FC2F68">
        <w:rPr>
          <w:b w:val="0"/>
          <w:bCs w:val="0"/>
          <w:shd w:val="clear" w:color="auto" w:fill="FFFFFF"/>
        </w:rPr>
        <w:t>Bactericida (aceite esencial).</w:t>
      </w:r>
    </w:p>
    <w:p w14:paraId="7AC0D2DE" w14:textId="77777777" w:rsidR="00FC2F68" w:rsidRPr="00FC2F68" w:rsidRDefault="00FC2F68" w:rsidP="00FC2F68">
      <w:pPr>
        <w:rPr>
          <w:b w:val="0"/>
          <w:bCs w:val="0"/>
          <w:shd w:val="clear" w:color="auto" w:fill="FFFFFF"/>
        </w:rPr>
      </w:pPr>
      <w:r w:rsidRPr="00FC2F68">
        <w:rPr>
          <w:b w:val="0"/>
          <w:bCs w:val="0"/>
          <w:shd w:val="clear" w:color="auto" w:fill="FFFFFF"/>
        </w:rPr>
        <w:t>Antipirético debido a la inhibición en la biosíntesis de prostaglandinas (boldina, flavonoides).</w:t>
      </w:r>
    </w:p>
    <w:p w14:paraId="52667FCA" w14:textId="77777777" w:rsidR="00FC2F68" w:rsidRPr="00FC2F68" w:rsidRDefault="00FC2F68" w:rsidP="00FC2F68">
      <w:pPr>
        <w:rPr>
          <w:b w:val="0"/>
          <w:bCs w:val="0"/>
          <w:shd w:val="clear" w:color="auto" w:fill="FFFFFF"/>
        </w:rPr>
      </w:pPr>
      <w:r w:rsidRPr="00FC2F68">
        <w:rPr>
          <w:b w:val="0"/>
          <w:bCs w:val="0"/>
          <w:shd w:val="clear" w:color="auto" w:fill="FFFFFF"/>
        </w:rPr>
        <w:t>Antiséptico de las vías urinarias (flavonoides, aceite esencial).</w:t>
      </w:r>
    </w:p>
    <w:p w14:paraId="41414D03" w14:textId="77777777" w:rsidR="00FC2F68" w:rsidRPr="00FC2F68" w:rsidRDefault="00FC2F68" w:rsidP="00FC2F68">
      <w:pPr>
        <w:rPr>
          <w:b w:val="0"/>
          <w:bCs w:val="0"/>
          <w:shd w:val="clear" w:color="auto" w:fill="FFFFFF"/>
        </w:rPr>
      </w:pPr>
      <w:r w:rsidRPr="00FC2F68">
        <w:rPr>
          <w:b w:val="0"/>
          <w:bCs w:val="0"/>
          <w:shd w:val="clear" w:color="auto" w:fill="FFFFFF"/>
        </w:rPr>
        <w:t>Sialogogo (aumenta la secreción de saliva en personas que padecen sequedad en la boca).</w:t>
      </w:r>
    </w:p>
    <w:p w14:paraId="013443C3" w14:textId="77777777" w:rsidR="00FC2F68" w:rsidRPr="00FC2F68" w:rsidRDefault="00FC2F68" w:rsidP="00FC2F68">
      <w:pPr>
        <w:rPr>
          <w:b w:val="0"/>
          <w:bCs w:val="0"/>
          <w:shd w:val="clear" w:color="auto" w:fill="FFFFFF"/>
        </w:rPr>
      </w:pPr>
      <w:r w:rsidRPr="00FC2F68">
        <w:rPr>
          <w:b w:val="0"/>
          <w:bCs w:val="0"/>
          <w:shd w:val="clear" w:color="auto" w:fill="FFFFFF"/>
        </w:rPr>
        <w:t>Otras: En conejos, se observan efectos hiperglucemiantes e inhibidores del peristaltismo intestinal. Dosis bajas deprimen la actividad miocárdica de la rata. Hay estudios clínicos en los que se ha observado una acción antiagregante plaquetaria.</w:t>
      </w:r>
    </w:p>
    <w:p w14:paraId="34182BEA" w14:textId="33F9D7AC" w:rsidR="00FC2F68" w:rsidRPr="00FC2F68" w:rsidRDefault="00FC2F68" w:rsidP="00FC2F68">
      <w:pPr>
        <w:rPr>
          <w:b w:val="0"/>
          <w:bCs w:val="0"/>
          <w:shd w:val="clear" w:color="auto" w:fill="FFFFFF"/>
        </w:rPr>
      </w:pPr>
      <w:r w:rsidRPr="00FC2F68">
        <w:rPr>
          <w:b w:val="0"/>
          <w:bCs w:val="0"/>
          <w:shd w:val="clear" w:color="auto" w:fill="FFFFFF"/>
        </w:rPr>
        <w:lastRenderedPageBreak/>
        <w:t xml:space="preserve">Los alcaloides totales de esta planta son más activos que la boldina de forma individual, pero el extracto alcaloídico, que contiene flavonoides, aún </w:t>
      </w:r>
      <w:proofErr w:type="gramStart"/>
      <w:r w:rsidRPr="00FC2F68">
        <w:rPr>
          <w:b w:val="0"/>
          <w:bCs w:val="0"/>
          <w:shd w:val="clear" w:color="auto" w:fill="FFFFFF"/>
        </w:rPr>
        <w:t>lo</w:t>
      </w:r>
      <w:proofErr w:type="gramEnd"/>
      <w:r w:rsidRPr="00FC2F68">
        <w:rPr>
          <w:b w:val="0"/>
          <w:bCs w:val="0"/>
          <w:shd w:val="clear" w:color="auto" w:fill="FFFFFF"/>
        </w:rPr>
        <w:t xml:space="preserve"> es más. En experimentos in vivo e in vitro, se demostró el efecto antiinflamatorio y marcadamente hepatoprotector del extracto hidroalcohólico de boldo frente a la toxicidad inducida experimentalmente, al reducir la lipoperoxidación. Sin </w:t>
      </w:r>
      <w:proofErr w:type="gramStart"/>
      <w:r w:rsidRPr="00FC2F68">
        <w:rPr>
          <w:b w:val="0"/>
          <w:bCs w:val="0"/>
          <w:shd w:val="clear" w:color="auto" w:fill="FFFFFF"/>
        </w:rPr>
        <w:t>embargo</w:t>
      </w:r>
      <w:proofErr w:type="gramEnd"/>
      <w:r w:rsidRPr="00FC2F68">
        <w:rPr>
          <w:b w:val="0"/>
          <w:bCs w:val="0"/>
          <w:shd w:val="clear" w:color="auto" w:fill="FFFFFF"/>
        </w:rPr>
        <w:t xml:space="preserve"> la actividad colerética no pudo ser comprobada. Actualmente se ha descartado la acción genotóxica de la boldina.</w:t>
      </w:r>
    </w:p>
    <w:p w14:paraId="6A638E83" w14:textId="5BAFDFE6" w:rsidR="00FC2F68" w:rsidRPr="00FC2F68" w:rsidRDefault="00FC2F68" w:rsidP="00FC2F68">
      <w:pPr>
        <w:rPr>
          <w:b w:val="0"/>
          <w:bCs w:val="0"/>
          <w:shd w:val="clear" w:color="auto" w:fill="FFFFFF"/>
        </w:rPr>
      </w:pPr>
      <w:r w:rsidRPr="00FC2F68">
        <w:rPr>
          <w:b w:val="0"/>
          <w:bCs w:val="0"/>
          <w:shd w:val="clear" w:color="auto" w:fill="FFFFFF"/>
        </w:rPr>
        <w:t>La boldina pura, ensayada por vía parenteral en rata, aumenta la secreción biliar de 43 (5mg/kg) a 140٪ (40 mg/kg). En perro y por vía oral, la boldina aumenta la secreción biliar y el volumen urinario. Inhibidor del peristaltismo intestinal (50 mg/kg, per os, ratón), este alcaloide tiene los mismos efectos sobre el miocardio que los alcaloides totales, es hipotensor y ligeramente sedante del S.N.C. (100 mg/kg, perros, ratón).</w:t>
      </w:r>
    </w:p>
    <w:p w14:paraId="46A76708" w14:textId="052D57D8" w:rsidR="00FC2F68" w:rsidRPr="00FC2F68" w:rsidRDefault="00FC2F68" w:rsidP="00FC2F68">
      <w:pPr>
        <w:rPr>
          <w:b w:val="0"/>
          <w:bCs w:val="0"/>
          <w:shd w:val="clear" w:color="auto" w:fill="FFFFFF"/>
        </w:rPr>
      </w:pPr>
      <w:r w:rsidRPr="00FC2F68">
        <w:rPr>
          <w:b w:val="0"/>
          <w:bCs w:val="0"/>
          <w:shd w:val="clear" w:color="auto" w:fill="FFFFFF"/>
        </w:rPr>
        <w:t>Uso externo:</w:t>
      </w:r>
    </w:p>
    <w:p w14:paraId="1F287C9E" w14:textId="77777777" w:rsidR="00FC2F68" w:rsidRPr="00FC2F68" w:rsidRDefault="00FC2F68" w:rsidP="00FC2F68">
      <w:pPr>
        <w:rPr>
          <w:b w:val="0"/>
          <w:bCs w:val="0"/>
          <w:shd w:val="clear" w:color="auto" w:fill="FFFFFF"/>
        </w:rPr>
      </w:pPr>
      <w:r w:rsidRPr="00FC2F68">
        <w:rPr>
          <w:b w:val="0"/>
          <w:bCs w:val="0"/>
          <w:shd w:val="clear" w:color="auto" w:fill="FFFFFF"/>
        </w:rPr>
        <w:t>Efecto sedante, analgésico y calmante o relajante sobre la piel.</w:t>
      </w:r>
    </w:p>
    <w:p w14:paraId="6F4183A6" w14:textId="77777777" w:rsidR="00FC2F68" w:rsidRPr="00FC2F68" w:rsidRDefault="00FC2F68" w:rsidP="00FC2F68">
      <w:pPr>
        <w:rPr>
          <w:b w:val="0"/>
          <w:bCs w:val="0"/>
          <w:shd w:val="clear" w:color="auto" w:fill="FFFFFF"/>
        </w:rPr>
      </w:pPr>
      <w:r w:rsidRPr="00FC2F68">
        <w:rPr>
          <w:b w:val="0"/>
          <w:bCs w:val="0"/>
          <w:shd w:val="clear" w:color="auto" w:fill="FFFFFF"/>
        </w:rPr>
        <w:t>Indicaciones</w:t>
      </w:r>
    </w:p>
    <w:p w14:paraId="0C5227AA" w14:textId="12D3A00D" w:rsidR="00FC2F68" w:rsidRPr="00FC2F68" w:rsidRDefault="00FC2F68" w:rsidP="00FC2F68">
      <w:pPr>
        <w:rPr>
          <w:b w:val="0"/>
          <w:bCs w:val="0"/>
          <w:shd w:val="clear" w:color="auto" w:fill="FFFFFF"/>
        </w:rPr>
      </w:pPr>
      <w:r w:rsidRPr="00FC2F68">
        <w:rPr>
          <w:b w:val="0"/>
          <w:bCs w:val="0"/>
          <w:shd w:val="clear" w:color="auto" w:fill="FFFFFF"/>
        </w:rPr>
        <w:t>Uso interno:</w:t>
      </w:r>
    </w:p>
    <w:p w14:paraId="46C8595B" w14:textId="77777777" w:rsidR="00FC2F68" w:rsidRPr="00FC2F68" w:rsidRDefault="00FC2F68" w:rsidP="00FC2F68">
      <w:pPr>
        <w:rPr>
          <w:b w:val="0"/>
          <w:bCs w:val="0"/>
          <w:shd w:val="clear" w:color="auto" w:fill="FFFFFF"/>
        </w:rPr>
      </w:pPr>
      <w:r w:rsidRPr="00FC2F68">
        <w:rPr>
          <w:b w:val="0"/>
          <w:bCs w:val="0"/>
          <w:shd w:val="clear" w:color="auto" w:fill="FFFFFF"/>
        </w:rPr>
        <w:t>Afecciones hepatobiliares: hepatitis, disquinesia hepatobiliar, en insuficiencias hepáticas, congestión hepática, litiasis biliar, colelitiasis, colecistitis, cirrosis.</w:t>
      </w:r>
    </w:p>
    <w:p w14:paraId="0F18E588" w14:textId="77777777" w:rsidR="00FC2F68" w:rsidRPr="00FC2F68" w:rsidRDefault="00FC2F68" w:rsidP="00FC2F68">
      <w:pPr>
        <w:rPr>
          <w:b w:val="0"/>
          <w:bCs w:val="0"/>
          <w:shd w:val="clear" w:color="auto" w:fill="FFFFFF"/>
        </w:rPr>
      </w:pPr>
      <w:r w:rsidRPr="00FC2F68">
        <w:rPr>
          <w:b w:val="0"/>
          <w:bCs w:val="0"/>
          <w:shd w:val="clear" w:color="auto" w:fill="FFFFFF"/>
        </w:rPr>
        <w:t>Afecciones digestivas: Sensación de distensión después de las comidas. digestión lenta o difícil, inapetencia, dispepsias hiposecretoras, meteorismo y flatulencias, pesadez de estómago y mal sabor (amargo) de boca, espasmos gastrointestinales.</w:t>
      </w:r>
    </w:p>
    <w:p w14:paraId="492A5458" w14:textId="77777777" w:rsidR="00FC2F68" w:rsidRPr="00FC2F68" w:rsidRDefault="00FC2F68" w:rsidP="00FC2F68">
      <w:pPr>
        <w:rPr>
          <w:b w:val="0"/>
          <w:bCs w:val="0"/>
          <w:shd w:val="clear" w:color="auto" w:fill="FFFFFF"/>
        </w:rPr>
      </w:pPr>
      <w:r w:rsidRPr="00FC2F68">
        <w:rPr>
          <w:b w:val="0"/>
          <w:bCs w:val="0"/>
          <w:shd w:val="clear" w:color="auto" w:fill="FFFFFF"/>
        </w:rPr>
        <w:t>Sequedad de boca.</w:t>
      </w:r>
    </w:p>
    <w:p w14:paraId="77F287CF" w14:textId="77777777" w:rsidR="00FC2F68" w:rsidRPr="00FC2F68" w:rsidRDefault="00FC2F68" w:rsidP="00FC2F68">
      <w:pPr>
        <w:rPr>
          <w:b w:val="0"/>
          <w:bCs w:val="0"/>
          <w:shd w:val="clear" w:color="auto" w:fill="FFFFFF"/>
        </w:rPr>
      </w:pPr>
      <w:r w:rsidRPr="00FC2F68">
        <w:rPr>
          <w:b w:val="0"/>
          <w:bCs w:val="0"/>
          <w:shd w:val="clear" w:color="auto" w:fill="FFFFFF"/>
        </w:rPr>
        <w:t>Estreñimiento de origen hepático.</w:t>
      </w:r>
    </w:p>
    <w:p w14:paraId="2E511A38" w14:textId="77777777" w:rsidR="00FC2F68" w:rsidRPr="00FC2F68" w:rsidRDefault="00FC2F68" w:rsidP="00FC2F68">
      <w:pPr>
        <w:rPr>
          <w:b w:val="0"/>
          <w:bCs w:val="0"/>
          <w:shd w:val="clear" w:color="auto" w:fill="FFFFFF"/>
        </w:rPr>
      </w:pPr>
      <w:r w:rsidRPr="00FC2F68">
        <w:rPr>
          <w:b w:val="0"/>
          <w:bCs w:val="0"/>
          <w:shd w:val="clear" w:color="auto" w:fill="FFFFFF"/>
        </w:rPr>
        <w:t>Migrañas relacionadas con disfunciones biliares, jaquecas, cefaleas.</w:t>
      </w:r>
    </w:p>
    <w:p w14:paraId="7867A04B" w14:textId="77777777" w:rsidR="00FC2F68" w:rsidRPr="00FC2F68" w:rsidRDefault="00FC2F68" w:rsidP="00FC2F68">
      <w:pPr>
        <w:rPr>
          <w:b w:val="0"/>
          <w:bCs w:val="0"/>
          <w:shd w:val="clear" w:color="auto" w:fill="FFFFFF"/>
        </w:rPr>
      </w:pPr>
      <w:r w:rsidRPr="00FC2F68">
        <w:rPr>
          <w:b w:val="0"/>
          <w:bCs w:val="0"/>
          <w:shd w:val="clear" w:color="auto" w:fill="FFFFFF"/>
        </w:rPr>
        <w:t>Infecciones genitourinarias: cistitis, etc.</w:t>
      </w:r>
    </w:p>
    <w:p w14:paraId="3A7D682A" w14:textId="77777777" w:rsidR="00FC2F68" w:rsidRPr="00FC2F68" w:rsidRDefault="00FC2F68" w:rsidP="00FC2F68">
      <w:pPr>
        <w:rPr>
          <w:b w:val="0"/>
          <w:bCs w:val="0"/>
          <w:shd w:val="clear" w:color="auto" w:fill="FFFFFF"/>
        </w:rPr>
      </w:pPr>
      <w:r w:rsidRPr="00FC2F68">
        <w:rPr>
          <w:b w:val="0"/>
          <w:bCs w:val="0"/>
          <w:shd w:val="clear" w:color="auto" w:fill="FFFFFF"/>
        </w:rPr>
        <w:t>Insomnio de origen hepático, irritabilidad, vértigos.</w:t>
      </w:r>
    </w:p>
    <w:p w14:paraId="7811E41A" w14:textId="77777777" w:rsidR="00FC2F68" w:rsidRPr="00FC2F68" w:rsidRDefault="00FC2F68" w:rsidP="00FC2F68">
      <w:pPr>
        <w:rPr>
          <w:b w:val="0"/>
          <w:bCs w:val="0"/>
          <w:shd w:val="clear" w:color="auto" w:fill="FFFFFF"/>
        </w:rPr>
      </w:pPr>
      <w:r w:rsidRPr="00FC2F68">
        <w:rPr>
          <w:b w:val="0"/>
          <w:bCs w:val="0"/>
          <w:shd w:val="clear" w:color="auto" w:fill="FFFFFF"/>
        </w:rPr>
        <w:lastRenderedPageBreak/>
        <w:t>Reumatismos, artritis, hiperuricemias.</w:t>
      </w:r>
    </w:p>
    <w:p w14:paraId="6168B945" w14:textId="77777777" w:rsidR="00FC2F68" w:rsidRPr="00FC2F68" w:rsidRDefault="00FC2F68" w:rsidP="00FC2F68">
      <w:pPr>
        <w:rPr>
          <w:b w:val="0"/>
          <w:bCs w:val="0"/>
          <w:shd w:val="clear" w:color="auto" w:fill="FFFFFF"/>
        </w:rPr>
      </w:pPr>
      <w:r w:rsidRPr="00FC2F68">
        <w:rPr>
          <w:b w:val="0"/>
          <w:bCs w:val="0"/>
          <w:shd w:val="clear" w:color="auto" w:fill="FFFFFF"/>
        </w:rPr>
        <w:t>Ascaridiasis. No usar como antihelmíntico en niños sin supervisión médica.</w:t>
      </w:r>
    </w:p>
    <w:p w14:paraId="3B9D8C80" w14:textId="378FB26A" w:rsidR="00FC2F68" w:rsidRPr="00FC2F68" w:rsidRDefault="00FC2F68" w:rsidP="00FC2F68">
      <w:pPr>
        <w:rPr>
          <w:b w:val="0"/>
          <w:bCs w:val="0"/>
          <w:shd w:val="clear" w:color="auto" w:fill="FFFFFF"/>
        </w:rPr>
      </w:pPr>
      <w:r w:rsidRPr="00FC2F68">
        <w:rPr>
          <w:b w:val="0"/>
          <w:bCs w:val="0"/>
          <w:shd w:val="clear" w:color="auto" w:fill="FFFFFF"/>
        </w:rPr>
        <w:t>Uso externo:</w:t>
      </w:r>
    </w:p>
    <w:p w14:paraId="2623CE9D" w14:textId="77777777" w:rsidR="00FC2F68" w:rsidRPr="00FC2F68" w:rsidRDefault="00FC2F68" w:rsidP="00FC2F68">
      <w:pPr>
        <w:rPr>
          <w:b w:val="0"/>
          <w:bCs w:val="0"/>
          <w:shd w:val="clear" w:color="auto" w:fill="FFFFFF"/>
        </w:rPr>
      </w:pPr>
      <w:r w:rsidRPr="00FC2F68">
        <w:rPr>
          <w:b w:val="0"/>
          <w:bCs w:val="0"/>
          <w:shd w:val="clear" w:color="auto" w:fill="FFFFFF"/>
        </w:rPr>
        <w:t>Neuralgias, jaquecas (compresas).</w:t>
      </w:r>
    </w:p>
    <w:p w14:paraId="46BA14C8" w14:textId="77777777" w:rsidR="00FC2F68" w:rsidRPr="00FC2F68" w:rsidRDefault="00FC2F68" w:rsidP="00FC2F68">
      <w:pPr>
        <w:rPr>
          <w:b w:val="0"/>
          <w:bCs w:val="0"/>
          <w:shd w:val="clear" w:color="auto" w:fill="FFFFFF"/>
        </w:rPr>
      </w:pPr>
      <w:r w:rsidRPr="00FC2F68">
        <w:rPr>
          <w:b w:val="0"/>
          <w:bCs w:val="0"/>
          <w:shd w:val="clear" w:color="auto" w:fill="FFFFFF"/>
        </w:rPr>
        <w:t>Dolores reumáticos (cataplasmas, baño).</w:t>
      </w:r>
    </w:p>
    <w:p w14:paraId="6BBC1BE3" w14:textId="77777777" w:rsidR="00FC2F68" w:rsidRPr="00FC2F68" w:rsidRDefault="00FC2F68" w:rsidP="00FC2F68">
      <w:pPr>
        <w:rPr>
          <w:b w:val="0"/>
          <w:bCs w:val="0"/>
          <w:shd w:val="clear" w:color="auto" w:fill="FFFFFF"/>
        </w:rPr>
      </w:pPr>
      <w:r w:rsidRPr="00FC2F68">
        <w:rPr>
          <w:b w:val="0"/>
          <w:bCs w:val="0"/>
          <w:shd w:val="clear" w:color="auto" w:fill="FFFFFF"/>
        </w:rPr>
        <w:t>Molestias dentarias.</w:t>
      </w:r>
    </w:p>
    <w:p w14:paraId="2A86CE80" w14:textId="77777777" w:rsidR="00FC2F68" w:rsidRPr="00FC2F68" w:rsidRDefault="00FC2F68" w:rsidP="00FC2F68">
      <w:pPr>
        <w:rPr>
          <w:b w:val="0"/>
          <w:bCs w:val="0"/>
          <w:shd w:val="clear" w:color="auto" w:fill="FFFFFF"/>
        </w:rPr>
      </w:pPr>
      <w:r w:rsidRPr="00FC2F68">
        <w:rPr>
          <w:b w:val="0"/>
          <w:bCs w:val="0"/>
          <w:shd w:val="clear" w:color="auto" w:fill="FFFFFF"/>
        </w:rPr>
        <w:t>Contraindicaciones</w:t>
      </w:r>
    </w:p>
    <w:p w14:paraId="10ACC1DF" w14:textId="77777777" w:rsidR="00FC2F68" w:rsidRPr="00FC2F68" w:rsidRDefault="00FC2F68" w:rsidP="00FC2F68">
      <w:pPr>
        <w:rPr>
          <w:b w:val="0"/>
          <w:bCs w:val="0"/>
          <w:shd w:val="clear" w:color="auto" w:fill="FFFFFF"/>
        </w:rPr>
      </w:pPr>
      <w:r w:rsidRPr="00FC2F68">
        <w:rPr>
          <w:b w:val="0"/>
          <w:bCs w:val="0"/>
          <w:shd w:val="clear" w:color="auto" w:fill="FFFFFF"/>
        </w:rPr>
        <w:t>Obstrucción de las vías biliares. El boldo podría producir cólicos biliares y agravar la obstrucción debido a su efecto colagogo/colerético.</w:t>
      </w:r>
    </w:p>
    <w:p w14:paraId="4E96326C" w14:textId="77777777" w:rsidR="00FC2F68" w:rsidRPr="00FC2F68" w:rsidRDefault="00FC2F68" w:rsidP="00FC2F68">
      <w:pPr>
        <w:rPr>
          <w:b w:val="0"/>
          <w:bCs w:val="0"/>
          <w:shd w:val="clear" w:color="auto" w:fill="FFFFFF"/>
        </w:rPr>
      </w:pPr>
      <w:r w:rsidRPr="00FC2F68">
        <w:rPr>
          <w:b w:val="0"/>
          <w:bCs w:val="0"/>
          <w:shd w:val="clear" w:color="auto" w:fill="FFFFFF"/>
        </w:rPr>
        <w:t xml:space="preserve">Enfermedades hepáticas graves, </w:t>
      </w:r>
      <w:proofErr w:type="gramStart"/>
      <w:r w:rsidRPr="00FC2F68">
        <w:rPr>
          <w:b w:val="0"/>
          <w:bCs w:val="0"/>
          <w:shd w:val="clear" w:color="auto" w:fill="FFFFFF"/>
        </w:rPr>
        <w:t>ya que</w:t>
      </w:r>
      <w:proofErr w:type="gramEnd"/>
      <w:r w:rsidRPr="00FC2F68">
        <w:rPr>
          <w:b w:val="0"/>
          <w:bCs w:val="0"/>
          <w:shd w:val="clear" w:color="auto" w:fill="FFFFFF"/>
        </w:rPr>
        <w:t xml:space="preserve"> en estos casos, es aconsejable el reposo del aparato digestivo.</w:t>
      </w:r>
    </w:p>
    <w:p w14:paraId="73192BBA" w14:textId="77777777" w:rsidR="00FC2F68" w:rsidRPr="00FC2F68" w:rsidRDefault="00FC2F68" w:rsidP="00FC2F68">
      <w:pPr>
        <w:rPr>
          <w:b w:val="0"/>
          <w:bCs w:val="0"/>
          <w:shd w:val="clear" w:color="auto" w:fill="FFFFFF"/>
        </w:rPr>
      </w:pPr>
      <w:r w:rsidRPr="00FC2F68">
        <w:rPr>
          <w:b w:val="0"/>
          <w:bCs w:val="0"/>
          <w:shd w:val="clear" w:color="auto" w:fill="FFFFFF"/>
        </w:rPr>
        <w:t>Embarazo. El boldo no debe usarse durante el embarazo debido a la presencia de ascaridol, que es una sustancia tóxica que puede producir efectos adversos en el feto. Se han realizado estudios sobre varias especies de animales, utilizando dosis varias veces superiores a las humanas, y se ha demostrado que la boldina a dosis elevadas, administrada durante 90 días, a ratas embarazadas a veces produce abortos en ratones y, otras veces, no causo modificaciones histológicas en diferentes órganos. Por otra parte, la boldina no ha producido ningún efecto mutagénico en el test de Ames, por lo que no tiene acción genotóxica, al no aumentar las aberraciones cromosómicas in vivo e in vitro en células de mamíferos ni en procariotas.</w:t>
      </w:r>
    </w:p>
    <w:p w14:paraId="27AF7E40" w14:textId="77777777" w:rsidR="00FC2F68" w:rsidRPr="00FC2F68" w:rsidRDefault="00FC2F68" w:rsidP="00FC2F68">
      <w:pPr>
        <w:rPr>
          <w:b w:val="0"/>
          <w:bCs w:val="0"/>
          <w:shd w:val="clear" w:color="auto" w:fill="FFFFFF"/>
        </w:rPr>
      </w:pPr>
      <w:r w:rsidRPr="00FC2F68">
        <w:rPr>
          <w:b w:val="0"/>
          <w:bCs w:val="0"/>
          <w:shd w:val="clear" w:color="auto" w:fill="FFFFFF"/>
        </w:rPr>
        <w:t>Lactancia. El boldo no debe usarse durante el embarazo debido a la presencia de ascaridol, que es una sustancia tóxica que puede acceder a la leche materna y producir efectos adversos en el lactante. Se ignora si los componentes del boldo son excretados en cantidades significativas con la leche materna, y si ello pudiese afectar al niño. Se recomienda suspender la lactancia materna o evitar la administración del boldo.</w:t>
      </w:r>
    </w:p>
    <w:p w14:paraId="128B2483" w14:textId="77777777" w:rsidR="00FC2F68" w:rsidRPr="00FC2F68" w:rsidRDefault="00FC2F68" w:rsidP="00FC2F68">
      <w:pPr>
        <w:rPr>
          <w:b w:val="0"/>
          <w:bCs w:val="0"/>
          <w:shd w:val="clear" w:color="auto" w:fill="FFFFFF"/>
        </w:rPr>
      </w:pPr>
      <w:r w:rsidRPr="00FC2F68">
        <w:rPr>
          <w:b w:val="0"/>
          <w:bCs w:val="0"/>
          <w:shd w:val="clear" w:color="auto" w:fill="FFFFFF"/>
        </w:rPr>
        <w:t>El aceite volátil de boldo no se recomienda debido a su alto contenido de ascaridol.</w:t>
      </w:r>
    </w:p>
    <w:p w14:paraId="7F045F19" w14:textId="77777777" w:rsidR="00FC2F68" w:rsidRPr="00FC2F68" w:rsidRDefault="00FC2F68" w:rsidP="00FC2F68">
      <w:pPr>
        <w:rPr>
          <w:b w:val="0"/>
          <w:bCs w:val="0"/>
          <w:shd w:val="clear" w:color="auto" w:fill="FFFFFF"/>
        </w:rPr>
      </w:pPr>
      <w:r w:rsidRPr="00FC2F68">
        <w:rPr>
          <w:b w:val="0"/>
          <w:bCs w:val="0"/>
          <w:shd w:val="clear" w:color="auto" w:fill="FFFFFF"/>
        </w:rPr>
        <w:lastRenderedPageBreak/>
        <w:t>La monografía de la Comisión E alemana sobre esta planta recomienda usar internamente sólo las preparaciones de boldo que tengan un contenido muy bajo de ascaridol.</w:t>
      </w:r>
    </w:p>
    <w:p w14:paraId="65C1340C" w14:textId="77777777" w:rsidR="00FC2F68" w:rsidRPr="00FC2F68" w:rsidRDefault="00FC2F68" w:rsidP="00FC2F68">
      <w:pPr>
        <w:rPr>
          <w:b w:val="0"/>
          <w:bCs w:val="0"/>
          <w:shd w:val="clear" w:color="auto" w:fill="FFFFFF"/>
        </w:rPr>
      </w:pPr>
      <w:r w:rsidRPr="00FC2F68">
        <w:rPr>
          <w:b w:val="0"/>
          <w:bCs w:val="0"/>
          <w:shd w:val="clear" w:color="auto" w:fill="FFFFFF"/>
        </w:rPr>
        <w:t>El boldo contiene 4-terpenol, un ingrediente similar al del enebro, que no deben consumir las personas con trastornos renales, ya que puede causar irritación renal.</w:t>
      </w:r>
    </w:p>
    <w:p w14:paraId="3FF694D7" w14:textId="77777777" w:rsidR="00FC2F68" w:rsidRPr="00FC2F68" w:rsidRDefault="00FC2F68" w:rsidP="00FC2F68">
      <w:pPr>
        <w:rPr>
          <w:b w:val="0"/>
          <w:bCs w:val="0"/>
          <w:shd w:val="clear" w:color="auto" w:fill="FFFFFF"/>
        </w:rPr>
      </w:pPr>
      <w:r w:rsidRPr="00FC2F68">
        <w:rPr>
          <w:b w:val="0"/>
          <w:bCs w:val="0"/>
          <w:shd w:val="clear" w:color="auto" w:fill="FFFFFF"/>
        </w:rPr>
        <w:t>No se recomienda el uso excesivo de esta planta durante periodos prolongados (más de tres a cuatro semanas ininterrumpidamente).</w:t>
      </w:r>
    </w:p>
    <w:p w14:paraId="71B8C5D5" w14:textId="77777777" w:rsidR="00FC2F68" w:rsidRPr="00FC2F68" w:rsidRDefault="00FC2F68" w:rsidP="00FC2F68">
      <w:pPr>
        <w:rPr>
          <w:b w:val="0"/>
          <w:bCs w:val="0"/>
          <w:shd w:val="clear" w:color="auto" w:fill="FFFFFF"/>
        </w:rPr>
      </w:pPr>
      <w:r w:rsidRPr="00FC2F68">
        <w:rPr>
          <w:b w:val="0"/>
          <w:bCs w:val="0"/>
          <w:shd w:val="clear" w:color="auto" w:fill="FFFFFF"/>
        </w:rPr>
        <w:t>Precauciones e interacciones</w:t>
      </w:r>
    </w:p>
    <w:p w14:paraId="588A7264" w14:textId="77777777" w:rsidR="00FC2F68" w:rsidRPr="00FC2F68" w:rsidRDefault="00FC2F68" w:rsidP="00FC2F68">
      <w:pPr>
        <w:rPr>
          <w:b w:val="0"/>
          <w:bCs w:val="0"/>
          <w:shd w:val="clear" w:color="auto" w:fill="FFFFFF"/>
        </w:rPr>
      </w:pPr>
      <w:r w:rsidRPr="00FC2F68">
        <w:rPr>
          <w:b w:val="0"/>
          <w:bCs w:val="0"/>
          <w:shd w:val="clear" w:color="auto" w:fill="FFFFFF"/>
        </w:rPr>
        <w:t>Litiasis biliar y colelitiasis. El boldo debe usarse con precaución para el tratamiento de estas afecciones debido a que por su efecto colagogo/colerético puede producir cólicos biliares.</w:t>
      </w:r>
    </w:p>
    <w:p w14:paraId="52534377" w14:textId="77777777" w:rsidR="00FC2F68" w:rsidRPr="00FC2F68" w:rsidRDefault="00FC2F68" w:rsidP="00FC2F68">
      <w:pPr>
        <w:rPr>
          <w:b w:val="0"/>
          <w:bCs w:val="0"/>
          <w:shd w:val="clear" w:color="auto" w:fill="FFFFFF"/>
        </w:rPr>
      </w:pPr>
      <w:r w:rsidRPr="00FC2F68">
        <w:rPr>
          <w:b w:val="0"/>
          <w:bCs w:val="0"/>
          <w:shd w:val="clear" w:color="auto" w:fill="FFFFFF"/>
        </w:rPr>
        <w:t>Es muy importante no superar las dosis recomendadas en cada forma de presentación (puede presentarse toxicidad).</w:t>
      </w:r>
    </w:p>
    <w:p w14:paraId="5F4FFD9A" w14:textId="77777777" w:rsidR="00FC2F68" w:rsidRPr="00FC2F68" w:rsidRDefault="00FC2F68" w:rsidP="00FC2F68">
      <w:pPr>
        <w:rPr>
          <w:b w:val="0"/>
          <w:bCs w:val="0"/>
          <w:shd w:val="clear" w:color="auto" w:fill="FFFFFF"/>
        </w:rPr>
      </w:pPr>
      <w:r w:rsidRPr="00FC2F68">
        <w:rPr>
          <w:b w:val="0"/>
          <w:bCs w:val="0"/>
          <w:shd w:val="clear" w:color="auto" w:fill="FFFFFF"/>
        </w:rPr>
        <w:t>Interacciones medicamentosas</w:t>
      </w:r>
    </w:p>
    <w:p w14:paraId="1AC0E0D4" w14:textId="77777777" w:rsidR="00FC2F68" w:rsidRPr="00FC2F68" w:rsidRDefault="00FC2F68" w:rsidP="00FC2F68">
      <w:pPr>
        <w:rPr>
          <w:b w:val="0"/>
          <w:bCs w:val="0"/>
          <w:shd w:val="clear" w:color="auto" w:fill="FFFFFF"/>
        </w:rPr>
      </w:pPr>
      <w:r w:rsidRPr="00FC2F68">
        <w:rPr>
          <w:b w:val="0"/>
          <w:bCs w:val="0"/>
          <w:shd w:val="clear" w:color="auto" w:fill="FFFFFF"/>
        </w:rPr>
        <w:t>Podría reducir la captación de Tecnecio 99 en eritrocitos en pruebas diagnósticas.</w:t>
      </w:r>
    </w:p>
    <w:p w14:paraId="747DDD5C" w14:textId="77777777" w:rsidR="00FC2F68" w:rsidRPr="00FC2F68" w:rsidRDefault="00FC2F68" w:rsidP="00FC2F68">
      <w:pPr>
        <w:rPr>
          <w:b w:val="0"/>
          <w:bCs w:val="0"/>
          <w:shd w:val="clear" w:color="auto" w:fill="FFFFFF"/>
        </w:rPr>
      </w:pPr>
      <w:r w:rsidRPr="00FC2F68">
        <w:rPr>
          <w:b w:val="0"/>
          <w:bCs w:val="0"/>
          <w:shd w:val="clear" w:color="auto" w:fill="FFFFFF"/>
        </w:rPr>
        <w:t>Efectos secundarios y toxicidad</w:t>
      </w:r>
    </w:p>
    <w:p w14:paraId="315B70C6" w14:textId="1EBC6826" w:rsidR="00FC2F68" w:rsidRPr="00FC2F68" w:rsidRDefault="00FC2F68" w:rsidP="00FC2F68">
      <w:pPr>
        <w:rPr>
          <w:b w:val="0"/>
          <w:bCs w:val="0"/>
          <w:shd w:val="clear" w:color="auto" w:fill="FFFFFF"/>
        </w:rPr>
      </w:pPr>
      <w:r w:rsidRPr="00FC2F68">
        <w:rPr>
          <w:b w:val="0"/>
          <w:bCs w:val="0"/>
          <w:shd w:val="clear" w:color="auto" w:fill="FFFFFF"/>
        </w:rPr>
        <w:t>No se han descrito reacciones adversas a las dosis terapéuticas recomendadas.</w:t>
      </w:r>
    </w:p>
    <w:p w14:paraId="1909D871" w14:textId="3CF432E7" w:rsidR="00FC2F68" w:rsidRPr="00FC2F68" w:rsidRDefault="00FC2F68" w:rsidP="00FC2F68">
      <w:pPr>
        <w:rPr>
          <w:b w:val="0"/>
          <w:bCs w:val="0"/>
          <w:shd w:val="clear" w:color="auto" w:fill="FFFFFF"/>
        </w:rPr>
      </w:pPr>
      <w:r w:rsidRPr="00FC2F68">
        <w:rPr>
          <w:b w:val="0"/>
          <w:bCs w:val="0"/>
          <w:shd w:val="clear" w:color="auto" w:fill="FFFFFF"/>
        </w:rPr>
        <w:t>El aceite esencial, debido a su contenido en ascaridol, no debe ser empleado por vía interna:</w:t>
      </w:r>
    </w:p>
    <w:p w14:paraId="29C136C7" w14:textId="77777777" w:rsidR="00FC2F68" w:rsidRPr="00FC2F68" w:rsidRDefault="00FC2F68" w:rsidP="00FC2F68">
      <w:pPr>
        <w:rPr>
          <w:b w:val="0"/>
          <w:bCs w:val="0"/>
          <w:shd w:val="clear" w:color="auto" w:fill="FFFFFF"/>
        </w:rPr>
      </w:pPr>
      <w:r w:rsidRPr="00FC2F68">
        <w:rPr>
          <w:b w:val="0"/>
          <w:bCs w:val="0"/>
          <w:shd w:val="clear" w:color="auto" w:fill="FFFFFF"/>
        </w:rPr>
        <w:t>La esencia, a partir de 300 mg puede provocar vómitos y diarrea.</w:t>
      </w:r>
    </w:p>
    <w:p w14:paraId="745F2DF5" w14:textId="77777777" w:rsidR="00FC2F68" w:rsidRPr="00FC2F68" w:rsidRDefault="00FC2F68" w:rsidP="00FC2F68">
      <w:pPr>
        <w:rPr>
          <w:b w:val="0"/>
          <w:bCs w:val="0"/>
          <w:shd w:val="clear" w:color="auto" w:fill="FFFFFF"/>
        </w:rPr>
      </w:pPr>
      <w:r w:rsidRPr="00FC2F68">
        <w:rPr>
          <w:b w:val="0"/>
          <w:bCs w:val="0"/>
          <w:shd w:val="clear" w:color="auto" w:fill="FFFFFF"/>
        </w:rPr>
        <w:t>A dosis más elevadas pueden producir hiperexitación, alucinaciones, calambres musculares, e incluso un efecto anestésico a nivel del SNC, hipnótico, narcótico o convulsivante y parálisis respiratoria.</w:t>
      </w:r>
    </w:p>
    <w:p w14:paraId="0272FCA7" w14:textId="77777777" w:rsidR="00FC2F68" w:rsidRPr="00FC2F68" w:rsidRDefault="00FC2F68" w:rsidP="00FC2F68">
      <w:pPr>
        <w:rPr>
          <w:b w:val="0"/>
          <w:bCs w:val="0"/>
          <w:shd w:val="clear" w:color="auto" w:fill="FFFFFF"/>
        </w:rPr>
      </w:pPr>
      <w:r w:rsidRPr="00FC2F68">
        <w:rPr>
          <w:b w:val="0"/>
          <w:bCs w:val="0"/>
          <w:shd w:val="clear" w:color="auto" w:fill="FFFFFF"/>
        </w:rPr>
        <w:t>Si se administra en forma de inyección hipodérmica, la boldina (un alcaloide existente en un 25%) paraliza los nervios sensoriales y motores, incrementando la frecuencia respiratoria y la emisión de orina. En dosis elevadas puede causar convulsiones y hasta la muerte debido a la parada del centro respiratorio.</w:t>
      </w:r>
    </w:p>
    <w:p w14:paraId="105354D5" w14:textId="77777777" w:rsidR="00FC2F68" w:rsidRPr="00FC2F68" w:rsidRDefault="00FC2F68" w:rsidP="00FC2F68">
      <w:pPr>
        <w:rPr>
          <w:b w:val="0"/>
          <w:bCs w:val="0"/>
          <w:shd w:val="clear" w:color="auto" w:fill="FFFFFF"/>
        </w:rPr>
      </w:pPr>
      <w:r w:rsidRPr="00FC2F68">
        <w:rPr>
          <w:b w:val="0"/>
          <w:bCs w:val="0"/>
          <w:shd w:val="clear" w:color="auto" w:fill="FFFFFF"/>
        </w:rPr>
        <w:lastRenderedPageBreak/>
        <w:t>El extracto hidroalcohólico de la hoja de boldo y la boldina, pueden producir, en animales de experimentación, cambios en los niveles plasmáticos de colesterol, bilirubina, glucosa, alanina aminotransferasa y aspartato aminotransferasa.</w:t>
      </w:r>
    </w:p>
    <w:p w14:paraId="67EA31C4" w14:textId="77777777" w:rsidR="00FC2F68" w:rsidRPr="00FC2F68" w:rsidRDefault="00FC2F68" w:rsidP="00FC2F68">
      <w:pPr>
        <w:rPr>
          <w:b w:val="0"/>
          <w:bCs w:val="0"/>
          <w:shd w:val="clear" w:color="auto" w:fill="FFFFFF"/>
        </w:rPr>
      </w:pPr>
      <w:r w:rsidRPr="00FC2F68">
        <w:rPr>
          <w:b w:val="0"/>
          <w:bCs w:val="0"/>
          <w:shd w:val="clear" w:color="auto" w:fill="FFFFFF"/>
        </w:rPr>
        <w:t>Toxicidad</w:t>
      </w:r>
    </w:p>
    <w:p w14:paraId="1E841A80" w14:textId="77777777" w:rsidR="00FC2F68" w:rsidRPr="00FC2F68" w:rsidRDefault="00FC2F68" w:rsidP="00FC2F68">
      <w:pPr>
        <w:rPr>
          <w:b w:val="0"/>
          <w:bCs w:val="0"/>
          <w:shd w:val="clear" w:color="auto" w:fill="FFFFFF"/>
        </w:rPr>
      </w:pPr>
      <w:r w:rsidRPr="00FC2F68">
        <w:rPr>
          <w:b w:val="0"/>
          <w:bCs w:val="0"/>
          <w:shd w:val="clear" w:color="auto" w:fill="FFFFFF"/>
        </w:rPr>
        <w:t>No se ha observado toxicidad aguda después de la administración oral del extracto hidroalcohólico de boldo en ratas a dosis de hasta 3g/kg. En ratones la toxicidad del mismo extracto fue baja en administración intraperitoneal, siendo la DL50 de 6 g/kg. La DL50 en ratón por administración intraperitoneal de alcaloides totales y de boldina fue de 450 mg/kg y 250 mg/kg respectivamente correspondiendo a 75 y 125 g/kg de extracto de boldo respectivamente.</w:t>
      </w:r>
    </w:p>
    <w:p w14:paraId="4CF9625D" w14:textId="77777777" w:rsidR="00FC2F68" w:rsidRPr="00FC2F68" w:rsidRDefault="00FC2F68" w:rsidP="00FC2F68">
      <w:pPr>
        <w:rPr>
          <w:b w:val="0"/>
          <w:bCs w:val="0"/>
          <w:shd w:val="clear" w:color="auto" w:fill="FFFFFF"/>
        </w:rPr>
      </w:pPr>
      <w:r w:rsidRPr="00FC2F68">
        <w:rPr>
          <w:b w:val="0"/>
          <w:bCs w:val="0"/>
          <w:shd w:val="clear" w:color="auto" w:fill="FFFFFF"/>
        </w:rPr>
        <w:t>En otros estudios con cobayas, se observó que la D.L.50 del clorhidrato de boldina es del orden de 25 a 35 mg/kg por i.v., diez veces más elevada en perros. En ratón la D.L.50, per os, de este alcaloide es de 250 mg/kg; la del extracto fluido de 6 g/kg; la de alcaloides totales de 400 mg/kg. Por consiguiente, a las dosis terapéuticas habituales de las preparaciones de boldo y de boldina no hay ninguna manifestación tóxica.</w:t>
      </w:r>
    </w:p>
    <w:p w14:paraId="163F56AA" w14:textId="77777777" w:rsidR="00FC2F68" w:rsidRPr="00FC2F68" w:rsidRDefault="00FC2F68" w:rsidP="00FC2F68">
      <w:pPr>
        <w:rPr>
          <w:b w:val="0"/>
          <w:bCs w:val="0"/>
          <w:shd w:val="clear" w:color="auto" w:fill="FFFFFF"/>
        </w:rPr>
      </w:pPr>
      <w:r w:rsidRPr="00FC2F68">
        <w:rPr>
          <w:b w:val="0"/>
          <w:bCs w:val="0"/>
          <w:shd w:val="clear" w:color="auto" w:fill="FFFFFF"/>
        </w:rPr>
        <w:t>El aceite esencial de hoja de boldo es tóxico por vía oral para roedores (DL50 menor a 1g/kg) mientras que por vía tópica es muy poco irritante.</w:t>
      </w:r>
    </w:p>
    <w:p w14:paraId="1D946339" w14:textId="16EC792C" w:rsidR="009C225B" w:rsidRPr="00FC2F68" w:rsidRDefault="00FC2F68" w:rsidP="00FC2F68">
      <w:pPr>
        <w:rPr>
          <w:b w:val="0"/>
          <w:bCs w:val="0"/>
          <w:shd w:val="clear" w:color="auto" w:fill="FFFFFF"/>
        </w:rPr>
      </w:pPr>
      <w:r w:rsidRPr="00FC2F68">
        <w:rPr>
          <w:b w:val="0"/>
          <w:bCs w:val="0"/>
          <w:shd w:val="clear" w:color="auto" w:fill="FFFFFF"/>
        </w:rPr>
        <w:t>En caso de sobredosis o ingestión accidental, acudir a un centro médico o consultar al Servicio de Información Toxicológica, teléfono (91)-562.04.20, indicando el producto y la cantidad ingerida.</w:t>
      </w:r>
      <w:r w:rsidR="00954846" w:rsidRPr="00FC2F68">
        <w:rPr>
          <w:b w:val="0"/>
          <w:bCs w:val="0"/>
          <w:shd w:val="clear" w:color="auto" w:fill="FFFFFF"/>
        </w:rPr>
        <w:t xml:space="preserve">         </w:t>
      </w:r>
    </w:p>
    <w:p w14:paraId="77D25179" w14:textId="41DC88FB" w:rsidR="001B73D7" w:rsidRPr="001B73D7" w:rsidRDefault="001B73D7" w:rsidP="001B73D7">
      <w:pPr>
        <w:rPr>
          <w:b w:val="0"/>
          <w:bCs w:val="0"/>
          <w:shd w:val="clear" w:color="auto" w:fill="FFFFFF"/>
        </w:rPr>
      </w:pPr>
      <w:r w:rsidRPr="001B73D7">
        <w:rPr>
          <w:b w:val="0"/>
          <w:bCs w:val="0"/>
          <w:shd w:val="clear" w:color="auto" w:fill="FFFFFF"/>
        </w:rPr>
        <w:t>Boldo</w:t>
      </w:r>
      <w:sdt>
        <w:sdtPr>
          <w:rPr>
            <w:b w:val="0"/>
            <w:bCs w:val="0"/>
            <w:shd w:val="clear" w:color="auto" w:fill="FFFFFF"/>
          </w:rPr>
          <w:id w:val="-1750883553"/>
          <w:citation/>
        </w:sdtPr>
        <w:sdtContent>
          <w:r>
            <w:rPr>
              <w:b w:val="0"/>
              <w:bCs w:val="0"/>
              <w:shd w:val="clear" w:color="auto" w:fill="FFFFFF"/>
            </w:rPr>
            <w:fldChar w:fldCharType="begin"/>
          </w:r>
          <w:r>
            <w:rPr>
              <w:b w:val="0"/>
              <w:bCs w:val="0"/>
              <w:shd w:val="clear" w:color="auto" w:fill="FFFFFF"/>
              <w:lang w:val="es-ES"/>
            </w:rPr>
            <w:instrText xml:space="preserve"> CITATION BIB09 \l 3082 </w:instrText>
          </w:r>
          <w:r>
            <w:rPr>
              <w:b w:val="0"/>
              <w:bCs w:val="0"/>
              <w:shd w:val="clear" w:color="auto" w:fill="FFFFFF"/>
            </w:rPr>
            <w:fldChar w:fldCharType="separate"/>
          </w:r>
          <w:r>
            <w:rPr>
              <w:b w:val="0"/>
              <w:bCs w:val="0"/>
              <w:noProof/>
              <w:shd w:val="clear" w:color="auto" w:fill="FFFFFF"/>
              <w:lang w:val="es-ES"/>
            </w:rPr>
            <w:t xml:space="preserve"> </w:t>
          </w:r>
          <w:r w:rsidRPr="001B73D7">
            <w:rPr>
              <w:noProof/>
              <w:shd w:val="clear" w:color="auto" w:fill="FFFFFF"/>
              <w:lang w:val="es-ES"/>
            </w:rPr>
            <w:t>(BIBLIOTECA DIGITAL DE LA MEDICINA TRADICIONAL MEXICANA, 2009)</w:t>
          </w:r>
          <w:r>
            <w:rPr>
              <w:b w:val="0"/>
              <w:bCs w:val="0"/>
              <w:shd w:val="clear" w:color="auto" w:fill="FFFFFF"/>
            </w:rPr>
            <w:fldChar w:fldCharType="end"/>
          </w:r>
        </w:sdtContent>
      </w:sdt>
    </w:p>
    <w:p w14:paraId="5C23AB88" w14:textId="4662212F" w:rsidR="001B73D7" w:rsidRPr="001B73D7" w:rsidRDefault="001B73D7" w:rsidP="001B73D7">
      <w:pPr>
        <w:rPr>
          <w:b w:val="0"/>
          <w:bCs w:val="0"/>
          <w:shd w:val="clear" w:color="auto" w:fill="FFFFFF"/>
        </w:rPr>
      </w:pPr>
      <w:r w:rsidRPr="001B73D7">
        <w:rPr>
          <w:b w:val="0"/>
          <w:bCs w:val="0"/>
          <w:shd w:val="clear" w:color="auto" w:fill="FFFFFF"/>
        </w:rPr>
        <w:t>Peumus boldus Molina — Monimiaceae</w:t>
      </w:r>
    </w:p>
    <w:p w14:paraId="5F786ABA" w14:textId="77777777" w:rsidR="001B73D7" w:rsidRPr="001B73D7" w:rsidRDefault="001B73D7" w:rsidP="001B73D7">
      <w:pPr>
        <w:rPr>
          <w:b w:val="0"/>
          <w:bCs w:val="0"/>
          <w:shd w:val="clear" w:color="auto" w:fill="FFFFFF"/>
        </w:rPr>
      </w:pPr>
      <w:r w:rsidRPr="001B73D7">
        <w:rPr>
          <w:b w:val="0"/>
          <w:bCs w:val="0"/>
          <w:shd w:val="clear" w:color="auto" w:fill="FFFFFF"/>
        </w:rPr>
        <w:t>Sinonimia popular.</w:t>
      </w:r>
    </w:p>
    <w:p w14:paraId="7A77EB48" w14:textId="21F54D71" w:rsidR="001B73D7" w:rsidRPr="001B73D7" w:rsidRDefault="001B73D7" w:rsidP="001B73D7">
      <w:pPr>
        <w:rPr>
          <w:b w:val="0"/>
          <w:bCs w:val="0"/>
          <w:shd w:val="clear" w:color="auto" w:fill="FFFFFF"/>
        </w:rPr>
      </w:pPr>
      <w:r w:rsidRPr="001B73D7">
        <w:rPr>
          <w:b w:val="0"/>
          <w:bCs w:val="0"/>
          <w:shd w:val="clear" w:color="auto" w:fill="FFFFFF"/>
        </w:rPr>
        <w:t>Morelos: boldus, folia boldus, hoja del purumus</w:t>
      </w:r>
    </w:p>
    <w:p w14:paraId="658A2370" w14:textId="77777777" w:rsidR="001B73D7" w:rsidRPr="001B73D7" w:rsidRDefault="001B73D7" w:rsidP="001B73D7">
      <w:pPr>
        <w:rPr>
          <w:b w:val="0"/>
          <w:bCs w:val="0"/>
          <w:shd w:val="clear" w:color="auto" w:fill="FFFFFF"/>
        </w:rPr>
      </w:pPr>
      <w:r w:rsidRPr="001B73D7">
        <w:rPr>
          <w:b w:val="0"/>
          <w:bCs w:val="0"/>
          <w:shd w:val="clear" w:color="auto" w:fill="FFFFFF"/>
        </w:rPr>
        <w:t>Botánica y ecología.</w:t>
      </w:r>
    </w:p>
    <w:p w14:paraId="2FC144BF" w14:textId="36F2FEFA" w:rsidR="001B73D7" w:rsidRPr="001B73D7" w:rsidRDefault="001B73D7" w:rsidP="001B73D7">
      <w:pPr>
        <w:rPr>
          <w:b w:val="0"/>
          <w:bCs w:val="0"/>
          <w:shd w:val="clear" w:color="auto" w:fill="FFFFFF"/>
        </w:rPr>
      </w:pPr>
      <w:r w:rsidRPr="001B73D7">
        <w:rPr>
          <w:b w:val="0"/>
          <w:bCs w:val="0"/>
          <w:shd w:val="clear" w:color="auto" w:fill="FFFFFF"/>
        </w:rPr>
        <w:lastRenderedPageBreak/>
        <w:t>Arbusto de 5 o 6m de altura; con las hojas en forma ovada o más alargadas, de color gris verdoso y el borde doblado hacia abajo, por el anverso son lisas y por encima tienen protuberancias más claras. Al estrujar las hojas despiden un olor parecido a la menta.</w:t>
      </w:r>
    </w:p>
    <w:p w14:paraId="0AA76067" w14:textId="3D9FCFC8" w:rsidR="001B73D7" w:rsidRPr="001B73D7" w:rsidRDefault="001B73D7" w:rsidP="001B73D7">
      <w:pPr>
        <w:rPr>
          <w:b w:val="0"/>
          <w:bCs w:val="0"/>
          <w:shd w:val="clear" w:color="auto" w:fill="FFFFFF"/>
        </w:rPr>
      </w:pPr>
      <w:r w:rsidRPr="001B73D7">
        <w:rPr>
          <w:b w:val="0"/>
          <w:bCs w:val="0"/>
          <w:shd w:val="clear" w:color="auto" w:fill="FFFFFF"/>
        </w:rPr>
        <w:t>Originario de Chile. Presente en clima templado entre los 1800 y hasta los 2500msnm. Asociado a terrenos de cultivo de riego y de temporal, matorral xerófilo y bosque de pino-encino.</w:t>
      </w:r>
    </w:p>
    <w:p w14:paraId="5229FD59" w14:textId="77777777" w:rsidR="001B73D7" w:rsidRPr="001B73D7" w:rsidRDefault="001B73D7" w:rsidP="001B73D7">
      <w:pPr>
        <w:rPr>
          <w:b w:val="0"/>
          <w:bCs w:val="0"/>
          <w:shd w:val="clear" w:color="auto" w:fill="FFFFFF"/>
        </w:rPr>
      </w:pPr>
      <w:r w:rsidRPr="001B73D7">
        <w:rPr>
          <w:b w:val="0"/>
          <w:bCs w:val="0"/>
          <w:shd w:val="clear" w:color="auto" w:fill="FFFFFF"/>
        </w:rPr>
        <w:t>Etnobotánica y antropología.</w:t>
      </w:r>
    </w:p>
    <w:p w14:paraId="1E7447C5" w14:textId="232C9610" w:rsidR="001B73D7" w:rsidRPr="001B73D7" w:rsidRDefault="001B73D7" w:rsidP="001B73D7">
      <w:pPr>
        <w:rPr>
          <w:b w:val="0"/>
          <w:bCs w:val="0"/>
          <w:shd w:val="clear" w:color="auto" w:fill="FFFFFF"/>
        </w:rPr>
      </w:pPr>
      <w:r w:rsidRPr="001B73D7">
        <w:rPr>
          <w:b w:val="0"/>
          <w:bCs w:val="0"/>
          <w:shd w:val="clear" w:color="auto" w:fill="FFFFFF"/>
        </w:rPr>
        <w:t>El boldo es particularmente empleado en trastornos del aparato digestivo, aunque se usa principalmente en afecciones del hígado (Tlaxcala). El remedio consiste en una infusión de la planta más cola de caballo (Equisetum robustum), pingüica, malabar, masia, tila, prodigiosa y taray, de la cual se toma una taza en cada comida (Michoacán), o simplemente se ingiere la cocción de la hoja (Hidalgo). De la misma manera, se recomienda tomar el cocimiento como agua de uso, sin endulzar, cuando hay empacho o k´umini, causado porque la madre ha permanecido expuesta a los rayos del sol e inmediatamente después le da leche de sus pechos al niño, lo que trae como consecuencia que se le pegue la leche al niño" (V. enlechado). Otros usos que se le dan a esta planta son: en problemas de indigestión, tos, diabetes y paño.</w:t>
      </w:r>
    </w:p>
    <w:p w14:paraId="6DF20311" w14:textId="77777777" w:rsidR="001B73D7" w:rsidRPr="001B73D7" w:rsidRDefault="001B73D7" w:rsidP="001B73D7">
      <w:pPr>
        <w:rPr>
          <w:b w:val="0"/>
          <w:bCs w:val="0"/>
          <w:shd w:val="clear" w:color="auto" w:fill="FFFFFF"/>
        </w:rPr>
      </w:pPr>
      <w:r w:rsidRPr="001B73D7">
        <w:rPr>
          <w:b w:val="0"/>
          <w:bCs w:val="0"/>
          <w:shd w:val="clear" w:color="auto" w:fill="FFFFFF"/>
        </w:rPr>
        <w:t>Historia.</w:t>
      </w:r>
    </w:p>
    <w:p w14:paraId="77777801" w14:textId="5AA8B347" w:rsidR="001B73D7" w:rsidRPr="001B73D7" w:rsidRDefault="001B73D7" w:rsidP="001B73D7">
      <w:pPr>
        <w:rPr>
          <w:b w:val="0"/>
          <w:bCs w:val="0"/>
          <w:shd w:val="clear" w:color="auto" w:fill="FFFFFF"/>
        </w:rPr>
      </w:pPr>
      <w:r w:rsidRPr="001B73D7">
        <w:rPr>
          <w:b w:val="0"/>
          <w:bCs w:val="0"/>
          <w:shd w:val="clear" w:color="auto" w:fill="FFFFFF"/>
        </w:rPr>
        <w:t>En el siglo XX, Alfonso Herrera lo refiere como: "digestivo, diaforético, carminativo, sedativo, nervioso, tónico y estimulante hepático". Posteriormente, Maximino Martínez la señala como: antirreumático, hipnótico, catártico, eupéptico, para padecimientos hepátcos, y enfermedades urinarias.</w:t>
      </w:r>
    </w:p>
    <w:p w14:paraId="3D43B520" w14:textId="77777777" w:rsidR="001B73D7" w:rsidRPr="001B73D7" w:rsidRDefault="001B73D7" w:rsidP="001B73D7">
      <w:pPr>
        <w:rPr>
          <w:b w:val="0"/>
          <w:bCs w:val="0"/>
          <w:shd w:val="clear" w:color="auto" w:fill="FFFFFF"/>
        </w:rPr>
      </w:pPr>
      <w:r w:rsidRPr="001B73D7">
        <w:rPr>
          <w:b w:val="0"/>
          <w:bCs w:val="0"/>
          <w:shd w:val="clear" w:color="auto" w:fill="FFFFFF"/>
        </w:rPr>
        <w:t>Química.</w:t>
      </w:r>
    </w:p>
    <w:p w14:paraId="303FFB5F" w14:textId="7C253991" w:rsidR="001B73D7" w:rsidRPr="001B73D7" w:rsidRDefault="001B73D7" w:rsidP="001B73D7">
      <w:pPr>
        <w:rPr>
          <w:b w:val="0"/>
          <w:bCs w:val="0"/>
          <w:shd w:val="clear" w:color="auto" w:fill="FFFFFF"/>
        </w:rPr>
      </w:pPr>
      <w:r w:rsidRPr="001B73D7">
        <w:rPr>
          <w:b w:val="0"/>
          <w:bCs w:val="0"/>
          <w:shd w:val="clear" w:color="auto" w:fill="FFFFFF"/>
        </w:rPr>
        <w:t>Las hojas de P. boldus se caracterizan por la presencia de alcaloides de isoquinolina y quinolizidina, y un aceite esencial rico en monoterpenos. De éstos, se han detectado el asca-radidol, camfeno, alcanfor, car-3-ene, 1-8-cineol, cuminalde-hído, para-cimeno, alfa-fenchol, fenchona, limoneno, linalol, mirtenal, alfay beta-pineno, 2-para-toluil-propeno, sabineno, acetato de bornilo, terpin-N-en-1-ol, alfa y gama-terpineno, alfa-terpineol y terpinoleno; los sesquiterpenes alfa-metil y beta-iso-metil-ionona; los sesquiterpenes alfa-metil y beta-iso-metil-</w:t>
      </w:r>
      <w:r w:rsidRPr="001B73D7">
        <w:rPr>
          <w:b w:val="0"/>
          <w:bCs w:val="0"/>
          <w:shd w:val="clear" w:color="auto" w:fill="FFFFFF"/>
        </w:rPr>
        <w:lastRenderedPageBreak/>
        <w:t>ionona; los compuestos fenílicos alfa-hexil-cina-maldehido y éter metílico de eugenol; y la cumarina. Además, en la hoja se han identificado los alcaloides de isoquinolina boldina, iso-boldina, isocoridina, N-metil laurotetamina y reticulina; los alcaloides de quinolizidina esparteína; y el flavonoide arabinosil-ramnósido de ramnetín. La corteza del tallo contiene los alcaloides de isoquinolina oldina, dehidro-boldina, pro-nuciferina y sinoacutina.</w:t>
      </w:r>
    </w:p>
    <w:p w14:paraId="219B2CC7" w14:textId="77777777" w:rsidR="001B73D7" w:rsidRPr="001B73D7" w:rsidRDefault="001B73D7" w:rsidP="001B73D7">
      <w:pPr>
        <w:rPr>
          <w:b w:val="0"/>
          <w:bCs w:val="0"/>
          <w:shd w:val="clear" w:color="auto" w:fill="FFFFFF"/>
        </w:rPr>
      </w:pPr>
      <w:r w:rsidRPr="001B73D7">
        <w:rPr>
          <w:b w:val="0"/>
          <w:bCs w:val="0"/>
          <w:shd w:val="clear" w:color="auto" w:fill="FFFFFF"/>
        </w:rPr>
        <w:t>Farmacología.</w:t>
      </w:r>
    </w:p>
    <w:p w14:paraId="10DFC667" w14:textId="3B1E634A" w:rsidR="001B73D7" w:rsidRPr="001B73D7" w:rsidRDefault="001B73D7" w:rsidP="001B73D7">
      <w:pPr>
        <w:rPr>
          <w:b w:val="0"/>
          <w:bCs w:val="0"/>
          <w:shd w:val="clear" w:color="auto" w:fill="FFFFFF"/>
        </w:rPr>
      </w:pPr>
      <w:r w:rsidRPr="001B73D7">
        <w:rPr>
          <w:b w:val="0"/>
          <w:bCs w:val="0"/>
          <w:shd w:val="clear" w:color="auto" w:fill="FFFFFF"/>
        </w:rPr>
        <w:t>Se ha determinado la actividad antibiótica in vitro del aceite esencial de esta planta frente a las especies de bacterias Escherichia coli, Pseudomonas aeruginosa y Staphylococcus aureus, y el hongo Candida albicans.</w:t>
      </w:r>
    </w:p>
    <w:p w14:paraId="532B3225" w14:textId="14F29E39" w:rsidR="001B73D7" w:rsidRPr="001B73D7" w:rsidRDefault="001B73D7" w:rsidP="001B73D7">
      <w:pPr>
        <w:rPr>
          <w:b w:val="0"/>
          <w:bCs w:val="0"/>
          <w:shd w:val="clear" w:color="auto" w:fill="FFFFFF"/>
        </w:rPr>
      </w:pPr>
      <w:r w:rsidRPr="001B73D7">
        <w:rPr>
          <w:b w:val="0"/>
          <w:bCs w:val="0"/>
          <w:shd w:val="clear" w:color="auto" w:fill="FFFFFF"/>
        </w:rPr>
        <w:t>Extractos etanólicos de hojas evaluados en ratas por la vía intraduodenal y oral, mostraron actividad colerética.</w:t>
      </w:r>
    </w:p>
    <w:p w14:paraId="29849B3F" w14:textId="0DF7FBAB" w:rsidR="001B73D7" w:rsidRPr="001B73D7" w:rsidRDefault="001B73D7" w:rsidP="001B73D7">
      <w:pPr>
        <w:rPr>
          <w:b w:val="0"/>
          <w:bCs w:val="0"/>
          <w:shd w:val="clear" w:color="auto" w:fill="FFFFFF"/>
        </w:rPr>
      </w:pPr>
      <w:r w:rsidRPr="001B73D7">
        <w:rPr>
          <w:b w:val="0"/>
          <w:bCs w:val="0"/>
          <w:shd w:val="clear" w:color="auto" w:fill="FFFFFF"/>
        </w:rPr>
        <w:t>Se pudo observar además la presencia de actividad citotóxica en un extracto acuoso, que fuera evaluado en un cultivo de células HELA. Esta actividad no se pudo comprobar en un extracto etanólico-acuosos de hojas y tallos, ni tampoco la actividad antitumoral que fuera evaluada en este mismo extracto.</w:t>
      </w:r>
    </w:p>
    <w:p w14:paraId="61C5348A" w14:textId="3AACB066" w:rsidR="001B73D7" w:rsidRPr="001B73D7" w:rsidRDefault="001B73D7" w:rsidP="001B73D7">
      <w:pPr>
        <w:rPr>
          <w:b w:val="0"/>
          <w:bCs w:val="0"/>
          <w:shd w:val="clear" w:color="auto" w:fill="FFFFFF"/>
        </w:rPr>
      </w:pPr>
      <w:r w:rsidRPr="001B73D7">
        <w:rPr>
          <w:b w:val="0"/>
          <w:bCs w:val="0"/>
          <w:shd w:val="clear" w:color="auto" w:fill="FFFFFF"/>
        </w:rPr>
        <w:t>Otra actividad que fuera evaluada y que diera resultados negativos fue la actividad antiviral estudiada con un extracto acuoso de la planta.</w:t>
      </w:r>
    </w:p>
    <w:p w14:paraId="1A3363A5" w14:textId="7D7E94F3" w:rsidR="001B73D7" w:rsidRPr="001B73D7" w:rsidRDefault="001B73D7" w:rsidP="001B73D7">
      <w:pPr>
        <w:rPr>
          <w:b w:val="0"/>
          <w:bCs w:val="0"/>
          <w:shd w:val="clear" w:color="auto" w:fill="FFFFFF"/>
        </w:rPr>
      </w:pPr>
      <w:r w:rsidRPr="001B73D7">
        <w:rPr>
          <w:b w:val="0"/>
          <w:bCs w:val="0"/>
          <w:shd w:val="clear" w:color="auto" w:fill="FFFFFF"/>
        </w:rPr>
        <w:t>Se verificó la actividad antihelmíntica in vitro del extracto de la hoja de Peumus boldus, contra fasciolas recién desenquistadas, el cual presentó una acción letal para los parásitos a concentraciones de 2.5mg planta/ml y 5.0mg planta/ml.</w:t>
      </w:r>
    </w:p>
    <w:p w14:paraId="40827773" w14:textId="77777777" w:rsidR="001B73D7" w:rsidRPr="001B73D7" w:rsidRDefault="001B73D7" w:rsidP="001B73D7">
      <w:pPr>
        <w:rPr>
          <w:b w:val="0"/>
          <w:bCs w:val="0"/>
          <w:shd w:val="clear" w:color="auto" w:fill="FFFFFF"/>
        </w:rPr>
      </w:pPr>
      <w:r w:rsidRPr="001B73D7">
        <w:rPr>
          <w:b w:val="0"/>
          <w:bCs w:val="0"/>
          <w:shd w:val="clear" w:color="auto" w:fill="FFFFFF"/>
        </w:rPr>
        <w:t>Toxicidad.</w:t>
      </w:r>
    </w:p>
    <w:p w14:paraId="7139FD6E" w14:textId="682D4DB1" w:rsidR="00B50683" w:rsidRPr="001B73D7" w:rsidRDefault="001B73D7" w:rsidP="001B73D7">
      <w:pPr>
        <w:rPr>
          <w:b w:val="0"/>
          <w:bCs w:val="0"/>
          <w:shd w:val="clear" w:color="auto" w:fill="FFFFFF"/>
        </w:rPr>
      </w:pPr>
      <w:r w:rsidRPr="001B73D7">
        <w:rPr>
          <w:b w:val="0"/>
          <w:bCs w:val="0"/>
          <w:shd w:val="clear" w:color="auto" w:fill="FFFFFF"/>
        </w:rPr>
        <w:t>No se han encontrado reportes de estudios de actividad toxicológica con esta planta.</w:t>
      </w:r>
    </w:p>
    <w:p w14:paraId="32B0D403" w14:textId="29CEFDA3" w:rsidR="002B28AC" w:rsidRPr="002B28AC" w:rsidRDefault="002B28AC" w:rsidP="002B28AC">
      <w:pPr>
        <w:rPr>
          <w:b w:val="0"/>
          <w:bCs w:val="0"/>
          <w:shd w:val="clear" w:color="auto" w:fill="FFFFFF"/>
        </w:rPr>
      </w:pPr>
      <w:r w:rsidRPr="002B28AC">
        <w:rPr>
          <w:b w:val="0"/>
          <w:bCs w:val="0"/>
          <w:shd w:val="clear" w:color="auto" w:fill="FFFFFF"/>
        </w:rPr>
        <w:t>EL Boldo es un arbusto siempre verde que pertenece a la familia de las monimiáceas, y es indígena de Chile, de donde se importan sus hojas. El boldo es, sin duda, la droga vegetal chilena más difundida y conocida por el resto del mundo, y representa el 45% de las plantas medicinales exportadas por este país.</w:t>
      </w:r>
      <w:sdt>
        <w:sdtPr>
          <w:rPr>
            <w:b w:val="0"/>
            <w:bCs w:val="0"/>
            <w:shd w:val="clear" w:color="auto" w:fill="FFFFFF"/>
          </w:rPr>
          <w:id w:val="1294789148"/>
          <w:citation/>
        </w:sdtPr>
        <w:sdtContent>
          <w:r>
            <w:rPr>
              <w:b w:val="0"/>
              <w:bCs w:val="0"/>
              <w:shd w:val="clear" w:color="auto" w:fill="FFFFFF"/>
            </w:rPr>
            <w:fldChar w:fldCharType="begin"/>
          </w:r>
          <w:r>
            <w:rPr>
              <w:b w:val="0"/>
              <w:bCs w:val="0"/>
              <w:shd w:val="clear" w:color="auto" w:fill="FFFFFF"/>
              <w:lang w:val="es-ES"/>
            </w:rPr>
            <w:instrText xml:space="preserve"> CITATION Ruì19 \l 3082 </w:instrText>
          </w:r>
          <w:r>
            <w:rPr>
              <w:b w:val="0"/>
              <w:bCs w:val="0"/>
              <w:shd w:val="clear" w:color="auto" w:fill="FFFFFF"/>
            </w:rPr>
            <w:fldChar w:fldCharType="separate"/>
          </w:r>
          <w:r>
            <w:rPr>
              <w:b w:val="0"/>
              <w:bCs w:val="0"/>
              <w:noProof/>
              <w:shd w:val="clear" w:color="auto" w:fill="FFFFFF"/>
              <w:lang w:val="es-ES"/>
            </w:rPr>
            <w:t xml:space="preserve"> </w:t>
          </w:r>
          <w:r w:rsidRPr="002B28AC">
            <w:rPr>
              <w:noProof/>
              <w:shd w:val="clear" w:color="auto" w:fill="FFFFFF"/>
              <w:lang w:val="es-ES"/>
            </w:rPr>
            <w:t>(PÀEZ DOCTORA , 2019 )</w:t>
          </w:r>
          <w:r>
            <w:rPr>
              <w:b w:val="0"/>
              <w:bCs w:val="0"/>
              <w:shd w:val="clear" w:color="auto" w:fill="FFFFFF"/>
            </w:rPr>
            <w:fldChar w:fldCharType="end"/>
          </w:r>
        </w:sdtContent>
      </w:sdt>
    </w:p>
    <w:p w14:paraId="44C24218" w14:textId="77777777" w:rsidR="002B28AC" w:rsidRPr="002B28AC" w:rsidRDefault="002B28AC" w:rsidP="002B28AC">
      <w:pPr>
        <w:rPr>
          <w:b w:val="0"/>
          <w:bCs w:val="0"/>
          <w:shd w:val="clear" w:color="auto" w:fill="FFFFFF"/>
        </w:rPr>
      </w:pPr>
      <w:r w:rsidRPr="002B28AC">
        <w:rPr>
          <w:b w:val="0"/>
          <w:bCs w:val="0"/>
          <w:shd w:val="clear" w:color="auto" w:fill="FFFFFF"/>
        </w:rPr>
        <w:t>Componentes principales</w:t>
      </w:r>
    </w:p>
    <w:p w14:paraId="6B6E65BD" w14:textId="77777777" w:rsidR="002B28AC" w:rsidRPr="002B28AC" w:rsidRDefault="002B28AC" w:rsidP="002B28AC">
      <w:pPr>
        <w:rPr>
          <w:b w:val="0"/>
          <w:bCs w:val="0"/>
          <w:shd w:val="clear" w:color="auto" w:fill="FFFFFF"/>
        </w:rPr>
      </w:pPr>
      <w:r w:rsidRPr="002B28AC">
        <w:rPr>
          <w:b w:val="0"/>
          <w:bCs w:val="0"/>
          <w:shd w:val="clear" w:color="auto" w:fill="FFFFFF"/>
        </w:rPr>
        <w:lastRenderedPageBreak/>
        <w:t xml:space="preserve">   Los principios activos más importantes del boldo son los alcaloides isoquinoleínicos, entre ellos los derivados de la aporfina, el aceite esencial y los flavonoides.</w:t>
      </w:r>
    </w:p>
    <w:p w14:paraId="0541E765" w14:textId="77777777" w:rsidR="002B28AC" w:rsidRPr="002B28AC" w:rsidRDefault="002B28AC" w:rsidP="002B28AC">
      <w:pPr>
        <w:rPr>
          <w:b w:val="0"/>
          <w:bCs w:val="0"/>
          <w:shd w:val="clear" w:color="auto" w:fill="FFFFFF"/>
        </w:rPr>
      </w:pPr>
      <w:r w:rsidRPr="002B28AC">
        <w:rPr>
          <w:b w:val="0"/>
          <w:bCs w:val="0"/>
          <w:shd w:val="clear" w:color="auto" w:fill="FFFFFF"/>
        </w:rPr>
        <w:t>Acción farmacológica</w:t>
      </w:r>
    </w:p>
    <w:p w14:paraId="4C56B82D" w14:textId="77777777" w:rsidR="002B28AC" w:rsidRPr="002B28AC" w:rsidRDefault="002B28AC" w:rsidP="002B28AC">
      <w:pPr>
        <w:rPr>
          <w:b w:val="0"/>
          <w:bCs w:val="0"/>
          <w:shd w:val="clear" w:color="auto" w:fill="FFFFFF"/>
        </w:rPr>
      </w:pPr>
      <w:r w:rsidRPr="002B28AC">
        <w:rPr>
          <w:b w:val="0"/>
          <w:bCs w:val="0"/>
          <w:shd w:val="clear" w:color="auto" w:fill="FFFFFF"/>
        </w:rPr>
        <w:t xml:space="preserve">   Tiene una acción hepatoprotectora, estimulante digestiva y hepática, aperitiva, antiinflamatoria (está indicada en gota), diurética, antiséptica, antihelmíntica y fungicida.</w:t>
      </w:r>
    </w:p>
    <w:p w14:paraId="35E46FD0" w14:textId="77777777" w:rsidR="002B28AC" w:rsidRPr="002B28AC" w:rsidRDefault="002B28AC" w:rsidP="002B28AC">
      <w:pPr>
        <w:rPr>
          <w:b w:val="0"/>
          <w:bCs w:val="0"/>
          <w:shd w:val="clear" w:color="auto" w:fill="FFFFFF"/>
        </w:rPr>
      </w:pPr>
      <w:r w:rsidRPr="002B28AC">
        <w:rPr>
          <w:b w:val="0"/>
          <w:bCs w:val="0"/>
          <w:shd w:val="clear" w:color="auto" w:fill="FFFFFF"/>
        </w:rPr>
        <w:t xml:space="preserve">   La hoja de boldo es estomáquina y digestiva útil en dispepsias. Se trata de una droga vegetal eupéptica por efecto del aceite esencial, para lo que son preferibles los preparados hidroalcohólicos como extractos fluidos y tinturas. Las preparaciones de boldo activan la secreción de la saliva y gástrica, con lo que se pueden utilizar en sequedad de boca e hipoacidez.</w:t>
      </w:r>
    </w:p>
    <w:p w14:paraId="17A253C2" w14:textId="77777777" w:rsidR="002B28AC" w:rsidRPr="002B28AC" w:rsidRDefault="002B28AC" w:rsidP="002B28AC">
      <w:pPr>
        <w:rPr>
          <w:b w:val="0"/>
          <w:bCs w:val="0"/>
          <w:shd w:val="clear" w:color="auto" w:fill="FFFFFF"/>
        </w:rPr>
      </w:pPr>
      <w:r w:rsidRPr="002B28AC">
        <w:rPr>
          <w:b w:val="0"/>
          <w:bCs w:val="0"/>
          <w:shd w:val="clear" w:color="auto" w:fill="FFFFFF"/>
        </w:rPr>
        <w:t xml:space="preserve">   Se ha demostrado que la administración del extracto total del boldo tiene acción colerética y colagoga, así como actividad hepatoprotectora por reducción de la peroxidación lipídica. El boldo dobla la secreción biliar y fluidifica la bilis, debido a los alcaloides sinergizados por los flavonoides y el aceite esencial. El aumento de la secreción biliar, </w:t>
      </w:r>
      <w:proofErr w:type="gramStart"/>
      <w:r w:rsidRPr="002B28AC">
        <w:rPr>
          <w:b w:val="0"/>
          <w:bCs w:val="0"/>
          <w:shd w:val="clear" w:color="auto" w:fill="FFFFFF"/>
        </w:rPr>
        <w:t>evidente</w:t>
      </w:r>
      <w:proofErr w:type="gramEnd"/>
      <w:r w:rsidRPr="002B28AC">
        <w:rPr>
          <w:b w:val="0"/>
          <w:bCs w:val="0"/>
          <w:shd w:val="clear" w:color="auto" w:fill="FFFFFF"/>
        </w:rPr>
        <w:t xml:space="preserve"> pero de corta duración, no parece ser debida únicamente a los alcaloides. No se debe exagerar el efecto colagogo del boldo. La conclusión general a raíz de diferentes estudios en cuanto a la acción colagoga es que se produce un aumento considerable del volumen de bilis excretada y que en esta bilis se observa un aumento del contenido acuoso y una disminución de las sustancias sólidas.</w:t>
      </w:r>
    </w:p>
    <w:p w14:paraId="4974011C" w14:textId="77777777" w:rsidR="002B28AC" w:rsidRPr="002B28AC" w:rsidRDefault="002B28AC" w:rsidP="002B28AC">
      <w:pPr>
        <w:rPr>
          <w:b w:val="0"/>
          <w:bCs w:val="0"/>
          <w:shd w:val="clear" w:color="auto" w:fill="FFFFFF"/>
        </w:rPr>
      </w:pPr>
      <w:r w:rsidRPr="002B28AC">
        <w:rPr>
          <w:b w:val="0"/>
          <w:bCs w:val="0"/>
          <w:shd w:val="clear" w:color="auto" w:fill="FFFFFF"/>
        </w:rPr>
        <w:t xml:space="preserve">   La boldina ha mostrado actividad antiinflamatoria y antipirética debido a la inhibición en la biosíntesis de prostaglandinas, aunque se cree que la actividad antiinflamatoria también sería debida a los flavonoides.</w:t>
      </w:r>
    </w:p>
    <w:p w14:paraId="025B5B87" w14:textId="77777777" w:rsidR="002B28AC" w:rsidRPr="002B28AC" w:rsidRDefault="002B28AC" w:rsidP="002B28AC">
      <w:pPr>
        <w:rPr>
          <w:b w:val="0"/>
          <w:bCs w:val="0"/>
          <w:shd w:val="clear" w:color="auto" w:fill="FFFFFF"/>
        </w:rPr>
      </w:pPr>
      <w:r w:rsidRPr="002B28AC">
        <w:rPr>
          <w:b w:val="0"/>
          <w:bCs w:val="0"/>
          <w:shd w:val="clear" w:color="auto" w:fill="FFFFFF"/>
        </w:rPr>
        <w:t xml:space="preserve">   También se menciona al boldo como estimulante de la excreción de la urea, ligero demulcente urinario y como antiséptico urinario gracias a los flavonoides y al aceite esencial.</w:t>
      </w:r>
    </w:p>
    <w:p w14:paraId="05D3010B" w14:textId="77777777" w:rsidR="002B28AC" w:rsidRPr="002B28AC" w:rsidRDefault="002B28AC" w:rsidP="002B28AC">
      <w:pPr>
        <w:rPr>
          <w:b w:val="0"/>
          <w:bCs w:val="0"/>
          <w:shd w:val="clear" w:color="auto" w:fill="FFFFFF"/>
        </w:rPr>
      </w:pPr>
      <w:r w:rsidRPr="002B28AC">
        <w:rPr>
          <w:b w:val="0"/>
          <w:bCs w:val="0"/>
          <w:shd w:val="clear" w:color="auto" w:fill="FFFFFF"/>
        </w:rPr>
        <w:t xml:space="preserve">   Así mismo, se le considera un laxante ligero a la resina.</w:t>
      </w:r>
    </w:p>
    <w:p w14:paraId="0ADBC2EA" w14:textId="77777777" w:rsidR="002B28AC" w:rsidRPr="002B28AC" w:rsidRDefault="002B28AC" w:rsidP="002B28AC">
      <w:pPr>
        <w:rPr>
          <w:b w:val="0"/>
          <w:bCs w:val="0"/>
          <w:shd w:val="clear" w:color="auto" w:fill="FFFFFF"/>
        </w:rPr>
      </w:pPr>
      <w:r w:rsidRPr="002B28AC">
        <w:rPr>
          <w:b w:val="0"/>
          <w:bCs w:val="0"/>
          <w:shd w:val="clear" w:color="auto" w:fill="FFFFFF"/>
        </w:rPr>
        <w:t>Indicaciones terapéuticas</w:t>
      </w:r>
    </w:p>
    <w:p w14:paraId="2BD15328" w14:textId="77777777" w:rsidR="002B28AC" w:rsidRPr="002B28AC" w:rsidRDefault="002B28AC" w:rsidP="002B28AC">
      <w:pPr>
        <w:rPr>
          <w:b w:val="0"/>
          <w:bCs w:val="0"/>
          <w:shd w:val="clear" w:color="auto" w:fill="FFFFFF"/>
        </w:rPr>
      </w:pPr>
      <w:r w:rsidRPr="002B28AC">
        <w:rPr>
          <w:b w:val="0"/>
          <w:bCs w:val="0"/>
          <w:shd w:val="clear" w:color="auto" w:fill="FFFFFF"/>
        </w:rPr>
        <w:t xml:space="preserve">   Las indicaciones principales de la hoja del boldo están relacionadas con la prevención y curación, de problemas digestivos y hepáticos: insuficiencia hepato-biliar, hepatitis, cólicos </w:t>
      </w:r>
      <w:r w:rsidRPr="002B28AC">
        <w:rPr>
          <w:b w:val="0"/>
          <w:bCs w:val="0"/>
          <w:shd w:val="clear" w:color="auto" w:fill="FFFFFF"/>
        </w:rPr>
        <w:lastRenderedPageBreak/>
        <w:t>hepáticos, cirrosis hipertrófica, litiasis biliar, colecistitis, disquinesia hepato-biliar, cistitis, colelitiasis con dolor, dispepsias hiposecretoras o estreñimiento. Los preparados de boldo y la boldina entran en la composición de especialidades propuestas para el tratamiento sintomático de dispepsias y ardores epigástricos. También están incluidas en numerosos preparados diuréticos, hepáticos o laxantes. La boldina se propone en alopatía en el tratamiento sintomático de dispepsias de origen hepato-biliar y en las de constipación.</w:t>
      </w:r>
    </w:p>
    <w:p w14:paraId="186FED0B"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se utiliza en migrañas relacionadas con disfunciones biliares, así como en reumatismo y gota, gracias a la eliminación de urea, la diuresis y el efecto anti-inflamatorio.</w:t>
      </w:r>
    </w:p>
    <w:p w14:paraId="18E584D5" w14:textId="77777777" w:rsidR="002B28AC" w:rsidRPr="002B28AC" w:rsidRDefault="002B28AC" w:rsidP="002B28AC">
      <w:pPr>
        <w:rPr>
          <w:b w:val="0"/>
          <w:bCs w:val="0"/>
          <w:shd w:val="clear" w:color="auto" w:fill="FFFFFF"/>
        </w:rPr>
      </w:pPr>
      <w:r w:rsidRPr="002B28AC">
        <w:rPr>
          <w:b w:val="0"/>
          <w:bCs w:val="0"/>
          <w:shd w:val="clear" w:color="auto" w:fill="FFFFFF"/>
        </w:rPr>
        <w:t>Contraindicaciones</w:t>
      </w:r>
    </w:p>
    <w:p w14:paraId="38259DF2"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está contraindicado en hepatopatías graves, si hay lesión de las células hepáticas y en obstrucción de las vías biliares.</w:t>
      </w:r>
    </w:p>
    <w:p w14:paraId="16291A18" w14:textId="77777777" w:rsidR="002B28AC" w:rsidRPr="002B28AC" w:rsidRDefault="002B28AC" w:rsidP="002B28AC">
      <w:pPr>
        <w:rPr>
          <w:b w:val="0"/>
          <w:bCs w:val="0"/>
          <w:shd w:val="clear" w:color="auto" w:fill="FFFFFF"/>
        </w:rPr>
      </w:pPr>
      <w:r w:rsidRPr="002B28AC">
        <w:rPr>
          <w:b w:val="0"/>
          <w:bCs w:val="0"/>
          <w:shd w:val="clear" w:color="auto" w:fill="FFFFFF"/>
        </w:rPr>
        <w:t xml:space="preserve">   Aunque se desconoce, no es conveniente tomar el boldo durante el embarazo y la lactancia, por su contenido en alcaloides y a la posible irritación que podría provocar el aceite esencial.</w:t>
      </w:r>
    </w:p>
    <w:p w14:paraId="41DAC1A4" w14:textId="77777777" w:rsidR="002B28AC" w:rsidRPr="002B28AC" w:rsidRDefault="002B28AC" w:rsidP="002B28AC">
      <w:pPr>
        <w:rPr>
          <w:b w:val="0"/>
          <w:bCs w:val="0"/>
          <w:shd w:val="clear" w:color="auto" w:fill="FFFFFF"/>
        </w:rPr>
      </w:pPr>
      <w:r w:rsidRPr="002B28AC">
        <w:rPr>
          <w:b w:val="0"/>
          <w:bCs w:val="0"/>
          <w:shd w:val="clear" w:color="auto" w:fill="FFFFFF"/>
        </w:rPr>
        <w:t xml:space="preserve">   Se aconseja no prescribir formas de dosificación con contenido alcohólico a niños menores de 2 años, ni a pacientes en proceso de deshabituación etílica.</w:t>
      </w:r>
    </w:p>
    <w:p w14:paraId="5E5F1709" w14:textId="00438FE4" w:rsidR="001B73D7" w:rsidRDefault="002B28AC" w:rsidP="002B28AC">
      <w:pPr>
        <w:rPr>
          <w:b w:val="0"/>
          <w:bCs w:val="0"/>
          <w:shd w:val="clear" w:color="auto" w:fill="FFFFFF"/>
        </w:rPr>
      </w:pPr>
      <w:r w:rsidRPr="002B28AC">
        <w:rPr>
          <w:b w:val="0"/>
          <w:bCs w:val="0"/>
          <w:shd w:val="clear" w:color="auto" w:fill="FFFFFF"/>
        </w:rPr>
        <w:t xml:space="preserve">   Dosis excesivas de boldo pueden provocar irritación renal, y es preferible que no se administre a pacientes con problemas renales.</w:t>
      </w:r>
    </w:p>
    <w:p w14:paraId="346DB81D" w14:textId="4327C3DB" w:rsidR="002B28AC" w:rsidRDefault="002B28AC" w:rsidP="002B28AC">
      <w:pPr>
        <w:rPr>
          <w:b w:val="0"/>
          <w:bCs w:val="0"/>
        </w:rPr>
      </w:pPr>
      <w:r w:rsidRPr="002A6B0B">
        <w:rPr>
          <w:b w:val="0"/>
          <w:bCs w:val="0"/>
        </w:rPr>
        <w:t>CIENTÍFICOS UC INVESTIGAN LAS PROPIEDADES ANTI-INFLAMATORIAS DEL BOLDO</w:t>
      </w:r>
      <w:r>
        <w:rPr>
          <w:b w:val="0"/>
          <w:bCs w:val="0"/>
        </w:rPr>
        <w:t xml:space="preserve"> </w:t>
      </w:r>
      <w:sdt>
        <w:sdtPr>
          <w:rPr>
            <w:b w:val="0"/>
            <w:bCs w:val="0"/>
          </w:rPr>
          <w:id w:val="-464894935"/>
          <w:citation/>
        </w:sdtPr>
        <w:sdtContent>
          <w:r>
            <w:rPr>
              <w:b w:val="0"/>
              <w:bCs w:val="0"/>
            </w:rPr>
            <w:fldChar w:fldCharType="begin"/>
          </w:r>
          <w:r>
            <w:rPr>
              <w:b w:val="0"/>
              <w:bCs w:val="0"/>
              <w:lang w:val="es-ES"/>
            </w:rPr>
            <w:instrText xml:space="preserve"> CITATION CON091 \l 3082 </w:instrText>
          </w:r>
          <w:r>
            <w:rPr>
              <w:b w:val="0"/>
              <w:bCs w:val="0"/>
            </w:rPr>
            <w:fldChar w:fldCharType="separate"/>
          </w:r>
          <w:r>
            <w:rPr>
              <w:noProof/>
              <w:lang w:val="es-ES"/>
            </w:rPr>
            <w:t>(CONICYT , 2009)</w:t>
          </w:r>
          <w:r>
            <w:rPr>
              <w:b w:val="0"/>
              <w:bCs w:val="0"/>
            </w:rPr>
            <w:fldChar w:fldCharType="end"/>
          </w:r>
        </w:sdtContent>
      </w:sdt>
    </w:p>
    <w:p w14:paraId="3D49A3E2" w14:textId="24FCFA8F" w:rsidR="002A6B0B" w:rsidRPr="002A6B0B" w:rsidRDefault="002A6B0B" w:rsidP="002A6B0B">
      <w:pPr>
        <w:rPr>
          <w:b w:val="0"/>
          <w:bCs w:val="0"/>
        </w:rPr>
      </w:pPr>
      <w:r w:rsidRPr="002A6B0B">
        <w:rPr>
          <w:b w:val="0"/>
          <w:bCs w:val="0"/>
        </w:rPr>
        <w:t>Diciembre, 2009. Los compuestos extraídos de este árbol chileno y los nuevos compuestos sintéticos que generen, serán de utilidad en el tratamiento de patologías de alto impacto sanitario, tales como la diabetes y la enfermedad reumática. Fuente: Universia</w:t>
      </w:r>
    </w:p>
    <w:p w14:paraId="57F0E7C3" w14:textId="66CDF328" w:rsidR="002A6B0B" w:rsidRPr="002A6B0B" w:rsidRDefault="002A6B0B" w:rsidP="002A6B0B">
      <w:pPr>
        <w:rPr>
          <w:b w:val="0"/>
          <w:bCs w:val="0"/>
        </w:rPr>
      </w:pPr>
      <w:r w:rsidRPr="002A6B0B">
        <w:rPr>
          <w:b w:val="0"/>
          <w:bCs w:val="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w:t>
      </w:r>
      <w:r w:rsidRPr="002A6B0B">
        <w:rPr>
          <w:b w:val="0"/>
          <w:bCs w:val="0"/>
        </w:rPr>
        <w:lastRenderedPageBreak/>
        <w:t>poder corregir la alteración. El resultado llegó, como en muchos otros hitos científicos, en forma fortuita. El grupo de profesores Juan Carlos Sáez, Victoria Velarde, Kurt Schalper y Mauricio Boric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4FF815A8" w14:textId="77777777" w:rsidR="002A6B0B" w:rsidRPr="002A6B0B" w:rsidRDefault="002A6B0B" w:rsidP="002A6B0B">
      <w:pPr>
        <w:rPr>
          <w:b w:val="0"/>
          <w:bCs w:val="0"/>
        </w:rPr>
      </w:pPr>
      <w:r w:rsidRPr="002A6B0B">
        <w:rPr>
          <w:b w:val="0"/>
          <w:bCs w:val="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020360F6" w14:textId="515D0BCF" w:rsidR="002A6B0B" w:rsidRPr="002A6B0B" w:rsidRDefault="002A6B0B" w:rsidP="002A6B0B">
      <w:pPr>
        <w:ind w:firstLine="0"/>
        <w:rPr>
          <w:b w:val="0"/>
          <w:bCs w:val="0"/>
        </w:rPr>
      </w:pPr>
    </w:p>
    <w:p w14:paraId="033C25BE" w14:textId="03D645FA" w:rsidR="002A6B0B" w:rsidRPr="002A6B0B" w:rsidRDefault="002A6B0B" w:rsidP="002A6B0B">
      <w:pPr>
        <w:rPr>
          <w:b w:val="0"/>
          <w:bCs w:val="0"/>
        </w:rPr>
      </w:pPr>
      <w:r w:rsidRPr="002A6B0B">
        <w:rPr>
          <w:b w:val="0"/>
          <w:bCs w:val="0"/>
        </w:rPr>
        <w:t>El boldo, un árbol nativo chileno, que crece en casi todo el territorio, presenta propiedades anti-inflamatorias poco estudiadas. Gracias a un reciente proyecto Fondef, el grupo de investigadores está evaluando estas propiedades cuyo mecanismo de acción es diferente los utilizados por los anti-inflamatorios que hoy se comercializan, como los corticoides y los anti-inflamatorios no esteroidales. Estos tratamientos disponibles previenen o reducen la respuesta inflamatoria con eficiencia parcial y causan efectos adversos al utilizarse en forma crónica o prolongada en enfermedades como la diabetes y la artritis reumatoídea.</w:t>
      </w:r>
    </w:p>
    <w:p w14:paraId="30AEC766" w14:textId="1B679F0E" w:rsidR="002A6B0B" w:rsidRPr="002A6B0B" w:rsidRDefault="002A6B0B" w:rsidP="002A6B0B">
      <w:pPr>
        <w:rPr>
          <w:b w:val="0"/>
          <w:bCs w:val="0"/>
        </w:rPr>
      </w:pPr>
      <w:r w:rsidRPr="002A6B0B">
        <w:rPr>
          <w:b w:val="0"/>
          <w:bCs w:val="0"/>
        </w:rPr>
        <w:t>Se plantea estudiar la actividad anti-inflamatoria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0B9D530" w14:textId="64B3FBC2" w:rsidR="002A6B0B" w:rsidRPr="002A6B0B" w:rsidRDefault="002A6B0B" w:rsidP="002A6B0B">
      <w:pPr>
        <w:rPr>
          <w:b w:val="0"/>
          <w:bCs w:val="0"/>
        </w:rPr>
      </w:pPr>
      <w:r w:rsidRPr="002A6B0B">
        <w:rPr>
          <w:b w:val="0"/>
          <w:bCs w:val="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w:t>
      </w:r>
      <w:r w:rsidRPr="002A6B0B">
        <w:rPr>
          <w:b w:val="0"/>
          <w:bCs w:val="0"/>
        </w:rPr>
        <w:lastRenderedPageBreak/>
        <w:t>cinco millones de personas podrían beneficiarse con los productos generados por este proyecto, en el que también participan Härting S.A. y Laboratorio Pasteur (Chile), en la producción industrial y comercialización de los compuestos anti-inflamatorios que se caractericen.</w:t>
      </w:r>
    </w:p>
    <w:p w14:paraId="423DD8C2" w14:textId="04C92671" w:rsidR="002A6B0B" w:rsidRPr="002A6B0B" w:rsidRDefault="002A6B0B" w:rsidP="002A6B0B">
      <w:pPr>
        <w:rPr>
          <w:b w:val="0"/>
          <w:bCs w:val="0"/>
        </w:rPr>
      </w:pPr>
      <w:r w:rsidRPr="002A6B0B">
        <w:rPr>
          <w:b w:val="0"/>
          <w:bCs w:val="0"/>
        </w:rPr>
        <w:t>Infusiones de alta demanda</w:t>
      </w:r>
    </w:p>
    <w:p w14:paraId="59B15448" w14:textId="43605CAC" w:rsidR="002A6B0B" w:rsidRPr="002A6B0B" w:rsidRDefault="002A6B0B" w:rsidP="002A6B0B">
      <w:pPr>
        <w:rPr>
          <w:b w:val="0"/>
          <w:bCs w:val="0"/>
        </w:rPr>
      </w:pPr>
      <w:r w:rsidRPr="002A6B0B">
        <w:rPr>
          <w:b w:val="0"/>
          <w:bCs w:val="0"/>
        </w:rPr>
        <w:t>El boldo (Peumus boldus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hojas verdes oscuro brillantes y ásperas, son explotadas por recolectores y yerbateros para luego entregarlas a empresas procesadoras que las deshidratan y exportan, principalmente a Argentina, Brasil, Paraguay, Perú y México, entre otros 26 países.</w:t>
      </w:r>
    </w:p>
    <w:p w14:paraId="63941750" w14:textId="77777777" w:rsidR="002A6B0B" w:rsidRPr="002A6B0B" w:rsidRDefault="002A6B0B" w:rsidP="002A6B0B">
      <w:pPr>
        <w:rPr>
          <w:b w:val="0"/>
          <w:bCs w:val="0"/>
        </w:rPr>
      </w:pPr>
      <w:r w:rsidRPr="002A6B0B">
        <w:rPr>
          <w:b w:val="0"/>
          <w:bCs w:val="0"/>
        </w:rPr>
        <w:t>Boldo: Propiedades medicinales</w:t>
      </w:r>
    </w:p>
    <w:p w14:paraId="434F4A1A" w14:textId="77777777" w:rsidR="002A6B0B" w:rsidRPr="002A6B0B" w:rsidRDefault="002A6B0B" w:rsidP="002A6B0B">
      <w:pPr>
        <w:rPr>
          <w:b w:val="0"/>
          <w:bCs w:val="0"/>
        </w:rPr>
      </w:pPr>
      <w:r w:rsidRPr="002A6B0B">
        <w:rPr>
          <w:b w:val="0"/>
          <w:bCs w:val="0"/>
        </w:rPr>
        <w:t>Beneficios del boldo</w:t>
      </w:r>
    </w:p>
    <w:p w14:paraId="080AE0EF" w14:textId="4AD56769" w:rsidR="002A6B0B" w:rsidRPr="002A6B0B" w:rsidRDefault="002A6B0B" w:rsidP="002A6B0B">
      <w:pPr>
        <w:rPr>
          <w:b w:val="0"/>
          <w:bCs w:val="0"/>
        </w:rPr>
      </w:pPr>
      <w:r w:rsidRPr="002A6B0B">
        <w:rPr>
          <w:b w:val="0"/>
          <w:bCs w:val="0"/>
        </w:rPr>
        <w:t xml:space="preserve">En sus tierras nativas, el té de boldo se ha usado tradicionalmente para tratar desde la resaca y la gota, hasta el dolor estomacal y las inflamaciones urogenitales. Recientes estudios han revelado el potencial medicinal esta planta sudamericana. Entre los principales beneficios del boldo para la salud se cuentan: </w:t>
      </w:r>
      <w:sdt>
        <w:sdtPr>
          <w:rPr>
            <w:b w:val="0"/>
            <w:bCs w:val="0"/>
          </w:rPr>
          <w:id w:val="1241442556"/>
          <w:citation/>
        </w:sdtPr>
        <w:sdtContent>
          <w:r>
            <w:rPr>
              <w:b w:val="0"/>
              <w:bCs w:val="0"/>
            </w:rPr>
            <w:fldChar w:fldCharType="begin"/>
          </w:r>
          <w:r>
            <w:rPr>
              <w:b w:val="0"/>
              <w:bCs w:val="0"/>
              <w:lang w:val="es-ES"/>
            </w:rPr>
            <w:instrText xml:space="preserve"> CITATION Her23 \l 3082 </w:instrText>
          </w:r>
          <w:r>
            <w:rPr>
              <w:b w:val="0"/>
              <w:bCs w:val="0"/>
            </w:rPr>
            <w:fldChar w:fldCharType="separate"/>
          </w:r>
          <w:r>
            <w:rPr>
              <w:noProof/>
              <w:lang w:val="es-ES"/>
            </w:rPr>
            <w:t>(Herba Zest, 2023)</w:t>
          </w:r>
          <w:r>
            <w:rPr>
              <w:b w:val="0"/>
              <w:bCs w:val="0"/>
            </w:rPr>
            <w:fldChar w:fldCharType="end"/>
          </w:r>
        </w:sdtContent>
      </w:sdt>
    </w:p>
    <w:p w14:paraId="265FB97A" w14:textId="77ED0EC4" w:rsidR="002A6B0B" w:rsidRPr="002A6B0B" w:rsidRDefault="002A6B0B" w:rsidP="002A6B0B">
      <w:pPr>
        <w:rPr>
          <w:b w:val="0"/>
          <w:bCs w:val="0"/>
        </w:rPr>
      </w:pPr>
      <w:r w:rsidRPr="002A6B0B">
        <w:rPr>
          <w:b w:val="0"/>
          <w:bCs w:val="0"/>
        </w:rPr>
        <w:t>Prevenir úlceras pépticas. Las propiedades del boldo aumentan la cantidad de bilis producida por el hígado, lo cual contribuye a sanar y prevenir la aparición de úlceras pépticas en la cavidad gastrointestinal.</w:t>
      </w:r>
    </w:p>
    <w:p w14:paraId="634C09B1" w14:textId="5C5C7D6C" w:rsidR="002A6B0B" w:rsidRPr="002A6B0B" w:rsidRDefault="002A6B0B" w:rsidP="002A6B0B">
      <w:pPr>
        <w:rPr>
          <w:b w:val="0"/>
          <w:bCs w:val="0"/>
        </w:rPr>
      </w:pPr>
      <w:r w:rsidRPr="002A6B0B">
        <w:rPr>
          <w:b w:val="0"/>
          <w:bCs w:val="0"/>
        </w:rPr>
        <w:t>Tratar infecciones estomacales. Además de incrementar la producción de bilis, los beneficios del boldo incluyen la habilidad de inhibir la proliferación de bacterias que causan infecciones gastrointestinales.</w:t>
      </w:r>
    </w:p>
    <w:p w14:paraId="771CBC84" w14:textId="77777777" w:rsidR="002A6B0B" w:rsidRPr="002A6B0B" w:rsidRDefault="002A6B0B" w:rsidP="002A6B0B">
      <w:pPr>
        <w:rPr>
          <w:b w:val="0"/>
          <w:bCs w:val="0"/>
        </w:rPr>
      </w:pPr>
      <w:r w:rsidRPr="002A6B0B">
        <w:rPr>
          <w:b w:val="0"/>
          <w:bCs w:val="0"/>
        </w:rPr>
        <w:t>Cómo funciona</w:t>
      </w:r>
    </w:p>
    <w:p w14:paraId="50EAD82D" w14:textId="49DCAC03" w:rsidR="002A6B0B" w:rsidRPr="002A6B0B" w:rsidRDefault="002A6B0B" w:rsidP="002A6B0B">
      <w:pPr>
        <w:rPr>
          <w:b w:val="0"/>
          <w:bCs w:val="0"/>
        </w:rPr>
      </w:pPr>
      <w:r w:rsidRPr="002A6B0B">
        <w:rPr>
          <w:b w:val="0"/>
          <w:bCs w:val="0"/>
        </w:rPr>
        <w:t xml:space="preserve">Se ha demostrado que las proantocianidinas en las hojas de boldo evitan que las bacterias de Helicobacter pylori se adhieran al revestimiento del estómago. Las propiedades del boldo, en </w:t>
      </w:r>
      <w:r w:rsidRPr="002A6B0B">
        <w:rPr>
          <w:b w:val="0"/>
          <w:bCs w:val="0"/>
        </w:rPr>
        <w:lastRenderedPageBreak/>
        <w:t>este caso antimicrobianas, también tienen la capacidad de detener la ureasa, una enzima producida por las bacterias que causan úlceras.</w:t>
      </w:r>
    </w:p>
    <w:p w14:paraId="6C3BEBFE" w14:textId="31BFD5BE" w:rsidR="002A6B0B" w:rsidRPr="002A6B0B" w:rsidRDefault="002A6B0B" w:rsidP="002A6B0B">
      <w:pPr>
        <w:rPr>
          <w:b w:val="0"/>
          <w:bCs w:val="0"/>
        </w:rPr>
      </w:pPr>
      <w:r w:rsidRPr="002A6B0B">
        <w:rPr>
          <w:b w:val="0"/>
          <w:bCs w:val="0"/>
        </w:rPr>
        <w:t>Tanto las proantocianidinas como la boldina y las catequinas ejercen efectos antioxidantes y hepatoprotectores, promoviendo la salud del hígado y protegiendo este órgano del daño a nivel celular. Sin embargo, las implicaciones médicas de las propiedades del boldo requieren de más investigaciones.</w:t>
      </w:r>
    </w:p>
    <w:p w14:paraId="51D9728C" w14:textId="77777777" w:rsidR="002A6B0B" w:rsidRPr="002A6B0B" w:rsidRDefault="002A6B0B" w:rsidP="002A6B0B">
      <w:pPr>
        <w:rPr>
          <w:b w:val="0"/>
          <w:bCs w:val="0"/>
        </w:rPr>
      </w:pPr>
      <w:r w:rsidRPr="002A6B0B">
        <w:rPr>
          <w:b w:val="0"/>
          <w:bCs w:val="0"/>
        </w:rPr>
        <w:t>LAS HOJAS DE BOLDO CONTIENEN 17 ALCALOIDES DISTINTOS, SOBRE TODO BOLDINA.</w:t>
      </w:r>
    </w:p>
    <w:p w14:paraId="58271B2E" w14:textId="2777AE05" w:rsidR="002A6B0B" w:rsidRPr="002A6B0B" w:rsidRDefault="002A6B0B" w:rsidP="002A6B0B">
      <w:pPr>
        <w:rPr>
          <w:b w:val="0"/>
          <w:bCs w:val="0"/>
        </w:rPr>
      </w:pPr>
      <w:r w:rsidRPr="002A6B0B">
        <w:rPr>
          <w:b w:val="0"/>
          <w:bCs w:val="0"/>
        </w:rPr>
        <w:t xml:space="preserve">Otras hierbas útiles para tratar las úlceras estomacales son el repollo, el arándano rojo y la guindilla, mientras que la alcachofa, la achicoria, el diente de </w:t>
      </w:r>
      <w:proofErr w:type="gramStart"/>
      <w:r w:rsidRPr="002A6B0B">
        <w:rPr>
          <w:b w:val="0"/>
          <w:bCs w:val="0"/>
        </w:rPr>
        <w:t>león  y</w:t>
      </w:r>
      <w:proofErr w:type="gramEnd"/>
      <w:r w:rsidRPr="002A6B0B">
        <w:rPr>
          <w:b w:val="0"/>
          <w:bCs w:val="0"/>
        </w:rPr>
        <w:t xml:space="preserve"> la genciana también poseen propiedades coleréticas, las cuales promueven la salud del hígado.</w:t>
      </w:r>
    </w:p>
    <w:p w14:paraId="6F4A914B" w14:textId="77777777" w:rsidR="002A6B0B" w:rsidRPr="002A6B0B" w:rsidRDefault="002A6B0B" w:rsidP="002A6B0B">
      <w:pPr>
        <w:rPr>
          <w:b w:val="0"/>
          <w:bCs w:val="0"/>
        </w:rPr>
      </w:pPr>
      <w:r w:rsidRPr="002A6B0B">
        <w:rPr>
          <w:b w:val="0"/>
          <w:bCs w:val="0"/>
        </w:rPr>
        <w:t>Efectos secundarios del boldo</w:t>
      </w:r>
    </w:p>
    <w:p w14:paraId="28D2781E" w14:textId="355BC10C" w:rsidR="002A6B0B" w:rsidRPr="002A6B0B" w:rsidRDefault="002A6B0B" w:rsidP="002A6B0B">
      <w:pPr>
        <w:rPr>
          <w:b w:val="0"/>
          <w:bCs w:val="0"/>
        </w:rPr>
      </w:pPr>
      <w:r w:rsidRPr="002A6B0B">
        <w:rPr>
          <w:b w:val="0"/>
          <w:bCs w:val="0"/>
        </w:rPr>
        <w:t>El boldo se considera generalmente seguro para consumo humano. Sin embargo, se recomienda no exceder la dosis diaria de tres gramos en cualquier preparación. El ascaridol, un compuesto natural que se encuentra en las hojas de boldo, puede tener efectos secundarios peligrosos, incluyendo posible daño al hígado. Si se consume en altas dosis, el boldo puede ser fatal.</w:t>
      </w:r>
    </w:p>
    <w:p w14:paraId="2D56D17E" w14:textId="77777777" w:rsidR="002A6B0B" w:rsidRPr="002A6B0B" w:rsidRDefault="002A6B0B" w:rsidP="002A6B0B">
      <w:pPr>
        <w:rPr>
          <w:b w:val="0"/>
          <w:bCs w:val="0"/>
        </w:rPr>
      </w:pPr>
      <w:r w:rsidRPr="002A6B0B">
        <w:rPr>
          <w:b w:val="0"/>
          <w:bCs w:val="0"/>
        </w:rPr>
        <w:t>Precauciones</w:t>
      </w:r>
    </w:p>
    <w:p w14:paraId="4C239DDD" w14:textId="1C09AAED" w:rsidR="002A6B0B" w:rsidRPr="002A6B0B" w:rsidRDefault="002A6B0B" w:rsidP="002A6B0B">
      <w:pPr>
        <w:rPr>
          <w:b w:val="0"/>
          <w:bCs w:val="0"/>
        </w:rPr>
      </w:pPr>
      <w:r w:rsidRPr="002A6B0B">
        <w:rPr>
          <w:b w:val="0"/>
          <w:bCs w:val="0"/>
        </w:rPr>
        <w:t>El boldo aumenta el flujo de bilis, un líquido producido en el hígado y almacenado en la vesícula biliar, lo cual puede ser perjudicial si se consume en exceso. Además, el ascaridol del boldo puede empeorar la condición de las personas con enfermedad hepática y, si se consume en exceso, puede causar daño hepático en personas sanas.</w:t>
      </w:r>
    </w:p>
    <w:p w14:paraId="014C1322" w14:textId="39EEF71A" w:rsidR="002A6B0B" w:rsidRPr="002A6B0B" w:rsidRDefault="002A6B0B" w:rsidP="002A6B0B">
      <w:pPr>
        <w:rPr>
          <w:b w:val="0"/>
          <w:bCs w:val="0"/>
        </w:rPr>
      </w:pPr>
      <w:r w:rsidRPr="002A6B0B">
        <w:rPr>
          <w:b w:val="0"/>
          <w:bCs w:val="0"/>
        </w:rPr>
        <w:t>Las personas con obstrucción de los conductos biliares no deben consumir boldo, y quienes sufren de cálculos biliares deben consultar con un médico antes de consumir esta hierba en cualquier forma.</w:t>
      </w:r>
    </w:p>
    <w:p w14:paraId="6E4E1A4B" w14:textId="1F8A7258" w:rsidR="002A6B0B" w:rsidRPr="002A6B0B" w:rsidRDefault="002A6B0B" w:rsidP="002A6B0B">
      <w:pPr>
        <w:rPr>
          <w:b w:val="0"/>
          <w:bCs w:val="0"/>
        </w:rPr>
      </w:pPr>
      <w:r w:rsidRPr="002A6B0B">
        <w:rPr>
          <w:b w:val="0"/>
          <w:bCs w:val="0"/>
        </w:rPr>
        <w:t>Además, el boldo puede retardar la coagulación sanguínea. Debido a esto, aquellos que están a punto de someterse a una cirugía no deben usar boldo en dosis medicinales.</w:t>
      </w:r>
    </w:p>
    <w:p w14:paraId="60AF551A" w14:textId="325EC910" w:rsidR="009C225B" w:rsidRDefault="002A6B0B" w:rsidP="007C6768">
      <w:pPr>
        <w:rPr>
          <w:b w:val="0"/>
          <w:bCs w:val="0"/>
        </w:rPr>
      </w:pPr>
      <w:r w:rsidRPr="002A6B0B">
        <w:rPr>
          <w:b w:val="0"/>
          <w:bCs w:val="0"/>
        </w:rPr>
        <w:lastRenderedPageBreak/>
        <w:t xml:space="preserve">Debido a sus propiedades emenagogas, el ascaridol puede desencadenar la menstruación. Las mujeres embarazadas o amamantando no deben usar boldo, ya que puede causar abortos espontáneos y defectos de </w:t>
      </w:r>
      <w:r w:rsidR="007C6768" w:rsidRPr="002A6B0B">
        <w:rPr>
          <w:b w:val="0"/>
          <w:bCs w:val="0"/>
        </w:rPr>
        <w:t>nacimien</w:t>
      </w:r>
      <w:r w:rsidR="007C6768">
        <w:rPr>
          <w:b w:val="0"/>
          <w:bCs w:val="0"/>
        </w:rPr>
        <w:t>to.</w:t>
      </w:r>
    </w:p>
    <w:p w14:paraId="66824D82" w14:textId="77777777" w:rsidR="007C6768" w:rsidRDefault="007C6768" w:rsidP="007C6768">
      <w:pPr>
        <w:rPr>
          <w:b w:val="0"/>
          <w:bCs w:val="0"/>
        </w:rPr>
      </w:pPr>
    </w:p>
    <w:p w14:paraId="6517F95C" w14:textId="77777777" w:rsidR="007C6768" w:rsidRDefault="007C6768" w:rsidP="007C6768">
      <w:pPr>
        <w:rPr>
          <w:b w:val="0"/>
          <w:bCs w:val="0"/>
        </w:rPr>
      </w:pPr>
    </w:p>
    <w:p w14:paraId="466EBC88" w14:textId="77777777" w:rsidR="007C6768" w:rsidRDefault="007C6768" w:rsidP="007C6768">
      <w:pPr>
        <w:rPr>
          <w:b w:val="0"/>
          <w:bCs w:val="0"/>
        </w:rPr>
      </w:pPr>
    </w:p>
    <w:p w14:paraId="361B73E5" w14:textId="77777777" w:rsidR="007C6768" w:rsidRDefault="007C6768" w:rsidP="007C6768">
      <w:pPr>
        <w:rPr>
          <w:b w:val="0"/>
          <w:bCs w:val="0"/>
        </w:rPr>
      </w:pPr>
    </w:p>
    <w:p w14:paraId="434E0C89" w14:textId="77777777" w:rsidR="007C6768" w:rsidRDefault="007C6768" w:rsidP="003858DC">
      <w:pPr>
        <w:ind w:firstLine="0"/>
        <w:rPr>
          <w:b w:val="0"/>
          <w:bCs w:val="0"/>
        </w:rPr>
      </w:pPr>
    </w:p>
    <w:p w14:paraId="3FA60BE2" w14:textId="77777777" w:rsidR="003858DC" w:rsidRDefault="003858DC" w:rsidP="003858DC">
      <w:pPr>
        <w:ind w:firstLine="0"/>
        <w:rPr>
          <w:b w:val="0"/>
          <w:bCs w:val="0"/>
        </w:rPr>
      </w:pPr>
    </w:p>
    <w:p w14:paraId="309FD867" w14:textId="77777777" w:rsidR="003858DC" w:rsidRDefault="003858DC" w:rsidP="003858DC">
      <w:pPr>
        <w:ind w:firstLine="0"/>
        <w:rPr>
          <w:b w:val="0"/>
          <w:bCs w:val="0"/>
        </w:rPr>
      </w:pPr>
    </w:p>
    <w:p w14:paraId="7D6886F3" w14:textId="77777777" w:rsidR="003858DC" w:rsidRDefault="003858DC" w:rsidP="003858DC">
      <w:pPr>
        <w:ind w:firstLine="0"/>
        <w:rPr>
          <w:b w:val="0"/>
          <w:bCs w:val="0"/>
        </w:rPr>
      </w:pPr>
    </w:p>
    <w:p w14:paraId="6CF94200" w14:textId="77777777" w:rsidR="003858DC" w:rsidRDefault="003858DC" w:rsidP="003858DC">
      <w:pPr>
        <w:ind w:firstLine="0"/>
        <w:rPr>
          <w:b w:val="0"/>
          <w:bCs w:val="0"/>
        </w:rPr>
      </w:pPr>
    </w:p>
    <w:p w14:paraId="2B2C08E4" w14:textId="77777777" w:rsidR="003858DC" w:rsidRDefault="003858DC" w:rsidP="003858DC">
      <w:pPr>
        <w:ind w:firstLine="0"/>
        <w:rPr>
          <w:b w:val="0"/>
          <w:bCs w:val="0"/>
        </w:rPr>
      </w:pPr>
    </w:p>
    <w:p w14:paraId="520E732B" w14:textId="77777777" w:rsidR="003858DC" w:rsidRDefault="003858DC" w:rsidP="003858DC">
      <w:pPr>
        <w:ind w:firstLine="0"/>
        <w:rPr>
          <w:b w:val="0"/>
          <w:bCs w:val="0"/>
        </w:rPr>
      </w:pPr>
    </w:p>
    <w:p w14:paraId="33B2E857" w14:textId="77777777" w:rsidR="003858DC" w:rsidRDefault="003858DC" w:rsidP="003858DC">
      <w:pPr>
        <w:ind w:firstLine="0"/>
        <w:rPr>
          <w:b w:val="0"/>
          <w:bCs w:val="0"/>
        </w:rPr>
      </w:pPr>
    </w:p>
    <w:p w14:paraId="10E61B5B" w14:textId="77777777" w:rsidR="003858DC" w:rsidRDefault="003858DC" w:rsidP="003858DC">
      <w:pPr>
        <w:ind w:firstLine="0"/>
        <w:rPr>
          <w:b w:val="0"/>
          <w:bCs w:val="0"/>
        </w:rPr>
      </w:pPr>
    </w:p>
    <w:p w14:paraId="287E0587" w14:textId="77777777" w:rsidR="003858DC" w:rsidRDefault="003858DC" w:rsidP="003858DC">
      <w:pPr>
        <w:ind w:firstLine="0"/>
        <w:rPr>
          <w:b w:val="0"/>
          <w:bCs w:val="0"/>
        </w:rPr>
      </w:pPr>
    </w:p>
    <w:p w14:paraId="6E43E6FB" w14:textId="77777777" w:rsidR="003858DC" w:rsidRDefault="003858DC" w:rsidP="003858DC">
      <w:pPr>
        <w:ind w:firstLine="0"/>
        <w:rPr>
          <w:b w:val="0"/>
          <w:bCs w:val="0"/>
        </w:rPr>
      </w:pPr>
    </w:p>
    <w:p w14:paraId="48FF3F5B" w14:textId="77777777" w:rsidR="003858DC" w:rsidRDefault="003858DC" w:rsidP="003858DC">
      <w:pPr>
        <w:ind w:firstLine="0"/>
        <w:rPr>
          <w:b w:val="0"/>
          <w:bCs w:val="0"/>
        </w:rPr>
      </w:pPr>
    </w:p>
    <w:p w14:paraId="26669D9D" w14:textId="77777777" w:rsidR="003858DC" w:rsidRDefault="003858DC" w:rsidP="003858DC">
      <w:pPr>
        <w:ind w:firstLine="0"/>
        <w:rPr>
          <w:b w:val="0"/>
          <w:bCs w:val="0"/>
        </w:rPr>
      </w:pPr>
    </w:p>
    <w:p w14:paraId="68424901" w14:textId="77777777" w:rsidR="003858DC" w:rsidRDefault="003858DC" w:rsidP="003858DC">
      <w:pPr>
        <w:ind w:firstLine="0"/>
        <w:rPr>
          <w:b w:val="0"/>
          <w:bCs w:val="0"/>
        </w:rPr>
      </w:pPr>
    </w:p>
    <w:p w14:paraId="73FD691E" w14:textId="77777777" w:rsidR="003858DC" w:rsidRDefault="003858DC" w:rsidP="003858DC">
      <w:pPr>
        <w:ind w:firstLine="0"/>
        <w:rPr>
          <w:b w:val="0"/>
          <w:bCs w:val="0"/>
        </w:rPr>
      </w:pPr>
    </w:p>
    <w:p w14:paraId="68D6DAD1" w14:textId="77777777" w:rsidR="00AE275B" w:rsidRDefault="00AE275B" w:rsidP="0098423C">
      <w:pPr>
        <w:rPr>
          <w:b w:val="0"/>
          <w:bCs w:val="0"/>
        </w:rPr>
      </w:pPr>
    </w:p>
    <w:p w14:paraId="5EFA6CFB" w14:textId="77777777" w:rsidR="00AE275B" w:rsidRDefault="00AE275B" w:rsidP="0098423C">
      <w:pPr>
        <w:sectPr w:rsidR="00AE275B" w:rsidSect="00DA4048">
          <w:headerReference w:type="default" r:id="rId13"/>
          <w:pgSz w:w="12240" w:h="15840" w:code="1"/>
          <w:pgMar w:top="1440" w:right="1440" w:bottom="1440" w:left="1440" w:header="0" w:footer="283" w:gutter="0"/>
          <w:cols w:space="708"/>
          <w:titlePg/>
          <w:docGrid w:linePitch="360"/>
        </w:sectPr>
      </w:pPr>
    </w:p>
    <w:p w14:paraId="4160A6A7" w14:textId="5BE7DB59" w:rsidR="009C225B" w:rsidRDefault="009C225B" w:rsidP="0098423C">
      <w:r w:rsidRPr="009C225B">
        <w:lastRenderedPageBreak/>
        <w:t xml:space="preserve">Revisión de literatura  </w:t>
      </w:r>
    </w:p>
    <w:p w14:paraId="78BEB562" w14:textId="77777777" w:rsidR="00AE275B" w:rsidRDefault="00AE275B" w:rsidP="00AE275B">
      <w:pPr>
        <w:spacing w:line="240" w:lineRule="auto"/>
        <w:ind w:firstLine="0"/>
        <w:jc w:val="both"/>
        <w:rPr>
          <w:rFonts w:cs="Times New Roman"/>
          <w:shd w:val="clear" w:color="auto" w:fill="FFFFFF"/>
        </w:rPr>
      </w:pPr>
      <w:r>
        <w:t xml:space="preserve">Tema: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4D8931E7"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854"/>
        <w:gridCol w:w="2369"/>
        <w:gridCol w:w="5127"/>
      </w:tblGrid>
      <w:tr w:rsidR="0099004F" w14:paraId="4992F2C8" w14:textId="77777777" w:rsidTr="0099004F">
        <w:trPr>
          <w:trHeight w:val="7519"/>
        </w:trPr>
        <w:tc>
          <w:tcPr>
            <w:tcW w:w="1703" w:type="dxa"/>
            <w:vMerge w:val="restart"/>
          </w:tcPr>
          <w:p w14:paraId="6ABE8513"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 xml:space="preserve">Fuente #1 </w:t>
            </w:r>
          </w:p>
          <w:p w14:paraId="2A0421CA" w14:textId="77777777" w:rsidR="0099004F" w:rsidRPr="000E6E97" w:rsidRDefault="0099004F" w:rsidP="0099004F">
            <w:pPr>
              <w:rPr>
                <w:rFonts w:ascii="Times New Roman" w:hAnsi="Times New Roman" w:cs="Times New Roman"/>
                <w:b w:val="0"/>
                <w:bCs w:val="0"/>
                <w:spacing w:val="3"/>
                <w:szCs w:val="24"/>
                <w:lang w:val="es-MX"/>
              </w:rPr>
            </w:pPr>
            <w:r w:rsidRPr="000E6E97">
              <w:rPr>
                <w:rFonts w:ascii="Times New Roman" w:hAnsi="Times New Roman" w:cs="Times New Roman"/>
                <w:b w:val="0"/>
                <w:bCs w:val="0"/>
                <w:spacing w:val="3"/>
                <w:szCs w:val="24"/>
                <w:bdr w:val="none" w:sz="0" w:space="0" w:color="auto" w:frame="1"/>
                <w:lang w:val="es-MX"/>
              </w:rPr>
              <w:t>Alessandra Huerta</w:t>
            </w:r>
          </w:p>
          <w:p w14:paraId="4BA6103B" w14:textId="77777777" w:rsidR="0099004F" w:rsidRPr="000E6E97" w:rsidRDefault="0099004F" w:rsidP="0099004F">
            <w:pPr>
              <w:rPr>
                <w:rFonts w:ascii="Times New Roman" w:hAnsi="Times New Roman" w:cs="Times New Roman"/>
                <w:spacing w:val="3"/>
                <w:szCs w:val="24"/>
                <w:lang w:val="es-MX"/>
              </w:rPr>
            </w:pPr>
            <w:r w:rsidRPr="000E6E97">
              <w:rPr>
                <w:rFonts w:ascii="Times New Roman" w:hAnsi="Times New Roman" w:cs="Times New Roman"/>
                <w:spacing w:val="3"/>
                <w:szCs w:val="24"/>
                <w:bdr w:val="none" w:sz="0" w:space="0" w:color="auto" w:frame="1"/>
                <w:lang w:val="es-MX"/>
              </w:rPr>
              <w:t>Especialista en Nutrición y Naturopatía</w:t>
            </w:r>
            <w:r w:rsidRPr="000E6E97">
              <w:rPr>
                <w:rFonts w:ascii="Times New Roman" w:hAnsi="Times New Roman" w:cs="Times New Roman"/>
                <w:spacing w:val="3"/>
                <w:szCs w:val="24"/>
                <w:lang w:val="es-MX"/>
              </w:rPr>
              <w:t> </w:t>
            </w:r>
          </w:p>
          <w:p w14:paraId="7B910DD5" w14:textId="538C625B" w:rsidR="0099004F" w:rsidRPr="000E6E97" w:rsidRDefault="0099004F" w:rsidP="0099004F">
            <w:pPr>
              <w:rPr>
                <w:rFonts w:ascii="Times New Roman" w:hAnsi="Times New Roman" w:cs="Times New Roman"/>
                <w:b w:val="0"/>
                <w:bCs w:val="0"/>
                <w:spacing w:val="3"/>
                <w:szCs w:val="24"/>
                <w:lang w:val="es-MX"/>
              </w:rPr>
            </w:pPr>
            <w:r w:rsidRPr="000E6E97">
              <w:rPr>
                <w:rStyle w:val="m-a-box-string-at"/>
                <w:rFonts w:ascii="Times New Roman" w:hAnsi="Times New Roman" w:cs="Times New Roman"/>
                <w:spacing w:val="3"/>
                <w:szCs w:val="24"/>
                <w:bdr w:val="none" w:sz="0" w:space="0" w:color="auto" w:frame="1"/>
                <w:lang w:val="es-MX"/>
              </w:rPr>
              <w:t>de</w:t>
            </w:r>
            <w:r w:rsidRPr="000E6E97">
              <w:rPr>
                <w:rFonts w:ascii="Times New Roman" w:hAnsi="Times New Roman" w:cs="Times New Roman"/>
                <w:spacing w:val="3"/>
                <w:szCs w:val="24"/>
                <w:lang w:val="es-MX"/>
              </w:rPr>
              <w:t> </w:t>
            </w:r>
            <w:hyperlink r:id="rId14" w:tgtFrame="_blank" w:history="1">
              <w:r w:rsidRPr="000E6E97">
                <w:rPr>
                  <w:rStyle w:val="Hipervnculo"/>
                  <w:rFonts w:ascii="Times New Roman" w:hAnsi="Times New Roman" w:cs="Times New Roman"/>
                  <w:color w:val="auto"/>
                  <w:spacing w:val="3"/>
                  <w:szCs w:val="24"/>
                  <w:bdr w:val="none" w:sz="0" w:space="0" w:color="auto" w:frame="1"/>
                  <w:lang w:val="es-MX"/>
                </w:rPr>
                <w:t>MAPFRE</w:t>
              </w:r>
            </w:hyperlink>
          </w:p>
          <w:p w14:paraId="2B301BE4" w14:textId="77777777" w:rsidR="0099004F" w:rsidRPr="0099004F" w:rsidRDefault="0099004F" w:rsidP="0099004F">
            <w:pPr>
              <w:rPr>
                <w:rFonts w:ascii="Times New Roman" w:hAnsi="Times New Roman" w:cs="Times New Roman"/>
                <w:lang w:val="es-MX"/>
              </w:rPr>
            </w:pPr>
          </w:p>
        </w:tc>
        <w:tc>
          <w:tcPr>
            <w:tcW w:w="1978" w:type="dxa"/>
          </w:tcPr>
          <w:p w14:paraId="6FAAC641" w14:textId="13D3E987" w:rsidR="0099004F" w:rsidRPr="0099004F" w:rsidRDefault="0099004F" w:rsidP="0099004F">
            <w:pPr>
              <w:rPr>
                <w:rFonts w:ascii="Times New Roman" w:hAnsi="Times New Roman" w:cs="Times New Roman"/>
                <w:lang w:val="es-MX"/>
              </w:rPr>
            </w:pPr>
            <w:r w:rsidRPr="0099004F">
              <w:rPr>
                <w:rFonts w:ascii="Times New Roman" w:hAnsi="Times New Roman" w:cs="Times New Roman"/>
                <w:shd w:val="clear" w:color="auto" w:fill="FFFFFF"/>
              </w:rPr>
              <w:t>Análisis de los Beneficios</w:t>
            </w:r>
          </w:p>
        </w:tc>
        <w:tc>
          <w:tcPr>
            <w:tcW w:w="8928" w:type="dxa"/>
          </w:tcPr>
          <w:p w14:paraId="78FAC7B0"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Hígado y vesícula</w:t>
            </w:r>
          </w:p>
          <w:p w14:paraId="47CB932A"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El boldo contiene cerca de veinte alcaloides entre los cuales destaca la boldina. La boldina estimula al funcionamiento de la vesícula biliar y propiedades beneficiosas sobre el hígado. Es capaz de cambiar la composición química de la bilis previniendo</w:t>
            </w:r>
            <w:r w:rsidRPr="0099004F">
              <w:rPr>
                <w:rFonts w:ascii="Times New Roman" w:hAnsi="Times New Roman" w:cs="Times New Roman"/>
                <w:lang w:val="es-NI"/>
              </w:rPr>
              <w:t xml:space="preserve"> </w:t>
            </w:r>
            <w:r w:rsidRPr="0099004F">
              <w:rPr>
                <w:rFonts w:ascii="Times New Roman" w:hAnsi="Times New Roman" w:cs="Times New Roman"/>
                <w:b w:val="0"/>
                <w:bCs w:val="0"/>
                <w:lang w:val="es-NI"/>
              </w:rPr>
              <w:t>la formación de cálculos biliares o piedras en la vesícula.</w:t>
            </w:r>
          </w:p>
          <w:p w14:paraId="67D97F35"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Aparato digestivo</w:t>
            </w:r>
          </w:p>
          <w:p w14:paraId="1DF20300"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Su característica fragancia y aroma que desprende la planta le confiere un efecto tonificante del sistema digestivo, sobre todo gracias al aceite esencial cineol, que tiene un efecto hepatotónico y protector estomacal.</w:t>
            </w:r>
          </w:p>
          <w:p w14:paraId="6869DC4E"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Bajar el colesterol</w:t>
            </w:r>
          </w:p>
          <w:p w14:paraId="40359D37"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El boldo es una planta adecuada para disminuir los niveles de colesterol, dado que depura el hígado y el colesterol de la bilis ayudando a eliminar estas grasas del organismo. Pueden beneficiarse de sus efectos las personas con ictericia, cirrosis e hígado graso.</w:t>
            </w:r>
          </w:p>
          <w:p w14:paraId="63DD0AA4" w14:textId="77777777" w:rsidR="0099004F" w:rsidRPr="004B1246" w:rsidRDefault="0099004F" w:rsidP="0099004F">
            <w:pPr>
              <w:rPr>
                <w:rFonts w:ascii="Times New Roman" w:hAnsi="Times New Roman" w:cs="Times New Roman"/>
                <w:lang w:val="es-MX"/>
              </w:rPr>
            </w:pPr>
            <w:r w:rsidRPr="004B1246">
              <w:rPr>
                <w:rFonts w:ascii="Times New Roman" w:hAnsi="Times New Roman" w:cs="Times New Roman"/>
                <w:lang w:val="es-MX"/>
              </w:rPr>
              <w:t>Aparato digestivo</w:t>
            </w:r>
          </w:p>
          <w:p w14:paraId="31EE103E"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Su característica fragancia y aroma que desprende la planta le confiere un efecto tonificante del sistema digestivo, sobre todo gracias al aceite esencial cineol, que tiene un efecto hepatotónico y protector estomacal.</w:t>
            </w:r>
          </w:p>
          <w:p w14:paraId="14F1EC20" w14:textId="77777777" w:rsidR="0099004F" w:rsidRPr="0099004F" w:rsidRDefault="0099004F" w:rsidP="0099004F">
            <w:pPr>
              <w:rPr>
                <w:rFonts w:ascii="Times New Roman" w:hAnsi="Times New Roman" w:cs="Times New Roman"/>
                <w:b w:val="0"/>
                <w:bCs w:val="0"/>
                <w:lang w:val="es-MX"/>
              </w:rPr>
            </w:pPr>
          </w:p>
          <w:p w14:paraId="1FFC33AF"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Dolor y molestias estomacales</w:t>
            </w:r>
          </w:p>
          <w:p w14:paraId="295792EC"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Puede ser un buen remedio para dolor y molestias estomacales como también para la gastritis mediante infusiones y tisanas. Así como utilizarla como especie en la cocina ayudara en aligerar las digestiones.</w:t>
            </w:r>
          </w:p>
          <w:p w14:paraId="1FAC331D" w14:textId="77777777" w:rsidR="0099004F" w:rsidRPr="0099004F" w:rsidRDefault="0099004F" w:rsidP="0099004F">
            <w:pPr>
              <w:rPr>
                <w:rFonts w:ascii="Times New Roman" w:hAnsi="Times New Roman" w:cs="Times New Roman"/>
                <w:b w:val="0"/>
                <w:bCs w:val="0"/>
                <w:lang w:val="es-MX"/>
              </w:rPr>
            </w:pPr>
          </w:p>
          <w:p w14:paraId="2C31AF09"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Gases y flatulencias</w:t>
            </w:r>
          </w:p>
          <w:p w14:paraId="7B65E456" w14:textId="39829513" w:rsidR="0099004F" w:rsidRPr="0099004F" w:rsidRDefault="0099004F" w:rsidP="004B1246">
            <w:pPr>
              <w:rPr>
                <w:rFonts w:ascii="Times New Roman" w:hAnsi="Times New Roman" w:cs="Times New Roman"/>
                <w:b w:val="0"/>
                <w:bCs w:val="0"/>
                <w:lang w:val="es-MX"/>
              </w:rPr>
            </w:pPr>
            <w:r w:rsidRPr="0099004F">
              <w:rPr>
                <w:rFonts w:ascii="Times New Roman" w:hAnsi="Times New Roman" w:cs="Times New Roman"/>
                <w:b w:val="0"/>
                <w:bCs w:val="0"/>
                <w:lang w:val="es-MX"/>
              </w:rPr>
              <w:t>Otro aceite esencial como el ascardiol es un componente con efecto antiflatulento, sedante y ligeramente analgésico. Utilizar tisanas o el boldo como condimento en personas con problemas de gases, vientre hinchado, meteorismo y ventosidades puede ser un buen tratamiento.</w:t>
            </w:r>
          </w:p>
          <w:p w14:paraId="0EF59E7F"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Laxante</w:t>
            </w:r>
          </w:p>
          <w:p w14:paraId="7FCE2D4C"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Hay que tener en cuenta que tratamientos con boldo puede dar un efecto ligeramente laxante debido a sus propiedades coleréticas.</w:t>
            </w:r>
          </w:p>
          <w:p w14:paraId="198DD1DE"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Dormir mejor</w:t>
            </w:r>
          </w:p>
          <w:p w14:paraId="7008B828" w14:textId="70B8E486"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Muestra efectos sedantes y calmantes del sistema nervioso. La boldina tiene un efecto levemente hipnótico. Puede estar indicado para personas con insomnio puntual, nerviosismo, estrés y ansiedad.</w:t>
            </w:r>
          </w:p>
          <w:p w14:paraId="05848FF2" w14:textId="77777777" w:rsidR="0099004F" w:rsidRPr="0099004F" w:rsidRDefault="0099004F" w:rsidP="0099004F">
            <w:pPr>
              <w:rPr>
                <w:rFonts w:ascii="Times New Roman" w:hAnsi="Times New Roman" w:cs="Times New Roman"/>
                <w:lang w:val="es-MX"/>
              </w:rPr>
            </w:pPr>
          </w:p>
        </w:tc>
      </w:tr>
      <w:tr w:rsidR="0099004F" w14:paraId="12721FAB" w14:textId="77777777" w:rsidTr="0099004F">
        <w:trPr>
          <w:trHeight w:val="144"/>
        </w:trPr>
        <w:tc>
          <w:tcPr>
            <w:tcW w:w="1703" w:type="dxa"/>
            <w:vMerge/>
          </w:tcPr>
          <w:p w14:paraId="2578C184" w14:textId="77777777" w:rsidR="0099004F" w:rsidRPr="0099004F" w:rsidRDefault="0099004F" w:rsidP="0084055D">
            <w:pPr>
              <w:rPr>
                <w:lang w:val="es-MX"/>
              </w:rPr>
            </w:pPr>
          </w:p>
        </w:tc>
        <w:tc>
          <w:tcPr>
            <w:tcW w:w="1978" w:type="dxa"/>
          </w:tcPr>
          <w:p w14:paraId="24A4BD25" w14:textId="1BA893C4" w:rsidR="0099004F" w:rsidRPr="0099004F" w:rsidRDefault="0099004F" w:rsidP="0084055D">
            <w:pPr>
              <w:rPr>
                <w:lang w:val="es-MX"/>
              </w:rPr>
            </w:pPr>
            <w:r w:rsidRPr="00AE275B">
              <w:rPr>
                <w:rFonts w:ascii="Times New Roman" w:hAnsi="Times New Roman" w:cs="Times New Roman"/>
                <w:shd w:val="clear" w:color="auto" w:fill="FFFFFF"/>
              </w:rPr>
              <w:t>Riesgos como Remedio</w:t>
            </w:r>
          </w:p>
        </w:tc>
        <w:tc>
          <w:tcPr>
            <w:tcW w:w="8928" w:type="dxa"/>
          </w:tcPr>
          <w:p w14:paraId="5EF90643" w14:textId="619DBF82" w:rsidR="0099004F" w:rsidRPr="004B1246" w:rsidRDefault="0099004F" w:rsidP="004B1246">
            <w:pPr>
              <w:rPr>
                <w:rFonts w:ascii="Times New Roman" w:hAnsi="Times New Roman" w:cs="Times New Roman"/>
                <w:b w:val="0"/>
                <w:bCs w:val="0"/>
                <w:lang w:val="es-MX"/>
              </w:rPr>
            </w:pPr>
            <w:r w:rsidRPr="00252A59">
              <w:rPr>
                <w:rFonts w:ascii="Times New Roman" w:hAnsi="Times New Roman" w:cs="Times New Roman"/>
                <w:b w:val="0"/>
                <w:bCs w:val="0"/>
                <w:lang w:val="es-MX"/>
              </w:rPr>
              <w:t xml:space="preserve">El consumo de boldo en sus diferentes formas está contraindicado en caso de obstrucción de las vías biliares y enfermedades hepáticas graves, ya que en estos casos es aconsejable el reposo </w:t>
            </w:r>
            <w:r w:rsidRPr="00252A59">
              <w:rPr>
                <w:rFonts w:ascii="Times New Roman" w:hAnsi="Times New Roman" w:cs="Times New Roman"/>
                <w:b w:val="0"/>
                <w:bCs w:val="0"/>
                <w:lang w:val="es-MX"/>
              </w:rPr>
              <w:lastRenderedPageBreak/>
              <w:t>digestivo. Tampoco se aconseja para aquellos diagnosticados de enfermedades renales ya que, en ocasiones, tiene asociada irritación en los riñones.</w:t>
            </w:r>
          </w:p>
        </w:tc>
      </w:tr>
      <w:tr w:rsidR="0099004F" w14:paraId="6A9D16AB" w14:textId="77777777" w:rsidTr="0099004F">
        <w:trPr>
          <w:trHeight w:val="144"/>
        </w:trPr>
        <w:tc>
          <w:tcPr>
            <w:tcW w:w="1703" w:type="dxa"/>
            <w:vMerge/>
          </w:tcPr>
          <w:p w14:paraId="3F35A91B" w14:textId="77777777" w:rsidR="0099004F" w:rsidRPr="0099004F" w:rsidRDefault="0099004F" w:rsidP="0084055D">
            <w:pPr>
              <w:rPr>
                <w:lang w:val="es-MX"/>
              </w:rPr>
            </w:pPr>
          </w:p>
        </w:tc>
        <w:tc>
          <w:tcPr>
            <w:tcW w:w="1978" w:type="dxa"/>
          </w:tcPr>
          <w:p w14:paraId="08A53D50" w14:textId="1DCB4DC2" w:rsidR="0099004F" w:rsidRPr="0099004F" w:rsidRDefault="0099004F" w:rsidP="0084055D">
            <w:pPr>
              <w:rPr>
                <w:lang w:val="es-MX"/>
              </w:rPr>
            </w:pPr>
            <w:r w:rsidRPr="00AE275B">
              <w:rPr>
                <w:rFonts w:ascii="Times New Roman" w:hAnsi="Times New Roman" w:cs="Times New Roman"/>
                <w:shd w:val="clear" w:color="auto" w:fill="FFFFFF"/>
              </w:rPr>
              <w:t>Efectos Terapéuticos</w:t>
            </w:r>
          </w:p>
        </w:tc>
        <w:tc>
          <w:tcPr>
            <w:tcW w:w="8928" w:type="dxa"/>
          </w:tcPr>
          <w:p w14:paraId="064BA8E1" w14:textId="77777777" w:rsidR="0099004F" w:rsidRDefault="0099004F" w:rsidP="0099004F">
            <w:pPr>
              <w:rPr>
                <w:rFonts w:ascii="Times New Roman" w:hAnsi="Times New Roman" w:cs="Times New Roman"/>
                <w:b w:val="0"/>
                <w:bCs w:val="0"/>
                <w:lang w:val="es-MX"/>
              </w:rPr>
            </w:pPr>
            <w:r w:rsidRPr="00477B7A">
              <w:rPr>
                <w:rFonts w:ascii="Times New Roman" w:hAnsi="Times New Roman" w:cs="Times New Roman"/>
                <w:b w:val="0"/>
                <w:bCs w:val="0"/>
                <w:lang w:val="es-MX"/>
              </w:rPr>
              <w:t>El boldo es un arbusto utilizado por los mapuches (indígenas) para tratar diferentes dolencias, como reuma, trastornos digestivos e incluso hepáticos. También recibe el</w:t>
            </w:r>
            <w:r w:rsidRPr="00477B7A">
              <w:rPr>
                <w:rFonts w:ascii="Times New Roman" w:hAnsi="Times New Roman" w:cs="Times New Roman"/>
                <w:lang w:val="es-MX"/>
              </w:rPr>
              <w:t xml:space="preserve"> </w:t>
            </w:r>
            <w:r w:rsidRPr="00477B7A">
              <w:rPr>
                <w:rFonts w:ascii="Times New Roman" w:hAnsi="Times New Roman" w:cs="Times New Roman"/>
                <w:b w:val="0"/>
                <w:bCs w:val="0"/>
                <w:lang w:val="es-MX"/>
              </w:rPr>
              <w:t>nombre de boldea, cimarrón, limón romadizo o limoncillo ya que sus hojas, al restregarlas, desprenden un característico aroma</w:t>
            </w:r>
            <w:r>
              <w:rPr>
                <w:rFonts w:ascii="Times New Roman" w:hAnsi="Times New Roman" w:cs="Times New Roman"/>
                <w:b w:val="0"/>
                <w:bCs w:val="0"/>
                <w:lang w:val="es-MX"/>
              </w:rPr>
              <w:t xml:space="preserve"> </w:t>
            </w:r>
            <w:r w:rsidRPr="00477B7A">
              <w:rPr>
                <w:rFonts w:ascii="Times New Roman" w:hAnsi="Times New Roman" w:cs="Times New Roman"/>
                <w:b w:val="0"/>
                <w:bCs w:val="0"/>
                <w:lang w:val="es-MX"/>
              </w:rPr>
              <w:t>que recuerda al limón y al coriandro.</w:t>
            </w:r>
          </w:p>
          <w:p w14:paraId="462DEAFF" w14:textId="1B85F059" w:rsidR="00A25AB8" w:rsidRPr="0099004F" w:rsidRDefault="00A25AB8" w:rsidP="0099004F">
            <w:pPr>
              <w:rPr>
                <w:rFonts w:ascii="Times New Roman" w:hAnsi="Times New Roman" w:cs="Times New Roman"/>
                <w:b w:val="0"/>
                <w:bCs w:val="0"/>
                <w:lang w:val="es-MX"/>
              </w:rPr>
            </w:pPr>
          </w:p>
        </w:tc>
      </w:tr>
      <w:tr w:rsidR="0099004F" w14:paraId="4C6E96F6" w14:textId="77777777" w:rsidTr="0099004F">
        <w:trPr>
          <w:trHeight w:val="144"/>
        </w:trPr>
        <w:tc>
          <w:tcPr>
            <w:tcW w:w="1703" w:type="dxa"/>
            <w:vMerge/>
          </w:tcPr>
          <w:p w14:paraId="277B9CC0" w14:textId="77777777" w:rsidR="0099004F" w:rsidRPr="0099004F" w:rsidRDefault="0099004F" w:rsidP="0084055D">
            <w:pPr>
              <w:rPr>
                <w:lang w:val="es-MX"/>
              </w:rPr>
            </w:pPr>
          </w:p>
        </w:tc>
        <w:tc>
          <w:tcPr>
            <w:tcW w:w="1978" w:type="dxa"/>
          </w:tcPr>
          <w:p w14:paraId="4C394A8A" w14:textId="06D73E4E" w:rsidR="0099004F" w:rsidRPr="0099004F" w:rsidRDefault="0099004F" w:rsidP="0084055D">
            <w:pPr>
              <w:rPr>
                <w:lang w:val="es-MX"/>
              </w:rPr>
            </w:pPr>
            <w:r w:rsidRPr="00AE275B">
              <w:rPr>
                <w:rFonts w:ascii="Times New Roman" w:hAnsi="Times New Roman" w:cs="Times New Roman"/>
                <w:shd w:val="clear" w:color="auto" w:fill="FFFFFF"/>
              </w:rPr>
              <w:t>Consecuencias Adversas Potenciales</w:t>
            </w:r>
          </w:p>
        </w:tc>
        <w:tc>
          <w:tcPr>
            <w:tcW w:w="8928" w:type="dxa"/>
          </w:tcPr>
          <w:p w14:paraId="68EE8916" w14:textId="2FAA7621" w:rsidR="0099004F" w:rsidRPr="00252A59" w:rsidRDefault="0099004F" w:rsidP="004B1246">
            <w:pPr>
              <w:rPr>
                <w:rFonts w:ascii="Times New Roman" w:hAnsi="Times New Roman" w:cs="Times New Roman"/>
                <w:b w:val="0"/>
                <w:bCs w:val="0"/>
                <w:lang w:val="es-MX"/>
              </w:rPr>
            </w:pPr>
            <w:r w:rsidRPr="00252A59">
              <w:rPr>
                <w:rFonts w:ascii="Times New Roman" w:hAnsi="Times New Roman" w:cs="Times New Roman"/>
                <w:b w:val="0"/>
                <w:bCs w:val="0"/>
                <w:lang w:val="es-MX"/>
              </w:rPr>
              <w:t>Por la presencia de alcaloides, no debe tomarse durante el embarazo, especialmente durante los primeros tres meses de gestación, porque puede provocar aborto o causar malformaciones en el feto, la lactancia y en la niñez.</w:t>
            </w:r>
          </w:p>
          <w:p w14:paraId="220DF21A" w14:textId="77777777" w:rsidR="0099004F" w:rsidRPr="00252A59" w:rsidRDefault="0099004F" w:rsidP="0099004F">
            <w:pPr>
              <w:rPr>
                <w:rFonts w:ascii="Times New Roman" w:hAnsi="Times New Roman" w:cs="Times New Roman"/>
                <w:b w:val="0"/>
                <w:bCs w:val="0"/>
                <w:lang w:val="es-MX"/>
              </w:rPr>
            </w:pPr>
            <w:r w:rsidRPr="00252A59">
              <w:rPr>
                <w:rFonts w:ascii="Times New Roman" w:hAnsi="Times New Roman" w:cs="Times New Roman"/>
                <w:b w:val="0"/>
                <w:bCs w:val="0"/>
                <w:lang w:val="es-MX"/>
              </w:rPr>
              <w:t>Al igual que sucede con numerosas plantas medicinales, las propiedades y efectos del boldo pueden variar o alterar su efecto al interactuar con determinados fármacos, e incluso reducir el efecto de estos. La principal interacción se produce con la toma de anticoagulantes orales. Ello se debe a una sustancia llamada cumarina, que es un anticoagulante natural, por lo que se incrementa notablemente el riesgo de hemorragias.</w:t>
            </w:r>
          </w:p>
          <w:p w14:paraId="4CED7356" w14:textId="0C0D9282" w:rsidR="0099004F" w:rsidRPr="0099004F" w:rsidRDefault="0099004F" w:rsidP="0099004F">
            <w:pPr>
              <w:rPr>
                <w:lang w:val="es-MX"/>
              </w:rPr>
            </w:pPr>
            <w:r w:rsidRPr="00252A59">
              <w:rPr>
                <w:rFonts w:ascii="Times New Roman" w:hAnsi="Times New Roman" w:cs="Times New Roman"/>
                <w:b w:val="0"/>
                <w:bCs w:val="0"/>
                <w:lang w:val="es-MX"/>
              </w:rPr>
              <w:t>Cabe destacar que los tratamientos de más de cuatro semanas están contraindicados.</w:t>
            </w:r>
          </w:p>
        </w:tc>
      </w:tr>
    </w:tbl>
    <w:p w14:paraId="42C537D1"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714"/>
        <w:gridCol w:w="2380"/>
        <w:gridCol w:w="5256"/>
      </w:tblGrid>
      <w:tr w:rsidR="00AD2C09" w14:paraId="4E7447F3" w14:textId="77777777" w:rsidTr="00AD2C09">
        <w:tc>
          <w:tcPr>
            <w:tcW w:w="1714" w:type="dxa"/>
            <w:vMerge w:val="restart"/>
          </w:tcPr>
          <w:p w14:paraId="4D83AF0C" w14:textId="77777777" w:rsidR="00AD2C09" w:rsidRDefault="00AD2C09" w:rsidP="00AD2C09">
            <w:pPr>
              <w:rPr>
                <w:rFonts w:ascii="Times New Roman" w:hAnsi="Times New Roman" w:cs="Times New Roman"/>
              </w:rPr>
            </w:pPr>
            <w:r w:rsidRPr="00AE275B">
              <w:rPr>
                <w:rFonts w:ascii="Times New Roman" w:hAnsi="Times New Roman" w:cs="Times New Roman"/>
              </w:rPr>
              <w:lastRenderedPageBreak/>
              <w:t>Fuente</w:t>
            </w:r>
            <w:r>
              <w:rPr>
                <w:rFonts w:ascii="Times New Roman" w:hAnsi="Times New Roman" w:cs="Times New Roman"/>
              </w:rPr>
              <w:t>#</w:t>
            </w:r>
            <w:r w:rsidRPr="00AE275B">
              <w:rPr>
                <w:rFonts w:ascii="Times New Roman" w:hAnsi="Times New Roman" w:cs="Times New Roman"/>
              </w:rPr>
              <w:t xml:space="preserve"> 2 </w:t>
            </w:r>
          </w:p>
          <w:p w14:paraId="4FDF3587" w14:textId="77777777" w:rsidR="00AD2C09" w:rsidRDefault="00AD2C09" w:rsidP="00AD2C09">
            <w:pPr>
              <w:rPr>
                <w:rFonts w:ascii="Times New Roman" w:hAnsi="Times New Roman" w:cs="Times New Roman"/>
              </w:rPr>
            </w:pPr>
            <w:r>
              <w:rPr>
                <w:rFonts w:ascii="Times New Roman" w:hAnsi="Times New Roman" w:cs="Times New Roman"/>
              </w:rPr>
              <w:t xml:space="preserve">ELSEVIER </w:t>
            </w:r>
          </w:p>
          <w:p w14:paraId="6A126FB2" w14:textId="41155189" w:rsidR="00AD2C09" w:rsidRDefault="00AD2C09" w:rsidP="00AD2C09">
            <w:pPr>
              <w:spacing w:line="240" w:lineRule="auto"/>
              <w:ind w:firstLine="0"/>
              <w:jc w:val="both"/>
              <w:rPr>
                <w:rFonts w:cs="Times New Roman"/>
                <w:shd w:val="clear" w:color="auto" w:fill="FFFFFF"/>
              </w:rPr>
            </w:pPr>
            <w:r>
              <w:rPr>
                <w:rFonts w:ascii="Times New Roman" w:hAnsi="Times New Roman" w:cs="Times New Roman"/>
                <w:b w:val="0"/>
                <w:bCs w:val="0"/>
              </w:rPr>
              <w:t>F</w:t>
            </w:r>
            <w:r w:rsidRPr="00252A59">
              <w:rPr>
                <w:rFonts w:ascii="Times New Roman" w:hAnsi="Times New Roman" w:cs="Times New Roman"/>
                <w:b w:val="0"/>
                <w:bCs w:val="0"/>
              </w:rPr>
              <w:t xml:space="preserve">armacia </w:t>
            </w:r>
            <w:r>
              <w:rPr>
                <w:rFonts w:ascii="Times New Roman" w:hAnsi="Times New Roman" w:cs="Times New Roman"/>
                <w:b w:val="0"/>
                <w:bCs w:val="0"/>
              </w:rPr>
              <w:t>P</w:t>
            </w:r>
            <w:r w:rsidRPr="00252A59">
              <w:rPr>
                <w:rFonts w:ascii="Times New Roman" w:hAnsi="Times New Roman" w:cs="Times New Roman"/>
                <w:b w:val="0"/>
                <w:bCs w:val="0"/>
              </w:rPr>
              <w:t>rofesional</w:t>
            </w:r>
          </w:p>
        </w:tc>
        <w:tc>
          <w:tcPr>
            <w:tcW w:w="2392" w:type="dxa"/>
          </w:tcPr>
          <w:p w14:paraId="6053ECD5" w14:textId="6FBEAC20" w:rsidR="00AD2C09" w:rsidRDefault="00AD2C09" w:rsidP="00AE275B">
            <w:pPr>
              <w:spacing w:line="240" w:lineRule="auto"/>
              <w:ind w:firstLine="0"/>
              <w:jc w:val="both"/>
              <w:rPr>
                <w:rFonts w:cs="Times New Roman"/>
                <w:shd w:val="clear" w:color="auto" w:fill="FFFFFF"/>
              </w:rPr>
            </w:pPr>
            <w:r w:rsidRPr="0099004F">
              <w:rPr>
                <w:rFonts w:ascii="Times New Roman" w:hAnsi="Times New Roman" w:cs="Times New Roman"/>
                <w:shd w:val="clear" w:color="auto" w:fill="FFFFFF"/>
              </w:rPr>
              <w:t>Análisis de los Beneficios</w:t>
            </w:r>
          </w:p>
        </w:tc>
        <w:tc>
          <w:tcPr>
            <w:tcW w:w="8844" w:type="dxa"/>
          </w:tcPr>
          <w:p w14:paraId="10F19C88" w14:textId="77777777" w:rsidR="00AD2C09" w:rsidRDefault="00AD2C09" w:rsidP="00AD2C09">
            <w:pPr>
              <w:rPr>
                <w:rFonts w:ascii="Times New Roman" w:hAnsi="Times New Roman" w:cs="Times New Roman"/>
                <w:b w:val="0"/>
                <w:bCs w:val="0"/>
                <w:lang w:val="es-MX"/>
              </w:rPr>
            </w:pPr>
            <w:r w:rsidRPr="0099004F">
              <w:rPr>
                <w:rFonts w:ascii="Times New Roman" w:hAnsi="Times New Roman" w:cs="Times New Roman"/>
                <w:lang w:val="es-MX"/>
              </w:rPr>
              <w:t xml:space="preserve">Actividad relajante. </w:t>
            </w:r>
            <w:r w:rsidRPr="0099004F">
              <w:rPr>
                <w:rFonts w:ascii="Times New Roman" w:hAnsi="Times New Roman" w:cs="Times New Roman"/>
                <w:b w:val="0"/>
                <w:bCs w:val="0"/>
                <w:lang w:val="es-MX"/>
              </w:rPr>
              <w:t>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r>
              <w:rPr>
                <w:rFonts w:ascii="Times New Roman" w:hAnsi="Times New Roman" w:cs="Times New Roman"/>
                <w:b w:val="0"/>
                <w:bCs w:val="0"/>
                <w:lang w:val="es-MX"/>
              </w:rPr>
              <w:t>.</w:t>
            </w:r>
          </w:p>
          <w:p w14:paraId="5D48A08C" w14:textId="77777777" w:rsidR="00AD2C09" w:rsidRPr="009535D2" w:rsidRDefault="00AD2C09" w:rsidP="009535D2">
            <w:pPr>
              <w:rPr>
                <w:rFonts w:ascii="Times New Roman" w:hAnsi="Times New Roman" w:cs="Times New Roman"/>
                <w:b w:val="0"/>
                <w:bCs w:val="0"/>
                <w:lang w:val="es-MX"/>
              </w:rPr>
            </w:pPr>
            <w:r w:rsidRPr="009535D2">
              <w:rPr>
                <w:rFonts w:ascii="Times New Roman" w:hAnsi="Times New Roman" w:cs="Times New Roman"/>
                <w:b w:val="0"/>
                <w:bCs w:val="0"/>
                <w:lang w:val="es-MX"/>
              </w:rPr>
              <w:t>La propiedades coleréticas, colagogas, diuréticas y estomáquicas atribuidas tradicionalmente al boldo ha sido comprobadas mediante experimentación animal en estudios realizados principalmente en los años 70 y 80. La acción colerética del boldo ha sido demostrada en diversos estudios de experimentación animal.</w:t>
            </w:r>
          </w:p>
          <w:p w14:paraId="3B1765C8" w14:textId="77777777" w:rsidR="00AD2C09" w:rsidRPr="009535D2" w:rsidRDefault="00AD2C09" w:rsidP="009535D2">
            <w:pPr>
              <w:rPr>
                <w:rFonts w:ascii="Times New Roman" w:hAnsi="Times New Roman" w:cs="Times New Roman"/>
                <w:shd w:val="clear" w:color="auto" w:fill="FFFFFF"/>
                <w:lang w:val="es-MX"/>
              </w:rPr>
            </w:pPr>
          </w:p>
          <w:p w14:paraId="14D110E3" w14:textId="77777777" w:rsidR="00AD2C09" w:rsidRDefault="00AD2C09" w:rsidP="00AD2C09">
            <w:pPr>
              <w:rPr>
                <w:rFonts w:ascii="Times New Roman" w:hAnsi="Times New Roman" w:cs="Times New Roman"/>
                <w:b w:val="0"/>
                <w:bCs w:val="0"/>
                <w:shd w:val="clear" w:color="auto" w:fill="FFFFFF"/>
                <w:lang w:val="es-MX"/>
              </w:rPr>
            </w:pPr>
            <w:r w:rsidRPr="00AD2C09">
              <w:rPr>
                <w:rFonts w:ascii="Times New Roman" w:hAnsi="Times New Roman" w:cs="Times New Roman"/>
                <w:shd w:val="clear" w:color="auto" w:fill="FFFFFF"/>
                <w:lang w:val="es-MX"/>
              </w:rPr>
              <w:t>Actividad antimicrobiana</w:t>
            </w:r>
            <w:r w:rsidRPr="00AD2C09">
              <w:rPr>
                <w:rFonts w:ascii="Times New Roman" w:hAnsi="Times New Roman" w:cs="Times New Roman"/>
                <w:b w:val="0"/>
                <w:bCs w:val="0"/>
                <w:shd w:val="clear" w:color="auto" w:fill="FFFFFF"/>
                <w:lang w:val="es-MX"/>
              </w:rPr>
              <w:t>. Por otra parte, se ha estudiado la actividad antimicrobiana del aceite esencial obtenido por hidrodestilación a partir de hojas de Peumus boldus. El ensayo se ha realizado determinando la concentración mínima bactericida y fungicida frente a diversos microorganismos, y han resultado ser los más sensibles Streptococcus pyogenes, Micrococcus sp. y Candida sp</w:t>
            </w:r>
            <w:r w:rsidR="00A25AB8">
              <w:rPr>
                <w:rFonts w:ascii="Times New Roman" w:hAnsi="Times New Roman" w:cs="Times New Roman"/>
                <w:b w:val="0"/>
                <w:bCs w:val="0"/>
                <w:shd w:val="clear" w:color="auto" w:fill="FFFFFF"/>
                <w:lang w:val="es-MX"/>
              </w:rPr>
              <w:t>.</w:t>
            </w:r>
          </w:p>
          <w:p w14:paraId="0EB19A2C" w14:textId="79411BA4" w:rsidR="00A25AB8" w:rsidRPr="00AD2C09" w:rsidRDefault="00A25AB8" w:rsidP="00AD2C09">
            <w:pPr>
              <w:rPr>
                <w:rFonts w:ascii="Times New Roman" w:hAnsi="Times New Roman" w:cs="Times New Roman"/>
                <w:b w:val="0"/>
                <w:bCs w:val="0"/>
                <w:shd w:val="clear" w:color="auto" w:fill="FFFFFF"/>
                <w:lang w:val="es-MX"/>
              </w:rPr>
            </w:pPr>
            <w:r w:rsidRPr="00A25AB8">
              <w:rPr>
                <w:rFonts w:ascii="Times New Roman" w:hAnsi="Times New Roman" w:cs="Times New Roman"/>
                <w:shd w:val="clear" w:color="auto" w:fill="FFFFFF"/>
                <w:lang w:val="es-MX"/>
              </w:rPr>
              <w:t>Actividad antiinflamatoria</w:t>
            </w:r>
            <w:r w:rsidRPr="00A25AB8">
              <w:rPr>
                <w:rFonts w:ascii="Times New Roman" w:hAnsi="Times New Roman" w:cs="Times New Roman"/>
                <w:b w:val="0"/>
                <w:bCs w:val="0"/>
                <w:shd w:val="clear" w:color="auto" w:fill="FFFFFF"/>
                <w:lang w:val="es-MX"/>
              </w:rPr>
              <w:t xml:space="preserve">. Tanto el extracto purificado de hojas de boldo como la boldina, administrados a animales de experimentación, han manifestado una importante actividad antiinflamatoria, evaluada mediante el test de reducción del edema plantar inducido por carragenina. Se observó también una prevención en </w:t>
            </w:r>
            <w:r w:rsidRPr="00A25AB8">
              <w:rPr>
                <w:rFonts w:ascii="Times New Roman" w:hAnsi="Times New Roman" w:cs="Times New Roman"/>
                <w:b w:val="0"/>
                <w:bCs w:val="0"/>
                <w:shd w:val="clear" w:color="auto" w:fill="FFFFFF"/>
                <w:lang w:val="es-MX"/>
              </w:rPr>
              <w:lastRenderedPageBreak/>
              <w:t>el aumento de temperatura rectal en conejos tratados con pirógenos. Se ha observado que boldina inhibe la síntesis de prostaglandinas. Estas propiedades antiinflamatorias, junto con la actividad citoprotectora de boldina, se han confirmado en un modelo experimental de colitis aguda</w:t>
            </w:r>
          </w:p>
        </w:tc>
      </w:tr>
      <w:tr w:rsidR="00AD2C09" w14:paraId="0BAABDB2" w14:textId="77777777" w:rsidTr="00AD2C09">
        <w:tc>
          <w:tcPr>
            <w:tcW w:w="1714" w:type="dxa"/>
            <w:vMerge/>
          </w:tcPr>
          <w:p w14:paraId="5DF9176F"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3804D537" w14:textId="1774BFCA" w:rsidR="00AD2C09" w:rsidRPr="00AD2C09" w:rsidRDefault="00AD2C09"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Riesgos como Remedio</w:t>
            </w:r>
          </w:p>
        </w:tc>
        <w:tc>
          <w:tcPr>
            <w:tcW w:w="8844" w:type="dxa"/>
          </w:tcPr>
          <w:p w14:paraId="2C747B4B" w14:textId="68B302AA" w:rsidR="00AD2C09"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w:t>
            </w:r>
          </w:p>
        </w:tc>
      </w:tr>
      <w:tr w:rsidR="00AD2C09" w14:paraId="53D4A755" w14:textId="77777777" w:rsidTr="00AD2C09">
        <w:tc>
          <w:tcPr>
            <w:tcW w:w="1714" w:type="dxa"/>
            <w:vMerge/>
          </w:tcPr>
          <w:p w14:paraId="303C1A26"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0CC3FE65" w14:textId="68A3F225" w:rsidR="00AD2C09" w:rsidRPr="00AD2C09" w:rsidRDefault="00A25AB8"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Efectos Terapéuticos</w:t>
            </w:r>
          </w:p>
        </w:tc>
        <w:tc>
          <w:tcPr>
            <w:tcW w:w="8844" w:type="dxa"/>
          </w:tcPr>
          <w:p w14:paraId="1944D918" w14:textId="01492206" w:rsidR="00AD2C09"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La Comisión E alemana recoge únicamente los empleos de la hoja de boldo derivados de su actividad espasmolítica,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r>
              <w:rPr>
                <w:rFonts w:ascii="Times New Roman" w:hAnsi="Times New Roman" w:cs="Times New Roman"/>
                <w:b w:val="0"/>
                <w:bCs w:val="0"/>
                <w:shd w:val="clear" w:color="auto" w:fill="FFFFFF"/>
                <w:lang w:val="es-MX"/>
              </w:rPr>
              <w:t>.</w:t>
            </w:r>
          </w:p>
          <w:p w14:paraId="3166A041"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3917BE55" w14:textId="46C4775B"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w:t>
            </w:r>
          </w:p>
          <w:p w14:paraId="35867781"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511613EE" w14:textId="153EAB10"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 xml:space="preserve">Por otra parte, ESCOP (European Scientific Cooperative on Phytoterapy) incluye las siguientes indicaciones: tratamiento de alteraciones hepatobiliares menores y tratatamiento sintomático de alteraciones digestivas suaves. Se administran diversas formas farmacéuticas orales. La dosis que recomienda para adultos es de 2 a 5 g de la droga en infusión; 0,2-0,6 g de droga o el equivalente del </w:t>
            </w:r>
            <w:r w:rsidRPr="00A25AB8">
              <w:rPr>
                <w:rFonts w:ascii="Times New Roman" w:hAnsi="Times New Roman" w:cs="Times New Roman"/>
                <w:b w:val="0"/>
                <w:bCs w:val="0"/>
                <w:shd w:val="clear" w:color="auto" w:fill="FFFFFF"/>
                <w:lang w:val="es-MX"/>
              </w:rPr>
              <w:lastRenderedPageBreak/>
              <w:t>extracto hidroalcohólico; 1 a 3 ml de tintura (1:5, 80% etanol) o entre 0,5 y 1 ml de extracto fluido (1:1, 80% etanol). Indica que no debe ser usada de forma continua durante más de 4 semanas y añade que está contraindicada en situaciones de obstrucción biliar.</w:t>
            </w:r>
          </w:p>
          <w:p w14:paraId="56033352" w14:textId="6F2692CB" w:rsidR="00A25AB8"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p>
        </w:tc>
      </w:tr>
      <w:tr w:rsidR="00AD2C09" w14:paraId="0DD82300" w14:textId="77777777" w:rsidTr="00AD2C09">
        <w:tc>
          <w:tcPr>
            <w:tcW w:w="1714" w:type="dxa"/>
            <w:vMerge/>
          </w:tcPr>
          <w:p w14:paraId="3A955EE7"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0F66A82D" w14:textId="7BAFBAB6" w:rsidR="00AD2C09" w:rsidRPr="00AD2C09" w:rsidRDefault="00AD2C09"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Consecuencias Adversas Potenciales</w:t>
            </w:r>
          </w:p>
        </w:tc>
        <w:tc>
          <w:tcPr>
            <w:tcW w:w="8844" w:type="dxa"/>
          </w:tcPr>
          <w:p w14:paraId="22644783" w14:textId="77777777" w:rsidR="00AD2C09"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Dosis muy elevadas del extracto etanólico (800 mg/kg/día), administradas a animales de experimentación en los primeros días de gestación, dieron como resultado abortos y efectos teratogénicos, por lo que no debe ser usado en embarazo y lactancia sin control médico</w:t>
            </w:r>
            <w:r>
              <w:rPr>
                <w:rFonts w:ascii="Times New Roman" w:hAnsi="Times New Roman" w:cs="Times New Roman"/>
                <w:b w:val="0"/>
                <w:bCs w:val="0"/>
                <w:shd w:val="clear" w:color="auto" w:fill="FFFFFF"/>
                <w:lang w:val="es-MX"/>
              </w:rPr>
              <w:t>.</w:t>
            </w:r>
          </w:p>
          <w:p w14:paraId="47C918DC"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704E7B2B" w14:textId="05BC124A" w:rsidR="00A25AB8"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El aceite esencial, como ocurre con otros muchos, es tóxico, habiéndose establecido la DL50 en 0,13 g/kg en rata y provocando convulsiones con dosis de 0,07 g/kg.</w:t>
            </w:r>
          </w:p>
        </w:tc>
      </w:tr>
    </w:tbl>
    <w:p w14:paraId="18CE7615"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910"/>
        <w:gridCol w:w="2388"/>
        <w:gridCol w:w="5052"/>
      </w:tblGrid>
      <w:tr w:rsidR="000E6E97" w14:paraId="4DD25B4F" w14:textId="77777777" w:rsidTr="000E6E97">
        <w:tc>
          <w:tcPr>
            <w:tcW w:w="1696" w:type="dxa"/>
            <w:vMerge w:val="restart"/>
          </w:tcPr>
          <w:p w14:paraId="502AC09C" w14:textId="3A97242E" w:rsidR="00204EA4" w:rsidRPr="00156A36" w:rsidRDefault="00204EA4" w:rsidP="00204EA4">
            <w:pPr>
              <w:rPr>
                <w:rFonts w:ascii="Times New Roman" w:hAnsi="Times New Roman" w:cs="Times New Roman"/>
                <w:lang w:val="es-MX"/>
              </w:rPr>
            </w:pPr>
            <w:r w:rsidRPr="00156A36">
              <w:rPr>
                <w:rFonts w:ascii="Times New Roman" w:hAnsi="Times New Roman" w:cs="Times New Roman"/>
                <w:lang w:val="es-MX"/>
              </w:rPr>
              <w:t xml:space="preserve">Fuente# 3 </w:t>
            </w:r>
          </w:p>
          <w:p w14:paraId="4824655A" w14:textId="19B1AC46" w:rsidR="000E6E97" w:rsidRPr="00204EA4" w:rsidRDefault="008629F9" w:rsidP="00AE275B">
            <w:pPr>
              <w:spacing w:line="240" w:lineRule="auto"/>
              <w:ind w:firstLine="0"/>
              <w:jc w:val="both"/>
              <w:rPr>
                <w:rFonts w:ascii="Times New Roman" w:hAnsi="Times New Roman" w:cs="Times New Roman"/>
                <w:shd w:val="clear" w:color="auto" w:fill="FFFFFF"/>
                <w:lang w:val="es-MX"/>
              </w:rPr>
            </w:pPr>
            <w:r w:rsidRPr="00204EA4">
              <w:rPr>
                <w:rFonts w:ascii="Times New Roman" w:hAnsi="Times New Roman" w:cs="Times New Roman"/>
                <w:shd w:val="clear" w:color="auto" w:fill="FFFFFF"/>
                <w:lang w:val="es-MX"/>
              </w:rPr>
              <w:t xml:space="preserve">PONTIFICIA UNIVERSIDAD CATOLICA DE VALPARAÍSO </w:t>
            </w:r>
          </w:p>
        </w:tc>
        <w:tc>
          <w:tcPr>
            <w:tcW w:w="2410" w:type="dxa"/>
          </w:tcPr>
          <w:p w14:paraId="3750FD58" w14:textId="49EB6A22" w:rsidR="000E6E97" w:rsidRPr="008629F9" w:rsidRDefault="008629F9" w:rsidP="00AE275B">
            <w:pPr>
              <w:spacing w:line="240" w:lineRule="auto"/>
              <w:ind w:firstLine="0"/>
              <w:jc w:val="both"/>
              <w:rPr>
                <w:rFonts w:cs="Times New Roman"/>
                <w:shd w:val="clear" w:color="auto" w:fill="FFFFFF"/>
                <w:lang w:val="es-MX"/>
              </w:rPr>
            </w:pPr>
            <w:r w:rsidRPr="0099004F">
              <w:rPr>
                <w:rFonts w:ascii="Times New Roman" w:hAnsi="Times New Roman" w:cs="Times New Roman"/>
                <w:shd w:val="clear" w:color="auto" w:fill="FFFFFF"/>
              </w:rPr>
              <w:t>Análisis de los Beneficios</w:t>
            </w:r>
          </w:p>
        </w:tc>
        <w:tc>
          <w:tcPr>
            <w:tcW w:w="8844" w:type="dxa"/>
          </w:tcPr>
          <w:p w14:paraId="13624E23" w14:textId="77777777" w:rsidR="000E6E97" w:rsidRDefault="00204EA4" w:rsidP="00AE275B">
            <w:pPr>
              <w:spacing w:line="240" w:lineRule="auto"/>
              <w:ind w:firstLine="0"/>
              <w:jc w:val="both"/>
              <w:rPr>
                <w:rFonts w:ascii="Times New Roman" w:hAnsi="Times New Roman" w:cs="Times New Roman"/>
                <w:b w:val="0"/>
                <w:bCs w:val="0"/>
                <w:shd w:val="clear" w:color="auto" w:fill="FFFFFF"/>
                <w:lang w:val="es-MX"/>
              </w:rPr>
            </w:pPr>
            <w:r w:rsidRPr="00204EA4">
              <w:rPr>
                <w:rFonts w:ascii="Times New Roman" w:hAnsi="Times New Roman" w:cs="Times New Roman"/>
                <w:b w:val="0"/>
                <w:bCs w:val="0"/>
                <w:shd w:val="clear" w:color="auto" w:fill="FFFFFF"/>
                <w:lang w:val="es-MX"/>
              </w:rPr>
              <w:t>Desde hace mucho tiempo las culturas prehispánicas que ocupaban este territorio daban distintos usos a las bondades de este árbol. Por ejemplo, el pueblo mapuche ha utilizado su tronco para la confección del wiño, que es el bastón del juego Palín, también se utilizaba para teñir algunas prendas y por efectos antiinflamatorios. Además, sus hojas han sido utilizadas principalmente para trastornos digestivos y hepáticos y, en menor medida, en afecciones renales dado que se considera que útil para disolver cálculos biliares y renales.</w:t>
            </w:r>
          </w:p>
          <w:p w14:paraId="1AE53379" w14:textId="77777777" w:rsidR="00204EA4" w:rsidRDefault="00204EA4" w:rsidP="00AE275B">
            <w:pPr>
              <w:spacing w:line="240" w:lineRule="auto"/>
              <w:ind w:firstLine="0"/>
              <w:jc w:val="both"/>
              <w:rPr>
                <w:rFonts w:ascii="Times New Roman" w:hAnsi="Times New Roman" w:cs="Times New Roman"/>
                <w:b w:val="0"/>
                <w:bCs w:val="0"/>
                <w:shd w:val="clear" w:color="auto" w:fill="FFFFFF"/>
                <w:lang w:val="es-MX"/>
              </w:rPr>
            </w:pPr>
          </w:p>
          <w:p w14:paraId="3913F608" w14:textId="4E14FD2D" w:rsidR="00204EA4" w:rsidRPr="00204EA4" w:rsidRDefault="00204EA4" w:rsidP="00AE275B">
            <w:pPr>
              <w:spacing w:line="240" w:lineRule="auto"/>
              <w:ind w:firstLine="0"/>
              <w:jc w:val="both"/>
              <w:rPr>
                <w:rFonts w:ascii="Times New Roman" w:hAnsi="Times New Roman" w:cs="Times New Roman"/>
                <w:b w:val="0"/>
                <w:bCs w:val="0"/>
                <w:shd w:val="clear" w:color="auto" w:fill="FFFFFF"/>
                <w:lang w:val="es-MX"/>
              </w:rPr>
            </w:pPr>
          </w:p>
        </w:tc>
      </w:tr>
      <w:tr w:rsidR="000E6E97" w14:paraId="5F352F2C" w14:textId="77777777" w:rsidTr="000E6E97">
        <w:tc>
          <w:tcPr>
            <w:tcW w:w="1696" w:type="dxa"/>
            <w:vMerge/>
          </w:tcPr>
          <w:p w14:paraId="7A09DA7B"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670F9113" w14:textId="44B6DE44" w:rsidR="000E6E97" w:rsidRPr="008629F9" w:rsidRDefault="008629F9"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Riesgos como Remedio</w:t>
            </w:r>
          </w:p>
        </w:tc>
        <w:tc>
          <w:tcPr>
            <w:tcW w:w="8844" w:type="dxa"/>
          </w:tcPr>
          <w:p w14:paraId="5B3D716C" w14:textId="77777777" w:rsidR="000E6E97" w:rsidRPr="008629F9" w:rsidRDefault="000E6E97" w:rsidP="00AE275B">
            <w:pPr>
              <w:spacing w:line="240" w:lineRule="auto"/>
              <w:ind w:firstLine="0"/>
              <w:jc w:val="both"/>
              <w:rPr>
                <w:rFonts w:cs="Times New Roman"/>
                <w:shd w:val="clear" w:color="auto" w:fill="FFFFFF"/>
                <w:lang w:val="es-MX"/>
              </w:rPr>
            </w:pPr>
          </w:p>
        </w:tc>
      </w:tr>
      <w:tr w:rsidR="000E6E97" w14:paraId="76E6CDE5" w14:textId="77777777" w:rsidTr="000E6E97">
        <w:tc>
          <w:tcPr>
            <w:tcW w:w="1696" w:type="dxa"/>
            <w:vMerge/>
          </w:tcPr>
          <w:p w14:paraId="165F9D41"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6D207A29" w14:textId="65B60590" w:rsidR="000E6E97" w:rsidRPr="008629F9" w:rsidRDefault="008629F9"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Efectos Terapéuticos</w:t>
            </w:r>
          </w:p>
        </w:tc>
        <w:tc>
          <w:tcPr>
            <w:tcW w:w="8844" w:type="dxa"/>
          </w:tcPr>
          <w:p w14:paraId="11FB75E7" w14:textId="77777777" w:rsidR="000E6E97" w:rsidRPr="008629F9" w:rsidRDefault="000E6E97" w:rsidP="00AE275B">
            <w:pPr>
              <w:spacing w:line="240" w:lineRule="auto"/>
              <w:ind w:firstLine="0"/>
              <w:jc w:val="both"/>
              <w:rPr>
                <w:rFonts w:cs="Times New Roman"/>
                <w:shd w:val="clear" w:color="auto" w:fill="FFFFFF"/>
                <w:lang w:val="es-MX"/>
              </w:rPr>
            </w:pPr>
          </w:p>
        </w:tc>
      </w:tr>
      <w:tr w:rsidR="000E6E97" w14:paraId="57670FCC" w14:textId="77777777" w:rsidTr="000E6E97">
        <w:tc>
          <w:tcPr>
            <w:tcW w:w="1696" w:type="dxa"/>
            <w:vMerge/>
          </w:tcPr>
          <w:p w14:paraId="0F75C620"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343E7DE3" w14:textId="3651C12B" w:rsidR="000E6E97" w:rsidRPr="008629F9" w:rsidRDefault="008629F9" w:rsidP="00AE275B">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Consecuencias Adversas Potenciales</w:t>
            </w:r>
          </w:p>
        </w:tc>
        <w:tc>
          <w:tcPr>
            <w:tcW w:w="8844" w:type="dxa"/>
          </w:tcPr>
          <w:p w14:paraId="5C703326" w14:textId="77777777" w:rsidR="000E6E97" w:rsidRPr="008629F9" w:rsidRDefault="000E6E97" w:rsidP="00AE275B">
            <w:pPr>
              <w:spacing w:line="240" w:lineRule="auto"/>
              <w:ind w:firstLine="0"/>
              <w:jc w:val="both"/>
              <w:rPr>
                <w:rFonts w:cs="Times New Roman"/>
                <w:shd w:val="clear" w:color="auto" w:fill="FFFFFF"/>
                <w:lang w:val="es-MX"/>
              </w:rPr>
            </w:pPr>
          </w:p>
        </w:tc>
      </w:tr>
    </w:tbl>
    <w:p w14:paraId="5DE47E05" w14:textId="77777777" w:rsidR="000E6E97" w:rsidRDefault="000E6E97"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674"/>
        <w:gridCol w:w="2369"/>
        <w:gridCol w:w="5307"/>
      </w:tblGrid>
      <w:tr w:rsidR="00204EA4" w:rsidRPr="00204EA4" w14:paraId="6224A2E6" w14:textId="77777777" w:rsidTr="00B07C4A">
        <w:tc>
          <w:tcPr>
            <w:tcW w:w="1838" w:type="dxa"/>
            <w:vMerge w:val="restart"/>
          </w:tcPr>
          <w:p w14:paraId="5BDA3B1B" w14:textId="77777777" w:rsidR="00B07C4A" w:rsidRPr="00156A36" w:rsidRDefault="00B07C4A" w:rsidP="00B07C4A">
            <w:pPr>
              <w:rPr>
                <w:rFonts w:ascii="Times New Roman" w:hAnsi="Times New Roman" w:cs="Times New Roman"/>
                <w:lang w:val="es-MX"/>
              </w:rPr>
            </w:pPr>
            <w:r w:rsidRPr="00156A36">
              <w:rPr>
                <w:rFonts w:ascii="Times New Roman" w:hAnsi="Times New Roman" w:cs="Times New Roman"/>
                <w:lang w:val="es-MX"/>
              </w:rPr>
              <w:t>Fuente# 4</w:t>
            </w:r>
          </w:p>
          <w:p w14:paraId="62976677" w14:textId="725BAB68" w:rsidR="00B07C4A" w:rsidRPr="00A21A95" w:rsidRDefault="00B07C4A" w:rsidP="00B07C4A">
            <w:pPr>
              <w:rPr>
                <w:rFonts w:ascii="Times New Roman" w:hAnsi="Times New Roman" w:cs="Times New Roman"/>
                <w:lang w:val="es-MX"/>
              </w:rPr>
            </w:pPr>
            <w:r w:rsidRPr="00A21A95">
              <w:rPr>
                <w:rFonts w:ascii="Times New Roman" w:hAnsi="Times New Roman" w:cs="Times New Roman"/>
                <w:lang w:val="es-MX"/>
              </w:rPr>
              <w:t xml:space="preserve">Biblioteca Digital de la medicina </w:t>
            </w:r>
            <w:r w:rsidRPr="00A21A95">
              <w:rPr>
                <w:rFonts w:ascii="Times New Roman" w:hAnsi="Times New Roman" w:cs="Times New Roman"/>
                <w:lang w:val="es-MX"/>
              </w:rPr>
              <w:lastRenderedPageBreak/>
              <w:t xml:space="preserve">Tradicional Mexicana  </w:t>
            </w:r>
          </w:p>
          <w:p w14:paraId="500ACD44" w14:textId="7F68B7F8"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497177B4" w14:textId="77777777" w:rsidR="00204EA4" w:rsidRPr="008629F9" w:rsidRDefault="00204EA4" w:rsidP="0084055D">
            <w:pPr>
              <w:spacing w:line="240" w:lineRule="auto"/>
              <w:ind w:firstLine="0"/>
              <w:jc w:val="both"/>
              <w:rPr>
                <w:rFonts w:cs="Times New Roman"/>
                <w:shd w:val="clear" w:color="auto" w:fill="FFFFFF"/>
                <w:lang w:val="es-MX"/>
              </w:rPr>
            </w:pPr>
            <w:r w:rsidRPr="0099004F">
              <w:rPr>
                <w:rFonts w:ascii="Times New Roman" w:hAnsi="Times New Roman" w:cs="Times New Roman"/>
                <w:shd w:val="clear" w:color="auto" w:fill="FFFFFF"/>
              </w:rPr>
              <w:lastRenderedPageBreak/>
              <w:t>Análisis de los Beneficios</w:t>
            </w:r>
          </w:p>
        </w:tc>
        <w:tc>
          <w:tcPr>
            <w:tcW w:w="8844" w:type="dxa"/>
          </w:tcPr>
          <w:p w14:paraId="77B39337" w14:textId="77777777" w:rsidR="00204EA4"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El boldo es particularmente empleado en trastornos del aparato digestivo, aunque se usa principalmente en afecciones del hígado (Tlaxcala).</w:t>
            </w:r>
          </w:p>
          <w:p w14:paraId="5442DC4E"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540B6704"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 xml:space="preserve">Se ha determinado la actividad antibiótica in vitro del aceite esencial de esta planta frente a las especies de </w:t>
            </w:r>
            <w:r w:rsidRPr="00A21A95">
              <w:rPr>
                <w:rFonts w:ascii="Times New Roman" w:hAnsi="Times New Roman" w:cs="Times New Roman"/>
                <w:b w:val="0"/>
                <w:bCs w:val="0"/>
                <w:shd w:val="clear" w:color="auto" w:fill="FFFFFF"/>
                <w:lang w:val="es-MX"/>
              </w:rPr>
              <w:lastRenderedPageBreak/>
              <w:t>bacterias Escherichia coli, Pseudomonas aeruginosa y Staphylococcus aureus, y el hongo Candida albicans.</w:t>
            </w:r>
          </w:p>
          <w:p w14:paraId="3144DB5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6D2C4CA1"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Extractos etanólicos de hojas evaluados en ratas por la vía intraduodenal y oral, mostraron actividad colerética.</w:t>
            </w:r>
          </w:p>
          <w:p w14:paraId="50297D9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672F4B90" w14:textId="350482F5" w:rsidR="00A21A95" w:rsidRP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Se verificó la actividad antihelmíntica in vitro del extracto de la hoja de Peumus boldus, contra fasciolas recién desenquistadas, el cual presentó una acción letal para los parásitos a concentraciones de 2.5mg planta/ml y 5.0mg planta/ml</w:t>
            </w:r>
          </w:p>
          <w:p w14:paraId="45ACCDD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42B62E8D" w14:textId="18C9845B" w:rsidR="00A21A95" w:rsidRP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La aplicación del boldo, Peomus boldus, en trastornos digestivos del hígado puede reconocerse como eficaz debido a sus acciones colerética, y antibiótica sobre microorganismos patógenos del aparato digestivo, y antihelmíntica contra fasciolos, propiedades confirmadas experimentalmente.</w:t>
            </w:r>
          </w:p>
        </w:tc>
      </w:tr>
      <w:tr w:rsidR="00204EA4" w:rsidRPr="008629F9" w14:paraId="48C74C18" w14:textId="77777777" w:rsidTr="00B07C4A">
        <w:tc>
          <w:tcPr>
            <w:tcW w:w="1838" w:type="dxa"/>
            <w:vMerge/>
          </w:tcPr>
          <w:p w14:paraId="328A3CEE"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7C503519" w14:textId="77777777" w:rsidR="00204EA4" w:rsidRPr="008629F9" w:rsidRDefault="00204EA4" w:rsidP="0084055D">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Riesgos como Remedio</w:t>
            </w:r>
          </w:p>
        </w:tc>
        <w:tc>
          <w:tcPr>
            <w:tcW w:w="8844" w:type="dxa"/>
          </w:tcPr>
          <w:p w14:paraId="2C11FA97" w14:textId="5382CE2E" w:rsidR="00204EA4" w:rsidRPr="00A21A95" w:rsidRDefault="00A21A95" w:rsidP="0084055D">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Se pudo observar además la presencia de actividad citotóxica en un extracto acuoso, que fuera evaluado en un cultivo de células HELA. Esta actividad no se pudo comprobar en un extracto etanólico-acuosos de hojas y tallos, ni tampoco la actividad antitumoral que fuera evaluada en este mismo extracto.</w:t>
            </w:r>
          </w:p>
        </w:tc>
      </w:tr>
      <w:tr w:rsidR="00204EA4" w:rsidRPr="008629F9" w14:paraId="251ECF11" w14:textId="77777777" w:rsidTr="00B07C4A">
        <w:tc>
          <w:tcPr>
            <w:tcW w:w="1838" w:type="dxa"/>
            <w:vMerge/>
          </w:tcPr>
          <w:p w14:paraId="20BF1B5F"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5E89DF81" w14:textId="77777777" w:rsidR="00204EA4" w:rsidRPr="008629F9" w:rsidRDefault="00204EA4" w:rsidP="0084055D">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Efectos Terapéuticos</w:t>
            </w:r>
          </w:p>
        </w:tc>
        <w:tc>
          <w:tcPr>
            <w:tcW w:w="8844" w:type="dxa"/>
          </w:tcPr>
          <w:p w14:paraId="6A504974" w14:textId="77777777" w:rsidR="00204EA4" w:rsidRPr="008629F9" w:rsidRDefault="00204EA4" w:rsidP="0084055D">
            <w:pPr>
              <w:spacing w:line="240" w:lineRule="auto"/>
              <w:ind w:firstLine="0"/>
              <w:jc w:val="both"/>
              <w:rPr>
                <w:rFonts w:cs="Times New Roman"/>
                <w:shd w:val="clear" w:color="auto" w:fill="FFFFFF"/>
                <w:lang w:val="es-MX"/>
              </w:rPr>
            </w:pPr>
          </w:p>
        </w:tc>
      </w:tr>
      <w:tr w:rsidR="00204EA4" w:rsidRPr="008629F9" w14:paraId="511301FC" w14:textId="77777777" w:rsidTr="00B07C4A">
        <w:tc>
          <w:tcPr>
            <w:tcW w:w="1838" w:type="dxa"/>
            <w:vMerge/>
          </w:tcPr>
          <w:p w14:paraId="29FA968B"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0D6E2465" w14:textId="77777777" w:rsidR="00204EA4" w:rsidRPr="008629F9" w:rsidRDefault="00204EA4" w:rsidP="0084055D">
            <w:pPr>
              <w:spacing w:line="240" w:lineRule="auto"/>
              <w:ind w:firstLine="0"/>
              <w:jc w:val="both"/>
              <w:rPr>
                <w:rFonts w:cs="Times New Roman"/>
                <w:shd w:val="clear" w:color="auto" w:fill="FFFFFF"/>
                <w:lang w:val="es-MX"/>
              </w:rPr>
            </w:pPr>
            <w:r w:rsidRPr="00AE275B">
              <w:rPr>
                <w:rFonts w:ascii="Times New Roman" w:hAnsi="Times New Roman" w:cs="Times New Roman"/>
                <w:shd w:val="clear" w:color="auto" w:fill="FFFFFF"/>
              </w:rPr>
              <w:t>Consecuencias Adversas Potenciales</w:t>
            </w:r>
          </w:p>
        </w:tc>
        <w:tc>
          <w:tcPr>
            <w:tcW w:w="8844" w:type="dxa"/>
          </w:tcPr>
          <w:p w14:paraId="7FFAAFAD" w14:textId="77777777" w:rsidR="00A21A95" w:rsidRPr="00A21A95" w:rsidRDefault="00A21A95" w:rsidP="00A21A95">
            <w:pPr>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No se han encontrado reportes de estudios de actividad toxicológica con esta planta.</w:t>
            </w:r>
          </w:p>
          <w:p w14:paraId="5576FE9F" w14:textId="77777777" w:rsidR="00204EA4" w:rsidRPr="008629F9" w:rsidRDefault="00204EA4" w:rsidP="0084055D">
            <w:pPr>
              <w:spacing w:line="240" w:lineRule="auto"/>
              <w:ind w:firstLine="0"/>
              <w:jc w:val="both"/>
              <w:rPr>
                <w:rFonts w:cs="Times New Roman"/>
                <w:shd w:val="clear" w:color="auto" w:fill="FFFFFF"/>
                <w:lang w:val="es-MX"/>
              </w:rPr>
            </w:pPr>
          </w:p>
        </w:tc>
      </w:tr>
    </w:tbl>
    <w:p w14:paraId="2B26CD90" w14:textId="77777777" w:rsidR="00AE275B" w:rsidRDefault="00AE275B" w:rsidP="00987230">
      <w:pPr>
        <w:ind w:firstLine="0"/>
      </w:pPr>
    </w:p>
    <w:p w14:paraId="7CCE9ACF" w14:textId="3B419298" w:rsidR="007F31FD" w:rsidRDefault="007F31FD" w:rsidP="00983DBD">
      <w:pPr>
        <w:rPr>
          <w:rFonts w:cs="Times New Roman"/>
          <w:b w:val="0"/>
          <w:bCs w:val="0"/>
          <w:color w:val="auto"/>
          <w:szCs w:val="24"/>
        </w:rPr>
      </w:pPr>
      <w:r>
        <w:rPr>
          <w:b w:val="0"/>
          <w:bCs w:val="0"/>
        </w:rPr>
        <w:t>Esta investigación trata de la planta de Boldo en donde analizaremos</w:t>
      </w:r>
      <w:r>
        <w:rPr>
          <w:b w:val="0"/>
          <w:bCs w:val="0"/>
          <w:shd w:val="clear" w:color="auto" w:fill="FFFFFF"/>
        </w:rPr>
        <w:t xml:space="preserve"> </w:t>
      </w:r>
      <w:r w:rsidRPr="007F31FD">
        <w:rPr>
          <w:b w:val="0"/>
          <w:bCs w:val="0"/>
          <w:shd w:val="clear" w:color="auto" w:fill="FFFFFF"/>
        </w:rPr>
        <w:t>los Beneficios y Riesgos como Remedio, Explor</w:t>
      </w:r>
      <w:r>
        <w:rPr>
          <w:b w:val="0"/>
          <w:bCs w:val="0"/>
          <w:shd w:val="clear" w:color="auto" w:fill="FFFFFF"/>
        </w:rPr>
        <w:t xml:space="preserve">aremos </w:t>
      </w:r>
      <w:r w:rsidRPr="007F31FD">
        <w:rPr>
          <w:b w:val="0"/>
          <w:bCs w:val="0"/>
          <w:shd w:val="clear" w:color="auto" w:fill="FFFFFF"/>
        </w:rPr>
        <w:t xml:space="preserve"> sus Efectos Terapéuticos y Consecuencias Adversas Potenciales </w:t>
      </w:r>
      <w:r>
        <w:rPr>
          <w:b w:val="0"/>
          <w:bCs w:val="0"/>
          <w:shd w:val="clear" w:color="auto" w:fill="FFFFFF"/>
        </w:rPr>
        <w:t xml:space="preserve">en </w:t>
      </w:r>
      <w:r w:rsidRPr="00B84BFA">
        <w:rPr>
          <w:rFonts w:cs="Times New Roman"/>
          <w:b w:val="0"/>
          <w:bCs w:val="0"/>
          <w:color w:val="auto"/>
          <w:szCs w:val="24"/>
        </w:rPr>
        <w:t xml:space="preserve"> el tratamiento de afecciones digestivas y hepáticas, a través del análisis exhaustivo de la literatura científica y médica</w:t>
      </w:r>
      <w:r>
        <w:rPr>
          <w:rFonts w:cs="Times New Roman"/>
          <w:b w:val="0"/>
          <w:bCs w:val="0"/>
          <w:color w:val="auto"/>
          <w:szCs w:val="24"/>
        </w:rPr>
        <w:t>, e</w:t>
      </w:r>
      <w:r w:rsidRPr="007F31FD">
        <w:rPr>
          <w:rFonts w:cs="Times New Roman"/>
          <w:b w:val="0"/>
          <w:bCs w:val="0"/>
          <w:color w:val="auto"/>
          <w:szCs w:val="24"/>
        </w:rPr>
        <w:t>valuar</w:t>
      </w:r>
      <w:r>
        <w:rPr>
          <w:rFonts w:cs="Times New Roman"/>
          <w:b w:val="0"/>
          <w:bCs w:val="0"/>
          <w:color w:val="auto"/>
          <w:szCs w:val="24"/>
        </w:rPr>
        <w:t xml:space="preserve">emos </w:t>
      </w:r>
      <w:r w:rsidRPr="007F31FD">
        <w:rPr>
          <w:rFonts w:cs="Times New Roman"/>
          <w:b w:val="0"/>
          <w:bCs w:val="0"/>
          <w:color w:val="auto"/>
          <w:szCs w:val="24"/>
        </w:rPr>
        <w:t>los riesgos asociados con el uso del boldo, para determinar los efectos adversos, toxicidad e interacciones medicamentosas</w:t>
      </w:r>
      <w:r>
        <w:rPr>
          <w:rFonts w:cs="Times New Roman"/>
          <w:b w:val="0"/>
          <w:bCs w:val="0"/>
          <w:color w:val="auto"/>
          <w:szCs w:val="24"/>
        </w:rPr>
        <w:t xml:space="preserve"> y e</w:t>
      </w:r>
      <w:r w:rsidRPr="007F31FD">
        <w:rPr>
          <w:rFonts w:cs="Times New Roman"/>
          <w:b w:val="0"/>
          <w:bCs w:val="0"/>
          <w:color w:val="auto"/>
          <w:szCs w:val="24"/>
        </w:rPr>
        <w:t>studiar</w:t>
      </w:r>
      <w:r>
        <w:rPr>
          <w:rFonts w:cs="Times New Roman"/>
          <w:b w:val="0"/>
          <w:bCs w:val="0"/>
          <w:color w:val="auto"/>
          <w:szCs w:val="24"/>
        </w:rPr>
        <w:t xml:space="preserve">emos </w:t>
      </w:r>
      <w:r w:rsidRPr="007F31FD">
        <w:rPr>
          <w:rFonts w:cs="Times New Roman"/>
          <w:b w:val="0"/>
          <w:bCs w:val="0"/>
          <w:color w:val="auto"/>
          <w:szCs w:val="24"/>
        </w:rPr>
        <w:t xml:space="preserve"> las percepciones, creencias y prácticas del uso del boldo entre diferentes grupos demográficos.</w:t>
      </w:r>
      <w:r w:rsidR="00C0015D" w:rsidRPr="00C0015D">
        <w:t xml:space="preserve"> </w:t>
      </w:r>
      <w:r w:rsidR="00C0015D" w:rsidRPr="00C0015D">
        <w:rPr>
          <w:rFonts w:cs="Times New Roman"/>
          <w:b w:val="0"/>
          <w:bCs w:val="0"/>
          <w:color w:val="auto"/>
          <w:szCs w:val="24"/>
        </w:rPr>
        <w:t xml:space="preserve">La importancia de la revisión de la literatura se considera una herramienta básica para avanzar en la </w:t>
      </w:r>
      <w:r w:rsidR="00C0015D" w:rsidRPr="00C0015D">
        <w:rPr>
          <w:rFonts w:cs="Times New Roman"/>
          <w:b w:val="0"/>
          <w:bCs w:val="0"/>
          <w:color w:val="auto"/>
          <w:szCs w:val="24"/>
        </w:rPr>
        <w:lastRenderedPageBreak/>
        <w:t>práctica. Puede ayudar a inspirar y generar nuevas ideas, poniendo de relieve las incoherencias en los conocimientos actuales</w:t>
      </w:r>
      <w:sdt>
        <w:sdtPr>
          <w:rPr>
            <w:rFonts w:cs="Times New Roman"/>
            <w:b w:val="0"/>
            <w:bCs w:val="0"/>
            <w:color w:val="auto"/>
            <w:szCs w:val="24"/>
          </w:rPr>
          <w:id w:val="-2084133747"/>
          <w:citation/>
        </w:sdtPr>
        <w:sdtContent>
          <w:r w:rsidR="00C0015D">
            <w:rPr>
              <w:rFonts w:cs="Times New Roman"/>
              <w:b w:val="0"/>
              <w:bCs w:val="0"/>
              <w:color w:val="auto"/>
              <w:szCs w:val="24"/>
            </w:rPr>
            <w:fldChar w:fldCharType="begin"/>
          </w:r>
          <w:r w:rsidR="00C0015D">
            <w:rPr>
              <w:rFonts w:cs="Times New Roman"/>
              <w:b w:val="0"/>
              <w:bCs w:val="0"/>
              <w:color w:val="auto"/>
              <w:szCs w:val="24"/>
              <w:lang w:val="es-ES"/>
            </w:rPr>
            <w:instrText xml:space="preserve"> CITATION Sci15 \l 3082 </w:instrText>
          </w:r>
          <w:r w:rsidR="00C0015D">
            <w:rPr>
              <w:rFonts w:cs="Times New Roman"/>
              <w:b w:val="0"/>
              <w:bCs w:val="0"/>
              <w:color w:val="auto"/>
              <w:szCs w:val="24"/>
            </w:rPr>
            <w:fldChar w:fldCharType="separate"/>
          </w:r>
          <w:r w:rsidR="00C0015D">
            <w:rPr>
              <w:rFonts w:cs="Times New Roman"/>
              <w:b w:val="0"/>
              <w:bCs w:val="0"/>
              <w:noProof/>
              <w:color w:val="auto"/>
              <w:szCs w:val="24"/>
              <w:lang w:val="es-ES"/>
            </w:rPr>
            <w:t xml:space="preserve"> </w:t>
          </w:r>
          <w:r w:rsidR="00C0015D" w:rsidRPr="00C0015D">
            <w:rPr>
              <w:rFonts w:cs="Times New Roman"/>
              <w:noProof/>
              <w:color w:val="auto"/>
              <w:szCs w:val="24"/>
              <w:lang w:val="es-ES"/>
            </w:rPr>
            <w:t>(SciELO, 2015)</w:t>
          </w:r>
          <w:r w:rsidR="00C0015D">
            <w:rPr>
              <w:rFonts w:cs="Times New Roman"/>
              <w:b w:val="0"/>
              <w:bCs w:val="0"/>
              <w:color w:val="auto"/>
              <w:szCs w:val="24"/>
            </w:rPr>
            <w:fldChar w:fldCharType="end"/>
          </w:r>
        </w:sdtContent>
      </w:sdt>
    </w:p>
    <w:p w14:paraId="0E5124DC" w14:textId="77777777" w:rsidR="00987230" w:rsidRPr="00987230" w:rsidRDefault="00987230" w:rsidP="00987230">
      <w:pPr>
        <w:rPr>
          <w:b w:val="0"/>
          <w:bCs w:val="0"/>
        </w:rPr>
      </w:pPr>
      <w:r w:rsidRPr="00987230">
        <w:rPr>
          <w:b w:val="0"/>
          <w:bCs w:val="0"/>
        </w:rPr>
        <w:t>Mientras los artículos usados en esta investigación concuerdan que el uso de las hojas de boldo como remedio es eficaz para tratar diferentes patologías digestivas y hepáticas debido a la presencia de alcaloides dentro de los cuales destaca la boldina debido a que esta estimula el funcionamiento de la vesícula Biliar así como también de modificar su estructura química  lo que previene la formación de cálculos Biliares así como disminuir los niveles de colesterol lo que ayuda a eliminar grasas en el organismo sin embargo , también se identificó la acción antiinflamatoria ,antiflatulenta , sedante , laxante, diuréticas , antimicrobiana.</w:t>
      </w:r>
    </w:p>
    <w:p w14:paraId="59FFB402" w14:textId="77777777" w:rsidR="00987230" w:rsidRPr="00987230" w:rsidRDefault="00987230" w:rsidP="00987230">
      <w:pPr>
        <w:rPr>
          <w:b w:val="0"/>
          <w:bCs w:val="0"/>
        </w:rPr>
      </w:pPr>
      <w:r w:rsidRPr="00987230">
        <w:rPr>
          <w:b w:val="0"/>
          <w:bCs w:val="0"/>
        </w:rPr>
        <w:t>Es importantes destacar que aunque el uso de esta planta como medicina alternativa es muy común debido a múltiples  beneficios en la salud Humana, no está exenta de riegos potenciales por lo que está contraindicado en el caso de obstrucción de la vías biliares , enfermedades hepáticas graves o renales ,así como también en mujeres embarazadas principalmente en los tres primeros meses ya que provocar abortos o malformaciones en el feto ,de igual manera no debe tomarse en conjunto con medicamento como anticoagulantes  ya que afecta el efecto biológicos de estos  debido a una sustancia llamada cumarina  que es un anticoagulante natural, por lo que se incrementa notablemente el riesgo de hemorragias.</w:t>
      </w:r>
    </w:p>
    <w:p w14:paraId="1C2301D9" w14:textId="41A99162" w:rsidR="003A562A" w:rsidRDefault="00987230" w:rsidP="00987230">
      <w:pPr>
        <w:rPr>
          <w:b w:val="0"/>
          <w:bCs w:val="0"/>
        </w:rPr>
      </w:pPr>
      <w:r w:rsidRPr="00987230">
        <w:rPr>
          <w:b w:val="0"/>
          <w:bCs w:val="0"/>
        </w:rPr>
        <w:t>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33DEEC72" w14:textId="77777777" w:rsidR="006124AA" w:rsidRDefault="006124AA" w:rsidP="00987230">
      <w:pPr>
        <w:rPr>
          <w:b w:val="0"/>
          <w:bCs w:val="0"/>
        </w:rPr>
      </w:pPr>
    </w:p>
    <w:p w14:paraId="488B7018" w14:textId="77777777" w:rsidR="006124AA" w:rsidRDefault="006124AA" w:rsidP="00987230">
      <w:pPr>
        <w:rPr>
          <w:b w:val="0"/>
          <w:bCs w:val="0"/>
        </w:rPr>
      </w:pPr>
    </w:p>
    <w:p w14:paraId="6344B8DF" w14:textId="77777777" w:rsidR="003A562A" w:rsidRDefault="003A562A" w:rsidP="0098423C">
      <w:pPr>
        <w:rPr>
          <w:b w:val="0"/>
          <w:bCs w:val="0"/>
        </w:rPr>
      </w:pPr>
    </w:p>
    <w:p w14:paraId="51EE5A2E" w14:textId="77777777" w:rsidR="003A562A" w:rsidRDefault="003A562A" w:rsidP="0098423C">
      <w:pPr>
        <w:rPr>
          <w:b w:val="0"/>
          <w:bCs w:val="0"/>
        </w:rPr>
      </w:pPr>
    </w:p>
    <w:p w14:paraId="65C75843" w14:textId="77777777" w:rsidR="003A562A" w:rsidRDefault="003A562A" w:rsidP="00987230">
      <w:pPr>
        <w:ind w:firstLine="0"/>
        <w:rPr>
          <w:b w:val="0"/>
          <w:bCs w:val="0"/>
        </w:rPr>
      </w:pPr>
    </w:p>
    <w:p w14:paraId="5B06F908" w14:textId="77777777" w:rsidR="006124AA" w:rsidRPr="003A562A" w:rsidRDefault="006124AA" w:rsidP="00987230">
      <w:pPr>
        <w:ind w:firstLine="0"/>
        <w:rPr>
          <w:b w:val="0"/>
          <w:bCs w:val="0"/>
          <w:szCs w:val="24"/>
        </w:rPr>
      </w:pPr>
    </w:p>
    <w:p w14:paraId="21E073E6" w14:textId="77777777" w:rsidR="009C225B" w:rsidRPr="00A6026D" w:rsidRDefault="009C225B" w:rsidP="0098423C">
      <w:pPr>
        <w:rPr>
          <w:sz w:val="28"/>
          <w:szCs w:val="24"/>
        </w:rPr>
      </w:pPr>
      <w:r w:rsidRPr="00A6026D">
        <w:rPr>
          <w:sz w:val="28"/>
          <w:szCs w:val="24"/>
        </w:rPr>
        <w:lastRenderedPageBreak/>
        <w:t xml:space="preserve">Estado del arte </w:t>
      </w:r>
    </w:p>
    <w:p w14:paraId="2E79BE94" w14:textId="3F53C4EF" w:rsidR="00A6026D" w:rsidRDefault="00A6026D" w:rsidP="00A6026D">
      <w:pPr>
        <w:rPr>
          <w:b w:val="0"/>
          <w:bCs w:val="0"/>
        </w:rPr>
      </w:pPr>
      <w:r w:rsidRPr="00A6026D">
        <w:rPr>
          <w:b w:val="0"/>
          <w:bCs w:val="0"/>
        </w:rPr>
        <w:t>El uso de plantas medicinales tiene una historia rica y diversa que abarca todas las culturas del mundo, reflejando la profunda conexión entre las sociedades humanas y la naturaleza. Desde tiempos prehistóricos, las plantas han sido la base de los tratamientos médicos y continúan desempeñando un papel crucial en la medicina tradicional y moderna.</w:t>
      </w:r>
      <w:r>
        <w:rPr>
          <w:b w:val="0"/>
          <w:bCs w:val="0"/>
        </w:rPr>
        <w:t xml:space="preserve"> Dentro de estas alternativas naturales tenemos el Boldo </w:t>
      </w:r>
      <w:r w:rsidRPr="00A6026D">
        <w:rPr>
          <w:b w:val="0"/>
          <w:bCs w:val="0"/>
        </w:rPr>
        <w:t>Utilizada tradicionalmente por las culturas indígenas, el boldo ha sido apreciado por sus múltiples beneficios para la salud. Las hojas de esta planta contienen compuestos activos como la boldina, un alcaloide con propiedades hepatoprotectoras, digestivas y antioxidantes. El boldo se emplea comúnmente en forma de infusión para aliviar problemas digestivos, como indigestión, gases y estreñimiento, así como para detoxificar el hígado y la vesícula biliar. Además, sus propiedades antiinflamatorias y antimicrobianas han ampliado su uso en la medicina natural contemporánea. Aunque se considera generalmente segura, es importante utilizar el boldo con moderación y bajo la supervisión de un profesional de la salud, ya que su consumo excesivo puede tener efectos adversos.</w:t>
      </w:r>
    </w:p>
    <w:p w14:paraId="0382DAAC" w14:textId="77777777" w:rsidR="00A6026D" w:rsidRDefault="00A6026D" w:rsidP="00A6026D">
      <w:pPr>
        <w:rPr>
          <w:b w:val="0"/>
          <w:bCs w:val="0"/>
        </w:rPr>
      </w:pPr>
    </w:p>
    <w:p w14:paraId="3149889C" w14:textId="08E68145" w:rsidR="00A6026D" w:rsidRDefault="00A6026D" w:rsidP="00A6026D">
      <w:pPr>
        <w:rPr>
          <w:sz w:val="28"/>
          <w:szCs w:val="24"/>
        </w:rPr>
      </w:pPr>
      <w:r w:rsidRPr="00A6026D">
        <w:rPr>
          <w:sz w:val="28"/>
          <w:szCs w:val="24"/>
        </w:rPr>
        <w:t xml:space="preserve">Investigaciones internacionales </w:t>
      </w:r>
    </w:p>
    <w:p w14:paraId="3EECE6A6" w14:textId="7DEBE618" w:rsidR="00A6026D" w:rsidRDefault="00A6026D" w:rsidP="00A6026D">
      <w:pPr>
        <w:rPr>
          <w:rFonts w:cs="Times New Roman"/>
          <w:shd w:val="clear" w:color="auto" w:fill="FFFFFF"/>
        </w:rPr>
      </w:pPr>
      <w:r w:rsidRPr="00DF0E51">
        <w:rPr>
          <w:rFonts w:cs="Times New Roman"/>
          <w:shd w:val="clear" w:color="auto" w:fill="FFFFFF"/>
        </w:rPr>
        <w:t>Planta de Boldo: Análisis de los Beneficios y Riesgos como Remedio, Explorando sus Efectos Terapéuticos y Consecuencias Adversas Potenciales</w:t>
      </w:r>
      <w:r w:rsidR="004B576B">
        <w:rPr>
          <w:rFonts w:cs="Times New Roman"/>
          <w:shd w:val="clear" w:color="auto" w:fill="FFFFFF"/>
        </w:rPr>
        <w:t>.</w:t>
      </w:r>
    </w:p>
    <w:p w14:paraId="0911CECC" w14:textId="77777777" w:rsidR="004B576B" w:rsidRDefault="004B576B" w:rsidP="00A6026D">
      <w:pPr>
        <w:rPr>
          <w:rFonts w:cs="Times New Roman"/>
          <w:shd w:val="clear" w:color="auto" w:fill="FFFFFF"/>
        </w:rPr>
      </w:pPr>
    </w:p>
    <w:p w14:paraId="5B4CC51F" w14:textId="6524FB3B" w:rsidR="004B576B" w:rsidRDefault="004B576B" w:rsidP="00A6026D">
      <w:pPr>
        <w:rPr>
          <w:rFonts w:cs="Times New Roman"/>
          <w:shd w:val="clear" w:color="auto" w:fill="FFFFFF"/>
        </w:rPr>
      </w:pPr>
      <w:sdt>
        <w:sdtPr>
          <w:rPr>
            <w:rFonts w:cs="Times New Roman"/>
            <w:shd w:val="clear" w:color="auto" w:fill="FFFFFF"/>
          </w:rPr>
          <w:id w:val="1384144593"/>
          <w:citation/>
        </w:sdtPr>
        <w:sdtContent>
          <w:r>
            <w:rPr>
              <w:rFonts w:cs="Times New Roman"/>
              <w:shd w:val="clear" w:color="auto" w:fill="FFFFFF"/>
            </w:rPr>
            <w:fldChar w:fldCharType="begin"/>
          </w:r>
          <w:r>
            <w:rPr>
              <w:rFonts w:cs="Times New Roman"/>
              <w:shd w:val="clear" w:color="auto" w:fill="FFFFFF"/>
              <w:lang w:val="es-ES"/>
            </w:rPr>
            <w:instrText xml:space="preserve"> CITATION FON09 \l 3082 </w:instrText>
          </w:r>
          <w:r>
            <w:rPr>
              <w:rFonts w:cs="Times New Roman"/>
              <w:shd w:val="clear" w:color="auto" w:fill="FFFFFF"/>
            </w:rPr>
            <w:fldChar w:fldCharType="separate"/>
          </w:r>
          <w:r w:rsidRPr="004B576B">
            <w:rPr>
              <w:rFonts w:cs="Times New Roman"/>
              <w:noProof/>
              <w:shd w:val="clear" w:color="auto" w:fill="FFFFFF"/>
              <w:lang w:val="es-ES"/>
            </w:rPr>
            <w:t>(FONDEFF, 2009)</w:t>
          </w:r>
          <w:r>
            <w:rPr>
              <w:rFonts w:cs="Times New Roman"/>
              <w:shd w:val="clear" w:color="auto" w:fill="FFFFFF"/>
            </w:rPr>
            <w:fldChar w:fldCharType="end"/>
          </w:r>
        </w:sdtContent>
      </w:sdt>
    </w:p>
    <w:p w14:paraId="0A8BB247" w14:textId="2DFB2A6C" w:rsidR="004B576B" w:rsidRPr="004B576B" w:rsidRDefault="004B576B" w:rsidP="004B576B">
      <w:pPr>
        <w:rPr>
          <w:rFonts w:cs="Times New Roman"/>
          <w:b w:val="0"/>
          <w:bCs w:val="0"/>
          <w:shd w:val="clear" w:color="auto" w:fill="FFFFFF"/>
        </w:rPr>
      </w:pPr>
      <w:r w:rsidRPr="004B576B">
        <w:rPr>
          <w:rFonts w:cs="Times New Roman"/>
          <w:shd w:val="clear" w:color="auto" w:fill="FFFFFF"/>
        </w:rPr>
        <w:t xml:space="preserve">Diciembre, 2009. </w:t>
      </w:r>
      <w:r w:rsidRPr="004B576B">
        <w:rPr>
          <w:rFonts w:cs="Times New Roman"/>
          <w:b w:val="0"/>
          <w:bCs w:val="0"/>
          <w:shd w:val="clear" w:color="auto" w:fill="FFFFFF"/>
        </w:rPr>
        <w:t xml:space="preserve">Los compuestos extraídos de este árbol chileno y los nuevos compuestos sintéticos que generen, serán de utilidad en el tratamiento de patologías de alto impacto sanitario, tales como la diabetes y la enfermedad reumática. </w:t>
      </w:r>
    </w:p>
    <w:p w14:paraId="2C4316D9" w14:textId="77777777" w:rsidR="004B576B" w:rsidRPr="004B576B" w:rsidRDefault="004B576B" w:rsidP="004B576B">
      <w:pPr>
        <w:rPr>
          <w:rFonts w:cs="Times New Roman"/>
          <w:b w:val="0"/>
          <w:bCs w:val="0"/>
          <w:shd w:val="clear" w:color="auto" w:fill="FFFFFF"/>
        </w:rPr>
      </w:pPr>
    </w:p>
    <w:p w14:paraId="24D0607F" w14:textId="77777777"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 </w:t>
      </w:r>
    </w:p>
    <w:p w14:paraId="69129D8F" w14:textId="77777777" w:rsidR="004B576B" w:rsidRPr="004B576B" w:rsidRDefault="004B576B" w:rsidP="004B576B">
      <w:pPr>
        <w:rPr>
          <w:rFonts w:cs="Times New Roman"/>
          <w:b w:val="0"/>
          <w:bCs w:val="0"/>
          <w:shd w:val="clear" w:color="auto" w:fill="FFFFFF"/>
        </w:rPr>
      </w:pPr>
    </w:p>
    <w:p w14:paraId="0B97649F" w14:textId="0FA80A18"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lastRenderedPageBreak/>
        <w:t>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Schalper y Mauricio Boric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59511FA5" w14:textId="2B3F6FD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19EAD1F4" w14:textId="2E797F11"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El boldo, un árbol nativo chileno, que crece en casi todo el territorio, presenta propiedades anti-inflamatorias poco estudiadas. Gracias a un reciente proyecto Fondef, el grupo de investigadores está evaluando estas propiedades cuyo mecanismo de acción es diferente los utilizados por los anti-inflamatorios que hoy se comercializan, como los corticoides y los anti-inflamatorios no esteroidales. Estos tratamientos disponibles previenen o reducen la respuesta inflamatoria con eficiencia parcial y causan efectos adversos al utilizarse en forma crónica o prolongada en enfermedades como la diabetes y la artritis reumatoídea.</w:t>
      </w:r>
    </w:p>
    <w:p w14:paraId="474F0332" w14:textId="7A2C2D4A"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Se plantea estudiar la actividad anti-inflamatoria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4182B61" w14:textId="3C97FE14"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lastRenderedPageBreak/>
        <w:t>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Härting S.A. y Laboratorio Pasteur (Chile), en la producción industrial y comercialización de los compuestos anti-inflamatorios que se caractericen.</w:t>
      </w:r>
    </w:p>
    <w:p w14:paraId="6081C8B7" w14:textId="4F188C2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Infusiones de alta demanda</w:t>
      </w:r>
    </w:p>
    <w:p w14:paraId="294B6FF0" w14:textId="6DFE0F4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El boldo (Peumus boldus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w:t>
      </w:r>
      <w:proofErr w:type="gramStart"/>
      <w:r w:rsidRPr="004B576B">
        <w:rPr>
          <w:rFonts w:cs="Times New Roman"/>
          <w:b w:val="0"/>
          <w:bCs w:val="0"/>
          <w:shd w:val="clear" w:color="auto" w:fill="FFFFFF"/>
        </w:rPr>
        <w:t>hojas verde</w:t>
      </w:r>
      <w:proofErr w:type="gramEnd"/>
      <w:r w:rsidRPr="004B576B">
        <w:rPr>
          <w:rFonts w:cs="Times New Roman"/>
          <w:b w:val="0"/>
          <w:bCs w:val="0"/>
          <w:shd w:val="clear" w:color="auto" w:fill="FFFFFF"/>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21269336" w14:textId="43253A0A" w:rsidR="00A6026D" w:rsidRDefault="00C042E6" w:rsidP="00A6026D">
      <w:pPr>
        <w:rPr>
          <w:rFonts w:cs="Times New Roman"/>
          <w:shd w:val="clear" w:color="auto" w:fill="FFFFFF"/>
        </w:rPr>
      </w:pPr>
      <w:sdt>
        <w:sdtPr>
          <w:rPr>
            <w:rFonts w:cs="Times New Roman"/>
            <w:shd w:val="clear" w:color="auto" w:fill="FFFFFF"/>
          </w:rPr>
          <w:id w:val="-1694144512"/>
          <w:citation/>
        </w:sdtPr>
        <w:sdtContent>
          <w:r>
            <w:rPr>
              <w:rFonts w:cs="Times New Roman"/>
              <w:shd w:val="clear" w:color="auto" w:fill="FFFFFF"/>
            </w:rPr>
            <w:fldChar w:fldCharType="begin"/>
          </w:r>
          <w:r>
            <w:rPr>
              <w:rFonts w:cs="Times New Roman"/>
              <w:shd w:val="clear" w:color="auto" w:fill="FFFFFF"/>
              <w:lang w:val="es-ES"/>
            </w:rPr>
            <w:instrText xml:space="preserve"> CITATION Gar11 \l 3082 </w:instrText>
          </w:r>
          <w:r>
            <w:rPr>
              <w:rFonts w:cs="Times New Roman"/>
              <w:shd w:val="clear" w:color="auto" w:fill="FFFFFF"/>
            </w:rPr>
            <w:fldChar w:fldCharType="separate"/>
          </w:r>
          <w:r w:rsidRPr="00C042E6">
            <w:rPr>
              <w:rFonts w:cs="Times New Roman"/>
              <w:noProof/>
              <w:shd w:val="clear" w:color="auto" w:fill="FFFFFF"/>
              <w:lang w:val="es-ES"/>
            </w:rPr>
            <w:t>(García Rivera &amp; Lamelas, 2011)</w:t>
          </w:r>
          <w:r>
            <w:rPr>
              <w:rFonts w:cs="Times New Roman"/>
              <w:shd w:val="clear" w:color="auto" w:fill="FFFFFF"/>
            </w:rPr>
            <w:fldChar w:fldCharType="end"/>
          </w:r>
        </w:sdtContent>
      </w:sdt>
    </w:p>
    <w:p w14:paraId="28EC22ED"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 xml:space="preserve">El boldo (Peumus boldus) es una planta medicinal que se emplea desde la antigüedad como remedio natural frente a diversas patologías gastrointestinales. En cuanto a su composición química, contiene principalmente alcaloides de tipo isoquinoleínico derivados de la apormorfina, como la boldina. </w:t>
      </w:r>
      <w:proofErr w:type="gramStart"/>
      <w:r w:rsidRPr="00C042E6">
        <w:rPr>
          <w:rFonts w:cs="Times New Roman"/>
          <w:b w:val="0"/>
          <w:bCs w:val="0"/>
          <w:shd w:val="clear" w:color="auto" w:fill="FFFFFF"/>
        </w:rPr>
        <w:t>Además</w:t>
      </w:r>
      <w:proofErr w:type="gramEnd"/>
      <w:r w:rsidRPr="00C042E6">
        <w:rPr>
          <w:rFonts w:cs="Times New Roman"/>
          <w:b w:val="0"/>
          <w:bCs w:val="0"/>
          <w:shd w:val="clear" w:color="auto" w:fill="FFFFFF"/>
        </w:rPr>
        <w:t xml:space="preserve"> se ha detectado la presencia de aceites esenciales, derivados flavónicos y sus correspondientes glucósidos.</w:t>
      </w:r>
    </w:p>
    <w:p w14:paraId="06049613"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Tradicionalmente se ha utilizado en afecciones gástricas y como estimulante del apetito, dolor de oídos, dolores reumáticos, neuralgias, dolores de muelas, etc. Las investigaciones farmacológicas indican que su principio activo principal es la boldina para la cual se han demostrado diversas actividades.</w:t>
      </w:r>
    </w:p>
    <w:p w14:paraId="78FDFE50"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En animales de experimentación (ratas, ratones y perros) se ha comprobado que posee actividad colerética y laxante; estimulante de la secreción gástrica; hepatoprotectora; hipotensora y depresora de la actividad miocárdica. A pesar de haber demostrado poseer una buena afinidad por receptores D1-D2 in vitro, no exhibe actividad antagonista central dopaminérgica in vivo.</w:t>
      </w:r>
    </w:p>
    <w:p w14:paraId="431231BB"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lastRenderedPageBreak/>
        <w:t>A pesar de ser una droga ampliamente utilizada como infusión, existen muy pocos ensayos clínicos que puedan avalar su eficacia y seguridad.</w:t>
      </w:r>
    </w:p>
    <w:p w14:paraId="2C0AB7B7"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En la actualidad el boldo se emplea en casos de estreñimiento, dificultad en la digestión y en la insuficiencia biliar.</w:t>
      </w:r>
    </w:p>
    <w:p w14:paraId="3236A6B9"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En cuanto a estudios de toxicidad, se han efectuado ensayos que demuestran que la boldina a dosis elevadas produce abortos, pero no se han registrado efectos embriotóxicos o teratogénicos. Está contraindicado en embarazo, lactancia, niños menores de 2 años y en pacientes en deshabituación etílica.</w:t>
      </w:r>
    </w:p>
    <w:p w14:paraId="098C7EA9" w14:textId="75A6C65E"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Se aconseja limitar el periodo de tratamiento y no utilizar en caso de litiasis biliar.</w:t>
      </w:r>
    </w:p>
    <w:p w14:paraId="09E15FA9" w14:textId="70978016" w:rsidR="00C042E6" w:rsidRPr="00C042E6" w:rsidRDefault="00C042E6" w:rsidP="00C042E6">
      <w:pPr>
        <w:rPr>
          <w:b w:val="0"/>
          <w:bCs w:val="0"/>
          <w:sz w:val="28"/>
          <w:szCs w:val="24"/>
        </w:rPr>
      </w:pPr>
      <w:sdt>
        <w:sdtPr>
          <w:rPr>
            <w:b w:val="0"/>
            <w:bCs w:val="0"/>
            <w:sz w:val="28"/>
            <w:szCs w:val="24"/>
          </w:rPr>
          <w:id w:val="2107463803"/>
          <w:citation/>
        </w:sdtPr>
        <w:sdtContent>
          <w:r>
            <w:rPr>
              <w:b w:val="0"/>
              <w:bCs w:val="0"/>
              <w:sz w:val="28"/>
              <w:szCs w:val="24"/>
            </w:rPr>
            <w:fldChar w:fldCharType="begin"/>
          </w:r>
          <w:r>
            <w:rPr>
              <w:b w:val="0"/>
              <w:bCs w:val="0"/>
              <w:sz w:val="28"/>
              <w:szCs w:val="24"/>
              <w:lang w:val="es-ES"/>
            </w:rPr>
            <w:instrText xml:space="preserve"> CITATION Doc19 \l 3082 </w:instrText>
          </w:r>
          <w:r>
            <w:rPr>
              <w:b w:val="0"/>
              <w:bCs w:val="0"/>
              <w:sz w:val="28"/>
              <w:szCs w:val="24"/>
            </w:rPr>
            <w:fldChar w:fldCharType="separate"/>
          </w:r>
          <w:r w:rsidRPr="00C042E6">
            <w:rPr>
              <w:noProof/>
              <w:sz w:val="28"/>
              <w:szCs w:val="24"/>
              <w:lang w:val="es-ES"/>
            </w:rPr>
            <w:t>(Doctora Paez , 2019)</w:t>
          </w:r>
          <w:r>
            <w:rPr>
              <w:b w:val="0"/>
              <w:bCs w:val="0"/>
              <w:sz w:val="28"/>
              <w:szCs w:val="24"/>
            </w:rPr>
            <w:fldChar w:fldCharType="end"/>
          </w:r>
        </w:sdtContent>
      </w:sdt>
      <w:r w:rsidRPr="00C042E6">
        <w:rPr>
          <w:b w:val="0"/>
          <w:bCs w:val="0"/>
          <w:sz w:val="28"/>
          <w:szCs w:val="24"/>
        </w:rPr>
        <w:t>EL Boldo es un arbusto siempre verde que pertenece a la familia de las monimiáceas, y es indígena de Chile, de donde se importan sus hojas. El boldo es, sin duda, la droga vegetal chilena más difundida y conocida por el resto del mundo, y representa el 45% de las plantas medicinales exportadas por este país.</w:t>
      </w:r>
    </w:p>
    <w:p w14:paraId="261F9350" w14:textId="77777777" w:rsidR="00C042E6" w:rsidRPr="00C042E6" w:rsidRDefault="00C042E6" w:rsidP="00C042E6">
      <w:pPr>
        <w:rPr>
          <w:b w:val="0"/>
          <w:bCs w:val="0"/>
          <w:sz w:val="28"/>
          <w:szCs w:val="24"/>
        </w:rPr>
      </w:pPr>
      <w:r w:rsidRPr="00C042E6">
        <w:rPr>
          <w:b w:val="0"/>
          <w:bCs w:val="0"/>
          <w:sz w:val="28"/>
          <w:szCs w:val="24"/>
        </w:rPr>
        <w:t>Componentes principales</w:t>
      </w:r>
    </w:p>
    <w:p w14:paraId="24633164" w14:textId="77777777" w:rsidR="00C042E6" w:rsidRPr="00C042E6" w:rsidRDefault="00C042E6" w:rsidP="00C042E6">
      <w:pPr>
        <w:rPr>
          <w:b w:val="0"/>
          <w:bCs w:val="0"/>
          <w:sz w:val="28"/>
          <w:szCs w:val="24"/>
        </w:rPr>
      </w:pPr>
      <w:r w:rsidRPr="00C042E6">
        <w:rPr>
          <w:b w:val="0"/>
          <w:bCs w:val="0"/>
          <w:sz w:val="28"/>
          <w:szCs w:val="24"/>
        </w:rPr>
        <w:t xml:space="preserve">   Los principios activos más importantes del boldo son los alcaloides isoquinoleínicos, entre ellos los derivados de la aporfina, el aceite esencial y los flavonoides.</w:t>
      </w:r>
    </w:p>
    <w:p w14:paraId="0C6A8E31" w14:textId="77777777" w:rsidR="00C042E6" w:rsidRPr="00C042E6" w:rsidRDefault="00C042E6" w:rsidP="00C042E6">
      <w:pPr>
        <w:rPr>
          <w:b w:val="0"/>
          <w:bCs w:val="0"/>
          <w:sz w:val="28"/>
          <w:szCs w:val="24"/>
        </w:rPr>
      </w:pPr>
      <w:r w:rsidRPr="00C042E6">
        <w:rPr>
          <w:b w:val="0"/>
          <w:bCs w:val="0"/>
          <w:sz w:val="28"/>
          <w:szCs w:val="24"/>
        </w:rPr>
        <w:t>Acción farmacológica</w:t>
      </w:r>
    </w:p>
    <w:p w14:paraId="6EDD9E80" w14:textId="77777777" w:rsidR="00C042E6" w:rsidRPr="00C042E6" w:rsidRDefault="00C042E6" w:rsidP="00C042E6">
      <w:pPr>
        <w:rPr>
          <w:b w:val="0"/>
          <w:bCs w:val="0"/>
          <w:sz w:val="28"/>
          <w:szCs w:val="24"/>
        </w:rPr>
      </w:pPr>
      <w:r w:rsidRPr="00C042E6">
        <w:rPr>
          <w:b w:val="0"/>
          <w:bCs w:val="0"/>
          <w:sz w:val="28"/>
          <w:szCs w:val="24"/>
        </w:rPr>
        <w:t xml:space="preserve">   Tiene una acción hepatoprotectora, estimulante digestiva y hepática, aperitiva, antiinflamatoria (está indicada en gota), diurética, antiséptica, antihelmíntica y fungicida.</w:t>
      </w:r>
    </w:p>
    <w:p w14:paraId="47169740" w14:textId="77777777" w:rsidR="00C042E6" w:rsidRPr="00C042E6" w:rsidRDefault="00C042E6" w:rsidP="00C042E6">
      <w:pPr>
        <w:rPr>
          <w:b w:val="0"/>
          <w:bCs w:val="0"/>
          <w:sz w:val="28"/>
          <w:szCs w:val="24"/>
        </w:rPr>
      </w:pPr>
      <w:r w:rsidRPr="00C042E6">
        <w:rPr>
          <w:b w:val="0"/>
          <w:bCs w:val="0"/>
          <w:sz w:val="28"/>
          <w:szCs w:val="24"/>
        </w:rPr>
        <w:t xml:space="preserve">   La hoja de boldo es estomáquina y digestiva útil en dispepsias. Se trata de una droga vegetal eupéptica por efecto del aceite esencial, para lo que son preferibles </w:t>
      </w:r>
      <w:r w:rsidRPr="00C042E6">
        <w:rPr>
          <w:b w:val="0"/>
          <w:bCs w:val="0"/>
          <w:sz w:val="28"/>
          <w:szCs w:val="24"/>
        </w:rPr>
        <w:lastRenderedPageBreak/>
        <w:t>los preparados hidroalcohólicos como extractos fluidos y tinturas. Las preparaciones de boldo activan la secreción de la saliva y gástrica, con lo que se pueden utilizar en sequedad de boca e hipoacidez.</w:t>
      </w:r>
    </w:p>
    <w:p w14:paraId="48B54ABD" w14:textId="77777777" w:rsidR="00C042E6" w:rsidRPr="00C042E6" w:rsidRDefault="00C042E6" w:rsidP="00C042E6">
      <w:pPr>
        <w:rPr>
          <w:b w:val="0"/>
          <w:bCs w:val="0"/>
          <w:sz w:val="28"/>
          <w:szCs w:val="24"/>
        </w:rPr>
      </w:pPr>
      <w:r w:rsidRPr="00C042E6">
        <w:rPr>
          <w:b w:val="0"/>
          <w:bCs w:val="0"/>
          <w:sz w:val="28"/>
          <w:szCs w:val="24"/>
        </w:rPr>
        <w:t xml:space="preserve">   Se ha demostrado que la administración del extracto total del boldo tiene acción colerética y colagoga, así como actividad hepatoprotectora por reducción de la peroxidación lipídica. El boldo dobla la secreción biliar y fluidifica la bilis, debido a los alcaloides sinergizados por los flavonoides y el aceite esencial. El aumento de la secreción biliar, </w:t>
      </w:r>
      <w:proofErr w:type="gramStart"/>
      <w:r w:rsidRPr="00C042E6">
        <w:rPr>
          <w:b w:val="0"/>
          <w:bCs w:val="0"/>
          <w:sz w:val="28"/>
          <w:szCs w:val="24"/>
        </w:rPr>
        <w:t>evidente</w:t>
      </w:r>
      <w:proofErr w:type="gramEnd"/>
      <w:r w:rsidRPr="00C042E6">
        <w:rPr>
          <w:b w:val="0"/>
          <w:bCs w:val="0"/>
          <w:sz w:val="28"/>
          <w:szCs w:val="24"/>
        </w:rPr>
        <w:t xml:space="preserve"> pero de corta duración, no parece ser debida únicamente a los alcaloides. No se debe exagerar el efecto colagogo del boldo. La conclusión general a raíz de diferentes estudios en cuanto a la acción colagoga es que se produce un aumento considerable del volumen de bilis excretada y que en esta bilis se observa un aumento del contenido acuoso y una disminución de las sustancias sólidas.</w:t>
      </w:r>
    </w:p>
    <w:p w14:paraId="6E01225A" w14:textId="77777777" w:rsidR="00C042E6" w:rsidRPr="00C042E6" w:rsidRDefault="00C042E6" w:rsidP="00C042E6">
      <w:pPr>
        <w:rPr>
          <w:b w:val="0"/>
          <w:bCs w:val="0"/>
          <w:sz w:val="28"/>
          <w:szCs w:val="24"/>
        </w:rPr>
      </w:pPr>
      <w:r w:rsidRPr="00C042E6">
        <w:rPr>
          <w:b w:val="0"/>
          <w:bCs w:val="0"/>
          <w:sz w:val="28"/>
          <w:szCs w:val="24"/>
        </w:rPr>
        <w:t xml:space="preserve">   La boldina ha mostrado actividad antiinflamatoria y antipirética debido a la inhibición en la biosíntesis de prostaglandinas, aunque se cree que la actividad antiinflamatoria también sería debida a los flavonoides.</w:t>
      </w:r>
    </w:p>
    <w:p w14:paraId="3C8FD3E7" w14:textId="77777777" w:rsidR="00C042E6" w:rsidRPr="00C042E6" w:rsidRDefault="00C042E6" w:rsidP="00C042E6">
      <w:pPr>
        <w:rPr>
          <w:b w:val="0"/>
          <w:bCs w:val="0"/>
          <w:sz w:val="28"/>
          <w:szCs w:val="24"/>
        </w:rPr>
      </w:pPr>
      <w:r w:rsidRPr="00C042E6">
        <w:rPr>
          <w:b w:val="0"/>
          <w:bCs w:val="0"/>
          <w:sz w:val="28"/>
          <w:szCs w:val="24"/>
        </w:rPr>
        <w:t xml:space="preserve">   También se menciona al boldo como estimulante de la excreción de la urea, ligero demulcente urinario y como antiséptico urinario gracias a los flavonoides y al aceite esencial.</w:t>
      </w:r>
    </w:p>
    <w:p w14:paraId="74C10C79" w14:textId="77777777" w:rsidR="00C042E6" w:rsidRPr="00C042E6" w:rsidRDefault="00C042E6" w:rsidP="00C042E6">
      <w:pPr>
        <w:rPr>
          <w:b w:val="0"/>
          <w:bCs w:val="0"/>
          <w:sz w:val="28"/>
          <w:szCs w:val="24"/>
        </w:rPr>
      </w:pPr>
      <w:r w:rsidRPr="00C042E6">
        <w:rPr>
          <w:b w:val="0"/>
          <w:bCs w:val="0"/>
          <w:sz w:val="28"/>
          <w:szCs w:val="24"/>
        </w:rPr>
        <w:t xml:space="preserve">   Así mismo, se le considera un laxante ligero a la resina.</w:t>
      </w:r>
    </w:p>
    <w:p w14:paraId="2D0869B5" w14:textId="77777777" w:rsidR="00C042E6" w:rsidRPr="00C042E6" w:rsidRDefault="00C042E6" w:rsidP="00C042E6">
      <w:pPr>
        <w:rPr>
          <w:b w:val="0"/>
          <w:bCs w:val="0"/>
          <w:sz w:val="28"/>
          <w:szCs w:val="24"/>
        </w:rPr>
      </w:pPr>
      <w:r w:rsidRPr="00C042E6">
        <w:rPr>
          <w:b w:val="0"/>
          <w:bCs w:val="0"/>
          <w:sz w:val="28"/>
          <w:szCs w:val="24"/>
        </w:rPr>
        <w:t>Indicaciones terapéuticas</w:t>
      </w:r>
    </w:p>
    <w:p w14:paraId="36CC0006" w14:textId="77777777" w:rsidR="00C042E6" w:rsidRPr="00C042E6" w:rsidRDefault="00C042E6" w:rsidP="00C042E6">
      <w:pPr>
        <w:rPr>
          <w:b w:val="0"/>
          <w:bCs w:val="0"/>
          <w:sz w:val="28"/>
          <w:szCs w:val="24"/>
        </w:rPr>
      </w:pPr>
      <w:r w:rsidRPr="00C042E6">
        <w:rPr>
          <w:b w:val="0"/>
          <w:bCs w:val="0"/>
          <w:sz w:val="28"/>
          <w:szCs w:val="24"/>
        </w:rPr>
        <w:t xml:space="preserve">   Las indicaciones principales de la hoja del boldo están relacionadas con la prevención y curación, de problemas digestivos y hepáticos: insuficiencia hepato-biliar, hepatitis, cólicos hepáticos, cirrosis hipertrófica, litiasis biliar, colecistitis, </w:t>
      </w:r>
      <w:r w:rsidRPr="00C042E6">
        <w:rPr>
          <w:b w:val="0"/>
          <w:bCs w:val="0"/>
          <w:sz w:val="28"/>
          <w:szCs w:val="24"/>
        </w:rPr>
        <w:lastRenderedPageBreak/>
        <w:t>disquinesia hepato-biliar, cistitis, colelitiasis con dolor, dispepsias hiposecretoras o estreñimiento. Los preparados de boldo y la boldina entran en la composición de especialidades propuestas para el tratamiento sintomático de dispepsias y ardores epigástricos. También están incluidas en numerosos preparados diuréticos, hepáticos o laxantes. La boldina se propone en alopatía en el tratamiento sintomático de dispepsias de origen hepato-biliar y en las de constipación.</w:t>
      </w:r>
    </w:p>
    <w:p w14:paraId="4B29B3A8" w14:textId="77777777" w:rsidR="00C042E6" w:rsidRPr="00C042E6" w:rsidRDefault="00C042E6" w:rsidP="00C042E6">
      <w:pPr>
        <w:rPr>
          <w:b w:val="0"/>
          <w:bCs w:val="0"/>
          <w:sz w:val="28"/>
          <w:szCs w:val="24"/>
        </w:rPr>
      </w:pPr>
      <w:r w:rsidRPr="00C042E6">
        <w:rPr>
          <w:b w:val="0"/>
          <w:bCs w:val="0"/>
          <w:sz w:val="28"/>
          <w:szCs w:val="24"/>
        </w:rPr>
        <w:t xml:space="preserve">   El boldo se utiliza en migrañas relacionadas con disfunciones biliares, así como en reumatismo y gota, gracias a la eliminación de urea, la diuresis y el efecto anti-inflamatorio.</w:t>
      </w:r>
    </w:p>
    <w:p w14:paraId="19DE06D4" w14:textId="77777777" w:rsidR="00C042E6" w:rsidRPr="00C042E6" w:rsidRDefault="00C042E6" w:rsidP="00C042E6">
      <w:pPr>
        <w:rPr>
          <w:b w:val="0"/>
          <w:bCs w:val="0"/>
          <w:sz w:val="28"/>
          <w:szCs w:val="24"/>
        </w:rPr>
      </w:pPr>
      <w:r w:rsidRPr="00C042E6">
        <w:rPr>
          <w:b w:val="0"/>
          <w:bCs w:val="0"/>
          <w:sz w:val="28"/>
          <w:szCs w:val="24"/>
        </w:rPr>
        <w:t>Contraindicaciones</w:t>
      </w:r>
    </w:p>
    <w:p w14:paraId="75B8C1D6" w14:textId="77777777" w:rsidR="00C042E6" w:rsidRPr="00C042E6" w:rsidRDefault="00C042E6" w:rsidP="00C042E6">
      <w:pPr>
        <w:rPr>
          <w:b w:val="0"/>
          <w:bCs w:val="0"/>
          <w:sz w:val="28"/>
          <w:szCs w:val="24"/>
        </w:rPr>
      </w:pPr>
      <w:r w:rsidRPr="00C042E6">
        <w:rPr>
          <w:b w:val="0"/>
          <w:bCs w:val="0"/>
          <w:sz w:val="28"/>
          <w:szCs w:val="24"/>
        </w:rPr>
        <w:t xml:space="preserve">   El boldo está contraindicado en hepatopatías graves, si hay lesión de las células hepáticas y en obstrucción de las vías biliares.</w:t>
      </w:r>
    </w:p>
    <w:p w14:paraId="4BF1323E" w14:textId="77777777" w:rsidR="00C042E6" w:rsidRPr="00C042E6" w:rsidRDefault="00C042E6" w:rsidP="00C042E6">
      <w:pPr>
        <w:rPr>
          <w:b w:val="0"/>
          <w:bCs w:val="0"/>
          <w:sz w:val="28"/>
          <w:szCs w:val="24"/>
        </w:rPr>
      </w:pPr>
      <w:r w:rsidRPr="00C042E6">
        <w:rPr>
          <w:b w:val="0"/>
          <w:bCs w:val="0"/>
          <w:sz w:val="28"/>
          <w:szCs w:val="24"/>
        </w:rPr>
        <w:t xml:space="preserve">   Aunque se desconoce, no es conveniente tomar el boldo durante el embarazo y la lactancia, por su contenido en alcaloides y a la posible irritación que podría provocar el aceite esencial.</w:t>
      </w:r>
    </w:p>
    <w:p w14:paraId="7F2145F8" w14:textId="77777777" w:rsidR="00C042E6" w:rsidRPr="00C042E6" w:rsidRDefault="00C042E6" w:rsidP="00C042E6">
      <w:pPr>
        <w:rPr>
          <w:b w:val="0"/>
          <w:bCs w:val="0"/>
          <w:sz w:val="28"/>
          <w:szCs w:val="24"/>
        </w:rPr>
      </w:pPr>
      <w:r w:rsidRPr="00C042E6">
        <w:rPr>
          <w:b w:val="0"/>
          <w:bCs w:val="0"/>
          <w:sz w:val="28"/>
          <w:szCs w:val="24"/>
        </w:rPr>
        <w:t xml:space="preserve">   Se aconseja no prescribir formas de dosificación con contenido alcohólico a niños menores de 2 años, ni a pacientes en proceso de deshabituación etílica.</w:t>
      </w:r>
    </w:p>
    <w:p w14:paraId="3A8625F1" w14:textId="77777777" w:rsidR="00C042E6" w:rsidRPr="00C042E6" w:rsidRDefault="00C042E6" w:rsidP="00C042E6">
      <w:pPr>
        <w:rPr>
          <w:b w:val="0"/>
          <w:bCs w:val="0"/>
          <w:sz w:val="28"/>
          <w:szCs w:val="24"/>
        </w:rPr>
      </w:pPr>
      <w:r w:rsidRPr="00C042E6">
        <w:rPr>
          <w:b w:val="0"/>
          <w:bCs w:val="0"/>
          <w:sz w:val="28"/>
          <w:szCs w:val="24"/>
        </w:rPr>
        <w:t xml:space="preserve">   Dosis excesivas de boldo pueden provocar irritación renal, y es preferible que no se administre a pacientes con problemas renales.</w:t>
      </w:r>
    </w:p>
    <w:p w14:paraId="10251867" w14:textId="06613322" w:rsidR="00C042E6" w:rsidRPr="00C042E6" w:rsidRDefault="00C042E6" w:rsidP="00C042E6">
      <w:pPr>
        <w:rPr>
          <w:b w:val="0"/>
          <w:bCs w:val="0"/>
          <w:sz w:val="28"/>
          <w:szCs w:val="24"/>
        </w:rPr>
      </w:pPr>
      <w:r w:rsidRPr="00C042E6">
        <w:rPr>
          <w:b w:val="0"/>
          <w:bCs w:val="0"/>
          <w:sz w:val="28"/>
          <w:szCs w:val="24"/>
        </w:rPr>
        <w:t xml:space="preserve">  </w:t>
      </w:r>
      <w:r w:rsidR="002664C0" w:rsidRPr="002664C0">
        <w:rPr>
          <w:b w:val="0"/>
          <w:bCs w:val="0"/>
          <w:sz w:val="28"/>
          <w:szCs w:val="24"/>
          <w:highlight w:val="yellow"/>
        </w:rPr>
        <w:t>Sin terminar.</w:t>
      </w:r>
    </w:p>
    <w:p w14:paraId="467119F6" w14:textId="77777777" w:rsidR="00A6026D" w:rsidRPr="00A6026D" w:rsidRDefault="00A6026D" w:rsidP="00A6026D">
      <w:pPr>
        <w:rPr>
          <w:sz w:val="28"/>
          <w:szCs w:val="24"/>
        </w:rPr>
      </w:pPr>
    </w:p>
    <w:p w14:paraId="3ACB0643" w14:textId="77777777" w:rsidR="009C225B" w:rsidRPr="00291DF7" w:rsidRDefault="009C225B" w:rsidP="0098423C">
      <w:pPr>
        <w:rPr>
          <w:b w:val="0"/>
          <w:bCs w:val="0"/>
          <w:szCs w:val="24"/>
        </w:rPr>
      </w:pPr>
    </w:p>
    <w:p w14:paraId="19BC0BAA" w14:textId="77777777" w:rsidR="009C225B" w:rsidRPr="009C225B" w:rsidRDefault="009C225B" w:rsidP="0098423C">
      <w:r w:rsidRPr="009C225B">
        <w:t xml:space="preserve">Perspectiva teórica asumida </w:t>
      </w:r>
    </w:p>
    <w:p w14:paraId="5E182BA2" w14:textId="77777777" w:rsidR="009C225B" w:rsidRPr="009C225B" w:rsidRDefault="009C225B" w:rsidP="0098423C">
      <w:pPr>
        <w:rPr>
          <w:b w:val="0"/>
          <w:bCs w:val="0"/>
          <w:szCs w:val="24"/>
        </w:rPr>
      </w:pPr>
    </w:p>
    <w:p w14:paraId="604ECC80" w14:textId="77777777" w:rsidR="009C225B" w:rsidRPr="009C225B" w:rsidRDefault="009C225B" w:rsidP="0098423C">
      <w:pPr>
        <w:rPr>
          <w:shd w:val="clear" w:color="auto" w:fill="FFFFFF"/>
        </w:rPr>
      </w:pPr>
      <w:r w:rsidRPr="009C225B">
        <w:rPr>
          <w:shd w:val="clear" w:color="auto" w:fill="FFFFFF"/>
        </w:rPr>
        <w:t xml:space="preserve">Capítulo III. Metodología </w:t>
      </w:r>
    </w:p>
    <w:p w14:paraId="4A0844DC" w14:textId="77777777" w:rsidR="009C225B" w:rsidRPr="009C225B" w:rsidRDefault="009C225B" w:rsidP="0098423C">
      <w:pPr>
        <w:rPr>
          <w:b w:val="0"/>
          <w:bCs w:val="0"/>
          <w:szCs w:val="24"/>
        </w:rPr>
      </w:pPr>
    </w:p>
    <w:p w14:paraId="3A467727" w14:textId="77777777" w:rsidR="009C225B" w:rsidRPr="009C225B" w:rsidRDefault="009C225B" w:rsidP="0098423C">
      <w:r w:rsidRPr="009C225B">
        <w:t xml:space="preserve">Enfoque cualitativo asumido y su justificación </w:t>
      </w:r>
    </w:p>
    <w:p w14:paraId="3C55D4BB" w14:textId="77777777" w:rsidR="009C225B" w:rsidRPr="009C225B" w:rsidRDefault="009C225B" w:rsidP="0098423C">
      <w:pPr>
        <w:rPr>
          <w:b w:val="0"/>
          <w:bCs w:val="0"/>
          <w:szCs w:val="24"/>
        </w:rPr>
      </w:pPr>
    </w:p>
    <w:p w14:paraId="43CEE14D" w14:textId="77777777" w:rsidR="009C225B" w:rsidRPr="009C225B" w:rsidRDefault="009C225B" w:rsidP="0098423C">
      <w:r w:rsidRPr="009C225B">
        <w:t xml:space="preserve">Muestra teórica y sujetos del estudio </w:t>
      </w:r>
    </w:p>
    <w:p w14:paraId="72A618DE" w14:textId="77777777" w:rsidR="009C225B" w:rsidRPr="009C225B" w:rsidRDefault="009C225B" w:rsidP="0098423C">
      <w:pPr>
        <w:rPr>
          <w:b w:val="0"/>
          <w:bCs w:val="0"/>
          <w:szCs w:val="24"/>
        </w:rPr>
      </w:pPr>
    </w:p>
    <w:p w14:paraId="6914EAF1" w14:textId="77777777" w:rsidR="009C225B" w:rsidRPr="009C225B" w:rsidRDefault="009C225B" w:rsidP="0098423C">
      <w:r w:rsidRPr="009C225B">
        <w:t xml:space="preserve">Métodos y técnicas de recolección de datos </w:t>
      </w:r>
    </w:p>
    <w:p w14:paraId="628607C6" w14:textId="77777777" w:rsidR="009C225B" w:rsidRPr="009C225B" w:rsidRDefault="009C225B" w:rsidP="0098423C">
      <w:pPr>
        <w:rPr>
          <w:b w:val="0"/>
          <w:bCs w:val="0"/>
          <w:szCs w:val="24"/>
        </w:rPr>
      </w:pPr>
    </w:p>
    <w:p w14:paraId="4AE52A2B" w14:textId="77777777" w:rsidR="009C225B" w:rsidRPr="009C225B" w:rsidRDefault="009C225B" w:rsidP="0098423C">
      <w:r w:rsidRPr="009C225B">
        <w:t xml:space="preserve">Métodos y técnicas para el procesamiento de datos y análisis de información </w:t>
      </w:r>
    </w:p>
    <w:p w14:paraId="548F9B65" w14:textId="77777777" w:rsidR="009C225B" w:rsidRPr="009C225B" w:rsidRDefault="009C225B" w:rsidP="0098423C">
      <w:pPr>
        <w:rPr>
          <w:b w:val="0"/>
          <w:bCs w:val="0"/>
          <w:szCs w:val="24"/>
        </w:rPr>
      </w:pPr>
    </w:p>
    <w:p w14:paraId="2449617D" w14:textId="77777777" w:rsidR="009C225B" w:rsidRPr="009C225B" w:rsidRDefault="009C225B" w:rsidP="0098423C">
      <w:r w:rsidRPr="009C225B">
        <w:t xml:space="preserve">Criterios de calidad: credibilidad, confiabilidad, conformabilidad, transferibilidad y triangulación. </w:t>
      </w:r>
    </w:p>
    <w:p w14:paraId="2E2DAC30" w14:textId="77777777" w:rsidR="009C225B" w:rsidRPr="009C225B" w:rsidRDefault="009C225B" w:rsidP="0098423C">
      <w:pPr>
        <w:rPr>
          <w:b w:val="0"/>
          <w:bCs w:val="0"/>
          <w:szCs w:val="24"/>
        </w:rPr>
      </w:pPr>
    </w:p>
    <w:p w14:paraId="2933749F" w14:textId="77777777" w:rsidR="009C225B" w:rsidRPr="009C225B" w:rsidRDefault="009C225B" w:rsidP="0098423C">
      <w:pPr>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8423C">
      <w:pPr>
        <w:rPr>
          <w:b w:val="0"/>
          <w:bCs w:val="0"/>
          <w:szCs w:val="24"/>
        </w:rPr>
      </w:pPr>
    </w:p>
    <w:p w14:paraId="48A52FD8" w14:textId="77777777" w:rsidR="009C225B" w:rsidRPr="009C225B" w:rsidRDefault="009C225B" w:rsidP="0098423C">
      <w:r w:rsidRPr="009C225B">
        <w:t xml:space="preserve">Cronograma de actividades </w:t>
      </w:r>
    </w:p>
    <w:p w14:paraId="04295581" w14:textId="77777777" w:rsidR="009C225B" w:rsidRPr="009C225B" w:rsidRDefault="009C225B" w:rsidP="0098423C">
      <w:pPr>
        <w:rPr>
          <w:b w:val="0"/>
          <w:bCs w:val="0"/>
          <w:szCs w:val="24"/>
        </w:rPr>
      </w:pPr>
    </w:p>
    <w:p w14:paraId="40C1D5C8" w14:textId="77777777" w:rsidR="009C225B" w:rsidRPr="009C225B" w:rsidRDefault="009C225B" w:rsidP="0098423C">
      <w:r w:rsidRPr="009C225B">
        <w:t xml:space="preserve">Recursos: humanos, materiales y financieros </w:t>
      </w:r>
    </w:p>
    <w:p w14:paraId="67334207" w14:textId="77777777" w:rsidR="009C225B" w:rsidRPr="009C225B" w:rsidRDefault="009C225B" w:rsidP="0098423C">
      <w:pPr>
        <w:rPr>
          <w:b w:val="0"/>
          <w:bCs w:val="0"/>
          <w:szCs w:val="24"/>
        </w:rPr>
      </w:pPr>
    </w:p>
    <w:p w14:paraId="347907B8" w14:textId="77777777" w:rsidR="009C225B" w:rsidRPr="009C225B" w:rsidRDefault="009C225B" w:rsidP="0098423C">
      <w:r w:rsidRPr="009C225B">
        <w:t xml:space="preserve">Referencias  </w:t>
      </w:r>
    </w:p>
    <w:p w14:paraId="4651CD77" w14:textId="4B4427FF" w:rsidR="009C225B" w:rsidRDefault="009C225B" w:rsidP="0098423C">
      <w:pPr>
        <w:rPr>
          <w:b w:val="0"/>
          <w:bCs w:val="0"/>
          <w:szCs w:val="24"/>
        </w:rPr>
      </w:pPr>
    </w:p>
    <w:p w14:paraId="1114E31F" w14:textId="7D5EEC85" w:rsidR="009C225B" w:rsidRPr="009C225B" w:rsidRDefault="009C225B" w:rsidP="0098423C">
      <w:r>
        <w:lastRenderedPageBreak/>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C734E4">
      <w:pgSz w:w="12240" w:h="15840" w:code="1"/>
      <w:pgMar w:top="1440" w:right="1440" w:bottom="1440" w:left="1440" w:header="0"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21T14:04:00Z" w:initials="MZ">
    <w:p w14:paraId="0E7607B0" w14:textId="77777777" w:rsidR="005C1017" w:rsidRDefault="00A760CB" w:rsidP="005C1017">
      <w:pPr>
        <w:pStyle w:val="Textocomentario"/>
        <w:rPr>
          <w:b w:val="0"/>
          <w:bCs w:val="0"/>
        </w:rPr>
      </w:pPr>
      <w:r>
        <w:rPr>
          <w:rStyle w:val="Refdecomentario"/>
        </w:rPr>
        <w:annotationRef/>
      </w:r>
      <w:r>
        <w:rPr>
          <w:b w:val="0"/>
          <w:bCs w:val="0"/>
        </w:rPr>
        <w:t>Jecson, El planteamiento del problema está muy extenso. Limítate a contar específicamente</w:t>
      </w:r>
      <w:r w:rsidR="005C1017">
        <w:rPr>
          <w:b w:val="0"/>
          <w:bCs w:val="0"/>
        </w:rPr>
        <w:t xml:space="preserve"> el meoyo del problema. </w:t>
      </w:r>
      <w:r w:rsidR="005C1017" w:rsidRPr="005C1017">
        <w:rPr>
          <w:b w:val="0"/>
          <w:bCs w:val="0"/>
          <w:color w:val="FF0000"/>
        </w:rPr>
        <w:t>Máximo 2 páginas.</w:t>
      </w:r>
    </w:p>
    <w:p w14:paraId="7B420253" w14:textId="77777777" w:rsidR="005C1017" w:rsidRDefault="005C1017" w:rsidP="005C1017">
      <w:pPr>
        <w:pStyle w:val="Textocomentario"/>
        <w:rPr>
          <w:b w:val="0"/>
          <w:bCs w:val="0"/>
        </w:rPr>
      </w:pPr>
    </w:p>
    <w:p w14:paraId="4AE92879" w14:textId="1DCBAC54" w:rsidR="005C1017" w:rsidRDefault="005C1017" w:rsidP="005C1017">
      <w:pPr>
        <w:pStyle w:val="Textocomentario"/>
        <w:rPr>
          <w:b w:val="0"/>
          <w:bCs w:val="0"/>
        </w:rPr>
      </w:pPr>
      <w:r>
        <w:rPr>
          <w:b w:val="0"/>
          <w:bCs w:val="0"/>
        </w:rPr>
        <w:t>Te dejaré unas preguntas guías para que te apoyes en la redacción del problema. No es necesario que las uses todas, sino las que creas que aterrizan la explicación del problema que quieres resolver.</w:t>
      </w:r>
    </w:p>
    <w:p w14:paraId="5B74CD33" w14:textId="77777777" w:rsidR="005C1017" w:rsidRDefault="005C1017" w:rsidP="005C1017">
      <w:pPr>
        <w:pStyle w:val="Textocomentario"/>
        <w:rPr>
          <w:b w:val="0"/>
          <w:bCs w:val="0"/>
        </w:rPr>
      </w:pPr>
    </w:p>
    <w:p w14:paraId="2A3CFACF" w14:textId="77777777" w:rsidR="005C1017" w:rsidRPr="005C1017" w:rsidRDefault="005C1017" w:rsidP="005C1017">
      <w:pPr>
        <w:pStyle w:val="Textocomentario"/>
        <w:rPr>
          <w:b w:val="0"/>
          <w:bCs w:val="0"/>
        </w:rPr>
      </w:pPr>
    </w:p>
    <w:p w14:paraId="006EB04B" w14:textId="77777777" w:rsidR="005C1017" w:rsidRPr="005C1017" w:rsidRDefault="005C1017" w:rsidP="005C1017">
      <w:pPr>
        <w:pStyle w:val="Textocomentario"/>
        <w:rPr>
          <w:b w:val="0"/>
          <w:bCs w:val="0"/>
          <w:color w:val="00B050"/>
        </w:rPr>
      </w:pPr>
      <w:r w:rsidRPr="005C1017">
        <w:rPr>
          <w:b w:val="0"/>
          <w:bCs w:val="0"/>
          <w:color w:val="00B050"/>
        </w:rPr>
        <w:t>1. **¿Qué se sabe actualmente sobre los beneficios terapéuticos del Boldo?**</w:t>
      </w:r>
    </w:p>
    <w:p w14:paraId="316DDF99" w14:textId="77777777" w:rsidR="005C1017" w:rsidRPr="005C1017" w:rsidRDefault="005C1017" w:rsidP="005C1017">
      <w:pPr>
        <w:pStyle w:val="Textocomentario"/>
        <w:rPr>
          <w:b w:val="0"/>
          <w:bCs w:val="0"/>
        </w:rPr>
      </w:pPr>
      <w:r w:rsidRPr="005C1017">
        <w:rPr>
          <w:b w:val="0"/>
          <w:bCs w:val="0"/>
        </w:rPr>
        <w:t xml:space="preserve">   - ¿Qué estudios han documentado los efectos del Boldo en la salud humana, especialmente en trastornos digestivos, hepáticos y biliares?</w:t>
      </w:r>
    </w:p>
    <w:p w14:paraId="5F27CCD1" w14:textId="77777777" w:rsidR="005C1017" w:rsidRPr="005C1017" w:rsidRDefault="005C1017" w:rsidP="005C1017">
      <w:pPr>
        <w:pStyle w:val="Textocomentario"/>
        <w:rPr>
          <w:b w:val="0"/>
          <w:bCs w:val="0"/>
        </w:rPr>
      </w:pPr>
      <w:r w:rsidRPr="005C1017">
        <w:rPr>
          <w:b w:val="0"/>
          <w:bCs w:val="0"/>
        </w:rPr>
        <w:t xml:space="preserve">   - ¿Existen contradicciones o inconsistencias en la literatura actual sobre los efectos terapéuticos del Boldo?</w:t>
      </w:r>
    </w:p>
    <w:p w14:paraId="14E96A46" w14:textId="77777777" w:rsidR="005C1017" w:rsidRPr="005C1017" w:rsidRDefault="005C1017" w:rsidP="005C1017">
      <w:pPr>
        <w:pStyle w:val="Textocomentario"/>
        <w:rPr>
          <w:b w:val="0"/>
          <w:bCs w:val="0"/>
        </w:rPr>
      </w:pPr>
    </w:p>
    <w:p w14:paraId="599EB048" w14:textId="77777777" w:rsidR="005C1017" w:rsidRPr="005C1017" w:rsidRDefault="005C1017" w:rsidP="005C1017">
      <w:pPr>
        <w:pStyle w:val="Textocomentario"/>
        <w:rPr>
          <w:b w:val="0"/>
          <w:bCs w:val="0"/>
        </w:rPr>
      </w:pPr>
      <w:r w:rsidRPr="005C1017">
        <w:rPr>
          <w:b w:val="0"/>
          <w:bCs w:val="0"/>
          <w:color w:val="00B050"/>
        </w:rPr>
        <w:t>2. **¿Cuáles son las principales lagunas en el conocimiento actual sobre los efectos del Boldo?**</w:t>
      </w:r>
    </w:p>
    <w:p w14:paraId="37DDA47B" w14:textId="77777777" w:rsidR="005C1017" w:rsidRPr="005C1017" w:rsidRDefault="005C1017" w:rsidP="005C1017">
      <w:pPr>
        <w:pStyle w:val="Textocomentario"/>
        <w:rPr>
          <w:b w:val="0"/>
          <w:bCs w:val="0"/>
        </w:rPr>
      </w:pPr>
      <w:r w:rsidRPr="005C1017">
        <w:rPr>
          <w:b w:val="0"/>
          <w:bCs w:val="0"/>
        </w:rPr>
        <w:t xml:space="preserve">   - ¿Qué aspectos de sus propiedades terapéuticas necesitan más investigación?</w:t>
      </w:r>
    </w:p>
    <w:p w14:paraId="4CFBD2DB" w14:textId="77777777" w:rsidR="005C1017" w:rsidRPr="005C1017" w:rsidRDefault="005C1017" w:rsidP="005C1017">
      <w:pPr>
        <w:pStyle w:val="Textocomentario"/>
        <w:rPr>
          <w:b w:val="0"/>
          <w:bCs w:val="0"/>
        </w:rPr>
      </w:pPr>
      <w:r w:rsidRPr="005C1017">
        <w:rPr>
          <w:b w:val="0"/>
          <w:bCs w:val="0"/>
        </w:rPr>
        <w:t xml:space="preserve">   - ¿Hay efectos adversos del Boldo que no han sido adecuadamente investigados?</w:t>
      </w:r>
    </w:p>
    <w:p w14:paraId="73D50308" w14:textId="77777777" w:rsidR="005C1017" w:rsidRPr="005C1017" w:rsidRDefault="005C1017" w:rsidP="005C1017">
      <w:pPr>
        <w:pStyle w:val="Textocomentario"/>
        <w:rPr>
          <w:b w:val="0"/>
          <w:bCs w:val="0"/>
        </w:rPr>
      </w:pPr>
    </w:p>
    <w:p w14:paraId="4DE24430" w14:textId="77777777" w:rsidR="005C1017" w:rsidRPr="005C1017" w:rsidRDefault="005C1017" w:rsidP="005C1017">
      <w:pPr>
        <w:pStyle w:val="Textocomentario"/>
        <w:rPr>
          <w:b w:val="0"/>
          <w:bCs w:val="0"/>
        </w:rPr>
      </w:pPr>
      <w:r w:rsidRPr="005C1017">
        <w:rPr>
          <w:b w:val="0"/>
          <w:bCs w:val="0"/>
          <w:color w:val="00B050"/>
        </w:rPr>
        <w:t>3. **¿Cómo se ha evaluado la seguridad y eficacia del Boldo en comparación con otros tratamientos convencionales para condiciones similares?**</w:t>
      </w:r>
    </w:p>
    <w:p w14:paraId="7C5ED00F" w14:textId="77777777" w:rsidR="005C1017" w:rsidRPr="005C1017" w:rsidRDefault="005C1017" w:rsidP="005C1017">
      <w:pPr>
        <w:pStyle w:val="Textocomentario"/>
        <w:rPr>
          <w:b w:val="0"/>
          <w:bCs w:val="0"/>
        </w:rPr>
      </w:pPr>
      <w:r w:rsidRPr="005C1017">
        <w:rPr>
          <w:b w:val="0"/>
          <w:bCs w:val="0"/>
        </w:rPr>
        <w:t xml:space="preserve">   - ¿Existen estudios comparativos que evalúen la eficacia del Boldo frente a otros tratamientos médicos establecidos?</w:t>
      </w:r>
    </w:p>
    <w:p w14:paraId="5C60BB7F" w14:textId="77777777" w:rsidR="005C1017" w:rsidRPr="005C1017" w:rsidRDefault="005C1017" w:rsidP="005C1017">
      <w:pPr>
        <w:pStyle w:val="Textocomentario"/>
        <w:rPr>
          <w:b w:val="0"/>
          <w:bCs w:val="0"/>
        </w:rPr>
      </w:pPr>
      <w:r w:rsidRPr="005C1017">
        <w:rPr>
          <w:b w:val="0"/>
          <w:bCs w:val="0"/>
        </w:rPr>
        <w:t xml:space="preserve">   - ¿Qué metodologías han sido empleadas para evaluar la seguridad del Boldo, y son adecuadas?</w:t>
      </w:r>
    </w:p>
    <w:p w14:paraId="0605CE48" w14:textId="77777777" w:rsidR="005C1017" w:rsidRPr="005C1017" w:rsidRDefault="005C1017" w:rsidP="005C1017">
      <w:pPr>
        <w:pStyle w:val="Textocomentario"/>
        <w:rPr>
          <w:b w:val="0"/>
          <w:bCs w:val="0"/>
        </w:rPr>
      </w:pPr>
    </w:p>
    <w:p w14:paraId="27C75D26" w14:textId="77777777" w:rsidR="005C1017" w:rsidRPr="005C1017" w:rsidRDefault="005C1017" w:rsidP="005C1017">
      <w:pPr>
        <w:pStyle w:val="Textocomentario"/>
        <w:rPr>
          <w:b w:val="0"/>
          <w:bCs w:val="0"/>
        </w:rPr>
      </w:pPr>
      <w:r w:rsidRPr="005C1017">
        <w:rPr>
          <w:b w:val="0"/>
          <w:bCs w:val="0"/>
          <w:color w:val="00B050"/>
        </w:rPr>
        <w:t>4. **¿Qué impacto podría tener una mejor comprensión de los beneficios y riesgos del Boldo en la práctica médica y la salud pública?**</w:t>
      </w:r>
    </w:p>
    <w:p w14:paraId="264D4F1A" w14:textId="77777777" w:rsidR="005C1017" w:rsidRPr="005C1017" w:rsidRDefault="005C1017" w:rsidP="005C1017">
      <w:pPr>
        <w:pStyle w:val="Textocomentario"/>
        <w:rPr>
          <w:b w:val="0"/>
          <w:bCs w:val="0"/>
        </w:rPr>
      </w:pPr>
      <w:r w:rsidRPr="005C1017">
        <w:rPr>
          <w:b w:val="0"/>
          <w:bCs w:val="0"/>
        </w:rPr>
        <w:t xml:space="preserve">   - ¿Cómo podría la información sobre el Boldo influir en las directrices de tratamiento médico para trastornos específicos?</w:t>
      </w:r>
    </w:p>
    <w:p w14:paraId="7EE0592E" w14:textId="77777777" w:rsidR="005C1017" w:rsidRPr="005C1017" w:rsidRDefault="005C1017" w:rsidP="005C1017">
      <w:pPr>
        <w:pStyle w:val="Textocomentario"/>
        <w:rPr>
          <w:b w:val="0"/>
          <w:bCs w:val="0"/>
        </w:rPr>
      </w:pPr>
      <w:r w:rsidRPr="005C1017">
        <w:rPr>
          <w:b w:val="0"/>
          <w:bCs w:val="0"/>
        </w:rPr>
        <w:t xml:space="preserve">   - ¿Qué implicaciones tendría una mayor claridad sobre los riesgos del Boldo para las políticas de salud pública?</w:t>
      </w:r>
    </w:p>
    <w:p w14:paraId="7FCA3783" w14:textId="77777777" w:rsidR="005C1017" w:rsidRPr="005C1017" w:rsidRDefault="005C1017" w:rsidP="005C1017">
      <w:pPr>
        <w:pStyle w:val="Textocomentario"/>
        <w:rPr>
          <w:b w:val="0"/>
          <w:bCs w:val="0"/>
        </w:rPr>
      </w:pPr>
    </w:p>
    <w:p w14:paraId="0BC09BE6" w14:textId="77777777" w:rsidR="005C1017" w:rsidRPr="005C1017" w:rsidRDefault="005C1017" w:rsidP="005C1017">
      <w:pPr>
        <w:pStyle w:val="Textocomentario"/>
        <w:rPr>
          <w:b w:val="0"/>
          <w:bCs w:val="0"/>
        </w:rPr>
      </w:pPr>
      <w:r w:rsidRPr="005C1017">
        <w:rPr>
          <w:b w:val="0"/>
          <w:bCs w:val="0"/>
          <w:color w:val="00B050"/>
        </w:rPr>
        <w:t>5. **¿Qué enfoques metodológicos son necesarios para abordar las lagunas en el conocimiento sobre el Boldo?**</w:t>
      </w:r>
    </w:p>
    <w:p w14:paraId="77296B0B" w14:textId="77777777" w:rsidR="005C1017" w:rsidRPr="005C1017" w:rsidRDefault="005C1017" w:rsidP="005C1017">
      <w:pPr>
        <w:pStyle w:val="Textocomentario"/>
        <w:rPr>
          <w:b w:val="0"/>
          <w:bCs w:val="0"/>
        </w:rPr>
      </w:pPr>
      <w:r w:rsidRPr="005C1017">
        <w:rPr>
          <w:b w:val="0"/>
          <w:bCs w:val="0"/>
        </w:rPr>
        <w:t xml:space="preserve">   - ¿Qué tipo de estudios serían más efectivos para evaluar sus propiedades terapéuticas y riesgos?</w:t>
      </w:r>
    </w:p>
    <w:p w14:paraId="0AFC7072" w14:textId="77777777" w:rsidR="005C1017" w:rsidRDefault="005C1017" w:rsidP="005C1017">
      <w:pPr>
        <w:pStyle w:val="Textocomentario"/>
        <w:rPr>
          <w:b w:val="0"/>
          <w:bCs w:val="0"/>
        </w:rPr>
      </w:pPr>
      <w:r w:rsidRPr="005C1017">
        <w:rPr>
          <w:b w:val="0"/>
          <w:bCs w:val="0"/>
        </w:rPr>
        <w:t xml:space="preserve">   - ¿Cómo se podrían diseñar estudios para minimizar el sesgo y maximizar la fiabilidad de los resultados?</w:t>
      </w:r>
    </w:p>
    <w:p w14:paraId="131DB04A" w14:textId="77777777" w:rsidR="00786B93" w:rsidRPr="005C1017" w:rsidRDefault="00786B93" w:rsidP="005C1017">
      <w:pPr>
        <w:pStyle w:val="Textocomentario"/>
        <w:rPr>
          <w:b w:val="0"/>
          <w:bCs w:val="0"/>
        </w:rPr>
      </w:pPr>
    </w:p>
    <w:p w14:paraId="11728B2D" w14:textId="77777777" w:rsidR="005C1017" w:rsidRPr="005C1017" w:rsidRDefault="005C1017" w:rsidP="005C1017">
      <w:pPr>
        <w:pStyle w:val="Textocomentario"/>
        <w:rPr>
          <w:b w:val="0"/>
          <w:bCs w:val="0"/>
        </w:rPr>
      </w:pPr>
    </w:p>
    <w:p w14:paraId="1FDF987C" w14:textId="33C18C67" w:rsidR="005C1017" w:rsidRPr="00A760CB" w:rsidRDefault="005C1017" w:rsidP="005C1017">
      <w:pPr>
        <w:pStyle w:val="Textocomentario"/>
        <w:rPr>
          <w:b w:val="0"/>
          <w:bCs w:val="0"/>
        </w:rPr>
      </w:pPr>
    </w:p>
  </w:comment>
  <w:comment w:id="2" w:author="Mario Martin Zapata Salgado" w:date="2024-06-03T08:43:00Z" w:initials="MZ">
    <w:p w14:paraId="0C8A157A" w14:textId="01B53911" w:rsidR="00DB7AF3" w:rsidRDefault="00DB7AF3">
      <w:pPr>
        <w:pStyle w:val="Textocomentario"/>
      </w:pPr>
      <w:r>
        <w:rPr>
          <w:rStyle w:val="Refdecomentario"/>
        </w:rPr>
        <w:annotationRef/>
      </w:r>
      <w:r>
        <w:t>Usar otra frase, ésta se encuentra ya al inicio de este mismo párrafo.</w:t>
      </w:r>
    </w:p>
  </w:comment>
  <w:comment w:id="3" w:author="Jecson" w:date="2024-06-03T13:26:00Z" w:initials="J">
    <w:p w14:paraId="24AD7F68" w14:textId="77777777" w:rsidR="004C4D7C" w:rsidRDefault="004C4D7C">
      <w:pPr>
        <w:pStyle w:val="Textocomentario"/>
      </w:pPr>
      <w:r>
        <w:rPr>
          <w:rStyle w:val="Refdecomentario"/>
        </w:rPr>
        <w:annotationRef/>
      </w:r>
      <w:r>
        <w:t xml:space="preserve">Ok </w:t>
      </w:r>
    </w:p>
    <w:p w14:paraId="7A3BE1A9" w14:textId="09475406" w:rsidR="004C4D7C" w:rsidRDefault="004C4D7C">
      <w:pPr>
        <w:pStyle w:val="Textocomentario"/>
      </w:pPr>
    </w:p>
  </w:comment>
  <w:comment w:id="4" w:author="Jecson" w:date="2024-06-03T13:26:00Z" w:initials="J">
    <w:p w14:paraId="77554466" w14:textId="3D75955F" w:rsidR="004C4D7C" w:rsidRDefault="004C4D7C">
      <w:pPr>
        <w:pStyle w:val="Textocomentario"/>
      </w:pPr>
      <w:r>
        <w:rPr>
          <w:rStyle w:val="Refdecomentario"/>
        </w:rPr>
        <w:annotationRef/>
      </w:r>
      <w:r w:rsidR="00121220">
        <w:t xml:space="preserve">Corregido </w:t>
      </w:r>
    </w:p>
  </w:comment>
  <w:comment w:id="5" w:author="Mario Martin Zapata Salgado" w:date="2024-06-03T09:59:00Z" w:initials="MZ">
    <w:p w14:paraId="6F965BD3" w14:textId="449A4689" w:rsidR="00E70BCA" w:rsidRPr="00E70BCA" w:rsidRDefault="00E70BCA">
      <w:pPr>
        <w:pStyle w:val="Textocomentario"/>
        <w:rPr>
          <w:b w:val="0"/>
          <w:bCs w:val="0"/>
        </w:rPr>
      </w:pPr>
      <w:r>
        <w:rPr>
          <w:rStyle w:val="Refdecomentario"/>
        </w:rPr>
        <w:annotationRef/>
      </w:r>
      <w:r w:rsidRPr="00E70BCA">
        <w:rPr>
          <w:b w:val="0"/>
          <w:bCs w:val="0"/>
        </w:rPr>
        <w:t>Descripción del Boldo</w:t>
      </w:r>
      <w:r>
        <w:rPr>
          <w:b w:val="0"/>
          <w:bCs w:val="0"/>
        </w:rPr>
        <w:t xml:space="preserve"> ya está en la Identificación del Problema de Investigación</w:t>
      </w:r>
    </w:p>
  </w:comment>
  <w:comment w:id="6" w:author="Jecson" w:date="2024-06-03T13:32:00Z" w:initials="J">
    <w:p w14:paraId="5B63A917" w14:textId="77777777" w:rsidR="009A7B32" w:rsidRDefault="009A7B32">
      <w:pPr>
        <w:pStyle w:val="Textocomentario"/>
      </w:pPr>
      <w:r>
        <w:rPr>
          <w:rStyle w:val="Refdecomentario"/>
        </w:rPr>
        <w:annotationRef/>
      </w:r>
      <w:r w:rsidR="008A0E03">
        <w:t xml:space="preserve">La dejare aquí y la quitare de la identificación del problema </w:t>
      </w:r>
    </w:p>
    <w:p w14:paraId="129BBBD4" w14:textId="116C4744" w:rsidR="008A0E03" w:rsidRDefault="008A0E03">
      <w:pPr>
        <w:pStyle w:val="Textocomentario"/>
      </w:pPr>
    </w:p>
  </w:comment>
  <w:comment w:id="8" w:author="Mario Martin Zapata Salgado" w:date="2024-06-03T09:04:00Z" w:initials="MZ">
    <w:p w14:paraId="2B8A2008" w14:textId="01B6DBA7" w:rsidR="000C0EF5" w:rsidRPr="00E70BCA" w:rsidRDefault="000C0EF5">
      <w:pPr>
        <w:pStyle w:val="Textocomentario"/>
        <w:rPr>
          <w:b w:val="0"/>
          <w:bCs w:val="0"/>
        </w:rPr>
      </w:pPr>
      <w:r>
        <w:rPr>
          <w:rStyle w:val="Refdecomentario"/>
        </w:rPr>
        <w:annotationRef/>
      </w:r>
      <w:r w:rsidRPr="00E70BCA">
        <w:rPr>
          <w:b w:val="0"/>
          <w:bCs w:val="0"/>
        </w:rPr>
        <w:t>Jecson, favor usar interlineado 1.5, en algunos párrafos usas 2, ese 2 es para el APA 7ma. Recuerda que la UML usa APA 6ta edición.</w:t>
      </w:r>
    </w:p>
  </w:comment>
  <w:comment w:id="10" w:author="Mario Martin Zapata Salgado" w:date="2024-06-03T09:05:00Z" w:initials="MZ">
    <w:p w14:paraId="592FFD7F" w14:textId="325CEADC" w:rsidR="000C0EF5" w:rsidRDefault="000C0EF5">
      <w:pPr>
        <w:pStyle w:val="Textocomentario"/>
      </w:pPr>
      <w:r>
        <w:rPr>
          <w:rStyle w:val="Refdecomentario"/>
        </w:rPr>
        <w:annotationRef/>
      </w:r>
      <w:r w:rsidR="007C61F2">
        <w:t>¿A qué se refiere eso?</w:t>
      </w:r>
    </w:p>
  </w:comment>
  <w:comment w:id="11" w:author="Jecson" w:date="2024-06-03T13:42:00Z" w:initials="J">
    <w:p w14:paraId="3C036841" w14:textId="3821C2F7" w:rsidR="005319FE" w:rsidRDefault="005319FE">
      <w:pPr>
        <w:pStyle w:val="Textocomentario"/>
      </w:pPr>
      <w:r>
        <w:rPr>
          <w:rStyle w:val="Refdecomentario"/>
        </w:rPr>
        <w:annotationRef/>
      </w:r>
      <w:r>
        <w:t>Esto hace referencia a mentir en la encuesta reportarla como hecha, pero si</w:t>
      </w:r>
      <w:r>
        <w:rPr>
          <w:noProof/>
        </w:rPr>
        <w:t>n</w:t>
      </w:r>
      <w:r>
        <w:t xml:space="preserve"> haberla hecho, ósea inventar los datos.</w:t>
      </w:r>
    </w:p>
    <w:p w14:paraId="1B3C3BB8" w14:textId="58A95E83" w:rsidR="005319FE" w:rsidRDefault="005319FE">
      <w:pPr>
        <w:pStyle w:val="Textocomentario"/>
      </w:pPr>
    </w:p>
  </w:comment>
  <w:comment w:id="12" w:author="Jecson" w:date="2024-06-03T13:44:00Z" w:initials="J">
    <w:p w14:paraId="60E35935" w14:textId="0CE23CA5" w:rsidR="005319FE" w:rsidRDefault="005319FE">
      <w:pPr>
        <w:pStyle w:val="Textocomentario"/>
      </w:pPr>
      <w:r>
        <w:rPr>
          <w:rStyle w:val="Refdecomentario"/>
        </w:rPr>
        <w:annotationRef/>
      </w:r>
    </w:p>
  </w:comment>
  <w:comment w:id="13" w:author="Mario Martin Zapata Salgado" w:date="2024-06-03T08:44:00Z" w:initials="MZ">
    <w:p w14:paraId="352632A5" w14:textId="77777777" w:rsidR="00F149AA" w:rsidRDefault="00F149AA" w:rsidP="00F149AA">
      <w:pPr>
        <w:pStyle w:val="Textocomentario"/>
      </w:pPr>
      <w:r>
        <w:rPr>
          <w:rStyle w:val="Refdecomentario"/>
        </w:rPr>
        <w:annotationRef/>
      </w:r>
      <w:r>
        <w:t>Esto va en el apartado Limitaciones.</w:t>
      </w:r>
    </w:p>
  </w:comment>
  <w:comment w:id="14" w:author="Mario Martin Zapata Salgado" w:date="2024-06-03T09:11:00Z" w:initials="MZ">
    <w:p w14:paraId="2EE6860A" w14:textId="77777777" w:rsidR="00AD203D" w:rsidRPr="00E70BCA" w:rsidRDefault="00AD203D">
      <w:pPr>
        <w:pStyle w:val="Textocomentario"/>
        <w:rPr>
          <w:b w:val="0"/>
          <w:bCs w:val="0"/>
        </w:rPr>
      </w:pPr>
      <w:r>
        <w:rPr>
          <w:rStyle w:val="Refdecomentario"/>
        </w:rPr>
        <w:annotationRef/>
      </w:r>
      <w:r w:rsidRPr="00E70BCA">
        <w:rPr>
          <w:b w:val="0"/>
          <w:bCs w:val="0"/>
        </w:rPr>
        <w:t>Estos supuestos deben ser claramente identificados y justificados en la investigación, ya que una falta de reconocimiento o un supuesto incorrecto puede comprometer la validez y confiabilidad de los resultados del estudio. Además, es importante que estos supuestos se revisen críticamente a lo largo del estudio para asegurarse de que siguen siendo válidos.</w:t>
      </w:r>
    </w:p>
    <w:p w14:paraId="206CA11D" w14:textId="77777777" w:rsidR="009A3982" w:rsidRDefault="009A3982">
      <w:pPr>
        <w:pStyle w:val="Textocomentario"/>
      </w:pPr>
    </w:p>
    <w:p w14:paraId="1A3FB3C8" w14:textId="77777777" w:rsidR="009A3982" w:rsidRDefault="009A3982">
      <w:pPr>
        <w:pStyle w:val="Textocomentario"/>
      </w:pPr>
    </w:p>
    <w:p w14:paraId="3DD2B930" w14:textId="77777777" w:rsidR="009A3982" w:rsidRDefault="009A3982">
      <w:pPr>
        <w:pStyle w:val="Textocomentario"/>
      </w:pPr>
    </w:p>
    <w:p w14:paraId="48D314B0" w14:textId="77777777" w:rsidR="009A3982" w:rsidRDefault="009A3982">
      <w:pPr>
        <w:pStyle w:val="Textocomentario"/>
      </w:pPr>
    </w:p>
    <w:p w14:paraId="5F7C1751" w14:textId="77777777" w:rsidR="009A3982" w:rsidRPr="009A3982" w:rsidRDefault="009A3982">
      <w:pPr>
        <w:pStyle w:val="Textocomentario"/>
        <w:rPr>
          <w:color w:val="70AD47" w:themeColor="accent6"/>
        </w:rPr>
      </w:pPr>
    </w:p>
    <w:p w14:paraId="2BD50E67" w14:textId="77777777" w:rsidR="009A3982" w:rsidRPr="00E70BCA" w:rsidRDefault="009A3982" w:rsidP="009A3982">
      <w:pPr>
        <w:pStyle w:val="Textocomentario"/>
        <w:rPr>
          <w:b w:val="0"/>
          <w:bCs w:val="0"/>
          <w:color w:val="00B0F0"/>
        </w:rPr>
      </w:pPr>
      <w:r w:rsidRPr="00E70BCA">
        <w:rPr>
          <w:b w:val="0"/>
          <w:bCs w:val="0"/>
          <w:color w:val="00B050"/>
        </w:rPr>
        <w:t>No existe un número mínimo específico de supuestos básicos que se deba establecer en una investigación; sin embargo, es crucial identificar y declarar todos los supuestos que son fundamentales para el diseño, la metodología y la interpretación de los resultados del estudio. La clave es asegurarse de que cada supuesto sea relevante y justificado, proporcionando una base sólida para el desarrollo de la investigación.</w:t>
      </w:r>
    </w:p>
    <w:p w14:paraId="27964077" w14:textId="77777777" w:rsidR="009A3982" w:rsidRPr="009A3982" w:rsidRDefault="009A3982" w:rsidP="009A3982">
      <w:pPr>
        <w:pStyle w:val="Textocomentario"/>
        <w:rPr>
          <w:color w:val="00B0F0"/>
        </w:rPr>
      </w:pPr>
    </w:p>
    <w:p w14:paraId="4A33CDCD" w14:textId="04938951" w:rsidR="009A3982" w:rsidRDefault="009A3982" w:rsidP="009A3982">
      <w:pPr>
        <w:pStyle w:val="Textocomentario"/>
        <w:ind w:left="284" w:firstLine="0"/>
        <w:rPr>
          <w:color w:val="00B0F0"/>
        </w:rPr>
      </w:pPr>
      <w:r w:rsidRPr="009A3982">
        <w:rPr>
          <w:color w:val="FF0000"/>
        </w:rPr>
        <w:t>RIESGOS DE TENER DEMASIADOS SUPUESTOS BÁSICOS</w:t>
      </w:r>
    </w:p>
    <w:p w14:paraId="3D8B1817" w14:textId="77777777" w:rsidR="009A3982" w:rsidRPr="009A3982" w:rsidRDefault="009A3982" w:rsidP="009A3982">
      <w:pPr>
        <w:pStyle w:val="Textocomentario"/>
        <w:rPr>
          <w:color w:val="00B0F0"/>
        </w:rPr>
      </w:pPr>
    </w:p>
    <w:p w14:paraId="406B10A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Complicación del Diseño de la Investigación: Tener demasiados supuestos puede complicar innecesariamente el diseño de la investigación, haciéndolo más difícil de gestionar y más susceptible a errores.</w:t>
      </w:r>
    </w:p>
    <w:p w14:paraId="6669E48D" w14:textId="77777777" w:rsidR="009A3982" w:rsidRPr="00E70BCA" w:rsidRDefault="009A3982" w:rsidP="009A3982">
      <w:pPr>
        <w:pStyle w:val="Textocomentario"/>
        <w:rPr>
          <w:b w:val="0"/>
          <w:bCs w:val="0"/>
          <w:color w:val="00B0F0"/>
        </w:rPr>
      </w:pPr>
    </w:p>
    <w:p w14:paraId="0771DCED"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Reducción de la Generalización: Cuantos más supuestos se hagan, más se restringen las condiciones bajo las cuales los resultados son válidos. Esto puede limitar severamente la capacidad de generalizar los hallazgos a otras poblaciones o contextos.</w:t>
      </w:r>
    </w:p>
    <w:p w14:paraId="3635328F" w14:textId="77777777" w:rsidR="009A3982" w:rsidRPr="00E70BCA" w:rsidRDefault="009A3982" w:rsidP="009A3982">
      <w:pPr>
        <w:pStyle w:val="Textocomentario"/>
        <w:rPr>
          <w:b w:val="0"/>
          <w:bCs w:val="0"/>
          <w:color w:val="00B0F0"/>
        </w:rPr>
      </w:pPr>
    </w:p>
    <w:p w14:paraId="31E17636"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Validez y Fiabilidad: Un exceso de supuestos puede aumentar el riesgo de que uno o más de ellos sean incorrectos. Si los supuestos no se cumplen, esto puede comprometer la validez y la fiabilidad de los resultados, conduciendo a conclusiones erróneas.</w:t>
      </w:r>
    </w:p>
    <w:p w14:paraId="3180BC6D" w14:textId="77777777" w:rsidR="009A3982" w:rsidRPr="00E70BCA" w:rsidRDefault="009A3982" w:rsidP="009A3982">
      <w:pPr>
        <w:pStyle w:val="Textocomentario"/>
        <w:rPr>
          <w:b w:val="0"/>
          <w:bCs w:val="0"/>
          <w:color w:val="00B0F0"/>
        </w:rPr>
      </w:pPr>
    </w:p>
    <w:p w14:paraId="32C96E07"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Credibilidad de la Investigación: Demasiados supuestos pueden hacer que otros investigadores o lectores cuestionen la credibilidad de la investigación. Puede parecer que el estudio está construido sobre una base demasiado teórica o especulativa.</w:t>
      </w:r>
    </w:p>
    <w:p w14:paraId="748EC081" w14:textId="77777777" w:rsidR="009A3982" w:rsidRPr="00E70BCA" w:rsidRDefault="009A3982" w:rsidP="009A3982">
      <w:pPr>
        <w:pStyle w:val="Textocomentario"/>
        <w:rPr>
          <w:b w:val="0"/>
          <w:bCs w:val="0"/>
          <w:color w:val="00B0F0"/>
        </w:rPr>
      </w:pPr>
    </w:p>
    <w:p w14:paraId="237C1D6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Comprensión y Transparencia: Un gran número de supuestos puede hacer que sea difícil para otros comprender completamente todas las bases sobre las cuales se construyó la investigación, reduciendo la transparencia del estudio.</w:t>
      </w:r>
    </w:p>
    <w:p w14:paraId="6B8010A4" w14:textId="77777777" w:rsidR="009A3982" w:rsidRPr="00E70BCA" w:rsidRDefault="009A3982" w:rsidP="009A3982">
      <w:pPr>
        <w:pStyle w:val="Textocomentario"/>
        <w:rPr>
          <w:b w:val="0"/>
          <w:bCs w:val="0"/>
          <w:color w:val="00B0F0"/>
        </w:rPr>
      </w:pPr>
    </w:p>
    <w:p w14:paraId="2B0B4DD4" w14:textId="7D1CF7B7" w:rsidR="009A3982" w:rsidRPr="00E70BCA" w:rsidRDefault="009A3982" w:rsidP="009A3982">
      <w:pPr>
        <w:pStyle w:val="Textocomentario"/>
        <w:rPr>
          <w:b w:val="0"/>
          <w:bCs w:val="0"/>
          <w:color w:val="00B0F0"/>
        </w:rPr>
      </w:pPr>
      <w:r w:rsidRPr="00E70BCA">
        <w:rPr>
          <w:b w:val="0"/>
          <w:bCs w:val="0"/>
          <w:color w:val="00B0F0"/>
        </w:rPr>
        <w:t>RECOMENDACIONES</w:t>
      </w:r>
    </w:p>
    <w:p w14:paraId="1D56C776" w14:textId="77777777" w:rsidR="009A3982" w:rsidRPr="00E70BCA" w:rsidRDefault="009A3982" w:rsidP="009A3982">
      <w:pPr>
        <w:pStyle w:val="Textocomentario"/>
        <w:rPr>
          <w:b w:val="0"/>
          <w:bCs w:val="0"/>
          <w:color w:val="00B0F0"/>
        </w:rPr>
      </w:pPr>
    </w:p>
    <w:p w14:paraId="6BB5875E" w14:textId="77777777" w:rsidR="009A3982" w:rsidRPr="00E70BCA" w:rsidRDefault="009A3982" w:rsidP="009A3982">
      <w:pPr>
        <w:pStyle w:val="Textocomentario"/>
        <w:rPr>
          <w:b w:val="0"/>
          <w:bCs w:val="0"/>
          <w:color w:val="00B0F0"/>
        </w:rPr>
      </w:pPr>
      <w:r w:rsidRPr="00E70BCA">
        <w:rPr>
          <w:b w:val="0"/>
          <w:bCs w:val="0"/>
          <w:color w:val="00B0F0"/>
        </w:rPr>
        <w:t>Minimizar y Justificar: Trata de minimizar el número de supuestos necesarios y asegúrate de que cada uno esté claramente justificado. Explora las formas en las que puedas diseñar el estudio para reducir la dependencia de supuestos críticos.</w:t>
      </w:r>
    </w:p>
    <w:p w14:paraId="2E171AAF" w14:textId="77777777" w:rsidR="009A3982" w:rsidRPr="00E70BCA" w:rsidRDefault="009A3982" w:rsidP="009A3982">
      <w:pPr>
        <w:pStyle w:val="Textocomentario"/>
        <w:rPr>
          <w:b w:val="0"/>
          <w:bCs w:val="0"/>
          <w:color w:val="00B0F0"/>
        </w:rPr>
      </w:pPr>
    </w:p>
    <w:p w14:paraId="47677707" w14:textId="77777777" w:rsidR="009A3982" w:rsidRPr="00E70BCA" w:rsidRDefault="009A3982" w:rsidP="009A3982">
      <w:pPr>
        <w:pStyle w:val="Textocomentario"/>
        <w:rPr>
          <w:b w:val="0"/>
          <w:bCs w:val="0"/>
          <w:color w:val="00B0F0"/>
        </w:rPr>
      </w:pPr>
      <w:r w:rsidRPr="00E70BCA">
        <w:rPr>
          <w:b w:val="0"/>
          <w:bCs w:val="0"/>
          <w:color w:val="00B0F0"/>
        </w:rPr>
        <w:t>Verificación de Supuestos: Donde sea posible, verifica los supuestos mediante el análisis de datos preliminares o estudios piloto. Esto puede ayudar a confirmar que los supuestos son razonables antes de proceder con la investigación completa.</w:t>
      </w:r>
    </w:p>
    <w:p w14:paraId="674E1E02" w14:textId="77777777" w:rsidR="009A3982" w:rsidRPr="00E70BCA" w:rsidRDefault="009A3982" w:rsidP="009A3982">
      <w:pPr>
        <w:pStyle w:val="Textocomentario"/>
        <w:rPr>
          <w:b w:val="0"/>
          <w:bCs w:val="0"/>
          <w:color w:val="00B0F0"/>
        </w:rPr>
      </w:pPr>
    </w:p>
    <w:p w14:paraId="3AE22418" w14:textId="77777777" w:rsidR="009A3982" w:rsidRPr="00E70BCA" w:rsidRDefault="009A3982" w:rsidP="009A3982">
      <w:pPr>
        <w:pStyle w:val="Textocomentario"/>
        <w:rPr>
          <w:b w:val="0"/>
          <w:bCs w:val="0"/>
          <w:color w:val="00B0F0"/>
        </w:rPr>
      </w:pPr>
      <w:r w:rsidRPr="00E70BCA">
        <w:rPr>
          <w:b w:val="0"/>
          <w:bCs w:val="0"/>
          <w:color w:val="00B0F0"/>
        </w:rPr>
        <w:t>Discusión Abierta: Discute los supuestos en tus publicaciones y cómo podrían afectar las interpretaciones de tus resultados. Considera las implicaciones si alguno de los supuestos no se sostiene.</w:t>
      </w:r>
    </w:p>
    <w:p w14:paraId="108F7FBE" w14:textId="77777777" w:rsidR="009A3982" w:rsidRPr="00E70BCA" w:rsidRDefault="009A3982" w:rsidP="009A3982">
      <w:pPr>
        <w:pStyle w:val="Textocomentario"/>
        <w:rPr>
          <w:b w:val="0"/>
          <w:bCs w:val="0"/>
          <w:color w:val="00B0F0"/>
        </w:rPr>
      </w:pPr>
    </w:p>
    <w:p w14:paraId="0BA5B6F6" w14:textId="6C245963" w:rsidR="009A3982" w:rsidRPr="00E70BCA" w:rsidRDefault="009A3982" w:rsidP="009A3982">
      <w:pPr>
        <w:pStyle w:val="Textocomentario"/>
        <w:rPr>
          <w:b w:val="0"/>
          <w:bCs w:val="0"/>
          <w:color w:val="00B0F0"/>
        </w:rPr>
      </w:pPr>
      <w:r w:rsidRPr="00E70BCA">
        <w:rPr>
          <w:b w:val="0"/>
          <w:bCs w:val="0"/>
          <w:color w:val="00B0F0"/>
        </w:rPr>
        <w:t>En resumen, aunque los supuestos son una parte inevitable de cualquier investigación, gestionarlos cuidadosamente es crucial para garantizar la integridad y utilidad de tu estudio.</w:t>
      </w:r>
    </w:p>
  </w:comment>
  <w:comment w:id="15" w:author="Jecson" w:date="2024-06-03T13:48:00Z" w:initials="J">
    <w:p w14:paraId="145C4286" w14:textId="6470CFDE" w:rsidR="00E762A5" w:rsidRDefault="00E762A5">
      <w:pPr>
        <w:pStyle w:val="Textocomentario"/>
      </w:pPr>
      <w:r>
        <w:rPr>
          <w:rStyle w:val="Refdecomentario"/>
        </w:rPr>
        <w:annotationRef/>
      </w:r>
      <w:r>
        <w:t>ok</w:t>
      </w:r>
    </w:p>
  </w:comment>
  <w:comment w:id="16" w:author="Jecson" w:date="2024-06-03T13:48:00Z" w:initials="J">
    <w:p w14:paraId="350AAC18" w14:textId="7578EEC8" w:rsidR="00E762A5" w:rsidRDefault="00E762A5">
      <w:pPr>
        <w:pStyle w:val="Textocomentario"/>
      </w:pPr>
      <w:r>
        <w:rPr>
          <w:rStyle w:val="Refdecomentario"/>
        </w:rPr>
        <w:annotationRef/>
      </w:r>
    </w:p>
  </w:comment>
  <w:comment w:id="17" w:author="Mario Martin Zapata Salgado" w:date="2024-06-03T09:32:00Z" w:initials="MZ">
    <w:p w14:paraId="2E179B4F" w14:textId="76814516" w:rsidR="003D3E32" w:rsidRDefault="003D3E32">
      <w:pPr>
        <w:pStyle w:val="Textocomentario"/>
      </w:pPr>
      <w:r>
        <w:rPr>
          <w:rStyle w:val="Refdecomentario"/>
        </w:rPr>
        <w:annotationRef/>
      </w:r>
      <w:r>
        <w:t>Recuerda que es protocolo, es de futuro, “se llevará a cabo”</w:t>
      </w:r>
    </w:p>
  </w:comment>
  <w:comment w:id="18" w:author="Jecson" w:date="2024-06-03T13:49:00Z" w:initials="J">
    <w:p w14:paraId="4A50EBA5" w14:textId="6D0ED768" w:rsidR="00E762A5" w:rsidRDefault="00E762A5">
      <w:pPr>
        <w:pStyle w:val="Textocomentario"/>
      </w:pPr>
      <w:r>
        <w:rPr>
          <w:rStyle w:val="Refdecomentario"/>
        </w:rPr>
        <w:annotationRef/>
      </w:r>
      <w:r>
        <w:t>ok</w:t>
      </w:r>
    </w:p>
  </w:comment>
  <w:comment w:id="19" w:author="Jecson" w:date="2024-06-03T13:49:00Z" w:initials="J">
    <w:p w14:paraId="627DD091" w14:textId="0FB7274A" w:rsidR="00E762A5" w:rsidRDefault="00E762A5">
      <w:pPr>
        <w:pStyle w:val="Textocomentario"/>
      </w:pPr>
      <w:r>
        <w:rPr>
          <w:rStyle w:val="Refdecomentario"/>
        </w:rPr>
        <w:annotationRef/>
      </w:r>
    </w:p>
  </w:comment>
  <w:comment w:id="20" w:author="Mario Martin Zapata Salgado" w:date="2024-06-03T09:33:00Z" w:initials="MZ">
    <w:p w14:paraId="5B4CD550" w14:textId="0CF16BD3" w:rsidR="003D3E32" w:rsidRDefault="003D3E32">
      <w:pPr>
        <w:pStyle w:val="Textocomentario"/>
      </w:pPr>
      <w:r>
        <w:rPr>
          <w:rStyle w:val="Refdecomentario"/>
        </w:rPr>
        <w:annotationRef/>
      </w:r>
      <w:r>
        <w:t>Futuro “participará”</w:t>
      </w:r>
    </w:p>
  </w:comment>
  <w:comment w:id="21" w:author="Jecson Sevilla" w:date="2024-06-11T09:23:00Z" w:initials="JS">
    <w:p w14:paraId="15235D51" w14:textId="5C3C3C61" w:rsidR="00881784" w:rsidRDefault="00881784">
      <w:pPr>
        <w:pStyle w:val="Textocomentario"/>
      </w:pPr>
      <w:r>
        <w:rPr>
          <w:rStyle w:val="Refdecomentario"/>
        </w:rPr>
        <w:annotationRef/>
      </w:r>
      <w:r>
        <w:t xml:space="preserve">OK CORREJIDO </w:t>
      </w:r>
    </w:p>
  </w:comment>
  <w:comment w:id="22" w:author="Jecson Sevilla" w:date="2024-06-11T09:23:00Z" w:initials="JS">
    <w:p w14:paraId="709F54BB" w14:textId="2B82863E" w:rsidR="00881784" w:rsidRDefault="00881784">
      <w:pPr>
        <w:pStyle w:val="Textocomentario"/>
      </w:pPr>
      <w:r>
        <w:rPr>
          <w:rStyle w:val="Refdecomentario"/>
        </w:rPr>
        <w:annotationRef/>
      </w:r>
    </w:p>
  </w:comment>
  <w:comment w:id="23" w:author="Mario Martin Zapata Salgado" w:date="2024-06-03T09:33:00Z" w:initials="MZ">
    <w:p w14:paraId="1B1DF29A" w14:textId="77777777" w:rsidR="003D3E32" w:rsidRDefault="003D3E32">
      <w:pPr>
        <w:pStyle w:val="Textocomentario"/>
      </w:pPr>
      <w:r>
        <w:rPr>
          <w:rStyle w:val="Refdecomentario"/>
        </w:rPr>
        <w:annotationRef/>
      </w:r>
      <w:r>
        <w:t>Utilizarán</w:t>
      </w:r>
    </w:p>
    <w:p w14:paraId="28DDD666" w14:textId="77777777" w:rsidR="003D3E32" w:rsidRDefault="003D3E32">
      <w:pPr>
        <w:pStyle w:val="Textocomentario"/>
      </w:pPr>
    </w:p>
    <w:p w14:paraId="5429EC25" w14:textId="6E4AD057" w:rsidR="003D3E32" w:rsidRDefault="003D3E32">
      <w:pPr>
        <w:pStyle w:val="Textocomentario"/>
      </w:pPr>
      <w:r>
        <w:t>Revisa todo lo que indique redacción en pasado. Recuerda que aún no has hecho a inmersión al campo.</w:t>
      </w:r>
    </w:p>
  </w:comment>
  <w:comment w:id="25" w:author="Mario Martin Zapata Salgado" w:date="2024-06-03T09:58:00Z" w:initials="MZ">
    <w:p w14:paraId="4241B678" w14:textId="77777777" w:rsidR="00E70BCA" w:rsidRDefault="00E70BCA">
      <w:pPr>
        <w:pStyle w:val="Textocomentario"/>
        <w:rPr>
          <w:b w:val="0"/>
          <w:bCs w:val="0"/>
        </w:rPr>
      </w:pPr>
      <w:r>
        <w:rPr>
          <w:rStyle w:val="Refdecomentario"/>
        </w:rPr>
        <w:annotationRef/>
      </w:r>
      <w:r>
        <w:rPr>
          <w:b w:val="0"/>
          <w:bCs w:val="0"/>
        </w:rPr>
        <w:t xml:space="preserve">Descripción del Boldo, ya está en los antecedentes y contexto del problema y en la Identificación del Problema de Investigación. </w:t>
      </w:r>
    </w:p>
    <w:p w14:paraId="68602EC8" w14:textId="77777777" w:rsidR="00E70BCA" w:rsidRDefault="00E70BCA">
      <w:pPr>
        <w:pStyle w:val="Textocomentario"/>
        <w:rPr>
          <w:b w:val="0"/>
          <w:bCs w:val="0"/>
        </w:rPr>
      </w:pPr>
    </w:p>
    <w:p w14:paraId="3DB3D1D5" w14:textId="6588EC1B" w:rsidR="00E70BCA" w:rsidRPr="00E70BCA" w:rsidRDefault="00E70BCA">
      <w:pPr>
        <w:pStyle w:val="Textocomentario"/>
      </w:pPr>
      <w:r w:rsidRPr="00E70BCA">
        <w:t>Sugerencia:</w:t>
      </w:r>
    </w:p>
    <w:p w14:paraId="493464AF" w14:textId="226690C2" w:rsidR="00E70BCA" w:rsidRPr="00E70BCA" w:rsidRDefault="00E70BCA">
      <w:pPr>
        <w:pStyle w:val="Textocomentario"/>
        <w:rPr>
          <w:b w:val="0"/>
          <w:bCs w:val="0"/>
        </w:rPr>
      </w:pPr>
      <w:r>
        <w:rPr>
          <w:b w:val="0"/>
          <w:bCs w:val="0"/>
        </w:rPr>
        <w:t>Intenta dejarlo mejor en esta sección la descripción detallada, en las otras secciones, haz referencia a él como planta medicinal, sin muchos detalles específicos, esos detalles déjalos para esta sección.</w:t>
      </w:r>
    </w:p>
  </w:comment>
  <w:comment w:id="26" w:author="Jecson Sevilla" w:date="2024-06-12T08:31:00Z" w:initials="JS">
    <w:p w14:paraId="3C3CBA73" w14:textId="203288BA" w:rsidR="00012F2F" w:rsidRDefault="00012F2F">
      <w:pPr>
        <w:pStyle w:val="Textocomentario"/>
      </w:pPr>
      <w:r>
        <w:rPr>
          <w:rStyle w:val="Refdecomentario"/>
        </w:rPr>
        <w:annotationRef/>
      </w:r>
      <w:r>
        <w:t>Ok</w:t>
      </w:r>
      <w:r w:rsidR="00116681">
        <w:t xml:space="preserve"> Revise y así esta </w:t>
      </w:r>
    </w:p>
    <w:p w14:paraId="35A2F10E" w14:textId="77777777" w:rsidR="00116681" w:rsidRDefault="00116681">
      <w:pPr>
        <w:pStyle w:val="Textocomentario"/>
      </w:pPr>
      <w:r>
        <w:t>En los antecedentes y contexto solo tengo dos líneas redactadas de manera general y acá esta descrito de manera especifica</w:t>
      </w:r>
    </w:p>
    <w:p w14:paraId="47F75DA9" w14:textId="6CDB56EF" w:rsidR="00012F2F" w:rsidRDefault="00116681">
      <w:pPr>
        <w:pStyle w:val="Textocomentario"/>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F987C" w15:done="0"/>
  <w15:commentEx w15:paraId="0C8A157A" w15:done="0"/>
  <w15:commentEx w15:paraId="7A3BE1A9" w15:paraIdParent="0C8A157A" w15:done="0"/>
  <w15:commentEx w15:paraId="77554466" w15:paraIdParent="0C8A157A" w15:done="0"/>
  <w15:commentEx w15:paraId="6F965BD3" w15:done="0"/>
  <w15:commentEx w15:paraId="129BBBD4" w15:paraIdParent="6F965BD3" w15:done="0"/>
  <w15:commentEx w15:paraId="2B8A2008" w15:done="0"/>
  <w15:commentEx w15:paraId="592FFD7F" w15:done="0"/>
  <w15:commentEx w15:paraId="1B3C3BB8" w15:paraIdParent="592FFD7F" w15:done="0"/>
  <w15:commentEx w15:paraId="60E35935" w15:paraIdParent="592FFD7F" w15:done="0"/>
  <w15:commentEx w15:paraId="352632A5" w15:done="0"/>
  <w15:commentEx w15:paraId="0BA5B6F6" w15:done="0"/>
  <w15:commentEx w15:paraId="145C4286" w15:paraIdParent="0BA5B6F6" w15:done="0"/>
  <w15:commentEx w15:paraId="350AAC18" w15:paraIdParent="0BA5B6F6" w15:done="0"/>
  <w15:commentEx w15:paraId="2E179B4F" w15:done="0"/>
  <w15:commentEx w15:paraId="4A50EBA5" w15:paraIdParent="2E179B4F" w15:done="0"/>
  <w15:commentEx w15:paraId="627DD091" w15:paraIdParent="2E179B4F" w15:done="0"/>
  <w15:commentEx w15:paraId="5B4CD550" w15:done="0"/>
  <w15:commentEx w15:paraId="15235D51" w15:paraIdParent="5B4CD550" w15:done="0"/>
  <w15:commentEx w15:paraId="709F54BB" w15:paraIdParent="5B4CD550" w15:done="0"/>
  <w15:commentEx w15:paraId="5429EC25" w15:done="0"/>
  <w15:commentEx w15:paraId="493464AF" w15:done="0"/>
  <w15:commentEx w15:paraId="47F75DA9" w15:paraIdParent="49346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55F06" w16cex:dateUtc="2024-05-21T20:04:00Z"/>
  <w16cex:commentExtensible w16cex:durableId="3B92B2B2" w16cex:dateUtc="2024-06-03T14:43:00Z"/>
  <w16cex:commentExtensible w16cex:durableId="774D8CE6" w16cex:dateUtc="2024-06-03T19:26:00Z"/>
  <w16cex:commentExtensible w16cex:durableId="3BD75282" w16cex:dateUtc="2024-06-03T19:26:00Z"/>
  <w16cex:commentExtensible w16cex:durableId="5B5BCD84" w16cex:dateUtc="2024-06-03T15:59:00Z"/>
  <w16cex:commentExtensible w16cex:durableId="52698A74" w16cex:dateUtc="2024-06-03T19:32:00Z"/>
  <w16cex:commentExtensible w16cex:durableId="47585044" w16cex:dateUtc="2024-06-03T15:04:00Z"/>
  <w16cex:commentExtensible w16cex:durableId="7A115BB4" w16cex:dateUtc="2024-06-03T15:05:00Z"/>
  <w16cex:commentExtensible w16cex:durableId="14960969" w16cex:dateUtc="2024-06-03T19:42:00Z"/>
  <w16cex:commentExtensible w16cex:durableId="554E12A8" w16cex:dateUtc="2024-06-03T19:44:00Z"/>
  <w16cex:commentExtensible w16cex:durableId="603D5ED9" w16cex:dateUtc="2024-06-03T14:44:00Z"/>
  <w16cex:commentExtensible w16cex:durableId="406063EE" w16cex:dateUtc="2024-06-03T15:11:00Z"/>
  <w16cex:commentExtensible w16cex:durableId="30750E68" w16cex:dateUtc="2024-06-03T19:48:00Z"/>
  <w16cex:commentExtensible w16cex:durableId="4079B141" w16cex:dateUtc="2024-06-03T19:48:00Z"/>
  <w16cex:commentExtensible w16cex:durableId="4E84B5DC" w16cex:dateUtc="2024-06-03T15:32:00Z"/>
  <w16cex:commentExtensible w16cex:durableId="0A6FFC42" w16cex:dateUtc="2024-06-03T19:49:00Z"/>
  <w16cex:commentExtensible w16cex:durableId="0EC88127" w16cex:dateUtc="2024-06-03T19:49:00Z"/>
  <w16cex:commentExtensible w16cex:durableId="49025E93" w16cex:dateUtc="2024-06-03T15:33:00Z"/>
  <w16cex:commentExtensible w16cex:durableId="78DE267D" w16cex:dateUtc="2024-06-11T15:23:00Z"/>
  <w16cex:commentExtensible w16cex:durableId="38C46140" w16cex:dateUtc="2024-06-11T15:23:00Z"/>
  <w16cex:commentExtensible w16cex:durableId="102C0118" w16cex:dateUtc="2024-06-03T15:33:00Z"/>
  <w16cex:commentExtensible w16cex:durableId="7A510D81" w16cex:dateUtc="2024-06-03T15:58:00Z"/>
  <w16cex:commentExtensible w16cex:durableId="7D5FF01A" w16cex:dateUtc="2024-06-12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F987C" w16cid:durableId="2EB55F06"/>
  <w16cid:commentId w16cid:paraId="0C8A157A" w16cid:durableId="3B92B2B2"/>
  <w16cid:commentId w16cid:paraId="7A3BE1A9" w16cid:durableId="774D8CE6"/>
  <w16cid:commentId w16cid:paraId="77554466" w16cid:durableId="3BD75282"/>
  <w16cid:commentId w16cid:paraId="6F965BD3" w16cid:durableId="5B5BCD84"/>
  <w16cid:commentId w16cid:paraId="129BBBD4" w16cid:durableId="52698A74"/>
  <w16cid:commentId w16cid:paraId="2B8A2008" w16cid:durableId="47585044"/>
  <w16cid:commentId w16cid:paraId="592FFD7F" w16cid:durableId="7A115BB4"/>
  <w16cid:commentId w16cid:paraId="1B3C3BB8" w16cid:durableId="14960969"/>
  <w16cid:commentId w16cid:paraId="60E35935" w16cid:durableId="554E12A8"/>
  <w16cid:commentId w16cid:paraId="352632A5" w16cid:durableId="603D5ED9"/>
  <w16cid:commentId w16cid:paraId="0BA5B6F6" w16cid:durableId="406063EE"/>
  <w16cid:commentId w16cid:paraId="145C4286" w16cid:durableId="30750E68"/>
  <w16cid:commentId w16cid:paraId="350AAC18" w16cid:durableId="4079B141"/>
  <w16cid:commentId w16cid:paraId="2E179B4F" w16cid:durableId="4E84B5DC"/>
  <w16cid:commentId w16cid:paraId="4A50EBA5" w16cid:durableId="0A6FFC42"/>
  <w16cid:commentId w16cid:paraId="627DD091" w16cid:durableId="0EC88127"/>
  <w16cid:commentId w16cid:paraId="5B4CD550" w16cid:durableId="49025E93"/>
  <w16cid:commentId w16cid:paraId="15235D51" w16cid:durableId="78DE267D"/>
  <w16cid:commentId w16cid:paraId="709F54BB" w16cid:durableId="38C46140"/>
  <w16cid:commentId w16cid:paraId="5429EC25" w16cid:durableId="102C0118"/>
  <w16cid:commentId w16cid:paraId="493464AF" w16cid:durableId="7A510D81"/>
  <w16cid:commentId w16cid:paraId="47F75DA9" w16cid:durableId="7D5FF0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EB917" w14:textId="77777777" w:rsidR="00E85688" w:rsidRDefault="00E85688" w:rsidP="006D45DD">
      <w:pPr>
        <w:spacing w:after="0" w:line="240" w:lineRule="auto"/>
      </w:pPr>
      <w:r>
        <w:separator/>
      </w:r>
    </w:p>
  </w:endnote>
  <w:endnote w:type="continuationSeparator" w:id="0">
    <w:p w14:paraId="5758E74A" w14:textId="77777777" w:rsidR="00E85688" w:rsidRDefault="00E85688"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CC64C" w14:textId="77777777" w:rsidR="00E85688" w:rsidRDefault="00E85688" w:rsidP="006D45DD">
      <w:pPr>
        <w:spacing w:after="0" w:line="240" w:lineRule="auto"/>
      </w:pPr>
      <w:r>
        <w:separator/>
      </w:r>
    </w:p>
  </w:footnote>
  <w:footnote w:type="continuationSeparator" w:id="0">
    <w:p w14:paraId="19587BD3" w14:textId="77777777" w:rsidR="00E85688" w:rsidRDefault="00E85688"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19560"/>
      <w:docPartObj>
        <w:docPartGallery w:val="Page Numbers (Top of Page)"/>
        <w:docPartUnique/>
      </w:docPartObj>
    </w:sdt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6"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0fCwIAAPY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E00F4"/>
    <w:multiLevelType w:val="hybridMultilevel"/>
    <w:tmpl w:val="64CAF20C"/>
    <w:lvl w:ilvl="0" w:tplc="4C0A0001">
      <w:start w:val="1"/>
      <w:numFmt w:val="bullet"/>
      <w:lvlText w:val=""/>
      <w:lvlJc w:val="left"/>
      <w:pPr>
        <w:ind w:left="1004" w:hanging="360"/>
      </w:pPr>
      <w:rPr>
        <w:rFonts w:ascii="Symbol" w:hAnsi="Symbol" w:hint="default"/>
      </w:rPr>
    </w:lvl>
    <w:lvl w:ilvl="1" w:tplc="4C0A0003" w:tentative="1">
      <w:start w:val="1"/>
      <w:numFmt w:val="bullet"/>
      <w:lvlText w:val="o"/>
      <w:lvlJc w:val="left"/>
      <w:pPr>
        <w:ind w:left="1724" w:hanging="360"/>
      </w:pPr>
      <w:rPr>
        <w:rFonts w:ascii="Courier New" w:hAnsi="Courier New" w:cs="Courier New" w:hint="default"/>
      </w:rPr>
    </w:lvl>
    <w:lvl w:ilvl="2" w:tplc="4C0A0005" w:tentative="1">
      <w:start w:val="1"/>
      <w:numFmt w:val="bullet"/>
      <w:lvlText w:val=""/>
      <w:lvlJc w:val="left"/>
      <w:pPr>
        <w:ind w:left="2444" w:hanging="360"/>
      </w:pPr>
      <w:rPr>
        <w:rFonts w:ascii="Wingdings" w:hAnsi="Wingdings" w:hint="default"/>
      </w:rPr>
    </w:lvl>
    <w:lvl w:ilvl="3" w:tplc="4C0A0001" w:tentative="1">
      <w:start w:val="1"/>
      <w:numFmt w:val="bullet"/>
      <w:lvlText w:val=""/>
      <w:lvlJc w:val="left"/>
      <w:pPr>
        <w:ind w:left="3164" w:hanging="360"/>
      </w:pPr>
      <w:rPr>
        <w:rFonts w:ascii="Symbol" w:hAnsi="Symbol" w:hint="default"/>
      </w:rPr>
    </w:lvl>
    <w:lvl w:ilvl="4" w:tplc="4C0A0003" w:tentative="1">
      <w:start w:val="1"/>
      <w:numFmt w:val="bullet"/>
      <w:lvlText w:val="o"/>
      <w:lvlJc w:val="left"/>
      <w:pPr>
        <w:ind w:left="3884" w:hanging="360"/>
      </w:pPr>
      <w:rPr>
        <w:rFonts w:ascii="Courier New" w:hAnsi="Courier New" w:cs="Courier New" w:hint="default"/>
      </w:rPr>
    </w:lvl>
    <w:lvl w:ilvl="5" w:tplc="4C0A0005" w:tentative="1">
      <w:start w:val="1"/>
      <w:numFmt w:val="bullet"/>
      <w:lvlText w:val=""/>
      <w:lvlJc w:val="left"/>
      <w:pPr>
        <w:ind w:left="4604" w:hanging="360"/>
      </w:pPr>
      <w:rPr>
        <w:rFonts w:ascii="Wingdings" w:hAnsi="Wingdings" w:hint="default"/>
      </w:rPr>
    </w:lvl>
    <w:lvl w:ilvl="6" w:tplc="4C0A0001" w:tentative="1">
      <w:start w:val="1"/>
      <w:numFmt w:val="bullet"/>
      <w:lvlText w:val=""/>
      <w:lvlJc w:val="left"/>
      <w:pPr>
        <w:ind w:left="5324" w:hanging="360"/>
      </w:pPr>
      <w:rPr>
        <w:rFonts w:ascii="Symbol" w:hAnsi="Symbol" w:hint="default"/>
      </w:rPr>
    </w:lvl>
    <w:lvl w:ilvl="7" w:tplc="4C0A0003" w:tentative="1">
      <w:start w:val="1"/>
      <w:numFmt w:val="bullet"/>
      <w:lvlText w:val="o"/>
      <w:lvlJc w:val="left"/>
      <w:pPr>
        <w:ind w:left="6044" w:hanging="360"/>
      </w:pPr>
      <w:rPr>
        <w:rFonts w:ascii="Courier New" w:hAnsi="Courier New" w:cs="Courier New" w:hint="default"/>
      </w:rPr>
    </w:lvl>
    <w:lvl w:ilvl="8" w:tplc="4C0A0005" w:tentative="1">
      <w:start w:val="1"/>
      <w:numFmt w:val="bullet"/>
      <w:lvlText w:val=""/>
      <w:lvlJc w:val="left"/>
      <w:pPr>
        <w:ind w:left="6764" w:hanging="360"/>
      </w:pPr>
      <w:rPr>
        <w:rFonts w:ascii="Wingdings" w:hAnsi="Wingdings" w:hint="default"/>
      </w:rPr>
    </w:lvl>
  </w:abstractNum>
  <w:abstractNum w:abstractNumId="2" w15:restartNumberingAfterBreak="0">
    <w:nsid w:val="24B60BD1"/>
    <w:multiLevelType w:val="hybridMultilevel"/>
    <w:tmpl w:val="ED6CD8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9B3E27"/>
    <w:multiLevelType w:val="hybridMultilevel"/>
    <w:tmpl w:val="7C9AACFA"/>
    <w:lvl w:ilvl="0" w:tplc="080A000F">
      <w:start w:val="1"/>
      <w:numFmt w:val="decimal"/>
      <w:lvlText w:val="%1."/>
      <w:lvlJc w:val="left"/>
      <w:pPr>
        <w:ind w:left="1495" w:hanging="360"/>
      </w:p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4"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5" w15:restartNumberingAfterBreak="0">
    <w:nsid w:val="418B36C5"/>
    <w:multiLevelType w:val="hybridMultilevel"/>
    <w:tmpl w:val="AA6C6F4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91DA6"/>
    <w:multiLevelType w:val="hybridMultilevel"/>
    <w:tmpl w:val="5D1EB20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E3B88"/>
    <w:multiLevelType w:val="multilevel"/>
    <w:tmpl w:val="0740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D4216"/>
    <w:multiLevelType w:val="hybridMultilevel"/>
    <w:tmpl w:val="FD44DA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2245F2"/>
    <w:multiLevelType w:val="hybridMultilevel"/>
    <w:tmpl w:val="1EF6415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6EDD6637"/>
    <w:multiLevelType w:val="hybridMultilevel"/>
    <w:tmpl w:val="B9266224"/>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16cid:durableId="900483917">
    <w:abstractNumId w:val="6"/>
  </w:num>
  <w:num w:numId="2" w16cid:durableId="597107612">
    <w:abstractNumId w:val="4"/>
  </w:num>
  <w:num w:numId="3" w16cid:durableId="276185053">
    <w:abstractNumId w:val="8"/>
  </w:num>
  <w:num w:numId="4" w16cid:durableId="1062562239">
    <w:abstractNumId w:val="9"/>
  </w:num>
  <w:num w:numId="5" w16cid:durableId="545876711">
    <w:abstractNumId w:val="11"/>
  </w:num>
  <w:num w:numId="6" w16cid:durableId="1807772164">
    <w:abstractNumId w:val="0"/>
  </w:num>
  <w:num w:numId="7" w16cid:durableId="1196818848">
    <w:abstractNumId w:val="10"/>
  </w:num>
  <w:num w:numId="8" w16cid:durableId="627665811">
    <w:abstractNumId w:val="3"/>
  </w:num>
  <w:num w:numId="9" w16cid:durableId="1439258741">
    <w:abstractNumId w:val="7"/>
  </w:num>
  <w:num w:numId="10" w16cid:durableId="122819621">
    <w:abstractNumId w:val="1"/>
  </w:num>
  <w:num w:numId="11" w16cid:durableId="1960452527">
    <w:abstractNumId w:val="12"/>
  </w:num>
  <w:num w:numId="12" w16cid:durableId="63186980">
    <w:abstractNumId w:val="2"/>
  </w:num>
  <w:num w:numId="13" w16cid:durableId="1778911982">
    <w:abstractNumId w:val="14"/>
  </w:num>
  <w:num w:numId="14" w16cid:durableId="1890259253">
    <w:abstractNumId w:val="5"/>
  </w:num>
  <w:num w:numId="15" w16cid:durableId="48570820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Jecson">
    <w15:presenceInfo w15:providerId="Windows Live" w15:userId="a975608b8b2ad7cf"/>
  </w15:person>
  <w15:person w15:author="Jecson Sevilla">
    <w15:presenceInfo w15:providerId="Windows Live" w15:userId="a975608b8b2ad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12F2F"/>
    <w:rsid w:val="00013368"/>
    <w:rsid w:val="00016FE2"/>
    <w:rsid w:val="000229EF"/>
    <w:rsid w:val="00051EEA"/>
    <w:rsid w:val="000557F2"/>
    <w:rsid w:val="00057AE1"/>
    <w:rsid w:val="0006261E"/>
    <w:rsid w:val="00075A10"/>
    <w:rsid w:val="00084D31"/>
    <w:rsid w:val="000A514E"/>
    <w:rsid w:val="000B44FD"/>
    <w:rsid w:val="000C0EF5"/>
    <w:rsid w:val="000E6E97"/>
    <w:rsid w:val="001060E3"/>
    <w:rsid w:val="00111823"/>
    <w:rsid w:val="00116681"/>
    <w:rsid w:val="00121220"/>
    <w:rsid w:val="00121452"/>
    <w:rsid w:val="001304FA"/>
    <w:rsid w:val="00133F20"/>
    <w:rsid w:val="00156A36"/>
    <w:rsid w:val="001743C9"/>
    <w:rsid w:val="00176801"/>
    <w:rsid w:val="001859C5"/>
    <w:rsid w:val="00192032"/>
    <w:rsid w:val="0019663A"/>
    <w:rsid w:val="001A5636"/>
    <w:rsid w:val="001B73D7"/>
    <w:rsid w:val="001C5875"/>
    <w:rsid w:val="001F6616"/>
    <w:rsid w:val="0020381B"/>
    <w:rsid w:val="00204EA4"/>
    <w:rsid w:val="00225093"/>
    <w:rsid w:val="00227B30"/>
    <w:rsid w:val="00252A59"/>
    <w:rsid w:val="0026338C"/>
    <w:rsid w:val="002661A8"/>
    <w:rsid w:val="002664C0"/>
    <w:rsid w:val="00284629"/>
    <w:rsid w:val="00291DF7"/>
    <w:rsid w:val="00292A3C"/>
    <w:rsid w:val="00293509"/>
    <w:rsid w:val="002952D9"/>
    <w:rsid w:val="002A6B0B"/>
    <w:rsid w:val="002B23F0"/>
    <w:rsid w:val="002B28AC"/>
    <w:rsid w:val="002B7528"/>
    <w:rsid w:val="002D30ED"/>
    <w:rsid w:val="002D67CC"/>
    <w:rsid w:val="002F0CF0"/>
    <w:rsid w:val="00301998"/>
    <w:rsid w:val="00304AD6"/>
    <w:rsid w:val="00317258"/>
    <w:rsid w:val="00322C13"/>
    <w:rsid w:val="0032534D"/>
    <w:rsid w:val="00340BCE"/>
    <w:rsid w:val="00361A95"/>
    <w:rsid w:val="003651D5"/>
    <w:rsid w:val="003743C6"/>
    <w:rsid w:val="00375D7A"/>
    <w:rsid w:val="003858DC"/>
    <w:rsid w:val="003A4446"/>
    <w:rsid w:val="003A562A"/>
    <w:rsid w:val="003B0A4C"/>
    <w:rsid w:val="003C63E3"/>
    <w:rsid w:val="003D3E32"/>
    <w:rsid w:val="003E12A6"/>
    <w:rsid w:val="003E2332"/>
    <w:rsid w:val="004018D0"/>
    <w:rsid w:val="00415B63"/>
    <w:rsid w:val="0042120A"/>
    <w:rsid w:val="004450AE"/>
    <w:rsid w:val="00447D8F"/>
    <w:rsid w:val="00455651"/>
    <w:rsid w:val="00477789"/>
    <w:rsid w:val="00477B7A"/>
    <w:rsid w:val="00477F36"/>
    <w:rsid w:val="004B1246"/>
    <w:rsid w:val="004B576B"/>
    <w:rsid w:val="004C4D7C"/>
    <w:rsid w:val="004D2F02"/>
    <w:rsid w:val="00501E42"/>
    <w:rsid w:val="005070DC"/>
    <w:rsid w:val="005075B1"/>
    <w:rsid w:val="00514D6C"/>
    <w:rsid w:val="005156EB"/>
    <w:rsid w:val="00520BF8"/>
    <w:rsid w:val="00522E46"/>
    <w:rsid w:val="005319FE"/>
    <w:rsid w:val="00534B4C"/>
    <w:rsid w:val="00534D83"/>
    <w:rsid w:val="00542788"/>
    <w:rsid w:val="00547180"/>
    <w:rsid w:val="00554C7D"/>
    <w:rsid w:val="00572732"/>
    <w:rsid w:val="005905A7"/>
    <w:rsid w:val="0059087C"/>
    <w:rsid w:val="0059332F"/>
    <w:rsid w:val="005C1017"/>
    <w:rsid w:val="005E6254"/>
    <w:rsid w:val="005F6B70"/>
    <w:rsid w:val="006053E2"/>
    <w:rsid w:val="006124AA"/>
    <w:rsid w:val="00612D41"/>
    <w:rsid w:val="00640E78"/>
    <w:rsid w:val="00660408"/>
    <w:rsid w:val="00664A44"/>
    <w:rsid w:val="00673464"/>
    <w:rsid w:val="00676F1A"/>
    <w:rsid w:val="00680C2D"/>
    <w:rsid w:val="00693019"/>
    <w:rsid w:val="006D122F"/>
    <w:rsid w:val="006D45DD"/>
    <w:rsid w:val="006D7ACD"/>
    <w:rsid w:val="006F48B4"/>
    <w:rsid w:val="00701D61"/>
    <w:rsid w:val="00703572"/>
    <w:rsid w:val="00714295"/>
    <w:rsid w:val="00714E1A"/>
    <w:rsid w:val="0071685C"/>
    <w:rsid w:val="007210EC"/>
    <w:rsid w:val="007248BA"/>
    <w:rsid w:val="00765409"/>
    <w:rsid w:val="00785EDD"/>
    <w:rsid w:val="00786B93"/>
    <w:rsid w:val="007942DC"/>
    <w:rsid w:val="0079507C"/>
    <w:rsid w:val="007A61B7"/>
    <w:rsid w:val="007A6E7F"/>
    <w:rsid w:val="007C61F2"/>
    <w:rsid w:val="007C6768"/>
    <w:rsid w:val="007E7F47"/>
    <w:rsid w:val="007F2FFB"/>
    <w:rsid w:val="007F31FD"/>
    <w:rsid w:val="007F4E5D"/>
    <w:rsid w:val="008177FE"/>
    <w:rsid w:val="00836F27"/>
    <w:rsid w:val="00853268"/>
    <w:rsid w:val="008629F9"/>
    <w:rsid w:val="008670F1"/>
    <w:rsid w:val="008677E7"/>
    <w:rsid w:val="0087126D"/>
    <w:rsid w:val="0087645C"/>
    <w:rsid w:val="00881784"/>
    <w:rsid w:val="00887BCE"/>
    <w:rsid w:val="008A0E03"/>
    <w:rsid w:val="008A4DD9"/>
    <w:rsid w:val="008B5F5C"/>
    <w:rsid w:val="008C12BD"/>
    <w:rsid w:val="008C271D"/>
    <w:rsid w:val="009535D2"/>
    <w:rsid w:val="00954846"/>
    <w:rsid w:val="009556B7"/>
    <w:rsid w:val="0096013D"/>
    <w:rsid w:val="00962A17"/>
    <w:rsid w:val="00970DD2"/>
    <w:rsid w:val="00977541"/>
    <w:rsid w:val="00983DBD"/>
    <w:rsid w:val="0098423C"/>
    <w:rsid w:val="00987230"/>
    <w:rsid w:val="0099004F"/>
    <w:rsid w:val="009A3982"/>
    <w:rsid w:val="009A677B"/>
    <w:rsid w:val="009A7B32"/>
    <w:rsid w:val="009B1C2B"/>
    <w:rsid w:val="009C131F"/>
    <w:rsid w:val="009C17DA"/>
    <w:rsid w:val="009C225B"/>
    <w:rsid w:val="009C42EF"/>
    <w:rsid w:val="009C501E"/>
    <w:rsid w:val="009C518B"/>
    <w:rsid w:val="009C6906"/>
    <w:rsid w:val="009D0209"/>
    <w:rsid w:val="009E4004"/>
    <w:rsid w:val="009E5363"/>
    <w:rsid w:val="009E5AEB"/>
    <w:rsid w:val="009F6264"/>
    <w:rsid w:val="00A06A1D"/>
    <w:rsid w:val="00A21A95"/>
    <w:rsid w:val="00A25AB8"/>
    <w:rsid w:val="00A345ED"/>
    <w:rsid w:val="00A413EA"/>
    <w:rsid w:val="00A4196D"/>
    <w:rsid w:val="00A44110"/>
    <w:rsid w:val="00A6026D"/>
    <w:rsid w:val="00A760CB"/>
    <w:rsid w:val="00A85556"/>
    <w:rsid w:val="00A8633F"/>
    <w:rsid w:val="00AA58E9"/>
    <w:rsid w:val="00AB30FC"/>
    <w:rsid w:val="00AC36E6"/>
    <w:rsid w:val="00AD0F40"/>
    <w:rsid w:val="00AD203D"/>
    <w:rsid w:val="00AD2C09"/>
    <w:rsid w:val="00AE275B"/>
    <w:rsid w:val="00AF3AEE"/>
    <w:rsid w:val="00AF5D11"/>
    <w:rsid w:val="00AF6ECF"/>
    <w:rsid w:val="00B057F9"/>
    <w:rsid w:val="00B06A8B"/>
    <w:rsid w:val="00B07C4A"/>
    <w:rsid w:val="00B129C5"/>
    <w:rsid w:val="00B17FC6"/>
    <w:rsid w:val="00B50683"/>
    <w:rsid w:val="00B53CF6"/>
    <w:rsid w:val="00B707CC"/>
    <w:rsid w:val="00B82530"/>
    <w:rsid w:val="00B84BFA"/>
    <w:rsid w:val="00B85123"/>
    <w:rsid w:val="00B978F0"/>
    <w:rsid w:val="00BE011D"/>
    <w:rsid w:val="00C0015D"/>
    <w:rsid w:val="00C042E6"/>
    <w:rsid w:val="00C2031A"/>
    <w:rsid w:val="00C2666A"/>
    <w:rsid w:val="00C341D6"/>
    <w:rsid w:val="00C51777"/>
    <w:rsid w:val="00C52680"/>
    <w:rsid w:val="00C54F5E"/>
    <w:rsid w:val="00C56DB0"/>
    <w:rsid w:val="00C67CCB"/>
    <w:rsid w:val="00C734E4"/>
    <w:rsid w:val="00C7468B"/>
    <w:rsid w:val="00C85B5A"/>
    <w:rsid w:val="00CA779C"/>
    <w:rsid w:val="00CD66AA"/>
    <w:rsid w:val="00D012FA"/>
    <w:rsid w:val="00D01D59"/>
    <w:rsid w:val="00D06FCA"/>
    <w:rsid w:val="00D11640"/>
    <w:rsid w:val="00D31C01"/>
    <w:rsid w:val="00D33E82"/>
    <w:rsid w:val="00D347CA"/>
    <w:rsid w:val="00D35FDA"/>
    <w:rsid w:val="00D541A3"/>
    <w:rsid w:val="00D56F1A"/>
    <w:rsid w:val="00D7122A"/>
    <w:rsid w:val="00D71A94"/>
    <w:rsid w:val="00D84D5E"/>
    <w:rsid w:val="00D9404D"/>
    <w:rsid w:val="00D957CF"/>
    <w:rsid w:val="00DA4048"/>
    <w:rsid w:val="00DA7941"/>
    <w:rsid w:val="00DB7AF3"/>
    <w:rsid w:val="00DC1102"/>
    <w:rsid w:val="00DC17CF"/>
    <w:rsid w:val="00DC3780"/>
    <w:rsid w:val="00DD2C2C"/>
    <w:rsid w:val="00DE75EC"/>
    <w:rsid w:val="00DF0E51"/>
    <w:rsid w:val="00DF54CB"/>
    <w:rsid w:val="00E14BCF"/>
    <w:rsid w:val="00E24E6B"/>
    <w:rsid w:val="00E6752B"/>
    <w:rsid w:val="00E70BCA"/>
    <w:rsid w:val="00E762A5"/>
    <w:rsid w:val="00E82192"/>
    <w:rsid w:val="00E85688"/>
    <w:rsid w:val="00E87790"/>
    <w:rsid w:val="00EB02C4"/>
    <w:rsid w:val="00EC2235"/>
    <w:rsid w:val="00EC42FE"/>
    <w:rsid w:val="00EC7C7A"/>
    <w:rsid w:val="00ED56E5"/>
    <w:rsid w:val="00ED5A01"/>
    <w:rsid w:val="00ED5DCE"/>
    <w:rsid w:val="00EF078E"/>
    <w:rsid w:val="00EF19BD"/>
    <w:rsid w:val="00EF623F"/>
    <w:rsid w:val="00F0619F"/>
    <w:rsid w:val="00F07360"/>
    <w:rsid w:val="00F113F9"/>
    <w:rsid w:val="00F149AA"/>
    <w:rsid w:val="00F239AD"/>
    <w:rsid w:val="00F5520A"/>
    <w:rsid w:val="00F85512"/>
    <w:rsid w:val="00FA45B3"/>
    <w:rsid w:val="00FB60EB"/>
    <w:rsid w:val="00FC2F68"/>
    <w:rsid w:val="00FC5A73"/>
    <w:rsid w:val="00FE364A"/>
    <w:rsid w:val="00FE7B72"/>
    <w:rsid w:val="00FF4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CF"/>
    <w:pPr>
      <w:spacing w:line="360" w:lineRule="auto"/>
    </w:pPr>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3A56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A56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 w:type="paragraph" w:styleId="Revisin">
    <w:name w:val="Revision"/>
    <w:hidden/>
    <w:uiPriority w:val="99"/>
    <w:semiHidden/>
    <w:rsid w:val="00016FE2"/>
    <w:pPr>
      <w:spacing w:after="0" w:line="240" w:lineRule="auto"/>
      <w:ind w:firstLine="0"/>
    </w:pPr>
    <w:rPr>
      <w:sz w:val="24"/>
    </w:rPr>
  </w:style>
  <w:style w:type="character" w:customStyle="1" w:styleId="Ttulo4Car">
    <w:name w:val="Título 4 Car"/>
    <w:basedOn w:val="Fuentedeprrafopredeter"/>
    <w:link w:val="Ttulo4"/>
    <w:uiPriority w:val="9"/>
    <w:semiHidden/>
    <w:rsid w:val="003A562A"/>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3A562A"/>
    <w:rPr>
      <w:rFonts w:asciiTheme="majorHAnsi" w:eastAsiaTheme="majorEastAsia" w:hAnsiTheme="majorHAnsi" w:cstheme="majorBidi"/>
      <w:color w:val="2F5496" w:themeColor="accent1" w:themeShade="BF"/>
      <w:sz w:val="24"/>
    </w:rPr>
  </w:style>
  <w:style w:type="character" w:customStyle="1" w:styleId="m-a-box-string-at">
    <w:name w:val="m-a-box-string-at"/>
    <w:basedOn w:val="Fuentedeprrafopredeter"/>
    <w:rsid w:val="00477B7A"/>
  </w:style>
  <w:style w:type="character" w:styleId="Hipervnculo">
    <w:name w:val="Hyperlink"/>
    <w:basedOn w:val="Fuentedeprrafopredeter"/>
    <w:uiPriority w:val="99"/>
    <w:semiHidden/>
    <w:unhideWhenUsed/>
    <w:rsid w:val="00477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40255215">
      <w:bodyDiv w:val="1"/>
      <w:marLeft w:val="0"/>
      <w:marRight w:val="0"/>
      <w:marTop w:val="0"/>
      <w:marBottom w:val="0"/>
      <w:divBdr>
        <w:top w:val="none" w:sz="0" w:space="0" w:color="auto"/>
        <w:left w:val="none" w:sz="0" w:space="0" w:color="auto"/>
        <w:bottom w:val="none" w:sz="0" w:space="0" w:color="auto"/>
        <w:right w:val="none" w:sz="0" w:space="0" w:color="auto"/>
      </w:divBdr>
    </w:div>
    <w:div w:id="55247072">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178590209">
      <w:bodyDiv w:val="1"/>
      <w:marLeft w:val="0"/>
      <w:marRight w:val="0"/>
      <w:marTop w:val="0"/>
      <w:marBottom w:val="0"/>
      <w:divBdr>
        <w:top w:val="none" w:sz="0" w:space="0" w:color="auto"/>
        <w:left w:val="none" w:sz="0" w:space="0" w:color="auto"/>
        <w:bottom w:val="none" w:sz="0" w:space="0" w:color="auto"/>
        <w:right w:val="none" w:sz="0" w:space="0" w:color="auto"/>
      </w:divBdr>
    </w:div>
    <w:div w:id="182599333">
      <w:bodyDiv w:val="1"/>
      <w:marLeft w:val="0"/>
      <w:marRight w:val="0"/>
      <w:marTop w:val="0"/>
      <w:marBottom w:val="0"/>
      <w:divBdr>
        <w:top w:val="none" w:sz="0" w:space="0" w:color="auto"/>
        <w:left w:val="none" w:sz="0" w:space="0" w:color="auto"/>
        <w:bottom w:val="none" w:sz="0" w:space="0" w:color="auto"/>
        <w:right w:val="none" w:sz="0" w:space="0" w:color="auto"/>
      </w:divBdr>
    </w:div>
    <w:div w:id="262307193">
      <w:bodyDiv w:val="1"/>
      <w:marLeft w:val="0"/>
      <w:marRight w:val="0"/>
      <w:marTop w:val="0"/>
      <w:marBottom w:val="0"/>
      <w:divBdr>
        <w:top w:val="none" w:sz="0" w:space="0" w:color="auto"/>
        <w:left w:val="none" w:sz="0" w:space="0" w:color="auto"/>
        <w:bottom w:val="none" w:sz="0" w:space="0" w:color="auto"/>
        <w:right w:val="none" w:sz="0" w:space="0" w:color="auto"/>
      </w:divBdr>
    </w:div>
    <w:div w:id="306741008">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429131332">
      <w:bodyDiv w:val="1"/>
      <w:marLeft w:val="0"/>
      <w:marRight w:val="0"/>
      <w:marTop w:val="0"/>
      <w:marBottom w:val="0"/>
      <w:divBdr>
        <w:top w:val="none" w:sz="0" w:space="0" w:color="auto"/>
        <w:left w:val="none" w:sz="0" w:space="0" w:color="auto"/>
        <w:bottom w:val="none" w:sz="0" w:space="0" w:color="auto"/>
        <w:right w:val="none" w:sz="0" w:space="0" w:color="auto"/>
      </w:divBdr>
    </w:div>
    <w:div w:id="500970303">
      <w:bodyDiv w:val="1"/>
      <w:marLeft w:val="0"/>
      <w:marRight w:val="0"/>
      <w:marTop w:val="0"/>
      <w:marBottom w:val="0"/>
      <w:divBdr>
        <w:top w:val="none" w:sz="0" w:space="0" w:color="auto"/>
        <w:left w:val="none" w:sz="0" w:space="0" w:color="auto"/>
        <w:bottom w:val="none" w:sz="0" w:space="0" w:color="auto"/>
        <w:right w:val="none" w:sz="0" w:space="0" w:color="auto"/>
      </w:divBdr>
    </w:div>
    <w:div w:id="602541830">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090927">
      <w:bodyDiv w:val="1"/>
      <w:marLeft w:val="0"/>
      <w:marRight w:val="0"/>
      <w:marTop w:val="0"/>
      <w:marBottom w:val="0"/>
      <w:divBdr>
        <w:top w:val="none" w:sz="0" w:space="0" w:color="auto"/>
        <w:left w:val="none" w:sz="0" w:space="0" w:color="auto"/>
        <w:bottom w:val="none" w:sz="0" w:space="0" w:color="auto"/>
        <w:right w:val="none" w:sz="0" w:space="0" w:color="auto"/>
      </w:divBdr>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743991413">
      <w:bodyDiv w:val="1"/>
      <w:marLeft w:val="0"/>
      <w:marRight w:val="0"/>
      <w:marTop w:val="0"/>
      <w:marBottom w:val="0"/>
      <w:divBdr>
        <w:top w:val="none" w:sz="0" w:space="0" w:color="auto"/>
        <w:left w:val="none" w:sz="0" w:space="0" w:color="auto"/>
        <w:bottom w:val="none" w:sz="0" w:space="0" w:color="auto"/>
        <w:right w:val="none" w:sz="0" w:space="0" w:color="auto"/>
      </w:divBdr>
    </w:div>
    <w:div w:id="768283548">
      <w:bodyDiv w:val="1"/>
      <w:marLeft w:val="0"/>
      <w:marRight w:val="0"/>
      <w:marTop w:val="0"/>
      <w:marBottom w:val="0"/>
      <w:divBdr>
        <w:top w:val="none" w:sz="0" w:space="0" w:color="auto"/>
        <w:left w:val="none" w:sz="0" w:space="0" w:color="auto"/>
        <w:bottom w:val="none" w:sz="0" w:space="0" w:color="auto"/>
        <w:right w:val="none" w:sz="0" w:space="0" w:color="auto"/>
      </w:divBdr>
    </w:div>
    <w:div w:id="790901458">
      <w:bodyDiv w:val="1"/>
      <w:marLeft w:val="0"/>
      <w:marRight w:val="0"/>
      <w:marTop w:val="0"/>
      <w:marBottom w:val="0"/>
      <w:divBdr>
        <w:top w:val="none" w:sz="0" w:space="0" w:color="auto"/>
        <w:left w:val="none" w:sz="0" w:space="0" w:color="auto"/>
        <w:bottom w:val="none" w:sz="0" w:space="0" w:color="auto"/>
        <w:right w:val="none" w:sz="0" w:space="0" w:color="auto"/>
      </w:divBdr>
    </w:div>
    <w:div w:id="805975547">
      <w:bodyDiv w:val="1"/>
      <w:marLeft w:val="0"/>
      <w:marRight w:val="0"/>
      <w:marTop w:val="0"/>
      <w:marBottom w:val="0"/>
      <w:divBdr>
        <w:top w:val="none" w:sz="0" w:space="0" w:color="auto"/>
        <w:left w:val="none" w:sz="0" w:space="0" w:color="auto"/>
        <w:bottom w:val="none" w:sz="0" w:space="0" w:color="auto"/>
        <w:right w:val="none" w:sz="0" w:space="0" w:color="auto"/>
      </w:divBdr>
    </w:div>
    <w:div w:id="870264679">
      <w:bodyDiv w:val="1"/>
      <w:marLeft w:val="0"/>
      <w:marRight w:val="0"/>
      <w:marTop w:val="0"/>
      <w:marBottom w:val="0"/>
      <w:divBdr>
        <w:top w:val="none" w:sz="0" w:space="0" w:color="auto"/>
        <w:left w:val="none" w:sz="0" w:space="0" w:color="auto"/>
        <w:bottom w:val="none" w:sz="0" w:space="0" w:color="auto"/>
        <w:right w:val="none" w:sz="0" w:space="0" w:color="auto"/>
      </w:divBdr>
    </w:div>
    <w:div w:id="1026640589">
      <w:bodyDiv w:val="1"/>
      <w:marLeft w:val="0"/>
      <w:marRight w:val="0"/>
      <w:marTop w:val="0"/>
      <w:marBottom w:val="0"/>
      <w:divBdr>
        <w:top w:val="none" w:sz="0" w:space="0" w:color="auto"/>
        <w:left w:val="none" w:sz="0" w:space="0" w:color="auto"/>
        <w:bottom w:val="none" w:sz="0" w:space="0" w:color="auto"/>
        <w:right w:val="none" w:sz="0" w:space="0" w:color="auto"/>
      </w:divBdr>
    </w:div>
    <w:div w:id="1243374917">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493134363">
      <w:bodyDiv w:val="1"/>
      <w:marLeft w:val="0"/>
      <w:marRight w:val="0"/>
      <w:marTop w:val="0"/>
      <w:marBottom w:val="0"/>
      <w:divBdr>
        <w:top w:val="none" w:sz="0" w:space="0" w:color="auto"/>
        <w:left w:val="none" w:sz="0" w:space="0" w:color="auto"/>
        <w:bottom w:val="none" w:sz="0" w:space="0" w:color="auto"/>
        <w:right w:val="none" w:sz="0" w:space="0" w:color="auto"/>
      </w:divBdr>
    </w:div>
    <w:div w:id="1500123618">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08930343">
      <w:bodyDiv w:val="1"/>
      <w:marLeft w:val="0"/>
      <w:marRight w:val="0"/>
      <w:marTop w:val="0"/>
      <w:marBottom w:val="0"/>
      <w:divBdr>
        <w:top w:val="none" w:sz="0" w:space="0" w:color="auto"/>
        <w:left w:val="none" w:sz="0" w:space="0" w:color="auto"/>
        <w:bottom w:val="none" w:sz="0" w:space="0" w:color="auto"/>
        <w:right w:val="none" w:sz="0" w:space="0" w:color="auto"/>
      </w:divBdr>
    </w:div>
    <w:div w:id="1863788072">
      <w:bodyDiv w:val="1"/>
      <w:marLeft w:val="0"/>
      <w:marRight w:val="0"/>
      <w:marTop w:val="0"/>
      <w:marBottom w:val="0"/>
      <w:divBdr>
        <w:top w:val="none" w:sz="0" w:space="0" w:color="auto"/>
        <w:left w:val="none" w:sz="0" w:space="0" w:color="auto"/>
        <w:bottom w:val="none" w:sz="0" w:space="0" w:color="auto"/>
        <w:right w:val="none" w:sz="0" w:space="0" w:color="auto"/>
      </w:divBdr>
      <w:divsChild>
        <w:div w:id="1159954340">
          <w:marLeft w:val="0"/>
          <w:marRight w:val="0"/>
          <w:marTop w:val="150"/>
          <w:marBottom w:val="0"/>
          <w:divBdr>
            <w:top w:val="none" w:sz="0" w:space="0" w:color="auto"/>
            <w:left w:val="none" w:sz="0" w:space="0" w:color="auto"/>
            <w:bottom w:val="none" w:sz="0" w:space="0" w:color="auto"/>
            <w:right w:val="none" w:sz="0" w:space="0" w:color="auto"/>
          </w:divBdr>
        </w:div>
      </w:divsChild>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 w:id="20738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apfre.es/particulares/seguros-de-sal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AFC0E-7249-4C48-AAE9-AF07301FE62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15</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16</b:RefOrder>
  </b:Source>
  <b:Source>
    <b:Tag>Ins24</b:Tag>
    <b:SourceType>InternetSite</b:SourceType>
    <b:Guid>{7FADEB56-A760-44A5-AD18-0167C2B4C7E2}</b:Guid>
    <b:InternetSiteTitle>MAPA NACIONAL DE TURISMO </b:InternetSiteTitle>
    <b:Year>2016-2024</b:Year>
    <b:URL>https://www.mapanicaragua.com/cultura-de-mozonte/</b:URL>
    <b:Author>
      <b:Author>
        <b:Corporate>Instituto Nicaraguense de Turismo </b:Corporate>
      </b:Author>
    </b:Author>
    <b:RefOrder>5</b:RefOrder>
  </b:Source>
  <b:Source>
    <b:Tag>GUI18</b:Tag>
    <b:SourceType>InternetSite</b:SourceType>
    <b:Guid>{6CA4CAAA-01C3-4378-8866-BD39EF04FBFC}</b:Guid>
    <b:Author>
      <b:Author>
        <b:Corporate>GUIA DE VIAJES DE NICARAGUA </b:Corporate>
      </b:Author>
    </b:Author>
    <b:Title>TARVEL GUIDE NICARAGUA </b:Title>
    <b:Year>2018</b:Year>
    <b:URL>https://travelguidenicaragua.com/informacion/</b:URL>
    <b:RefOrder>4</b:RefOrder>
  </b:Source>
  <b:Source>
    <b:Tag>SOR</b:Tag>
    <b:SourceType>InternetSite</b:SourceType>
    <b:Guid>{AA0F1E15-B5C1-491D-9D27-2CDAC27070D1}</b:Guid>
    <b:Author>
      <b:Author>
        <b:Corporate>SORIA NATURAL EFICACIA Y CALIDAD </b:Corporate>
      </b:Author>
    </b:Author>
    <b:Title>SORIA NATURAL EFICACIA Y CALIDAD </b:Title>
    <b:URL>https://www.sorianatural.es/enciclopedia-de-plantas/boldo</b:URL>
    <b:RefOrder>6</b:RefOrder>
  </b:Source>
  <b:Source>
    <b:Tag>BIB09</b:Tag>
    <b:SourceType>InternetSite</b:SourceType>
    <b:Guid>{1FB14A9C-34C3-4569-9B6F-26075163B4EF}</b:Guid>
    <b:Author>
      <b:Author>
        <b:Corporate>BIBLIOTECA DIGITAL DE LA MEDICINA TRADICIONAL MEXICANA</b:Corporate>
      </b:Author>
    </b:Author>
    <b:Title>Atlas de las Plantas de la Medicina Tradicional Mexicana</b:Title>
    <b:Year>2009</b:Year>
    <b:URL>http://www.medicinatradicionalmexicana.unam.mx/apmtm/termino.php?l=3&amp;t=peumus-boldus</b:URL>
    <b:RefOrder>7</b:RefOrder>
  </b:Source>
  <b:Source>
    <b:Tag>Ruì19</b:Tag>
    <b:SourceType>InternetSite</b:SourceType>
    <b:Guid>{FEBE39C3-10BF-44EC-8472-DB4FA25895C7}</b:Guid>
    <b:Title>PÀEZ DOCTORA</b:Title>
    <b:Year>2019 </b:Year>
    <b:Month>Enero</b:Month>
    <b:Day>8</b:Day>
    <b:URL>https://doctorapaez.com/2017/01/el-boldo/</b:URL>
    <b:Author>
      <b:Author>
        <b:Corporate>PÀEZ DOCTORA </b:Corporate>
        <b:NameList>
          <b:Person>
            <b:Last>Ruìz </b:Last>
            <b:Middle>Pàez </b:Middle>
            <b:First>Marìa Victoria </b:First>
          </b:Person>
        </b:NameList>
      </b:Author>
    </b:Author>
    <b:RefOrder>8</b:RefOrder>
  </b:Source>
  <b:Source>
    <b:Tag>CON091</b:Tag>
    <b:SourceType>InternetSite</b:SourceType>
    <b:Guid>{CE19BE54-0EEC-4641-BE5A-4CCAFEC31AEB}</b:Guid>
    <b:Title>FONDEF</b:Title>
    <b:Year>2009</b:Year>
    <b:Month>Diciembre</b:Month>
    <b:Day>13</b:Day>
    <b:URL>https://www.conicyt.cl/fondef/2009/12/13/cientificos-uc-investigan-las-propiedades-anti-inflamatorias-del-boldo/</b:URL>
    <b:PeriodicalTitle>FONDO DE FOMENTO AL DESARROLLO CIENTÌFICO Y TECNOLÒGICO</b:PeriodicalTitle>
    <b:Author>
      <b:Author>
        <b:Corporate>CONICYT </b:Corporate>
      </b:Author>
    </b:Author>
    <b:RefOrder>9</b:RefOrder>
  </b:Source>
  <b:Source>
    <b:Tag>Her23</b:Tag>
    <b:SourceType>InternetSite</b:SourceType>
    <b:Guid>{787602DD-AFA0-4439-A3E6-63F5A4713717}</b:Guid>
    <b:Author>
      <b:Author>
        <b:Corporate>Herba Zest</b:Corporate>
      </b:Author>
    </b:Author>
    <b:Title>BOLDO</b:Title>
    <b:Year>2023</b:Year>
    <b:Month>Diciembre </b:Month>
    <b:Day>7</b:Day>
    <b:URL>https://www.herbazest.com/es/hierbas/boldo</b:URL>
    <b:RefOrder>10</b:RefOrder>
  </b:Source>
  <b:Source>
    <b:Tag>Sil</b:Tag>
    <b:SourceType>InternetSite</b:SourceType>
    <b:Guid>{5A7CB535-1C4E-4B9D-9F9D-347E588365B5}</b:Guid>
    <b:Author>
      <b:Author>
        <b:Corporate>SilesMarìa </b:Corporate>
      </b:Author>
    </b:Author>
    <b:Title>Investigaciòn Cualitativa </b:Title>
    <b:URL>https://silescualitativa.blogspot.com/</b:URL>
    <b:RefOrder>17</b:RefOrder>
  </b:Source>
  <b:Source>
    <b:Tag>COM</b:Tag>
    <b:SourceType>InternetSite</b:SourceType>
    <b:Guid>{443B3ECC-C758-403E-B9FA-6A20A62D38E3}</b:Guid>
    <b:Author>
      <b:Author>
        <b:Corporate>COMISIÒN DE REGULACIÒN DE COMUNICACIONES</b:Corporate>
      </b:Author>
    </b:Author>
    <b:Title>Caja de herramientas CRC</b:Title>
    <b:URL>https://aula.crcom.gov.co/cajadeherramientas/caja-de-herramientas/instruccional-mapa-de-contexto/#:~:text=El%20mapa%20de%20contexto%20consiste,Factores%20tecnol%C3%B3gicos</b:URL>
    <b:RefOrder>18</b:RefOrder>
  </b:Source>
  <b:Source>
    <b:Tag>Sci15</b:Tag>
    <b:SourceType>JournalArticle</b:SourceType>
    <b:Guid>{AD610188-2A45-42AA-8169-F6E95173C59E}</b:Guid>
    <b:Title>SciELO</b:Title>
    <b:Year>2015</b:Year>
    <b:JournalName>Santa Cruz de La Palma</b:JournalName>
    <b:Volume>Volumen 9</b:Volume>
    <b:Issue>2</b:Issue>
    <b:DOI>https://dx.doi.org/10.4321/S1988-348X2015000200002 </b:DOI>
    <b:Author>
      <b:Author>
        <b:Corporate>SciELO</b:Corporate>
      </b:Author>
    </b:Author>
    <b:RefOrder>11</b:RefOrder>
  </b:Source>
  <b:Source>
    <b:Tag>FON09</b:Tag>
    <b:SourceType>InternetSite</b:SourceType>
    <b:Guid>{847BE6CA-0271-403E-86B9-A2EE1B30890A}</b:Guid>
    <b:Author>
      <b:Author>
        <b:Corporate>FONDEFF</b:Corporate>
      </b:Author>
    </b:Author>
    <b:Title>Fondo de fomento al desarrollo Cientìfico y Tecnològico</b:Title>
    <b:JournalName>CIENTÍFICOS UC INVESTIGAN LAS PROPIEDADES ANTI-INFLAMATORIAS DEL BOLDO</b:JournalName>
    <b:Year>2009</b:Year>
    <b:Month>13</b:Month>
    <b:Day>12</b:Day>
    <b:URL>https://www.conicyt.cl/fondef/2009/12/13/cientificos-uc-investigan-las-propiedades-anti-inflamatorias-del-boldo/</b:URL>
    <b:RefOrder>12</b:RefOrder>
  </b:Source>
  <b:Source>
    <b:Tag>Gar11</b:Tag>
    <b:SourceType>InternetSite</b:SourceType>
    <b:Guid>{EE3B1086-74DC-4BB0-B42E-DD34EC79B628}</b:Guid>
    <b:Title>Boldo: investigación farmacológica y clínica</b:Title>
    <b:Year>2011</b:Year>
    <b:Month>Marzo</b:Month>
    <b:Day>24</b:Day>
    <b:URL>https://www.revistareduca.es/index.php/reduca/article/download/450/472</b:URL>
    <b:Author>
      <b:Author>
        <b:NameList>
          <b:Person>
            <b:Last>García Rivera</b:Last>
            <b:Middle>Isabel </b:Middle>
            <b:First>Enia </b:First>
          </b:Person>
          <b:Person>
            <b:Last> Lamelas</b:Last>
            <b:Middle>Gonzalo</b:Middle>
            <b:First>Ania </b:First>
          </b:Person>
        </b:NameList>
      </b:Author>
    </b:Author>
    <b:RefOrder>13</b:RefOrder>
  </b:Source>
  <b:Source>
    <b:Tag>Doc19</b:Tag>
    <b:SourceType>InternetSite</b:SourceType>
    <b:Guid>{1C5570CB-2492-4EE3-ABC6-F5519702ED4D}</b:Guid>
    <b:Title>Doctora Paez </b:Title>
    <b:Year>2019</b:Year>
    <b:Month>Enero </b:Month>
    <b:Day>08</b:Day>
    <b:URL>https://doctorapaez.com/2017/01/el-boldo/</b:URL>
    <b:RefOrder>14</b:RefOrder>
  </b:Source>
</b:Sources>
</file>

<file path=customXml/itemProps1.xml><?xml version="1.0" encoding="utf-8"?>
<ds:datastoreItem xmlns:ds="http://schemas.openxmlformats.org/officeDocument/2006/customXml" ds:itemID="{7A450A1C-3A92-41BC-ACB3-CFF6C1C7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3386</TotalTime>
  <Pages>52</Pages>
  <Words>13016</Words>
  <Characters>71590</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Jecson Sevilla</cp:lastModifiedBy>
  <cp:revision>189</cp:revision>
  <dcterms:created xsi:type="dcterms:W3CDTF">2024-05-06T01:18:00Z</dcterms:created>
  <dcterms:modified xsi:type="dcterms:W3CDTF">2024-06-18T00:56:00Z</dcterms:modified>
</cp:coreProperties>
</file>