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D6F" w:rsidRPr="008E5D6F" w:rsidRDefault="008E5D6F" w:rsidP="008E5D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Visual Style &amp; Theme</w:t>
      </w:r>
    </w:p>
    <w:p w:rsidR="008E5D6F" w:rsidRPr="008E5D6F" w:rsidRDefault="008E5D6F" w:rsidP="008E5D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The "Glassmorphism" Approach: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a subtle background blur on cards to create depth.</w:t>
      </w:r>
    </w:p>
    <w:p w:rsidR="008E5D6F" w:rsidRPr="008E5D6F" w:rsidRDefault="008E5D6F" w:rsidP="008E5D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Color Palette: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*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Primary: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Deep Navy (#1A2238) and Electric Blue (#3D5AFE) for actions.</w:t>
      </w:r>
    </w:p>
    <w:p w:rsidR="008E5D6F" w:rsidRPr="008E5D6F" w:rsidRDefault="008E5D6F" w:rsidP="008E5D6F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Feedback: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a "Pastel Semantic" system (Soft Green for gains, Soft Rose for losses) to reduce eye strain.</w:t>
      </w:r>
    </w:p>
    <w:p w:rsidR="008E5D6F" w:rsidRPr="008E5D6F" w:rsidRDefault="008E5D6F" w:rsidP="008E5D6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Dark Theme: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Implement a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True Black (#000000)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or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Deep Charcoal (#121212)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background with high-contrast white text for better readability in low light.</w:t>
      </w:r>
    </w:p>
    <w:p w:rsidR="008E5D6F" w:rsidRPr="008E5D6F" w:rsidRDefault="00E833E1" w:rsidP="008E5D6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E5D6F" w:rsidRPr="008E5D6F" w:rsidRDefault="008E5D6F" w:rsidP="008E5D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Dashboard Architecture (The Layout)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>Instead of a single flat table, structure the landing page into functional "Zones."</w:t>
      </w:r>
    </w:p>
    <w:p w:rsidR="008E5D6F" w:rsidRPr="008E5D6F" w:rsidRDefault="008E5D6F" w:rsidP="008E5D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A. Global Portfolio Header (High-Level Metrics)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>Replace the single-line summary with three distinct, large-format metric cards at the top: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>| Metric | Sub-text (Indicator) |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>| :--- | :--- |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Total Net Worth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$₹6,53,707.00$ |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Daily P&amp;L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$+₹4,200.50 (+0.64\%)$ |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Overall Gain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$+₹2,240.30 (+0.34\%)$ |</w:t>
      </w:r>
    </w:p>
    <w:p w:rsidR="008E5D6F" w:rsidRPr="008E5D6F" w:rsidRDefault="008E5D6F" w:rsidP="008E5D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B. Performance Visualizer (New Feature)</w:t>
      </w:r>
    </w:p>
    <w:p w:rsidR="008E5D6F" w:rsidRPr="008E5D6F" w:rsidRDefault="008E5D6F" w:rsidP="008E5D6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Add a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Line Chart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the left of your portfolio list. This chart should toggle between "Daily," "Weekly," and "All-Time" performance to visualize the growth trend of Ashish’s $₹6.5L$ investment.</w:t>
      </w:r>
    </w:p>
    <w:p w:rsidR="008E5D6F" w:rsidRPr="008E5D6F" w:rsidRDefault="00E833E1" w:rsidP="008E5D6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E5D6F" w:rsidRPr="008E5D6F" w:rsidRDefault="008E5D6F" w:rsidP="008E5D6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Component Redesign</w:t>
      </w:r>
    </w:p>
    <w:p w:rsidR="008E5D6F" w:rsidRPr="008E5D6F" w:rsidRDefault="008E5D6F" w:rsidP="008E5D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The Portfolio Table (Modernized)</w:t>
      </w:r>
    </w:p>
    <w:p w:rsidR="008E5D6F" w:rsidRPr="008E5D6F" w:rsidRDefault="008E5D6F" w:rsidP="008E5D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Company Logos: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Add small circular icons for each ticker (e.g., MTAR, HIKAL). It aids rapid visual recognition.</w:t>
      </w:r>
    </w:p>
    <w:p w:rsidR="008E5D6F" w:rsidRPr="008E5D6F" w:rsidRDefault="008E5D6F" w:rsidP="008E5D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Progress Bars: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Instead of just showing the "Investment" number, add a thin bar underneath to show the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Weightage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that stock in the total portfolio.</w:t>
      </w:r>
    </w:p>
    <w:p w:rsidR="008E5D6F" w:rsidRPr="008E5D6F" w:rsidRDefault="008E5D6F" w:rsidP="008E5D6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Actions: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Move "Edit/Delete" to a "three-dot" (</w:t>
      </w:r>
      <w:r w:rsidRPr="008E5D6F">
        <w:rPr>
          <w:rFonts w:ascii="Cambria Math" w:eastAsia="Times New Roman" w:hAnsi="Cambria Math" w:cs="Cambria Math"/>
          <w:kern w:val="0"/>
          <w:lang w:eastAsia="en-GB"/>
          <w14:ligatures w14:val="none"/>
        </w:rPr>
        <w:t>⋮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>) kebab menu to declutter the row.</w:t>
      </w:r>
    </w:p>
    <w:p w:rsidR="008E5D6F" w:rsidRPr="008E5D6F" w:rsidRDefault="008E5D6F" w:rsidP="008E5D6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The Filings Feed (Enhanced)</w:t>
      </w:r>
    </w:p>
    <w:p w:rsidR="008E5D6F" w:rsidRPr="008E5D6F" w:rsidRDefault="008E5D6F" w:rsidP="008E5D6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Timeline View: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Instead of a table, show filings as a vertical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Timeline Card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:rsidR="008E5D6F" w:rsidRPr="008E5D6F" w:rsidRDefault="008E5D6F" w:rsidP="008E5D6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Tags: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color-coded pills for categories (e.g., </w:t>
      </w:r>
      <w:r w:rsidRPr="008E5D6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Earnings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= Purple, </w:t>
      </w:r>
      <w:r w:rsidRPr="008E5D6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Dividend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= Gold, </w:t>
      </w:r>
      <w:r w:rsidRPr="008E5D6F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Results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= Blue).</w:t>
      </w:r>
    </w:p>
    <w:p w:rsidR="008E5D6F" w:rsidRPr="008E5D6F" w:rsidRDefault="008E5D6F" w:rsidP="008E5D6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Summary: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Replace the "AI" button with a </w:t>
      </w:r>
      <w:r w:rsidRPr="008E5D6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pre-expanded 2-line summary snippet</w:t>
      </w:r>
      <w:r w:rsidRPr="008E5D6F">
        <w:rPr>
          <w:rFonts w:ascii="Arial" w:eastAsia="Times New Roman" w:hAnsi="Arial" w:cs="Arial"/>
          <w:kern w:val="0"/>
          <w:lang w:eastAsia="en-GB"/>
          <w14:ligatures w14:val="none"/>
        </w:rPr>
        <w:t xml:space="preserve"> so the user doesn't have to click to see the value.</w:t>
      </w:r>
    </w:p>
    <w:p w:rsidR="008E5D6F" w:rsidRDefault="008E5D6F" w:rsidP="00C15ABB"/>
    <w:p w:rsidR="00C15ABB" w:rsidRDefault="00C15ABB" w:rsidP="00C15ABB">
      <w:r>
        <w:t>__________________________________________________________________________</w:t>
      </w:r>
    </w:p>
    <w:p w:rsidR="00C15ABB" w:rsidRDefault="00C15ABB" w:rsidP="00C15ABB">
      <w:r>
        <w:t>| [Logo] EquityJournal                    [Search Stocks...]                                (Dark Toggle) (Profile) |</w:t>
      </w:r>
    </w:p>
    <w:p w:rsidR="00C15ABB" w:rsidRDefault="00C15ABB" w:rsidP="00C15ABB">
      <w:r>
        <w:t>|_________________________________________________________________________|</w:t>
      </w:r>
    </w:p>
    <w:p w:rsidR="00C15ABB" w:rsidRDefault="00C15ABB" w:rsidP="00C15ABB">
      <w:r>
        <w:t xml:space="preserve">|  (Sidebar)   </w:t>
      </w:r>
      <w:r>
        <w:tab/>
        <w:t xml:space="preserve">  |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|</w:t>
      </w:r>
    </w:p>
    <w:p w:rsidR="00C15ABB" w:rsidRDefault="00C15ABB" w:rsidP="00C15ABB">
      <w:r>
        <w:t xml:space="preserve">|  &gt; Dashboard  |  [ DAILY GAIN ]   [ WEEKLY GAIN ]   [ TOTAL RETURNS ]     </w:t>
      </w:r>
      <w:r>
        <w:tab/>
      </w:r>
      <w:r>
        <w:tab/>
      </w:r>
      <w:r>
        <w:tab/>
        <w:t xml:space="preserve">    |</w:t>
      </w:r>
    </w:p>
    <w:p w:rsidR="00C15ABB" w:rsidRDefault="00C15ABB" w:rsidP="00C15ABB">
      <w:r>
        <w:t xml:space="preserve">|  &gt; Portfolio </w:t>
      </w:r>
      <w:r>
        <w:tab/>
        <w:t xml:space="preserve">  |  [  +₹4,210   ]   [  -₹1,102    ]   [  +₹2,240.30   ]     </w:t>
      </w:r>
      <w:r>
        <w:tab/>
      </w:r>
      <w:r>
        <w:tab/>
      </w:r>
      <w:r>
        <w:tab/>
      </w:r>
      <w:r>
        <w:tab/>
        <w:t xml:space="preserve">    |</w:t>
      </w:r>
    </w:p>
    <w:p w:rsidR="00C15ABB" w:rsidRDefault="00C15ABB" w:rsidP="00C15ABB">
      <w:r>
        <w:t xml:space="preserve">|  &gt; Filings   </w:t>
      </w:r>
      <w:r>
        <w:tab/>
        <w:t xml:space="preserve">  |  _______________________________________________________  </w:t>
      </w:r>
      <w:r>
        <w:tab/>
        <w:t xml:space="preserve">    |</w:t>
      </w:r>
    </w:p>
    <w:p w:rsidR="00C15ABB" w:rsidRDefault="00C15ABB" w:rsidP="00C15ABB">
      <w:r>
        <w:t xml:space="preserve">|  &gt; Analytics </w:t>
      </w:r>
      <w:r>
        <w:tab/>
        <w:t xml:space="preserve">  | |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| |</w:t>
      </w:r>
    </w:p>
    <w:p w:rsidR="00C15ABB" w:rsidRDefault="00C15ABB" w:rsidP="00C15ABB">
      <w:r>
        <w:t xml:space="preserve">|              </w:t>
      </w:r>
      <w:r>
        <w:tab/>
        <w:t xml:space="preserve">  | |       PORTFOLIO PERFORMANCE CHART (Line Graph)        </w:t>
      </w:r>
      <w:r>
        <w:tab/>
      </w:r>
      <w:r>
        <w:tab/>
        <w:t>| |</w:t>
      </w:r>
    </w:p>
    <w:p w:rsidR="00C15ABB" w:rsidRDefault="00C15ABB" w:rsidP="00C15ABB">
      <w:r>
        <w:t xml:space="preserve">|              </w:t>
      </w:r>
      <w:r>
        <w:tab/>
        <w:t xml:space="preserve">  | |_______________________________________________________</w:t>
      </w:r>
      <w:r>
        <w:tab/>
        <w:t>| |</w:t>
      </w:r>
    </w:p>
    <w:p w:rsidR="00C15ABB" w:rsidRDefault="00C15ABB" w:rsidP="00C15ABB">
      <w:r>
        <w:t xml:space="preserve">|              </w:t>
      </w:r>
      <w:r>
        <w:tab/>
        <w:t xml:space="preserve">  |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|</w:t>
      </w:r>
    </w:p>
    <w:p w:rsidR="00C15ABB" w:rsidRDefault="00C15ABB" w:rsidP="00C15ABB">
      <w:r>
        <w:t xml:space="preserve">|  (Settings)  </w:t>
      </w:r>
      <w:r>
        <w:tab/>
        <w:t xml:space="preserve">  |  MY HOLDINGS                        </w:t>
      </w:r>
      <w:r>
        <w:tab/>
      </w:r>
      <w:r>
        <w:tab/>
        <w:t xml:space="preserve">[ + Add Transaction ] </w:t>
      </w:r>
      <w:r>
        <w:tab/>
      </w:r>
      <w:r>
        <w:tab/>
        <w:t xml:space="preserve">   |</w:t>
      </w:r>
    </w:p>
    <w:p w:rsidR="00C15ABB" w:rsidRDefault="00C15ABB" w:rsidP="00C15ABB">
      <w:r>
        <w:t xml:space="preserve">|              </w:t>
      </w:r>
      <w:r>
        <w:tab/>
        <w:t xml:space="preserve">  |  ----------------------------------------------------------------------------------------------  |</w:t>
      </w:r>
    </w:p>
    <w:p w:rsidR="00C15ABB" w:rsidRDefault="00C15ABB" w:rsidP="00C15ABB">
      <w:r>
        <w:t xml:space="preserve">|              </w:t>
      </w:r>
      <w:r>
        <w:tab/>
        <w:t xml:space="preserve">  |  Asset Name  |  Weight </w:t>
      </w:r>
      <w:r>
        <w:tab/>
        <w:t xml:space="preserve">| Current Price | </w:t>
      </w:r>
      <w:r>
        <w:tab/>
        <w:t xml:space="preserve">P&amp;L                </w:t>
      </w:r>
      <w:r>
        <w:tab/>
      </w:r>
      <w:r>
        <w:tab/>
        <w:t xml:space="preserve">   |</w:t>
      </w:r>
    </w:p>
    <w:p w:rsidR="00C15ABB" w:rsidRDefault="00C15ABB" w:rsidP="00C15ABB">
      <w:r>
        <w:t xml:space="preserve">|              </w:t>
      </w:r>
      <w:r>
        <w:tab/>
        <w:t xml:space="preserve">  |  MTAR Tech   | [||| ] </w:t>
      </w:r>
      <w:r>
        <w:tab/>
        <w:t xml:space="preserve">| ₹3,711.20       | </w:t>
      </w:r>
      <w:r>
        <w:tab/>
        <w:t>+12,108 (Green)             |</w:t>
      </w:r>
    </w:p>
    <w:p w:rsidR="00C15ABB" w:rsidRDefault="00C15ABB" w:rsidP="00C15ABB">
      <w:r>
        <w:t xml:space="preserve">|              </w:t>
      </w:r>
      <w:r>
        <w:tab/>
        <w:t xml:space="preserve">  |  Hikal Ltd  </w:t>
      </w:r>
      <w:r>
        <w:tab/>
        <w:t xml:space="preserve">  | [||  ] </w:t>
      </w:r>
      <w:r>
        <w:tab/>
        <w:t xml:space="preserve">| ₹209.64          | </w:t>
      </w:r>
      <w:r>
        <w:tab/>
        <w:t>-1,740  (Red)                   |</w:t>
      </w:r>
    </w:p>
    <w:p w:rsidR="00C15ABB" w:rsidRDefault="00C15ABB" w:rsidP="00C15ABB">
      <w:r>
        <w:t>|____________|___________________________________________________________ |</w:t>
      </w:r>
    </w:p>
    <w:p w:rsidR="008E5D6F" w:rsidRDefault="008E5D6F" w:rsidP="00C15ABB"/>
    <w:p w:rsidR="009E719C" w:rsidRPr="009E719C" w:rsidRDefault="00C505F4" w:rsidP="009E719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8191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98703" name="Picture 819198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19C">
        <w:br/>
      </w:r>
      <w:r w:rsidR="009E719C">
        <w:br/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mock uses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glassmorphism + soft glow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 uses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flat dark cards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Accent blue in mock is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electric gradient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flat #3A78B8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Depth in mock comes from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blur + shadow layering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missing in Qt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UX-grade design audit + exact CSS upgrade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match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design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9E719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9E7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Core visual gaps vs mock</w: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Background depth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Mock: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radial gradient + vignette glow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Current: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flat </w:t>
      </w: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#11161D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Fix: use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multi-layer gradient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QMainWindow, QWidget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qradialgradient(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cx:0.5, cy:0.3, radius:1.2,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stop:0 #1B2430,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stop:0.6 #11161D,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stop:1 #0B0F14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color: #E2E8F0;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font-family: "Roboto", "Segoe UI", sans-serif;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font-size: 13px;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KPI cards need glow + elevation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mock cards have:</w:t>
      </w:r>
    </w:p>
    <w:p w:rsidR="009E719C" w:rsidRPr="009E719C" w:rsidRDefault="009E719C" w:rsidP="009E7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inner gradient</w:t>
      </w:r>
    </w:p>
    <w:p w:rsidR="009E719C" w:rsidRPr="009E719C" w:rsidRDefault="009E719C" w:rsidP="009E7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border highlight</w:t>
      </w:r>
    </w:p>
    <w:p w:rsidR="009E719C" w:rsidRPr="009E719C" w:rsidRDefault="009E719C" w:rsidP="009E71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ambient glow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Upgrade: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QFrame#kpiCard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qlineargradient(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x1:0, y1:0, x2:1, y2:1,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stop:0 #1B2531,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stop:1 #141C25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border: 1px solid rgba(120,160,200,0.15);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border-radius: 14px;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padding: 12px;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color coding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QLabel#kpiValue[gain="true"]  { color: #4ADE80; }   /* green */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QLabel#kpiValue[loss="true"]  { color: #FB7185; }   /* red   */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Navigation panel should feel glassy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shows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blurred floating sidebar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Qt workaround → gradient + transparency illusion: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QFrame#navPanel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rgba(20, 28, 38, 0.75);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border: 1px solid rgba(120,160,200,0.12);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border-radius: 16px;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Navigation button interaction depth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QPushButton#navBtn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text-align: left;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padding: 12px 14px;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border-radius: 12px;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transparent;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border: none;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color: #9FB0C4;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QPushButton#navBtn:hover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rgba(80,120,200,0.12);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color: #DCE7F3;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QPushButton#navBtn:checked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qlineargradient(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x1:0, y1:0, x2:1, y2:0,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stop:0 #3D5AFE,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stop:1 #60A5FA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color: white;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matches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SaaS sidebar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Theme toggle should glow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toggle is flat; mock shows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blue halo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QCheckBox#themeToggle::indicator:unchecked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#2A3645;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border-radius: 15px;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QCheckBox#themeToggle::indicator:checked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#3D5AFE;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border-radius: 15px;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(Real glow must be done in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paintEvent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CSS — which we already built.)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Tables need subtle elevation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QTableWidget {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background: #141C25;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border: 1px solid rgba(120,160,200,0.15);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border-radius: 12px;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gridline-color: #223243;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alternate-background-color: #18222D;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9E719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9E7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Biggest missing piece: soft glow system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Qt stylesheets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create blur shadows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match your mock you should add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QGraphicsDropShadowEffect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code: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 = QGraphicsDropShadowEffect()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shadow.setBlurRadius(40)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shadow.setOffset(0, 8)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shadow.setColor(QColor(0, 0, 0, 160))</w:t>
      </w:r>
    </w:p>
    <w:p w:rsidR="009E719C" w:rsidRPr="009E719C" w:rsidRDefault="009E719C" w:rsidP="009E7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E71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kpiCard.setGraphicsEffect(shadow)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single step gives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90% of the visual polish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9E719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9E7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Color system refinement (design-system level)</w: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palette should standardize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342"/>
      </w:tblGrid>
      <w:tr w:rsidR="009E719C" w:rsidRPr="009E71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Color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deep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#0B0F14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#141C25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Elevated card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#1B2531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 subtle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rgba(120,160,200,0.15)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accent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#3D5AFE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#4ADE80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#FB7185</w:t>
            </w:r>
          </w:p>
        </w:tc>
      </w:tr>
      <w:tr w:rsidR="009E719C" w:rsidRPr="009E71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secondary</w:t>
            </w:r>
          </w:p>
        </w:tc>
        <w:tc>
          <w:tcPr>
            <w:tcW w:w="0" w:type="auto"/>
            <w:vAlign w:val="center"/>
            <w:hideMark/>
          </w:tcPr>
          <w:p w:rsidR="009E719C" w:rsidRPr="009E719C" w:rsidRDefault="009E719C" w:rsidP="009E7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71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#9FB0C4</w:t>
            </w:r>
          </w:p>
        </w:tc>
      </w:tr>
    </w:tbl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aligns perfectly with your mock’s </w:t>
      </w:r>
      <w:r w:rsidRPr="009E71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modern fintech aesthetic</w:t>
      </w: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E719C" w:rsidRPr="009E719C" w:rsidRDefault="00E833E1" w:rsidP="009E71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3E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E719C" w:rsidRPr="009E719C" w:rsidRDefault="009E719C" w:rsidP="009E7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1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505F4" w:rsidRDefault="00C505F4" w:rsidP="00C15ABB"/>
    <w:sectPr w:rsidR="00C505F4" w:rsidSect="00C1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7D7"/>
    <w:multiLevelType w:val="multilevel"/>
    <w:tmpl w:val="A452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1373"/>
    <w:multiLevelType w:val="multilevel"/>
    <w:tmpl w:val="A64E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55A67"/>
    <w:multiLevelType w:val="multilevel"/>
    <w:tmpl w:val="AFA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C0680"/>
    <w:multiLevelType w:val="multilevel"/>
    <w:tmpl w:val="236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8004E"/>
    <w:multiLevelType w:val="multilevel"/>
    <w:tmpl w:val="DF4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A67E1"/>
    <w:multiLevelType w:val="multilevel"/>
    <w:tmpl w:val="EF8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1067F"/>
    <w:multiLevelType w:val="multilevel"/>
    <w:tmpl w:val="CE9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060195">
    <w:abstractNumId w:val="2"/>
  </w:num>
  <w:num w:numId="2" w16cid:durableId="1230924227">
    <w:abstractNumId w:val="0"/>
  </w:num>
  <w:num w:numId="3" w16cid:durableId="1011300179">
    <w:abstractNumId w:val="1"/>
  </w:num>
  <w:num w:numId="4" w16cid:durableId="95255922">
    <w:abstractNumId w:val="6"/>
  </w:num>
  <w:num w:numId="5" w16cid:durableId="792863545">
    <w:abstractNumId w:val="4"/>
  </w:num>
  <w:num w:numId="6" w16cid:durableId="855655924">
    <w:abstractNumId w:val="3"/>
  </w:num>
  <w:num w:numId="7" w16cid:durableId="701830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BB"/>
    <w:rsid w:val="007E4103"/>
    <w:rsid w:val="008E5D6F"/>
    <w:rsid w:val="009E719C"/>
    <w:rsid w:val="00BA104D"/>
    <w:rsid w:val="00C15ABB"/>
    <w:rsid w:val="00C505F4"/>
    <w:rsid w:val="00E8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28E8"/>
  <w15:chartTrackingRefBased/>
  <w15:docId w15:val="{954A7551-FBB2-0240-B004-EE2BBA2D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0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5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8E5D6F"/>
  </w:style>
  <w:style w:type="character" w:styleId="HTMLCode">
    <w:name w:val="HTML Code"/>
    <w:basedOn w:val="DefaultParagraphFont"/>
    <w:uiPriority w:val="99"/>
    <w:semiHidden/>
    <w:unhideWhenUsed/>
    <w:rsid w:val="008E5D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71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19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983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(24 JGBS UG MBA C7)</dc:creator>
  <cp:keywords/>
  <dc:description/>
  <cp:lastModifiedBy>Ashish (24 JGBS UG MBA C7)</cp:lastModifiedBy>
  <cp:revision>4</cp:revision>
  <dcterms:created xsi:type="dcterms:W3CDTF">2026-02-16T18:18:00Z</dcterms:created>
  <dcterms:modified xsi:type="dcterms:W3CDTF">2026-02-26T18:54:00Z</dcterms:modified>
</cp:coreProperties>
</file>