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ЗВІТ</w:t>
      </w:r>
    </w:p>
    <w:p w:rsidR="00B76E5A" w:rsidRPr="00B76E5A" w:rsidRDefault="008B2EB1" w:rsidP="00B76E5A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 лабораторної роботи №2</w:t>
      </w:r>
      <w:bookmarkStart w:id="0" w:name="_GoBack"/>
      <w:bookmarkEnd w:id="0"/>
    </w:p>
    <w:p w:rsidR="008C7038" w:rsidRDefault="008C7038" w:rsidP="008C7038">
      <w:pPr>
        <w:pStyle w:val="Textlab"/>
        <w:spacing w:line="276" w:lineRule="auto"/>
        <w:ind w:firstLine="0"/>
        <w:jc w:val="center"/>
        <w:rPr>
          <w:b/>
          <w:sz w:val="28"/>
          <w:szCs w:val="28"/>
          <w:lang w:val="ru-RU"/>
        </w:rPr>
      </w:pPr>
      <w:r w:rsidRPr="00072F20">
        <w:rPr>
          <w:b/>
          <w:sz w:val="28"/>
          <w:szCs w:val="28"/>
          <w:lang w:val="ru-RU"/>
        </w:rPr>
        <w:t>ПОРІВНЯННЯ МЕТОДІВ КЛАСИФІКАЦІЇ ДАНИХ</w:t>
      </w:r>
    </w:p>
    <w:p w:rsidR="00B76E5A" w:rsidRDefault="008C7038" w:rsidP="008C7038">
      <w:pPr>
        <w:jc w:val="center"/>
        <w:rPr>
          <w:rStyle w:val="FontStyle50"/>
          <w:sz w:val="28"/>
          <w:szCs w:val="28"/>
          <w:lang w:val="uk-UA" w:eastAsia="uk-UA"/>
        </w:rPr>
      </w:pPr>
      <w:r w:rsidRPr="00B76E5A">
        <w:rPr>
          <w:rStyle w:val="10"/>
          <w:rFonts w:eastAsiaTheme="minorHAnsi"/>
          <w:sz w:val="28"/>
          <w:szCs w:val="28"/>
          <w:lang w:val="uk-UA" w:eastAsia="uk-UA"/>
        </w:rPr>
        <w:t xml:space="preserve"> </w:t>
      </w:r>
      <w:r w:rsidR="00B76E5A" w:rsidRPr="00B76E5A">
        <w:rPr>
          <w:rStyle w:val="FontStyle50"/>
          <w:sz w:val="28"/>
          <w:szCs w:val="28"/>
          <w:lang w:val="uk-UA" w:eastAsia="uk-UA"/>
        </w:rPr>
        <w:t>(навчальна дисципліна</w:t>
      </w:r>
      <w:r w:rsidR="00B76E5A">
        <w:rPr>
          <w:rStyle w:val="FontStyle50"/>
          <w:sz w:val="28"/>
          <w:szCs w:val="28"/>
          <w:lang w:val="uk-UA" w:eastAsia="uk-UA"/>
        </w:rPr>
        <w:t xml:space="preserve"> «СУЧАСНИЙ ШТУЧНИЙ ІНТЕЛЕКЕТ»</w:t>
      </w:r>
      <w:r w:rsidR="00B76E5A" w:rsidRPr="00B76E5A">
        <w:rPr>
          <w:rStyle w:val="FontStyle50"/>
          <w:sz w:val="28"/>
          <w:szCs w:val="28"/>
          <w:lang w:val="uk-UA" w:eastAsia="uk-UA"/>
        </w:rPr>
        <w:t>)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Студента КН-20-1 навчальної групи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Кірія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</w:t>
      </w: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Даніли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Олеговича варіант №6</w:t>
      </w:r>
    </w:p>
    <w:p w:rsidR="008C7038" w:rsidRDefault="008C7038" w:rsidP="008C7038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0C048B">
        <w:rPr>
          <w:b/>
          <w:i/>
          <w:sz w:val="28"/>
          <w:szCs w:val="28"/>
        </w:rPr>
        <w:t xml:space="preserve"> </w:t>
      </w:r>
      <w:r w:rsidRPr="00647518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072F20">
        <w:rPr>
          <w:sz w:val="28"/>
          <w:szCs w:val="28"/>
          <w:lang w:val="ru-RU"/>
        </w:rPr>
        <w:t>Python</w:t>
      </w:r>
      <w:proofErr w:type="spellEnd"/>
      <w:r w:rsidRPr="00647518">
        <w:rPr>
          <w:sz w:val="28"/>
          <w:szCs w:val="28"/>
        </w:rPr>
        <w:t xml:space="preserve"> дослідити різні методи класифікації даних та навчитися їх порівнювати</w:t>
      </w:r>
      <w:r w:rsidRPr="00B2625F">
        <w:rPr>
          <w:sz w:val="28"/>
          <w:szCs w:val="28"/>
        </w:rPr>
        <w:t>.</w:t>
      </w:r>
    </w:p>
    <w:p w:rsidR="008C7038" w:rsidRDefault="008C7038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</w:p>
    <w:p w:rsidR="00B76E5A" w:rsidRPr="00B76E5A" w:rsidRDefault="00B76E5A" w:rsidP="00B76E5A">
      <w:pPr>
        <w:ind w:firstLine="360"/>
        <w:jc w:val="center"/>
        <w:rPr>
          <w:rStyle w:val="FontStyle50"/>
          <w:sz w:val="28"/>
          <w:szCs w:val="28"/>
          <w:lang w:val="uk-UA"/>
        </w:rPr>
      </w:pPr>
      <w:r w:rsidRPr="005C7DF7">
        <w:rPr>
          <w:b/>
          <w:bCs/>
          <w:szCs w:val="28"/>
          <w:lang w:val="uk-UA"/>
        </w:rPr>
        <w:t xml:space="preserve">Завдання </w:t>
      </w:r>
      <w:r>
        <w:rPr>
          <w:b/>
          <w:bCs/>
          <w:szCs w:val="28"/>
          <w:lang w:val="uk-UA"/>
        </w:rPr>
        <w:t>1</w:t>
      </w:r>
      <w:r w:rsidR="00F556DC">
        <w:rPr>
          <w:b/>
          <w:bCs/>
          <w:szCs w:val="28"/>
          <w:lang w:val="uk-UA"/>
        </w:rPr>
        <w:t>.</w:t>
      </w:r>
      <w:r w:rsidRPr="005C7DF7">
        <w:rPr>
          <w:b/>
          <w:bCs/>
          <w:szCs w:val="28"/>
          <w:lang w:val="uk-UA"/>
        </w:rPr>
        <w:t xml:space="preserve"> </w:t>
      </w:r>
    </w:p>
    <w:p w:rsidR="008C7038" w:rsidRDefault="008C7038" w:rsidP="008C7038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Ознаки з набору даних: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20"/>
        <w:gridCol w:w="3237"/>
      </w:tblGrid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/>
                <w:iCs/>
                <w:sz w:val="24"/>
                <w:szCs w:val="24"/>
                <w:lang w:val="en-US"/>
              </w:rPr>
            </w:pPr>
            <w:r w:rsidRPr="00D032B0">
              <w:rPr>
                <w:b/>
                <w:iCs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/>
                <w:iCs/>
                <w:sz w:val="24"/>
                <w:szCs w:val="24"/>
                <w:lang w:val="en-US"/>
              </w:rPr>
            </w:pPr>
            <w:r w:rsidRPr="00D032B0">
              <w:rPr>
                <w:b/>
                <w:i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/>
                <w:iCs/>
                <w:sz w:val="24"/>
                <w:szCs w:val="24"/>
                <w:lang w:val="en-US"/>
              </w:rPr>
            </w:pPr>
            <w:r w:rsidRPr="00D032B0">
              <w:rPr>
                <w:b/>
                <w:iCs/>
                <w:sz w:val="24"/>
                <w:szCs w:val="24"/>
                <w:lang w:val="en-US"/>
              </w:rPr>
              <w:t>Description</w:t>
            </w:r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age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Вік</w:t>
            </w:r>
            <w:proofErr w:type="spellEnd"/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en-US"/>
              </w:rPr>
              <w:t>workclass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>Private, Self-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emp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-not-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Selfemp-inc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Federal-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gov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Localgov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State-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gov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Without-pay, Never-worked</w:t>
            </w:r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Bachelors, Some-college, 11th, HS-grad, Prof-school,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Assocacdm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Assoc-voc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9th, 7th-8th, 12th, Masters, 1st-4th, 10th, Doctorate, 5th-6th, Preschool</w:t>
            </w:r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education-</w:t>
            </w:r>
            <w:proofErr w:type="spellStart"/>
            <w:r w:rsidRPr="00D032B0">
              <w:rPr>
                <w:bCs/>
                <w:iCs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Рівень</w:t>
            </w:r>
            <w:proofErr w:type="spellEnd"/>
            <w:r w:rsidRPr="00D032B0">
              <w:rPr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освіти</w:t>
            </w:r>
            <w:proofErr w:type="spellEnd"/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marital-status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>Married-civ-spouse, Divorced, Never-married, Separated, Widowed, Married-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spouseabsent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Married-AF-spouse</w:t>
            </w:r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race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White, Asian-Pac-Islander,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Amer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-Indian-Eskimo, Other, Black</w:t>
            </w:r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Wife, Own-child, Husband,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Notin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-family, Other-relative, Unmarried</w:t>
            </w:r>
          </w:p>
        </w:tc>
      </w:tr>
    </w:tbl>
    <w:p w:rsidR="008C7038" w:rsidRPr="00647518" w:rsidRDefault="008C7038" w:rsidP="008C7038">
      <w:r w:rsidRPr="00647518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3207"/>
        <w:gridCol w:w="3269"/>
      </w:tblGrid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647518">
              <w:rPr>
                <w:rFonts w:eastAsia="Calibri"/>
                <w:snapToGrid/>
                <w:sz w:val="24"/>
                <w:szCs w:val="24"/>
                <w:lang w:val="en-US"/>
              </w:rPr>
              <w:lastRenderedPageBreak/>
              <w:br w:type="page"/>
            </w:r>
            <w:r w:rsidRPr="00D032B0">
              <w:rPr>
                <w:bCs/>
                <w:iCs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Tech-support, Craft-repair, Other-service, Sales,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Execmanagerial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Prof-specialty, Handlers-cleaners, Machine-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opinspct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Adm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-clerical,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Farmingfishing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Transport-moving,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Privhouse-serv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Protective-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serv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Armed-Forces</w:t>
            </w:r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sex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Binary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Female</w:t>
            </w:r>
            <w:proofErr w:type="spellEnd"/>
            <w:r w:rsidRPr="00D032B0">
              <w:rPr>
                <w:bCs/>
                <w:i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Male</w:t>
            </w:r>
            <w:proofErr w:type="spellEnd"/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capital-gain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Прибуток</w:t>
            </w:r>
            <w:proofErr w:type="spellEnd"/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capital-loss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Витрати</w:t>
            </w:r>
            <w:proofErr w:type="spellEnd"/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hours-per-week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Години</w:t>
            </w:r>
            <w:proofErr w:type="spellEnd"/>
            <w:r w:rsidRPr="00D032B0">
              <w:rPr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роботи</w:t>
            </w:r>
            <w:proofErr w:type="spellEnd"/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native-country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>United-States, Cambodia, England, Puerto-Rico, Canada, Germany, Outlying-US(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GuamUSVI-etc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Trinadad&amp;Tobago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Peru, Hong,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Holand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-Netherlands</w:t>
            </w:r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income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Binary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ru-RU"/>
              </w:rPr>
              <w:t>&gt;50K, &lt;=50K</w:t>
            </w:r>
          </w:p>
        </w:tc>
      </w:tr>
    </w:tbl>
    <w:p w:rsidR="00B76E5A" w:rsidRDefault="00B76E5A" w:rsidP="00B76E5A">
      <w:pPr>
        <w:jc w:val="center"/>
        <w:rPr>
          <w:lang w:val="uk-UA"/>
        </w:rPr>
      </w:pPr>
    </w:p>
    <w:p w:rsidR="008C7038" w:rsidRDefault="008C7038" w:rsidP="008C7038">
      <w:pPr>
        <w:shd w:val="clear" w:color="auto" w:fill="0D0D0D" w:themeFill="text1" w:themeFillTint="F2"/>
        <w:rPr>
          <w:lang w:val="uk-UA"/>
        </w:rPr>
      </w:pP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preprocessing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LinearSVC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sklearn.multiclass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OneVsOneClassifier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warnings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warnings.filterwarnings(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"ignore"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'income_data.txt'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 = []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 = []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count_class1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count_class2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max_datapoints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25000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(input_file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'r'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line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f.readlines():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count_class1 &gt;= max_datapoints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count_class2 &gt;= max_datapoints: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break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'?'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 = line[:-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].split(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 '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'&lt;=50K'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count_class1 &lt; max_datapoints: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count_class1 +=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'&gt;50K'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count_class2 &lt; max_datapoints: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count_class2 +=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 = np.array(X)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label_encoder = []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X_encoded = np.empty(X.shape)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(X[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i] = X[: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label_encoder.append(preprocessing.LabelEncoder())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i] = label_encoder[-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].fit_transform(X[: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i])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X_encoded[: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].astype(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 = X_encoded[: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].astype(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classifier = OneVsOneClassifier(LinearSVC(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classifier.fit(X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0.2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classifier = OneVsOneClassifier(LinearSVC(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classifier.fit(X_train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y_test_pred = classifier.predict(X_test)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num_folds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accuracy_values = cross_val_score(classifier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'accuracy'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=num_folds)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"Accuracy: "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accuracy_values.mean()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"%"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precision_values = cross_val_score(classifier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'precision_weighted'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=num_folds)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"Precision: "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precision_values.mean()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"%"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recall_values = cross_val_score(classifier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'recall_weighted'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=num_folds)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"Recall: "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recall_values.mean()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"%"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f1_values = cross_val_score(classifier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'f1_weighted'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=num_folds)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"F1: "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f1_values.mean()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"%"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  <w:t>input_data = [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'37'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'Private'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'215646'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'HS-grad'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'9'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'Never-married'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'Handlers-cleaners'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'Not-in-family'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'White'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'Male'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'0'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'0'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'40'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'United-States'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input_data_encoded = 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*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(input_data)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count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(input_data):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(input_data[i])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(label_encoder[count].transform([input_data[i]])[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count +=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input_data_encoded = np.array(input_data_encoded)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predicted_class = classifier.predict([input_data_encoded])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(label_encoder[-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].inverse_transform(predicted_class)[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</w:p>
    <w:p w:rsidR="00B76E5A" w:rsidRDefault="00B76E5A" w:rsidP="00B76E5A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8C7038" w:rsidRDefault="00F556DC" w:rsidP="00B76E5A">
      <w:pPr>
        <w:jc w:val="center"/>
        <w:rPr>
          <w:lang w:val="uk-UA"/>
        </w:rPr>
      </w:pPr>
      <w:r w:rsidRPr="00F556DC">
        <w:rPr>
          <w:lang w:val="uk-UA"/>
        </w:rPr>
        <w:drawing>
          <wp:inline distT="0" distB="0" distL="0" distR="0" wp14:anchorId="365FC9F5" wp14:editId="25B279C3">
            <wp:extent cx="4213555" cy="455189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509" cy="45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DC" w:rsidRPr="00F556DC" w:rsidRDefault="00F556DC" w:rsidP="00B76E5A">
      <w:pPr>
        <w:jc w:val="center"/>
        <w:rPr>
          <w:lang w:val="uk-UA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</w:p>
    <w:p w:rsidR="00041D17" w:rsidRDefault="00F556DC" w:rsidP="00F556DC">
      <w:pPr>
        <w:ind w:firstLine="360"/>
        <w:jc w:val="center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Завдання 2.</w:t>
      </w:r>
      <w:r w:rsidR="00D90050" w:rsidRPr="005C7DF7">
        <w:rPr>
          <w:b/>
          <w:bCs/>
          <w:szCs w:val="28"/>
          <w:lang w:val="uk-UA"/>
        </w:rPr>
        <w:t xml:space="preserve"> </w:t>
      </w:r>
    </w:p>
    <w:p w:rsidR="00F543C7" w:rsidRPr="00F556DC" w:rsidRDefault="00F543C7" w:rsidP="00CA2DF3">
      <w:pPr>
        <w:rPr>
          <w:b/>
          <w:bCs/>
          <w:szCs w:val="28"/>
          <w:lang w:val="uk-UA"/>
        </w:rPr>
      </w:pPr>
      <w:r w:rsidRPr="00F543C7">
        <w:rPr>
          <w:b/>
          <w:bCs/>
          <w:szCs w:val="28"/>
          <w:lang w:val="uk-UA"/>
        </w:rPr>
        <w:lastRenderedPageBreak/>
        <w:drawing>
          <wp:inline distT="0" distB="0" distL="0" distR="0" wp14:anchorId="255CDE0B" wp14:editId="46D537D5">
            <wp:extent cx="6144482" cy="300079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DF3" w:rsidRPr="00CA2DF3">
        <w:rPr>
          <w:noProof/>
        </w:rPr>
        <w:t xml:space="preserve"> </w:t>
      </w:r>
      <w:r w:rsidR="0091047E" w:rsidRPr="0091047E">
        <w:rPr>
          <w:noProof/>
        </w:rPr>
        <w:drawing>
          <wp:inline distT="0" distB="0" distL="0" distR="0" wp14:anchorId="4E1EFDC7" wp14:editId="0FF9071A">
            <wp:extent cx="6152515" cy="293370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47E" w:rsidRPr="0091047E">
        <w:rPr>
          <w:noProof/>
        </w:rPr>
        <w:t xml:space="preserve"> </w:t>
      </w:r>
      <w:r w:rsidR="0091047E" w:rsidRPr="0091047E">
        <w:rPr>
          <w:noProof/>
        </w:rPr>
        <w:drawing>
          <wp:inline distT="0" distB="0" distL="0" distR="0" wp14:anchorId="113D0C4E" wp14:editId="6DAF579A">
            <wp:extent cx="6152515" cy="248348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50" w:rsidRPr="005C7DF7" w:rsidRDefault="00F556DC" w:rsidP="00D90050">
      <w:pPr>
        <w:ind w:firstLine="54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 xml:space="preserve">Завдання </w:t>
      </w:r>
      <w:r w:rsidR="00D90050" w:rsidRPr="005C7DF7">
        <w:rPr>
          <w:b/>
          <w:szCs w:val="28"/>
          <w:lang w:val="uk-UA"/>
        </w:rPr>
        <w:t xml:space="preserve">3. </w:t>
      </w:r>
    </w:p>
    <w:p w:rsidR="00041D17" w:rsidRDefault="00F556DC" w:rsidP="00F556DC">
      <w:pPr>
        <w:shd w:val="clear" w:color="auto" w:fill="0D0D0D" w:themeFill="text1" w:themeFillTint="F2"/>
        <w:tabs>
          <w:tab w:val="left" w:pos="5640"/>
        </w:tabs>
        <w:rPr>
          <w:lang w:val="uk-UA"/>
        </w:rPr>
      </w:pP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sklearn.datasets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load_iris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iris_dataset = load_iris()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"Ключі iris_dataset: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{}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.format(iris_dataset.keys()))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'DESCR'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][:</w:t>
      </w:r>
      <w:r w:rsidRPr="00A9462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193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+ 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..."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"Назви відповідей: 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'target_names'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"Назва ознак: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'feature_names'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"Тип масиву data: 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type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"Форма масиву data: 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].shape))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"Тип масиву target:{}"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type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'target'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"Відповіді: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{}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'target'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format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'feature_names'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'{}'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.format(i+</w:t>
      </w:r>
      <w:r w:rsidRPr="00A9462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") "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][i]))</w:t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F543C7" w:rsidRDefault="00F543C7" w:rsidP="00041D17">
      <w:pPr>
        <w:tabs>
          <w:tab w:val="left" w:pos="5640"/>
        </w:tabs>
        <w:jc w:val="center"/>
        <w:rPr>
          <w:lang w:val="uk-UA"/>
        </w:rPr>
      </w:pPr>
      <w:r w:rsidRPr="00F543C7">
        <w:rPr>
          <w:lang w:val="uk-UA"/>
        </w:rPr>
        <w:drawing>
          <wp:inline distT="0" distB="0" distL="0" distR="0" wp14:anchorId="65E1638D" wp14:editId="4926DC12">
            <wp:extent cx="4683530" cy="4845949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553" cy="48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C7" w:rsidRDefault="00F543C7" w:rsidP="00F543C7">
      <w:pPr>
        <w:jc w:val="center"/>
        <w:rPr>
          <w:lang w:val="uk-UA"/>
        </w:rPr>
      </w:pPr>
      <w:r>
        <w:rPr>
          <w:lang w:val="ru-RU"/>
        </w:rPr>
        <w:t>Результат</w:t>
      </w:r>
      <w:r w:rsidRPr="00F543C7">
        <w:t xml:space="preserve"> </w:t>
      </w:r>
      <w:proofErr w:type="spellStart"/>
      <w:r>
        <w:rPr>
          <w:lang w:val="ru-RU"/>
        </w:rPr>
        <w:t>виконання</w:t>
      </w:r>
      <w:proofErr w:type="spellEnd"/>
      <w:r w:rsidRPr="00F543C7">
        <w:t xml:space="preserve"> </w:t>
      </w:r>
      <w:proofErr w:type="spellStart"/>
      <w:r>
        <w:rPr>
          <w:lang w:val="ru-RU"/>
        </w:rPr>
        <w:t>програми</w:t>
      </w:r>
      <w:proofErr w:type="spellEnd"/>
      <w:r w:rsidRPr="00F543C7">
        <w:t xml:space="preserve"> </w:t>
      </w:r>
    </w:p>
    <w:p w:rsidR="00D90050" w:rsidRDefault="00F556DC" w:rsidP="00F556DC">
      <w:pPr>
        <w:shd w:val="clear" w:color="auto" w:fill="0D0D0D" w:themeFill="text1" w:themeFillTint="F2"/>
        <w:tabs>
          <w:tab w:val="left" w:pos="5640"/>
        </w:tabs>
        <w:rPr>
          <w:lang w:val="uk-UA"/>
        </w:rPr>
      </w:pP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from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pandas 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read_csv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pandas.plotting 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scatter_matrix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pyplot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matplotlib.use(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'TkAgg'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url =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"https://raw.githubusercontent.com/jbrownlee/Datasets/master/iris.csv"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names = [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'sepal-length'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'sepal-width'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'petal-length'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'petal-width'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'class'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dataset = read_csv(url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names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=names)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(dataset.shape)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(dataset.head(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20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(dataset.describe())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(dataset.groupby(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'class'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).size())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dataset.plot(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kind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'box'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subplots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True,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layout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=(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sharex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False,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sharey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False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pyplot.show()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dataset.hist()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pyplot.show()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array = dataset.values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array[: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 = array[: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X_validation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Y_validation = train_test_split(X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0.20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scatter_matrix(dataset)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pyplot.show()</w:t>
      </w:r>
    </w:p>
    <w:p w:rsidR="00F556DC" w:rsidRDefault="00F556DC" w:rsidP="00751858">
      <w:pPr>
        <w:ind w:firstLine="540"/>
        <w:jc w:val="center"/>
        <w:rPr>
          <w:szCs w:val="28"/>
        </w:rPr>
      </w:pPr>
      <w:r>
        <w:rPr>
          <w:lang w:val="uk-UA"/>
        </w:rPr>
        <w:t>Код програми</w:t>
      </w:r>
      <w:r w:rsidRPr="00C447F3">
        <w:rPr>
          <w:b/>
          <w:szCs w:val="28"/>
          <w:lang w:val="uk-UA"/>
        </w:rPr>
        <w:t xml:space="preserve"> </w:t>
      </w:r>
      <w:r>
        <w:rPr>
          <w:szCs w:val="28"/>
        </w:rPr>
        <w:t>(1 – 3)</w:t>
      </w:r>
    </w:p>
    <w:p w:rsidR="006F682F" w:rsidRDefault="006F682F" w:rsidP="00316FAF">
      <w:pPr>
        <w:jc w:val="center"/>
        <w:rPr>
          <w:szCs w:val="28"/>
        </w:rPr>
      </w:pPr>
      <w:r w:rsidRPr="006F682F">
        <w:rPr>
          <w:szCs w:val="28"/>
        </w:rPr>
        <w:lastRenderedPageBreak/>
        <w:drawing>
          <wp:inline distT="0" distB="0" distL="0" distR="0" wp14:anchorId="59BEAC1B" wp14:editId="02AFE6B4">
            <wp:extent cx="4671088" cy="4014216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79" cy="403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AF" w:rsidRPr="00316FAF">
        <w:rPr>
          <w:szCs w:val="28"/>
        </w:rPr>
        <w:drawing>
          <wp:inline distT="0" distB="0" distL="0" distR="0" wp14:anchorId="1E008F09" wp14:editId="32F17BCE">
            <wp:extent cx="4760468" cy="41187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02" cy="41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AF" w:rsidRPr="00316FAF">
        <w:rPr>
          <w:noProof/>
        </w:rPr>
        <w:t xml:space="preserve"> </w:t>
      </w:r>
      <w:r w:rsidR="00316FAF" w:rsidRPr="00316FAF">
        <w:rPr>
          <w:szCs w:val="28"/>
        </w:rPr>
        <w:lastRenderedPageBreak/>
        <w:drawing>
          <wp:inline distT="0" distB="0" distL="0" distR="0" wp14:anchorId="16908D14" wp14:editId="2BFE652D">
            <wp:extent cx="4957890" cy="42885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617" cy="43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AF" w:rsidRDefault="00316FAF" w:rsidP="006F682F">
      <w:pPr>
        <w:rPr>
          <w:szCs w:val="28"/>
        </w:rPr>
      </w:pPr>
    </w:p>
    <w:p w:rsidR="006F682F" w:rsidRDefault="006F682F" w:rsidP="006F682F">
      <w:pPr>
        <w:shd w:val="clear" w:color="auto" w:fill="0D0D0D" w:themeFill="text1" w:themeFillTint="F2"/>
        <w:rPr>
          <w:szCs w:val="28"/>
        </w:rPr>
      </w:pP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models = []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'LR'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LogisticRegression(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solver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'liblinear'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multi_class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'ovr'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'LDA'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LinearDiscriminantAnalysis()))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'KNN'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KNeighborsClassifier()))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'CART'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DecisionTreeClassifier()))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'NB'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GaussianNB()))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'SVM'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SVC(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gamma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'auto'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results = []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names = []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model 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models: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kfold = StratifiedKFold(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n_splits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shuffle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cv_results = cross_val_score(model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=kfold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'accuracy'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results.append(cv_results)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names.append(name)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E39D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'%s: %f (%f)'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(name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cv_results.mean()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cv_results.std()))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pyplot.boxplot(results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labels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=names)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pyplot.title(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'Algorithm Comparison'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pyplot.show()</w:t>
      </w:r>
    </w:p>
    <w:p w:rsidR="006F682F" w:rsidRDefault="006F682F" w:rsidP="006F682F">
      <w:pPr>
        <w:ind w:firstLine="540"/>
        <w:jc w:val="center"/>
        <w:rPr>
          <w:szCs w:val="28"/>
        </w:rPr>
      </w:pPr>
      <w:r>
        <w:rPr>
          <w:lang w:val="uk-UA"/>
        </w:rPr>
        <w:t>Код програми</w:t>
      </w:r>
      <w:r w:rsidRPr="00C447F3">
        <w:rPr>
          <w:b/>
          <w:szCs w:val="28"/>
          <w:lang w:val="uk-UA"/>
        </w:rPr>
        <w:t xml:space="preserve"> </w:t>
      </w:r>
      <w:r w:rsidRPr="006F682F">
        <w:rPr>
          <w:szCs w:val="28"/>
        </w:rPr>
        <w:t>(4</w:t>
      </w:r>
      <w:r w:rsidRPr="006F682F">
        <w:rPr>
          <w:szCs w:val="28"/>
        </w:rPr>
        <w:t>)</w:t>
      </w:r>
    </w:p>
    <w:p w:rsidR="008B2EB1" w:rsidRPr="0091047E" w:rsidRDefault="00316FAF" w:rsidP="008B2EB1">
      <w:pPr>
        <w:jc w:val="both"/>
        <w:rPr>
          <w:szCs w:val="28"/>
          <w:lang w:val="ru-RU"/>
        </w:rPr>
      </w:pPr>
      <w:r w:rsidRPr="00316FAF">
        <w:rPr>
          <w:szCs w:val="28"/>
        </w:rPr>
        <w:lastRenderedPageBreak/>
        <w:drawing>
          <wp:inline distT="0" distB="0" distL="0" distR="0" wp14:anchorId="1C947CD4" wp14:editId="0C81EB73">
            <wp:extent cx="6011545" cy="861822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B1" w:rsidRPr="008B2EB1">
        <w:rPr>
          <w:szCs w:val="28"/>
        </w:rPr>
        <w:t xml:space="preserve"> </w:t>
      </w:r>
      <w:proofErr w:type="spellStart"/>
      <w:r w:rsidR="008B2EB1" w:rsidRPr="0091047E">
        <w:rPr>
          <w:szCs w:val="28"/>
          <w:lang w:val="ru-RU"/>
        </w:rPr>
        <w:lastRenderedPageBreak/>
        <w:t>Серед</w:t>
      </w:r>
      <w:proofErr w:type="spellEnd"/>
      <w:r w:rsidR="008B2EB1" w:rsidRPr="0091047E">
        <w:rPr>
          <w:szCs w:val="28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методів</w:t>
      </w:r>
      <w:proofErr w:type="spellEnd"/>
      <w:r w:rsidR="008B2EB1" w:rsidRPr="0091047E">
        <w:rPr>
          <w:szCs w:val="28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класифікації</w:t>
      </w:r>
      <w:proofErr w:type="spellEnd"/>
      <w:r w:rsidR="008B2EB1" w:rsidRPr="0091047E">
        <w:rPr>
          <w:szCs w:val="28"/>
        </w:rPr>
        <w:t xml:space="preserve">, </w:t>
      </w:r>
      <w:proofErr w:type="spellStart"/>
      <w:r w:rsidR="008B2EB1" w:rsidRPr="0091047E">
        <w:rPr>
          <w:szCs w:val="28"/>
          <w:lang w:val="ru-RU"/>
        </w:rPr>
        <w:t>розглянутих</w:t>
      </w:r>
      <w:proofErr w:type="spellEnd"/>
      <w:r w:rsidR="008B2EB1" w:rsidRPr="0091047E">
        <w:rPr>
          <w:szCs w:val="28"/>
        </w:rPr>
        <w:t xml:space="preserve"> </w:t>
      </w:r>
      <w:r w:rsidR="008B2EB1" w:rsidRPr="0091047E">
        <w:rPr>
          <w:szCs w:val="28"/>
          <w:lang w:val="ru-RU"/>
        </w:rPr>
        <w:t>у</w:t>
      </w:r>
      <w:r w:rsidR="008B2EB1" w:rsidRPr="0091047E">
        <w:rPr>
          <w:szCs w:val="28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нашому</w:t>
      </w:r>
      <w:proofErr w:type="spellEnd"/>
      <w:r w:rsidR="008B2EB1" w:rsidRPr="0091047E">
        <w:rPr>
          <w:szCs w:val="28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дослідженні</w:t>
      </w:r>
      <w:proofErr w:type="spellEnd"/>
      <w:r w:rsidR="008B2EB1" w:rsidRPr="0091047E">
        <w:rPr>
          <w:szCs w:val="28"/>
        </w:rPr>
        <w:t xml:space="preserve">, </w:t>
      </w:r>
      <w:r w:rsidR="008B2EB1" w:rsidRPr="0091047E">
        <w:rPr>
          <w:szCs w:val="28"/>
          <w:lang w:val="ru-RU"/>
        </w:rPr>
        <w:t>метод</w:t>
      </w:r>
      <w:r w:rsidR="008B2EB1" w:rsidRPr="0091047E">
        <w:rPr>
          <w:szCs w:val="28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опорних</w:t>
      </w:r>
      <w:proofErr w:type="spellEnd"/>
      <w:r w:rsidR="008B2EB1" w:rsidRPr="0091047E">
        <w:rPr>
          <w:szCs w:val="28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векторів</w:t>
      </w:r>
      <w:proofErr w:type="spellEnd"/>
      <w:r w:rsidR="008B2EB1" w:rsidRPr="0091047E">
        <w:rPr>
          <w:szCs w:val="28"/>
        </w:rPr>
        <w:t xml:space="preserve"> (SVM) </w:t>
      </w:r>
      <w:proofErr w:type="spellStart"/>
      <w:r w:rsidR="008B2EB1" w:rsidRPr="0091047E">
        <w:rPr>
          <w:szCs w:val="28"/>
          <w:lang w:val="ru-RU"/>
        </w:rPr>
        <w:t>виявився</w:t>
      </w:r>
      <w:proofErr w:type="spellEnd"/>
      <w:r w:rsidR="008B2EB1" w:rsidRPr="0091047E">
        <w:rPr>
          <w:szCs w:val="28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найбільш</w:t>
      </w:r>
      <w:proofErr w:type="spellEnd"/>
      <w:r w:rsidR="008B2EB1" w:rsidRPr="0091047E">
        <w:rPr>
          <w:szCs w:val="28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оптимальним</w:t>
      </w:r>
      <w:proofErr w:type="spellEnd"/>
      <w:r w:rsidR="008B2EB1" w:rsidRPr="0091047E">
        <w:rPr>
          <w:szCs w:val="28"/>
        </w:rPr>
        <w:t xml:space="preserve">. </w:t>
      </w:r>
      <w:proofErr w:type="spellStart"/>
      <w:r w:rsidR="008B2EB1" w:rsidRPr="0091047E">
        <w:rPr>
          <w:szCs w:val="28"/>
          <w:lang w:val="ru-RU"/>
        </w:rPr>
        <w:t>Цей</w:t>
      </w:r>
      <w:proofErr w:type="spellEnd"/>
      <w:r w:rsidR="008B2EB1" w:rsidRPr="0091047E">
        <w:rPr>
          <w:szCs w:val="28"/>
          <w:lang w:val="ru-RU"/>
        </w:rPr>
        <w:t xml:space="preserve"> метод </w:t>
      </w:r>
      <w:proofErr w:type="spellStart"/>
      <w:r w:rsidR="008B2EB1" w:rsidRPr="0091047E">
        <w:rPr>
          <w:szCs w:val="28"/>
          <w:lang w:val="ru-RU"/>
        </w:rPr>
        <w:t>продемонстрував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найвищу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середню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точність</w:t>
      </w:r>
      <w:proofErr w:type="spellEnd"/>
      <w:r w:rsidR="008B2EB1" w:rsidRPr="0091047E">
        <w:rPr>
          <w:szCs w:val="28"/>
          <w:lang w:val="ru-RU"/>
        </w:rPr>
        <w:t xml:space="preserve"> та </w:t>
      </w:r>
      <w:proofErr w:type="spellStart"/>
      <w:r w:rsidR="008B2EB1" w:rsidRPr="0091047E">
        <w:rPr>
          <w:szCs w:val="28"/>
          <w:lang w:val="ru-RU"/>
        </w:rPr>
        <w:t>мінімальне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стандартне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відхилення</w:t>
      </w:r>
      <w:proofErr w:type="spellEnd"/>
      <w:r w:rsidR="008B2EB1" w:rsidRPr="0091047E">
        <w:rPr>
          <w:szCs w:val="28"/>
          <w:lang w:val="ru-RU"/>
        </w:rPr>
        <w:t xml:space="preserve"> в </w:t>
      </w:r>
      <w:proofErr w:type="spellStart"/>
      <w:r w:rsidR="008B2EB1" w:rsidRPr="0091047E">
        <w:rPr>
          <w:szCs w:val="28"/>
          <w:lang w:val="ru-RU"/>
        </w:rPr>
        <w:t>порівнянні</w:t>
      </w:r>
      <w:proofErr w:type="spellEnd"/>
      <w:r w:rsidR="008B2EB1" w:rsidRPr="0091047E">
        <w:rPr>
          <w:szCs w:val="28"/>
          <w:lang w:val="ru-RU"/>
        </w:rPr>
        <w:t xml:space="preserve"> з </w:t>
      </w:r>
      <w:proofErr w:type="spellStart"/>
      <w:r w:rsidR="008B2EB1" w:rsidRPr="0091047E">
        <w:rPr>
          <w:szCs w:val="28"/>
          <w:lang w:val="ru-RU"/>
        </w:rPr>
        <w:t>іншими</w:t>
      </w:r>
      <w:proofErr w:type="spellEnd"/>
      <w:r w:rsidR="008B2EB1" w:rsidRPr="0091047E">
        <w:rPr>
          <w:szCs w:val="28"/>
          <w:lang w:val="ru-RU"/>
        </w:rPr>
        <w:t xml:space="preserve"> методами. </w:t>
      </w:r>
      <w:proofErr w:type="spellStart"/>
      <w:r w:rsidR="008B2EB1" w:rsidRPr="0091047E">
        <w:rPr>
          <w:szCs w:val="28"/>
          <w:lang w:val="ru-RU"/>
        </w:rPr>
        <w:t>Крім</w:t>
      </w:r>
      <w:proofErr w:type="spellEnd"/>
      <w:r w:rsidR="008B2EB1" w:rsidRPr="0091047E">
        <w:rPr>
          <w:szCs w:val="28"/>
          <w:lang w:val="ru-RU"/>
        </w:rPr>
        <w:t xml:space="preserve"> того, </w:t>
      </w:r>
      <w:proofErr w:type="spellStart"/>
      <w:r w:rsidR="008B2EB1" w:rsidRPr="0091047E">
        <w:rPr>
          <w:szCs w:val="28"/>
          <w:lang w:val="ru-RU"/>
        </w:rPr>
        <w:t>слід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відзначити</w:t>
      </w:r>
      <w:proofErr w:type="spellEnd"/>
      <w:r w:rsidR="008B2EB1" w:rsidRPr="0091047E">
        <w:rPr>
          <w:szCs w:val="28"/>
          <w:lang w:val="ru-RU"/>
        </w:rPr>
        <w:t xml:space="preserve">, </w:t>
      </w:r>
      <w:proofErr w:type="spellStart"/>
      <w:r w:rsidR="008B2EB1" w:rsidRPr="0091047E">
        <w:rPr>
          <w:szCs w:val="28"/>
          <w:lang w:val="ru-RU"/>
        </w:rPr>
        <w:t>що</w:t>
      </w:r>
      <w:proofErr w:type="spellEnd"/>
      <w:r w:rsidR="008B2EB1" w:rsidRPr="0091047E">
        <w:rPr>
          <w:szCs w:val="28"/>
          <w:lang w:val="ru-RU"/>
        </w:rPr>
        <w:t xml:space="preserve"> метод </w:t>
      </w:r>
      <w:proofErr w:type="spellStart"/>
      <w:r w:rsidR="008B2EB1" w:rsidRPr="0091047E">
        <w:rPr>
          <w:szCs w:val="28"/>
          <w:lang w:val="ru-RU"/>
        </w:rPr>
        <w:t>опорних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векторів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відомий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своєю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здатністю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ефективно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працювати</w:t>
      </w:r>
      <w:proofErr w:type="spellEnd"/>
      <w:r w:rsidR="008B2EB1" w:rsidRPr="0091047E">
        <w:rPr>
          <w:szCs w:val="28"/>
          <w:lang w:val="ru-RU"/>
        </w:rPr>
        <w:t xml:space="preserve"> з </w:t>
      </w:r>
      <w:proofErr w:type="spellStart"/>
      <w:r w:rsidR="008B2EB1" w:rsidRPr="0091047E">
        <w:rPr>
          <w:szCs w:val="28"/>
          <w:lang w:val="ru-RU"/>
        </w:rPr>
        <w:t>різними</w:t>
      </w:r>
      <w:proofErr w:type="spellEnd"/>
      <w:r w:rsidR="008B2EB1" w:rsidRPr="0091047E">
        <w:rPr>
          <w:szCs w:val="28"/>
          <w:lang w:val="ru-RU"/>
        </w:rPr>
        <w:t xml:space="preserve"> типами </w:t>
      </w:r>
      <w:proofErr w:type="spellStart"/>
      <w:r w:rsidR="008B2EB1" w:rsidRPr="0091047E">
        <w:rPr>
          <w:szCs w:val="28"/>
          <w:lang w:val="ru-RU"/>
        </w:rPr>
        <w:t>даних</w:t>
      </w:r>
      <w:proofErr w:type="spellEnd"/>
      <w:r w:rsidR="008B2EB1" w:rsidRPr="0091047E">
        <w:rPr>
          <w:szCs w:val="28"/>
          <w:lang w:val="ru-RU"/>
        </w:rPr>
        <w:t xml:space="preserve"> і </w:t>
      </w:r>
      <w:proofErr w:type="spellStart"/>
      <w:r w:rsidR="008B2EB1" w:rsidRPr="0091047E">
        <w:rPr>
          <w:szCs w:val="28"/>
          <w:lang w:val="ru-RU"/>
        </w:rPr>
        <w:t>успішно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справлятися</w:t>
      </w:r>
      <w:proofErr w:type="spellEnd"/>
      <w:r w:rsidR="008B2EB1" w:rsidRPr="0091047E">
        <w:rPr>
          <w:szCs w:val="28"/>
          <w:lang w:val="ru-RU"/>
        </w:rPr>
        <w:t xml:space="preserve"> з </w:t>
      </w:r>
      <w:proofErr w:type="spellStart"/>
      <w:r w:rsidR="008B2EB1" w:rsidRPr="0091047E">
        <w:rPr>
          <w:szCs w:val="28"/>
          <w:lang w:val="ru-RU"/>
        </w:rPr>
        <w:t>складними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завданнями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класифікації</w:t>
      </w:r>
      <w:proofErr w:type="spellEnd"/>
      <w:r w:rsidR="008B2EB1" w:rsidRPr="0091047E">
        <w:rPr>
          <w:szCs w:val="28"/>
          <w:lang w:val="ru-RU"/>
        </w:rPr>
        <w:t>.</w:t>
      </w:r>
    </w:p>
    <w:p w:rsidR="0091047E" w:rsidRPr="008B2EB1" w:rsidRDefault="0091047E" w:rsidP="008B2EB1">
      <w:pPr>
        <w:jc w:val="both"/>
        <w:rPr>
          <w:szCs w:val="28"/>
          <w:lang w:val="ru-RU"/>
        </w:rPr>
      </w:pPr>
    </w:p>
    <w:p w:rsidR="006F682F" w:rsidRPr="006F682F" w:rsidRDefault="006F682F" w:rsidP="006F682F">
      <w:pPr>
        <w:shd w:val="clear" w:color="auto" w:fill="0D0D0D" w:themeFill="text1" w:themeFillTint="F2"/>
        <w:rPr>
          <w:szCs w:val="28"/>
        </w:rPr>
      </w:pP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 = SVC(</w:t>
      </w:r>
      <w:r w:rsidRPr="00B2006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gamma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B2006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'auto'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model.fit(X_train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predictions = model.predict(X_validation)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(accuracy_score(Y_validation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predictions))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(confusion_matrix(Y_validation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predictions))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(classification_report(Y_validation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predictions))</w:t>
      </w:r>
    </w:p>
    <w:p w:rsidR="006F682F" w:rsidRDefault="006F682F" w:rsidP="00751858">
      <w:pPr>
        <w:ind w:firstLine="540"/>
        <w:jc w:val="center"/>
        <w:rPr>
          <w:szCs w:val="28"/>
        </w:rPr>
      </w:pPr>
      <w:r>
        <w:rPr>
          <w:lang w:val="uk-UA"/>
        </w:rPr>
        <w:t>Код програми</w:t>
      </w:r>
      <w:r w:rsidRPr="00C447F3">
        <w:rPr>
          <w:b/>
          <w:szCs w:val="28"/>
          <w:lang w:val="uk-UA"/>
        </w:rPr>
        <w:t xml:space="preserve"> </w:t>
      </w:r>
      <w:r w:rsidRPr="006F682F">
        <w:rPr>
          <w:szCs w:val="28"/>
        </w:rPr>
        <w:t>(6-7</w:t>
      </w:r>
      <w:r w:rsidRPr="006F682F">
        <w:rPr>
          <w:szCs w:val="28"/>
        </w:rPr>
        <w:t>)</w:t>
      </w:r>
    </w:p>
    <w:p w:rsidR="00316FAF" w:rsidRPr="006F682F" w:rsidRDefault="00316FAF" w:rsidP="00316FAF">
      <w:pPr>
        <w:rPr>
          <w:szCs w:val="28"/>
        </w:rPr>
      </w:pPr>
      <w:r w:rsidRPr="00316FAF">
        <w:rPr>
          <w:szCs w:val="28"/>
        </w:rPr>
        <w:drawing>
          <wp:inline distT="0" distB="0" distL="0" distR="0" wp14:anchorId="4BAC9B93" wp14:editId="21421607">
            <wp:extent cx="6096851" cy="47060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2F" w:rsidRPr="006F682F" w:rsidRDefault="006F682F" w:rsidP="006F682F">
      <w:pPr>
        <w:shd w:val="clear" w:color="auto" w:fill="0D0D0D" w:themeFill="text1" w:themeFillTint="F2"/>
        <w:rPr>
          <w:szCs w:val="28"/>
        </w:rPr>
      </w:pP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X_new = np.array([[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2.9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0.2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2006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"Форма X_new:"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X_new.shape)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prediction = model.predict(X_new)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2006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"Прогноз: {}"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.format(prediction))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predicted_class = prediction[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2006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"Мітка: {}"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.format(predicted_class))</w:t>
      </w:r>
    </w:p>
    <w:p w:rsidR="006F682F" w:rsidRDefault="006F682F" w:rsidP="006F682F">
      <w:pPr>
        <w:ind w:firstLine="540"/>
        <w:jc w:val="center"/>
        <w:rPr>
          <w:szCs w:val="28"/>
          <w:lang w:val="ru-RU"/>
        </w:rPr>
      </w:pPr>
      <w:r>
        <w:rPr>
          <w:lang w:val="uk-UA"/>
        </w:rPr>
        <w:t>Код програми</w:t>
      </w:r>
      <w:r w:rsidRPr="00C447F3">
        <w:rPr>
          <w:b/>
          <w:szCs w:val="28"/>
          <w:lang w:val="uk-UA"/>
        </w:rPr>
        <w:t xml:space="preserve"> </w:t>
      </w:r>
      <w:r w:rsidRPr="006F682F">
        <w:rPr>
          <w:szCs w:val="28"/>
          <w:lang w:val="ru-RU"/>
        </w:rPr>
        <w:t>(8</w:t>
      </w:r>
      <w:r w:rsidRPr="006F682F">
        <w:rPr>
          <w:szCs w:val="28"/>
          <w:lang w:val="ru-RU"/>
        </w:rPr>
        <w:t>)</w:t>
      </w:r>
    </w:p>
    <w:p w:rsidR="006F682F" w:rsidRDefault="00316FAF" w:rsidP="00316FAF">
      <w:pPr>
        <w:ind w:firstLine="540"/>
        <w:jc w:val="center"/>
        <w:rPr>
          <w:szCs w:val="28"/>
          <w:lang w:val="ru-RU"/>
        </w:rPr>
      </w:pPr>
      <w:r w:rsidRPr="00316FAF">
        <w:rPr>
          <w:szCs w:val="28"/>
          <w:lang w:val="ru-RU"/>
        </w:rPr>
        <w:drawing>
          <wp:inline distT="0" distB="0" distL="0" distR="0" wp14:anchorId="1A19E386" wp14:editId="3D41FBA7">
            <wp:extent cx="4700767" cy="1563624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291" cy="15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C7" w:rsidRDefault="0091047E" w:rsidP="00F543C7">
      <w:pPr>
        <w:pStyle w:val="Textlab"/>
        <w:spacing w:line="360" w:lineRule="auto"/>
        <w:ind w:firstLine="709"/>
        <w:rPr>
          <w:bCs/>
          <w:iCs/>
          <w:sz w:val="28"/>
          <w:szCs w:val="28"/>
          <w:lang w:val="ru-RU"/>
        </w:rPr>
      </w:pPr>
      <w:r w:rsidRPr="0091047E">
        <w:rPr>
          <w:bCs/>
          <w:iCs/>
          <w:sz w:val="28"/>
          <w:szCs w:val="28"/>
          <w:lang w:val="ru-RU"/>
        </w:rPr>
        <w:t xml:space="preserve">На </w:t>
      </w:r>
      <w:proofErr w:type="spellStart"/>
      <w:r w:rsidRPr="0091047E">
        <w:rPr>
          <w:bCs/>
          <w:iCs/>
          <w:sz w:val="28"/>
          <w:szCs w:val="28"/>
          <w:lang w:val="ru-RU"/>
        </w:rPr>
        <w:t>підставі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аналізу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точності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91047E">
        <w:rPr>
          <w:bCs/>
          <w:iCs/>
          <w:sz w:val="28"/>
          <w:szCs w:val="28"/>
          <w:lang w:val="ru-RU"/>
        </w:rPr>
        <w:t>матриці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помилок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91047E">
        <w:rPr>
          <w:bCs/>
          <w:iCs/>
          <w:sz w:val="28"/>
          <w:szCs w:val="28"/>
          <w:lang w:val="ru-RU"/>
        </w:rPr>
        <w:t>звіту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про </w:t>
      </w:r>
      <w:proofErr w:type="spellStart"/>
      <w:r w:rsidRPr="0091047E">
        <w:rPr>
          <w:bCs/>
          <w:iCs/>
          <w:sz w:val="28"/>
          <w:szCs w:val="28"/>
          <w:lang w:val="ru-RU"/>
        </w:rPr>
        <w:t>класифікацію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можна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зробити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припущення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91047E">
        <w:rPr>
          <w:bCs/>
          <w:iCs/>
          <w:sz w:val="28"/>
          <w:szCs w:val="28"/>
          <w:lang w:val="ru-RU"/>
        </w:rPr>
        <w:t>що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досягнута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висока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ефективність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класифікації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на </w:t>
      </w:r>
      <w:proofErr w:type="spellStart"/>
      <w:r w:rsidRPr="0091047E">
        <w:rPr>
          <w:bCs/>
          <w:iCs/>
          <w:sz w:val="28"/>
          <w:szCs w:val="28"/>
          <w:lang w:val="ru-RU"/>
        </w:rPr>
        <w:t>наборі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даних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Iris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. За результатами </w:t>
      </w:r>
      <w:proofErr w:type="spellStart"/>
      <w:r w:rsidRPr="0091047E">
        <w:rPr>
          <w:bCs/>
          <w:iCs/>
          <w:sz w:val="28"/>
          <w:szCs w:val="28"/>
          <w:lang w:val="ru-RU"/>
        </w:rPr>
        <w:t>аналізу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можна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стверджувати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91047E">
        <w:rPr>
          <w:bCs/>
          <w:iCs/>
          <w:sz w:val="28"/>
          <w:szCs w:val="28"/>
          <w:lang w:val="ru-RU"/>
        </w:rPr>
        <w:t>що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квітка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, представлена </w:t>
      </w:r>
      <w:proofErr w:type="spellStart"/>
      <w:r w:rsidRPr="0091047E">
        <w:rPr>
          <w:bCs/>
          <w:iCs/>
          <w:sz w:val="28"/>
          <w:szCs w:val="28"/>
          <w:lang w:val="ru-RU"/>
        </w:rPr>
        <w:t>восьмим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прикладом, </w:t>
      </w:r>
      <w:proofErr w:type="spellStart"/>
      <w:r w:rsidRPr="0091047E">
        <w:rPr>
          <w:bCs/>
          <w:iCs/>
          <w:sz w:val="28"/>
          <w:szCs w:val="28"/>
          <w:lang w:val="ru-RU"/>
        </w:rPr>
        <w:t>відноситься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до виду </w:t>
      </w:r>
      <w:proofErr w:type="spellStart"/>
      <w:r w:rsidRPr="0091047E">
        <w:rPr>
          <w:bCs/>
          <w:iCs/>
          <w:sz w:val="28"/>
          <w:szCs w:val="28"/>
          <w:lang w:val="ru-RU"/>
        </w:rPr>
        <w:t>Iris-setosa</w:t>
      </w:r>
      <w:proofErr w:type="spellEnd"/>
      <w:r w:rsidRPr="0091047E">
        <w:rPr>
          <w:bCs/>
          <w:iCs/>
          <w:sz w:val="28"/>
          <w:szCs w:val="28"/>
          <w:lang w:val="ru-RU"/>
        </w:rPr>
        <w:t>.</w:t>
      </w:r>
    </w:p>
    <w:p w:rsidR="00F543C7" w:rsidRPr="006F682F" w:rsidRDefault="00F543C7" w:rsidP="00F543C7">
      <w:pPr>
        <w:ind w:firstLine="540"/>
        <w:rPr>
          <w:szCs w:val="28"/>
          <w:lang w:val="ru-RU"/>
        </w:rPr>
      </w:pPr>
    </w:p>
    <w:p w:rsidR="00751858" w:rsidRDefault="00D90050" w:rsidP="00751858">
      <w:pPr>
        <w:ind w:firstLine="540"/>
        <w:jc w:val="center"/>
        <w:rPr>
          <w:b/>
          <w:szCs w:val="28"/>
          <w:lang w:val="uk-UA"/>
        </w:rPr>
      </w:pPr>
      <w:r w:rsidRPr="00C447F3">
        <w:rPr>
          <w:b/>
          <w:szCs w:val="28"/>
          <w:lang w:val="uk-UA"/>
        </w:rPr>
        <w:t xml:space="preserve">Завдання 4. </w:t>
      </w:r>
    </w:p>
    <w:p w:rsidR="00316FAF" w:rsidRPr="009573FF" w:rsidRDefault="00316FAF" w:rsidP="0031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pandas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StratifiedKFold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sklearn.linear_model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LogisticRegression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sklearn.tree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DecisionTreeClassifier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sklearn.neighbors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KNeighborsClassifier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sklearn.discriminant_analysis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LinearDiscriminantAnalysis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sklearn.naive_bayes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GaussianNB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SVC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'income_data.txt'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dataset = pd.read_csv(input_file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sep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header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None,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names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'Age'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'Workclass'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'fnlwgt'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'Education'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'Education_Num'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'Marital_Status'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'Occupation'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'Relationship'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'Race'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'Sex'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'Capital_Gain'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'Capital_Loss'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'Hours_Per_Week'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'Native_Country'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'Income'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dataset_encoded = pd.get_dummies(dataset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columns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'Workclass'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'Education'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'Marital_Status'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'Occupation'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'Relationship'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'Race'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'Sex'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'Native_Country'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dataset_encoded.drop(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axis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y = dataset_encoded[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'Income'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0.3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 = []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'LR'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LogisticRegression(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solver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'liblinear'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multi_class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'ovr'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'LDA'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LinearDiscriminantAnalysis()))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'KNN'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KNeighborsClassifier()))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'CART'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DecisionTreeClassifier()))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'NB'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GaussianNB()))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'SVM'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SVC(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gamma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'scale'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results = []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names = []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model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models: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model.fit(X_train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y_pred = model.predict(X_test)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kfold = StratifiedKFold(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n_splits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shuffle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cv_results = cross_val_score(model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=kfold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'accuracy'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results.append(cv_results)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names.append(name)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'%s: %f (%f)'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(name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cv_results.mean()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cv_results.std()))</w:t>
      </w:r>
    </w:p>
    <w:p w:rsidR="00316FAF" w:rsidRDefault="00316FAF" w:rsidP="00751858">
      <w:pPr>
        <w:ind w:firstLine="540"/>
        <w:jc w:val="center"/>
        <w:rPr>
          <w:szCs w:val="28"/>
          <w:lang w:val="ru-RU"/>
        </w:rPr>
      </w:pPr>
      <w:r>
        <w:rPr>
          <w:szCs w:val="28"/>
          <w:lang w:val="ru-RU"/>
        </w:rPr>
        <w:t>Код</w:t>
      </w:r>
      <w:r w:rsidRPr="00316FAF"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програми</w:t>
      </w:r>
      <w:proofErr w:type="spellEnd"/>
    </w:p>
    <w:p w:rsidR="00316FAF" w:rsidRDefault="00316FAF" w:rsidP="00751858">
      <w:pPr>
        <w:ind w:firstLine="540"/>
        <w:jc w:val="center"/>
        <w:rPr>
          <w:szCs w:val="28"/>
        </w:rPr>
      </w:pPr>
      <w:r w:rsidRPr="00316FAF">
        <w:rPr>
          <w:szCs w:val="28"/>
        </w:rPr>
        <w:drawing>
          <wp:inline distT="0" distB="0" distL="0" distR="0" wp14:anchorId="0450F72C" wp14:editId="4D17B428">
            <wp:extent cx="5077534" cy="233395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B1" w:rsidRPr="008B2EB1" w:rsidRDefault="008B2EB1" w:rsidP="008B2EB1">
      <w:pPr>
        <w:ind w:firstLine="540"/>
        <w:rPr>
          <w:rFonts w:eastAsia="Plotter"/>
          <w:bCs/>
          <w:iCs/>
          <w:snapToGrid w:val="0"/>
          <w:szCs w:val="28"/>
          <w:lang w:val="ru-RU" w:eastAsia="ru-RU"/>
        </w:rPr>
      </w:pPr>
    </w:p>
    <w:p w:rsidR="00F543C7" w:rsidRPr="008B2EB1" w:rsidRDefault="008B2EB1" w:rsidP="008B2EB1">
      <w:pPr>
        <w:ind w:firstLine="540"/>
        <w:jc w:val="both"/>
        <w:rPr>
          <w:szCs w:val="28"/>
          <w:lang w:val="ru-RU"/>
        </w:rPr>
      </w:pPr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За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отриманими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результатами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можна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визначити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в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даному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контексті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найкращою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опцією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є метод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аналізу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лінійних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дискримінантів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(LDA).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модель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ефективно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враховує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взаємозв'язок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ознаками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цільовою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змінною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.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Крім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того,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стандартне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відхилення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LDA є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низьким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свідчить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про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стабільність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цієї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моделі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важливо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відзначити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її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розрахунок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не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потребує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значних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обчислювальних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ресурсів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751858" w:rsidRPr="0088208B" w:rsidRDefault="00F556DC" w:rsidP="00751858">
      <w:pPr>
        <w:ind w:firstLine="540"/>
        <w:jc w:val="center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</w:t>
      </w:r>
      <w:r w:rsidR="00751858" w:rsidRPr="008B2EB1">
        <w:rPr>
          <w:b/>
          <w:szCs w:val="28"/>
          <w:lang w:val="ru-RU"/>
        </w:rPr>
        <w:t>5</w:t>
      </w:r>
      <w:r w:rsidR="00751858" w:rsidRPr="00C447F3">
        <w:rPr>
          <w:b/>
          <w:szCs w:val="28"/>
          <w:lang w:val="uk-UA"/>
        </w:rPr>
        <w:t>.</w:t>
      </w:r>
    </w:p>
    <w:p w:rsidR="00316FAF" w:rsidRPr="009573FF" w:rsidRDefault="00316FAF" w:rsidP="0031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sklearn.datasets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load_iris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sklearn.linear_model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RidgeClassifier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metrics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sklearn.metrics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confusion_matrix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io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BytesIO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seaborn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sns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matplotlib.use(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'TkAgg'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iris = load_iris()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 = iris.data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iris.target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0.3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clf = RidgeClassifier(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tol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1e-2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solver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"sag"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clf.fit(X_train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ypred = clf.predict(X_test)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'Accuracy:'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np.round(metrics.accuracy_score(y_test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'Precision:'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np.round(metrics.precision_score(y_test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'weighted'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'Recall:'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np.round(metrics.recall_score(y_test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'weighted'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'F1 Score:'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np.round(metrics.f1_score(y_test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'weighted'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'Cohen Kappa Score:'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np.round(metrics.cohen_kappa_score(y_test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'Matthews Corrcoef:'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np.round(metrics.matthews_corrcoef(y_test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\t\t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Classification Report: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metrics.classification_report(ypred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mat = confusion_matrix(y_test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sns.heatmap(mat.T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square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True,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annot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True,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fmt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cbar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False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plt.xlabel(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'true label'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plt.ylabel(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'predicted label'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plt.savefig(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"Confusion.jpg"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f = BytesIO()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plt.savefig(f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format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"svg"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plt.savefig(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"Confusion.svg"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</w:p>
    <w:p w:rsidR="00316FAF" w:rsidRDefault="00316FAF" w:rsidP="00316FAF">
      <w:pPr>
        <w:ind w:firstLine="540"/>
        <w:jc w:val="center"/>
        <w:rPr>
          <w:szCs w:val="28"/>
          <w:lang w:val="ru-RU"/>
        </w:rPr>
      </w:pPr>
      <w:r>
        <w:rPr>
          <w:szCs w:val="28"/>
          <w:lang w:val="ru-RU"/>
        </w:rPr>
        <w:t>Код</w:t>
      </w:r>
      <w:r w:rsidRPr="00316FAF"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програми</w:t>
      </w:r>
      <w:proofErr w:type="spellEnd"/>
    </w:p>
    <w:p w:rsidR="00F543C7" w:rsidRPr="00316FAF" w:rsidRDefault="00F543C7" w:rsidP="00316FAF">
      <w:pPr>
        <w:ind w:firstLine="540"/>
        <w:jc w:val="center"/>
        <w:rPr>
          <w:szCs w:val="28"/>
        </w:rPr>
      </w:pPr>
      <w:r w:rsidRPr="00F543C7">
        <w:rPr>
          <w:szCs w:val="28"/>
        </w:rPr>
        <w:lastRenderedPageBreak/>
        <w:drawing>
          <wp:inline distT="0" distB="0" distL="0" distR="0" wp14:anchorId="017961AD" wp14:editId="719A312B">
            <wp:extent cx="5744377" cy="4734586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50" w:rsidRPr="00316FAF" w:rsidRDefault="00F543C7" w:rsidP="00316FAF">
      <w:pPr>
        <w:tabs>
          <w:tab w:val="left" w:pos="5640"/>
        </w:tabs>
        <w:jc w:val="center"/>
        <w:rPr>
          <w:lang w:val="ru-UA"/>
        </w:rPr>
      </w:pPr>
      <w:r w:rsidRPr="00F543C7">
        <w:rPr>
          <w:noProof/>
        </w:rPr>
        <w:lastRenderedPageBreak/>
        <w:drawing>
          <wp:inline distT="0" distB="0" distL="0" distR="0">
            <wp:extent cx="5852160" cy="4389120"/>
            <wp:effectExtent l="0" t="0" r="0" b="0"/>
            <wp:docPr id="23" name="Рисунок 23" descr="D:\LABS\PRESENT\AI (Python)\LAB2\Confu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PRESENT\AI (Python)\LAB2\Confusi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Метод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Ridge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використовується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даних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параметри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які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впливають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його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роботу. Параметр "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tol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=1e-2"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визначає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точність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обчислення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використовується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у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випадках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коли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оптимізаційний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алгоритм повинен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завершити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свою роботу. Параметр "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solver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="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sag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""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вказує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на метод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оптимізації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класифікатора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Ridge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, де "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sag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"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означає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Stochastic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Average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Gradient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Descent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Щодо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показників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якості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:</w:t>
      </w:r>
    </w:p>
    <w:p w:rsidR="008B2EB1" w:rsidRPr="008B2EB1" w:rsidRDefault="008B2EB1" w:rsidP="008B2EB1">
      <w:pPr>
        <w:pStyle w:val="a3"/>
        <w:numPr>
          <w:ilvl w:val="0"/>
          <w:numId w:val="2"/>
        </w:num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Accuracy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визначає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відсоток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у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порівнянні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з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загальною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кількістю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прикладів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в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цьому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вона становить 75%.</w:t>
      </w:r>
    </w:p>
    <w:p w:rsidR="008B2EB1" w:rsidRPr="008B2EB1" w:rsidRDefault="008B2EB1" w:rsidP="008B2EB1">
      <w:pPr>
        <w:pStyle w:val="a3"/>
        <w:numPr>
          <w:ilvl w:val="0"/>
          <w:numId w:val="2"/>
        </w:num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Precision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вимірює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точність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позитивних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складає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83%.</w:t>
      </w:r>
    </w:p>
    <w:p w:rsidR="008B2EB1" w:rsidRPr="008B2EB1" w:rsidRDefault="008B2EB1" w:rsidP="008B2EB1">
      <w:pPr>
        <w:pStyle w:val="a3"/>
        <w:numPr>
          <w:ilvl w:val="0"/>
          <w:numId w:val="2"/>
        </w:num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Recall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вимірює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здатність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моделі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виявляти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всі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позитивні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приклади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його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значення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також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становить 75%.</w:t>
      </w:r>
    </w:p>
    <w:p w:rsidR="008B2EB1" w:rsidRPr="008B2EB1" w:rsidRDefault="008B2EB1" w:rsidP="008B2EB1">
      <w:pPr>
        <w:pStyle w:val="a3"/>
        <w:numPr>
          <w:ilvl w:val="0"/>
          <w:numId w:val="2"/>
        </w:num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F1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Score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представляє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гармонічне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середнє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точністю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повнотою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в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даному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він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становить 75%.</w:t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Матриця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заплутаності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"Confusion.jpg"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вказує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кількість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неправильних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кожного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. 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головній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діагоналі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знаходиться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кількість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кожного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поза </w:t>
      </w:r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lastRenderedPageBreak/>
        <w:t xml:space="preserve">головною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діагоналлю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показана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кількість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неправильних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кожного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Коефіцієнт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Коена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Каппа (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Cohen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Kappa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Score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)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вимірює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ступінь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узгодженості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реальними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мітками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враховуючи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можливість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випадкового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вибору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.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Значення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Каппа у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цьому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становить 0.6431,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вказує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помірний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рівень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узгодженості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фактичними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класами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Коефіцієнт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кореляції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Метьюза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(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Matthews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Correlation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Coefficient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)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подібний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Коефіцієнта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Коена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Каппа, але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більше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враховує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дисбаланс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у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вибірці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.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Зазвичай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використовується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бінарної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в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даному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його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значення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становить 0.6831,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свідчить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про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добрий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рівень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узгодженості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фактичними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класами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041D17" w:rsidRDefault="00041D17" w:rsidP="00F543C7">
      <w:pPr>
        <w:tabs>
          <w:tab w:val="left" w:pos="5640"/>
        </w:tabs>
        <w:rPr>
          <w:lang w:val="ru-RU"/>
        </w:rPr>
      </w:pPr>
    </w:p>
    <w:p w:rsidR="00F543C7" w:rsidRPr="00DF3598" w:rsidRDefault="00F543C7" w:rsidP="00F543C7">
      <w:pPr>
        <w:pStyle w:val="Textlab"/>
        <w:spacing w:line="360" w:lineRule="auto"/>
        <w:ind w:firstLine="709"/>
        <w:rPr>
          <w:sz w:val="28"/>
          <w:szCs w:val="28"/>
        </w:rPr>
      </w:pPr>
      <w:r w:rsidRPr="001D380C">
        <w:rPr>
          <w:b/>
          <w:i/>
          <w:sz w:val="28"/>
          <w:szCs w:val="28"/>
        </w:rPr>
        <w:t>Висновки:</w:t>
      </w:r>
      <w:r w:rsidRPr="001D380C">
        <w:rPr>
          <w:sz w:val="28"/>
          <w:szCs w:val="28"/>
        </w:rPr>
        <w:t xml:space="preserve"> в ході вико</w:t>
      </w:r>
      <w:r w:rsidRPr="00D934D6">
        <w:rPr>
          <w:sz w:val="28"/>
          <w:szCs w:val="28"/>
        </w:rPr>
        <w:t>нання лабораторної роб</w:t>
      </w:r>
      <w:r w:rsidRPr="002C4AFF">
        <w:rPr>
          <w:sz w:val="28"/>
          <w:szCs w:val="28"/>
        </w:rPr>
        <w:t>оти було</w:t>
      </w:r>
      <w:r w:rsidRPr="00647518">
        <w:rPr>
          <w:sz w:val="28"/>
          <w:szCs w:val="28"/>
        </w:rPr>
        <w:t>,</w:t>
      </w:r>
      <w:r w:rsidRPr="002C4AFF">
        <w:rPr>
          <w:sz w:val="28"/>
          <w:szCs w:val="28"/>
        </w:rPr>
        <w:t xml:space="preserve"> </w:t>
      </w:r>
      <w:r w:rsidRPr="00647518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072F20">
        <w:rPr>
          <w:sz w:val="28"/>
          <w:szCs w:val="28"/>
          <w:lang w:val="ru-RU"/>
        </w:rPr>
        <w:t>Python</w:t>
      </w:r>
      <w:proofErr w:type="spellEnd"/>
      <w:r w:rsidRPr="00647518">
        <w:rPr>
          <w:sz w:val="28"/>
          <w:szCs w:val="28"/>
        </w:rPr>
        <w:t>, досліджено різні методи класифікації даних та отримано практичні навички в їх порівнянні.</w:t>
      </w:r>
    </w:p>
    <w:p w:rsidR="00F543C7" w:rsidRPr="00F543C7" w:rsidRDefault="00F543C7" w:rsidP="00F543C7">
      <w:pPr>
        <w:tabs>
          <w:tab w:val="left" w:pos="5640"/>
        </w:tabs>
        <w:rPr>
          <w:lang w:val="uk-UA"/>
        </w:rPr>
      </w:pPr>
    </w:p>
    <w:sectPr w:rsidR="00F543C7" w:rsidRPr="00F543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464"/>
    <w:multiLevelType w:val="hybridMultilevel"/>
    <w:tmpl w:val="B4A0ED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B54277"/>
    <w:multiLevelType w:val="hybridMultilevel"/>
    <w:tmpl w:val="1746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2"/>
    <w:rsid w:val="00041D17"/>
    <w:rsid w:val="00316FAF"/>
    <w:rsid w:val="006F682F"/>
    <w:rsid w:val="00751858"/>
    <w:rsid w:val="008B2EB1"/>
    <w:rsid w:val="008C7038"/>
    <w:rsid w:val="0091047E"/>
    <w:rsid w:val="00A86801"/>
    <w:rsid w:val="00B76E5A"/>
    <w:rsid w:val="00CA2DF3"/>
    <w:rsid w:val="00D90050"/>
    <w:rsid w:val="00E06750"/>
    <w:rsid w:val="00E42E72"/>
    <w:rsid w:val="00F543C7"/>
    <w:rsid w:val="00F5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A0F0"/>
  <w15:chartTrackingRefBased/>
  <w15:docId w15:val="{992570D0-06DC-49BB-9556-405E2662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03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rsid w:val="00B76E5A"/>
    <w:rPr>
      <w:rFonts w:ascii="Times New Roman" w:hAnsi="Times New Roman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8C7038"/>
    <w:rPr>
      <w:rFonts w:ascii="Cambria" w:eastAsia="Times New Roman" w:hAnsi="Cambria"/>
      <w:b/>
      <w:bCs/>
      <w:kern w:val="32"/>
      <w:sz w:val="32"/>
      <w:lang w:val="x-none" w:eastAsia="x-none"/>
    </w:rPr>
  </w:style>
  <w:style w:type="paragraph" w:customStyle="1" w:styleId="Textlab">
    <w:name w:val="Text_lab Знак Знак Знак"/>
    <w:basedOn w:val="a"/>
    <w:rsid w:val="008C7038"/>
    <w:pPr>
      <w:spacing w:before="30" w:after="30" w:line="240" w:lineRule="auto"/>
      <w:ind w:firstLine="340"/>
      <w:jc w:val="both"/>
    </w:pPr>
    <w:rPr>
      <w:rFonts w:eastAsia="Plotter"/>
      <w:snapToGrid w:val="0"/>
      <w:sz w:val="20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8B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2102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Kirii</dc:creator>
  <cp:keywords/>
  <dc:description/>
  <cp:lastModifiedBy>Dani Kirii</cp:lastModifiedBy>
  <cp:revision>2</cp:revision>
  <dcterms:created xsi:type="dcterms:W3CDTF">2023-10-11T11:09:00Z</dcterms:created>
  <dcterms:modified xsi:type="dcterms:W3CDTF">2023-10-11T11:09:00Z</dcterms:modified>
</cp:coreProperties>
</file>