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spacing w:before="40" w:after="0"/>
        <w:rPr>
          <w:lang w:val="fr-FR"/>
        </w:rPr>
      </w:pPr>
      <w:bookmarkStart w:id="0" w:name="__RefHeading___Toc240_715034793"/>
      <w:bookmarkEnd w:id="0"/>
      <w:r>
        <w:rPr>
          <w:lang w:val="fr-FR"/>
        </w:rPr>
        <w:t>function seconde_to_temps(t: LongInt): String;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Transforme le temps (stocké comme un entier, en </w:t>
      </w:r>
      <w:r>
        <w:rPr>
          <w:lang w:val="fr-FR"/>
        </w:rPr>
        <w:t>centième de seconde</w:t>
      </w:r>
      <w:r>
        <w:rPr>
          <w:lang w:val="fr-FR"/>
        </w:rPr>
        <w:t xml:space="preserve">) en une </w:t>
      </w:r>
      <w:r>
        <w:rPr>
          <w:lang w:val="fr-FR"/>
        </w:rPr>
        <w:t>chaîne</w:t>
      </w:r>
      <w:r>
        <w:rPr>
          <w:lang w:val="fr-FR"/>
        </w:rPr>
        <w:t xml:space="preserve"> de caractère au format </w:t>
      </w:r>
      <w:r>
        <w:rPr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mm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ss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cc</m:t>
            </m:r>
          </m:e>
        </m:d>
      </m:oMath>
      <w:r>
        <w:rPr>
          <w:rFonts w:eastAsia="" w:eastAsiaTheme="minorEastAsia"/>
          <w:lang w:val="fr-FR"/>
        </w:rPr>
        <w:t xml:space="preserve"> (m minutes, s secondes, ccc centièmes).</w:t>
      </w:r>
    </w:p>
    <w:p>
      <w:pPr>
        <w:pStyle w:val="Normal"/>
        <w:rPr>
          <w:lang w:val="fr-FR"/>
        </w:rPr>
      </w:pPr>
      <w:r>
        <w:rPr>
          <w:rFonts w:eastAsia="" w:eastAsiaTheme="minorEastAsia"/>
          <w:lang w:val="fr-FR"/>
        </w:rPr>
        <w:t>On obtient la valeur des minutes, secondes et centièmes via les opérateurs modulo et diviseur, et on assure le format de sorti</w:t>
      </w:r>
      <w:r>
        <w:rPr>
          <w:rFonts w:eastAsia="" w:eastAsiaTheme="minorEastAsia"/>
          <w:lang w:val="fr-FR"/>
        </w:rPr>
        <w:t>e</w:t>
      </w:r>
      <w:r>
        <w:rPr>
          <w:rFonts w:eastAsia="" w:eastAsiaTheme="minorEastAsia"/>
          <w:lang w:val="fr-FR"/>
        </w:rPr>
        <w:t xml:space="preserve"> via l’ajout éventuel de 0 pour les minutes et secondes.</w:t>
      </w:r>
    </w:p>
    <w:p>
      <w:pPr>
        <w:pStyle w:val="Titre2"/>
        <w:rPr>
          <w:lang w:val="fr-FR"/>
        </w:rPr>
      </w:pPr>
      <w:bookmarkStart w:id="1" w:name="__RefHeading___Toc242_715034793"/>
      <w:bookmarkEnd w:id="1"/>
      <w:r>
        <w:rPr>
          <w:lang w:val="fr-FR"/>
        </w:rPr>
        <w:t>procedure ajouter_physique(var physique: T_PHYSIQUE_TABLEAU);</w:t>
      </w:r>
    </w:p>
    <w:p>
      <w:pPr>
        <w:pStyle w:val="Normal"/>
        <w:rPr>
          <w:lang w:val="fr-FR"/>
        </w:rPr>
      </w:pPr>
      <w:r>
        <w:rPr>
          <w:lang w:val="fr-FR"/>
        </w:rPr>
        <w:t>Ajoute un nouvel élément physique au tableau.</w:t>
      </w:r>
    </w:p>
    <w:p>
      <w:pPr>
        <w:pStyle w:val="Normal"/>
        <w:rPr>
          <w:lang w:val="fr-FR"/>
        </w:rPr>
      </w:pPr>
      <w:r>
        <w:rPr>
          <w:lang w:val="fr-FR"/>
        </w:rPr>
        <w:t>La procédure sauvegarde l’ancien pointeur, demande au système l’allocation d’un bloc de mémoire d’une taille supérieur</w:t>
      </w:r>
      <w:r>
        <w:rPr>
          <w:lang w:val="fr-FR"/>
        </w:rPr>
        <w:t>e</w:t>
      </w:r>
      <w:r>
        <w:rPr>
          <w:lang w:val="fr-FR"/>
        </w:rPr>
        <w:t xml:space="preserve"> de 1 </w:t>
      </w:r>
      <w:r>
        <w:rPr>
          <w:lang w:val="fr-FR"/>
        </w:rPr>
        <w:t>par rapport au</w:t>
      </w:r>
      <w:r>
        <w:rPr>
          <w:lang w:val="fr-FR"/>
        </w:rPr>
        <w:t xml:space="preserve"> précédent, recopie via une boucle l’adresse des anciens éléments physique</w:t>
      </w:r>
      <w:r>
        <w:rPr>
          <w:lang w:val="fr-FR"/>
        </w:rPr>
        <w:t>s</w:t>
      </w:r>
      <w:r>
        <w:rPr>
          <w:lang w:val="fr-FR"/>
        </w:rPr>
        <w:t xml:space="preserve"> dans le nouveau bloc, demande et stocke l’adresse du nouvel élément physique dans la dernière case (la ‘nouvelle’ case) et initialise ces valeurs </w:t>
      </w:r>
      <w:r>
        <w:rPr>
          <w:lang w:val="fr-FR"/>
        </w:rPr>
        <w:t>à</w:t>
      </w:r>
      <w:r>
        <w:rPr>
          <w:lang w:val="fr-FR"/>
        </w:rPr>
        <w:t xml:space="preserve"> 0. La procédure libère alors l’ancien bloc de pointeurs, et augmente la taille du tableau de 1.</w:t>
      </w:r>
    </w:p>
    <w:p>
      <w:pPr>
        <w:pStyle w:val="Titre2"/>
        <w:rPr>
          <w:lang w:val="fr-FR"/>
        </w:rPr>
      </w:pPr>
      <w:bookmarkStart w:id="2" w:name="__RefHeading___Toc244_715034793"/>
      <w:bookmarkEnd w:id="2"/>
      <w:r>
        <w:rPr>
          <w:lang w:val="fr-FR"/>
        </w:rPr>
        <w:t>procedure ajouter_enfant(var element: T_UI_ELEMENT);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Ajoute un enfant </w:t>
      </w:r>
      <w:r>
        <w:rPr>
          <w:lang w:val="fr-FR"/>
        </w:rPr>
        <w:t>à</w:t>
      </w:r>
      <w:r>
        <w:rPr>
          <w:lang w:val="fr-FR"/>
        </w:rPr>
        <w:t xml:space="preserve"> un élément d’UI.</w:t>
      </w:r>
    </w:p>
    <w:p>
      <w:pPr>
        <w:pStyle w:val="Normal"/>
        <w:rPr>
          <w:lang w:val="fr-FR"/>
        </w:rPr>
      </w:pPr>
      <w:r>
        <w:rPr>
          <w:lang w:val="fr-FR"/>
        </w:rPr>
        <w:t>La procédure sauvegarde l’ancien pointeur, demande au système l’allocation d’un bloc de mémoire d’une taille supérieur</w:t>
      </w:r>
      <w:r>
        <w:rPr>
          <w:lang w:val="fr-FR"/>
        </w:rPr>
        <w:t>e</w:t>
      </w:r>
      <w:r>
        <w:rPr>
          <w:lang w:val="fr-FR"/>
        </w:rPr>
        <w:t xml:space="preserve"> de 1 </w:t>
      </w:r>
      <w:r>
        <w:rPr>
          <w:lang w:val="fr-FR"/>
        </w:rPr>
        <w:t>par rapport au</w:t>
      </w:r>
      <w:r>
        <w:rPr>
          <w:lang w:val="fr-FR"/>
        </w:rPr>
        <w:t xml:space="preserve"> précédent, recopie via une boucle l’adresse des anciens éléments physique</w:t>
      </w:r>
      <w:r>
        <w:rPr>
          <w:lang w:val="fr-FR"/>
        </w:rPr>
        <w:t>s</w:t>
      </w:r>
      <w:r>
        <w:rPr>
          <w:lang w:val="fr-FR"/>
        </w:rPr>
        <w:t xml:space="preserve"> dans le nouveau bloc, demande et stocke l’adresse du nouvel enfant dans la dernière case (la ‘nouvelle’ case) et initialise </w:t>
      </w:r>
      <w:r>
        <w:rPr>
          <w:lang w:val="fr-FR"/>
        </w:rPr>
        <w:t>s</w:t>
      </w:r>
      <w:r>
        <w:rPr>
          <w:lang w:val="fr-FR"/>
        </w:rPr>
        <w:t>es valeurs. La procédure libère alors l’ancien bloc de pointeurs, et augmente le nombre d’enfants de 1.</w:t>
      </w:r>
    </w:p>
    <w:p>
      <w:pPr>
        <w:pStyle w:val="Titre2"/>
        <w:rPr>
          <w:rFonts w:asciiTheme="majorHAnsi" w:cstheme="majorBidi" w:eastAsiaTheme="majorEastAsia" w:hAnsiTheme="majorHAnsi"/>
          <w:color w:themeColor="accent1" w:themeShade="bf"/>
          <w:lang w:val="fr-FR"/>
        </w:rPr>
      </w:pPr>
      <w:bookmarkStart w:id="3" w:name="__RefHeading___Toc246_715034793"/>
      <w:bookmarkEnd w:id="3"/>
      <w:r>
        <w:rPr>
          <w:rFonts w:asciiTheme="majorHAnsi" w:cstheme="majorBidi" w:eastAsiaTheme="majorEastAsia" w:hAnsiTheme="majorHAnsi"/>
          <w:color w:themeColor="accent1" w:themeShade="bf"/>
          <w:lang w:val="fr-FR"/>
        </w:rPr>
        <w:t>function isInElement(element: T_UI_ELEMENT; x, y: Integer): Boolean;</w:t>
      </w:r>
    </w:p>
    <w:p>
      <w:pPr>
        <w:pStyle w:val="Normal"/>
        <w:rPr>
          <w:lang w:val="fr-FR"/>
        </w:rPr>
      </w:pPr>
      <w:r>
        <w:rPr>
          <w:lang w:val="fr-FR"/>
        </w:rPr>
        <w:t>Teste si un élément d’UI se situe au coordonnées indiqué</w:t>
      </w:r>
      <w:r>
        <w:rPr>
          <w:lang w:val="fr-FR"/>
        </w:rPr>
        <w:t>es</w:t>
      </w:r>
      <w:r>
        <w:rPr>
          <w:lang w:val="fr-FR"/>
        </w:rPr>
        <w:t xml:space="preserve"> (référentiel fenêtre)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En premier, la procédure soustrait récursivement l’ensemble des coordonnées x,y des parents de l’élément au coordonnées des positions demandées, afin de pouvoir par la suite tester si celles-ci se situent dans le rectangle x,x+w,y,y+h de </w:t>
      </w:r>
      <w:r>
        <w:rPr>
          <w:lang w:val="fr-FR"/>
        </w:rPr>
        <w:t>l’élément</w:t>
      </w:r>
      <w:r>
        <w:rPr>
          <w:lang w:val="fr-FR"/>
        </w:rPr>
        <w:t xml:space="preserve"> cible.</w:t>
      </w:r>
    </w:p>
    <w:p>
      <w:pPr>
        <w:pStyle w:val="Titre2"/>
        <w:rPr>
          <w:lang w:val="fr-FR"/>
        </w:rPr>
      </w:pPr>
      <w:bookmarkStart w:id="4" w:name="__RefHeading___Toc248_715034793"/>
      <w:bookmarkEnd w:id="4"/>
      <w:r>
        <w:rPr>
          <w:lang w:val="fr-FR"/>
        </w:rPr>
        <w:t>function hitBox(surface: PSDL_Surface; p: SDL_Rect; a: Real; colors: array of TSDL_Color): T_HITBOX_COLOR;</w:t>
      </w:r>
    </w:p>
    <w:p>
      <w:pPr>
        <w:pStyle w:val="Normal"/>
        <w:rPr>
          <w:lang w:val="fr-FR"/>
        </w:rPr>
      </w:pPr>
      <w:r>
        <w:rPr>
          <w:lang w:val="fr-FR"/>
        </w:rPr>
        <w:t>Compare les couleurs d’un rectangle de 12 points (cf types) , d’état p et d’angle a, d’une surface avec les couleurs fourni</w:t>
      </w:r>
      <w:r>
        <w:rPr>
          <w:lang w:val="fr-FR"/>
        </w:rPr>
        <w:t>es</w:t>
      </w:r>
      <w:r>
        <w:rPr>
          <w:lang w:val="fr-FR"/>
        </w:rPr>
        <w:t xml:space="preserve">, renvoie un </w:t>
      </w:r>
      <w:r>
        <w:rPr>
          <w:lang w:val="fr-FR"/>
        </w:rPr>
        <w:t>T</w:t>
      </w:r>
      <w:r>
        <w:rPr>
          <w:lang w:val="fr-FR"/>
        </w:rPr>
        <w:t xml:space="preserve"> _</w:t>
      </w:r>
      <w:r>
        <w:rPr>
          <w:lang w:val="fr-FR"/>
        </w:rPr>
        <w:t xml:space="preserve">HITBOX_COLOR, </w:t>
      </w:r>
      <w:r>
        <w:rPr>
          <w:lang w:val="fr-FR"/>
        </w:rPr>
        <w:t>liant chaque couleur trouvée avec son point.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 fonction initialise d’abord </w:t>
      </w:r>
      <w:bookmarkStart w:id="5" w:name="_GoBack"/>
      <w:bookmarkEnd w:id="5"/>
      <w:r>
        <w:rPr>
          <w:lang w:val="fr-FR"/>
        </w:rPr>
        <w:t>les données nécessaires, en calculant par exemple les fonctions trigonométriques afin d’optimiser les performances. Elle va ensuite tester chacun des 12 points : le point numéro 1 d’abords, puis 2 bande de 5 points de chaque coté ( coté de la voiture) et enfin le point arrière.  La couleur de chaque point est récupérée via pixel_get, testée via hitBoxInList, et enfin ajouté au tableau de sortie via hitBoxAddList.</w:t>
      </w:r>
    </w:p>
    <w:p>
      <w:pPr>
        <w:pStyle w:val="Normal"/>
        <w:rPr>
          <w:lang w:val="fr-FR"/>
        </w:rPr>
      </w:pPr>
      <w:r>
        <w:rPr>
          <w:lang w:val="fr-FR"/>
        </w:rPr>
        <w:t>Cette fonction est celle des collisions, en effet elle permet de tester sur quel ‘sol’ est notre voiture : on teste la couleur des points sur l’image du circuit.</w:t>
      </w:r>
    </w:p>
    <w:p>
      <w:pPr>
        <w:pStyle w:val="Titre2"/>
        <w:rPr>
          <w:lang w:val="fr-FR"/>
        </w:rPr>
      </w:pPr>
      <w:bookmarkStart w:id="6" w:name="__RefHeading___Toc250_715034793"/>
      <w:bookmarkEnd w:id="6"/>
      <w:r>
        <w:rPr>
          <w:lang w:val="fr-FR"/>
        </w:rPr>
        <w:t>function pixel_get(surface: PSDL_Surface; x,y: Integer): TSDL_Color;</w:t>
      </w:r>
    </w:p>
    <w:p>
      <w:pPr>
        <w:pStyle w:val="Normal"/>
        <w:rPr>
          <w:lang w:val="fr-FR"/>
        </w:rPr>
      </w:pPr>
      <w:r>
        <w:rPr>
          <w:lang w:val="fr-FR"/>
        </w:rPr>
        <w:t>Renvoie la couleur d’un pixel sur une surface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 fonction commence par bloquer la surface si cela est requis, récupère le pointeur vers les pixels de la surface SDL : Dans SDL, les pixels d’une surface de w*h  sont stockés sous forme d’un tableau a 1 dimensions, de taille w*h. On ensuite lire le pixel correspondant à la coordonnée demandée. </w:t>
      </w:r>
      <w:r>
        <w:rPr>
          <w:lang w:val="fr-FR"/>
        </w:rPr>
        <w:t xml:space="preserve">Le pixel est stocké comme un entier sur 4 octets, 3 pour chaque couleurs, et 1 pour la transparence (alpha). On convertit cette entier en TSDL_COLOR (r,g,b,a).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Nous avons rencontré des problèmes de boutisme avec cette fonction, en effet, les architectures </w:t>
      </w:r>
      <w:r>
        <w:rPr>
          <w:lang w:val="fr-FR"/>
        </w:rPr>
        <w:t>x8</w:t>
      </w:r>
      <w:r>
        <w:rPr>
          <w:lang w:val="fr-FR"/>
        </w:rPr>
        <w:t>6(-64) ou ARM utilisé sur nos ordinateurs stockent les bits de poids faible en tête, ce qui a pour effet d’inverser la valeur de r et b. On utilise la compilation conditionnelle permise par pascal afin d’inverser ces 2 valeurs. On débloque la surface a la fin de la lecture.</w:t>
      </w:r>
    </w:p>
    <w:p>
      <w:pPr>
        <w:pStyle w:val="Titre2"/>
        <w:rPr>
          <w:lang w:val="fr-FR"/>
        </w:rPr>
      </w:pPr>
      <w:bookmarkStart w:id="7" w:name="__RefHeading___Toc252_715034793"/>
      <w:bookmarkEnd w:id="7"/>
      <w:r>
        <w:rPr>
          <w:lang w:val="fr-FR"/>
        </w:rPr>
        <w:t>function hitBoxInList(c: TSDL_Color; colors: array of TSDL_Color): Boolean;</w:t>
      </w:r>
    </w:p>
    <w:p>
      <w:pPr>
        <w:pStyle w:val="Normal"/>
        <w:rPr>
          <w:lang w:val="fr-FR"/>
        </w:rPr>
      </w:pPr>
      <w:r>
        <w:rPr>
          <w:lang w:val="fr-FR"/>
        </w:rPr>
        <w:t>Teste si une couleur est présente dans une liste de couleurs.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Cette fonction boucle simplement dans une liste de couleurs et renvoie vrai si elle a trouvé une couleur spécifique passée en paramètre. </w:t>
      </w:r>
    </w:p>
    <w:p>
      <w:pPr>
        <w:pStyle w:val="Titre2"/>
        <w:rPr>
          <w:lang w:val="fr-FR"/>
        </w:rPr>
      </w:pPr>
      <w:bookmarkStart w:id="8" w:name="__RefHeading___Toc254_715034793"/>
      <w:bookmarkEnd w:id="8"/>
      <w:r>
        <w:rPr>
          <w:lang w:val="fr-FR"/>
        </w:rPr>
        <w:t>procedure hitBoxAddList(var l: T_HITBOX_COLOR; n: ShortInt; c: TSDL_COLOR);</w:t>
      </w:r>
    </w:p>
    <w:p>
      <w:pPr>
        <w:pStyle w:val="Normal"/>
        <w:rPr>
          <w:lang w:val="fr-FR"/>
        </w:rPr>
      </w:pPr>
      <w:r>
        <w:rPr>
          <w:lang w:val="fr-FR"/>
        </w:rPr>
        <w:t>Ajoute un élément a un T_HITBOX_COLOR.</w:t>
      </w:r>
    </w:p>
    <w:p>
      <w:pPr>
        <w:pStyle w:val="Normal"/>
        <w:rPr>
          <w:lang w:val="fr-FR"/>
        </w:rPr>
      </w:pPr>
      <w:r>
        <w:rPr>
          <w:lang w:val="fr-FR"/>
        </w:rPr>
        <w:t>La procédure augmente la taille du tableau de 1 et initialise la case avec le numéro du point et la couleur passé en paramètre.</w:t>
      </w:r>
    </w:p>
    <w:p>
      <w:pPr>
        <w:pStyle w:val="Titre2"/>
        <w:rPr>
          <w:lang w:val="fr-FR"/>
        </w:rPr>
      </w:pPr>
      <w:bookmarkStart w:id="9" w:name="__RefHeading___Toc256_715034793"/>
      <w:bookmarkEnd w:id="9"/>
      <w:r>
        <w:rPr>
          <w:lang w:val="fr-FR"/>
        </w:rPr>
        <w:t>function isSameColor(a: TSDL_Color; b: TSDL_Color): Boolean;</w:t>
      </w:r>
    </w:p>
    <w:p>
      <w:pPr>
        <w:pStyle w:val="Normal"/>
        <w:rPr>
          <w:lang w:val="fr-FR"/>
        </w:rPr>
      </w:pPr>
      <w:r>
        <w:rPr>
          <w:lang w:val="fr-FR"/>
        </w:rPr>
        <w:t>Compare 2 couleurs</w:t>
      </w:r>
    </w:p>
    <w:p>
      <w:pPr>
        <w:pStyle w:val="Normal"/>
        <w:rPr>
          <w:lang w:val="fr-FR"/>
        </w:rPr>
      </w:pPr>
      <w:r>
        <w:rPr>
          <w:lang w:val="fr-FR"/>
        </w:rPr>
        <w:t>Ici, on renvoie vrai uniquement si les 3 valeurs de couleurs sont identiques ( gain de lisibilité dans le code)</w:t>
      </w:r>
    </w:p>
    <w:p>
      <w:pPr>
        <w:pStyle w:val="Titre2"/>
        <w:rPr>
          <w:lang w:val="fr-FR"/>
        </w:rPr>
      </w:pPr>
      <w:bookmarkStart w:id="10" w:name="__RefHeading___Toc258_715034793"/>
      <w:bookmarkEnd w:id="10"/>
      <w:r>
        <w:rPr>
          <w:lang w:val="fr-FR"/>
        </w:rPr>
        <w:t>function ZoomMin(a,b: Real): Double;</w:t>
      </w:r>
    </w:p>
    <w:p>
      <w:pPr>
        <w:pStyle w:val="Normal"/>
        <w:rPr>
          <w:lang w:val="fr-FR"/>
        </w:rPr>
      </w:pPr>
      <w:r>
        <w:rPr>
          <w:lang w:val="fr-FR"/>
        </w:rPr>
        <w:t>Renvoie le minimum borné entre deux valeurs.</w:t>
      </w:r>
    </w:p>
    <w:p>
      <w:pPr>
        <w:pStyle w:val="Normal"/>
        <w:rPr>
          <w:lang w:val="fr-FR"/>
        </w:rPr>
      </w:pPr>
      <w:r>
        <w:rPr>
          <w:lang w:val="fr-FR"/>
        </w:rPr>
        <w:t>Renvoie min(min(a,b),0.3,1)</w:t>
      </w:r>
    </w:p>
    <w:p>
      <w:pPr>
        <w:pStyle w:val="Normal"/>
        <w:rPr>
          <w:lang w:val="fr-FR"/>
        </w:rPr>
      </w:pPr>
      <w:r>
        <w:rPr>
          <w:lang w:val="fr-FR"/>
        </w:rPr>
        <w:t>Voir afficher_camera</w:t>
      </w:r>
    </w:p>
    <w:p>
      <w:pPr>
        <w:pStyle w:val="Titre2"/>
        <w:rPr>
          <w:lang w:val="fr-FR"/>
        </w:rPr>
      </w:pPr>
      <w:bookmarkStart w:id="11" w:name="__RefHeading___Toc260_715034793"/>
      <w:bookmarkEnd w:id="11"/>
      <w:r>
        <w:rPr>
          <w:lang w:val="fr-FR"/>
        </w:rPr>
        <w:t>procedure imageLoad(chemin: String; var surface: PSDL_Surface; alpha: Boolean);</w:t>
      </w:r>
    </w:p>
    <w:p>
      <w:pPr>
        <w:pStyle w:val="Normal"/>
        <w:rPr>
          <w:lang w:val="fr-FR"/>
        </w:rPr>
      </w:pPr>
      <w:r>
        <w:rPr>
          <w:lang w:val="fr-FR"/>
        </w:rPr>
        <w:t>Charge et transforme une image png en surface prête a l’affichage.</w:t>
      </w:r>
    </w:p>
    <w:p>
      <w:pPr>
        <w:pStyle w:val="Normal"/>
        <w:rPr>
          <w:lang w:val="fr-FR"/>
        </w:rPr>
      </w:pPr>
      <w:r>
        <w:rPr>
          <w:lang w:val="fr-FR"/>
        </w:rPr>
        <w:t>La procédure charge l’image via la librairie sdl_image, et transforme celle-ci via displayFormat ( avec un masque alpha ou non). Cette transformation permet a l’image d’être adapté au format d’affichage de l’écran, on augmenter ainsi les performances.</w:t>
      </w:r>
    </w:p>
    <w:p>
      <w:pPr>
        <w:pStyle w:val="Titre2"/>
        <w:rPr>
          <w:lang w:val="fr-FR"/>
        </w:rPr>
      </w:pPr>
      <w:bookmarkStart w:id="12" w:name="__RefHeading___Toc262_715034793"/>
      <w:bookmarkEnd w:id="12"/>
      <w:r>
        <w:rPr>
          <w:lang w:val="fr-FR"/>
        </w:rPr>
        <w:t>p</w:t>
      </w:r>
      <w:r>
        <w:rPr>
          <w:lang w:val="fr-FR"/>
        </w:rPr>
        <w:t>rocedure updatePseudo(k : TSDLKey; var pseudo: String);</w:t>
      </w:r>
    </w:p>
    <w:p>
      <w:pPr>
        <w:pStyle w:val="Normal"/>
        <w:rPr>
          <w:lang w:val="fr-FR"/>
        </w:rPr>
      </w:pPr>
      <w:r>
        <w:rPr>
          <w:lang w:val="fr-FR"/>
        </w:rPr>
        <w:t>Met a jour un pseudo ( chaîne de caractère) en fonction d’un appui clavier.</w:t>
      </w:r>
    </w:p>
    <w:p>
      <w:pPr>
        <w:pStyle w:val="Normal"/>
        <w:rPr>
          <w:lang w:val="fr-FR"/>
        </w:rPr>
      </w:pPr>
      <w:r>
        <w:rPr>
          <w:lang w:val="fr-FR"/>
        </w:rPr>
        <w:t>La procédure récupère d’abords l’état actuel du clavier, c’est a dire un tableau de booléen correspondant a chaque touche. Elle teste ensuite suivant les valeurs de la table ASCII la touche (k) pressée et ajoute cette lettre au pseudo (a-z, A-Z avec shift, 0-9).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Les claviers sous Windows renvoyant toujours des valeurs correspondant a un clavier qwerty, on utilise la compilation conditionnelle permise par Pascal afin d’ajouter la bonne lettre. </w:t>
      </w:r>
    </w:p>
    <w:p>
      <w:pPr>
        <w:pStyle w:val="Titre2"/>
        <w:rPr>
          <w:lang w:val="fr-FR"/>
        </w:rPr>
      </w:pPr>
      <w:bookmarkStart w:id="13" w:name="__RefHeading___Toc264_715034793"/>
      <w:bookmarkEnd w:id="13"/>
      <w:r>
        <w:rPr>
          <w:lang w:val="fr-FR"/>
        </w:rPr>
        <w:t>procedure scoreMaj(fichier: String; miseAJour: T_SCORES);</w:t>
      </w:r>
    </w:p>
    <w:p>
      <w:pPr>
        <w:pStyle w:val="Normal"/>
        <w:rPr>
          <w:lang w:val="fr-FR"/>
        </w:rPr>
      </w:pPr>
      <w:r>
        <w:rPr>
          <w:lang w:val="fr-FR"/>
        </w:rPr>
        <w:t>Met a jour le fichier de score en fonction des temps réalisés.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 fonction va d’abords lire le contenue du fichier </w:t>
      </w:r>
      <w:r>
        <w:rPr>
          <w:lang w:val="fr-FR"/>
        </w:rPr>
        <w:t>(scoreLire)</w:t>
      </w:r>
      <w:r>
        <w:rPr>
          <w:lang w:val="fr-FR"/>
        </w:rPr>
        <w:t xml:space="preserve">, puis initialiser un tableau de booléen </w:t>
      </w:r>
      <w:r>
        <w:rPr>
          <w:lang w:val="fr-FR"/>
        </w:rPr>
        <w:t>(dont la taille est le nombre joueurs/temps).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Par la suite, on boucle dans chaque score du fichier, on test si l’utilisateur est le même (on bascule l’indice de </w:t>
      </w:r>
      <w:r>
        <w:rPr>
          <w:lang w:val="fr-FR"/>
        </w:rPr>
        <w:t>booléen</w:t>
      </w:r>
      <w:r>
        <w:rPr>
          <w:lang w:val="fr-FR"/>
        </w:rPr>
        <w:t xml:space="preserve"> a vrai) et si son temps est inférieur, si cela est le cas, on modifie le tableau de scores.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Si a la fin de la boucle dans le fichier on a pas trouvé tous les utilisateurs ( c’est-à-dire que l’on a un nouvelle utilisateur) on ajoute </w:t>
      </w:r>
      <w:r>
        <w:rPr>
          <w:lang w:val="fr-FR"/>
        </w:rPr>
        <w:t>leurs temps a la fin du tableau de score.</w:t>
      </w:r>
    </w:p>
    <w:p>
      <w:pPr>
        <w:pStyle w:val="Normal"/>
        <w:rPr>
          <w:lang w:val="fr-FR"/>
        </w:rPr>
      </w:pPr>
      <w:r>
        <w:rPr>
          <w:lang w:val="fr-FR"/>
        </w:rPr>
        <w:t>Enfin, on réécrit le fichier de score (scoreEcrire)</w:t>
      </w:r>
    </w:p>
    <w:p>
      <w:pPr>
        <w:pStyle w:val="Titre2"/>
        <w:rPr>
          <w:lang w:val="fr-FR"/>
        </w:rPr>
      </w:pPr>
      <w:bookmarkStart w:id="14" w:name="__RefHeading___Toc266_715034793"/>
      <w:bookmarkEnd w:id="14"/>
      <w:r>
        <w:rPr>
          <w:lang w:val="fr-FR"/>
        </w:rPr>
        <w:t>procedure scoreLire(nomFichier: String; var scores: T_SCORES);</w:t>
      </w:r>
    </w:p>
    <w:p>
      <w:pPr>
        <w:pStyle w:val="Normal"/>
        <w:rPr>
          <w:lang w:val="fr-FR"/>
        </w:rPr>
      </w:pPr>
      <w:r>
        <w:rPr>
          <w:lang w:val="fr-FR"/>
        </w:rPr>
        <w:t>Lit le contenu d’un fichier score et renvoie un tableau T_SCORES</w:t>
      </w:r>
    </w:p>
    <w:p>
      <w:pPr>
        <w:pStyle w:val="Normal"/>
        <w:rPr>
          <w:lang w:val="fr-FR"/>
        </w:rPr>
      </w:pPr>
      <w:r>
        <w:rPr>
          <w:lang w:val="fr-FR"/>
        </w:rPr>
        <w:t>La fonction assigne a une variable le fichier, positionne le curseur de lecture au début, et lit chaque score afin de remplir un tableau T_SCORES de même taille, avant de fermer le fichier.</w:t>
      </w:r>
    </w:p>
    <w:p>
      <w:pPr>
        <w:pStyle w:val="Titre2"/>
        <w:rPr>
          <w:lang w:val="fr-FR"/>
        </w:rPr>
      </w:pPr>
      <w:bookmarkStart w:id="15" w:name="__RefHeading___Toc268_715034793"/>
      <w:bookmarkEnd w:id="15"/>
      <w:r>
        <w:rPr>
          <w:lang w:val="fr-FR"/>
        </w:rPr>
        <w:t>procedure scoreEcrire(nomFichier: String; scores: T_SCORES);</w:t>
      </w:r>
    </w:p>
    <w:p>
      <w:pPr>
        <w:pStyle w:val="Normal"/>
        <w:rPr>
          <w:lang w:val="fr-FR"/>
        </w:rPr>
      </w:pPr>
      <w:r>
        <w:rPr>
          <w:lang w:val="fr-FR"/>
        </w:rPr>
        <w:t>Écrit un variable T_SCORES dans un fichier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 fonction assigne a une variable le fichier, l’ouvre en écriture et écrit chaque score dans le fichier avant de le refermer. </w:t>
      </w:r>
    </w:p>
    <w:p>
      <w:pPr>
        <w:pStyle w:val="Titre2"/>
        <w:rPr>
          <w:lang w:val="fr-FR"/>
        </w:rPr>
      </w:pPr>
      <w:bookmarkStart w:id="16" w:name="__RefHeading___Toc270_715034793"/>
      <w:bookmarkEnd w:id="16"/>
      <w:r>
        <w:rPr>
          <w:lang w:val="fr-FR"/>
        </w:rPr>
        <w:t>function min(liste : array of LongInt): LongInt;</w:t>
      </w:r>
    </w:p>
    <w:p>
      <w:pPr>
        <w:pStyle w:val="Normal"/>
        <w:rPr>
          <w:lang w:val="fr-FR"/>
        </w:rPr>
      </w:pPr>
      <w:r>
        <w:rPr>
          <w:lang w:val="fr-FR"/>
        </w:rPr>
        <w:t>Renvoie le minimum d’un tableau d’entier</w:t>
      </w:r>
    </w:p>
    <w:p>
      <w:pPr>
        <w:pStyle w:val="Titre2"/>
        <w:rPr>
          <w:lang w:val="fr-FR"/>
        </w:rPr>
      </w:pPr>
      <w:bookmarkStart w:id="17" w:name="__RefHeading___Toc272_715034793"/>
      <w:bookmarkEnd w:id="17"/>
      <w:r>
        <w:rPr>
          <w:lang w:val="fr-FR"/>
        </w:rPr>
        <w:t>procedure freeUiElement(var element: P_UI_ELEMENT);</w:t>
      </w:r>
    </w:p>
    <w:p>
      <w:pPr>
        <w:pStyle w:val="Normal"/>
        <w:rPr>
          <w:lang w:val="fr-FR"/>
        </w:rPr>
      </w:pPr>
      <w:r>
        <w:rPr>
          <w:lang w:val="fr-FR"/>
        </w:rPr>
        <w:t>Libère la mémoire récursivement d’un T_UI_ELEMENT</w:t>
      </w:r>
    </w:p>
    <w:p>
      <w:pPr>
        <w:pStyle w:val="Normal"/>
        <w:rPr>
          <w:lang w:val="fr-FR"/>
        </w:rPr>
      </w:pPr>
      <w:r>
        <w:rPr>
          <w:lang w:val="fr-FR"/>
        </w:rPr>
        <w:t>La procédure assigne la valeur 0 au tableau d’enfants, puis libère la surface de l’élément via SDL_FreeSurface, libère la police via TTF_Close, et enfin détruit l’élément en libérant l’élément.</w:t>
      </w:r>
    </w:p>
    <w:p>
      <w:pPr>
        <w:pStyle w:val="Titre2"/>
        <w:rPr>
          <w:lang w:val="fr-FR"/>
        </w:rPr>
      </w:pPr>
      <w:r>
        <w:rPr>
          <w:lang w:val="fr-FR"/>
        </w:rPr>
        <w:t>procedure freeInfoPartie(var infoPartie: T_GAMEPLAY);</w:t>
      </w:r>
    </w:p>
    <w:p>
      <w:pPr>
        <w:pStyle w:val="Normal"/>
        <w:rPr>
          <w:lang w:val="fr-FR"/>
        </w:rPr>
      </w:pPr>
      <w:r>
        <w:rPr>
          <w:lang w:val="fr-FR"/>
        </w:rPr>
        <w:t>Libère la mémoire de T_GAMEPLAY</w:t>
      </w:r>
    </w:p>
    <w:p>
      <w:pPr>
        <w:pStyle w:val="Normal"/>
        <w:rPr>
          <w:lang w:val="fr-FR"/>
        </w:rPr>
      </w:pPr>
      <w:r>
        <w:rPr>
          <w:lang w:val="fr-FR"/>
        </w:rPr>
        <w:t>On libère la surface de la map (SDL_FreeSurface), le skin de chaque joueurs, et enfin on détruit le tableau de joueurs.</w:t>
      </w:r>
    </w:p>
    <w:p>
      <w:pPr>
        <w:pStyle w:val="Titre2"/>
        <w:rPr>
          <w:lang w:val="fr-FR"/>
        </w:rPr>
      </w:pPr>
      <w:bookmarkStart w:id="18" w:name="__RefHeading___Toc276_715034793"/>
      <w:bookmarkEnd w:id="18"/>
      <w:r>
        <w:rPr>
          <w:lang w:val="fr-FR"/>
        </w:rPr>
        <w:t>procedure getBestScore(var scores: T_SCORES);</w:t>
      </w:r>
    </w:p>
    <w:p>
      <w:pPr>
        <w:pStyle w:val="Normal"/>
        <w:rPr>
          <w:lang w:val="fr-FR"/>
        </w:rPr>
      </w:pPr>
      <w:r>
        <w:rPr>
          <w:lang w:val="fr-FR"/>
        </w:rPr>
        <w:t>Algorithme de tri sur T_SCORES ( tri par insertion)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2"/>
        <w:rPr>
          <w:lang w:val="fr-FR"/>
        </w:rPr>
      </w:pPr>
      <w:r>
        <w:rPr>
          <w:lang w:val="fr-FR"/>
        </w:rPr>
        <w:t>procedure frame_afficher_low(var element: T_UI_ELEMENT; var frame: PSDL_Surface; etat: T_RENDER_ETAT);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Cette </w:t>
      </w:r>
      <w:r>
        <w:rPr>
          <w:lang w:val="fr-FR"/>
        </w:rPr>
        <w:t>procédure crée la surface à afficher sur l’écran a partir d’un T_UI_ELEMENT (fenetre) récursivement.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Cette fonction est une mise en application de la procédure SDL_BlitSurface : elle empile les surfaces afin d’en créer une seul (frame), qui sera affichée sur l’écran. On va d’abord appliquer les paramètres </w:t>
      </w:r>
      <w:r>
        <w:rPr>
          <w:lang w:val="fr-FR"/>
        </w:rPr>
        <w:t>à</w:t>
      </w:r>
      <w:r>
        <w:rPr>
          <w:lang w:val="fr-FR"/>
        </w:rPr>
        <w:t xml:space="preserve"> nos surfaces ( couleur pour un type ‘couleur’, texte pour un type ‘texte’ ), et ensuite on applique les styles au</w:t>
      </w:r>
      <w:r>
        <w:rPr>
          <w:lang w:val="fr-FR"/>
        </w:rPr>
        <w:t>x</w:t>
      </w:r>
      <w:r>
        <w:rPr>
          <w:lang w:val="fr-FR"/>
        </w:rPr>
        <w:t xml:space="preserve"> surfaces (transparence), puis on </w:t>
      </w:r>
      <w:r>
        <w:rPr>
          <w:lang w:val="fr-FR"/>
        </w:rPr>
        <w:t>colle</w:t>
      </w:r>
      <w:r>
        <w:rPr>
          <w:lang w:val="fr-FR"/>
        </w:rPr>
        <w:t xml:space="preserve"> celle-ci sur la </w:t>
      </w:r>
      <w:r>
        <w:rPr>
          <w:lang w:val="fr-FR"/>
        </w:rPr>
        <w:t>surface principale (frame)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 position sur laquelle on colle la surface est passée récursivement et incrémentée à chaque fois. </w:t>
      </w:r>
    </w:p>
    <w:p>
      <w:pPr>
        <w:pStyle w:val="Normal"/>
        <w:rPr>
          <w:lang w:val="fr-FR"/>
        </w:rPr>
      </w:pPr>
      <w:r>
        <w:rPr>
          <w:lang w:val="fr-FR"/>
        </w:rPr>
        <w:t>Si un élément est de type texte, on incrémente de plus cette position avec la largeur du texte, afin de pouvoir positionner des éléments au bout de celui-ci (utile pour les curseurs des textes par exemple)</w:t>
      </w:r>
    </w:p>
    <w:p>
      <w:pPr>
        <w:pStyle w:val="Titre2"/>
        <w:rPr>
          <w:lang w:val="fr-FR"/>
        </w:rPr>
      </w:pPr>
      <w:r>
        <w:rPr>
          <w:lang w:val="fr-FR"/>
        </w:rPr>
        <w:t>procedure frame_afficher(var element: T_UI_ELEMENT);</w:t>
      </w:r>
    </w:p>
    <w:p>
      <w:pPr>
        <w:pStyle w:val="Normal"/>
        <w:rPr>
          <w:lang w:val="fr-FR"/>
        </w:rPr>
      </w:pPr>
      <w:r>
        <w:rPr>
          <w:lang w:val="fr-FR"/>
        </w:rPr>
        <w:t>Cette procédure initialise et prépare frame_afficher_low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On initialise les valeurs de la position de collage à 0 </w:t>
      </w:r>
      <w:r>
        <w:rPr>
          <w:lang w:val="fr-FR"/>
        </w:rPr>
        <w:t>puis on lance frame_afficher_low.</w:t>
      </w:r>
    </w:p>
    <w:p>
      <w:pPr>
        <w:pStyle w:val="Titre2"/>
        <w:rPr>
          <w:lang w:val="fr-FR"/>
        </w:rPr>
      </w:pPr>
      <w:r>
        <w:rPr>
          <w:lang w:val="fr-FR"/>
        </w:rPr>
        <w:t>procedure afficher_hud(var infoPartie: T_GAMEPLAY);</w:t>
      </w:r>
    </w:p>
    <w:p>
      <w:pPr>
        <w:pStyle w:val="Normal"/>
        <w:rPr>
          <w:lang w:val="fr-FR"/>
        </w:rPr>
      </w:pPr>
      <w:r>
        <w:rPr>
          <w:lang w:val="fr-FR"/>
        </w:rPr>
        <w:t>Affiche le HUD</w:t>
      </w:r>
    </w:p>
    <w:p>
      <w:pPr>
        <w:pStyle w:val="Normal"/>
        <w:rPr>
          <w:lang w:val="fr-FR"/>
        </w:rPr>
      </w:pPr>
      <w:r>
        <w:rPr>
          <w:lang w:val="fr-FR"/>
        </w:rPr>
        <w:t>On modifie la valeur du temps global, du numéro de tour actuel, du premier joueur, de la vitesse et du temps pour le secteur de chaque joueur.</w:t>
      </w:r>
    </w:p>
    <w:p>
      <w:pPr>
        <w:pStyle w:val="Titre2"/>
        <w:rPr>
          <w:lang w:val="fr-FR"/>
        </w:rPr>
      </w:pPr>
      <w:r>
        <w:rPr>
          <w:lang w:val="fr-FR"/>
        </w:rPr>
        <w:t>procedure afficher_camera(var infoPartie: T_GAMEPLAY; var fenetre: T_UI_ELEMENT);</w:t>
      </w:r>
    </w:p>
    <w:p>
      <w:pPr>
        <w:pStyle w:val="Normal"/>
        <w:rPr>
          <w:lang w:val="fr-FR"/>
        </w:rPr>
      </w:pPr>
      <w:r>
        <w:rPr>
          <w:lang w:val="fr-FR"/>
        </w:rPr>
        <w:t>Gère l’affichage de la caméra (mouvements et échelle)</w:t>
      </w:r>
    </w:p>
    <w:p>
      <w:pPr>
        <w:pStyle w:val="Normal"/>
        <w:rPr>
          <w:lang w:val="fr-FR"/>
        </w:rPr>
      </w:pPr>
      <w:r>
        <w:rPr>
          <w:lang w:val="fr-FR"/>
        </w:rPr>
        <w:t>La fonction calcule d’abord l’échelle (zoom) adapté a la situation ( 1 / 2 joueurs) :</w:t>
      </w:r>
    </w:p>
    <w:p>
      <w:pPr>
        <w:pStyle w:val="Normal"/>
        <w:rPr>
          <w:lang w:val="fr-FR"/>
        </w:rPr>
      </w:pPr>
      <w:r>
        <w:rPr>
          <w:lang w:val="fr-FR"/>
        </w:rPr>
        <w:t>Après avoir déterminer le centre de l’écran ( référentiel map ), o</w:t>
      </w:r>
      <w:r>
        <w:rPr>
          <w:lang w:val="fr-FR"/>
        </w:rPr>
        <w:t xml:space="preserve">n impose une constante de distance </w:t>
      </w:r>
      <w:r>
        <w:rPr>
          <w:lang w:val="fr-FR"/>
        </w:rPr>
        <w:t xml:space="preserve">(%) </w:t>
      </w:r>
      <w:r>
        <w:rPr>
          <w:lang w:val="fr-FR"/>
        </w:rPr>
        <w:t xml:space="preserve"> entre la voiture et le bord de l’écran en hauteur et largeur. </w:t>
      </w:r>
      <w:r>
        <w:rPr>
          <w:lang w:val="fr-FR"/>
        </w:rPr>
        <w:t>On calcul le zoom nécessaire a avoir cette distance, et on va créer une map de la bonne taille a l’aide de rotozoomSurface a partir de la map de base ( infopartie.map.base ). On prend soin de libérer l’ancienne map et de sauvegarder le zoom ( on ne crée pas une map a chaque frame, seulement si le zoom change suffisamment (via arrondi). En réalité, ce n’est pas la camera qui bouge, mais l’ensemble du circuit.</w:t>
      </w:r>
    </w:p>
    <w:p>
      <w:pPr>
        <w:pStyle w:val="Normal"/>
        <w:rPr>
          <w:lang w:val="fr-FR"/>
        </w:rPr>
      </w:pPr>
      <w:r>
        <w:rPr>
          <w:lang w:val="fr-FR"/>
        </w:rPr>
        <w:t>On va ensuite placer les joueurs, pour cela, on libère leur ancienne surface, on en crée des nouvelles (rotozoom) et on les placent a leur position (changement de référentiel).</w:t>
      </w:r>
    </w:p>
    <w:p>
      <w:pPr>
        <w:pStyle w:val="Titre2"/>
        <w:rPr/>
      </w:pPr>
      <w:r>
        <w:rPr/>
        <w:t>procedure course_afficher(var infoPartie: T_GAMEPLAY; var fenetre: T_UI_ELEMENT);</w:t>
      </w:r>
    </w:p>
    <w:p>
      <w:pPr>
        <w:pStyle w:val="Normal"/>
        <w:rPr/>
      </w:pPr>
      <w:r>
        <w:rPr/>
        <w:t>Cette procédure génère une image a afficher.</w:t>
      </w:r>
    </w:p>
    <w:p>
      <w:pPr>
        <w:pStyle w:val="Normal"/>
        <w:rPr/>
      </w:pPr>
      <w:r>
        <w:rPr/>
        <w:t>On appelle successivement afficher_camera puis afficher_hud</w:t>
      </w:r>
    </w:p>
    <w:p>
      <w:pPr>
        <w:pStyle w:val="Titre2"/>
        <w:rPr/>
      </w:pPr>
      <w:r>
        <w:rPr/>
        <w:t>procedure course_gameplay(var infoPartie: T_GAMEPLAY);</w:t>
      </w:r>
    </w:p>
    <w:p>
      <w:pPr>
        <w:pStyle w:val="Normal"/>
        <w:rPr/>
      </w:pPr>
      <w:r>
        <w:rPr/>
        <w:t xml:space="preserve">Gère les </w:t>
      </w:r>
      <w:r>
        <w:rPr/>
        <w:t>évènements</w:t>
      </w:r>
      <w:r>
        <w:rPr/>
        <w:t xml:space="preserve"> de jeu</w:t>
      </w:r>
    </w:p>
    <w:p>
      <w:pPr>
        <w:pStyle w:val="Normal"/>
        <w:rPr/>
      </w:pPr>
      <w:r>
        <w:rPr/>
        <w:t xml:space="preserve">On définit les couleurs de map importantes ( lignes de départ / Secteurs), puis on va tester si un joueur passe ces lignes via la procédure hitbox. </w:t>
      </w:r>
      <w:r>
        <w:rPr/>
        <w:t>En fonction de la ligne, on incrémente son nombre de tour, son secteur, et on détecte la fin de partie.</w:t>
      </w:r>
    </w:p>
    <w:p>
      <w:pPr>
        <w:pStyle w:val="Titre2"/>
        <w:rPr/>
      </w:pPr>
      <w:r>
        <w:rPr/>
        <w:t>procedure frame_physique(var physique: T_PHYSIQUE_TABLEAU; var infoPartie: T_GAMEPLAY);</w:t>
      </w:r>
    </w:p>
    <w:p>
      <w:pPr>
        <w:pStyle w:val="Normal"/>
        <w:rPr/>
      </w:pPr>
      <w:r>
        <w:rPr/>
        <w:t>Calcule la physique du jeu a chaque boucle</w:t>
      </w:r>
    </w:p>
    <w:p>
      <w:pPr>
        <w:pStyle w:val="Normal"/>
        <w:rPr/>
      </w:pPr>
      <w:r>
        <w:rPr/>
        <w:t xml:space="preserve">On calcule la physique du jeu a chaque frame.On teste pour chaque joueur les collisions avec l’herbe du circuit, et on applique suivant le résultat un coefficient de frottement différent ( air ou terre ) </w:t>
      </w:r>
      <w:r>
        <w:rPr/>
        <w:t>a sa vitesse.</w:t>
      </w:r>
    </w:p>
    <w:p>
      <w:pPr>
        <w:pStyle w:val="Normal"/>
        <w:rPr/>
      </w:pPr>
      <w:r>
        <w:rPr/>
        <w:t>Ensuite, on va calculer la position de tout les éléments physique, en ajoutant dt*vitesse a notre position</w:t>
      </w:r>
    </w:p>
    <w:p>
      <w:pPr>
        <w:pStyle w:val="Titre2"/>
        <w:rPr/>
      </w:pPr>
      <w:r>
        <w:rPr/>
        <w:t>procedure course_user(var infoPartie: T_GAMEPLAY);</w:t>
      </w:r>
    </w:p>
    <w:p>
      <w:pPr>
        <w:pStyle w:val="Normal"/>
        <w:rPr/>
      </w:pPr>
      <w:r>
        <w:rPr/>
        <w:t>Convertie les entrées utilisateur en valeurs de infoPartie.</w:t>
      </w:r>
    </w:p>
    <w:p>
      <w:pPr>
        <w:pStyle w:val="Normal"/>
        <w:rPr/>
      </w:pPr>
      <w:r>
        <w:rPr/>
        <w:t xml:space="preserve">On lit les événements SDL, (quitter pour la croix), et on incrémente les vitesse des joueurs / leur angle en fonction de la touche pressée. La touche P permet de forcer l’arrêt de la partie. </w:t>
      </w:r>
    </w:p>
    <w:p>
      <w:pPr>
        <w:pStyle w:val="Titre2"/>
        <w:rPr/>
      </w:pPr>
      <w:r>
        <w:rPr/>
        <w:t>procedure course_arrivee(var infoPartie: T_GAMEPLAY; var fenetre: T_UI_ELEMENT);</w:t>
      </w:r>
    </w:p>
    <w:p>
      <w:pPr>
        <w:pStyle w:val="Normal"/>
        <w:rPr/>
      </w:pPr>
      <w:r>
        <w:rPr/>
        <w:t>Affiche le tableau de fin de partie.</w:t>
      </w:r>
    </w:p>
    <w:p>
      <w:pPr>
        <w:pStyle w:val="Normal"/>
        <w:rPr/>
      </w:pPr>
      <w:r>
        <w:rPr/>
        <w:t xml:space="preserve">On cache le HUD, on remplit un tableau T_SCORES, on récupère les meilleurs scores du circuits et enfin on affiche la surface. </w:t>
        <w:br/>
        <w:t xml:space="preserve">On boucle ensuite en attendant une validation par l’utilisateur, auquel cas on met a jour le fichier de score. </w:t>
      </w:r>
    </w:p>
    <w:p>
      <w:pPr>
        <w:pStyle w:val="Titre2"/>
        <w:rPr/>
      </w:pPr>
      <w:r>
        <w:rPr/>
        <w:t>procedure course_depart(var infoPartie: T_GAMEPLAY; var fenetre: T_UI_ELEMENT);</w:t>
      </w:r>
    </w:p>
    <w:p>
      <w:pPr>
        <w:pStyle w:val="Normal"/>
        <w:rPr/>
      </w:pPr>
      <w:r>
        <w:rPr/>
        <w:t xml:space="preserve">On génère une image du circuit/voitures seulement (afficher_camera), on cache le HUD, on effectue un décompte en affichant les feux tricolore, puis on libère les surfaces et enfin on ré-affiche le HUD. </w:t>
      </w:r>
    </w:p>
    <w:p>
      <w:pPr>
        <w:pStyle w:val="Normal"/>
        <w:rPr/>
      </w:pPr>
      <w:r>
        <w:rPr/>
        <w:t>On actualise ensuite les temps de début de partie et last (dernier temps) a la valeur actuelle de la SDL</w:t>
      </w:r>
    </w:p>
    <w:p>
      <w:pPr>
        <w:pStyle w:val="Titre2"/>
        <w:rPr/>
      </w:pPr>
      <w:r>
        <w:rPr/>
        <w:t>procedure partie_course(var infoPartie: T_GAMEPLAY; var physique: T_PHYSIQUE_TABLEAU; var fenetre: T_UI_ELEMENT);</w:t>
      </w:r>
    </w:p>
    <w:p>
      <w:pPr>
        <w:pStyle w:val="Normal"/>
        <w:rPr/>
      </w:pPr>
      <w:r>
        <w:rPr/>
        <w:t>Cette procédure contient la boucle principale de la course :</w:t>
      </w:r>
    </w:p>
    <w:p>
      <w:pPr>
        <w:pStyle w:val="Normal"/>
        <w:rPr/>
      </w:pPr>
      <w:r>
        <w:rPr/>
        <w:t xml:space="preserve">en premier, on lance la procédure de départ (couse_départ), puis on boucle sur les procédures suivantes : </w:t>
      </w:r>
    </w:p>
    <w:p>
      <w:pPr>
        <w:pStyle w:val="Normal"/>
        <w:rPr/>
      </w:pPr>
      <w:r>
        <w:rPr/>
        <w:tab/>
        <w:t>1)On met a jour le temps du jeu (dt l’interval depuis la dernière boucle), last le temps actuel</w:t>
      </w:r>
    </w:p>
    <w:p>
      <w:pPr>
        <w:pStyle w:val="Normal"/>
        <w:rPr/>
      </w:pPr>
      <w:r>
        <w:rPr/>
        <w:tab/>
        <w:t>2)On récupère les entrées utilisateurs : course_user</w:t>
      </w:r>
    </w:p>
    <w:p>
      <w:pPr>
        <w:pStyle w:val="Normal"/>
        <w:rPr/>
      </w:pPr>
      <w:r>
        <w:rPr/>
        <w:tab/>
        <w:t>3)On met a jour la physique : frame_physique</w:t>
      </w:r>
    </w:p>
    <w:p>
      <w:pPr>
        <w:pStyle w:val="Normal"/>
        <w:rPr/>
      </w:pPr>
      <w:r>
        <w:rPr/>
        <w:tab/>
        <w:t>4)On met a jour les informations de la partie : course_gameplay</w:t>
      </w:r>
    </w:p>
    <w:p>
      <w:pPr>
        <w:pStyle w:val="Normal"/>
        <w:rPr/>
      </w:pPr>
      <w:r>
        <w:rPr/>
        <w:tab/>
        <w:t>5)On génère une image a afficher : course_afficher</w:t>
      </w:r>
    </w:p>
    <w:p>
      <w:pPr>
        <w:pStyle w:val="Normal"/>
        <w:rPr/>
      </w:pPr>
      <w:r>
        <w:rPr/>
        <w:tab/>
        <w:t>6)On affiche cette image : frame_afficher</w:t>
      </w:r>
    </w:p>
    <w:p>
      <w:pPr>
        <w:pStyle w:val="Normal"/>
        <w:rPr/>
      </w:pPr>
      <w:r>
        <w:rPr/>
        <w:tab/>
        <w:t>Et enfin on calcul</w:t>
      </w:r>
      <w:r>
        <w:rPr/>
        <w:t>e</w:t>
      </w:r>
      <w:r>
        <w:rPr/>
        <w:t xml:space="preserve"> le temps de a attendre afin de maintenir une cadence la rafraîchissement de l’écran C_REFRESHRATE</w:t>
      </w:r>
    </w:p>
    <w:p>
      <w:pPr>
        <w:pStyle w:val="Titre2"/>
        <w:rPr/>
      </w:pPr>
      <w:r>
        <w:rPr/>
        <w:t>procedure partie_init(var infoPartie: T_GAMEPLAY; var physique: T_PHYSIQUE_TABLEAU; var fenetre: T_UI_ELEMENT);</w:t>
      </w:r>
    </w:p>
    <w:p>
      <w:pPr>
        <w:pStyle w:val="Normal"/>
        <w:rPr/>
      </w:pPr>
      <w:r>
        <w:rPr/>
        <w:t>On initialise les données de la partie.</w:t>
      </w:r>
    </w:p>
    <w:p>
      <w:pPr>
        <w:pStyle w:val="Normal"/>
        <w:rPr/>
      </w:pPr>
      <w:r>
        <w:rPr/>
        <w:t xml:space="preserve">On initialise infoPartie, la couleur de la </w:t>
      </w:r>
      <w:r>
        <w:rPr/>
        <w:t>fenêtre</w:t>
      </w:r>
      <w:r>
        <w:rPr/>
        <w:t xml:space="preserve">, on charge la map dans infoPartie, les skins des joueurs ainsi que leurs données :temps secteurs, nbTour, </w:t>
      </w:r>
      <w:r>
        <w:rPr/>
        <w:t>position (en fonction du circuit) et le HUD.</w:t>
      </w:r>
    </w:p>
    <w:p>
      <w:pPr>
        <w:pStyle w:val="Titre2"/>
        <w:rPr/>
      </w:pPr>
      <w:r>
        <w:rPr/>
        <w:t>procedure jeu_partie(config: T_CONFIG; fenetre: T_UI_ELEMENT);</w:t>
      </w:r>
    </w:p>
    <w:p>
      <w:pPr>
        <w:pStyle w:val="Normal"/>
        <w:rPr/>
      </w:pPr>
      <w:r>
        <w:rPr/>
        <w:t>Procédure correspondant a une partie.</w:t>
      </w:r>
    </w:p>
    <w:p>
      <w:pPr>
        <w:pStyle w:val="Normal"/>
        <w:rPr/>
      </w:pPr>
      <w:r>
        <w:rPr/>
        <w:t>On lie la config à infoPartie, on initialise via partie_init et on lance une partie avec partie_course</w:t>
      </w:r>
    </w:p>
    <w:p>
      <w:pPr>
        <w:pStyle w:val="Normal"/>
        <w:rPr/>
      </w:pPr>
      <w:r>
        <w:rPr/>
        <w:t>En fin de partie, on libère les surface et infoPartie avec freeUiElement et freeInfoPartie</w:t>
      </w:r>
    </w:p>
    <w:p>
      <w:pPr>
        <w:pStyle w:val="Titre2"/>
        <w:rPr/>
      </w:pPr>
      <w:r>
        <w:rPr/>
        <w:t>procedure jeu_menu(fenetre: T_UI_ELEMENT);</w:t>
      </w:r>
    </w:p>
    <w:p>
      <w:pPr>
        <w:pStyle w:val="Normal"/>
        <w:rPr/>
      </w:pPr>
      <w:r>
        <w:rPr/>
        <w:t>Affiche le menu de configuration de la partie</w:t>
      </w:r>
    </w:p>
    <w:p>
      <w:pPr>
        <w:pStyle w:val="Normal"/>
        <w:rPr/>
      </w:pPr>
      <w:r>
        <w:rPr/>
        <w:t>On charge les texture des menu roulant au préalable afin d’éviter toute fuite mémoire, on initialise les couleurs, les positions et les enfants dans fenêtre. Enfin, on affiche celles-ci.</w:t>
      </w:r>
    </w:p>
    <w:p>
      <w:pPr>
        <w:pStyle w:val="Normal"/>
        <w:rPr/>
      </w:pPr>
      <w:r>
        <w:rPr/>
        <w:t>Lorsqu’un utilisateur clic sur un élément, on met a jour sa valeur, et on teste chaque élément a la fin de la boucle afin de mettre a jour l’affichage / la configuration en fonction des choix de l’utilisateur.</w:t>
      </w:r>
    </w:p>
    <w:p>
      <w:pPr>
        <w:pStyle w:val="Normal"/>
        <w:rPr/>
      </w:pPr>
      <w:r>
        <w:rPr/>
        <w:t>Lorsque l’utilisateur valide sa partie ( entrée ) on initialise la config et on lance jeu_partie.</w:t>
      </w:r>
    </w:p>
    <w:p>
      <w:pPr>
        <w:pStyle w:val="Titre2"/>
        <w:rPr/>
      </w:pPr>
      <w:r>
        <w:rPr/>
        <w:t>procedure tutoriel(fenetre: T_UI_ELEMENT);</w:t>
      </w:r>
    </w:p>
    <w:p>
      <w:pPr>
        <w:pStyle w:val="Normal"/>
        <w:rPr/>
      </w:pPr>
      <w:r>
        <w:rPr/>
        <w:t>Affiche le tutoriel</w:t>
      </w:r>
    </w:p>
    <w:p>
      <w:pPr>
        <w:pStyle w:val="Normal"/>
        <w:rPr/>
      </w:pPr>
      <w:r>
        <w:rPr/>
        <w:t>On lit dans un fichier le tutoriel, et on affiche les images correspondantes au numéros de ligne dans le texte.</w:t>
      </w:r>
    </w:p>
    <w:p>
      <w:pPr>
        <w:pStyle w:val="Titre2"/>
        <w:rPr/>
      </w:pPr>
      <w:r>
        <w:rPr/>
        <w:t>procedure score(fenetre: T_UI_ELEMENT);</w:t>
      </w:r>
    </w:p>
    <w:p>
      <w:pPr>
        <w:pStyle w:val="Normal"/>
        <w:rPr/>
      </w:pPr>
      <w:r>
        <w:rPr/>
        <w:t xml:space="preserve">Affiche les records de score par circuit. </w:t>
      </w:r>
    </w:p>
    <w:p>
      <w:pPr>
        <w:pStyle w:val="Normal"/>
        <w:rPr/>
      </w:pPr>
      <w:r>
        <w:rPr/>
        <w:t>Lit les données a l’aide de scoreLire, et getBestScore, puis les affiche dans des panneaux ( 1 par circuit)</w:t>
      </w:r>
    </w:p>
    <w:p>
      <w:pPr>
        <w:pStyle w:val="Titre2"/>
        <w:rPr/>
      </w:pPr>
      <w:r>
        <w:rPr/>
        <w:t>procedure menu(var fenetre: T_UI_ELEMENT);</w:t>
      </w:r>
    </w:p>
    <w:p>
      <w:pPr>
        <w:pStyle w:val="Normal"/>
        <w:rPr/>
      </w:pPr>
      <w:r>
        <w:rPr/>
        <w:t>Menu principal</w:t>
      </w:r>
    </w:p>
    <w:p>
      <w:pPr>
        <w:pStyle w:val="Normal"/>
        <w:rPr/>
      </w:pPr>
      <w:r>
        <w:rPr/>
        <w:t>Affiche 4 boutons correspondants au fonctions principales du jeu.</w:t>
      </w:r>
    </w:p>
    <w:p>
      <w:pPr>
        <w:pStyle w:val="Titre2"/>
        <w:rPr/>
      </w:pPr>
      <w:r>
        <w:rPr/>
        <w:t>function lancement(): T_UI_ELEMENT;</w:t>
      </w:r>
    </w:p>
    <w:p>
      <w:pPr>
        <w:pStyle w:val="Normal"/>
        <w:rPr/>
      </w:pPr>
      <w:r>
        <w:rPr/>
        <w:t>Initialise SDL</w:t>
      </w:r>
    </w:p>
    <w:p>
      <w:pPr>
        <w:pStyle w:val="Normal"/>
        <w:rPr/>
      </w:pPr>
      <w:r>
        <w:rPr/>
        <w:t>Initialise et test le lancement de la librairie SDL (lance la fenetre)</w:t>
      </w:r>
    </w:p>
    <w:p>
      <w:pPr>
        <w:pStyle w:val="Titre2"/>
        <w:rPr/>
      </w:pPr>
      <w:r>
        <w:rPr/>
        <w:t>A0</w:t>
      </w:r>
    </w:p>
    <w:p>
      <w:pPr>
        <w:pStyle w:val="Normal"/>
        <w:rPr/>
      </w:pPr>
      <w:r>
        <w:rPr/>
        <w:t xml:space="preserve">Initialise la fenetre ( lancement) puis lance le menu </w:t>
      </w:r>
    </w:p>
    <w:p>
      <w:pPr>
        <w:pStyle w:val="Normal"/>
        <w:rPr/>
      </w:pPr>
      <w:r>
        <w:rPr/>
        <w:t>en fin de jeu, libère toutes les surfaces, libère la librairie TTF et la SDL.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532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32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532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e532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e532e0"/>
    <w:rPr>
      <w:color w:val="808080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9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LibreOffice/6.0.7.3$Linux_X86_64 LibreOffice_project/00m0$Build-3</Application>
  <Pages>7</Pages>
  <Words>2240</Words>
  <Characters>12340</Characters>
  <CharactersWithSpaces>14470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2019-12-17T22:07:00Z</dcterms:created>
  <dc:creator>ANTOINE camusat</dc:creator>
  <dc:description/>
  <dc:language>fr-FR</dc:language>
  <cp:lastModifiedBy/>
  <dcterms:modified xsi:type="dcterms:W3CDTF">2019-12-19T17:47:04Z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