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29C8F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6A19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IN" w:eastAsia="en-IN"/>
          <w14:ligatures w14:val="none"/>
        </w:rPr>
        <w:t>✅</w:t>
      </w:r>
      <w:r w:rsidRPr="006A1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 xml:space="preserve"> ABOUT (FINAL — LOCKED)</w:t>
      </w:r>
    </w:p>
    <w:p w14:paraId="50ACDFA2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ED5808C">
          <v:rect id="_x0000_i1025" style="width:0;height:1.5pt" o:hralign="center" o:hrstd="t" o:hr="t" fillcolor="#a0a0a0" stroked="f"/>
        </w:pict>
      </w:r>
    </w:p>
    <w:p w14:paraId="130C20D9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From name to logo — in seconds</w:t>
      </w:r>
    </w:p>
    <w:p w14:paraId="5354D3E3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Create an original, professional logo — instantly.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No templates. No guesswork. No waiting.</w:t>
      </w:r>
    </w:p>
    <w:p w14:paraId="78518800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FB16FFA">
          <v:rect id="_x0000_i1026" style="width:0;height:1.5pt" o:hralign="center" o:hrstd="t" o:hr="t" fillcolor="#a0a0a0" stroked="f"/>
        </w:pict>
      </w:r>
    </w:p>
    <w:p w14:paraId="6ADB4E5A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Logo ready in seconds</w:t>
      </w:r>
    </w:p>
    <w:p w14:paraId="7A59B154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Designed from scratch</w:t>
      </w:r>
    </w:p>
    <w:p w14:paraId="5DF4CD3D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Fits your brand from the start</w:t>
      </w:r>
    </w:p>
    <w:p w14:paraId="13728264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Free</w:t>
      </w:r>
    </w:p>
    <w:p w14:paraId="2B00F904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Loved by 1,000+ early testers</w:t>
      </w:r>
    </w:p>
    <w:p w14:paraId="5F5DDB41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52179B4">
          <v:rect id="_x0000_i1027" style="width:0;height:1.5pt" o:hralign="center" o:hrstd="t" o:hr="t" fillcolor="#a0a0a0" stroked="f"/>
        </w:pict>
      </w:r>
    </w:p>
    <w:p w14:paraId="2EB12D6C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What We Built</w:t>
      </w:r>
    </w:p>
    <w:p w14:paraId="5E2855C9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A new way to design a logo</w:t>
      </w:r>
    </w:p>
    <w:p w14:paraId="4C6FD9C8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LOGO.AI doesn’t use templates.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It designs from scratch — every time.</w:t>
      </w:r>
    </w:p>
    <w:p w14:paraId="7A02BEB8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Tell us about your business, and in seconds,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AI designs a logo that fits your brand.</w:t>
      </w:r>
    </w:p>
    <w:p w14:paraId="565B9CB7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Their reaction: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“This can’t be real.”</w:t>
      </w:r>
    </w:p>
    <w:p w14:paraId="13980CB3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It is.</w:t>
      </w:r>
    </w:p>
    <w:p w14:paraId="4B2BD7F0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→ Read Our Story</w:t>
      </w:r>
    </w:p>
    <w:p w14:paraId="6C07F2C5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046A47E">
          <v:rect id="_x0000_i1028" style="width:0;height:1.5pt" o:hralign="center" o:hrstd="t" o:hr="t" fillcolor="#a0a0a0" stroked="f"/>
        </w:pict>
      </w:r>
    </w:p>
    <w:p w14:paraId="07F94E94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What You Get</w:t>
      </w:r>
    </w:p>
    <w:p w14:paraId="02484389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lastRenderedPageBreak/>
        <w:t>Everything designed around your logo</w:t>
      </w:r>
    </w:p>
    <w:p w14:paraId="295381FD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From your logo to everything around it —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every piece works together.</w:t>
      </w:r>
    </w:p>
    <w:p w14:paraId="03AE88A1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 gaps. No patchwork. No guesswork.</w:t>
      </w:r>
    </w:p>
    <w:p w14:paraId="59BC3811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1212ECC">
          <v:rect id="_x0000_i1029" style="width:0;height:1.5pt" o:hralign="center" o:hrstd="t" o:hr="t" fillcolor="#a0a0a0" stroked="f"/>
        </w:pict>
      </w:r>
    </w:p>
    <w:p w14:paraId="24BFCB21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Logo Files</w:t>
      </w:r>
    </w:p>
    <w:p w14:paraId="6CE07A7E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High-resolution PNG with transparent background, plus SVG, JPG, and PDF — ready for web and print.</w:t>
      </w:r>
    </w:p>
    <w:p w14:paraId="7AC814E1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10D0459">
          <v:rect id="_x0000_i1030" style="width:0;height:1.5pt" o:hralign="center" o:hrstd="t" o:hr="t" fillcolor="#a0a0a0" stroked="f"/>
        </w:pict>
      </w:r>
    </w:p>
    <w:p w14:paraId="68D5E529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App Icons</w:t>
      </w:r>
    </w:p>
    <w:p w14:paraId="70C5459C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iOS and Android ready — optimized for App Store and Google Play.</w:t>
      </w:r>
    </w:p>
    <w:p w14:paraId="5B0C6B34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B6CCC09">
          <v:rect id="_x0000_i1031" style="width:0;height:1.5pt" o:hralign="center" o:hrstd="t" o:hr="t" fillcolor="#a0a0a0" stroked="f"/>
        </w:pict>
      </w:r>
    </w:p>
    <w:p w14:paraId="06799BB6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Social Kit</w:t>
      </w:r>
    </w:p>
    <w:p w14:paraId="0257453A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Profile images, cover images, and story formats — sized perfectly for every platform.</w:t>
      </w:r>
    </w:p>
    <w:p w14:paraId="690766B5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7DC4478">
          <v:rect id="_x0000_i1032" style="width:0;height:1.5pt" o:hralign="center" o:hrstd="t" o:hr="t" fillcolor="#a0a0a0" stroked="f"/>
        </w:pict>
      </w:r>
    </w:p>
    <w:p w14:paraId="5BFC2724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 xml:space="preserve">Brand </w:t>
      </w:r>
      <w:proofErr w:type="spellStart"/>
      <w:r w:rsidRPr="006A19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Colors</w:t>
      </w:r>
      <w:proofErr w:type="spellEnd"/>
    </w:p>
    <w:p w14:paraId="73766472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HEX, RGB, and CMYK — consistent across digital and print.</w:t>
      </w:r>
    </w:p>
    <w:p w14:paraId="1FF8577C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83B8936">
          <v:rect id="_x0000_i1033" style="width:0;height:1.5pt" o:hralign="center" o:hrstd="t" o:hr="t" fillcolor="#a0a0a0" stroked="f"/>
        </w:pict>
      </w:r>
    </w:p>
    <w:p w14:paraId="15410372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Font Guide</w:t>
      </w:r>
    </w:p>
    <w:p w14:paraId="7A2DE641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Carefully paired fonts for headlines, body, and accents — aligned with your brand.</w:t>
      </w:r>
    </w:p>
    <w:p w14:paraId="4DE75482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F0B9962">
          <v:rect id="_x0000_i1034" style="width:0;height:1.5pt" o:hralign="center" o:hrstd="t" o:hr="t" fillcolor="#a0a0a0" stroked="f"/>
        </w:pict>
      </w:r>
    </w:p>
    <w:p w14:paraId="3EA1D3AC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Brand Guide</w:t>
      </w:r>
    </w:p>
    <w:p w14:paraId="61423C28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Clear rules for usage, spacing, and consistency — so your brand stays cohesive everywhere.</w:t>
      </w:r>
    </w:p>
    <w:p w14:paraId="450AC018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B082A5B">
          <v:rect id="_x0000_i1035" style="width:0;height:1.5pt" o:hralign="center" o:hrstd="t" o:hr="t" fillcolor="#a0a0a0" stroked="f"/>
        </w:pict>
      </w:r>
    </w:p>
    <w:p w14:paraId="48783255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Business Card</w:t>
      </w:r>
    </w:p>
    <w:p w14:paraId="462FCA02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Print-ready layouts, front and back — designed to feel professional from day one.</w:t>
      </w:r>
    </w:p>
    <w:p w14:paraId="3265947B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pict w14:anchorId="434DB229">
          <v:rect id="_x0000_i1036" style="width:0;height:1.5pt" o:hralign="center" o:hrstd="t" o:hr="t" fillcolor="#a0a0a0" stroked="f"/>
        </w:pict>
      </w:r>
    </w:p>
    <w:p w14:paraId="7DFDFFC8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Web Assets</w:t>
      </w:r>
    </w:p>
    <w:p w14:paraId="144A9857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Favicons, OG images, and web-ready graphics — optimized for modern websites.</w:t>
      </w:r>
    </w:p>
    <w:p w14:paraId="0CC2FEAD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6B8A537">
          <v:rect id="_x0000_i1037" style="width:0;height:1.5pt" o:hralign="center" o:hrstd="t" o:hr="t" fillcolor="#a0a0a0" stroked="f"/>
        </w:pict>
      </w:r>
    </w:p>
    <w:p w14:paraId="2FB0E7C0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Email Signature</w:t>
      </w:r>
    </w:p>
    <w:p w14:paraId="30B76D5E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Clean, branded signatures with your logo, </w:t>
      </w:r>
      <w:proofErr w:type="spellStart"/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colors</w:t>
      </w:r>
      <w:proofErr w:type="spellEnd"/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, and links.</w:t>
      </w:r>
    </w:p>
    <w:p w14:paraId="07EB86F8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44A6EC0C">
          <v:rect id="_x0000_i1038" style="width:0;height:1.5pt" o:hralign="center" o:hrstd="t" o:hr="t" fillcolor="#a0a0a0" stroked="f"/>
        </w:pict>
      </w:r>
    </w:p>
    <w:p w14:paraId="71A58712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Letterhead</w:t>
      </w:r>
    </w:p>
    <w:p w14:paraId="763BB978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Professional templates for proposals, contracts, and documents.</w:t>
      </w:r>
    </w:p>
    <w:p w14:paraId="6C471B37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2BA639F">
          <v:rect id="_x0000_i1039" style="width:0;height:1.5pt" o:hralign="center" o:hrstd="t" o:hr="t" fillcolor="#a0a0a0" stroked="f"/>
        </w:pict>
      </w:r>
    </w:p>
    <w:p w14:paraId="7EEBF919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Invoice Design</w:t>
      </w:r>
    </w:p>
    <w:p w14:paraId="3DC0387B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Branded invoice layouts that make your business look established and trustworthy.</w:t>
      </w:r>
    </w:p>
    <w:p w14:paraId="12439F07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38CADBE">
          <v:rect id="_x0000_i1040" style="width:0;height:1.5pt" o:hralign="center" o:hrstd="t" o:hr="t" fillcolor="#a0a0a0" stroked="f"/>
        </w:pict>
      </w:r>
    </w:p>
    <w:p w14:paraId="473888F0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proofErr w:type="spellStart"/>
      <w:r w:rsidRPr="006A19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Mockups</w:t>
      </w:r>
      <w:proofErr w:type="spellEnd"/>
    </w:p>
    <w:p w14:paraId="5EEA3E45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Real-world previews — cards, apparel, signage, and more — so you can see your brand in action.</w:t>
      </w:r>
    </w:p>
    <w:p w14:paraId="5B63CA29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6F229D7">
          <v:rect id="_x0000_i1041" style="width:0;height:1.5pt" o:hralign="center" o:hrstd="t" o:hr="t" fillcolor="#a0a0a0" stroked="f"/>
        </w:pict>
      </w:r>
    </w:p>
    <w:p w14:paraId="1E4F72B8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How We’re Different</w:t>
      </w:r>
    </w:p>
    <w:p w14:paraId="68F0BEEE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Most tools rely on templates.</w:t>
      </w:r>
    </w:p>
    <w:p w14:paraId="76D9923D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LOGO.AI works differently.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It’s trained on real design principles —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so it understands composition, balance, and structure.</w:t>
      </w:r>
    </w:p>
    <w:p w14:paraId="13CC2FF0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It doesn’t assemble.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It designs.</w:t>
      </w:r>
    </w:p>
    <w:p w14:paraId="1B57D4BE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33BF273">
          <v:rect id="_x0000_i1042" style="width:0;height:1.5pt" o:hralign="center" o:hrstd="t" o:hr="t" fillcolor="#a0a0a0" stroked="f"/>
        </w:pict>
      </w:r>
    </w:p>
    <w:p w14:paraId="13894C9A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Why Now</w:t>
      </w:r>
    </w:p>
    <w:p w14:paraId="154C5FAD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For years, this wasn’t possible.</w:t>
      </w:r>
    </w:p>
    <w:p w14:paraId="2DFF3E60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Design required human judgment —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something software couldn’t replicate.</w:t>
      </w:r>
    </w:p>
    <w:p w14:paraId="3408AA23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Recent advances in AI changed that.</w:t>
      </w:r>
    </w:p>
    <w:p w14:paraId="4B73E292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For the first time, AI </w:t>
      </w:r>
      <w:proofErr w:type="spellStart"/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can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not</w:t>
      </w:r>
      <w:proofErr w:type="spellEnd"/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just produce results — but understand design.</w:t>
      </w:r>
    </w:p>
    <w:p w14:paraId="37C7DD6C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That’s what makes LOGO.AI possible today.</w:t>
      </w:r>
    </w:p>
    <w:p w14:paraId="09863EAC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4DD0FB58">
          <v:rect id="_x0000_i1043" style="width:0;height:1.5pt" o:hralign="center" o:hrstd="t" o:hr="t" fillcolor="#a0a0a0" stroked="f"/>
        </w:pict>
      </w:r>
    </w:p>
    <w:p w14:paraId="7E1EF611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Who We Are</w:t>
      </w:r>
    </w:p>
    <w:p w14:paraId="04D2E31D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 small team of engineers, designers, and builders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focused on one question:</w:t>
      </w:r>
    </w:p>
    <w:p w14:paraId="295F899B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Why does something as simple as a logo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still take so long to get right?</w:t>
      </w:r>
    </w:p>
    <w:p w14:paraId="512ED061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We’ve been building products for decades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and saw the same problem every time.</w:t>
      </w:r>
    </w:p>
    <w:p w14:paraId="0BFD079C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gramStart"/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So</w:t>
      </w:r>
      <w:proofErr w:type="gramEnd"/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we built something better.</w:t>
      </w:r>
    </w:p>
    <w:p w14:paraId="0519B482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5474971">
          <v:rect id="_x0000_i1044" style="width:0;height:1.5pt" o:hralign="center" o:hrstd="t" o:hr="t" fillcolor="#a0a0a0" stroked="f"/>
        </w:pict>
      </w:r>
    </w:p>
    <w:p w14:paraId="462E819E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Our Mission</w:t>
      </w:r>
    </w:p>
    <w:p w14:paraId="012F728E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Remove the bottleneck from logo design.</w:t>
      </w:r>
    </w:p>
    <w:p w14:paraId="144A5122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Creating a logo — something foundational —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takes weeks, costs thousands,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and still doesn’t feel right.</w:t>
      </w:r>
    </w:p>
    <w:p w14:paraId="02174AE4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 built LOGO.AI to fix that.</w:t>
      </w:r>
    </w:p>
    <w:p w14:paraId="52A0BB05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gramStart"/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So</w:t>
      </w:r>
      <w:proofErr w:type="gramEnd"/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 brand can move from name to identity —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in minutes, not weeks.</w:t>
      </w:r>
    </w:p>
    <w:p w14:paraId="7B339B20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AD95228">
          <v:rect id="_x0000_i1045" style="width:0;height:1.5pt" o:hralign="center" o:hrstd="t" o:hr="t" fillcolor="#a0a0a0" stroked="f"/>
        </w:pict>
      </w:r>
    </w:p>
    <w:p w14:paraId="05D30DCB" w14:textId="77777777" w:rsidR="006A19C2" w:rsidRPr="006A19C2" w:rsidRDefault="006A19C2" w:rsidP="006A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Our Vision</w:t>
      </w:r>
    </w:p>
    <w:p w14:paraId="0CC4DF45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Design that understands what it’s creating.</w:t>
      </w:r>
    </w:p>
    <w:p w14:paraId="77B60838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Most tools generate.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They don’t understand.</w:t>
      </w:r>
    </w:p>
    <w:p w14:paraId="1D66485A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We’re building systems that:</w:t>
      </w:r>
    </w:p>
    <w:p w14:paraId="77F26FD8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• Understand what makes a logo work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Make design decisions — not just outputs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Produce work that feels intentional, not assembled</w:t>
      </w:r>
    </w:p>
    <w:p w14:paraId="2AB9B8CA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E31CE20">
          <v:rect id="_x0000_i1046" style="width:0;height:1.5pt" o:hralign="center" o:hrstd="t" o:hr="t" fillcolor="#a0a0a0" stroked="f"/>
        </w:pict>
      </w:r>
    </w:p>
    <w:p w14:paraId="31F2F905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A world </w:t>
      </w:r>
      <w:proofErr w:type="gramStart"/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where</w:t>
      </w:r>
      <w:proofErr w:type="gramEnd"/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creating a professional identity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is instant — and expected.</w:t>
      </w:r>
    </w:p>
    <w:p w14:paraId="51481446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Not something you wait for.</w:t>
      </w: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Not something you outsource.</w:t>
      </w:r>
    </w:p>
    <w:p w14:paraId="553EAB01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Something built into the system itself.</w:t>
      </w:r>
    </w:p>
    <w:p w14:paraId="60331C94" w14:textId="77777777" w:rsidR="006A19C2" w:rsidRPr="006A19C2" w:rsidRDefault="006A19C2" w:rsidP="006A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6A19C2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7BD9CBB">
          <v:rect id="_x0000_i1047" style="width:0;height:1.5pt" o:hralign="center" o:hrstd="t" o:hr="t" fillcolor="#a0a0a0" stroked="f"/>
        </w:pict>
      </w:r>
    </w:p>
    <w:p w14:paraId="23DC4417" w14:textId="77777777" w:rsidR="006A19C2" w:rsidRPr="006A19C2" w:rsidRDefault="006A19C2" w:rsidP="006A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proofErr w:type="gramStart"/>
      <w:r w:rsidRPr="006A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So</w:t>
      </w:r>
      <w:proofErr w:type="gramEnd"/>
      <w:r w:rsidRPr="006A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creating a logo isn’t a project anymore.</w:t>
      </w:r>
      <w:r w:rsidRPr="006A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br/>
        <w:t>It’s just the starting point.</w:t>
      </w:r>
    </w:p>
    <w:p w14:paraId="61C0C4E6" w14:textId="77777777" w:rsidR="00ED76BA" w:rsidRDefault="00ED76BA"/>
    <w:sectPr w:rsidR="00ED7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28A"/>
    <w:rsid w:val="00032B19"/>
    <w:rsid w:val="0033465A"/>
    <w:rsid w:val="003544A6"/>
    <w:rsid w:val="003F1634"/>
    <w:rsid w:val="00450E30"/>
    <w:rsid w:val="004C449F"/>
    <w:rsid w:val="004E528A"/>
    <w:rsid w:val="005D3ACB"/>
    <w:rsid w:val="00625684"/>
    <w:rsid w:val="006A19C2"/>
    <w:rsid w:val="006A628A"/>
    <w:rsid w:val="00932B58"/>
    <w:rsid w:val="009A2552"/>
    <w:rsid w:val="009F01CD"/>
    <w:rsid w:val="00A42638"/>
    <w:rsid w:val="00B325DB"/>
    <w:rsid w:val="00B45CD0"/>
    <w:rsid w:val="00BA1FD0"/>
    <w:rsid w:val="00BB7D0C"/>
    <w:rsid w:val="00BF3A0F"/>
    <w:rsid w:val="00D05E72"/>
    <w:rsid w:val="00ED76BA"/>
    <w:rsid w:val="00FE18BD"/>
    <w:rsid w:val="00FF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F8A09B-DA95-496E-80BD-0859743A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2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E52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E528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28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28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28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28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28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28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E5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28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28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E5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28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E5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28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E528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A19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1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Reddy</dc:creator>
  <cp:keywords/>
  <dc:description/>
  <cp:lastModifiedBy>Ashwin Reddy</cp:lastModifiedBy>
  <cp:revision>2</cp:revision>
  <dcterms:created xsi:type="dcterms:W3CDTF">2026-04-06T13:06:00Z</dcterms:created>
  <dcterms:modified xsi:type="dcterms:W3CDTF">2026-04-06T13:09:00Z</dcterms:modified>
</cp:coreProperties>
</file>