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A656A" w:rsidRPr="00BB512F" w:rsidRDefault="00970D2A" w:rsidP="002B3F82">
      <w:pPr>
        <w:spacing w:after="0"/>
        <w:ind w:left="540"/>
        <w:rPr>
          <w:rFonts w:ascii="Times New Roman" w:hAnsi="Times New Roman"/>
          <w:sz w:val="24"/>
        </w:rPr>
      </w:pPr>
      <w:r w:rsidRPr="00BB512F">
        <w:rPr>
          <w:rFonts w:ascii="Times New Roman" w:hAnsi="Times New Roman"/>
          <w:sz w:val="24"/>
        </w:rPr>
        <w:t>MVC programming is the application of this 3-way factoring</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Objects of different classes take over the operations related to the application domain (the model)</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The display of the application's state (the view)</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The user interaction with the model and the view (The controller)</w:t>
      </w:r>
    </w:p>
    <w:p w:rsidR="008A656A" w:rsidRPr="00BB512F" w:rsidRDefault="00BB512F" w:rsidP="002B3F82">
      <w:pPr>
        <w:numPr>
          <w:ilvl w:val="0"/>
          <w:numId w:val="16"/>
        </w:numPr>
        <w:tabs>
          <w:tab w:val="clear" w:pos="720"/>
          <w:tab w:val="left" w:pos="810"/>
          <w:tab w:val="num" w:pos="900"/>
          <w:tab w:val="left" w:pos="990"/>
        </w:tabs>
        <w:spacing w:after="0"/>
        <w:ind w:left="900" w:hanging="180"/>
        <w:rPr>
          <w:rFonts w:ascii="Times New Roman" w:hAnsi="Times New Roman"/>
          <w:sz w:val="24"/>
        </w:rPr>
      </w:pPr>
      <w:r w:rsidRPr="00BB512F">
        <w:rPr>
          <w:rFonts w:ascii="Times New Roman" w:hAnsi="Times New Roman"/>
          <w:sz w:val="24"/>
        </w:rPr>
        <w:t>Models is:</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 xml:space="preserve">the domain-specific software simulation </w:t>
      </w:r>
    </w:p>
    <w:p w:rsidR="008A656A" w:rsidRPr="00BB512F" w:rsidRDefault="00BB512F" w:rsidP="002B3F82">
      <w:pPr>
        <w:numPr>
          <w:ilvl w:val="1"/>
          <w:numId w:val="15"/>
        </w:numPr>
        <w:spacing w:after="0"/>
        <w:rPr>
          <w:rFonts w:ascii="Times New Roman" w:hAnsi="Times New Roman"/>
          <w:sz w:val="24"/>
        </w:rPr>
      </w:pPr>
      <w:r w:rsidRPr="00BB512F">
        <w:rPr>
          <w:rFonts w:ascii="Times New Roman" w:hAnsi="Times New Roman"/>
          <w:sz w:val="24"/>
        </w:rPr>
        <w:t>I</w:t>
      </w:r>
      <w:r w:rsidR="00970D2A" w:rsidRPr="00BB512F">
        <w:rPr>
          <w:rFonts w:ascii="Times New Roman" w:hAnsi="Times New Roman"/>
          <w:sz w:val="24"/>
        </w:rPr>
        <w:t xml:space="preserve">mplementation of the application's central structure. </w:t>
      </w:r>
    </w:p>
    <w:p w:rsidR="008A656A" w:rsidRPr="00BB512F" w:rsidRDefault="00970D2A" w:rsidP="002B3F82">
      <w:pPr>
        <w:numPr>
          <w:ilvl w:val="0"/>
          <w:numId w:val="16"/>
        </w:numPr>
        <w:tabs>
          <w:tab w:val="clear" w:pos="720"/>
          <w:tab w:val="left" w:pos="810"/>
          <w:tab w:val="num" w:pos="900"/>
          <w:tab w:val="left" w:pos="990"/>
        </w:tabs>
        <w:spacing w:after="0"/>
        <w:ind w:left="900" w:hanging="180"/>
        <w:rPr>
          <w:rFonts w:ascii="Times New Roman" w:hAnsi="Times New Roman"/>
          <w:sz w:val="24"/>
        </w:rPr>
      </w:pPr>
      <w:r w:rsidRPr="00BB512F">
        <w:rPr>
          <w:rFonts w:ascii="Times New Roman" w:hAnsi="Times New Roman"/>
          <w:sz w:val="24"/>
        </w:rPr>
        <w:t>Views deal with everything graphical</w:t>
      </w:r>
      <w:r w:rsidR="00BB512F" w:rsidRPr="00BB512F">
        <w:rPr>
          <w:rFonts w:ascii="Times New Roman" w:hAnsi="Times New Roman"/>
          <w:sz w:val="24"/>
        </w:rPr>
        <w:t>:</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 xml:space="preserve">Request data from their model </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And display the data</w:t>
      </w:r>
    </w:p>
    <w:p w:rsidR="008A656A" w:rsidRPr="00BB512F" w:rsidRDefault="00970D2A" w:rsidP="002B3F82">
      <w:pPr>
        <w:numPr>
          <w:ilvl w:val="0"/>
          <w:numId w:val="16"/>
        </w:numPr>
        <w:tabs>
          <w:tab w:val="clear" w:pos="720"/>
          <w:tab w:val="left" w:pos="810"/>
          <w:tab w:val="num" w:pos="900"/>
          <w:tab w:val="left" w:pos="990"/>
        </w:tabs>
        <w:spacing w:after="0"/>
        <w:ind w:left="900" w:hanging="180"/>
        <w:rPr>
          <w:rFonts w:ascii="Times New Roman" w:hAnsi="Times New Roman"/>
          <w:sz w:val="24"/>
        </w:rPr>
      </w:pPr>
      <w:r w:rsidRPr="00BB512F">
        <w:rPr>
          <w:rFonts w:ascii="Times New Roman" w:hAnsi="Times New Roman"/>
          <w:sz w:val="24"/>
        </w:rPr>
        <w:t>Controller</w:t>
      </w:r>
      <w:r w:rsidR="00BB512F" w:rsidRPr="00BB512F">
        <w:rPr>
          <w:rFonts w:ascii="Times New Roman" w:hAnsi="Times New Roman"/>
          <w:sz w:val="24"/>
        </w:rPr>
        <w:t>s contain the interface between:</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Associated models</w:t>
      </w:r>
    </w:p>
    <w:p w:rsidR="008A656A" w:rsidRPr="00BB512F" w:rsidRDefault="00970D2A" w:rsidP="002B3F82">
      <w:pPr>
        <w:numPr>
          <w:ilvl w:val="1"/>
          <w:numId w:val="15"/>
        </w:numPr>
        <w:spacing w:after="0"/>
        <w:rPr>
          <w:rFonts w:ascii="Times New Roman" w:hAnsi="Times New Roman"/>
          <w:sz w:val="24"/>
        </w:rPr>
      </w:pPr>
      <w:r w:rsidRPr="00BB512F">
        <w:rPr>
          <w:rFonts w:ascii="Times New Roman" w:hAnsi="Times New Roman"/>
          <w:sz w:val="24"/>
        </w:rPr>
        <w:t xml:space="preserve">Associated views </w:t>
      </w:r>
    </w:p>
    <w:p w:rsidR="008A656A" w:rsidRDefault="00BB512F" w:rsidP="002B3F82">
      <w:pPr>
        <w:numPr>
          <w:ilvl w:val="1"/>
          <w:numId w:val="15"/>
        </w:numPr>
        <w:spacing w:after="0"/>
        <w:rPr>
          <w:rFonts w:ascii="Times New Roman" w:hAnsi="Times New Roman"/>
          <w:sz w:val="24"/>
        </w:rPr>
      </w:pPr>
      <w:r w:rsidRPr="00BB512F">
        <w:rPr>
          <w:rFonts w:ascii="Times New Roman" w:hAnsi="Times New Roman"/>
          <w:sz w:val="24"/>
        </w:rPr>
        <w:t>T</w:t>
      </w:r>
      <w:r w:rsidR="00970D2A" w:rsidRPr="00BB512F">
        <w:rPr>
          <w:rFonts w:ascii="Times New Roman" w:hAnsi="Times New Roman"/>
          <w:sz w:val="24"/>
        </w:rPr>
        <w:t>he input devices (e.g., keyboard, pointing device, time).</w:t>
      </w:r>
    </w:p>
    <w:p w:rsidR="002B3F82" w:rsidRPr="00BB512F" w:rsidRDefault="002B3F82" w:rsidP="002B3F82">
      <w:pPr>
        <w:spacing w:after="0"/>
        <w:ind w:left="1440"/>
        <w:rPr>
          <w:rFonts w:ascii="Times New Roman" w:hAnsi="Times New Roman"/>
          <w:sz w:val="24"/>
        </w:rPr>
      </w:pPr>
    </w:p>
    <w:p w:rsidR="00BB512F" w:rsidRPr="00BB512F" w:rsidRDefault="00BB512F" w:rsidP="002B3F82">
      <w:pPr>
        <w:spacing w:after="0"/>
        <w:ind w:left="540"/>
        <w:rPr>
          <w:rFonts w:ascii="Times New Roman" w:hAnsi="Times New Roman"/>
          <w:sz w:val="24"/>
        </w:rPr>
      </w:pPr>
      <w:r w:rsidRPr="00BB512F">
        <w:rPr>
          <w:rFonts w:ascii="Times New Roman" w:hAnsi="Times New Roman"/>
          <w:sz w:val="24"/>
        </w:rPr>
        <w:t xml:space="preserve">We choose MVC-I which is system architecture of the website system.  </w:t>
      </w:r>
    </w:p>
    <w:p w:rsidR="0030676C" w:rsidRPr="00BB512F" w:rsidRDefault="0030676C" w:rsidP="002B3F82">
      <w:pPr>
        <w:pStyle w:val="NormalWeb"/>
        <w:shd w:val="clear" w:color="auto" w:fill="FFFFFF"/>
        <w:spacing w:before="0" w:beforeAutospacing="0" w:after="0" w:afterAutospacing="0" w:line="285" w:lineRule="atLeast"/>
        <w:ind w:left="540"/>
        <w:rPr>
          <w:rFonts w:eastAsiaTheme="majorEastAsia"/>
          <w:bCs/>
          <w:iCs/>
        </w:rPr>
      </w:pPr>
      <w:r w:rsidRPr="00BB512F">
        <w:rPr>
          <w:rFonts w:eastAsiaTheme="majorEastAsia"/>
          <w:bCs/>
          <w:iCs/>
        </w:rPr>
        <w:t>The connection between th</w:t>
      </w:r>
      <w:r w:rsidR="002B3F82">
        <w:rPr>
          <w:rFonts w:eastAsiaTheme="majorEastAsia"/>
          <w:bCs/>
          <w:iCs/>
        </w:rPr>
        <w:t>e Controller-View and the Model:</w:t>
      </w:r>
    </w:p>
    <w:p w:rsidR="0030676C" w:rsidRPr="00BB512F" w:rsidRDefault="0030676C" w:rsidP="002B3F82">
      <w:pPr>
        <w:pStyle w:val="NormalWeb"/>
        <w:numPr>
          <w:ilvl w:val="1"/>
          <w:numId w:val="15"/>
        </w:numPr>
        <w:shd w:val="clear" w:color="auto" w:fill="FFFFFF"/>
        <w:spacing w:before="0" w:beforeAutospacing="0" w:after="0" w:afterAutospacing="0" w:line="285" w:lineRule="atLeast"/>
        <w:rPr>
          <w:rFonts w:eastAsiaTheme="majorEastAsia"/>
          <w:bCs/>
          <w:iCs/>
        </w:rPr>
      </w:pPr>
      <w:r w:rsidRPr="00BB512F">
        <w:rPr>
          <w:rFonts w:eastAsiaTheme="majorEastAsia"/>
          <w:bCs/>
          <w:iCs/>
        </w:rPr>
        <w:t xml:space="preserve">Can be designed in a pattern of subscribe-notify </w:t>
      </w:r>
    </w:p>
    <w:p w:rsidR="0030676C" w:rsidRPr="00BB512F" w:rsidRDefault="0030676C" w:rsidP="002B3F82">
      <w:pPr>
        <w:pStyle w:val="NormalWeb"/>
        <w:numPr>
          <w:ilvl w:val="2"/>
          <w:numId w:val="13"/>
        </w:numPr>
        <w:shd w:val="clear" w:color="auto" w:fill="FFFFFF"/>
        <w:spacing w:before="0" w:beforeAutospacing="0" w:after="0" w:afterAutospacing="0" w:line="285" w:lineRule="atLeast"/>
        <w:rPr>
          <w:rFonts w:eastAsiaTheme="majorEastAsia"/>
          <w:bCs/>
          <w:iCs/>
        </w:rPr>
      </w:pPr>
      <w:r w:rsidRPr="00BB512F">
        <w:rPr>
          <w:rFonts w:eastAsiaTheme="majorEastAsia"/>
          <w:bCs/>
          <w:iCs/>
        </w:rPr>
        <w:t xml:space="preserve">the Controller-View subscribes to the Model </w:t>
      </w:r>
    </w:p>
    <w:p w:rsidR="0030676C" w:rsidRPr="00BB512F" w:rsidRDefault="0030676C" w:rsidP="002B3F82">
      <w:pPr>
        <w:pStyle w:val="NormalWeb"/>
        <w:numPr>
          <w:ilvl w:val="2"/>
          <w:numId w:val="13"/>
        </w:numPr>
        <w:shd w:val="clear" w:color="auto" w:fill="FFFFFF"/>
        <w:spacing w:before="0" w:beforeAutospacing="0" w:after="0" w:afterAutospacing="0" w:line="285" w:lineRule="atLeast"/>
        <w:rPr>
          <w:rFonts w:eastAsiaTheme="majorEastAsia"/>
          <w:bCs/>
          <w:iCs/>
        </w:rPr>
      </w:pPr>
      <w:proofErr w:type="gramStart"/>
      <w:r w:rsidRPr="00BB512F">
        <w:rPr>
          <w:rFonts w:eastAsiaTheme="majorEastAsia"/>
          <w:bCs/>
          <w:iCs/>
        </w:rPr>
        <w:t>the</w:t>
      </w:r>
      <w:proofErr w:type="gramEnd"/>
      <w:r w:rsidRPr="00BB512F">
        <w:rPr>
          <w:rFonts w:eastAsiaTheme="majorEastAsia"/>
          <w:bCs/>
          <w:iCs/>
        </w:rPr>
        <w:t xml:space="preserve"> Model notifies the Controller-View of any changes. </w:t>
      </w:r>
    </w:p>
    <w:p w:rsidR="0030676C" w:rsidRPr="002B3F82" w:rsidRDefault="002B3F82" w:rsidP="002B3F82">
      <w:pPr>
        <w:pStyle w:val="NormalWeb"/>
        <w:numPr>
          <w:ilvl w:val="1"/>
          <w:numId w:val="15"/>
        </w:numPr>
        <w:shd w:val="clear" w:color="auto" w:fill="FFFFFF"/>
        <w:spacing w:before="0" w:beforeAutospacing="0" w:after="0" w:afterAutospacing="0" w:line="285" w:lineRule="atLeast"/>
        <w:rPr>
          <w:rFonts w:eastAsiaTheme="majorEastAsia"/>
          <w:bCs/>
          <w:iCs/>
        </w:rPr>
      </w:pPr>
      <w:r w:rsidRPr="002B3F82">
        <w:rPr>
          <w:rFonts w:eastAsiaTheme="majorEastAsia"/>
          <w:bCs/>
          <w:iCs/>
        </w:rPr>
        <w:t>T</w:t>
      </w:r>
      <w:r w:rsidR="0030676C" w:rsidRPr="002B3F82">
        <w:rPr>
          <w:rFonts w:eastAsiaTheme="majorEastAsia"/>
          <w:bCs/>
          <w:iCs/>
        </w:rPr>
        <w:t xml:space="preserve">he Controller-View is an observer of the data in the Model module. </w:t>
      </w:r>
    </w:p>
    <w:p w:rsidR="0030676C" w:rsidRDefault="0030676C"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2B3F82" w:rsidRDefault="002B3F82" w:rsidP="002B3F82">
      <w:pPr>
        <w:spacing w:after="0"/>
        <w:ind w:left="540"/>
        <w:rPr>
          <w:rFonts w:ascii="Times New Roman" w:hAnsi="Times New Roman"/>
          <w:sz w:val="24"/>
        </w:rPr>
      </w:pPr>
    </w:p>
    <w:p w:rsidR="008B021D" w:rsidRPr="00BB512F" w:rsidRDefault="008B021D" w:rsidP="002B3F82">
      <w:pPr>
        <w:spacing w:after="0"/>
        <w:ind w:left="540"/>
        <w:rPr>
          <w:rFonts w:ascii="Times New Roman" w:hAnsi="Times New Roman"/>
          <w:sz w:val="24"/>
        </w:rPr>
      </w:pPr>
      <w:r w:rsidRPr="00BB512F">
        <w:rPr>
          <w:rFonts w:ascii="Times New Roman" w:hAnsi="Times New Roman"/>
          <w:sz w:val="24"/>
        </w:rPr>
        <w:lastRenderedPageBreak/>
        <w:t>The following diagram represents the Model-View-controller</w:t>
      </w:r>
      <w:r w:rsidR="00BB512F" w:rsidRPr="00BB512F">
        <w:rPr>
          <w:rFonts w:ascii="Times New Roman" w:hAnsi="Times New Roman"/>
          <w:sz w:val="24"/>
        </w:rPr>
        <w:t xml:space="preserve"> - I</w:t>
      </w:r>
      <w:r w:rsidRPr="00BB512F">
        <w:rPr>
          <w:rFonts w:ascii="Times New Roman" w:hAnsi="Times New Roman"/>
          <w:sz w:val="24"/>
        </w:rPr>
        <w:t xml:space="preserve"> pattern:</w:t>
      </w:r>
    </w:p>
    <w:p w:rsidR="008B021D" w:rsidRPr="00BB512F" w:rsidRDefault="009248C0" w:rsidP="002B3F82">
      <w:pPr>
        <w:spacing w:after="0"/>
        <w:ind w:left="540"/>
        <w:rPr>
          <w:rFonts w:ascii="Times New Roman" w:hAnsi="Times New Roman"/>
        </w:rPr>
      </w:pPr>
      <w:r w:rsidRPr="00BB512F">
        <w:rPr>
          <w:rFonts w:ascii="Times New Roman" w:hAnsi="Times New Roman"/>
          <w:noProof/>
        </w:rPr>
        <mc:AlternateContent>
          <mc:Choice Requires="wpg">
            <w:drawing>
              <wp:anchor distT="0" distB="0" distL="114300" distR="114300" simplePos="0" relativeHeight="251659264" behindDoc="0" locked="0" layoutInCell="1" allowOverlap="1" wp14:anchorId="111E1A75" wp14:editId="4AE9AB5B">
                <wp:simplePos x="0" y="0"/>
                <wp:positionH relativeFrom="column">
                  <wp:posOffset>19050</wp:posOffset>
                </wp:positionH>
                <wp:positionV relativeFrom="paragraph">
                  <wp:posOffset>113030</wp:posOffset>
                </wp:positionV>
                <wp:extent cx="5984565" cy="1982470"/>
                <wp:effectExtent l="38100" t="0" r="16510" b="17780"/>
                <wp:wrapNone/>
                <wp:docPr id="5" name="Group 16"/>
                <wp:cNvGraphicFramePr/>
                <a:graphic xmlns:a="http://schemas.openxmlformats.org/drawingml/2006/main">
                  <a:graphicData uri="http://schemas.microsoft.com/office/word/2010/wordprocessingGroup">
                    <wpg:wgp>
                      <wpg:cNvGrpSpPr/>
                      <wpg:grpSpPr bwMode="auto">
                        <a:xfrm>
                          <a:off x="0" y="0"/>
                          <a:ext cx="5984565" cy="1982470"/>
                          <a:chOff x="0" y="54"/>
                          <a:chExt cx="3770" cy="1249"/>
                        </a:xfrm>
                      </wpg:grpSpPr>
                      <wps:wsp>
                        <wps:cNvPr id="6" name="AutoShape 7"/>
                        <wps:cNvSpPr>
                          <a:spLocks noChangeArrowheads="1"/>
                        </wps:cNvSpPr>
                        <wps:spPr bwMode="auto">
                          <a:xfrm>
                            <a:off x="3515" y="54"/>
                            <a:ext cx="255" cy="1249"/>
                          </a:xfrm>
                          <a:prstGeom prst="can">
                            <a:avLst>
                              <a:gd name="adj" fmla="val 40625"/>
                            </a:avLst>
                          </a:prstGeom>
                          <a:solidFill>
                            <a:schemeClr val="accent1"/>
                          </a:solidFill>
                          <a:ln w="9525">
                            <a:solidFill>
                              <a:schemeClr val="tx1"/>
                            </a:solidFill>
                            <a:round/>
                            <a:headEnd/>
                            <a:tailEnd/>
                          </a:ln>
                        </wps:spPr>
                        <wps:txbx>
                          <w:txbxContent>
                            <w:p w:rsidR="002B3F82" w:rsidRDefault="002B3F82" w:rsidP="009248C0">
                              <w:pPr>
                                <w:pStyle w:val="NormalWeb"/>
                                <w:spacing w:before="0" w:beforeAutospacing="0" w:after="0" w:afterAutospacing="0"/>
                                <w:jc w:val="center"/>
                                <w:textAlignment w:val="baseline"/>
                              </w:pPr>
                              <w:r>
                                <w:rPr>
                                  <w:rFonts w:ascii="Arial" w:eastAsia="MS PGothic" w:hAnsi="Arial" w:cs="Arial"/>
                                  <w:color w:val="000000" w:themeColor="text1"/>
                                  <w:kern w:val="24"/>
                                </w:rPr>
                                <w:t>DB</w:t>
                              </w:r>
                            </w:p>
                          </w:txbxContent>
                        </wps:txbx>
                        <wps:bodyPr wrap="none" anchor="ctr"/>
                      </wps:wsp>
                      <wps:wsp>
                        <wps:cNvPr id="7" name="Rectangle 7"/>
                        <wps:cNvSpPr>
                          <a:spLocks noChangeArrowheads="1"/>
                        </wps:cNvSpPr>
                        <wps:spPr bwMode="auto">
                          <a:xfrm>
                            <a:off x="2208" y="96"/>
                            <a:ext cx="383" cy="1104"/>
                          </a:xfrm>
                          <a:prstGeom prst="rect">
                            <a:avLst/>
                          </a:prstGeom>
                          <a:solidFill>
                            <a:schemeClr val="accent1"/>
                          </a:solidFill>
                          <a:ln w="9525">
                            <a:solidFill>
                              <a:schemeClr val="tx1"/>
                            </a:solidFill>
                            <a:miter lim="800000"/>
                            <a:headEnd/>
                            <a:tailEnd/>
                          </a:ln>
                        </wps:spPr>
                        <wps:txbx>
                          <w:txbxContent>
                            <w:p w:rsidR="002B3F82" w:rsidRDefault="002B3F82" w:rsidP="009248C0">
                              <w:pPr>
                                <w:pStyle w:val="NormalWeb"/>
                                <w:spacing w:before="0" w:beforeAutospacing="0" w:after="0" w:afterAutospacing="0"/>
                                <w:jc w:val="center"/>
                                <w:textAlignment w:val="baseline"/>
                              </w:pPr>
                              <w:r>
                                <w:rPr>
                                  <w:rFonts w:ascii="Arial" w:eastAsia="MS PGothic" w:hAnsi="Arial" w:cs="Arial"/>
                                  <w:color w:val="000000" w:themeColor="text1"/>
                                  <w:kern w:val="24"/>
                                </w:rPr>
                                <w:t>Model</w:t>
                              </w:r>
                            </w:p>
                          </w:txbxContent>
                        </wps:txbx>
                        <wps:bodyPr wrap="none" anchor="ctr"/>
                      </wps:wsp>
                      <wps:wsp>
                        <wps:cNvPr id="8" name="Rectangle 8"/>
                        <wps:cNvSpPr>
                          <a:spLocks noChangeArrowheads="1"/>
                        </wps:cNvSpPr>
                        <wps:spPr bwMode="auto">
                          <a:xfrm>
                            <a:off x="480" y="96"/>
                            <a:ext cx="829" cy="1152"/>
                          </a:xfrm>
                          <a:prstGeom prst="rect">
                            <a:avLst/>
                          </a:prstGeom>
                          <a:solidFill>
                            <a:schemeClr val="accent1"/>
                          </a:solidFill>
                          <a:ln w="9525">
                            <a:solidFill>
                              <a:schemeClr val="tx1"/>
                            </a:solidFill>
                            <a:miter lim="800000"/>
                            <a:headEnd/>
                            <a:tailEnd/>
                          </a:ln>
                        </wps:spPr>
                        <wps:txbx>
                          <w:txbxContent>
                            <w:p w:rsidR="002B3F82" w:rsidRDefault="002B3F82" w:rsidP="009248C0">
                              <w:pPr>
                                <w:pStyle w:val="NormalWeb"/>
                                <w:spacing w:before="0" w:beforeAutospacing="0" w:after="0" w:afterAutospacing="0"/>
                                <w:jc w:val="center"/>
                                <w:textAlignment w:val="baseline"/>
                              </w:pPr>
                              <w:r>
                                <w:rPr>
                                  <w:rFonts w:ascii="Arial" w:eastAsia="MS PGothic" w:hAnsi="Arial" w:cs="Arial"/>
                                  <w:color w:val="000000" w:themeColor="text1"/>
                                  <w:kern w:val="24"/>
                                </w:rPr>
                                <w:t>View - Controller</w:t>
                              </w:r>
                            </w:p>
                          </w:txbxContent>
                        </wps:txbx>
                        <wps:bodyPr wrap="none" anchor="ctr"/>
                      </wps:wsp>
                      <wps:wsp>
                        <wps:cNvPr id="9" name="Line 12"/>
                        <wps:cNvCnPr/>
                        <wps:spPr bwMode="auto">
                          <a:xfrm>
                            <a:off x="0" y="432"/>
                            <a:ext cx="480" cy="0"/>
                          </a:xfrm>
                          <a:prstGeom prst="line">
                            <a:avLst/>
                          </a:prstGeom>
                          <a:noFill/>
                          <a:ln w="571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 name="Line 13"/>
                        <wps:cNvCnPr/>
                        <wps:spPr bwMode="auto">
                          <a:xfrm>
                            <a:off x="1309" y="672"/>
                            <a:ext cx="899" cy="0"/>
                          </a:xfrm>
                          <a:prstGeom prst="line">
                            <a:avLst/>
                          </a:prstGeom>
                          <a:noFill/>
                          <a:ln w="571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wps:spPr bwMode="auto">
                          <a:xfrm>
                            <a:off x="2591" y="672"/>
                            <a:ext cx="924" cy="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a:off x="0" y="864"/>
                            <a:ext cx="480" cy="0"/>
                          </a:xfrm>
                          <a:prstGeom prst="line">
                            <a:avLst/>
                          </a:prstGeom>
                          <a:noFill/>
                          <a:ln w="57150">
                            <a:solidFill>
                              <a:schemeClr val="tx1"/>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16" o:spid="_x0000_s1026" style="position:absolute;left:0;text-align:left;margin-left:1.5pt;margin-top:8.9pt;width:471.25pt;height:156.1pt;z-index:251659264;mso-width-relative:margin" coordorigin=",54" coordsize="3770,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27" type="#_x0000_t22" style="position:absolute;left:3515;top:54;width:255;height:12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JMIA&#10;AADaAAAADwAAAGRycy9kb3ducmV2LnhtbESPQWvCQBSE70L/w/IK3nSjSJDUVcRSqke1JPT2mn0m&#10;wezbdHfV+O/dQsHjMDPfMItVb1pxJecbywom4wQEcWl1w5WCr+PHaA7CB2SNrWVScCcPq+XLYIGZ&#10;tjfe0/UQKhEh7DNUUIfQZVL6siaDfmw74uidrDMYonSV1A5vEW5aOU2SVBpsOC7U2NGmpvJ8uBgF&#10;xfv0++d35zYtFbPPPu3ywttcqeFrv34DEagPz/B/e6sVpPB3Jd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MkwgAAANoAAAAPAAAAAAAAAAAAAAAAAJgCAABkcnMvZG93&#10;bnJldi54bWxQSwUGAAAAAAQABAD1AAAAhwMAAAAA&#10;" adj="1792" fillcolor="#4f81bd [3204]" strokecolor="black [3213]">
                  <v:textbox>
                    <w:txbxContent>
                      <w:p w:rsidR="002B3F82" w:rsidRDefault="002B3F82" w:rsidP="009248C0">
                        <w:pPr>
                          <w:pStyle w:val="NormalWeb"/>
                          <w:spacing w:before="0" w:beforeAutospacing="0" w:after="0" w:afterAutospacing="0"/>
                          <w:jc w:val="center"/>
                          <w:textAlignment w:val="baseline"/>
                        </w:pPr>
                        <w:r>
                          <w:rPr>
                            <w:rFonts w:ascii="Arial" w:eastAsia="MS PGothic" w:hAnsi="Arial" w:cs="Arial"/>
                            <w:color w:val="000000" w:themeColor="text1"/>
                            <w:kern w:val="24"/>
                          </w:rPr>
                          <w:t>DB</w:t>
                        </w:r>
                      </w:p>
                    </w:txbxContent>
                  </v:textbox>
                </v:shape>
                <v:rect id="Rectangle 7" o:spid="_x0000_s1028" style="position:absolute;left:2208;top:96;width:383;height:110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K0cMA&#10;AADaAAAADwAAAGRycy9kb3ducmV2LnhtbESPQUsDMRSE74X+h/AEb23WglrWpqW0LlQoQqveH8lz&#10;d23ysiaxu/77RhB6HGbmG2axGpwVZwqx9azgblqAINbetFwreH+rJnMQMSEbtJ5JwS9FWC3HowWW&#10;xvd8oPMx1SJDOJaooEmpK6WMuiGHceo74ux9+uAwZRlqaQL2Ge6snBXFg3TYcl5osKNNQ/p0/HEK&#10;vvR9GHTV21f9sqvm3bP93u4/lLq9GdZPIBIN6Rr+b++Mgkf4u5Jv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pK0cMAAADaAAAADwAAAAAAAAAAAAAAAACYAgAAZHJzL2Rv&#10;d25yZXYueG1sUEsFBgAAAAAEAAQA9QAAAIgDAAAAAA==&#10;" fillcolor="#4f81bd [3204]" strokecolor="black [3213]">
                  <v:textbox>
                    <w:txbxContent>
                      <w:p w:rsidR="002B3F82" w:rsidRDefault="002B3F82" w:rsidP="009248C0">
                        <w:pPr>
                          <w:pStyle w:val="NormalWeb"/>
                          <w:spacing w:before="0" w:beforeAutospacing="0" w:after="0" w:afterAutospacing="0"/>
                          <w:jc w:val="center"/>
                          <w:textAlignment w:val="baseline"/>
                        </w:pPr>
                        <w:r>
                          <w:rPr>
                            <w:rFonts w:ascii="Arial" w:eastAsia="MS PGothic" w:hAnsi="Arial" w:cs="Arial"/>
                            <w:color w:val="000000" w:themeColor="text1"/>
                            <w:kern w:val="24"/>
                          </w:rPr>
                          <w:t>Model</w:t>
                        </w:r>
                      </w:p>
                    </w:txbxContent>
                  </v:textbox>
                </v:rect>
                <v:rect id="Rectangle 8" o:spid="_x0000_s1029" style="position:absolute;left:480;top:96;width:829;height:11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eo78A&#10;AADaAAAADwAAAGRycy9kb3ducmV2LnhtbERPTWsCMRC9F/wPYQRvNVuhIlujlOqCghRq2/uQjLtr&#10;k8mapO76782h0OPjfS/Xg7PiSiG2nhU8TQsQxNqblmsFX5/V4wJETMgGrWdScKMI69XoYYml8T1/&#10;0PWYapFDOJaooEmpK6WMuiGHceo74sydfHCYMgy1NAH7HO6snBXFXDpsOTc02NFbQ/rn+OsUnPVz&#10;GHTV23e931WLbmsvm8O3UpPx8PoCItGQ/sV/7p1RkLfmK/k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ld6jvwAAANoAAAAPAAAAAAAAAAAAAAAAAJgCAABkcnMvZG93bnJl&#10;di54bWxQSwUGAAAAAAQABAD1AAAAhAMAAAAA&#10;" fillcolor="#4f81bd [3204]" strokecolor="black [3213]">
                  <v:textbox>
                    <w:txbxContent>
                      <w:p w:rsidR="002B3F82" w:rsidRDefault="002B3F82" w:rsidP="009248C0">
                        <w:pPr>
                          <w:pStyle w:val="NormalWeb"/>
                          <w:spacing w:before="0" w:beforeAutospacing="0" w:after="0" w:afterAutospacing="0"/>
                          <w:jc w:val="center"/>
                          <w:textAlignment w:val="baseline"/>
                        </w:pPr>
                        <w:r>
                          <w:rPr>
                            <w:rFonts w:ascii="Arial" w:eastAsia="MS PGothic" w:hAnsi="Arial" w:cs="Arial"/>
                            <w:color w:val="000000" w:themeColor="text1"/>
                            <w:kern w:val="24"/>
                          </w:rPr>
                          <w:t>View - Controller</w:t>
                        </w:r>
                      </w:p>
                    </w:txbxContent>
                  </v:textbox>
                </v:rect>
                <v:line id="Line 12" o:spid="_x0000_s1030" style="position:absolute;visibility:visible;mso-wrap-style:square" from="0,432" to="48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c+B74AAADaAAAADwAAAGRycy9kb3ducmV2LnhtbESPwQrCMBBE74L/EFbwpqkeRKtRRFC8&#10;WovgbWnWtthsSpNq9euNIHgcZuYNs9p0phIPalxpWcFkHIEgzqwuOVeQnvejOQjnkTVWlknBixxs&#10;1v3eCmNtn3yiR+JzESDsYlRQeF/HUrqsIINubGvi4N1sY9AH2eRSN/gMcFPJaRTNpMGSw0KBNe0K&#10;yu5JaxQc3nxZnMy+ivTu2F3Tc5skaavUcNBtlyA8df4f/rWPWsECvlfCD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Vz4HvgAAANoAAAAPAAAAAAAAAAAAAAAAAKEC&#10;AABkcnMvZG93bnJldi54bWxQSwUGAAAAAAQABAD5AAAAjAMAAAAA&#10;" strokecolor="black [3213]" strokeweight="4.5pt">
                  <v:stroke endarrow="block"/>
                </v:line>
                <v:line id="Line 13" o:spid="_x0000_s1031" style="position:absolute;visibility:visible;mso-wrap-style:square" from="1309,672" to="2208,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k5u8IAAADbAAAADwAAAGRycy9kb3ducmV2LnhtbESPQYvCQAyF78L+hyELe7NT97BodRQR&#10;XLxai+AtdGJb7GRKZ6rd/fXmIHhLeC/vfVltRteqO/Wh8WxglqSgiEtvG64MFKf9dA4qRGSLrWcy&#10;8EcBNuuPyQoz6x98pHseKyUhHDI0UMfYZVqHsiaHIfEdsWhX3zuMsvaVtj0+JNy1+jtNf7TDhqWh&#10;xo52NZW3fHAGfv/5vDi6fZva3WG8FKchz4vBmK/PcbsEFWmMb/Pr+mAFX+jlFxlA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k5u8IAAADbAAAADwAAAAAAAAAAAAAA&#10;AAChAgAAZHJzL2Rvd25yZXYueG1sUEsFBgAAAAAEAAQA+QAAAJADAAAAAA==&#10;" strokecolor="black [3213]" strokeweight="4.5pt">
                  <v:stroke endarrow="block"/>
                </v:line>
                <v:line id="Line 14" o:spid="_x0000_s1032" style="position:absolute;visibility:visible;mso-wrap-style:square" from="2591,672" to="3515,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xGb8AAADbAAAADwAAAGRycy9kb3ducmV2LnhtbERP24rCMBB9F/Yfwiz4pml9EKlGWYQV&#10;EfFS/YChGdtiMylJqvXvjbCwb3M411msetOIBzlfW1aQjhMQxIXVNZcKrpff0QyED8gaG8uk4EUe&#10;VsuvwQIzbZ98pkceShFD2GeooAqhzaT0RUUG/di2xJG7WWcwROhKqR0+Y7hp5CRJptJgzbGhwpbW&#10;FRX3vDMK3MFt3LGbHnel3N709ZQn7X6t1PC7/5mDCNSHf/Gfe6vj/BQ+v8QD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IxGb8AAADbAAAADwAAAAAAAAAAAAAAAACh&#10;AgAAZHJzL2Rvd25yZXYueG1sUEsFBgAAAAAEAAQA+QAAAI0DAAAAAA==&#10;" strokecolor="black [3213]" strokeweight="4.5pt"/>
                <v:line id="Line 15" o:spid="_x0000_s1033" style="position:absolute;visibility:visible;mso-wrap-style:square" from="0,864" to="48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1KUcAAAADbAAAADwAAAGRycy9kb3ducmV2LnhtbERPS4vCMBC+C/sfwix4EU23+Ow2FREE&#10;T4J1L3sbmrEt20xKk6313xtB8DYf33PS7WAa0VPnassKvmYRCOLC6ppLBT+Xw3QNwnlkjY1lUnAn&#10;B9vsY5Riou2Nz9TnvhQhhF2CCirv20RKV1Rk0M1sSxy4q+0M+gC7UuoObyHcNDKOoqU0WHNoqLCl&#10;fUXFX/5vFOxXOU/6a7xYzaPfEzXHTa95o9T4c9h9g/A0+Lf45T7qMD+G5y/hAJ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79SlHAAAAA2wAAAA8AAAAAAAAAAAAAAAAA&#10;oQIAAGRycy9kb3ducmV2LnhtbFBLBQYAAAAABAAEAPkAAACOAwAAAAA=&#10;" strokecolor="black [3213]" strokeweight="4.5pt">
                  <v:stroke startarrow="block"/>
                </v:line>
              </v:group>
            </w:pict>
          </mc:Fallback>
        </mc:AlternateContent>
      </w:r>
    </w:p>
    <w:p w:rsidR="009248C0" w:rsidRPr="00BB512F" w:rsidRDefault="009248C0" w:rsidP="002B3F82">
      <w:pPr>
        <w:spacing w:after="0"/>
        <w:ind w:left="540"/>
        <w:rPr>
          <w:rFonts w:ascii="Times New Roman" w:hAnsi="Times New Roman"/>
        </w:rPr>
      </w:pPr>
    </w:p>
    <w:p w:rsidR="009248C0" w:rsidRDefault="009248C0" w:rsidP="002B3F82">
      <w:pPr>
        <w:spacing w:after="0"/>
        <w:ind w:left="540"/>
        <w:rPr>
          <w:rFonts w:ascii="Times New Roman" w:hAnsi="Times New Roman"/>
        </w:rPr>
      </w:pPr>
    </w:p>
    <w:p w:rsidR="002B3F82" w:rsidRDefault="002B3F82" w:rsidP="002B3F82">
      <w:pPr>
        <w:spacing w:after="0"/>
        <w:ind w:left="540"/>
        <w:rPr>
          <w:rFonts w:ascii="Times New Roman" w:hAnsi="Times New Roman"/>
        </w:rPr>
      </w:pPr>
    </w:p>
    <w:p w:rsidR="002B3F82" w:rsidRDefault="002B3F82" w:rsidP="002B3F82">
      <w:pPr>
        <w:spacing w:after="0"/>
        <w:ind w:left="540"/>
        <w:rPr>
          <w:rFonts w:ascii="Times New Roman" w:hAnsi="Times New Roman"/>
        </w:rPr>
      </w:pPr>
    </w:p>
    <w:p w:rsidR="002B3F82" w:rsidRPr="00BB512F" w:rsidRDefault="002B3F82" w:rsidP="002B3F82">
      <w:pPr>
        <w:spacing w:after="0"/>
        <w:ind w:left="540"/>
        <w:rPr>
          <w:rFonts w:ascii="Times New Roman" w:hAnsi="Times New Roman"/>
        </w:rPr>
      </w:pPr>
    </w:p>
    <w:p w:rsidR="009248C0" w:rsidRPr="00BB512F" w:rsidRDefault="009248C0" w:rsidP="002B3F82">
      <w:pPr>
        <w:spacing w:after="0"/>
        <w:ind w:left="540"/>
        <w:rPr>
          <w:rFonts w:ascii="Times New Roman" w:hAnsi="Times New Roman"/>
        </w:rPr>
      </w:pPr>
    </w:p>
    <w:p w:rsidR="009248C0" w:rsidRPr="00BB512F" w:rsidRDefault="009248C0" w:rsidP="002B3F82">
      <w:pPr>
        <w:spacing w:after="0"/>
        <w:ind w:left="540"/>
        <w:rPr>
          <w:rFonts w:ascii="Times New Roman" w:hAnsi="Times New Roman"/>
        </w:rPr>
      </w:pPr>
    </w:p>
    <w:p w:rsidR="009248C0" w:rsidRDefault="009248C0" w:rsidP="002B3F82">
      <w:pPr>
        <w:spacing w:after="0"/>
        <w:ind w:left="540"/>
        <w:jc w:val="center"/>
        <w:rPr>
          <w:rFonts w:ascii="Times New Roman" w:hAnsi="Times New Roman"/>
          <w:sz w:val="24"/>
          <w:szCs w:val="24"/>
        </w:rPr>
      </w:pPr>
    </w:p>
    <w:p w:rsidR="002B3F82" w:rsidRPr="00BB512F" w:rsidRDefault="002B3F82" w:rsidP="002B3F82">
      <w:pPr>
        <w:spacing w:after="0"/>
        <w:ind w:left="540"/>
        <w:jc w:val="center"/>
        <w:rPr>
          <w:rFonts w:ascii="Times New Roman" w:hAnsi="Times New Roman"/>
          <w:sz w:val="24"/>
          <w:szCs w:val="24"/>
        </w:rPr>
      </w:pPr>
    </w:p>
    <w:p w:rsidR="009248C0" w:rsidRPr="00BB512F" w:rsidRDefault="009248C0" w:rsidP="002B3F82">
      <w:pPr>
        <w:spacing w:after="0"/>
        <w:ind w:left="540"/>
        <w:jc w:val="center"/>
        <w:rPr>
          <w:rFonts w:ascii="Times New Roman" w:hAnsi="Times New Roman"/>
          <w:sz w:val="24"/>
          <w:szCs w:val="24"/>
        </w:rPr>
      </w:pPr>
    </w:p>
    <w:p w:rsidR="008B021D" w:rsidRPr="00BB512F" w:rsidRDefault="008B021D" w:rsidP="002B3F82">
      <w:pPr>
        <w:spacing w:after="0"/>
        <w:ind w:left="540"/>
        <w:jc w:val="center"/>
        <w:rPr>
          <w:rFonts w:ascii="Times New Roman" w:hAnsi="Times New Roman"/>
          <w:sz w:val="24"/>
          <w:szCs w:val="24"/>
          <w:vertAlign w:val="superscript"/>
        </w:rPr>
      </w:pPr>
      <w:r w:rsidRPr="00BB512F">
        <w:rPr>
          <w:rFonts w:ascii="Times New Roman" w:hAnsi="Times New Roman"/>
          <w:sz w:val="24"/>
          <w:szCs w:val="24"/>
        </w:rPr>
        <w:t xml:space="preserve">Model-View-Controller </w:t>
      </w:r>
      <w:r w:rsidR="002B3F82">
        <w:rPr>
          <w:rFonts w:ascii="Times New Roman" w:hAnsi="Times New Roman"/>
          <w:sz w:val="24"/>
          <w:szCs w:val="24"/>
        </w:rPr>
        <w:t xml:space="preserve">–I </w:t>
      </w:r>
      <w:r w:rsidR="002B3F82" w:rsidRPr="00BB512F">
        <w:rPr>
          <w:rFonts w:ascii="Times New Roman" w:hAnsi="Times New Roman"/>
          <w:sz w:val="24"/>
          <w:szCs w:val="24"/>
        </w:rPr>
        <w:t>Diagram</w:t>
      </w:r>
      <w:r w:rsidR="002B3F82" w:rsidRPr="00BB512F">
        <w:rPr>
          <w:rFonts w:ascii="Times New Roman" w:hAnsi="Times New Roman"/>
          <w:sz w:val="24"/>
          <w:szCs w:val="24"/>
          <w:vertAlign w:val="superscript"/>
        </w:rPr>
        <w:t xml:space="preserve"> [</w:t>
      </w:r>
      <w:r w:rsidR="008C180E" w:rsidRPr="00BB512F">
        <w:rPr>
          <w:rFonts w:ascii="Times New Roman" w:hAnsi="Times New Roman"/>
          <w:sz w:val="24"/>
          <w:szCs w:val="24"/>
          <w:vertAlign w:val="superscript"/>
        </w:rPr>
        <w:t>1]</w:t>
      </w:r>
    </w:p>
    <w:p w:rsidR="008A656A" w:rsidRPr="00BB512F" w:rsidRDefault="00970D2A" w:rsidP="002B3F82">
      <w:pPr>
        <w:pStyle w:val="NormalWeb"/>
        <w:numPr>
          <w:ilvl w:val="0"/>
          <w:numId w:val="17"/>
        </w:numPr>
        <w:shd w:val="clear" w:color="auto" w:fill="FFFFFF"/>
        <w:spacing w:before="0" w:beforeAutospacing="0" w:after="0" w:afterAutospacing="0" w:line="285" w:lineRule="atLeast"/>
        <w:rPr>
          <w:rFonts w:eastAsiaTheme="majorEastAsia"/>
          <w:bCs/>
          <w:iCs/>
        </w:rPr>
      </w:pPr>
      <w:r w:rsidRPr="00BB512F">
        <w:rPr>
          <w:rFonts w:eastAsiaTheme="majorEastAsia"/>
          <w:bCs/>
          <w:iCs/>
        </w:rPr>
        <w:t xml:space="preserve">The MVC-I is a simple version of MVC architecture </w:t>
      </w:r>
    </w:p>
    <w:p w:rsidR="008A656A" w:rsidRPr="00BB512F" w:rsidRDefault="00970D2A" w:rsidP="002B3F82">
      <w:pPr>
        <w:pStyle w:val="NormalWeb"/>
        <w:numPr>
          <w:ilvl w:val="0"/>
          <w:numId w:val="17"/>
        </w:numPr>
        <w:shd w:val="clear" w:color="auto" w:fill="FFFFFF"/>
        <w:spacing w:before="0" w:beforeAutospacing="0" w:after="0" w:afterAutospacing="0" w:line="285" w:lineRule="atLeast"/>
        <w:rPr>
          <w:rFonts w:eastAsiaTheme="majorEastAsia"/>
          <w:bCs/>
          <w:iCs/>
        </w:rPr>
      </w:pPr>
      <w:r w:rsidRPr="00BB512F">
        <w:rPr>
          <w:rFonts w:eastAsiaTheme="majorEastAsia"/>
          <w:bCs/>
          <w:iCs/>
        </w:rPr>
        <w:t>The system is simply decomposed into 2 sub-systems</w:t>
      </w:r>
      <w:r w:rsidR="000E079D">
        <w:rPr>
          <w:rFonts w:eastAsiaTheme="majorEastAsia"/>
          <w:bCs/>
          <w:iCs/>
        </w:rPr>
        <w:t>:</w:t>
      </w:r>
      <w:r w:rsidRPr="00BB512F">
        <w:rPr>
          <w:rFonts w:eastAsiaTheme="majorEastAsia"/>
          <w:bCs/>
          <w:iCs/>
        </w:rPr>
        <w:t xml:space="preserve"> </w:t>
      </w:r>
    </w:p>
    <w:p w:rsidR="008A656A" w:rsidRPr="00BB512F" w:rsidRDefault="002B3F82" w:rsidP="002B3F82">
      <w:pPr>
        <w:pStyle w:val="NormalWeb"/>
        <w:numPr>
          <w:ilvl w:val="0"/>
          <w:numId w:val="18"/>
        </w:numPr>
        <w:shd w:val="clear" w:color="auto" w:fill="FFFFFF"/>
        <w:spacing w:before="0" w:beforeAutospacing="0" w:after="0" w:afterAutospacing="0" w:line="285" w:lineRule="atLeast"/>
        <w:rPr>
          <w:rFonts w:eastAsiaTheme="majorEastAsia"/>
          <w:bCs/>
          <w:iCs/>
        </w:rPr>
      </w:pPr>
      <w:r>
        <w:rPr>
          <w:rFonts w:eastAsiaTheme="majorEastAsia"/>
          <w:bCs/>
          <w:iCs/>
        </w:rPr>
        <w:t>The Controller-View:</w:t>
      </w:r>
    </w:p>
    <w:p w:rsidR="008A656A" w:rsidRPr="00BB512F" w:rsidRDefault="00970D2A" w:rsidP="002B3F82">
      <w:pPr>
        <w:pStyle w:val="NormalWeb"/>
        <w:numPr>
          <w:ilvl w:val="2"/>
          <w:numId w:val="13"/>
        </w:numPr>
        <w:shd w:val="clear" w:color="auto" w:fill="FFFFFF"/>
        <w:spacing w:before="0" w:beforeAutospacing="0" w:after="0" w:afterAutospacing="0" w:line="285" w:lineRule="atLeast"/>
        <w:rPr>
          <w:rFonts w:eastAsiaTheme="majorEastAsia"/>
          <w:bCs/>
          <w:iCs/>
        </w:rPr>
      </w:pPr>
      <w:r w:rsidRPr="00BB512F">
        <w:rPr>
          <w:rFonts w:eastAsiaTheme="majorEastAsia"/>
          <w:bCs/>
          <w:iCs/>
        </w:rPr>
        <w:t>takes care of input and output processing and their interfaces</w:t>
      </w:r>
    </w:p>
    <w:p w:rsidR="008A656A" w:rsidRPr="00BB512F" w:rsidRDefault="00970D2A" w:rsidP="002B3F82">
      <w:pPr>
        <w:pStyle w:val="NormalWeb"/>
        <w:numPr>
          <w:ilvl w:val="2"/>
          <w:numId w:val="13"/>
        </w:numPr>
        <w:shd w:val="clear" w:color="auto" w:fill="FFFFFF"/>
        <w:spacing w:before="0" w:beforeAutospacing="0" w:after="0" w:afterAutospacing="0" w:line="285" w:lineRule="atLeast"/>
        <w:rPr>
          <w:rFonts w:eastAsiaTheme="majorEastAsia"/>
          <w:bCs/>
          <w:iCs/>
        </w:rPr>
      </w:pPr>
      <w:r w:rsidRPr="00BB512F">
        <w:rPr>
          <w:rFonts w:eastAsiaTheme="majorEastAsia"/>
          <w:bCs/>
          <w:iCs/>
        </w:rPr>
        <w:t>takes appropr</w:t>
      </w:r>
      <w:bookmarkStart w:id="0" w:name="_GoBack"/>
      <w:bookmarkEnd w:id="0"/>
      <w:r w:rsidRPr="00BB512F">
        <w:rPr>
          <w:rFonts w:eastAsiaTheme="majorEastAsia"/>
          <w:bCs/>
          <w:iCs/>
        </w:rPr>
        <w:t>iate action upon the changes on the model</w:t>
      </w:r>
    </w:p>
    <w:p w:rsidR="008A656A" w:rsidRPr="00BB512F" w:rsidRDefault="002B3F82" w:rsidP="002B3F82">
      <w:pPr>
        <w:pStyle w:val="NormalWeb"/>
        <w:numPr>
          <w:ilvl w:val="0"/>
          <w:numId w:val="18"/>
        </w:numPr>
        <w:shd w:val="clear" w:color="auto" w:fill="FFFFFF"/>
        <w:spacing w:before="0" w:beforeAutospacing="0" w:after="0" w:afterAutospacing="0" w:line="285" w:lineRule="atLeast"/>
        <w:rPr>
          <w:rFonts w:eastAsiaTheme="majorEastAsia"/>
          <w:bCs/>
          <w:iCs/>
        </w:rPr>
      </w:pPr>
      <w:r>
        <w:rPr>
          <w:rFonts w:eastAsiaTheme="majorEastAsia"/>
          <w:bCs/>
          <w:iCs/>
        </w:rPr>
        <w:t>The Model:</w:t>
      </w:r>
    </w:p>
    <w:p w:rsidR="008A656A" w:rsidRPr="00BB512F" w:rsidRDefault="002B3F82" w:rsidP="002B3F82">
      <w:pPr>
        <w:pStyle w:val="NormalWeb"/>
        <w:numPr>
          <w:ilvl w:val="2"/>
          <w:numId w:val="13"/>
        </w:numPr>
        <w:shd w:val="clear" w:color="auto" w:fill="FFFFFF"/>
        <w:spacing w:before="0" w:beforeAutospacing="0" w:after="0" w:afterAutospacing="0" w:line="285" w:lineRule="atLeast"/>
        <w:rPr>
          <w:rFonts w:eastAsiaTheme="majorEastAsia"/>
          <w:bCs/>
          <w:iCs/>
        </w:rPr>
      </w:pPr>
      <w:r w:rsidRPr="00BB512F">
        <w:rPr>
          <w:rFonts w:eastAsiaTheme="majorEastAsia"/>
          <w:bCs/>
          <w:iCs/>
        </w:rPr>
        <w:t>Copes</w:t>
      </w:r>
      <w:r w:rsidR="00970D2A" w:rsidRPr="00BB512F">
        <w:rPr>
          <w:rFonts w:eastAsiaTheme="majorEastAsia"/>
          <w:bCs/>
          <w:iCs/>
        </w:rPr>
        <w:t xml:space="preserve"> with all core functionality and the data.</w:t>
      </w:r>
    </w:p>
    <w:p w:rsidR="008A656A" w:rsidRPr="00BB512F" w:rsidRDefault="00970D2A" w:rsidP="002B3F82">
      <w:pPr>
        <w:pStyle w:val="NormalWeb"/>
        <w:numPr>
          <w:ilvl w:val="2"/>
          <w:numId w:val="13"/>
        </w:numPr>
        <w:shd w:val="clear" w:color="auto" w:fill="FFFFFF"/>
        <w:spacing w:before="0" w:beforeAutospacing="0" w:after="0" w:afterAutospacing="0" w:line="285" w:lineRule="atLeast"/>
        <w:rPr>
          <w:rFonts w:eastAsiaTheme="majorEastAsia"/>
          <w:bCs/>
          <w:iCs/>
        </w:rPr>
      </w:pPr>
      <w:r w:rsidRPr="00BB512F">
        <w:rPr>
          <w:rFonts w:eastAsiaTheme="majorEastAsia"/>
          <w:bCs/>
          <w:iCs/>
        </w:rPr>
        <w:t>notifies the Controller-View module of any data changes so that any graphics data display will be changed accordingly</w:t>
      </w:r>
    </w:p>
    <w:p w:rsidR="008A656A" w:rsidRPr="00BB512F" w:rsidRDefault="00970D2A" w:rsidP="002B3F82">
      <w:pPr>
        <w:pStyle w:val="NormalWeb"/>
        <w:numPr>
          <w:ilvl w:val="0"/>
          <w:numId w:val="17"/>
        </w:numPr>
        <w:shd w:val="clear" w:color="auto" w:fill="FFFFFF"/>
        <w:spacing w:before="0" w:beforeAutospacing="0" w:after="0" w:afterAutospacing="0" w:line="285" w:lineRule="atLeast"/>
        <w:rPr>
          <w:rFonts w:eastAsiaTheme="majorEastAsia"/>
          <w:bCs/>
          <w:iCs/>
        </w:rPr>
      </w:pPr>
      <w:r w:rsidRPr="00BB512F">
        <w:rPr>
          <w:rFonts w:eastAsiaTheme="majorEastAsia"/>
          <w:bCs/>
          <w:iCs/>
        </w:rPr>
        <w:t>The Controller-View module registers with the Model module.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w:t>
      </w:r>
      <w:r w:rsidRPr="00CD38BF">
        <w:rPr>
          <w:rFonts w:ascii="Times New Roman" w:hAnsi="Times New Roman"/>
          <w:i/>
          <w:iCs/>
          <w:sz w:val="24"/>
          <w:szCs w:val="24"/>
        </w:rPr>
        <w:t>n</w:t>
      </w:r>
      <w:proofErr w:type="gramEnd"/>
      <w:r w:rsidRPr="00CD38BF">
        <w:rPr>
          <w:rFonts w:ascii="Times New Roman" w:hAnsi="Times New Roman"/>
          <w:i/>
          <w:iCs/>
          <w:sz w:val="24"/>
          <w:szCs w:val="24"/>
        </w:rPr>
        <w:t xml:space="preserve">.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.n.1</w:t>
      </w:r>
      <w:proofErr w:type="gramEnd"/>
      <w:r w:rsidRPr="00CD38BF">
        <w:rPr>
          <w:rFonts w:ascii="Times New Roman" w:hAnsi="Times New Roman"/>
          <w:sz w:val="24"/>
          <w:szCs w:val="24"/>
        </w:rPr>
        <w:t>.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w:t>
      </w:r>
      <w:proofErr w:type="gramStart"/>
      <w:r w:rsidRPr="00CD38BF">
        <w:rPr>
          <w:rFonts w:ascii="Times New Roman" w:hAnsi="Times New Roman"/>
          <w:sz w:val="24"/>
          <w:szCs w:val="24"/>
        </w:rPr>
        <w:t>.n.2</w:t>
      </w:r>
      <w:proofErr w:type="gramEnd"/>
      <w:r w:rsidRPr="00CD38BF">
        <w:rPr>
          <w:rFonts w:ascii="Times New Roman" w:hAnsi="Times New Roman"/>
          <w:sz w:val="24"/>
          <w:szCs w:val="24"/>
        </w:rPr>
        <w:t>.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w:t>
      </w:r>
      <w:proofErr w:type="gramStart"/>
      <w:r w:rsidRPr="00CD38BF">
        <w:rPr>
          <w:rFonts w:ascii="Times New Roman" w:hAnsi="Times New Roman"/>
          <w:sz w:val="24"/>
          <w:szCs w:val="24"/>
        </w:rPr>
        <w:t>.n.3</w:t>
      </w:r>
      <w:proofErr w:type="gramEnd"/>
      <w:r w:rsidRPr="00CD38BF">
        <w:rPr>
          <w:rFonts w:ascii="Times New Roman" w:hAnsi="Times New Roman"/>
          <w:sz w:val="24"/>
          <w:szCs w:val="24"/>
        </w:rPr>
        <w:t>.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182B7A"/>
    <w:rsid w:val="00197666"/>
    <w:rsid w:val="001E7D10"/>
    <w:rsid w:val="00247238"/>
    <w:rsid w:val="00257DD2"/>
    <w:rsid w:val="00283375"/>
    <w:rsid w:val="002B3F82"/>
    <w:rsid w:val="002D6DB6"/>
    <w:rsid w:val="002E39C9"/>
    <w:rsid w:val="0030676C"/>
    <w:rsid w:val="00312741"/>
    <w:rsid w:val="0036528C"/>
    <w:rsid w:val="00374C0B"/>
    <w:rsid w:val="00456C63"/>
    <w:rsid w:val="00472B4D"/>
    <w:rsid w:val="004B2B03"/>
    <w:rsid w:val="00514312"/>
    <w:rsid w:val="00520A41"/>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A656A"/>
    <w:rsid w:val="008B021D"/>
    <w:rsid w:val="008B3351"/>
    <w:rsid w:val="008C180E"/>
    <w:rsid w:val="008E4F1F"/>
    <w:rsid w:val="00914326"/>
    <w:rsid w:val="00917A37"/>
    <w:rsid w:val="009248C0"/>
    <w:rsid w:val="0093700F"/>
    <w:rsid w:val="00944624"/>
    <w:rsid w:val="00970D2A"/>
    <w:rsid w:val="0098086A"/>
    <w:rsid w:val="00995C5C"/>
    <w:rsid w:val="00A10EA3"/>
    <w:rsid w:val="00A21DD0"/>
    <w:rsid w:val="00A3045D"/>
    <w:rsid w:val="00A506DC"/>
    <w:rsid w:val="00A57C6F"/>
    <w:rsid w:val="00A67712"/>
    <w:rsid w:val="00A735A6"/>
    <w:rsid w:val="00A86FE0"/>
    <w:rsid w:val="00AA10CD"/>
    <w:rsid w:val="00AD746C"/>
    <w:rsid w:val="00B02A1E"/>
    <w:rsid w:val="00B3623C"/>
    <w:rsid w:val="00B44D2C"/>
    <w:rsid w:val="00B523CB"/>
    <w:rsid w:val="00B639F1"/>
    <w:rsid w:val="00BB512F"/>
    <w:rsid w:val="00BE2C55"/>
    <w:rsid w:val="00C333C1"/>
    <w:rsid w:val="00C92387"/>
    <w:rsid w:val="00CD38BF"/>
    <w:rsid w:val="00CD65CF"/>
    <w:rsid w:val="00D02E60"/>
    <w:rsid w:val="00D4321C"/>
    <w:rsid w:val="00D61AE2"/>
    <w:rsid w:val="00DB729B"/>
    <w:rsid w:val="00DC4BD0"/>
    <w:rsid w:val="00DD6159"/>
    <w:rsid w:val="00E055C5"/>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3404</TotalTime>
  <Pages>11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50</cp:revision>
  <dcterms:created xsi:type="dcterms:W3CDTF">2012-06-23T08:43:00Z</dcterms:created>
  <dcterms:modified xsi:type="dcterms:W3CDTF">2012-07-08T09:28:00Z</dcterms:modified>
</cp:coreProperties>
</file>