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985"/>
        </w:tabs>
        <w:spacing w:after="0" w:lineRule="auto"/>
        <w:jc w:val="center"/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LISTA DE CHEQUEO DE BUENAS PRACTICAS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985"/>
        </w:tabs>
        <w:spacing w:after="0" w:lineRule="auto"/>
        <w:jc w:val="center"/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Extractado de la Disposición 1930/95 ANMAT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985"/>
        </w:tabs>
        <w:spacing w:after="0" w:lineRule="auto"/>
        <w:jc w:val="center"/>
        <w:rPr>
          <w:rFonts w:ascii="Tahoma" w:cs="Tahoma" w:eastAsia="Tahoma" w:hAnsi="Tahoma"/>
          <w:b w:val="0"/>
          <w:b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Guía de Inspecciones para elaboradores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985"/>
        </w:tabs>
        <w:spacing w:after="0" w:lineRule="auto"/>
        <w:jc w:val="center"/>
        <w:rPr>
          <w:rFonts w:ascii="Tahoma" w:cs="Tahoma" w:eastAsia="Tahoma" w:hAnsi="Tahoma"/>
          <w:b w:val="0"/>
          <w:bCs w:val="0"/>
          <w:vertAlign w:val="baseline"/>
        </w:rPr>
      </w:pPr>
      <w:bookmarkStart w:colFirst="0" w:colLast="0" w:name="_u845d78ag3ys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y/o distribuidores de alimentos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60" w:before="240" w:line="240" w:lineRule="auto"/>
        <w:ind w:left="1584" w:right="0" w:hanging="1584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Calificación de la Guía de Inspecciones</w:t>
      </w:r>
    </w:p>
    <w:p w:rsidR="00000000" w:rsidDel="00000000" w:rsidP="00000000" w:rsidRDefault="00000000" w:rsidRPr="00000000" w14:paraId="00000007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El criterio establecido para la calificación está basado en el riesgo potencial inherente a cada ítem en relación a la calidad y seguridad del producto y a la seguridad del trabajador en su interacción con los productos y procesos durante la fabricación.</w:t>
      </w:r>
    </w:p>
    <w:p w:rsidR="00000000" w:rsidDel="00000000" w:rsidP="00000000" w:rsidRDefault="00000000" w:rsidRPr="00000000" w14:paraId="00000009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Imprescindible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): se considera ítem imprescindible cuyo incumplimiento puede influir en grado crítico en la calidad o seguridad de  los productos y en la seguridad de los trabajadores en su interacción con los productos y procesos durante la fabricación. Se define por SI o NO.</w:t>
      </w:r>
    </w:p>
    <w:p w:rsidR="00000000" w:rsidDel="00000000" w:rsidP="00000000" w:rsidRDefault="00000000" w:rsidRPr="00000000" w14:paraId="0000000B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Necesario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N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): se considera ítem necesario cuyo incumplimiento puede influir en grado menos crítico en la calidad o seguridad de los productos y en la seguridad de los trabajadores en su interacción con los productos y procesos durante la fabricación. Se define por SI o NO.</w:t>
      </w:r>
    </w:p>
    <w:p w:rsidR="00000000" w:rsidDel="00000000" w:rsidP="00000000" w:rsidRDefault="00000000" w:rsidRPr="00000000" w14:paraId="0000000D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Recomendable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R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): se considera ítem necesario cuyo incumplimiento puede influir en grado no crítico en la calidad o seguridad de los productos y en la seguridad de los trabajadores en su interacción con los productos y procesos durante la fabricación. Se define por SI o NO.</w:t>
      </w:r>
    </w:p>
    <w:p w:rsidR="00000000" w:rsidDel="00000000" w:rsidP="00000000" w:rsidRDefault="00000000" w:rsidRPr="00000000" w14:paraId="0000000F">
      <w:pPr>
        <w:tabs>
          <w:tab w:val="left" w:leader="none" w:pos="1985"/>
        </w:tabs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rPr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Informativo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b w:val="1"/>
          <w:bCs w:val="1"/>
          <w:vertAlign w:val="baseline"/>
          <w:rtl w:val="0"/>
        </w:rPr>
        <w:t xml:space="preserve">INF</w:t>
      </w:r>
      <w:r w:rsidDel="00000000" w:rsidR="00000000" w:rsidRPr="00000000">
        <w:rPr>
          <w:rFonts w:ascii="Tahoma" w:cs="Tahoma" w:eastAsia="Tahoma" w:hAnsi="Tahoma"/>
          <w:vertAlign w:val="baseline"/>
          <w:rtl w:val="0"/>
        </w:rPr>
        <w:t xml:space="preserve">): se considera ítem informativo aquel que representa una información descriptiva, que no afecta la calidad o seguridad de los productos y la seguridad de los trabajadores en su interacción con los productos y procesos durante la fabricación. Podrá ser respondido por SI o NO o bajo forma de concepto descriptivo.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985"/>
        </w:tabs>
        <w:spacing w:after="60" w:before="240" w:lineRule="auto"/>
        <w:ind w:left="1584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84.60629921259823" w:tblpY="0"/>
        <w:tblW w:w="9256.000000000002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25"/>
        <w:gridCol w:w="1171"/>
        <w:gridCol w:w="982"/>
        <w:gridCol w:w="2578"/>
        <w:tblGridChange w:id="0">
          <w:tblGrid>
            <w:gridCol w:w="4525"/>
            <w:gridCol w:w="1171"/>
            <w:gridCol w:w="982"/>
            <w:gridCol w:w="2578"/>
          </w:tblGrid>
        </w:tblGridChange>
      </w:tblGrid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Edilicia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Externas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Si/No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 cuanto al aspecto externo, ¿el/los edificio/s presenta/n buena conservación (ausencia de rajaduras, pintura descascarada, filtraciones, etc.?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protección contra la entrada de roedores, insectos, aves u otros animales?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condiciones físicas y estado de conservación de estructura, paredes y techos, son adecuadas?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vías de acceso son aptas?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Internas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estado de higiene y conservación (ausencia de grietas, sin roturas, agujeros y rajaduras) es adecuado?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paredes, pisos y techos están construidos con materiales fácilmente lavables?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paredes están bien conservadas?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¿Su estado higiénico es adecuado?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¿Los techos son apropiados y están en buenas condiciones?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¿Los desagües y cañerías están en buen estado? ¿Existen conexiones cruzadas?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iluminación es adecuada?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instalaciones eléctricas se encuentran en buen estado de conservación, seguridad y uso?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circulación interna y la distribución de áreas es adecuada? ¿La iluminación, ventilación y las dimensiones son adecuadas en cada área productiva?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¿Fueron notados indicios de presencia de roedores, insectos, aves u otros animales?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sistema de combate de los mismos?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¿Es utilizado dicho sistema o procedimiento? ¿Quién es el responsable del mismo?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¿Con qué frecuencia se aplica?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la frecuencia en caso de ser realizado por una empresa contratada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se aplica un método de desinsectización, ¿se ha verificado previamente que su empleo y forma de aplicación no significa un riesgo de contaminación de equipos y productos?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equipamiento de seguridad para combatir incendios?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acceso a extinguidores y mangueras se encuentra libre?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servicios sanitarios en cantidad suficiente? Verificar la higiene y mantenimiento de los mismos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salón comedor? ¿Dónde come el personal?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¿En qué condiciones higiénico-sanitarias se encuentra el salón comedor?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Depósito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temperatura del local condice con las condiciones necesarias de almacenamiento de insumos, graneles, semielaborados y productos terminados?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controla y registra la temperatura y humedad del depósito? Verificar los registros en el momento de la inspección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¿Hay necesidad de cámara frigorífica?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hay?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existe la cámara frigorífica ¿es controlada y registrada la temperatura de la/s misma/s?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la temperatura en el momento de la inspección?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¿Cómo prevé garantizar que no se pierda la cadena de frío en caso de desabastecimiento de energía eléctrica?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¿Coincide con la requerida?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¿Con qué frecuencia son calibradas las balanzas? Verificar los registros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----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disposición de almacenamiento es correcta y racional, a fin de preservar la integridad e identidad de los materiales?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2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producto terminado almacenado se encuentra debidamente separado (aislado) del piso y paredes para facilitar la realización de las tareas de limpieza e higiene y su conservación?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depósitos independientes que garanticen la separación de materiales de envase, empaquetado, insumos, graneles, producto semielaborado y  producto elaborado?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área o sistema de cuarentena para todos los productos?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área o sistema perfectamente identificado para todos los productos rechazados?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área o sistema perfectamente identificado para el almacenamiento de etiquetas y envases?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indicaciones escritas y comunicación verbal sobre características de reactividad, riesgo de salubridad y forma de manipuleo de las materias primas, graneles, semielaborados y productos terminados, así como también modo de actuar en caso de accidentes?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e Instalaciones de Agua Potable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la procedencia del agua utilizada por la empresa?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Pública, Pozos Artesianos, semi-artesianos, u otros ¿Cuáles?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 empresa posee tanques de agua? ¿Cuántos?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¿De qué materiales?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la capacidad de estos tanques?</w:t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hace algún tratamiento de desinfección antes de ser almacenada el agua? ¿Cuál?</w:t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hace limpieza y desinfección de los tanques de agua?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la frecuencia?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registros?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procedimiento de limpieza y desinfección está escrito?</w:t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E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hacen controles físico-químicos? ¿Cuáles?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¿Con qué frecuencia?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registros?</w:t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hacen controles microbiológicos? ¿Cuáles?</w:t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F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¿Con qué frecuencia?</w:t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registros?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¿Son recogidas muestras de agua en diversos puntos de la fábrica, inclusive en los bebederos, para efectuar un control microbiológico? ¿Existen registros?</w:t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¿Las cañerías utilizadas para el transporte del agua potable están en buen estado de conservación e higiene?</w:t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el material de las cañerías?</w:t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  Estado de Salud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¿Cuentan con las correspondientes libretas sanitarias actualizadas del personal?</w:t>
            </w:r>
          </w:p>
        </w:tc>
        <w:tc>
          <w:tcPr/>
          <w:p w:rsidR="00000000" w:rsidDel="00000000" w:rsidP="00000000" w:rsidRDefault="00000000" w:rsidRPr="00000000" w14:paraId="0000011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plan de asistencia médica permanente y de atención de emergencias en caso de enfermedad brusca o accidentes del personal?</w:t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personal está vestido con el uniforme correspondiente (gorros, guantes, barbijos, guardapolvos, pantalones, calzados)? Verificar las condiciones y la limpieza de los mismos</w:t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¿Quién es el responsable de dirigir la producción?</w:t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¿Cuál es su formación profesional?</w:t>
            </w:r>
          </w:p>
        </w:tc>
        <w:tc>
          <w:tcPr/>
          <w:p w:rsidR="00000000" w:rsidDel="00000000" w:rsidP="00000000" w:rsidRDefault="00000000" w:rsidRPr="00000000" w14:paraId="0000012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diagrama de flujo o del proceso de elaboración?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¿Qué cantidad hay afectado al área?</w:t>
            </w:r>
          </w:p>
        </w:tc>
        <w:tc>
          <w:tcPr/>
          <w:p w:rsidR="00000000" w:rsidDel="00000000" w:rsidP="00000000" w:rsidRDefault="00000000" w:rsidRPr="00000000" w14:paraId="0000013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31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personal técnico y especializado es suficiente?</w:t>
            </w:r>
          </w:p>
        </w:tc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personal, ¿posee cursos en manipulación de alimentos?</w:t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3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observa en el personal la presencia de heridas, lastimaduras e infecciones?</w:t>
            </w:r>
          </w:p>
        </w:tc>
        <w:tc>
          <w:tcPr/>
          <w:p w:rsidR="00000000" w:rsidDel="00000000" w:rsidP="00000000" w:rsidRDefault="00000000" w:rsidRPr="00000000" w14:paraId="0000013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3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Otras observaciones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el personal manifiesta lesiones o enfermedades que puedan afectar a la calidad o seguridad de los productos, ¿es excluido del contacto con éstos?</w:t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¿Toda persona que esté involucrada durante los procesos de elaboración, fabricación, envasado y distribución del producto cumple con las normas de higiene personal?</w:t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Organización      Fórmula Patrón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una especificación de elaboración?</w:t>
            </w:r>
          </w:p>
        </w:tc>
        <w:tc>
          <w:tcPr/>
          <w:p w:rsidR="00000000" w:rsidDel="00000000" w:rsidP="00000000" w:rsidRDefault="00000000" w:rsidRPr="00000000" w14:paraId="0000015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¿Esa especificación está preparada, revisada y aprobada por personas responsables? ¿Está firmada por otra persona también responsable?</w:t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5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especificación de elaboración ¿contiene: Nombre, código o artículo del producto y de cada componente, período de validez o estabilidad, temperatura de almacenamiento, cantidad teórica del producto a ser fabricado?</w:t>
            </w:r>
          </w:p>
        </w:tc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instrucciones detalladas de todas y cada una de las etapas de fabricación, sector donde debe efectuarse y equipos a ser utilizados?</w:t>
            </w:r>
          </w:p>
        </w:tc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procedimiento para limpieza de equipos?</w:t>
            </w:r>
          </w:p>
        </w:tc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responsable en la verificación de ejecución de limpieza en los equipos empleados?</w:t>
            </w:r>
          </w:p>
        </w:tc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instrucciones claras y detalladas de qué etapa de la elaboración requiere la intervención del Control de Calidad para control del proceso con indicación del responsable y fecha?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6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 registro de elaboración?</w:t>
            </w:r>
          </w:p>
        </w:tc>
        <w:tc>
          <w:tcPr/>
          <w:p w:rsidR="00000000" w:rsidDel="00000000" w:rsidP="00000000" w:rsidRDefault="00000000" w:rsidRPr="00000000" w14:paraId="0000016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6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exigencias de anexar al registro de elaboración, registros gráficos de temperatura, presión y humedad cuando el procedimiento requiere control de los mismos?</w:t>
            </w:r>
          </w:p>
        </w:tc>
        <w:tc>
          <w:tcPr/>
          <w:p w:rsidR="00000000" w:rsidDel="00000000" w:rsidP="00000000" w:rsidRDefault="00000000" w:rsidRPr="00000000" w14:paraId="0000017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7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exigencias de anexar al registro de elaboración el rótulo de identificación de las materias primas y materiales empleados, cuando no exista otro sistema de seguridad equivalente?</w:t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19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la exigencia de anexar al registro de elaboración un rótulo del producto final, con el número de lote o partida y el vencimiento?</w:t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el cálculo de rendimiento real obtenido en las diversas etapas de la elaboración y relación con el rendimiento teórico?</w:t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¿Existen instrucciones adecuadas para rotular y embalar el producto y condiciones de conservación?</w:t>
            </w:r>
          </w:p>
        </w:tc>
        <w:tc>
          <w:tcPr/>
          <w:p w:rsidR="00000000" w:rsidDel="00000000" w:rsidP="00000000" w:rsidRDefault="00000000" w:rsidRPr="00000000" w14:paraId="00000180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1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¿Existe una descripción de los envases, estuches y otros materiales utilizados para el fraccionamiento con códigos, cantidades y unidades de medida?</w:t>
            </w:r>
          </w:p>
        </w:tc>
        <w:tc>
          <w:tcPr/>
          <w:p w:rsidR="00000000" w:rsidDel="00000000" w:rsidP="00000000" w:rsidRDefault="00000000" w:rsidRPr="00000000" w14:paraId="00000184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5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¿Todos los envases, líneas, equipos usados durante la producción están identificados para indicar claramente su contenido o la etapa de procesamiento del lote?</w:t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189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¿Los equipos, utensilios y envases están localizados y/o almacenados en lugar adecuado?</w:t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tabs>
                <w:tab w:val="left" w:leader="none" w:pos="19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tabs>
          <w:tab w:val="left" w:leader="none" w:pos="1985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63"/>
        <w:gridCol w:w="1155"/>
        <w:gridCol w:w="1016"/>
        <w:gridCol w:w="2474"/>
        <w:tblGridChange w:id="0">
          <w:tblGrid>
            <w:gridCol w:w="4563"/>
            <w:gridCol w:w="1155"/>
            <w:gridCol w:w="1016"/>
            <w:gridCol w:w="247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Recepción y Almacenamiento de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tabs>
                <w:tab w:val="left" w:leader="none" w:pos="1985"/>
              </w:tabs>
              <w:ind w:right="703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realiza un examen visual a la recepción de los insumos para verificar si sufrieron daños durante el transporte?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¿Hay modo de verificar que se cumplió con la cadena de frío durante el transporte?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¿Está documentada la recepción?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¿A su recepción se le asigna un número de registro a cada lote de insumos?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¿Antes de su liberación por Control de Calidad, los insumos permanecen en cuarentena y debidamente rotulados?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documenta su identificación adhiriendo el rótulo de aprobado al envase que los contiene y no a la tapa?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¿Todos los insumos sin excepción, son muestreados por control de Calidad de acuerdo a sistemas apropiados y confiables?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¿Un insumo ya aprobado es etiquetado como tal y transferido al depósito correspondiente?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Plazo de validez (fecha de vencimiento) y la fecha de reanálisis están indicados en el rótulo?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insumos rechazados son debidamente identificados y aislados?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disposición del almacenamiento es buena u racional a fin de preservar la identidad e integridad de los insumos?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¿Qué sistema existe para el Control de Stock? ¿Es funcional?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embalajes y envases conteniendo insumos (tambores, barricas, cajas, etc.) están bien cerrados?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¿Están adecuadamente identificados?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C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Áreas de Pesada y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dicha área?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¿Está higienizada el área?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materiales usados para las pesadas y medidas están higienizados y guardados como tal en lugar adecuado?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balanzas y elementos de medida son calibrados regularmente?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registros?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recipientes que contienen una materia prima a ser pesada o medida son higienizados antes de ser abiertos?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¿Quedan cerrados después del procedimiento?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materiales a ser pesados o medidos son etiquetados inmediatamente a fin de evitar confusiones?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¿En esta etiqueta consta nombre del producto a que se destina el insumo, nombre del insumo, número de lote del insumo, número del lote del producto, cantidad que fue pesada o medida, peso bruto, firma del responsable de la pesada o medida y de la persona que lo haya verificado?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tiene ventilación, iluminación, controles de humedad y temperatura adecuados?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¿Posee algún sistema de extracción?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materias primas de un lote ya pesadas o medidas son separadas físicamente de las del otro lote ya pesado?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posee un lugar par el lavado de utensilios usados?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sistema de prevención de contaminación cruzada durante la pesada o medida?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Áreas Productivas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¿Cuántos m</w:t>
            </w:r>
            <w:r w:rsidDel="00000000" w:rsidR="00000000" w:rsidRPr="00000000">
              <w:rPr>
                <w:vertAlign w:val="superscript"/>
                <w:rtl w:val="0"/>
              </w:rPr>
              <w:t xml:space="preserve">2 </w:t>
            </w:r>
            <w:r w:rsidDel="00000000" w:rsidR="00000000" w:rsidRPr="00000000">
              <w:rPr>
                <w:vertAlign w:val="baseline"/>
                <w:rtl w:val="0"/>
              </w:rPr>
              <w:t xml:space="preserve">cubiertos se destinan a la producción excluidos</w:t>
            </w:r>
            <w:r w:rsidDel="00000000" w:rsidR="00000000" w:rsidRPr="00000000">
              <w:rPr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0"/>
              </w:rPr>
              <w:t xml:space="preserve">los depósitos?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 acuerdo a los productos que elaboran y/o fraccionen ¿Existen áreas separadas y con características adecuadas para los productos en cuestión?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¿Cuántas áreas existen?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ocupada condice con el volumen de las operaciones?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el número de operarios del sector?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áreas están higiénicas?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¿Está prohibido comer, beber, fumar y escupir en sectores productivos?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eliminación de agua servida, desperdicios y otros desechos dentro y fuera del edificio y de las inmediaciones, se hace en forma segura y sanitaria?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normas de seguridad y/o bioseguridad escritas? ¿Se cumplimentan?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¿A las áreas de producción se prohíbe el acceso de personas vestidas con ropa inadecuada?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filtros sanitarios previos al área de producción? ¿se encuentran en condiciones higiénico-sanitarias adecuadas?         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¿Si se aplica un método de desinsectización, se ha verificado previamente que su empleo y forma de aplicación no significa un riesgo de contaminación de equipos y productos?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¿En las áreas productivas se efectúan controles de presión de aire, microbiológicos, de partículas, humedad, temperatura y sustancias tóxicas?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registros?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medidas de seguridad para el personal?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logra minimizar la posibilidad de contaminación de una a otra área?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evita la contaminación cruzada de un producto con partículas o polvo provenientes del almacenaje, manufactura o manipuleo de otro producto?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áreas están condicionadas para proveer las condiciones de estabilidad adecuadas a los componentes, materiales en proceso y productos terminados?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una adecuada separación física entre los equipos para evitar la mezcla o contaminación cruzada, cuando se fabrican simultáneamente lotes de productos diferentes?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¿Cada fase crítica de producción lleva el visado del operador y del superior inmediato?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Área de Lavado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D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local separado para el lavado de materiales y de envases?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ocupada es adecuada para el volumen de las operaciones?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existencia y distribución de los equipamientos es ordenada, racional y adecuada al volumen de operaciones?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de circulación está libre de obstáculos?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área está higienizada?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el tipo de agua utilizada en la alimentación de las máquinas de lavado o para lavado manual?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estufas de secado funcionan perfectamente?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envases son transferidos con seguridad al área de envase a fin de evitar una posible contaminación?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Acondicionamiento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inspeccionan los rótulos y los envases antes de entregarse a la línea de empaque?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verifican las máquinas rotuladoras (en caso de contar con ellas) y la línea de empaque antes de usarlas, con respecto a la no existencia de rótulos, estuches u otros elementos de productos anteriores?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examinan los rótulos y envases antes o durante el proceso para verificar si se refieren realmente al producto a empacar y si consta específicamente en rótulos el número de lote y fecha de vencimiento?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destruyen al terminar el empaque los rótulos sobrantes y grabados con número de lote y/o vencimiento?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mantienen registros de rótulos y recibidos, usados y destruidos?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investiga y registra toda discrepancia entre el número de nevases rotulados, número de rótulos recibidos y número de rótulos usados, incluyendo los dañados y destruidos?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 los rótulos sobrantes no son grabados con el número de lote o fecha de vencimiento y se devolvieron al depósito ¿existe personal responsable de dicha devolución?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registra debidamente por escrito las operaciones arriba mencionadas?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4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Recepción y Almacenamiento de Productos Terminados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mantiene un sistema de registro de ingreso y control de existencias de producto terminado?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sistema de registro y control de los despachos de producto terminado contempla la correspondiente correlación secuencial de lotes, fecha de ingreso/egreso y la observación de la fecha de vencimiento?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almacenamiento del producto terminado se realiza con el debido orden y seguridad evitando posibles confusiones en su control y despacho, así como accidentes en el manipuleo?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disposición del almacenamiento es buena y racional a fin de preservar la identidad e integridad de los productos terminados?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productos vencidos son retirados del depósito, posteriormente destruidos y/o reprocesados debidamente registrando tal procedimiento?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la política de la empresa con respecto al envío de productos próximos a su vencimiento? Verificar el cumplimiento de dicha política y la existencia de registros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realizan inventarios periódicamente? ¿Existen registros de los mismos?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área que delimite o restrinja el almacenamiento de productos devueltos?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¿Esos productos son identificados como tales?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tabs>
          <w:tab w:val="left" w:leader="none" w:pos="1985"/>
        </w:tabs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1985"/>
        </w:tabs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TRANSPORTE</w:t>
      </w:r>
      <w:r w:rsidDel="00000000" w:rsidR="00000000" w:rsidRPr="00000000">
        <w:rPr>
          <w:rtl w:val="0"/>
        </w:rPr>
      </w:r>
    </w:p>
    <w:tbl>
      <w:tblPr>
        <w:tblStyle w:val="Table3"/>
        <w:tblW w:w="9208.0" w:type="dxa"/>
        <w:jc w:val="left"/>
        <w:tblInd w:w="-108.0" w:type="dxa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01"/>
        <w:gridCol w:w="1165"/>
        <w:gridCol w:w="977"/>
        <w:gridCol w:w="2565"/>
        <w:tblGridChange w:id="0">
          <w:tblGrid>
            <w:gridCol w:w="4501"/>
            <w:gridCol w:w="1165"/>
            <w:gridCol w:w="977"/>
            <w:gridCol w:w="256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E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Estructura del transporte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A) Condiciones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Si/No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 cuanto al aspecto externo, ¿el/los transportes presenta/n buena conservación (ausencia de rajaduras, pintura descascarada, filtraciones, etc.?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protección contra la contaminación ambiental y/o cruzada?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protección contra la entrada de roedores, insectos, aves u otros animales?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F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B) Condiciones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estado de higiene y conservación (ausencia de grietas, sin roturas, agujeros y rajaduras) es adecuado?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paredes, pisos y techos están construidos con materiales fácilmente lavables?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¿Las paredes están bien conservadas?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¿Su estado higiénico es adecuado?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techos son apropiados y están en buenas condiciones?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¿Fueron notados indicios de presencia de roedores, insectos, aves u otros animales?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sistema de combate de los mismos?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¿Es utilizado dicho sistema o procedimiento? ¿Quién es el responsable del mismo?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¿Con qué frecuencia se aplica?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Verificar la frecuencia en caso de ser realizado por una empresa contratada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disposición del almacenamiento en el transporte es buena y racional a fin de preservar la identidad e integridad de los productos a entregar?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¿Los productos vencidos son retirados del transporte, posteriormente destruidos y/o reprocesados debidamente registrando tal procedimiento?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la política de la empresa con respecto al envío de productos próximos a su vencimiento? Y el retiro de alimentos? Verificar el cumplimiento de dicha política y la existencia de registros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 se aplica un método de desinsectización, ¿se ha verificado previamente que su empleo y forma de aplicación no significa un riesgo de contaminación de equipos y productos?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temperatura del área de transporte condice con las condiciones necesarias de transporte de insumos, graneles, semielaborados y productos terminados?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¿Se controla y registra la temperatura y humedad del transporte? Verificar los registros en el momento de la inspección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¿Hay necesidad de cámara frigorífica?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hay?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 existe la cámara frigorífica ¿es controlada y registrada la temperatura de la/s misma/s?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la temperatura en el momento de la inspección?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1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¿Coincide con la requerida?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7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¿Cómo prevé garantizar que no se pierda la cadena de frío en caso de desabastecimiento de energía eléctrica?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8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9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¿La disposición del alimento en el transporte es correcta y racional, a fin de preservar la integridad e identidad de los mismos?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área o sistema perfectamente identificado para todos los productos rechazados o retirados?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¿Existen indicaciones escritas y comunicación verbal sobre características de reactividad, riesgo de salubridad y forma de manipuleo de las materias primas, graneles, semielaborados y productos terminados a transportar, así como también modo de actuar en caso de accidentes?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7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Estado de Salud del personal de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¿Cuentan con las correspondientes libretas sanitarias actualizadas del personal y cursos de manipulación de alimentos?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tabs>
                <w:tab w:val="left" w:leader="none" w:pos="1985"/>
              </w:tabs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plan de asistencia médica permanente y de atención de emergencias en caso de enfermedad brusca o accidentes del personal?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personal está vestido con el uniforme correspondiente (gorros, guantes, barbijos, guardapolvos, pantalones, calzados)? Verificar las condiciones y la limpieza de los mismos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7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Área de Lavado del 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8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tabs>
                <w:tab w:val="left" w:leader="none" w:pos="1985"/>
              </w:tabs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B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¿Existe un lugar separado para el lavado del transporte?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E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F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¿El transporte está higienizado?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1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3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¿Cuál es el tipo de agua utilizada en la alimentación de las máquinas de lavado o para el lavado manual?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6">
            <w:pPr>
              <w:tabs>
                <w:tab w:val="left" w:leader="none" w:pos="1985"/>
              </w:tabs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tabs>
          <w:tab w:val="left" w:leader="none" w:pos="1985"/>
        </w:tabs>
        <w:spacing w:line="360" w:lineRule="auto"/>
        <w:jc w:val="left"/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1985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9" w:w="11907" w:orient="portrait"/>
      <w:pgMar w:bottom="1417.3228346456694" w:top="1417.3228346456694" w:left="850.3937007874016" w:right="850.39370078740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E">
    <w:pPr>
      <w:spacing w:after="0" w:lineRule="auto"/>
      <w:jc w:val="center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36F">
    <w:pPr>
      <w:spacing w:after="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3765193454 - C.P.: 3300 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3810000</wp:posOffset>
          </wp:positionH>
          <wp:positionV relativeFrom="paragraph">
            <wp:posOffset>-38099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A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36B">
    <w:pPr>
      <w:spacing w:after="0" w:lineRule="auto"/>
      <w:rPr>
        <w:rFonts w:ascii="Calibri" w:cs="Calibri" w:eastAsia="Calibri" w:hAnsi="Calibri"/>
        <w:color w:val="666666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36C">
    <w:pPr>
      <w:spacing w:after="0" w:lineRule="auto"/>
      <w:rPr>
        <w:rFonts w:ascii="Calibri" w:cs="Calibri" w:eastAsia="Calibri" w:hAnsi="Calibri"/>
        <w:b w:val="1"/>
        <w:bCs w:val="1"/>
        <w:color w:val="666666"/>
        <w:sz w:val="18"/>
        <w:szCs w:val="1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</w:p>
  <w:p w:rsidR="00000000" w:rsidDel="00000000" w:rsidP="00000000" w:rsidRDefault="00000000" w:rsidRPr="00000000" w14:paraId="000003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tabs>
          <w:tab w:val="left" w:leader="none" w:pos="1985"/>
        </w:tabs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