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0070c0" w:val="clear"/>
        <w:spacing w:after="0" w:before="240" w:line="240" w:lineRule="auto"/>
        <w:ind w:left="0" w:right="0" w:firstLine="0"/>
        <w:jc w:val="center"/>
        <w:rPr>
          <w:rFonts w:ascii="Cambria" w:cs="Cambria" w:eastAsia="Cambria" w:hAnsi="Cambria"/>
          <w:b w:val="0"/>
          <w:bCs w:val="0"/>
          <w:i w:val="0"/>
          <w:iCs w:val="0"/>
          <w:smallCaps w:val="0"/>
          <w:strike w:val="0"/>
          <w:color w:val="ffffff"/>
          <w:sz w:val="24"/>
          <w:szCs w:val="24"/>
          <w:u w:val="none"/>
          <w:shd w:fill="auto" w:val="clear"/>
          <w:vertAlign w:val="baseline"/>
        </w:rPr>
      </w:pPr>
      <w:bookmarkStart w:colFirst="0" w:colLast="0" w:name="_gjdgxs" w:id="0"/>
      <w:bookmarkEnd w:id="0"/>
      <w:r w:rsidDel="00000000" w:rsidR="00000000" w:rsidRPr="00000000">
        <w:rPr>
          <w:rFonts w:ascii="Cambria" w:cs="Cambria" w:eastAsia="Cambria" w:hAnsi="Cambria"/>
          <w:b w:val="1"/>
          <w:bCs w:val="1"/>
          <w:i w:val="0"/>
          <w:iCs w:val="0"/>
          <w:smallCaps w:val="0"/>
          <w:strike w:val="0"/>
          <w:color w:val="ffffff"/>
          <w:sz w:val="24"/>
          <w:szCs w:val="24"/>
          <w:u w:val="none"/>
          <w:shd w:fill="auto" w:val="clear"/>
          <w:vertAlign w:val="baseline"/>
          <w:rtl w:val="0"/>
        </w:rPr>
        <w:t xml:space="preserve">ANEXO I: </w:t>
      </w:r>
      <w:r w:rsidDel="00000000" w:rsidR="00000000" w:rsidRPr="00000000">
        <w:rPr>
          <w:rFonts w:ascii="Cambria" w:cs="Cambria" w:eastAsia="Cambria" w:hAnsi="Cambria"/>
          <w:b w:val="0"/>
          <w:bCs w:val="0"/>
          <w:i w:val="0"/>
          <w:iCs w:val="0"/>
          <w:smallCaps w:val="0"/>
          <w:strike w:val="0"/>
          <w:color w:val="ffffff"/>
          <w:sz w:val="24"/>
          <w:szCs w:val="24"/>
          <w:u w:val="none"/>
          <w:shd w:fill="auto" w:val="clear"/>
          <w:vertAlign w:val="baseline"/>
          <w:rtl w:val="0"/>
        </w:rPr>
        <w:t xml:space="preserve">Documentación necesaria para la autorización sanitaria de establecimientos </w:t>
      </w:r>
      <w:r w:rsidDel="00000000" w:rsidR="00000000" w:rsidRPr="00000000">
        <w:rPr>
          <w:rFonts w:ascii="Cambria" w:cs="Cambria" w:eastAsia="Cambria" w:hAnsi="Cambria"/>
          <w:color w:val="ffffff"/>
          <w:sz w:val="24"/>
          <w:szCs w:val="24"/>
          <w:rtl w:val="0"/>
        </w:rPr>
        <w:t xml:space="preserve">y productos alimenticios</w:t>
      </w:r>
      <w:r w:rsidDel="00000000" w:rsidR="00000000" w:rsidRPr="00000000">
        <w:rPr>
          <w:rFonts w:ascii="Cambria" w:cs="Cambria" w:eastAsia="Cambria" w:hAnsi="Cambria"/>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0070c0" w:val="clear"/>
        <w:spacing w:after="0" w:before="240" w:line="240" w:lineRule="auto"/>
        <w:ind w:left="0" w:right="0" w:firstLine="0"/>
        <w:jc w:val="center"/>
        <w:rPr>
          <w:rFonts w:ascii="Cambria" w:cs="Cambria" w:eastAsia="Cambria" w:hAnsi="Cambria"/>
          <w:b w:val="0"/>
          <w:bCs w:val="0"/>
          <w:i w:val="0"/>
          <w:iCs w:val="0"/>
          <w:smallCaps w:val="0"/>
          <w:strike w:val="0"/>
          <w:color w:val="2e75b5"/>
          <w:sz w:val="28"/>
          <w:szCs w:val="28"/>
          <w:u w:val="none"/>
          <w:shd w:fill="auto" w:val="clear"/>
          <w:vertAlign w:val="baseline"/>
        </w:rPr>
      </w:pPr>
      <w:bookmarkStart w:colFirst="0" w:colLast="0" w:name="_na32bvk44yu8" w:id="1"/>
      <w:bookmarkEnd w:id="1"/>
      <w:r w:rsidDel="00000000" w:rsidR="00000000" w:rsidRPr="00000000">
        <w:rPr>
          <w:rFonts w:ascii="Cambria" w:cs="Cambria" w:eastAsia="Cambria" w:hAnsi="Cambria"/>
          <w:b w:val="0"/>
          <w:bCs w:val="0"/>
          <w:i w:val="0"/>
          <w:iCs w:val="0"/>
          <w:smallCaps w:val="0"/>
          <w:strike w:val="0"/>
          <w:color w:val="ffffff"/>
          <w:sz w:val="24"/>
          <w:szCs w:val="24"/>
          <w:u w:val="none"/>
          <w:shd w:fill="auto" w:val="clear"/>
          <w:vertAlign w:val="baseline"/>
          <w:rtl w:val="0"/>
        </w:rPr>
        <w:t xml:space="preserve">Nota de solicitud de acceso al SIFeGA y recepción de Usuario y Contraseña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ab/>
        <w:tab/>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ab/>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Localidad y fecha: ____________________________________</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Sr. Federico </w:t>
      </w:r>
      <w:r w:rsidDel="00000000" w:rsidR="00000000" w:rsidRPr="00000000">
        <w:rPr>
          <w:rFonts w:ascii="Cambria" w:cs="Cambria" w:eastAsia="Cambria" w:hAnsi="Cambria"/>
          <w:b w:val="1"/>
          <w:bCs w:val="1"/>
          <w:rtl w:val="0"/>
        </w:rPr>
        <w:t xml:space="preserve">Payés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Monzón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Coordinador responsable SIFEGA Misiones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División Calidad de Alimentos Agua y Laboratorio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Dirección de Saneamiento Ambiental- Ministerio de Salud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S                                               /                                          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57"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Por medio de la presente solicito el acceso al Sistema de Información Federal para la Gestión del Control de los Alimentos (SIFeGA) de la Provincia de Misiones, para lo cual pongo a disposición la siguiente información: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57"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Razón Social: _______________________________________________________________________</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CUIT: 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Domicilio legal (Provincia, Municipio, Localidad, Calle y Número – Lote, Fracción): 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Domicilio legal electrónico (correo electrónico del </w:t>
      </w: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titular</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Teléfono (especificar si es de línea o celular): ____________________________________________</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Y la siguiente documentación: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Contrato Social, Estatuto, </w:t>
      </w:r>
      <w:r w:rsidDel="00000000" w:rsidR="00000000" w:rsidRPr="00000000">
        <w:rPr>
          <w:rFonts w:ascii="Cambria" w:cs="Cambria" w:eastAsia="Cambria" w:hAnsi="Cambria"/>
          <w:b w:val="1"/>
          <w:bCs w:val="1"/>
          <w:rtl w:val="0"/>
        </w:rPr>
        <w:t xml:space="preserve">última</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acta del directorio o D.N.I. según corresponda (rubricado por escribano o juez de paz).</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Constancia de inscripción A</w:t>
      </w:r>
      <w:r w:rsidDel="00000000" w:rsidR="00000000" w:rsidRPr="00000000">
        <w:rPr>
          <w:rFonts w:ascii="Cambria" w:cs="Cambria" w:eastAsia="Cambria" w:hAnsi="Cambria"/>
          <w:b w:val="1"/>
          <w:bCs w:val="1"/>
          <w:rtl w:val="0"/>
        </w:rPr>
        <w:t xml:space="preserve">RCA</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y DGR.</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 caso de retiro de c</w:t>
      </w:r>
      <w:r w:rsidDel="00000000" w:rsidR="00000000" w:rsidRPr="00000000">
        <w:rPr>
          <w:rFonts w:ascii="Cambria" w:cs="Cambria" w:eastAsia="Cambria" w:hAnsi="Cambria"/>
          <w:b w:val="1"/>
          <w:bCs w:val="1"/>
          <w:rtl w:val="0"/>
        </w:rPr>
        <w:t xml:space="preserve">ontraseña</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por terceros: Nota de autorización </w:t>
      </w:r>
      <w:r w:rsidDel="00000000" w:rsidR="00000000" w:rsidRPr="00000000">
        <w:rPr>
          <w:rFonts w:ascii="Cambria" w:cs="Cambria" w:eastAsia="Cambria" w:hAnsi="Cambria"/>
          <w:b w:val="1"/>
          <w:bCs w:val="1"/>
          <w:rtl w:val="0"/>
        </w:rPr>
        <w:t xml:space="preserve">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quien retirará los permisos correspondientes (rubricado por escribano o juez de paz).</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Términos y Condiciones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19"/>
          <w:szCs w:val="19"/>
          <w:u w:val="none"/>
          <w:shd w:fill="auto" w:val="clear"/>
          <w:vertAlign w:val="baseline"/>
        </w:rPr>
      </w:pPr>
      <w:bookmarkStart w:colFirst="0" w:colLast="0" w:name="_3znysh7" w:id="2"/>
      <w:bookmarkEnd w:id="2"/>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El acceso (usuario y clave) es otorgado por la División Calidad de Alimentos Agua y Laboratorio de la Dirección de Saneamiento Ambiental por Resolución Ministerial </w:t>
      </w:r>
      <w:r w:rsidDel="00000000" w:rsidR="00000000" w:rsidRPr="00000000">
        <w:rPr>
          <w:rFonts w:ascii="Cambria" w:cs="Cambria" w:eastAsia="Cambria" w:hAnsi="Cambria"/>
          <w:b w:val="1"/>
          <w:bCs w:val="1"/>
          <w:sz w:val="19"/>
          <w:szCs w:val="19"/>
          <w:rtl w:val="0"/>
        </w:rPr>
        <w:t xml:space="preserve">834</w:t>
      </w:r>
      <w:r w:rsidDel="00000000" w:rsidR="00000000" w:rsidRPr="00000000">
        <w:rPr>
          <w:rFonts w:ascii="Cambria" w:cs="Cambria" w:eastAsia="Cambria" w:hAnsi="Cambria"/>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Cambria" w:cs="Cambria" w:eastAsia="Cambria" w:hAnsi="Cambria"/>
          <w:b w:val="1"/>
          <w:bCs w:val="1"/>
          <w:sz w:val="19"/>
          <w:szCs w:val="19"/>
          <w:rtl w:val="0"/>
        </w:rPr>
        <w:t xml:space="preserve">20</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 del Ministerio de Salud de la Provincia, y habilitará al usuario a operar en el SIFeGA. El otorgamiento de la clave de acceso se realizará mediante el inicio de un expediente</w:t>
      </w:r>
      <w:r w:rsidDel="00000000" w:rsidR="00000000" w:rsidRPr="00000000">
        <w:rPr>
          <w:rFonts w:ascii="Cambria" w:cs="Cambria" w:eastAsia="Cambria" w:hAnsi="Cambria"/>
          <w:sz w:val="19"/>
          <w:szCs w:val="19"/>
          <w:rtl w:val="0"/>
        </w:rPr>
        <w:t xml:space="preserve"> con </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la presentación de </w:t>
      </w:r>
      <w:r w:rsidDel="00000000" w:rsidR="00000000" w:rsidRPr="00000000">
        <w:rPr>
          <w:rFonts w:ascii="Cambria" w:cs="Cambria" w:eastAsia="Cambria" w:hAnsi="Cambria"/>
          <w:sz w:val="19"/>
          <w:szCs w:val="19"/>
          <w:rtl w:val="0"/>
        </w:rPr>
        <w:t xml:space="preserve">documentación</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 anteriormente citada</w:t>
      </w:r>
      <w:r w:rsidDel="00000000" w:rsidR="00000000" w:rsidRPr="00000000">
        <w:rPr>
          <w:rFonts w:ascii="Cambria" w:cs="Cambria" w:eastAsia="Cambria" w:hAnsi="Cambria"/>
          <w:sz w:val="19"/>
          <w:szCs w:val="19"/>
          <w:rtl w:val="0"/>
        </w:rPr>
        <w:t xml:space="preserve"> y</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 la aprobación de dicha solicitud por la División de Calidad de Alimentos Agua y Laboratorio. La clave de acceso que se otorga al usuario es </w:t>
      </w:r>
      <w:r w:rsidDel="00000000" w:rsidR="00000000" w:rsidRPr="00000000">
        <w:rPr>
          <w:rFonts w:ascii="Cambria" w:cs="Cambria" w:eastAsia="Cambria" w:hAnsi="Cambria"/>
          <w:b w:val="1"/>
          <w:bCs w:val="1"/>
          <w:i w:val="0"/>
          <w:iCs w:val="0"/>
          <w:smallCaps w:val="0"/>
          <w:strike w:val="0"/>
          <w:color w:val="000000"/>
          <w:sz w:val="19"/>
          <w:szCs w:val="19"/>
          <w:u w:val="none"/>
          <w:shd w:fill="auto" w:val="clear"/>
          <w:vertAlign w:val="baseline"/>
          <w:rtl w:val="0"/>
        </w:rPr>
        <w:t xml:space="preserve">personal, secreta e intransferible</w:t>
      </w:r>
      <w:r w:rsidDel="00000000" w:rsidR="00000000" w:rsidRPr="00000000">
        <w:rPr>
          <w:rFonts w:ascii="Cambria" w:cs="Cambria" w:eastAsia="Cambria" w:hAnsi="Cambria"/>
          <w:sz w:val="19"/>
          <w:szCs w:val="19"/>
          <w:rtl w:val="0"/>
        </w:rPr>
        <w:t xml:space="preserve">,</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mbria" w:cs="Cambria" w:eastAsia="Cambria" w:hAnsi="Cambria"/>
          <w:sz w:val="19"/>
          <w:szCs w:val="19"/>
          <w:rtl w:val="0"/>
        </w:rPr>
        <w:t xml:space="preserve">é</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ste será responsable en caso de su divulgación. Luego de ingresar por primera vez al sistema, el usuario deberá modificar la clave suministrada y será responsable de su resguardo. Las gestiones efectuadas por el usuario utilizando su respectiva clave se presumen realizadas por él mismo. A tal efecto se considera que son válidas, legítimas y auténticas sin necesidad de realizar o tomar ningún otro resguardo de ninguna índole. El </w:t>
      </w:r>
      <w:r w:rsidDel="00000000" w:rsidR="00000000" w:rsidRPr="00000000">
        <w:rPr>
          <w:rFonts w:ascii="Cambria" w:cs="Cambria" w:eastAsia="Cambria" w:hAnsi="Cambria"/>
          <w:b w:val="1"/>
          <w:bCs w:val="1"/>
          <w:i w:val="0"/>
          <w:iCs w:val="0"/>
          <w:smallCaps w:val="0"/>
          <w:strike w:val="0"/>
          <w:color w:val="000000"/>
          <w:sz w:val="19"/>
          <w:szCs w:val="19"/>
          <w:u w:val="none"/>
          <w:shd w:fill="auto" w:val="clear"/>
          <w:vertAlign w:val="baseline"/>
          <w:rtl w:val="0"/>
        </w:rPr>
        <w:t xml:space="preserve">domicilio legal electrónico</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 declarado se constituirá en adelante como el </w:t>
      </w:r>
      <w:r w:rsidDel="00000000" w:rsidR="00000000" w:rsidRPr="00000000">
        <w:rPr>
          <w:rFonts w:ascii="Cambria" w:cs="Cambria" w:eastAsia="Cambria" w:hAnsi="Cambria"/>
          <w:b w:val="1"/>
          <w:bCs w:val="1"/>
          <w:i w:val="0"/>
          <w:iCs w:val="0"/>
          <w:smallCaps w:val="0"/>
          <w:strike w:val="0"/>
          <w:color w:val="000000"/>
          <w:sz w:val="19"/>
          <w:szCs w:val="19"/>
          <w:u w:val="none"/>
          <w:shd w:fill="auto" w:val="clear"/>
          <w:vertAlign w:val="baseline"/>
          <w:rtl w:val="0"/>
        </w:rPr>
        <w:t xml:space="preserve">domicilio de notificación</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 Asimismo, todas las notificaciones se encontrarán en el sistema, teniendo estás carácter de notificación fehaciente. Toda la información presentada en el sistema </w:t>
      </w:r>
      <w:r w:rsidDel="00000000" w:rsidR="00000000" w:rsidRPr="00000000">
        <w:rPr>
          <w:rFonts w:ascii="Cambria" w:cs="Cambria" w:eastAsia="Cambria" w:hAnsi="Cambria"/>
          <w:b w:val="1"/>
          <w:bCs w:val="1"/>
          <w:i w:val="0"/>
          <w:iCs w:val="0"/>
          <w:smallCaps w:val="0"/>
          <w:strike w:val="0"/>
          <w:color w:val="000000"/>
          <w:sz w:val="19"/>
          <w:szCs w:val="19"/>
          <w:u w:val="none"/>
          <w:shd w:fill="auto" w:val="clear"/>
          <w:vertAlign w:val="baseline"/>
          <w:rtl w:val="0"/>
        </w:rPr>
        <w:t xml:space="preserve">reviste carácter de declaración jurada.</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 El usuario reconoce estar en conocimiento de lo dispuesto en la disposición/resolución N° 519 y de los instructivos disponibles provistos y disponibles en el sitio del Ministerio de salud Pública de Misiones: </w:t>
      </w:r>
      <w:r w:rsidDel="00000000" w:rsidR="00000000" w:rsidRPr="00000000">
        <w:rPr>
          <w:rFonts w:ascii="Cambria" w:cs="Cambria" w:eastAsia="Cambria" w:hAnsi="Cambria"/>
          <w:sz w:val="19"/>
          <w:szCs w:val="19"/>
          <w:rtl w:val="0"/>
        </w:rPr>
        <w:t xml:space="preserve">https://misiones.sifega.anmat.gob.ar/index.php</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Declaro haber leído y comprendido los Términos y Condiciones de uso del SIFeGA y certifico que los datos vertidos en el presente formulario son correctos y verdaderos, entregando la documentación de aval solicitada.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Firma del Titular </w:t>
        <w:tab/>
        <w:tab/>
        <w:tab/>
        <w:tab/>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Aclaración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righ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righ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Lugar y F</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echa: ___________________________</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1"/>
        <w:shd w:fill="0070c0" w:val="clear"/>
        <w:spacing w:after="0" w:before="240" w:line="240" w:lineRule="auto"/>
        <w:jc w:val="center"/>
        <w:rPr>
          <w:rFonts w:ascii="Cambria" w:cs="Cambria" w:eastAsia="Cambria" w:hAnsi="Cambria"/>
          <w:b w:val="1"/>
          <w:bCs w:val="1"/>
          <w:color w:val="ffffff"/>
          <w:sz w:val="28"/>
          <w:szCs w:val="28"/>
        </w:rPr>
      </w:pPr>
      <w:bookmarkStart w:colFirst="0" w:colLast="0" w:name="_6hnrar86bi10" w:id="3"/>
      <w:bookmarkEnd w:id="3"/>
      <w:r w:rsidDel="00000000" w:rsidR="00000000" w:rsidRPr="00000000">
        <w:rPr>
          <w:rFonts w:ascii="Cambria" w:cs="Cambria" w:eastAsia="Cambria" w:hAnsi="Cambria"/>
          <w:b w:val="1"/>
          <w:bCs w:val="1"/>
          <w:color w:val="ffffff"/>
          <w:sz w:val="28"/>
          <w:szCs w:val="28"/>
          <w:rtl w:val="0"/>
        </w:rPr>
        <w:t xml:space="preserve">NOTIFICACIÓN DE OTORGAMIENTO DE LA CLAVE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 el día de la fecha, el Sr/a</w:t>
      </w:r>
      <w:r w:rsidDel="00000000" w:rsidR="00000000" w:rsidRPr="00000000">
        <w:rPr>
          <w:rFonts w:ascii="Arial" w:cs="Arial" w:eastAsia="Arial" w:hAnsi="Arial"/>
          <w:rtl w:val="0"/>
        </w:rPr>
        <w:t xml:space="preserve"> ___________________________________________________</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 representación de la empresa,__________________________________________________________________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acepta los términos y condiciones del SIFeGA y recibe su clave provisoria y se constituye en guarda de la misma.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empresa se notifica (por medio de su representante) que debe cambiar la clave provisoria, al ingresar por primera vez al SIFEGA Misiones antes de realizar cualquier trámite.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_______________________</w:t>
        <w:tab/>
        <w:t xml:space="preserve">                         ___________________       </w:t>
        <w:tab/>
        <w:tab/>
        <w:t xml:space="preserve">     ____________________</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Firma                                    Aclaración                                             DNI                          </w:t>
      </w:r>
    </w:p>
    <w:p w:rsidR="00000000" w:rsidDel="00000000" w:rsidP="00000000" w:rsidRDefault="00000000" w:rsidRPr="00000000" w14:paraId="00000028">
      <w:pPr>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line="259" w:lineRule="auto"/>
        <w:rPr/>
      </w:pPr>
      <w:r w:rsidDel="00000000" w:rsidR="00000000" w:rsidRPr="00000000">
        <w:rPr>
          <w:rtl w:val="0"/>
        </w:rPr>
      </w:r>
    </w:p>
    <w:p w:rsidR="00000000" w:rsidDel="00000000" w:rsidP="00000000" w:rsidRDefault="00000000" w:rsidRPr="00000000" w14:paraId="0000002A">
      <w:pPr>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259" w:lineRule="auto"/>
        <w:rPr/>
      </w:pPr>
      <w:r w:rsidDel="00000000" w:rsidR="00000000" w:rsidRPr="00000000">
        <w:rPr>
          <w:rtl w:val="0"/>
        </w:rPr>
      </w:r>
    </w:p>
    <w:p w:rsidR="00000000" w:rsidDel="00000000" w:rsidP="00000000" w:rsidRDefault="00000000" w:rsidRPr="00000000" w14:paraId="0000002C">
      <w:pPr>
        <w:spacing w:line="259" w:lineRule="auto"/>
        <w:rPr/>
      </w:pPr>
      <w:r w:rsidDel="00000000" w:rsidR="00000000" w:rsidRPr="00000000">
        <w:rPr>
          <w:rtl w:val="0"/>
        </w:rPr>
      </w:r>
    </w:p>
    <w:p w:rsidR="00000000" w:rsidDel="00000000" w:rsidP="00000000" w:rsidRDefault="00000000" w:rsidRPr="00000000" w14:paraId="0000002D">
      <w:pPr>
        <w:spacing w:line="259" w:lineRule="auto"/>
        <w:rPr/>
      </w:pPr>
      <w:r w:rsidDel="00000000" w:rsidR="00000000" w:rsidRPr="00000000">
        <w:rPr>
          <w:rtl w:val="0"/>
        </w:rPr>
      </w:r>
    </w:p>
    <w:p w:rsidR="00000000" w:rsidDel="00000000" w:rsidP="00000000" w:rsidRDefault="00000000" w:rsidRPr="00000000" w14:paraId="0000002E">
      <w:pPr>
        <w:spacing w:line="259" w:lineRule="auto"/>
        <w:rPr/>
      </w:pPr>
      <w:r w:rsidDel="00000000" w:rsidR="00000000" w:rsidRPr="00000000">
        <w:rPr>
          <w:rtl w:val="0"/>
        </w:rPr>
      </w:r>
    </w:p>
    <w:p w:rsidR="00000000" w:rsidDel="00000000" w:rsidP="00000000" w:rsidRDefault="00000000" w:rsidRPr="00000000" w14:paraId="0000002F">
      <w:pPr>
        <w:spacing w:line="259" w:lineRule="auto"/>
        <w:rPr/>
      </w:pPr>
      <w:r w:rsidDel="00000000" w:rsidR="00000000" w:rsidRPr="00000000">
        <w:rPr>
          <w:rtl w:val="0"/>
        </w:rPr>
      </w:r>
    </w:p>
    <w:p w:rsidR="00000000" w:rsidDel="00000000" w:rsidP="00000000" w:rsidRDefault="00000000" w:rsidRPr="00000000" w14:paraId="00000030">
      <w:pPr>
        <w:spacing w:line="259" w:lineRule="auto"/>
        <w:rPr/>
      </w:pPr>
      <w:r w:rsidDel="00000000" w:rsidR="00000000" w:rsidRPr="00000000">
        <w:rPr>
          <w:rtl w:val="0"/>
        </w:rPr>
      </w:r>
    </w:p>
    <w:p w:rsidR="00000000" w:rsidDel="00000000" w:rsidP="00000000" w:rsidRDefault="00000000" w:rsidRPr="00000000" w14:paraId="00000031">
      <w:pPr>
        <w:spacing w:line="259" w:lineRule="auto"/>
        <w:rPr/>
      </w:pPr>
      <w:r w:rsidDel="00000000" w:rsidR="00000000" w:rsidRPr="00000000">
        <w:rPr>
          <w:rtl w:val="0"/>
        </w:rPr>
      </w:r>
    </w:p>
    <w:p w:rsidR="00000000" w:rsidDel="00000000" w:rsidP="00000000" w:rsidRDefault="00000000" w:rsidRPr="00000000" w14:paraId="00000032">
      <w:pPr>
        <w:spacing w:line="259" w:lineRule="auto"/>
        <w:rPr/>
      </w:pPr>
      <w:r w:rsidDel="00000000" w:rsidR="00000000" w:rsidRPr="00000000">
        <w:rPr>
          <w:rtl w:val="0"/>
        </w:rPr>
      </w:r>
    </w:p>
    <w:p w:rsidR="00000000" w:rsidDel="00000000" w:rsidP="00000000" w:rsidRDefault="00000000" w:rsidRPr="00000000" w14:paraId="00000033">
      <w:pPr>
        <w:spacing w:line="259" w:lineRule="auto"/>
        <w:rPr/>
      </w:pPr>
      <w:r w:rsidDel="00000000" w:rsidR="00000000" w:rsidRPr="00000000">
        <w:rPr>
          <w:rtl w:val="0"/>
        </w:rPr>
      </w:r>
    </w:p>
    <w:p w:rsidR="00000000" w:rsidDel="00000000" w:rsidP="00000000" w:rsidRDefault="00000000" w:rsidRPr="00000000" w14:paraId="00000034">
      <w:pPr>
        <w:spacing w:line="259" w:lineRule="auto"/>
        <w:rPr/>
      </w:pPr>
      <w:r w:rsidDel="00000000" w:rsidR="00000000" w:rsidRPr="00000000">
        <w:rPr>
          <w:rtl w:val="0"/>
        </w:rPr>
      </w:r>
    </w:p>
    <w:p w:rsidR="00000000" w:rsidDel="00000000" w:rsidP="00000000" w:rsidRDefault="00000000" w:rsidRPr="00000000" w14:paraId="00000035">
      <w:pPr>
        <w:spacing w:line="259" w:lineRule="auto"/>
        <w:rPr/>
      </w:pPr>
      <w:r w:rsidDel="00000000" w:rsidR="00000000" w:rsidRPr="00000000">
        <w:rPr>
          <w:rtl w:val="0"/>
        </w:rPr>
      </w:r>
    </w:p>
    <w:p w:rsidR="00000000" w:rsidDel="00000000" w:rsidP="00000000" w:rsidRDefault="00000000" w:rsidRPr="00000000" w14:paraId="00000036">
      <w:pPr>
        <w:spacing w:line="259" w:lineRule="auto"/>
        <w:rPr/>
      </w:pPr>
      <w:r w:rsidDel="00000000" w:rsidR="00000000" w:rsidRPr="00000000">
        <w:rPr>
          <w:rtl w:val="0"/>
        </w:rPr>
      </w:r>
    </w:p>
    <w:p w:rsidR="00000000" w:rsidDel="00000000" w:rsidP="00000000" w:rsidRDefault="00000000" w:rsidRPr="00000000" w14:paraId="00000037">
      <w:pPr>
        <w:spacing w:line="259" w:lineRule="auto"/>
        <w:rPr/>
      </w:pPr>
      <w:r w:rsidDel="00000000" w:rsidR="00000000" w:rsidRPr="00000000">
        <w:rPr>
          <w:rtl w:val="0"/>
        </w:rPr>
      </w:r>
    </w:p>
    <w:p w:rsidR="00000000" w:rsidDel="00000000" w:rsidP="00000000" w:rsidRDefault="00000000" w:rsidRPr="00000000" w14:paraId="00000038">
      <w:pPr>
        <w:pStyle w:val="Heading1"/>
        <w:shd w:fill="5b9bd5" w:val="clear"/>
        <w:rPr>
          <w:b w:val="1"/>
          <w:bCs w:val="1"/>
          <w:color w:val="ffffff"/>
          <w:sz w:val="28"/>
          <w:szCs w:val="28"/>
        </w:rPr>
      </w:pPr>
      <w:bookmarkStart w:colFirst="0" w:colLast="0" w:name="_fwek7tuhon65" w:id="4"/>
      <w:bookmarkEnd w:id="4"/>
      <w:r w:rsidDel="00000000" w:rsidR="00000000" w:rsidRPr="00000000">
        <w:rPr>
          <w:b w:val="1"/>
          <w:bCs w:val="1"/>
          <w:color w:val="ffffff"/>
          <w:sz w:val="28"/>
          <w:szCs w:val="28"/>
          <w:rtl w:val="0"/>
        </w:rPr>
        <w:t xml:space="preserve">CONTACTO 2026</w:t>
      </w:r>
    </w:p>
    <w:p w:rsidR="00000000" w:rsidDel="00000000" w:rsidP="00000000" w:rsidRDefault="00000000" w:rsidRPr="00000000" w14:paraId="00000039">
      <w:pPr>
        <w:shd w:fill="ffffff" w:val="clear"/>
        <w:spacing w:after="0" w:line="240" w:lineRule="auto"/>
        <w:jc w:val="left"/>
        <w:rPr>
          <w:color w:val="2e75b5"/>
          <w:sz w:val="24"/>
          <w:szCs w:val="24"/>
        </w:rPr>
      </w:pPr>
      <w:r w:rsidDel="00000000" w:rsidR="00000000" w:rsidRPr="00000000">
        <w:rPr>
          <w:rtl w:val="0"/>
        </w:rPr>
      </w:r>
    </w:p>
    <w:p w:rsidR="00000000" w:rsidDel="00000000" w:rsidP="00000000" w:rsidRDefault="00000000" w:rsidRPr="00000000" w14:paraId="0000003A">
      <w:pPr>
        <w:shd w:fill="ffffff" w:val="clear"/>
        <w:spacing w:after="0" w:line="240" w:lineRule="auto"/>
        <w:jc w:val="left"/>
        <w:rPr>
          <w:color w:val="2e75b5"/>
          <w:sz w:val="24"/>
          <w:szCs w:val="24"/>
        </w:rPr>
      </w:pPr>
      <w:r w:rsidDel="00000000" w:rsidR="00000000" w:rsidRPr="00000000">
        <w:rPr>
          <w:rtl w:val="0"/>
        </w:rPr>
      </w:r>
    </w:p>
    <w:p w:rsidR="00000000" w:rsidDel="00000000" w:rsidP="00000000" w:rsidRDefault="00000000" w:rsidRPr="00000000" w14:paraId="0000003B">
      <w:pPr>
        <w:shd w:fill="ffffff" w:val="clear"/>
        <w:spacing w:after="0" w:line="240" w:lineRule="auto"/>
        <w:jc w:val="left"/>
        <w:rPr>
          <w:b w:val="1"/>
          <w:bCs w:val="1"/>
          <w:sz w:val="28"/>
          <w:szCs w:val="28"/>
        </w:rPr>
      </w:pPr>
      <w:r w:rsidDel="00000000" w:rsidR="00000000" w:rsidRPr="00000000">
        <w:rPr>
          <w:b w:val="1"/>
          <w:bCs w:val="1"/>
          <w:sz w:val="28"/>
          <w:szCs w:val="28"/>
          <w:rtl w:val="0"/>
        </w:rPr>
        <w:t xml:space="preserve">PORTAL DE INFORMACIÓN DE LA DIVISIÓN</w:t>
      </w:r>
    </w:p>
    <w:p w:rsidR="00000000" w:rsidDel="00000000" w:rsidP="00000000" w:rsidRDefault="00000000" w:rsidRPr="00000000" w14:paraId="0000003C">
      <w:pPr>
        <w:numPr>
          <w:ilvl w:val="0"/>
          <w:numId w:val="4"/>
        </w:numPr>
        <w:shd w:fill="ffffff" w:val="clear"/>
        <w:spacing w:after="0" w:line="240" w:lineRule="auto"/>
        <w:ind w:left="720" w:hanging="360"/>
        <w:jc w:val="left"/>
      </w:pPr>
      <w:r w:rsidDel="00000000" w:rsidR="00000000" w:rsidRPr="00000000">
        <w:rPr>
          <w:color w:val="2e75b5"/>
          <w:sz w:val="24"/>
          <w:szCs w:val="24"/>
          <w:rtl w:val="0"/>
        </w:rPr>
        <w:t xml:space="preserve">Ingrese a : </w:t>
      </w:r>
      <w:hyperlink r:id="rId6">
        <w:r w:rsidDel="00000000" w:rsidR="00000000" w:rsidRPr="00000000">
          <w:rPr>
            <w:rFonts w:ascii="Arial" w:cs="Arial" w:eastAsia="Arial" w:hAnsi="Arial"/>
            <w:color w:val="1155cc"/>
            <w:highlight w:val="white"/>
            <w:u w:val="single"/>
            <w:rtl w:val="0"/>
          </w:rPr>
          <w:t xml:space="preserve">http://bit.ly/415MhNb</w:t>
        </w:r>
      </w:hyperlink>
      <w:r w:rsidDel="00000000" w:rsidR="00000000" w:rsidRPr="00000000">
        <w:rPr>
          <w:rtl w:val="0"/>
        </w:rPr>
      </w:r>
    </w:p>
    <w:p w:rsidR="00000000" w:rsidDel="00000000" w:rsidP="00000000" w:rsidRDefault="00000000" w:rsidRPr="00000000" w14:paraId="0000003D">
      <w:pPr>
        <w:shd w:fill="ffffff" w:val="clear"/>
        <w:spacing w:after="0" w:line="240" w:lineRule="auto"/>
        <w:jc w:val="left"/>
        <w:rPr>
          <w:color w:val="2e75b5"/>
          <w:sz w:val="24"/>
          <w:szCs w:val="24"/>
        </w:rPr>
      </w:pPr>
      <w:r w:rsidDel="00000000" w:rsidR="00000000" w:rsidRPr="00000000">
        <w:rPr>
          <w:rtl w:val="0"/>
        </w:rPr>
      </w:r>
    </w:p>
    <w:p w:rsidR="00000000" w:rsidDel="00000000" w:rsidP="00000000" w:rsidRDefault="00000000" w:rsidRPr="00000000" w14:paraId="0000003E">
      <w:pPr>
        <w:shd w:fill="ffffff" w:val="clear"/>
        <w:spacing w:after="0" w:line="240" w:lineRule="auto"/>
        <w:jc w:val="left"/>
        <w:rPr>
          <w:color w:val="2e75b5"/>
          <w:sz w:val="24"/>
          <w:szCs w:val="24"/>
        </w:rPr>
      </w:pPr>
      <w:r w:rsidDel="00000000" w:rsidR="00000000" w:rsidRPr="00000000">
        <w:rPr>
          <w:rtl w:val="0"/>
        </w:rPr>
      </w:r>
    </w:p>
    <w:p w:rsidR="00000000" w:rsidDel="00000000" w:rsidP="00000000" w:rsidRDefault="00000000" w:rsidRPr="00000000" w14:paraId="0000003F">
      <w:pPr>
        <w:shd w:fill="ffffff" w:val="clear"/>
        <w:spacing w:after="0" w:line="240" w:lineRule="auto"/>
        <w:jc w:val="left"/>
        <w:rPr>
          <w:b w:val="1"/>
          <w:bCs w:val="1"/>
          <w:sz w:val="26"/>
          <w:szCs w:val="26"/>
        </w:rPr>
      </w:pPr>
      <w:r w:rsidDel="00000000" w:rsidR="00000000" w:rsidRPr="00000000">
        <w:rPr>
          <w:b w:val="1"/>
          <w:bCs w:val="1"/>
          <w:sz w:val="26"/>
          <w:szCs w:val="26"/>
          <w:rtl w:val="0"/>
        </w:rPr>
        <w:t xml:space="preserve">E- MAILS:</w:t>
      </w:r>
    </w:p>
    <w:p w:rsidR="00000000" w:rsidDel="00000000" w:rsidP="00000000" w:rsidRDefault="00000000" w:rsidRPr="00000000" w14:paraId="00000040">
      <w:pPr>
        <w:numPr>
          <w:ilvl w:val="0"/>
          <w:numId w:val="1"/>
        </w:numPr>
        <w:shd w:fill="ffffff" w:val="clear"/>
        <w:spacing w:after="0" w:line="240" w:lineRule="auto"/>
        <w:ind w:left="720" w:hanging="360"/>
        <w:jc w:val="left"/>
        <w:rPr>
          <w:sz w:val="24"/>
          <w:szCs w:val="24"/>
        </w:rPr>
      </w:pPr>
      <w:r w:rsidDel="00000000" w:rsidR="00000000" w:rsidRPr="00000000">
        <w:rPr>
          <w:sz w:val="24"/>
          <w:szCs w:val="24"/>
          <w:rtl w:val="0"/>
        </w:rPr>
        <w:t xml:space="preserve">División Calidad de Alimentos Agua y Laboratorio</w:t>
      </w:r>
      <w:r w:rsidDel="00000000" w:rsidR="00000000" w:rsidRPr="00000000">
        <w:rPr>
          <w:color w:val="1155cc"/>
          <w:sz w:val="24"/>
          <w:szCs w:val="24"/>
          <w:rtl w:val="0"/>
        </w:rPr>
        <w:t xml:space="preserve">: </w:t>
      </w:r>
      <w:hyperlink r:id="rId7">
        <w:r w:rsidDel="00000000" w:rsidR="00000000" w:rsidRPr="00000000">
          <w:rPr>
            <w:color w:val="1155cc"/>
            <w:sz w:val="24"/>
            <w:szCs w:val="24"/>
            <w:u w:val="single"/>
            <w:rtl w:val="0"/>
          </w:rPr>
          <w:t xml:space="preserve">mspdivalimentos@gmail.com</w:t>
        </w:r>
      </w:hyperlink>
      <w:r w:rsidDel="00000000" w:rsidR="00000000" w:rsidRPr="00000000">
        <w:rPr>
          <w:rtl w:val="0"/>
        </w:rPr>
      </w:r>
    </w:p>
    <w:p w:rsidR="00000000" w:rsidDel="00000000" w:rsidP="00000000" w:rsidRDefault="00000000" w:rsidRPr="00000000" w14:paraId="00000041">
      <w:pPr>
        <w:numPr>
          <w:ilvl w:val="0"/>
          <w:numId w:val="1"/>
        </w:numPr>
        <w:shd w:fill="ffffff" w:val="clear"/>
        <w:spacing w:after="0" w:line="240" w:lineRule="auto"/>
        <w:ind w:left="720" w:hanging="360"/>
        <w:jc w:val="left"/>
        <w:rPr>
          <w:sz w:val="24"/>
          <w:szCs w:val="24"/>
        </w:rPr>
      </w:pPr>
      <w:r w:rsidDel="00000000" w:rsidR="00000000" w:rsidRPr="00000000">
        <w:rPr>
          <w:sz w:val="24"/>
          <w:szCs w:val="24"/>
          <w:rtl w:val="0"/>
        </w:rPr>
        <w:t xml:space="preserve">Área de Capacitación: </w:t>
      </w:r>
      <w:r w:rsidDel="00000000" w:rsidR="00000000" w:rsidRPr="00000000">
        <w:rPr>
          <w:color w:val="1155cc"/>
          <w:sz w:val="24"/>
          <w:szCs w:val="24"/>
          <w:rtl w:val="0"/>
        </w:rPr>
        <w:t xml:space="preserve">mspdivalimentoscapacitaciones@gmail.com</w:t>
      </w:r>
      <w:r w:rsidDel="00000000" w:rsidR="00000000" w:rsidRPr="00000000">
        <w:rPr>
          <w:rtl w:val="0"/>
        </w:rPr>
      </w:r>
    </w:p>
    <w:p w:rsidR="00000000" w:rsidDel="00000000" w:rsidP="00000000" w:rsidRDefault="00000000" w:rsidRPr="00000000" w14:paraId="00000042">
      <w:pPr>
        <w:numPr>
          <w:ilvl w:val="0"/>
          <w:numId w:val="1"/>
        </w:numPr>
        <w:shd w:fill="ffffff" w:val="clear"/>
        <w:spacing w:after="0" w:line="240" w:lineRule="auto"/>
        <w:ind w:left="720" w:hanging="360"/>
        <w:jc w:val="left"/>
        <w:rPr>
          <w:sz w:val="24"/>
          <w:szCs w:val="24"/>
        </w:rPr>
      </w:pPr>
      <w:r w:rsidDel="00000000" w:rsidR="00000000" w:rsidRPr="00000000">
        <w:rPr>
          <w:sz w:val="24"/>
          <w:szCs w:val="24"/>
          <w:rtl w:val="0"/>
        </w:rPr>
        <w:t xml:space="preserve">Área de Evaluación Técnica:</w:t>
      </w:r>
      <w:r w:rsidDel="00000000" w:rsidR="00000000" w:rsidRPr="00000000">
        <w:rPr>
          <w:color w:val="1155cc"/>
          <w:sz w:val="24"/>
          <w:szCs w:val="24"/>
          <w:rtl w:val="0"/>
        </w:rPr>
        <w:t xml:space="preserve"> </w:t>
      </w:r>
      <w:hyperlink r:id="rId8">
        <w:r w:rsidDel="00000000" w:rsidR="00000000" w:rsidRPr="00000000">
          <w:rPr>
            <w:color w:val="1155cc"/>
            <w:sz w:val="24"/>
            <w:szCs w:val="24"/>
            <w:rtl w:val="0"/>
          </w:rPr>
          <w:t xml:space="preserve">mspdivalimentosnormas@gmail.com</w:t>
        </w:r>
      </w:hyperlink>
      <w:r w:rsidDel="00000000" w:rsidR="00000000" w:rsidRPr="00000000">
        <w:rPr>
          <w:rtl w:val="0"/>
        </w:rPr>
      </w:r>
    </w:p>
    <w:p w:rsidR="00000000" w:rsidDel="00000000" w:rsidP="00000000" w:rsidRDefault="00000000" w:rsidRPr="00000000" w14:paraId="00000043">
      <w:pPr>
        <w:numPr>
          <w:ilvl w:val="0"/>
          <w:numId w:val="1"/>
        </w:numPr>
        <w:shd w:fill="ffffff" w:val="clear"/>
        <w:spacing w:after="0" w:line="240" w:lineRule="auto"/>
        <w:ind w:left="720" w:hanging="360"/>
        <w:jc w:val="left"/>
        <w:rPr>
          <w:sz w:val="24"/>
          <w:szCs w:val="24"/>
        </w:rPr>
      </w:pPr>
      <w:r w:rsidDel="00000000" w:rsidR="00000000" w:rsidRPr="00000000">
        <w:rPr>
          <w:sz w:val="24"/>
          <w:szCs w:val="24"/>
          <w:rtl w:val="0"/>
        </w:rPr>
        <w:t xml:space="preserve">Área de Auditorías</w:t>
      </w:r>
      <w:r w:rsidDel="00000000" w:rsidR="00000000" w:rsidRPr="00000000">
        <w:rPr>
          <w:color w:val="1155cc"/>
          <w:sz w:val="24"/>
          <w:szCs w:val="24"/>
          <w:rtl w:val="0"/>
        </w:rPr>
        <w:t xml:space="preserve">: </w:t>
      </w:r>
      <w:hyperlink r:id="rId9">
        <w:r w:rsidDel="00000000" w:rsidR="00000000" w:rsidRPr="00000000">
          <w:rPr>
            <w:color w:val="1155cc"/>
            <w:sz w:val="24"/>
            <w:szCs w:val="24"/>
            <w:rtl w:val="0"/>
          </w:rPr>
          <w:t xml:space="preserve">alimentosauditorias@gmail.com</w:t>
        </w:r>
      </w:hyperlink>
      <w:r w:rsidDel="00000000" w:rsidR="00000000" w:rsidRPr="00000000">
        <w:rPr>
          <w:rtl w:val="0"/>
        </w:rPr>
      </w:r>
    </w:p>
    <w:p w:rsidR="00000000" w:rsidDel="00000000" w:rsidP="00000000" w:rsidRDefault="00000000" w:rsidRPr="00000000" w14:paraId="00000044">
      <w:pPr>
        <w:numPr>
          <w:ilvl w:val="0"/>
          <w:numId w:val="1"/>
        </w:numPr>
        <w:shd w:fill="ffffff" w:val="clear"/>
        <w:spacing w:after="0" w:line="240" w:lineRule="auto"/>
        <w:ind w:left="720" w:hanging="360"/>
        <w:jc w:val="left"/>
        <w:rPr>
          <w:sz w:val="24"/>
          <w:szCs w:val="24"/>
        </w:rPr>
      </w:pPr>
      <w:r w:rsidDel="00000000" w:rsidR="00000000" w:rsidRPr="00000000">
        <w:rPr>
          <w:sz w:val="24"/>
          <w:szCs w:val="24"/>
          <w:rtl w:val="0"/>
        </w:rPr>
        <w:t xml:space="preserve">Área de Laboratorio</w:t>
      </w:r>
      <w:r w:rsidDel="00000000" w:rsidR="00000000" w:rsidRPr="00000000">
        <w:rPr>
          <w:color w:val="1155cc"/>
          <w:sz w:val="24"/>
          <w:szCs w:val="24"/>
          <w:rtl w:val="0"/>
        </w:rPr>
        <w:t xml:space="preserve">: </w:t>
      </w:r>
      <w:hyperlink r:id="rId10">
        <w:r w:rsidDel="00000000" w:rsidR="00000000" w:rsidRPr="00000000">
          <w:rPr>
            <w:color w:val="1155cc"/>
            <w:sz w:val="24"/>
            <w:szCs w:val="24"/>
            <w:rtl w:val="0"/>
          </w:rPr>
          <w:t xml:space="preserve">labalimentosmnes@gmail.com</w:t>
        </w:r>
      </w:hyperlink>
      <w:r w:rsidDel="00000000" w:rsidR="00000000" w:rsidRPr="00000000">
        <w:rPr>
          <w:rtl w:val="0"/>
        </w:rPr>
      </w:r>
    </w:p>
    <w:p w:rsidR="00000000" w:rsidDel="00000000" w:rsidP="00000000" w:rsidRDefault="00000000" w:rsidRPr="00000000" w14:paraId="00000045">
      <w:pPr>
        <w:shd w:fill="ffffff" w:val="clear"/>
        <w:spacing w:after="0" w:line="240" w:lineRule="auto"/>
        <w:jc w:val="left"/>
        <w:rPr>
          <w:color w:val="2e75b5"/>
          <w:sz w:val="24"/>
          <w:szCs w:val="24"/>
        </w:rPr>
      </w:pPr>
      <w:r w:rsidDel="00000000" w:rsidR="00000000" w:rsidRPr="00000000">
        <w:rPr>
          <w:rtl w:val="0"/>
        </w:rPr>
      </w:r>
    </w:p>
    <w:p w:rsidR="00000000" w:rsidDel="00000000" w:rsidP="00000000" w:rsidRDefault="00000000" w:rsidRPr="00000000" w14:paraId="00000046">
      <w:pPr>
        <w:shd w:fill="ffffff" w:val="clear"/>
        <w:spacing w:after="0" w:line="240" w:lineRule="auto"/>
        <w:jc w:val="left"/>
        <w:rPr>
          <w:color w:val="1155cc"/>
          <w:sz w:val="24"/>
          <w:szCs w:val="24"/>
        </w:rPr>
      </w:pPr>
      <w:r w:rsidDel="00000000" w:rsidR="00000000" w:rsidRPr="00000000">
        <w:rPr>
          <w:rtl w:val="0"/>
        </w:rPr>
      </w:r>
    </w:p>
    <w:p w:rsidR="00000000" w:rsidDel="00000000" w:rsidP="00000000" w:rsidRDefault="00000000" w:rsidRPr="00000000" w14:paraId="00000047">
      <w:pPr>
        <w:shd w:fill="ffffff" w:val="clear"/>
        <w:spacing w:after="0" w:line="240" w:lineRule="auto"/>
        <w:jc w:val="left"/>
        <w:rPr>
          <w:b w:val="1"/>
          <w:bCs w:val="1"/>
          <w:sz w:val="26"/>
          <w:szCs w:val="26"/>
        </w:rPr>
      </w:pPr>
      <w:r w:rsidDel="00000000" w:rsidR="00000000" w:rsidRPr="00000000">
        <w:rPr>
          <w:b w:val="1"/>
          <w:bCs w:val="1"/>
          <w:sz w:val="26"/>
          <w:szCs w:val="26"/>
          <w:rtl w:val="0"/>
        </w:rPr>
        <w:t xml:space="preserve">LUGAR Y HORARIOS DE ATENCIÓN AL PÚBLICO PERSONALIZADO:</w:t>
      </w:r>
    </w:p>
    <w:p w:rsidR="00000000" w:rsidDel="00000000" w:rsidP="00000000" w:rsidRDefault="00000000" w:rsidRPr="00000000" w14:paraId="00000048">
      <w:pPr>
        <w:numPr>
          <w:ilvl w:val="0"/>
          <w:numId w:val="5"/>
        </w:numPr>
        <w:shd w:fill="ffffff" w:val="clear"/>
        <w:spacing w:after="0" w:line="240" w:lineRule="auto"/>
        <w:ind w:left="720" w:hanging="360"/>
        <w:jc w:val="left"/>
        <w:rPr>
          <w:sz w:val="24"/>
          <w:szCs w:val="24"/>
        </w:rPr>
      </w:pPr>
      <w:r w:rsidDel="00000000" w:rsidR="00000000" w:rsidRPr="00000000">
        <w:rPr>
          <w:sz w:val="24"/>
          <w:szCs w:val="24"/>
          <w:rtl w:val="0"/>
        </w:rPr>
        <w:t xml:space="preserve">Lunes a Viernes de 7.30-12.30 horas </w:t>
      </w:r>
    </w:p>
    <w:p w:rsidR="00000000" w:rsidDel="00000000" w:rsidP="00000000" w:rsidRDefault="00000000" w:rsidRPr="00000000" w14:paraId="00000049">
      <w:pPr>
        <w:numPr>
          <w:ilvl w:val="0"/>
          <w:numId w:val="5"/>
        </w:numPr>
        <w:shd w:fill="ffffff" w:val="clear"/>
        <w:spacing w:after="0" w:line="240" w:lineRule="auto"/>
        <w:ind w:left="720" w:hanging="360"/>
        <w:jc w:val="left"/>
        <w:rPr>
          <w:sz w:val="24"/>
          <w:szCs w:val="24"/>
        </w:rPr>
      </w:pPr>
      <w:r w:rsidDel="00000000" w:rsidR="00000000" w:rsidRPr="00000000">
        <w:rPr>
          <w:sz w:val="24"/>
          <w:szCs w:val="24"/>
          <w:rtl w:val="0"/>
        </w:rPr>
        <w:t xml:space="preserve">Oficinas de la División de Calidad de Alimentos Agua y Laboratorio: </w:t>
      </w:r>
    </w:p>
    <w:p w:rsidR="00000000" w:rsidDel="00000000" w:rsidP="00000000" w:rsidRDefault="00000000" w:rsidRPr="00000000" w14:paraId="0000004A">
      <w:pPr>
        <w:shd w:fill="ffffff" w:val="clear"/>
        <w:spacing w:after="0" w:line="240" w:lineRule="auto"/>
        <w:ind w:left="720" w:firstLine="0"/>
        <w:jc w:val="left"/>
        <w:rPr>
          <w:sz w:val="24"/>
          <w:szCs w:val="24"/>
        </w:rPr>
      </w:pPr>
      <w:r w:rsidDel="00000000" w:rsidR="00000000" w:rsidRPr="00000000">
        <w:rPr>
          <w:b w:val="1"/>
          <w:bCs w:val="1"/>
          <w:sz w:val="24"/>
          <w:szCs w:val="24"/>
          <w:rtl w:val="0"/>
        </w:rPr>
        <w:t xml:space="preserve">PARQUE INDUSTRIAL Y DE LA INNOVACIÓN POSADAS </w:t>
      </w:r>
      <w:r w:rsidDel="00000000" w:rsidR="00000000" w:rsidRPr="00000000">
        <w:rPr>
          <w:sz w:val="24"/>
          <w:szCs w:val="24"/>
          <w:rtl w:val="0"/>
        </w:rPr>
        <w:t xml:space="preserve">- Calle 62 y 229 - Nemesio Parma</w:t>
      </w:r>
    </w:p>
    <w:p w:rsidR="00000000" w:rsidDel="00000000" w:rsidP="00000000" w:rsidRDefault="00000000" w:rsidRPr="00000000" w14:paraId="0000004B">
      <w:pPr>
        <w:numPr>
          <w:ilvl w:val="0"/>
          <w:numId w:val="6"/>
        </w:numPr>
        <w:spacing w:after="0" w:line="240" w:lineRule="auto"/>
        <w:ind w:left="720" w:hanging="360"/>
        <w:jc w:val="left"/>
        <w:rPr>
          <w:sz w:val="24"/>
          <w:szCs w:val="24"/>
        </w:rPr>
      </w:pPr>
      <w:r w:rsidDel="00000000" w:rsidR="00000000" w:rsidRPr="00000000">
        <w:rPr>
          <w:b w:val="1"/>
          <w:bCs w:val="1"/>
          <w:sz w:val="24"/>
          <w:szCs w:val="24"/>
          <w:rtl w:val="0"/>
        </w:rPr>
        <w:t xml:space="preserve">CELULAR: </w:t>
      </w:r>
      <w:r w:rsidDel="00000000" w:rsidR="00000000" w:rsidRPr="00000000">
        <w:rPr>
          <w:sz w:val="24"/>
          <w:szCs w:val="24"/>
          <w:rtl w:val="0"/>
        </w:rPr>
        <w:t xml:space="preserve"> 3765193454 </w:t>
      </w:r>
    </w:p>
    <w:p w:rsidR="00000000" w:rsidDel="00000000" w:rsidP="00000000" w:rsidRDefault="00000000" w:rsidRPr="00000000" w14:paraId="0000004C">
      <w:pPr>
        <w:spacing w:after="0" w:line="240" w:lineRule="auto"/>
        <w:ind w:left="720" w:firstLine="0"/>
        <w:rPr>
          <w:i w:val="1"/>
          <w:iCs w:val="1"/>
          <w:sz w:val="26"/>
          <w:szCs w:val="26"/>
        </w:rPr>
      </w:pPr>
      <w:r w:rsidDel="00000000" w:rsidR="00000000" w:rsidRPr="00000000">
        <w:rPr>
          <w:rtl w:val="0"/>
        </w:rPr>
      </w:r>
    </w:p>
    <w:p w:rsidR="00000000" w:rsidDel="00000000" w:rsidP="00000000" w:rsidRDefault="00000000" w:rsidRPr="00000000" w14:paraId="0000004D">
      <w:pPr>
        <w:shd w:fill="ffffff" w:val="clear"/>
        <w:spacing w:after="0" w:line="240" w:lineRule="auto"/>
        <w:rPr>
          <w:i w:val="1"/>
          <w:iCs w:val="1"/>
          <w:sz w:val="26"/>
          <w:szCs w:val="26"/>
        </w:rPr>
      </w:pPr>
      <w:r w:rsidDel="00000000" w:rsidR="00000000" w:rsidRPr="00000000">
        <w:rPr>
          <w:i w:val="1"/>
          <w:iCs w:val="1"/>
          <w:sz w:val="26"/>
          <w:szCs w:val="26"/>
          <w:rtl w:val="0"/>
        </w:rPr>
        <w:t xml:space="preserve">Se puede llegar para realizar el trámite, en vehículo siguiendo la ruta señalada más abajo o mediante colectivos internos que van al parque industrial, números 8 Parma (por la mañana) y 310 (por la tarde) o 110 Cruz del Sur desde Quaranta y Santa Catalina.</w:t>
      </w:r>
    </w:p>
    <w:p w:rsidR="00000000" w:rsidDel="00000000" w:rsidP="00000000" w:rsidRDefault="00000000" w:rsidRPr="00000000" w14:paraId="0000004E">
      <w:pPr>
        <w:shd w:fill="ffffff" w:val="clear"/>
        <w:spacing w:after="0" w:line="240" w:lineRule="auto"/>
        <w:jc w:val="left"/>
        <w:rPr>
          <w:color w:val="2e75b5"/>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0" distT="0" distL="0" distR="0">
            <wp:extent cx="5572238" cy="312859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72238" cy="3128598"/>
                    </a:xfrm>
                    <a:prstGeom prst="rect"/>
                    <a:ln/>
                  </pic:spPr>
                </pic:pic>
              </a:graphicData>
            </a:graphic>
          </wp:inline>
        </w:drawing>
      </w:r>
      <w:r w:rsidDel="00000000" w:rsidR="00000000" w:rsidRPr="00000000">
        <w:rPr>
          <w:rtl w:val="0"/>
        </w:rPr>
      </w:r>
    </w:p>
    <w:sectPr>
      <w:headerReference r:id="rId12" w:type="default"/>
      <w:footerReference r:id="rId13" w:type="default"/>
      <w:pgSz w:h="16838" w:w="11906" w:orient="portrait"/>
      <w:pgMar w:bottom="850.3937007874016" w:top="850.3937007874016"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spacing w:after="0" w:line="240" w:lineRule="auto"/>
      <w:jc w:val="center"/>
      <w:rPr>
        <w:sz w:val="16"/>
        <w:szCs w:val="16"/>
      </w:rPr>
    </w:pPr>
    <w:r w:rsidDel="00000000" w:rsidR="00000000" w:rsidRPr="00000000">
      <w:rPr>
        <w:b w:val="1"/>
        <w:bCs w:val="1"/>
        <w:sz w:val="16"/>
        <w:szCs w:val="16"/>
        <w:rtl w:val="0"/>
      </w:rPr>
      <w:t xml:space="preserve">PARQUE INDUSTRIAL Y DE LA INNOVACIÓN POSADAS </w:t>
    </w:r>
    <w:r w:rsidDel="00000000" w:rsidR="00000000" w:rsidRPr="00000000">
      <w:rPr>
        <w:sz w:val="16"/>
        <w:szCs w:val="16"/>
        <w:rtl w:val="0"/>
      </w:rPr>
      <w:t xml:space="preserve">- Calle 62 y 229 - Nemesio Parma</w:t>
    </w:r>
  </w:p>
  <w:p w:rsidR="00000000" w:rsidDel="00000000" w:rsidP="00000000" w:rsidRDefault="00000000" w:rsidRPr="00000000" w14:paraId="00000055">
    <w:pPr>
      <w:spacing w:after="0" w:line="240" w:lineRule="auto"/>
      <w:jc w:val="center"/>
      <w:rPr/>
    </w:pPr>
    <w:r w:rsidDel="00000000" w:rsidR="00000000" w:rsidRPr="00000000">
      <w:rPr>
        <w:b w:val="1"/>
        <w:bCs w:val="1"/>
        <w:sz w:val="16"/>
        <w:szCs w:val="16"/>
        <w:rtl w:val="0"/>
      </w:rPr>
      <w:t xml:space="preserve">Celular:</w:t>
    </w:r>
    <w:r w:rsidDel="00000000" w:rsidR="00000000" w:rsidRPr="00000000">
      <w:rPr>
        <w:sz w:val="16"/>
        <w:szCs w:val="16"/>
        <w:rtl w:val="0"/>
      </w:rPr>
      <w:t xml:space="preserve"> 3765193454 - C.P.: 3300  </w:t>
    </w:r>
    <w:r w:rsidDel="00000000" w:rsidR="00000000" w:rsidRPr="00000000">
      <w:rPr>
        <w:b w:val="1"/>
        <w:bCs w:val="1"/>
        <w:sz w:val="16"/>
        <w:szCs w:val="16"/>
        <w:rtl w:val="0"/>
      </w:rPr>
      <w:t xml:space="preserve">  Email</w:t>
    </w:r>
    <w:r w:rsidDel="00000000" w:rsidR="00000000" w:rsidRPr="00000000">
      <w:rPr>
        <w:sz w:val="16"/>
        <w:szCs w:val="16"/>
        <w:rtl w:val="0"/>
      </w:rPr>
      <w:t xml:space="preserve">: </w:t>
    </w:r>
    <w:r w:rsidDel="00000000" w:rsidR="00000000" w:rsidRPr="00000000">
      <w:rPr>
        <w:rFonts w:ascii="Roboto" w:cs="Roboto" w:eastAsia="Roboto" w:hAnsi="Roboto"/>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after="0" w:line="240" w:lineRule="auto"/>
      <w:rPr>
        <w:color w:val="666666"/>
        <w:sz w:val="16"/>
        <w:szCs w:val="16"/>
      </w:rPr>
    </w:pPr>
    <w:r w:rsidDel="00000000" w:rsidR="00000000" w:rsidRPr="00000000">
      <w:rPr>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-59902</wp:posOffset>
          </wp:positionV>
          <wp:extent cx="2552587" cy="5715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051">
    <w:pPr>
      <w:spacing w:after="0" w:line="240" w:lineRule="auto"/>
      <w:rPr>
        <w:color w:val="666666"/>
        <w:sz w:val="16"/>
        <w:szCs w:val="16"/>
      </w:rPr>
    </w:pPr>
    <w:r w:rsidDel="00000000" w:rsidR="00000000" w:rsidRPr="00000000">
      <w:rPr>
        <w:color w:val="666666"/>
        <w:sz w:val="16"/>
        <w:szCs w:val="16"/>
        <w:rtl w:val="0"/>
      </w:rPr>
      <w:t xml:space="preserve">Dirección de Saneamiento Ambiental</w:t>
    </w:r>
  </w:p>
  <w:p w:rsidR="00000000" w:rsidDel="00000000" w:rsidP="00000000" w:rsidRDefault="00000000" w:rsidRPr="00000000" w14:paraId="00000052">
    <w:pPr>
      <w:spacing w:after="0" w:line="240" w:lineRule="auto"/>
      <w:rPr>
        <w:color w:val="666666"/>
        <w:sz w:val="16"/>
        <w:szCs w:val="16"/>
      </w:rPr>
    </w:pPr>
    <w:r w:rsidDel="00000000" w:rsidR="00000000" w:rsidRPr="00000000">
      <w:rPr>
        <w:color w:val="666666"/>
        <w:sz w:val="16"/>
        <w:szCs w:val="16"/>
        <w:rtl w:val="0"/>
      </w:rPr>
      <w:t xml:space="preserve">Departamento de Saneamiento Básico</w:t>
    </w:r>
  </w:p>
  <w:p w:rsidR="00000000" w:rsidDel="00000000" w:rsidP="00000000" w:rsidRDefault="00000000" w:rsidRPr="00000000" w14:paraId="00000053">
    <w:pPr>
      <w:spacing w:after="0" w:line="240" w:lineRule="auto"/>
      <w:rPr/>
    </w:pPr>
    <w:r w:rsidDel="00000000" w:rsidR="00000000" w:rsidRPr="00000000">
      <w:rPr>
        <w:b w:val="1"/>
        <w:bCs w:val="1"/>
        <w:color w:val="666666"/>
        <w:sz w:val="18"/>
        <w:szCs w:val="18"/>
        <w:rtl w:val="0"/>
      </w:rPr>
      <w:t xml:space="preserve">DIVISIÓN DE CALIDAD DE ALIMENTOS, AGUA Y LABORATORIO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mailto:labalimentosmnes@gmail.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imentosauditorias@gmail.com" TargetMode="External"/><Relationship Id="rId5" Type="http://schemas.openxmlformats.org/officeDocument/2006/relationships/styles" Target="styles.xml"/><Relationship Id="rId6" Type="http://schemas.openxmlformats.org/officeDocument/2006/relationships/hyperlink" Target="http://bit.ly/415MhNb" TargetMode="External"/><Relationship Id="rId7" Type="http://schemas.openxmlformats.org/officeDocument/2006/relationships/hyperlink" Target="mailto:mspdivalimentos@gmail.com" TargetMode="External"/><Relationship Id="rId8" Type="http://schemas.openxmlformats.org/officeDocument/2006/relationships/hyperlink" Target="mailto:mspdivalimentosnorma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