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rFonts w:ascii="Aptos" w:hAnsi="Aptos" w:eastAsia="Microsoft YaHei"/>
          <w:b/>
          <w:i w:val="0"/>
          <w:color w:val="1A535C"/>
          <w:sz w:val="36"/>
        </w:rPr>
        <w:t>殷  维</w:t>
      </w:r>
    </w:p>
    <w:p>
      <w:pPr>
        <w:spacing w:before="0" w:after="120" w:line="252" w:lineRule="auto"/>
        <w:jc w:val="center"/>
      </w:pPr>
      <w:r>
        <w:rPr>
          <w:rFonts w:ascii="Aptos" w:hAnsi="Aptos" w:eastAsia="Microsoft YaHei"/>
          <w:b w:val="0"/>
          <w:i w:val="0"/>
          <w:color w:val="5A5A5A"/>
          <w:sz w:val="20"/>
        </w:rPr>
        <w:t>女 | 31岁 | 中共党员 | 武汉（可远程 / 可到岗北京） | 15671678098 | yw43@foxmail.com</w:t>
      </w:r>
    </w:p>
    <w:p>
      <w:pPr>
        <w:spacing w:before="40" w:after="120" w:line="252" w:lineRule="auto"/>
      </w:pPr>
      <w:r>
        <w:rPr>
          <w:rFonts w:ascii="Aptos" w:hAnsi="Aptos" w:eastAsia="Microsoft YaHei"/>
          <w:b/>
          <w:i w:val="0"/>
          <w:color w:val="1A535C"/>
          <w:sz w:val="20"/>
        </w:rPr>
        <w:t>求职意向：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高级AI训练师｜量化研究背景，做过投研场景里的智能体语气、提示词拆解和输出校验。能把模糊任务收成可检查的步骤；给真人写分时段、可扫读的短内容；模型跑偏会对照、换源，不把一次生成当成定稿。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核心项目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投研智能体 + 日报工作流：语气和格式先稳住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2026.06 – 至今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正知内部使用；接到微信 / 飞书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对比 WorkBuddy / Coze 后，把投研智能体接到微信、飞书，先保证同事每天用得到，再改语气和字段。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日报工作流做成定时、格式一致、多人共用：该有的栏目在，口吻不要今天一个样；待办提醒用 Linux 定时任务卡住点。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使用者是内部同事。改哪一句、加哪个字段，看他们会不会继续要，不先上重系统。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公告采集 Agent：自然语言任务 → 可校验步骤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2026.06 – 至今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投研工作流；公开 demo 见 GitHub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把「帮我盯公告 / 净利润」拆成采集、校验、失败换源，避免模型漏数或乱数。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不把模型输出当成事实定稿。公开 demo：github.com/invy95/myCode（langgraph-announcement-agent）。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分时段盘面推送：给真人用的短内容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2026.06 – 至今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看盘同事工作日使用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盘中放量扫描后，按上午 / 午盘 / 下午 / 收盘推几条：谁在放量、池子里谁还在。他们要的是能扫一眼的要点，不是长文。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把「找强势股」收成带过滤的规则（收盘价 / 前20日最低价 &lt; 130%），再用对照回测看最大单笔亏损约 -27% 到约 -17%；低波动、下跌市写明会变差。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工作经历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湖北正知资产管理有限公司（私募，中基协 P1007881）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2026.06 – 至今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AI投研 / 量化研究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交易侧 AI 从 0 探索：选型、部署、接到微信和飞书；日常用 Claude / Cursor / MCP / Coze / LangGraph 拆任务，自己验收输出。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量化研究工作室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2024.03 – 2026.04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独立研究员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面向短线交易写可执行的研究口径：赛道轮动、财务选股池、买卖点；自己看盘执行并复盘。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财报与业绩预告爬虫，把「这公司出事没」变成及时可查的数据；提示词和脚本自己验数。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江铜产融控股有限公司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2023.10 – 2024.02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量化研究员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对北上深量化私募做调研问卷、实地尽调并写尽调报告；把含糊对象收成别人能核对的文本。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量盈私募基金管理有限公司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2022.01 – 2023.09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量化研究员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用聚宽、掘金做股票 / 期货因子与回测；按基金经理要求用 Python 复现金工研报，核对定义和口径，不对就改，不硬写。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深圳引力波量化科技有限公司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2020.08 – 2021.12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量化研究员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交易数据清洗（Pandas / Numpy / Talib）；参与套利、做市策略，接触价差、持仓和成交质量。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中国平安财产保险股份有限公司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2019.07 – 2020.07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再保险业务管理岗（管培生）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再保人资信更新、坏账计提与风险指标；汇总关联 / 非关联交易。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教育背景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华中科技大学 — 金融硕士（全日制）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2017.09 – 2019.06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主修量化投资、财务报表分析、金融建模与计算、数理统计。考研 405/500（数学 130，英语 79，专业课 134）。论文：《医药行业上市公司价值评估研究——以云南白药为例》。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武汉科技大学 — 机械工程本科（全日制）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2013.09 – 2017.06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技能证书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Prompt 与工作流：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Claude、Cursor、MCP、Coze、LangGraph；能把模糊任务拆成步骤，并写成可复用的提示词 / 流程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输出质检：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数字回源、失败换源、对照回测、日报格式一致性；不把一次生成当成定稿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结构化短内容：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分时段推送、日报 / 待办提醒；给真人扫读，不写长文充数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近期交付：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Xpert 金融 Skill 评测、TalentsAI Agentic Coding × 金融已过审（远程交付，不是全职经历）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证书与语言：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证券 / 基金 / 银行从业、计算机二级；英语六级 558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