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874" w:rsidRDefault="00433874" w:rsidP="00B54EC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sidRPr="00433874">
        <w:rPr>
          <w:rFonts w:ascii="Times New Roman" w:eastAsia="Times New Roman" w:hAnsi="Times New Roman" w:cs="Times New Roman"/>
          <w:b/>
          <w:bCs/>
          <w:sz w:val="24"/>
          <w:szCs w:val="24"/>
        </w:rPr>
        <w:t>System Architecture Requirements</w:t>
      </w:r>
    </w:p>
    <w:p w:rsidR="00B54EC1" w:rsidRDefault="00B54EC1" w:rsidP="00B54EC1">
      <w:pPr>
        <w:spacing w:before="100" w:beforeAutospacing="1" w:after="100" w:afterAutospacing="1" w:line="240" w:lineRule="auto"/>
        <w:rPr>
          <w:rFonts w:ascii="Times New Roman" w:eastAsia="Times New Roman" w:hAnsi="Times New Roman" w:cs="Times New Roman"/>
          <w:b/>
          <w:bCs/>
          <w:sz w:val="24"/>
          <w:szCs w:val="24"/>
        </w:rPr>
      </w:pPr>
      <w:r w:rsidRPr="00B54EC1">
        <w:rPr>
          <w:rFonts w:ascii="Times New Roman" w:eastAsia="Times New Roman" w:hAnsi="Times New Roman" w:cs="Times New Roman"/>
          <w:b/>
          <w:bCs/>
          <w:sz w:val="24"/>
          <w:szCs w:val="24"/>
        </w:rPr>
        <w:t>2.1. Deployment Model</w:t>
      </w:r>
    </w:p>
    <w:p w:rsidR="00A57C84" w:rsidRDefault="00F34A99" w:rsidP="000A469F">
      <w:pPr>
        <w:pStyle w:val="ListParagraph"/>
        <w:numPr>
          <w:ilvl w:val="0"/>
          <w:numId w:val="8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57C84" w:rsidRPr="00A57C84">
        <w:rPr>
          <w:rFonts w:ascii="Times New Roman" w:eastAsia="Times New Roman" w:hAnsi="Times New Roman" w:cs="Times New Roman"/>
          <w:sz w:val="24"/>
          <w:szCs w:val="24"/>
        </w:rPr>
        <w:t xml:space="preserve"> fraud detection system must integrate flawlessly with our infrastructure and meet our policies for data governance, security, and operations. We seek vendors who can adapt to various deployment models:</w:t>
      </w:r>
    </w:p>
    <w:p w:rsidR="00B54EC1" w:rsidRPr="00A57C84" w:rsidRDefault="00B54EC1" w:rsidP="000A469F">
      <w:pPr>
        <w:pStyle w:val="ListParagraph"/>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A57C84">
        <w:rPr>
          <w:rFonts w:ascii="Times New Roman" w:eastAsia="Times New Roman" w:hAnsi="Times New Roman" w:cs="Times New Roman"/>
          <w:b/>
          <w:bCs/>
          <w:sz w:val="24"/>
          <w:szCs w:val="24"/>
        </w:rPr>
        <w:t>On-premises:</w:t>
      </w:r>
      <w:r w:rsidRPr="00A57C84">
        <w:rPr>
          <w:rFonts w:ascii="Times New Roman" w:eastAsia="Times New Roman" w:hAnsi="Times New Roman" w:cs="Times New Roman"/>
          <w:sz w:val="24"/>
          <w:szCs w:val="24"/>
        </w:rPr>
        <w:t xml:space="preserve"> The system should be deployable within our existing IT infrastructure, compatible with our current hardware and network configurations. It should provide complete data sovereignty and meet stringent security requirements, enabling compliance with industry regulations.</w:t>
      </w:r>
    </w:p>
    <w:p w:rsidR="00B54EC1" w:rsidRDefault="007E709E" w:rsidP="000A469F">
      <w:pPr>
        <w:pStyle w:val="ListParagraph"/>
        <w:numPr>
          <w:ilvl w:val="1"/>
          <w:numId w:val="8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Cloud-based</w:t>
      </w:r>
      <w:r w:rsidR="00B54EC1" w:rsidRPr="00A57C84">
        <w:rPr>
          <w:rFonts w:ascii="Times New Roman" w:eastAsia="Times New Roman" w:hAnsi="Times New Roman" w:cs="Times New Roman"/>
          <w:b/>
          <w:bCs/>
          <w:sz w:val="24"/>
          <w:szCs w:val="24"/>
        </w:rPr>
        <w:t>:</w:t>
      </w:r>
      <w:r w:rsidR="00B54EC1" w:rsidRPr="00A57C84">
        <w:rPr>
          <w:rFonts w:ascii="Times New Roman" w:eastAsia="Times New Roman" w:hAnsi="Times New Roman" w:cs="Times New Roman"/>
          <w:sz w:val="24"/>
          <w:szCs w:val="24"/>
        </w:rPr>
        <w:t xml:space="preserve"> The cloud solution should offer high scalability and reduced operational costs. It should leverage the cloud provider's infrastructure for reliability and performance, offering features such as multi-tenancy and automatic updates and patch management.</w:t>
      </w:r>
    </w:p>
    <w:p w:rsidR="007E709E" w:rsidRPr="00A57C84" w:rsidRDefault="007E709E" w:rsidP="000A469F">
      <w:pPr>
        <w:pStyle w:val="ListParagraph"/>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7E709E">
        <w:rPr>
          <w:rFonts w:ascii="Times New Roman" w:eastAsia="Times New Roman" w:hAnsi="Times New Roman" w:cs="Times New Roman"/>
          <w:b/>
          <w:bCs/>
          <w:sz w:val="24"/>
          <w:szCs w:val="24"/>
        </w:rPr>
        <w:t>Software as a Service (SaaS):</w:t>
      </w:r>
      <w:r>
        <w:rPr>
          <w:rFonts w:ascii="Times New Roman" w:eastAsia="Times New Roman" w:hAnsi="Times New Roman" w:cs="Times New Roman"/>
          <w:sz w:val="24"/>
          <w:szCs w:val="24"/>
        </w:rPr>
        <w:t xml:space="preserve"> </w:t>
      </w:r>
      <w:r w:rsidRPr="007E709E">
        <w:rPr>
          <w:rFonts w:ascii="Times New Roman" w:eastAsia="Times New Roman" w:hAnsi="Times New Roman" w:cs="Times New Roman"/>
          <w:sz w:val="24"/>
          <w:szCs w:val="24"/>
        </w:rPr>
        <w:t>The SaaS model should provide exceptional accessibility, enabling secure and efficient operations from any location. It should capitalize on the robust infrastructure of the cloud provider, ensuring data safety while delivering consistent, high-performance service. Key features should include the ability to support multiple users or groups seamlessly and hassle-free, automatic updates, ensuring the system remains up-to-date and secure without interrupting daily operations.</w:t>
      </w:r>
    </w:p>
    <w:p w:rsidR="00A57C84" w:rsidRPr="007E709E" w:rsidRDefault="00B54EC1" w:rsidP="000A469F">
      <w:pPr>
        <w:pStyle w:val="ListParagraph"/>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A57C84">
        <w:rPr>
          <w:rFonts w:ascii="Times New Roman" w:eastAsia="Times New Roman" w:hAnsi="Times New Roman" w:cs="Times New Roman"/>
          <w:b/>
          <w:bCs/>
          <w:sz w:val="24"/>
          <w:szCs w:val="24"/>
        </w:rPr>
        <w:t>Hybrid:</w:t>
      </w:r>
      <w:r w:rsidRPr="00A57C84">
        <w:rPr>
          <w:rFonts w:ascii="Times New Roman" w:eastAsia="Times New Roman" w:hAnsi="Times New Roman" w:cs="Times New Roman"/>
          <w:sz w:val="24"/>
          <w:szCs w:val="24"/>
        </w:rPr>
        <w:t xml:space="preserve"> The hybrid deployment should allow for sensitive operations to be handled on-premises while leveraging the cloud for scalability and data analytics. The solution should facilitate seamless integration between on-premises and cloud components, offering a unified management interface.</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2.2. Scalability</w:t>
      </w:r>
    </w:p>
    <w:p w:rsidR="00B54EC1" w:rsidRPr="00B54EC1" w:rsidRDefault="00B54EC1" w:rsidP="000A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must demonstrate vertical scalability (adding more resources to existing servers) and horizontal scalability (adding more servers). It should employ elastic scaling, automatically adjusting to workload demands without manual intervention. The scalability should be tested under simulated peak loads to ensure consistent performance.</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2.3. High Availability</w:t>
      </w:r>
    </w:p>
    <w:p w:rsidR="00B54EC1" w:rsidRPr="00B54EC1" w:rsidRDefault="00B54EC1" w:rsidP="000A46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should implement a multi-tiered high availability strategy, including redundant hardware, network links, power supplies, and failover clustering. It should have a well-defined service level agreement (SLA) for system uptime. Data replication across multiple locations should ensure no single point of failure can impact the system's availability.</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2.4. Load Balancing</w:t>
      </w:r>
    </w:p>
    <w:p w:rsidR="00B54EC1" w:rsidRPr="00B54EC1" w:rsidRDefault="00B54EC1" w:rsidP="000A46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The load balancing solution should offer intelligent traffic management, directing requests based on server health, response times, and current load. It should support SSL </w:t>
      </w:r>
      <w:r w:rsidRPr="00B54EC1">
        <w:rPr>
          <w:rFonts w:ascii="Times New Roman" w:eastAsia="Times New Roman" w:hAnsi="Times New Roman" w:cs="Times New Roman"/>
          <w:sz w:val="24"/>
          <w:szCs w:val="24"/>
        </w:rPr>
        <w:lastRenderedPageBreak/>
        <w:t>termination for secure traffic management and provide analytics for monitoring traffic patterns and optimizing resource allocation.</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2.5. Data Redundancy</w:t>
      </w:r>
    </w:p>
    <w:p w:rsidR="00B54EC1" w:rsidRPr="00B54EC1" w:rsidRDefault="00B54EC1" w:rsidP="000A46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Data redundancy should be implemented through RAID configurations, real-time database replication, and automated snapshot and backup solutions. The system should support point-in-time recovery and enable rapid restoration of data in the event of corruption or loss.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2.6. Disaster Recovery Capabilities</w:t>
      </w:r>
    </w:p>
    <w:p w:rsidR="00B54EC1" w:rsidRPr="00B54EC1" w:rsidRDefault="00B54EC1" w:rsidP="000A46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disaster recovery (DR) plan should outline a clear chain of command and predefined procedures for various disaster scenarios. It should include regular DR testing and updates to the DR plan. The system should support quick data restoration and minimal data loss, with a Recovery Point Objective (RPO) of no more than 1 hour.</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2.7. Micro</w:t>
      </w:r>
      <w:r w:rsidR="000A469F">
        <w:rPr>
          <w:rFonts w:ascii="Times New Roman" w:eastAsia="Times New Roman" w:hAnsi="Times New Roman" w:cs="Times New Roman"/>
          <w:b/>
          <w:bCs/>
          <w:sz w:val="24"/>
          <w:szCs w:val="24"/>
        </w:rPr>
        <w:t>-</w:t>
      </w:r>
      <w:r w:rsidRPr="00B54EC1">
        <w:rPr>
          <w:rFonts w:ascii="Times New Roman" w:eastAsia="Times New Roman" w:hAnsi="Times New Roman" w:cs="Times New Roman"/>
          <w:b/>
          <w:bCs/>
          <w:sz w:val="24"/>
          <w:szCs w:val="24"/>
        </w:rPr>
        <w:t>services Architecture</w:t>
      </w:r>
    </w:p>
    <w:p w:rsidR="00B54EC1" w:rsidRPr="00B54EC1" w:rsidRDefault="00B54EC1" w:rsidP="000A46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micro</w:t>
      </w:r>
      <w:r w:rsidR="000A469F">
        <w:rPr>
          <w:rFonts w:ascii="Times New Roman" w:eastAsia="Times New Roman" w:hAnsi="Times New Roman" w:cs="Times New Roman"/>
          <w:sz w:val="24"/>
          <w:szCs w:val="24"/>
        </w:rPr>
        <w:t>-</w:t>
      </w:r>
      <w:r w:rsidRPr="00B54EC1">
        <w:rPr>
          <w:rFonts w:ascii="Times New Roman" w:eastAsia="Times New Roman" w:hAnsi="Times New Roman" w:cs="Times New Roman"/>
          <w:sz w:val="24"/>
          <w:szCs w:val="24"/>
        </w:rPr>
        <w:t>services should be loosely coupled, stateless where possible, and communicate via well-defined APIs. The architecture should facilitate continuous deployment and integration, allowing for individual services to be updated without downtime. It should also include service discovery mechanisms and centralized configuration management.</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2.8. Containerization Support</w:t>
      </w:r>
    </w:p>
    <w:p w:rsidR="00B54EC1" w:rsidRPr="00B54EC1" w:rsidRDefault="00B54EC1" w:rsidP="000A46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should support containerization for isolating applications in their environment, making them portable and easy to scale. It should facilitate smooth CI/CD pipelines and blue-green deployments for minimizing downtime during updates. Container orchestration should handle auto-scaling, self-healing, and rolling updates efficiently.</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2.9. Database Technology</w:t>
      </w:r>
    </w:p>
    <w:p w:rsidR="00B54EC1" w:rsidRPr="00B54EC1" w:rsidRDefault="00B54EC1" w:rsidP="000A46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database technology should demonstrate features like ACID compliance for transactional integrity, partition tolerance, and eventual consistency for distributed systems. It should support advanced indexing, full-text search, data warehousing, and in-memory processing. It should also facilitate easy data migration and integration with business intelligence tools.</w:t>
      </w:r>
    </w:p>
    <w:p w:rsidR="00433874" w:rsidRDefault="00433874" w:rsidP="00B54EC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Pr="00433874">
        <w:rPr>
          <w:rFonts w:ascii="Times New Roman" w:eastAsia="Times New Roman" w:hAnsi="Times New Roman" w:cs="Times New Roman"/>
          <w:b/>
          <w:bCs/>
          <w:sz w:val="24"/>
          <w:szCs w:val="24"/>
        </w:rPr>
        <w:t>Performance and Processing</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3.1. Real-time Processing</w:t>
      </w:r>
    </w:p>
    <w:p w:rsidR="00B54EC1" w:rsidRPr="00B54EC1" w:rsidRDefault="00B54EC1" w:rsidP="000A46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The system must be capable of processing transactions and analyzing data in real-time, as delays can result in missed opportunities for fraud detection and prevention. This entails </w:t>
      </w:r>
      <w:r w:rsidRPr="00B54EC1">
        <w:rPr>
          <w:rFonts w:ascii="Times New Roman" w:eastAsia="Times New Roman" w:hAnsi="Times New Roman" w:cs="Times New Roman"/>
          <w:sz w:val="24"/>
          <w:szCs w:val="24"/>
        </w:rPr>
        <w:lastRenderedPageBreak/>
        <w:t>the capability to perform instant data capture, analysis, and decision-making within milliseconds after a transaction occurs. It should handle streaming data inputs and provide instant insights for immediate action.</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3.2. Latency</w:t>
      </w:r>
    </w:p>
    <w:p w:rsidR="00B54EC1" w:rsidRPr="00B54EC1" w:rsidRDefault="00B54EC1" w:rsidP="000A469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acceptable latency for fraud detection and alerting should not exceed a few hundred milliseconds. The vendor must demonstrate the ability to maintain this latency threshold consistently, even during peak traffic times. They should also provide latency metrics from previous deployments for verification.</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3.3. Throughput</w:t>
      </w:r>
    </w:p>
    <w:p w:rsidR="00B54EC1" w:rsidRPr="00B54EC1" w:rsidRDefault="00B54EC1" w:rsidP="000A469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should handle high throughput requirements, capable of processing tens of thousands of transactions per second during peak times without performance degradation. It should maintain a consistent processing speed and provide auto-scaling capabilities to manage sudden spikes in transaction volume.</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3.4. Data Processing Speed</w:t>
      </w:r>
    </w:p>
    <w:p w:rsidR="00B54EC1" w:rsidRPr="00B54EC1" w:rsidRDefault="00B54EC1" w:rsidP="000A469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Expectations for data ingestion should involve real-time stream processing capabilities with minimal delay. For data processing and analysis, the system should leverage optimized algorithms and high-performance computing resources to provide insights in near real-time. Batch processing, if used, should be fast enough not to impede the timely detection of fraud.</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3.5. Resource Utilization</w:t>
      </w:r>
    </w:p>
    <w:p w:rsidR="00B54EC1" w:rsidRPr="00B54EC1" w:rsidRDefault="00B54EC1" w:rsidP="000A46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should utilize computational resources efficiently, balancing the load across available CPUs and memory. It should not exhibit resource contention under high loads and should maintain optimal performance by dynamically allocating and deallocating resources as per the current demand.</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3.6. Parallel Processing</w:t>
      </w:r>
    </w:p>
    <w:p w:rsidR="00B54EC1" w:rsidRPr="00B54EC1" w:rsidRDefault="00B54EC1" w:rsidP="000A46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Parallel processing capabilities are essential for handling multiple transactions simultaneously. The system should support multi-threading and distributed computing for processing large volumes of transactions concurrently, without any bottlenecks or race conditions.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3.7. Data Compression</w:t>
      </w:r>
    </w:p>
    <w:p w:rsidR="00B54EC1" w:rsidRPr="00B54EC1" w:rsidRDefault="00B54EC1" w:rsidP="000A46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Data compression techniques should be employed to reduce the size of data for storage and transmission. The system should support various compression algorithms (like LZ77, Snappy</w:t>
      </w:r>
      <w:r w:rsidR="00F34A99">
        <w:rPr>
          <w:rFonts w:ascii="Times New Roman" w:eastAsia="Times New Roman" w:hAnsi="Times New Roman" w:cs="Times New Roman"/>
          <w:sz w:val="24"/>
          <w:szCs w:val="24"/>
        </w:rPr>
        <w:t>, LZ4</w:t>
      </w:r>
      <w:r w:rsidRPr="00B54EC1">
        <w:rPr>
          <w:rFonts w:ascii="Times New Roman" w:eastAsia="Times New Roman" w:hAnsi="Times New Roman" w:cs="Times New Roman"/>
          <w:sz w:val="24"/>
          <w:szCs w:val="24"/>
        </w:rPr>
        <w:t xml:space="preserve">, or </w:t>
      </w:r>
      <w:proofErr w:type="spellStart"/>
      <w:r w:rsidRPr="00B54EC1">
        <w:rPr>
          <w:rFonts w:ascii="Times New Roman" w:eastAsia="Times New Roman" w:hAnsi="Times New Roman" w:cs="Times New Roman"/>
          <w:sz w:val="24"/>
          <w:szCs w:val="24"/>
        </w:rPr>
        <w:t>Zstandard</w:t>
      </w:r>
      <w:proofErr w:type="spellEnd"/>
      <w:r w:rsidRPr="00B54EC1">
        <w:rPr>
          <w:rFonts w:ascii="Times New Roman" w:eastAsia="Times New Roman" w:hAnsi="Times New Roman" w:cs="Times New Roman"/>
          <w:sz w:val="24"/>
          <w:szCs w:val="24"/>
        </w:rPr>
        <w:t>) that provide a balance between compression ratio and speed, ensuring that data compression does not become a performance bottleneck.</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lastRenderedPageBreak/>
        <w:t>3.8. Caching Mechanisms</w:t>
      </w:r>
    </w:p>
    <w:p w:rsidR="00B54EC1" w:rsidRPr="00B54EC1" w:rsidRDefault="00B54EC1" w:rsidP="000A46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Effective caching strategies are critical for performance improvement. The system should implement distributed caching for frequently accessed data, reducing the need to access slower storage mediums. Cache invalidation and eviction policies should be intelligently managed to ensure data consistency and optimal usage of cache storage.</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4. Integration and Interoperability</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4.1. API Access and Quality</w:t>
      </w:r>
    </w:p>
    <w:p w:rsidR="00B54EC1" w:rsidRPr="00B54EC1" w:rsidRDefault="00B54EC1" w:rsidP="000A469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must provide comprehensive API access to facilitate integration with other applications. APIs should adhere to RESTful principles and support both XML and JSON formats. The APIs must be well-documented, versioned, and robust, capable of handling high request volumes with low latency. Rate limiting, error handling, and security features like OAuth 2.0 should be inherent. The vendor must ensure that the API endpoints remain stable and provide a clear deprecation policy for any changes.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4.2. Data Import/Export Capabilities</w:t>
      </w:r>
    </w:p>
    <w:p w:rsidR="00B54EC1" w:rsidRPr="00B54EC1" w:rsidRDefault="00B54EC1" w:rsidP="000A469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should support seamless data import and export functionalities to facilitate easy data migration and integration with other systems. This should include batch and real-time data transfer capabilities, with support for common file formats such as CSV, Excel, XML, and JSON. There should also be provisions for direct database integrations via JDBC/ODBC or native connectors for popular databases.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4.3. Third-Party Integrations</w:t>
      </w:r>
    </w:p>
    <w:p w:rsidR="00B54EC1" w:rsidRPr="00B54EC1" w:rsidRDefault="00B54EC1" w:rsidP="000A469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Compatibility with third-party tools, services, and platforms (e.g., CRM systems, analytics platforms, payment gateways) is crucial. The vendor must specify which third-party integrations are natively supported and provide mechanisms (e.g., </w:t>
      </w:r>
      <w:proofErr w:type="spellStart"/>
      <w:r w:rsidRPr="00B54EC1">
        <w:rPr>
          <w:rFonts w:ascii="Times New Roman" w:eastAsia="Times New Roman" w:hAnsi="Times New Roman" w:cs="Times New Roman"/>
          <w:sz w:val="24"/>
          <w:szCs w:val="24"/>
        </w:rPr>
        <w:t>webhooks</w:t>
      </w:r>
      <w:proofErr w:type="spellEnd"/>
      <w:r w:rsidRPr="00B54EC1">
        <w:rPr>
          <w:rFonts w:ascii="Times New Roman" w:eastAsia="Times New Roman" w:hAnsi="Times New Roman" w:cs="Times New Roman"/>
          <w:sz w:val="24"/>
          <w:szCs w:val="24"/>
        </w:rPr>
        <w:t>, connectors) for integrating with unsupported third-party solutions. The system should also support common authentication mechanisms (e.g., SAML, LDAP) for integration with identity providers.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4.4. SDK and Libraries</w:t>
      </w:r>
    </w:p>
    <w:p w:rsidR="00B54EC1" w:rsidRPr="00B54EC1" w:rsidRDefault="00B54EC1" w:rsidP="000A46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Availability of Software Development Kits (SDKs) and libraries in multiple programming languages (such as Java, Python, .NET) is necessary to facilitate custom integrations and extensions. These should be well-documented, regularly updated, and supported by the vendor, providing examples and best practices for their usage.</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4.5. Middleware Compatibility</w:t>
      </w:r>
    </w:p>
    <w:p w:rsidR="00B54EC1" w:rsidRPr="00B54EC1" w:rsidRDefault="00B54EC1" w:rsidP="000A469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The system must be compatible with existing middleware solutions, such as Enterprise Service Buses (ESBs), message brokers (e.g., Apache Kafka, </w:t>
      </w:r>
      <w:proofErr w:type="spellStart"/>
      <w:r w:rsidRPr="00B54EC1">
        <w:rPr>
          <w:rFonts w:ascii="Times New Roman" w:eastAsia="Times New Roman" w:hAnsi="Times New Roman" w:cs="Times New Roman"/>
          <w:sz w:val="24"/>
          <w:szCs w:val="24"/>
        </w:rPr>
        <w:t>RabbitMQ</w:t>
      </w:r>
      <w:proofErr w:type="spellEnd"/>
      <w:r w:rsidRPr="00B54EC1">
        <w:rPr>
          <w:rFonts w:ascii="Times New Roman" w:eastAsia="Times New Roman" w:hAnsi="Times New Roman" w:cs="Times New Roman"/>
          <w:sz w:val="24"/>
          <w:szCs w:val="24"/>
        </w:rPr>
        <w:t xml:space="preserve">), and data </w:t>
      </w:r>
      <w:r w:rsidRPr="00B54EC1">
        <w:rPr>
          <w:rFonts w:ascii="Times New Roman" w:eastAsia="Times New Roman" w:hAnsi="Times New Roman" w:cs="Times New Roman"/>
          <w:sz w:val="24"/>
          <w:szCs w:val="24"/>
        </w:rPr>
        <w:lastRenderedPageBreak/>
        <w:t>integration platforms. This ensures that the system can integrate seamlessly into the existing IT infrastructure without the need for extensive modifications or replacements.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4.6. Standards Compliance</w:t>
      </w:r>
    </w:p>
    <w:p w:rsidR="00B54EC1" w:rsidRPr="00B54EC1" w:rsidRDefault="00B54EC1" w:rsidP="000A469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Compliance with industry and technical standards is essential for interoperability. The system should adhere to relevant data exchange and security standards such as ISO 20022 for financial messaging, </w:t>
      </w:r>
      <w:proofErr w:type="spellStart"/>
      <w:r w:rsidRPr="00B54EC1">
        <w:rPr>
          <w:rFonts w:ascii="Times New Roman" w:eastAsia="Times New Roman" w:hAnsi="Times New Roman" w:cs="Times New Roman"/>
          <w:sz w:val="24"/>
          <w:szCs w:val="24"/>
        </w:rPr>
        <w:t>OpenAPI</w:t>
      </w:r>
      <w:proofErr w:type="spellEnd"/>
      <w:r w:rsidRPr="00B54EC1">
        <w:rPr>
          <w:rFonts w:ascii="Times New Roman" w:eastAsia="Times New Roman" w:hAnsi="Times New Roman" w:cs="Times New Roman"/>
          <w:sz w:val="24"/>
          <w:szCs w:val="24"/>
        </w:rPr>
        <w:t xml:space="preserve"> for API specifications, and any industry-specific standards relevant to the organization (e.g., HL7 in healthcare). Compliance ensures that the system can interact seamlessly with other compliant systems and components.</w:t>
      </w:r>
    </w:p>
    <w:p w:rsidR="00B54EC1" w:rsidRDefault="00B54EC1" w:rsidP="00B54EC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r w:rsidRPr="00B54EC1">
        <w:rPr>
          <w:rFonts w:ascii="Times New Roman" w:eastAsia="Times New Roman" w:hAnsi="Times New Roman" w:cs="Times New Roman"/>
          <w:b/>
          <w:bCs/>
          <w:sz w:val="24"/>
          <w:szCs w:val="24"/>
        </w:rPr>
        <w:t>Data Management and Analysis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5.1. Machine Learning and AI</w:t>
      </w:r>
    </w:p>
    <w:p w:rsidR="00B54EC1" w:rsidRPr="00B54EC1" w:rsidRDefault="00B54EC1" w:rsidP="000A469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The system must leverage state-of-the-art machine learning (ML) and artificial intelligence (AI) techniques for predictive analytics to identify potential fraud. This includes supervised learning models for classification and anomaly detection, unsupervised learning for pattern discovery, and deep learning models for complex data representations. The system should have capabilities for automated feature extraction, model training, validation, and deployment. </w:t>
      </w:r>
      <w:proofErr w:type="spellStart"/>
      <w:r w:rsidRPr="00B54EC1">
        <w:rPr>
          <w:rFonts w:ascii="Times New Roman" w:eastAsia="Times New Roman" w:hAnsi="Times New Roman" w:cs="Times New Roman"/>
          <w:sz w:val="24"/>
          <w:szCs w:val="24"/>
        </w:rPr>
        <w:t>Explainability</w:t>
      </w:r>
      <w:proofErr w:type="spellEnd"/>
      <w:r w:rsidRPr="00B54EC1">
        <w:rPr>
          <w:rFonts w:ascii="Times New Roman" w:eastAsia="Times New Roman" w:hAnsi="Times New Roman" w:cs="Times New Roman"/>
          <w:sz w:val="24"/>
          <w:szCs w:val="24"/>
        </w:rPr>
        <w:t xml:space="preserve"> and interpretability of AI models are crucial for trust and compliance.</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5.2. Big Data Capabilities</w:t>
      </w:r>
    </w:p>
    <w:p w:rsidR="00B54EC1" w:rsidRPr="00B54EC1" w:rsidRDefault="00B54EC1" w:rsidP="000A469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must be engineered to handle and process big data volumes efficiently. This entails distributed storage and computing capabilities, such as those provided by Hadoop, Spark, or similar frameworks. The system should support horizontal scaling, fault tolerance, and efficient data partitioning to process large datasets without performance degradation.</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5.3. Data Visualization Tools</w:t>
      </w:r>
    </w:p>
    <w:p w:rsidR="00B54EC1" w:rsidRPr="00B54EC1" w:rsidRDefault="00B54EC1" w:rsidP="000A469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Advanced data visualization tools are required for meaningful data interpretation. These tools should provide interactive dashboards, real-time data streaming, and the ability to handle multi-dimensional data. Features like drill-down, roll-up, and data slicing are essential for in-depth analysis. Visualization tools should support various chart types (bar, line, scatter, </w:t>
      </w:r>
      <w:proofErr w:type="spellStart"/>
      <w:r w:rsidRPr="00B54EC1">
        <w:rPr>
          <w:rFonts w:ascii="Times New Roman" w:eastAsia="Times New Roman" w:hAnsi="Times New Roman" w:cs="Times New Roman"/>
          <w:sz w:val="24"/>
          <w:szCs w:val="24"/>
        </w:rPr>
        <w:t>heatmaps</w:t>
      </w:r>
      <w:proofErr w:type="spellEnd"/>
      <w:r w:rsidRPr="00B54EC1">
        <w:rPr>
          <w:rFonts w:ascii="Times New Roman" w:eastAsia="Times New Roman" w:hAnsi="Times New Roman" w:cs="Times New Roman"/>
          <w:sz w:val="24"/>
          <w:szCs w:val="24"/>
        </w:rPr>
        <w:t>, etc.) and be customizable.</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5.4. Pattern Recognition</w:t>
      </w:r>
    </w:p>
    <w:p w:rsidR="00B54EC1" w:rsidRPr="00B54EC1" w:rsidRDefault="00B54EC1" w:rsidP="000A469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Sophisticated pattern recognition algorithms are necessary to identify complex fraudulent patterns and anomalies that may not be apparent through traditional analysis. This includes sequence pattern mining, clustering, and classification algorithms. The system should also support advanced techniques like deep learning for pattern recognition in unstructured data (images, text, etc.).</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lastRenderedPageBreak/>
        <w:t>5.5. Historical Data Analysis</w:t>
      </w:r>
    </w:p>
    <w:p w:rsidR="00B54EC1" w:rsidRPr="00B54EC1" w:rsidRDefault="00B54EC1" w:rsidP="000A469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must have robust capabilities for analyzing historical data to understand trends, seasonal patterns, and past fraud instances. This includes time-series analysis, cohort analysis, and the ability to perform retrospective simulations with historical data to test new models or rules.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5.6. Real-time Alerts</w:t>
      </w:r>
    </w:p>
    <w:p w:rsidR="00B54EC1" w:rsidRPr="00B54EC1" w:rsidRDefault="00B54EC1" w:rsidP="000A469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Generating real-time alerts is critical for prompt fraud detection and response. The system should have an event-processing engine capable of analyzing transactions in real-time, with user-configurable thresholds and parameters for alert generation. Alerting mechanisms should be multi-channel, supporting email, SMS, push notifications, etc.</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5.7. Custom Reporting</w:t>
      </w:r>
    </w:p>
    <w:p w:rsidR="00B54EC1" w:rsidRPr="00B54EC1" w:rsidRDefault="00B54EC1" w:rsidP="000A469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Flexible and customizable reporting features are essential to cater to diverse analytical needs. Users should be able to create ad-hoc reports, schedule regular reports, and configure the layout and content of reports. The reporting tool should support data export in various formats (PDF, Excel, CSV, etc.) and provide options for automated report distribution.</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5.8. Data Cleansing Tools</w:t>
      </w:r>
    </w:p>
    <w:p w:rsidR="00B54EC1" w:rsidRPr="00B54EC1" w:rsidRDefault="00B54EC1" w:rsidP="000A469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Data cleansing tools are necessary to ensure data quality before analysis. These tools should support noise reduction, outlier detection, missing value imputation, and the ability to handle duplicate data. The system should also support data transformation operations such as normalization, scaling, and encoding for effective data preparation.</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 Usability and Maintenance</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6.1. User Interface (UI)</w:t>
      </w:r>
    </w:p>
    <w:p w:rsidR="00B54EC1" w:rsidRPr="00B54EC1" w:rsidRDefault="00B54EC1" w:rsidP="000A469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UI should be intuitive and user-friendly, designed with modern UX principles in mind. It should cater to various user roles with customizable dashboards, and navigation should be straightforward with clear labeling and logical layout. Accessibility features for users with disabilities should also be considered.</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6.2. Documentation</w:t>
      </w:r>
    </w:p>
    <w:p w:rsidR="00B54EC1" w:rsidRPr="00B54EC1" w:rsidRDefault="00B54EC1" w:rsidP="000A469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Comprehensive technical documentation is necessary, including detailed user manuals, API documentation, system architecture diagrams, and installation/configuration guides. The documentation should be clear, well-organized, and available both in digital and printable formats.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6.3. Automated Updates</w:t>
      </w:r>
    </w:p>
    <w:p w:rsidR="00B54EC1" w:rsidRPr="00B54EC1" w:rsidRDefault="00B54EC1" w:rsidP="000A469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lastRenderedPageBreak/>
        <w:t>The system should have a built-in mechanism for automated software updates and security patches. This should include version control, rollback capabilities, and minimal system downtime during updates. Notifications for upcoming updates and changelogs are also important.</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6.4. Customization Flexibility</w:t>
      </w:r>
    </w:p>
    <w:p w:rsidR="00B54EC1" w:rsidRPr="00B54EC1" w:rsidRDefault="00B54EC1" w:rsidP="000A469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Flexibility in customization is crucial to meet varying organizational needs. Users should be able to modify system settings, add/remove features, and tailor the UI without deep technical expertise. The system should support plug-in or add-on modules for extended functionality.</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6.5. Self-Monitoring Capabilities</w:t>
      </w:r>
    </w:p>
    <w:p w:rsidR="00B54EC1" w:rsidRPr="00B54EC1" w:rsidRDefault="00B54EC1" w:rsidP="000A469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system should have self-monitoring capabilities to track its health and performance metrics, such as CPU usage, memory consumption, response times, and error rates. Automated alerts should be generated in case of anomalies or performance degradation.</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6.6. Technical Support</w:t>
      </w:r>
    </w:p>
    <w:p w:rsidR="00B54EC1" w:rsidRPr="00B54EC1" w:rsidRDefault="00B54EC1" w:rsidP="000A469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The availability and responsiveness of technical support are essential. Support should be accessible 24/7 through multiple channels (phone, email, live chat), with guaranteed response times specified in a Service Level Agreement (SLA).</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6.7. Training Resources</w:t>
      </w:r>
    </w:p>
    <w:p w:rsidR="00B54EC1" w:rsidRPr="00B54EC1" w:rsidRDefault="00B54EC1" w:rsidP="000A469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Comprehensive training resources should be available for both administrators and end-users. This includes interactive tutorials, webinars, instructional videos, and FAQs. In-person or virtual training sessions should also be offered.</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6.8. Community and Forums</w:t>
      </w:r>
    </w:p>
    <w:p w:rsidR="00B54EC1" w:rsidRPr="00B54EC1" w:rsidRDefault="00B54EC1" w:rsidP="000A469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A community or forum where users can collaborate, share best practices, and offer peer support is beneficial. This could include user groups, discussion boards, and regular community events or webinars.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6.9. Error Handling</w:t>
      </w:r>
    </w:p>
    <w:p w:rsidR="00B54EC1" w:rsidRPr="00B54EC1" w:rsidRDefault="00B54EC1" w:rsidP="000A469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Robust error handling mechanisms should be in place, including clear error messages, logs for troubleshooting, and user notifications in case of system failures. The system should be designed to handle failures gracefully without complete breakdowns.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6.10. Multi-language Support</w:t>
      </w:r>
      <w:r w:rsidR="00F00846">
        <w:rPr>
          <w:rFonts w:ascii="Times New Roman" w:eastAsia="Times New Roman" w:hAnsi="Times New Roman" w:cs="Times New Roman"/>
          <w:b/>
          <w:bCs/>
          <w:sz w:val="24"/>
          <w:szCs w:val="24"/>
        </w:rPr>
        <w:t xml:space="preserve"> (Thai, English)</w:t>
      </w:r>
    </w:p>
    <w:p w:rsidR="00F00846" w:rsidRPr="00F00846" w:rsidRDefault="00F00846" w:rsidP="00F0084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00846">
        <w:rPr>
          <w:rFonts w:ascii="Times New Roman" w:eastAsia="Times New Roman" w:hAnsi="Times New Roman" w:cs="Times New Roman"/>
          <w:sz w:val="24"/>
          <w:szCs w:val="24"/>
        </w:rPr>
        <w:t xml:space="preserve">The system must provide robust multi-language support, mandatorily including Thai as the primary language and English as the secondary language. This encompasses complete </w:t>
      </w:r>
      <w:r w:rsidRPr="00F00846">
        <w:rPr>
          <w:rFonts w:ascii="Times New Roman" w:eastAsia="Times New Roman" w:hAnsi="Times New Roman" w:cs="Times New Roman"/>
          <w:sz w:val="24"/>
          <w:szCs w:val="24"/>
        </w:rPr>
        <w:lastRenderedPageBreak/>
        <w:t>user interface translation, documentation, and technical support in both Thai and English, ensuring that all interface elements and primary content are accessible and comprehensible to users fluent in these languages.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7. Performance Optimization</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7.1. Resource Optimization</w:t>
      </w:r>
    </w:p>
    <w:p w:rsidR="00B54EC1" w:rsidRPr="00B54EC1" w:rsidRDefault="00B54EC1" w:rsidP="000A469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Efficient use of resources involves ensuring that CPU, memory, storage, and network are utilized in a way that maximizes performance while minimizing waste. Techniques like load balancing, resource pooling, and </w:t>
      </w:r>
      <w:r w:rsidR="00D74C14" w:rsidRPr="00B54EC1">
        <w:rPr>
          <w:rFonts w:ascii="Times New Roman" w:eastAsia="Times New Roman" w:hAnsi="Times New Roman" w:cs="Times New Roman"/>
          <w:sz w:val="24"/>
          <w:szCs w:val="24"/>
        </w:rPr>
        <w:t>auto scaling</w:t>
      </w:r>
      <w:r w:rsidRPr="00B54EC1">
        <w:rPr>
          <w:rFonts w:ascii="Times New Roman" w:eastAsia="Times New Roman" w:hAnsi="Times New Roman" w:cs="Times New Roman"/>
          <w:sz w:val="24"/>
          <w:szCs w:val="24"/>
        </w:rPr>
        <w:t xml:space="preserve"> can be implemented. Resource utilization should be continuously monitored, and the system should be capable of self-optimization by reallocating resources in real-time based on demand.</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7.2. Memory Management</w:t>
      </w:r>
    </w:p>
    <w:p w:rsidR="00B54EC1" w:rsidRPr="00B54EC1" w:rsidRDefault="00B54EC1" w:rsidP="000A469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Effective memory management is crucial, especially for systems handling large-scale data processing. Techniques like garbage collection, memory pooling, and using efficient data structures can help. In-memory computing can also be leveraged for real-time data processing needs, keeping active data within fast-access memory.</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7.3. Concurrency Control</w:t>
      </w:r>
    </w:p>
    <w:p w:rsidR="00B54EC1" w:rsidRPr="00B54EC1" w:rsidRDefault="00B54EC1" w:rsidP="000A469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Mechanisms such as lock-based protocols, timestamp ordering, multi</w:t>
      </w:r>
      <w:r w:rsidR="008C67E8">
        <w:rPr>
          <w:rFonts w:ascii="Times New Roman" w:eastAsia="Times New Roman" w:hAnsi="Times New Roman" w:cs="Times New Roman"/>
          <w:sz w:val="24"/>
          <w:szCs w:val="24"/>
        </w:rPr>
        <w:t>-</w:t>
      </w:r>
      <w:r w:rsidRPr="00B54EC1">
        <w:rPr>
          <w:rFonts w:ascii="Times New Roman" w:eastAsia="Times New Roman" w:hAnsi="Times New Roman" w:cs="Times New Roman"/>
          <w:sz w:val="24"/>
          <w:szCs w:val="24"/>
        </w:rPr>
        <w:t>version concurrency control (MVCC), and optimistic concurrency control can be used to handle simultaneous data operations without conflicts. This ensures data integrity and consistency even when multiple processes access data concurrently.</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7.4. Bandwidth Optimization</w:t>
      </w:r>
    </w:p>
    <w:p w:rsidR="00B54EC1" w:rsidRPr="00B54EC1" w:rsidRDefault="00B54EC1" w:rsidP="000A469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Efficient use of network bandwidth can be achieved through techniques like data compression, minimizing chattiness by using efficient protocols, and caching frequently accessed data closer to the user. Traffic shaping and Quality of Service (</w:t>
      </w:r>
      <w:proofErr w:type="spellStart"/>
      <w:r w:rsidRPr="00B54EC1">
        <w:rPr>
          <w:rFonts w:ascii="Times New Roman" w:eastAsia="Times New Roman" w:hAnsi="Times New Roman" w:cs="Times New Roman"/>
          <w:sz w:val="24"/>
          <w:szCs w:val="24"/>
        </w:rPr>
        <w:t>QoS</w:t>
      </w:r>
      <w:proofErr w:type="spellEnd"/>
      <w:r w:rsidRPr="00B54EC1">
        <w:rPr>
          <w:rFonts w:ascii="Times New Roman" w:eastAsia="Times New Roman" w:hAnsi="Times New Roman" w:cs="Times New Roman"/>
          <w:sz w:val="24"/>
          <w:szCs w:val="24"/>
        </w:rPr>
        <w:t>) can also be used to prioritize critical data operations.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7.5. Query Optimization</w:t>
      </w:r>
    </w:p>
    <w:p w:rsidR="00B54EC1" w:rsidRPr="00B54EC1" w:rsidRDefault="00B54EC1" w:rsidP="000A469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Database queries can be optimized using query planners and optimizers that come with modern databases. Indexing, partitioning, and choosing the correct query structures can drastically improve response times. Analyzing and optimizing execution plans for complex queries is also essential.</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7.6. Cache Eviction Policies</w:t>
      </w:r>
    </w:p>
    <w:p w:rsidR="00B54EC1" w:rsidRPr="00B54EC1" w:rsidRDefault="00B54EC1" w:rsidP="000A469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Effective policies for managing cache eviction include LRU (Least Recently Used), LFU (Least Frequently Used), and time-based eviction policies. The choice depends on the </w:t>
      </w:r>
      <w:r w:rsidRPr="00B54EC1">
        <w:rPr>
          <w:rFonts w:ascii="Times New Roman" w:eastAsia="Times New Roman" w:hAnsi="Times New Roman" w:cs="Times New Roman"/>
          <w:sz w:val="24"/>
          <w:szCs w:val="24"/>
        </w:rPr>
        <w:lastRenderedPageBreak/>
        <w:t>nature of the workload. The aim is to keep the most relevant data in cache to reduce latency and improve performance.</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7.7. Indexing Strategies</w:t>
      </w:r>
    </w:p>
    <w:p w:rsidR="00B54EC1" w:rsidRPr="00B54EC1" w:rsidRDefault="00B54EC1" w:rsidP="000A46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Indexing is critical for speeding up data retrieval. Strategies include using B-tree indexes for range queries, hash indexes for equality searches, and full-text indexes for searching within text. Indexing should be carefully planned to avoid overhead and ensure that the most impactful data is indexed.</w:t>
      </w:r>
    </w:p>
    <w:p w:rsidR="00B54EC1" w:rsidRDefault="00B54EC1" w:rsidP="00B54EC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8. </w:t>
      </w:r>
      <w:r w:rsidRPr="00B54EC1">
        <w:rPr>
          <w:rFonts w:ascii="Times New Roman" w:eastAsia="Times New Roman" w:hAnsi="Times New Roman" w:cs="Times New Roman"/>
          <w:b/>
          <w:bCs/>
          <w:sz w:val="24"/>
          <w:szCs w:val="24"/>
        </w:rPr>
        <w:t>Advanced Detection Techniques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8.1. Behavioral Analytics</w:t>
      </w:r>
    </w:p>
    <w:p w:rsidR="00B54EC1" w:rsidRPr="00B54EC1" w:rsidRDefault="00B54EC1" w:rsidP="000A469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Behavioral analytics involves understanding and analyzing user behavior to identify anomalies that could indicate fraud. This can involve using machine learning to build profiles of normal user behavior and then flagging actions that deviate significantly from this baseline. Techniques can include sequence alignment, clustering, and classification algorithms.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8.2. Network Analysis</w:t>
      </w:r>
    </w:p>
    <w:p w:rsidR="00B54EC1" w:rsidRPr="00B54EC1" w:rsidRDefault="00B54EC1" w:rsidP="000A469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Tools for network analysis might include graph databases and network visualization tools that can help in identifying unusual patterns. Network traffic can be analyzed for patterns that deviate from the norm, such as unexpected peaks in traffic, unusual routing paths, or patterns that match known attack vectors.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8.3. Geospatial Analysis</w:t>
      </w:r>
    </w:p>
    <w:p w:rsidR="00B54EC1" w:rsidRPr="00B54EC1" w:rsidRDefault="00B54EC1" w:rsidP="000A469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Geospatial analysis involves mapping and analyzing transactions based on geographic data. This can help in identifying fraud patterns that are localized or transactions that are anomalous given the user's typical geographic profile. Tools for geospatial analysis might include GIS software and spatial databases.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8.4. Time Series Analysis</w:t>
      </w:r>
    </w:p>
    <w:p w:rsidR="00B54EC1" w:rsidRPr="00B54EC1" w:rsidRDefault="00B54EC1" w:rsidP="000A469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Tools for time series analysis are used to analyze data points collected or indexed in time order. This can help in identifying patterns or trends over time that could indicate fraudulent activity. Anomalies in transaction volumes, times, or regularity can be flagged for further investigation.</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8.5. Link Analysis</w:t>
      </w:r>
    </w:p>
    <w:p w:rsidR="00B54EC1" w:rsidRPr="00B54EC1" w:rsidRDefault="00B54EC1" w:rsidP="000A469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 xml:space="preserve">Link analysis is about understanding the connections between entities. This could involve analyzing transaction networks to identify clusters or patterns indicative of fraud rings. </w:t>
      </w:r>
      <w:r w:rsidRPr="00B54EC1">
        <w:rPr>
          <w:rFonts w:ascii="Times New Roman" w:eastAsia="Times New Roman" w:hAnsi="Times New Roman" w:cs="Times New Roman"/>
          <w:sz w:val="24"/>
          <w:szCs w:val="24"/>
        </w:rPr>
        <w:lastRenderedPageBreak/>
        <w:t>Graph analytics and visualization tools are key in link analysis to help investigators see the connections and flow between entities.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8.6. Text Analytics</w:t>
      </w:r>
    </w:p>
    <w:p w:rsidR="00B54EC1" w:rsidRPr="00B54EC1" w:rsidRDefault="00B54EC1" w:rsidP="000A469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Text analytics involves using natural language processing (NLP) to analyze textual data for potential fraud indicators. This could include sentiment analysis, keyword extraction, or topic modeling. Techniques such as machine learning and linguistic analysis can be used to flag suspicious communications or transactions.</w:t>
      </w:r>
    </w:p>
    <w:p w:rsidR="00B54EC1" w:rsidRPr="00B54EC1" w:rsidRDefault="00B54EC1" w:rsidP="00B54EC1">
      <w:p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b/>
          <w:bCs/>
          <w:sz w:val="24"/>
          <w:szCs w:val="24"/>
        </w:rPr>
        <w:t>8.7. Deep Learning Techniques</w:t>
      </w:r>
    </w:p>
    <w:p w:rsidR="00B54EC1" w:rsidRPr="00B54EC1" w:rsidRDefault="00B54EC1" w:rsidP="000A469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54EC1">
        <w:rPr>
          <w:rFonts w:ascii="Times New Roman" w:eastAsia="Times New Roman" w:hAnsi="Times New Roman" w:cs="Times New Roman"/>
          <w:sz w:val="24"/>
          <w:szCs w:val="24"/>
        </w:rPr>
        <w:t>Deep learning can be employed for complex pattern recognition that is too intricate for traditional algorithms. Neural networks, especially those with many layers (deep neural networks), are capable of learning from vast amounts of data and can be trained to identify subtle patterns indicative of fraudulent behavior. These might include patterns in transaction data, user behavior, network traffic, or even imagery and video.</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9. Data and Model Management</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9.1. Data Lifecycle Management</w:t>
      </w:r>
    </w:p>
    <w:p w:rsidR="00F823F5" w:rsidRPr="00F823F5" w:rsidRDefault="00F823F5" w:rsidP="000A469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Effective management of the data lifecycle is crucial, encompassing processes for data creation, secure storage with encryption and access controls, usage monitoring, efficient archiving, and secure deletion. Compliance with data protection regulations and efficiency in handling large datasets are fundamental aspects of lifecycle management.</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9.2. Data Lineage</w:t>
      </w:r>
    </w:p>
    <w:p w:rsidR="00F823F5" w:rsidRPr="00F823F5" w:rsidRDefault="00F823F5" w:rsidP="000A469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A robust data lineage system is essential for tracking the origin, transformations, movements, and quality changes of data throughout its lifecycle. This ensures data integrity, provides audit trails, and maintains regulatory compliance. Real-time tracking capabilities and visualization tools are integral components of an effective data lineage system.</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9.3. Model Versioning</w:t>
      </w:r>
    </w:p>
    <w:p w:rsidR="00F823F5" w:rsidRPr="00F823F5" w:rsidRDefault="00F823F5" w:rsidP="000A469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Similar to version control in software development, model versioning allows for tracking different versions of analytical models. This facilitates rollback capabilities, performance comparison across versions, and a clear audit trail of model iterations.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9.4. Automated Model Training</w:t>
      </w:r>
    </w:p>
    <w:p w:rsidR="00F823F5" w:rsidRPr="00F823F5" w:rsidRDefault="00F823F5" w:rsidP="000A469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 xml:space="preserve">Automation in the model training process involves scheduling training jobs, allocating computational resources, and tracking performance metrics systematically. This </w:t>
      </w:r>
      <w:r w:rsidRPr="00F823F5">
        <w:rPr>
          <w:rFonts w:ascii="Times New Roman" w:eastAsia="Times New Roman" w:hAnsi="Times New Roman" w:cs="Times New Roman"/>
          <w:sz w:val="24"/>
          <w:szCs w:val="24"/>
        </w:rPr>
        <w:lastRenderedPageBreak/>
        <w:t>streamlines the model development process and ensures models are trained on the latest data.</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9.5. Model Performance Monitoring</w:t>
      </w:r>
    </w:p>
    <w:p w:rsidR="00F823F5" w:rsidRPr="00F823F5" w:rsidRDefault="00F823F5" w:rsidP="000A469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Continuous monitoring tools are necessary to assess the predictive performance of models over time, identify drift, and automatically trigger retraining with new data. Performance dashboards and alert systems are important for maintaining model accuracy.</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9.6. Feature Engineering Tools</w:t>
      </w:r>
    </w:p>
    <w:p w:rsidR="00F823F5" w:rsidRPr="00F823F5" w:rsidRDefault="00F823F5" w:rsidP="000A469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Tools that assist in creating, selecting, and transforming features to improve model performance are invaluable. They might include automated feature selection algorithms and interactive platforms for testing the impact of different features on model performance.</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 xml:space="preserve">9.7. Model </w:t>
      </w:r>
      <w:proofErr w:type="spellStart"/>
      <w:r w:rsidRPr="00F823F5">
        <w:rPr>
          <w:rFonts w:ascii="Times New Roman" w:eastAsia="Times New Roman" w:hAnsi="Times New Roman" w:cs="Times New Roman"/>
          <w:b/>
          <w:bCs/>
          <w:sz w:val="24"/>
          <w:szCs w:val="24"/>
        </w:rPr>
        <w:t>Explainability</w:t>
      </w:r>
      <w:proofErr w:type="spellEnd"/>
    </w:p>
    <w:p w:rsidR="00F823F5" w:rsidRPr="00F823F5" w:rsidRDefault="00F823F5" w:rsidP="000A469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 xml:space="preserve">Tools and methodologies that provide clear explanations for model decisions are important for trust, compliance, and improvement. </w:t>
      </w:r>
      <w:proofErr w:type="spellStart"/>
      <w:r w:rsidRPr="00F823F5">
        <w:rPr>
          <w:rFonts w:ascii="Times New Roman" w:eastAsia="Times New Roman" w:hAnsi="Times New Roman" w:cs="Times New Roman"/>
          <w:sz w:val="24"/>
          <w:szCs w:val="24"/>
        </w:rPr>
        <w:t>Explainability</w:t>
      </w:r>
      <w:proofErr w:type="spellEnd"/>
      <w:r w:rsidRPr="00F823F5">
        <w:rPr>
          <w:rFonts w:ascii="Times New Roman" w:eastAsia="Times New Roman" w:hAnsi="Times New Roman" w:cs="Times New Roman"/>
          <w:sz w:val="24"/>
          <w:szCs w:val="24"/>
        </w:rPr>
        <w:t xml:space="preserve"> allows stakeholders to understand and trust the decision-making processes of models.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10. System Extensibility and Future-proofing</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10.1. Modular Design</w:t>
      </w:r>
    </w:p>
    <w:p w:rsidR="00F823F5" w:rsidRPr="00F823F5" w:rsidRDefault="00F823F5" w:rsidP="000A469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A modular system design enables components to be added, removed, or upgraded independently. This ensures adaptability to changing needs, scalability, and the ability to integrate new technologies without significant overhauls.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10.2. Extensible APIs</w:t>
      </w:r>
    </w:p>
    <w:p w:rsidR="00F823F5" w:rsidRPr="00F823F5" w:rsidRDefault="00F823F5" w:rsidP="000A469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Well-documented, robust APIs are essential for future integrations, adding new data sources, connecting to other systems, or extending functionalities with third-party services. They should support a wide range of protocols and data formats.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11. Reliability and Fault Tolerance</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11.1. Redundant Systems</w:t>
      </w:r>
    </w:p>
    <w:p w:rsidR="00F823F5" w:rsidRPr="00F823F5" w:rsidRDefault="00F823F5" w:rsidP="000A469F">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Redundant system components are essential for maintaining high availability and reliability. This includes duplication of critical components such as servers, network paths, storage, and power supplies. The system should be designed to automatically switch to backup components without service interruption in case of a failure.</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11.2. Self-healing Mechanisms</w:t>
      </w:r>
    </w:p>
    <w:p w:rsidR="00F823F5" w:rsidRPr="00F823F5" w:rsidRDefault="00F823F5" w:rsidP="000A469F">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lastRenderedPageBreak/>
        <w:t>A sophisticated system should be capable of self-diagnosis and self-repair. This involves detecting faults, isolating the faulty components, and either restarting or replacing them without manual intervention. These mechanisms significantly reduce downtime and manual maintenance efforts.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11.3. Replication Strategies</w:t>
      </w:r>
    </w:p>
    <w:p w:rsidR="00F823F5" w:rsidRPr="00F823F5" w:rsidRDefault="00F823F5" w:rsidP="000A469F">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Data replication across different geographic locations ensures that a copy of the data is preserved in case of a major disaster. This strategy should support synchronous or asynchronous replication depending on the criticality of the data and the acceptable latency.</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11.4. Checksums and Data Integrity</w:t>
      </w:r>
    </w:p>
    <w:p w:rsidR="00F823F5" w:rsidRPr="00F823F5" w:rsidRDefault="00F823F5" w:rsidP="000A469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Integrity checks like checksums or hash functions should be employed to ensure that data has not been corrupted or tampered with during transmission or storage. Any discrepancies should trigger alerts and, if possible, automatic correction mechanisms.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11.5. Graceful Degradation</w:t>
      </w:r>
    </w:p>
    <w:p w:rsidR="00F823F5" w:rsidRPr="00F823F5" w:rsidRDefault="00F823F5" w:rsidP="000A469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The system should be designed to degrade gracefully in the event of partial failures, maintaining essential functionalities while sacrificing non-critical features temporarily. This approach ensures continuity of service even during adverse conditions.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12. Interactivity and Customization</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12.1. Interactive Dashboards</w:t>
      </w:r>
    </w:p>
    <w:p w:rsidR="00F823F5" w:rsidRPr="00F823F5" w:rsidRDefault="00F823F5" w:rsidP="000A469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Dashboards should be dynamic, providing real-time data visualization and analysis. Users should be able to manipulate data, apply filters, and conduct analyses directly through the dashboard interface, facilitating immediate insights and actions.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12.2. User-defined Rules</w:t>
      </w:r>
    </w:p>
    <w:p w:rsidR="00F823F5" w:rsidRPr="00F823F5" w:rsidRDefault="00F823F5" w:rsidP="000A469F">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The system should allow users to define custom rules for fraud detection that cater to specific organizational needs. An intuitive interface for creating, modifying, and testing these rules is crucial for adaptability and responsiveness to emerging fraud patterns.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12.3. Role-based Customization</w:t>
      </w:r>
    </w:p>
    <w:p w:rsidR="00F823F5" w:rsidRPr="00F823F5" w:rsidRDefault="00F823F5" w:rsidP="000A469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Different user roles should have tailored interfaces, features, and data access levels. Role-based customization ensures that users have the tools and information they need for their specific tasks while maintaining security and privacy controls.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12.4. Notification Customization</w:t>
      </w:r>
    </w:p>
    <w:p w:rsidR="00F823F5" w:rsidRPr="00F823F5" w:rsidRDefault="00F823F5" w:rsidP="000A469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lastRenderedPageBreak/>
        <w:t>Notification systems should be highly customizable, allowing different thresholds, formats, and response actions for various fraud scenarios. Users should be able to configure these notifications based on their roles, preferences, and the severity of the potential fraud.</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12.5. Widget and Plugin Support</w:t>
      </w:r>
    </w:p>
    <w:p w:rsidR="00F823F5" w:rsidRPr="00F823F5" w:rsidRDefault="00F823F5" w:rsidP="000A469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The system should support integration with additional widgets or plugins, enhancing functionality and user experience. This could include third-party analytics tools, additional data sources, or custom-built widgets tailored to specific organizational needs.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13. Technical Standards and Protocols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13.1. Standard Communication Protocols</w:t>
      </w:r>
    </w:p>
    <w:p w:rsidR="00F823F5" w:rsidRPr="00F823F5" w:rsidRDefault="00F823F5" w:rsidP="000A469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The system must adhere to widely accepted communication protocols to facilitate interoperability and integration with other systems and services. REST (Representational State Transfer) should be supported for its simplicity and statelessness, making it suitable for web services. Additionally, the system should be compatible with various message brokers (like Kafka) to handle different messaging patterns and ensure reliable, asynchronous communication between different parts of the system or with external services.</w:t>
      </w:r>
      <w:bookmarkStart w:id="0" w:name="_GoBack"/>
      <w:bookmarkEnd w:id="0"/>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13.2. Data Format Standards</w:t>
      </w:r>
    </w:p>
    <w:p w:rsidR="00F823F5" w:rsidRPr="00F823F5" w:rsidRDefault="00F823F5" w:rsidP="000A469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Compatibility with standard data formats is crucial for the seamless exchange of data within and outside the system. The system should natively support formats like JSON (JavaScript Object Notation) and XML (</w:t>
      </w:r>
      <w:proofErr w:type="spellStart"/>
      <w:r w:rsidRPr="00F823F5">
        <w:rPr>
          <w:rFonts w:ascii="Times New Roman" w:eastAsia="Times New Roman" w:hAnsi="Times New Roman" w:cs="Times New Roman"/>
          <w:sz w:val="24"/>
          <w:szCs w:val="24"/>
        </w:rPr>
        <w:t>eXtensible</w:t>
      </w:r>
      <w:proofErr w:type="spellEnd"/>
      <w:r w:rsidRPr="00F823F5">
        <w:rPr>
          <w:rFonts w:ascii="Times New Roman" w:eastAsia="Times New Roman" w:hAnsi="Times New Roman" w:cs="Times New Roman"/>
          <w:sz w:val="24"/>
          <w:szCs w:val="24"/>
        </w:rPr>
        <w:t xml:space="preserve"> Markup Language) for data interchange. JSON is lightweight and easily </w:t>
      </w:r>
      <w:proofErr w:type="spellStart"/>
      <w:r w:rsidRPr="00F823F5">
        <w:rPr>
          <w:rFonts w:ascii="Times New Roman" w:eastAsia="Times New Roman" w:hAnsi="Times New Roman" w:cs="Times New Roman"/>
          <w:sz w:val="24"/>
          <w:szCs w:val="24"/>
        </w:rPr>
        <w:t>parsable</w:t>
      </w:r>
      <w:proofErr w:type="spellEnd"/>
      <w:r w:rsidRPr="00F823F5">
        <w:rPr>
          <w:rFonts w:ascii="Times New Roman" w:eastAsia="Times New Roman" w:hAnsi="Times New Roman" w:cs="Times New Roman"/>
          <w:sz w:val="24"/>
          <w:szCs w:val="24"/>
        </w:rPr>
        <w:t>, making it ideal for web applications, while XML is more verbose and suitable for complex data structures. The system might also need to handle other formats like CSV (Comma-Separated Values) or even proprietary formats, depending on the integration requirements.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13.3. Authentication Protocols</w:t>
      </w:r>
    </w:p>
    <w:p w:rsidR="00F823F5" w:rsidRPr="00F823F5" w:rsidRDefault="00F823F5" w:rsidP="000A469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Security is paramount, and the system must incorporate robust authentication protocols to verify user identities and control access. Protocols like OAuth for token-based authentication and OpenID Connect for identity layer on top of OAuth are essential. Additionally, support for SAML (Security Assertion Markup Language) for single sign-on (SSO) can be beneficial, especially in enterprise environments. These protocols ensure that only authorized users can access the system and that their identities are securely managed.</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14. Rule-Based</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14.1. Rule Management Interface</w:t>
      </w:r>
    </w:p>
    <w:p w:rsidR="00F823F5" w:rsidRPr="00F823F5" w:rsidRDefault="00F823F5" w:rsidP="000A469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lastRenderedPageBreak/>
        <w:t>A sophisticated, yet intuitive interface for rule management is crucial. Users should be able to create, modify, and manage rules without extensive technical knowledge. This interface should include drag-and-drop capabilities, template-based rule creation, and a clear visualization of rule logic to facilitate ease of use and reduce the potential for errors.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14.2. Rule Versioning and History</w:t>
      </w:r>
    </w:p>
    <w:p w:rsidR="00F823F5" w:rsidRPr="00F823F5" w:rsidRDefault="00F823F5" w:rsidP="000A469F">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The system should maintain a detailed history of all rule changes. This includes who made the change, when it was made, and what was changed. Versioning allows users to roll back to previous versions if needed and provides an audit trail for compliance purposes.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14.3. Rule Testing and Simulation</w:t>
      </w:r>
    </w:p>
    <w:p w:rsidR="00F823F5" w:rsidRPr="00F823F5" w:rsidRDefault="00F823F5" w:rsidP="000A469F">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Before deploying new or modified rules, the system should offer a testing environment. This allows users to run rules against historical or hypothetical data to assess their impact and fine-tune them as necessary, minimizing the risk of unintended consequences when rules go live.</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14.4. Scalability of Rule Engine</w:t>
      </w:r>
    </w:p>
    <w:p w:rsidR="00F823F5" w:rsidRPr="00F823F5" w:rsidRDefault="00F823F5" w:rsidP="000A469F">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As the business grows, so will the number and complexity of rules. The system’s rule engine must be able to scale accordingly, handling an increase in rules, transaction volume, and concurrent users without a drop in performance or reliability.</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14.5. Rule Interdependencies and Conflict Resolution</w:t>
      </w:r>
    </w:p>
    <w:p w:rsidR="00F823F5" w:rsidRPr="00F823F5" w:rsidRDefault="00F823F5" w:rsidP="000A469F">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It's not uncommon for rules to overlap or even contradict each other. The system should have mechanisms to identify such conflicts and offer resolutions. This might involve rule prioritization, conditional execution, or alerts prompting manual intervention.</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15. Fuzzy Logic</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15.1. Fuzzy Set Customization</w:t>
      </w:r>
    </w:p>
    <w:p w:rsidR="00F823F5" w:rsidRPr="00F823F5" w:rsidRDefault="00F823F5" w:rsidP="000A469F">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Fuzzy sets capture the imprecision inherent in human reasoning. The system should allow for the customization of these sets to accurately reflect the nuances of the data being analyzed, which is especially crucial in fraud detection where rigid binary logic often falls short.</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15.2. FIS Performance Optimization</w:t>
      </w:r>
    </w:p>
    <w:p w:rsidR="00F823F5" w:rsidRPr="00F823F5" w:rsidRDefault="00F823F5" w:rsidP="000A469F">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The Fuzzy Inference System (FIS) should come with tools for tuning and optimization. This might involve adjusting membership functions, rule weights, and inference methods to improve the system’s performance in specific fraud scenarios.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lastRenderedPageBreak/>
        <w:t>15.3. Fuzzy Logic Visualization</w:t>
      </w:r>
    </w:p>
    <w:p w:rsidR="00F823F5" w:rsidRPr="00F823F5" w:rsidRDefault="00F823F5" w:rsidP="000A469F">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Understanding fuzzy logic can be challenging. Visualization tools can help users grasp how fuzzy rules are applied and how they influence the system’s decisions. This can include graphical representations of membership functions, rule strength, and the overall inference process.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15.4. Machine Learning in Fuzzy Logic</w:t>
      </w:r>
    </w:p>
    <w:p w:rsidR="00F823F5" w:rsidRPr="00F823F5" w:rsidRDefault="00F823F5" w:rsidP="000A469F">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Integrating machine learning with fuzzy logic can enhance the system’s adaptability. By learning from new patterns and data, the system can adjust fuzzy rules over time, improving its ability to detect fraud as the landscape evolves.</w:t>
      </w:r>
    </w:p>
    <w:p w:rsidR="00F823F5" w:rsidRPr="00F823F5" w:rsidRDefault="00F823F5" w:rsidP="00F823F5">
      <w:p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b/>
          <w:bCs/>
          <w:sz w:val="24"/>
          <w:szCs w:val="24"/>
        </w:rPr>
        <w:t>15.5. Fuzzy Rule Consistency</w:t>
      </w:r>
    </w:p>
    <w:p w:rsidR="00F823F5" w:rsidRPr="00F823F5" w:rsidRDefault="00F823F5" w:rsidP="000A469F">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823F5">
        <w:rPr>
          <w:rFonts w:ascii="Times New Roman" w:eastAsia="Times New Roman" w:hAnsi="Times New Roman" w:cs="Times New Roman"/>
          <w:sz w:val="24"/>
          <w:szCs w:val="24"/>
        </w:rPr>
        <w:t>Consistency is key in decision-making. The system should have mechanisms to ensure that fuzzy rules do not conflict with each other, leading to ambiguous or contradictory outcomes. This might involve rule validation checks or the use of consistency matrices.</w:t>
      </w:r>
    </w:p>
    <w:p w:rsidR="00D308D4" w:rsidRDefault="00D308D4"/>
    <w:sectPr w:rsidR="00D30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4DAF"/>
    <w:multiLevelType w:val="multilevel"/>
    <w:tmpl w:val="DA8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36E5F"/>
    <w:multiLevelType w:val="multilevel"/>
    <w:tmpl w:val="F60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A1D51"/>
    <w:multiLevelType w:val="multilevel"/>
    <w:tmpl w:val="A3BA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708CC"/>
    <w:multiLevelType w:val="multilevel"/>
    <w:tmpl w:val="4DE8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A3915"/>
    <w:multiLevelType w:val="multilevel"/>
    <w:tmpl w:val="2E04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E7679"/>
    <w:multiLevelType w:val="multilevel"/>
    <w:tmpl w:val="B722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777AE"/>
    <w:multiLevelType w:val="multilevel"/>
    <w:tmpl w:val="35A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82E98"/>
    <w:multiLevelType w:val="multilevel"/>
    <w:tmpl w:val="68B6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607B1"/>
    <w:multiLevelType w:val="multilevel"/>
    <w:tmpl w:val="5D3E8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36D57"/>
    <w:multiLevelType w:val="multilevel"/>
    <w:tmpl w:val="F25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40AEE"/>
    <w:multiLevelType w:val="multilevel"/>
    <w:tmpl w:val="1E9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D229A"/>
    <w:multiLevelType w:val="multilevel"/>
    <w:tmpl w:val="48C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678CC"/>
    <w:multiLevelType w:val="multilevel"/>
    <w:tmpl w:val="015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74398"/>
    <w:multiLevelType w:val="multilevel"/>
    <w:tmpl w:val="B17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334D0"/>
    <w:multiLevelType w:val="multilevel"/>
    <w:tmpl w:val="A54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E02F0"/>
    <w:multiLevelType w:val="multilevel"/>
    <w:tmpl w:val="A4C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51345"/>
    <w:multiLevelType w:val="multilevel"/>
    <w:tmpl w:val="EE3A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65310"/>
    <w:multiLevelType w:val="multilevel"/>
    <w:tmpl w:val="83D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1202E"/>
    <w:multiLevelType w:val="multilevel"/>
    <w:tmpl w:val="585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82550"/>
    <w:multiLevelType w:val="multilevel"/>
    <w:tmpl w:val="295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C54AA7"/>
    <w:multiLevelType w:val="multilevel"/>
    <w:tmpl w:val="69F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01440"/>
    <w:multiLevelType w:val="multilevel"/>
    <w:tmpl w:val="19DC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F1BB0"/>
    <w:multiLevelType w:val="multilevel"/>
    <w:tmpl w:val="D5B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EE05DD"/>
    <w:multiLevelType w:val="multilevel"/>
    <w:tmpl w:val="521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FF0D00"/>
    <w:multiLevelType w:val="multilevel"/>
    <w:tmpl w:val="F07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E0396"/>
    <w:multiLevelType w:val="multilevel"/>
    <w:tmpl w:val="753E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40E09"/>
    <w:multiLevelType w:val="multilevel"/>
    <w:tmpl w:val="5D2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638FB"/>
    <w:multiLevelType w:val="multilevel"/>
    <w:tmpl w:val="719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DE574E"/>
    <w:multiLevelType w:val="multilevel"/>
    <w:tmpl w:val="3E94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F42129"/>
    <w:multiLevelType w:val="multilevel"/>
    <w:tmpl w:val="9A66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FA7281"/>
    <w:multiLevelType w:val="multilevel"/>
    <w:tmpl w:val="2BE4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A63EB2"/>
    <w:multiLevelType w:val="multilevel"/>
    <w:tmpl w:val="E51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C542FA"/>
    <w:multiLevelType w:val="multilevel"/>
    <w:tmpl w:val="7242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D5224"/>
    <w:multiLevelType w:val="multilevel"/>
    <w:tmpl w:val="CEC8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8165D7"/>
    <w:multiLevelType w:val="multilevel"/>
    <w:tmpl w:val="735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83785A"/>
    <w:multiLevelType w:val="multilevel"/>
    <w:tmpl w:val="E136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AA3D71"/>
    <w:multiLevelType w:val="multilevel"/>
    <w:tmpl w:val="AC6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333526"/>
    <w:multiLevelType w:val="multilevel"/>
    <w:tmpl w:val="6E8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AE462E"/>
    <w:multiLevelType w:val="multilevel"/>
    <w:tmpl w:val="120E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5F0721"/>
    <w:multiLevelType w:val="multilevel"/>
    <w:tmpl w:val="548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94157"/>
    <w:multiLevelType w:val="multilevel"/>
    <w:tmpl w:val="D6A2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D0597E"/>
    <w:multiLevelType w:val="multilevel"/>
    <w:tmpl w:val="E8A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E209A5"/>
    <w:multiLevelType w:val="multilevel"/>
    <w:tmpl w:val="554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D5443"/>
    <w:multiLevelType w:val="multilevel"/>
    <w:tmpl w:val="8EA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557FAB"/>
    <w:multiLevelType w:val="multilevel"/>
    <w:tmpl w:val="4A0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40AFA"/>
    <w:multiLevelType w:val="multilevel"/>
    <w:tmpl w:val="A886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D1E8B"/>
    <w:multiLevelType w:val="multilevel"/>
    <w:tmpl w:val="E56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B85A5D"/>
    <w:multiLevelType w:val="multilevel"/>
    <w:tmpl w:val="CFE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D46DC4"/>
    <w:multiLevelType w:val="multilevel"/>
    <w:tmpl w:val="6E14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D64037"/>
    <w:multiLevelType w:val="multilevel"/>
    <w:tmpl w:val="82FC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564FB0"/>
    <w:multiLevelType w:val="multilevel"/>
    <w:tmpl w:val="BB3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DF148E"/>
    <w:multiLevelType w:val="multilevel"/>
    <w:tmpl w:val="7F8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8C6FCD"/>
    <w:multiLevelType w:val="multilevel"/>
    <w:tmpl w:val="DA00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8227AB"/>
    <w:multiLevelType w:val="multilevel"/>
    <w:tmpl w:val="04F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A737E5"/>
    <w:multiLevelType w:val="multilevel"/>
    <w:tmpl w:val="3684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1448A9"/>
    <w:multiLevelType w:val="multilevel"/>
    <w:tmpl w:val="916E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294B81"/>
    <w:multiLevelType w:val="multilevel"/>
    <w:tmpl w:val="AD7C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ED373D"/>
    <w:multiLevelType w:val="multilevel"/>
    <w:tmpl w:val="98B2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2F509B"/>
    <w:multiLevelType w:val="multilevel"/>
    <w:tmpl w:val="FD0E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2E7509"/>
    <w:multiLevelType w:val="multilevel"/>
    <w:tmpl w:val="557C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566DEF"/>
    <w:multiLevelType w:val="multilevel"/>
    <w:tmpl w:val="934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7E55E2"/>
    <w:multiLevelType w:val="multilevel"/>
    <w:tmpl w:val="0B1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A37D80"/>
    <w:multiLevelType w:val="multilevel"/>
    <w:tmpl w:val="C956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E55B5F"/>
    <w:multiLevelType w:val="multilevel"/>
    <w:tmpl w:val="341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604CDB"/>
    <w:multiLevelType w:val="multilevel"/>
    <w:tmpl w:val="46FE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491FC2"/>
    <w:multiLevelType w:val="multilevel"/>
    <w:tmpl w:val="2CB2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782DD0"/>
    <w:multiLevelType w:val="multilevel"/>
    <w:tmpl w:val="7BE8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8D025B"/>
    <w:multiLevelType w:val="multilevel"/>
    <w:tmpl w:val="15F8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B14DDB"/>
    <w:multiLevelType w:val="multilevel"/>
    <w:tmpl w:val="3B5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2535D4"/>
    <w:multiLevelType w:val="multilevel"/>
    <w:tmpl w:val="8FF0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6A1344"/>
    <w:multiLevelType w:val="multilevel"/>
    <w:tmpl w:val="7E7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3F69A5"/>
    <w:multiLevelType w:val="multilevel"/>
    <w:tmpl w:val="44FC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4531AB"/>
    <w:multiLevelType w:val="multilevel"/>
    <w:tmpl w:val="416C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5A73EC"/>
    <w:multiLevelType w:val="multilevel"/>
    <w:tmpl w:val="F75C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CC01B2"/>
    <w:multiLevelType w:val="multilevel"/>
    <w:tmpl w:val="57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F52508"/>
    <w:multiLevelType w:val="multilevel"/>
    <w:tmpl w:val="B58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923858"/>
    <w:multiLevelType w:val="multilevel"/>
    <w:tmpl w:val="785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B745D0"/>
    <w:multiLevelType w:val="multilevel"/>
    <w:tmpl w:val="F72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626239"/>
    <w:multiLevelType w:val="multilevel"/>
    <w:tmpl w:val="04F8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BA43C4"/>
    <w:multiLevelType w:val="multilevel"/>
    <w:tmpl w:val="06D0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2714C1"/>
    <w:multiLevelType w:val="multilevel"/>
    <w:tmpl w:val="D766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B43685"/>
    <w:multiLevelType w:val="multilevel"/>
    <w:tmpl w:val="A8C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CF5863"/>
    <w:multiLevelType w:val="multilevel"/>
    <w:tmpl w:val="5152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2106DD"/>
    <w:multiLevelType w:val="multilevel"/>
    <w:tmpl w:val="1D6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6159A0"/>
    <w:multiLevelType w:val="multilevel"/>
    <w:tmpl w:val="2EC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B61E5C"/>
    <w:multiLevelType w:val="multilevel"/>
    <w:tmpl w:val="D834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FF5880"/>
    <w:multiLevelType w:val="multilevel"/>
    <w:tmpl w:val="00BC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1"/>
  </w:num>
  <w:num w:numId="3">
    <w:abstractNumId w:val="35"/>
  </w:num>
  <w:num w:numId="4">
    <w:abstractNumId w:val="56"/>
  </w:num>
  <w:num w:numId="5">
    <w:abstractNumId w:val="45"/>
  </w:num>
  <w:num w:numId="6">
    <w:abstractNumId w:val="59"/>
  </w:num>
  <w:num w:numId="7">
    <w:abstractNumId w:val="62"/>
  </w:num>
  <w:num w:numId="8">
    <w:abstractNumId w:val="13"/>
  </w:num>
  <w:num w:numId="9">
    <w:abstractNumId w:val="26"/>
  </w:num>
  <w:num w:numId="10">
    <w:abstractNumId w:val="27"/>
  </w:num>
  <w:num w:numId="11">
    <w:abstractNumId w:val="42"/>
  </w:num>
  <w:num w:numId="12">
    <w:abstractNumId w:val="73"/>
  </w:num>
  <w:num w:numId="13">
    <w:abstractNumId w:val="20"/>
  </w:num>
  <w:num w:numId="14">
    <w:abstractNumId w:val="2"/>
  </w:num>
  <w:num w:numId="15">
    <w:abstractNumId w:val="28"/>
  </w:num>
  <w:num w:numId="16">
    <w:abstractNumId w:val="50"/>
  </w:num>
  <w:num w:numId="17">
    <w:abstractNumId w:val="3"/>
  </w:num>
  <w:num w:numId="18">
    <w:abstractNumId w:val="29"/>
  </w:num>
  <w:num w:numId="19">
    <w:abstractNumId w:val="31"/>
  </w:num>
  <w:num w:numId="20">
    <w:abstractNumId w:val="33"/>
  </w:num>
  <w:num w:numId="21">
    <w:abstractNumId w:val="54"/>
  </w:num>
  <w:num w:numId="22">
    <w:abstractNumId w:val="80"/>
  </w:num>
  <w:num w:numId="23">
    <w:abstractNumId w:val="14"/>
  </w:num>
  <w:num w:numId="24">
    <w:abstractNumId w:val="55"/>
  </w:num>
  <w:num w:numId="25">
    <w:abstractNumId w:val="0"/>
  </w:num>
  <w:num w:numId="26">
    <w:abstractNumId w:val="11"/>
  </w:num>
  <w:num w:numId="27">
    <w:abstractNumId w:val="83"/>
  </w:num>
  <w:num w:numId="28">
    <w:abstractNumId w:val="15"/>
  </w:num>
  <w:num w:numId="29">
    <w:abstractNumId w:val="6"/>
  </w:num>
  <w:num w:numId="30">
    <w:abstractNumId w:val="41"/>
  </w:num>
  <w:num w:numId="31">
    <w:abstractNumId w:val="84"/>
  </w:num>
  <w:num w:numId="32">
    <w:abstractNumId w:val="18"/>
  </w:num>
  <w:num w:numId="33">
    <w:abstractNumId w:val="5"/>
  </w:num>
  <w:num w:numId="34">
    <w:abstractNumId w:val="25"/>
  </w:num>
  <w:num w:numId="35">
    <w:abstractNumId w:val="74"/>
  </w:num>
  <w:num w:numId="36">
    <w:abstractNumId w:val="38"/>
  </w:num>
  <w:num w:numId="37">
    <w:abstractNumId w:val="43"/>
  </w:num>
  <w:num w:numId="38">
    <w:abstractNumId w:val="7"/>
  </w:num>
  <w:num w:numId="39">
    <w:abstractNumId w:val="71"/>
  </w:num>
  <w:num w:numId="40">
    <w:abstractNumId w:val="81"/>
  </w:num>
  <w:num w:numId="41">
    <w:abstractNumId w:val="22"/>
  </w:num>
  <w:num w:numId="42">
    <w:abstractNumId w:val="24"/>
  </w:num>
  <w:num w:numId="43">
    <w:abstractNumId w:val="64"/>
  </w:num>
  <w:num w:numId="44">
    <w:abstractNumId w:val="66"/>
  </w:num>
  <w:num w:numId="45">
    <w:abstractNumId w:val="75"/>
  </w:num>
  <w:num w:numId="46">
    <w:abstractNumId w:val="67"/>
  </w:num>
  <w:num w:numId="47">
    <w:abstractNumId w:val="40"/>
  </w:num>
  <w:num w:numId="48">
    <w:abstractNumId w:val="63"/>
  </w:num>
  <w:num w:numId="49">
    <w:abstractNumId w:val="39"/>
  </w:num>
  <w:num w:numId="50">
    <w:abstractNumId w:val="19"/>
  </w:num>
  <w:num w:numId="51">
    <w:abstractNumId w:val="82"/>
  </w:num>
  <w:num w:numId="52">
    <w:abstractNumId w:val="86"/>
  </w:num>
  <w:num w:numId="53">
    <w:abstractNumId w:val="36"/>
  </w:num>
  <w:num w:numId="54">
    <w:abstractNumId w:val="16"/>
  </w:num>
  <w:num w:numId="55">
    <w:abstractNumId w:val="78"/>
  </w:num>
  <w:num w:numId="56">
    <w:abstractNumId w:val="60"/>
  </w:num>
  <w:num w:numId="57">
    <w:abstractNumId w:val="10"/>
  </w:num>
  <w:num w:numId="58">
    <w:abstractNumId w:val="79"/>
  </w:num>
  <w:num w:numId="59">
    <w:abstractNumId w:val="23"/>
  </w:num>
  <w:num w:numId="60">
    <w:abstractNumId w:val="49"/>
  </w:num>
  <w:num w:numId="61">
    <w:abstractNumId w:val="37"/>
  </w:num>
  <w:num w:numId="62">
    <w:abstractNumId w:val="53"/>
  </w:num>
  <w:num w:numId="63">
    <w:abstractNumId w:val="44"/>
  </w:num>
  <w:num w:numId="64">
    <w:abstractNumId w:val="52"/>
  </w:num>
  <w:num w:numId="65">
    <w:abstractNumId w:val="46"/>
  </w:num>
  <w:num w:numId="66">
    <w:abstractNumId w:val="77"/>
  </w:num>
  <w:num w:numId="67">
    <w:abstractNumId w:val="12"/>
  </w:num>
  <w:num w:numId="68">
    <w:abstractNumId w:val="61"/>
  </w:num>
  <w:num w:numId="69">
    <w:abstractNumId w:val="32"/>
  </w:num>
  <w:num w:numId="70">
    <w:abstractNumId w:val="68"/>
  </w:num>
  <w:num w:numId="71">
    <w:abstractNumId w:val="65"/>
  </w:num>
  <w:num w:numId="72">
    <w:abstractNumId w:val="34"/>
  </w:num>
  <w:num w:numId="73">
    <w:abstractNumId w:val="30"/>
  </w:num>
  <w:num w:numId="74">
    <w:abstractNumId w:val="48"/>
  </w:num>
  <w:num w:numId="75">
    <w:abstractNumId w:val="1"/>
  </w:num>
  <w:num w:numId="76">
    <w:abstractNumId w:val="69"/>
  </w:num>
  <w:num w:numId="77">
    <w:abstractNumId w:val="76"/>
  </w:num>
  <w:num w:numId="78">
    <w:abstractNumId w:val="21"/>
  </w:num>
  <w:num w:numId="79">
    <w:abstractNumId w:val="85"/>
  </w:num>
  <w:num w:numId="80">
    <w:abstractNumId w:val="4"/>
  </w:num>
  <w:num w:numId="81">
    <w:abstractNumId w:val="72"/>
  </w:num>
  <w:num w:numId="82">
    <w:abstractNumId w:val="57"/>
  </w:num>
  <w:num w:numId="83">
    <w:abstractNumId w:val="9"/>
  </w:num>
  <w:num w:numId="84">
    <w:abstractNumId w:val="58"/>
  </w:num>
  <w:num w:numId="85">
    <w:abstractNumId w:val="47"/>
  </w:num>
  <w:num w:numId="86">
    <w:abstractNumId w:val="70"/>
  </w:num>
  <w:num w:numId="87">
    <w:abstractNumId w:val="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C1"/>
    <w:rsid w:val="000A469F"/>
    <w:rsid w:val="00433874"/>
    <w:rsid w:val="007A7853"/>
    <w:rsid w:val="007E709E"/>
    <w:rsid w:val="008C67E8"/>
    <w:rsid w:val="009C2486"/>
    <w:rsid w:val="00A57C84"/>
    <w:rsid w:val="00B54EC1"/>
    <w:rsid w:val="00D308D4"/>
    <w:rsid w:val="00D74C14"/>
    <w:rsid w:val="00DE7646"/>
    <w:rsid w:val="00F00846"/>
    <w:rsid w:val="00F34A99"/>
    <w:rsid w:val="00F823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16441-0C05-492E-860D-A44CB65C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E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EC1"/>
    <w:rPr>
      <w:b/>
      <w:bCs/>
    </w:rPr>
  </w:style>
  <w:style w:type="paragraph" w:styleId="ListParagraph">
    <w:name w:val="List Paragraph"/>
    <w:basedOn w:val="Normal"/>
    <w:uiPriority w:val="34"/>
    <w:qFormat/>
    <w:rsid w:val="00A5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17913">
      <w:bodyDiv w:val="1"/>
      <w:marLeft w:val="0"/>
      <w:marRight w:val="0"/>
      <w:marTop w:val="0"/>
      <w:marBottom w:val="0"/>
      <w:divBdr>
        <w:top w:val="none" w:sz="0" w:space="0" w:color="auto"/>
        <w:left w:val="none" w:sz="0" w:space="0" w:color="auto"/>
        <w:bottom w:val="none" w:sz="0" w:space="0" w:color="auto"/>
        <w:right w:val="none" w:sz="0" w:space="0" w:color="auto"/>
      </w:divBdr>
    </w:div>
    <w:div w:id="418449744">
      <w:bodyDiv w:val="1"/>
      <w:marLeft w:val="0"/>
      <w:marRight w:val="0"/>
      <w:marTop w:val="0"/>
      <w:marBottom w:val="0"/>
      <w:divBdr>
        <w:top w:val="none" w:sz="0" w:space="0" w:color="auto"/>
        <w:left w:val="none" w:sz="0" w:space="0" w:color="auto"/>
        <w:bottom w:val="none" w:sz="0" w:space="0" w:color="auto"/>
        <w:right w:val="none" w:sz="0" w:space="0" w:color="auto"/>
      </w:divBdr>
    </w:div>
    <w:div w:id="461272045">
      <w:bodyDiv w:val="1"/>
      <w:marLeft w:val="0"/>
      <w:marRight w:val="0"/>
      <w:marTop w:val="0"/>
      <w:marBottom w:val="0"/>
      <w:divBdr>
        <w:top w:val="none" w:sz="0" w:space="0" w:color="auto"/>
        <w:left w:val="none" w:sz="0" w:space="0" w:color="auto"/>
        <w:bottom w:val="none" w:sz="0" w:space="0" w:color="auto"/>
        <w:right w:val="none" w:sz="0" w:space="0" w:color="auto"/>
      </w:divBdr>
    </w:div>
    <w:div w:id="484518674">
      <w:bodyDiv w:val="1"/>
      <w:marLeft w:val="0"/>
      <w:marRight w:val="0"/>
      <w:marTop w:val="0"/>
      <w:marBottom w:val="0"/>
      <w:divBdr>
        <w:top w:val="none" w:sz="0" w:space="0" w:color="auto"/>
        <w:left w:val="none" w:sz="0" w:space="0" w:color="auto"/>
        <w:bottom w:val="none" w:sz="0" w:space="0" w:color="auto"/>
        <w:right w:val="none" w:sz="0" w:space="0" w:color="auto"/>
      </w:divBdr>
    </w:div>
    <w:div w:id="526259824">
      <w:bodyDiv w:val="1"/>
      <w:marLeft w:val="0"/>
      <w:marRight w:val="0"/>
      <w:marTop w:val="0"/>
      <w:marBottom w:val="0"/>
      <w:divBdr>
        <w:top w:val="none" w:sz="0" w:space="0" w:color="auto"/>
        <w:left w:val="none" w:sz="0" w:space="0" w:color="auto"/>
        <w:bottom w:val="none" w:sz="0" w:space="0" w:color="auto"/>
        <w:right w:val="none" w:sz="0" w:space="0" w:color="auto"/>
      </w:divBdr>
    </w:div>
    <w:div w:id="561185028">
      <w:bodyDiv w:val="1"/>
      <w:marLeft w:val="0"/>
      <w:marRight w:val="0"/>
      <w:marTop w:val="0"/>
      <w:marBottom w:val="0"/>
      <w:divBdr>
        <w:top w:val="none" w:sz="0" w:space="0" w:color="auto"/>
        <w:left w:val="none" w:sz="0" w:space="0" w:color="auto"/>
        <w:bottom w:val="none" w:sz="0" w:space="0" w:color="auto"/>
        <w:right w:val="none" w:sz="0" w:space="0" w:color="auto"/>
      </w:divBdr>
    </w:div>
    <w:div w:id="607930293">
      <w:bodyDiv w:val="1"/>
      <w:marLeft w:val="0"/>
      <w:marRight w:val="0"/>
      <w:marTop w:val="0"/>
      <w:marBottom w:val="0"/>
      <w:divBdr>
        <w:top w:val="none" w:sz="0" w:space="0" w:color="auto"/>
        <w:left w:val="none" w:sz="0" w:space="0" w:color="auto"/>
        <w:bottom w:val="none" w:sz="0" w:space="0" w:color="auto"/>
        <w:right w:val="none" w:sz="0" w:space="0" w:color="auto"/>
      </w:divBdr>
    </w:div>
    <w:div w:id="1357972206">
      <w:bodyDiv w:val="1"/>
      <w:marLeft w:val="0"/>
      <w:marRight w:val="0"/>
      <w:marTop w:val="0"/>
      <w:marBottom w:val="0"/>
      <w:divBdr>
        <w:top w:val="none" w:sz="0" w:space="0" w:color="auto"/>
        <w:left w:val="none" w:sz="0" w:space="0" w:color="auto"/>
        <w:bottom w:val="none" w:sz="0" w:space="0" w:color="auto"/>
        <w:right w:val="none" w:sz="0" w:space="0" w:color="auto"/>
      </w:divBdr>
    </w:div>
    <w:div w:id="1400785142">
      <w:bodyDiv w:val="1"/>
      <w:marLeft w:val="0"/>
      <w:marRight w:val="0"/>
      <w:marTop w:val="0"/>
      <w:marBottom w:val="0"/>
      <w:divBdr>
        <w:top w:val="none" w:sz="0" w:space="0" w:color="auto"/>
        <w:left w:val="none" w:sz="0" w:space="0" w:color="auto"/>
        <w:bottom w:val="none" w:sz="0" w:space="0" w:color="auto"/>
        <w:right w:val="none" w:sz="0" w:space="0" w:color="auto"/>
      </w:divBdr>
    </w:div>
    <w:div w:id="1458913166">
      <w:bodyDiv w:val="1"/>
      <w:marLeft w:val="0"/>
      <w:marRight w:val="0"/>
      <w:marTop w:val="0"/>
      <w:marBottom w:val="0"/>
      <w:divBdr>
        <w:top w:val="none" w:sz="0" w:space="0" w:color="auto"/>
        <w:left w:val="none" w:sz="0" w:space="0" w:color="auto"/>
        <w:bottom w:val="none" w:sz="0" w:space="0" w:color="auto"/>
        <w:right w:val="none" w:sz="0" w:space="0" w:color="auto"/>
      </w:divBdr>
    </w:div>
    <w:div w:id="15005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15</Pages>
  <Words>4752</Words>
  <Characters>27091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Narupol Hongthai</dc:creator>
  <cp:keywords/>
  <dc:description/>
  <cp:lastModifiedBy>Narupol Hongthai</cp:lastModifiedBy>
  <cp:revision>11</cp:revision>
  <dcterms:created xsi:type="dcterms:W3CDTF">2023-11-02T07:38:00Z</dcterms:created>
  <dcterms:modified xsi:type="dcterms:W3CDTF">2023-11-02T11:19:00Z</dcterms:modified>
</cp:coreProperties>
</file>