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0C5" w:rsidRPr="000E4AF3" w:rsidRDefault="00F230C5" w:rsidP="000E4AF3">
      <w:pPr>
        <w:spacing w:line="480" w:lineRule="auto"/>
        <w:rPr>
          <w:rFonts w:ascii="Times New Roman" w:hAnsi="Times New Roman" w:cs="Times New Roman"/>
          <w:sz w:val="24"/>
          <w:szCs w:val="24"/>
        </w:rPr>
      </w:pPr>
      <w:r w:rsidRPr="000E4AF3">
        <w:rPr>
          <w:rFonts w:ascii="Times New Roman" w:hAnsi="Times New Roman" w:cs="Times New Roman"/>
          <w:sz w:val="24"/>
          <w:szCs w:val="24"/>
        </w:rPr>
        <w:fldChar w:fldCharType="begin"/>
      </w:r>
      <w:r w:rsidRPr="000E4AF3">
        <w:rPr>
          <w:rFonts w:ascii="Times New Roman" w:hAnsi="Times New Roman" w:cs="Times New Roman"/>
          <w:sz w:val="24"/>
          <w:szCs w:val="24"/>
        </w:rPr>
        <w:instrText xml:space="preserve"> HYPERLINK "https://www.kaggle.com/russellyates88/suicide-rates-overview-1985-to-2016/version/1" </w:instrText>
      </w:r>
      <w:r w:rsidRPr="000E4AF3">
        <w:rPr>
          <w:rFonts w:ascii="Times New Roman" w:hAnsi="Times New Roman" w:cs="Times New Roman"/>
          <w:sz w:val="24"/>
          <w:szCs w:val="24"/>
        </w:rPr>
        <w:fldChar w:fldCharType="separate"/>
      </w:r>
      <w:r w:rsidRPr="000E4AF3">
        <w:rPr>
          <w:rStyle w:val="Hyperlink"/>
          <w:rFonts w:ascii="Times New Roman" w:hAnsi="Times New Roman" w:cs="Times New Roman"/>
          <w:sz w:val="24"/>
          <w:szCs w:val="24"/>
        </w:rPr>
        <w:t>https://www.kaggle.com/russellyates88/suicide-rates-overview-1985-to-2016/version/1</w:t>
      </w:r>
      <w:r w:rsidRPr="000E4AF3">
        <w:rPr>
          <w:rFonts w:ascii="Times New Roman" w:hAnsi="Times New Roman" w:cs="Times New Roman"/>
          <w:sz w:val="24"/>
          <w:szCs w:val="24"/>
        </w:rPr>
        <w:fldChar w:fldCharType="end"/>
      </w:r>
    </w:p>
    <w:p w:rsidR="00F230C5" w:rsidRPr="000E4AF3" w:rsidRDefault="00083B4D" w:rsidP="000E4AF3">
      <w:pPr>
        <w:spacing w:line="480" w:lineRule="auto"/>
        <w:ind w:firstLine="720"/>
        <w:rPr>
          <w:rFonts w:ascii="Times New Roman" w:hAnsi="Times New Roman" w:cs="Times New Roman"/>
          <w:sz w:val="24"/>
          <w:szCs w:val="24"/>
        </w:rPr>
      </w:pPr>
      <w:r w:rsidRPr="000E4AF3">
        <w:rPr>
          <w:rFonts w:ascii="Times New Roman" w:hAnsi="Times New Roman" w:cs="Times New Roman"/>
          <w:sz w:val="24"/>
          <w:szCs w:val="24"/>
        </w:rPr>
        <w:t>Suicide is an issue that’s most likely been around since the beginning of time, the person closest to you could be suffering in silence and you would never know.</w:t>
      </w:r>
      <w:r w:rsidR="000D622B" w:rsidRPr="000E4AF3">
        <w:rPr>
          <w:rFonts w:ascii="Times New Roman" w:hAnsi="Times New Roman" w:cs="Times New Roman"/>
          <w:sz w:val="24"/>
          <w:szCs w:val="24"/>
        </w:rPr>
        <w:t xml:space="preserve"> T</w:t>
      </w:r>
      <w:r w:rsidR="00F54876" w:rsidRPr="000E4AF3">
        <w:rPr>
          <w:rFonts w:ascii="Times New Roman" w:hAnsi="Times New Roman" w:cs="Times New Roman"/>
          <w:sz w:val="24"/>
          <w:szCs w:val="24"/>
        </w:rPr>
        <w:t>he Centers for Disease Control and Prevention, in their weekly Morbidity and Mortality Report, announced an increase of 28.4% in the suicide rate for adults age 35 to 64 years, with the greatest increases above age 45. Specifically, rates of suicides in these groups increased from 13.7 to 17.6 per 100,000 from 1999 to 2010. Notably, this was a reversal of a previous trend towards decreased suicidality throughout the United States. Since this report was released, it has</w:t>
      </w:r>
      <w:r w:rsidR="000D622B" w:rsidRPr="000E4AF3">
        <w:rPr>
          <w:rFonts w:ascii="Times New Roman" w:hAnsi="Times New Roman" w:cs="Times New Roman"/>
          <w:sz w:val="24"/>
          <w:szCs w:val="24"/>
        </w:rPr>
        <w:t>n’t</w:t>
      </w:r>
      <w:r w:rsidR="00F54876" w:rsidRPr="000E4AF3">
        <w:rPr>
          <w:rFonts w:ascii="Times New Roman" w:hAnsi="Times New Roman" w:cs="Times New Roman"/>
          <w:sz w:val="24"/>
          <w:szCs w:val="24"/>
        </w:rPr>
        <w:t xml:space="preserve"> received a great deal of public attention. With a population that includes the “baby boomer” generation, this finding seems to be a possible commentary on the stresses and ailments affecting adults in 2013</w:t>
      </w:r>
      <w:r w:rsidR="000D622B" w:rsidRPr="000E4AF3">
        <w:rPr>
          <w:rFonts w:ascii="Times New Roman" w:hAnsi="Times New Roman" w:cs="Times New Roman"/>
          <w:sz w:val="24"/>
          <w:szCs w:val="24"/>
        </w:rPr>
        <w:t xml:space="preserve">, with </w:t>
      </w:r>
      <w:r w:rsidR="00F54876" w:rsidRPr="000E4AF3">
        <w:rPr>
          <w:rFonts w:ascii="Times New Roman" w:hAnsi="Times New Roman" w:cs="Times New Roman"/>
          <w:sz w:val="24"/>
          <w:szCs w:val="24"/>
        </w:rPr>
        <w:t>an</w:t>
      </w:r>
      <w:r w:rsidR="001F5868" w:rsidRPr="000E4AF3">
        <w:rPr>
          <w:rFonts w:ascii="Times New Roman" w:hAnsi="Times New Roman" w:cs="Times New Roman"/>
          <w:sz w:val="24"/>
          <w:szCs w:val="24"/>
        </w:rPr>
        <w:t xml:space="preserve"> estimated 42,000 Americans died by suicide in 2015, each one deeply affecting friends and </w:t>
      </w:r>
      <w:r w:rsidR="001F5868" w:rsidRPr="000E4AF3">
        <w:rPr>
          <w:rFonts w:ascii="Times New Roman" w:hAnsi="Times New Roman" w:cs="Times New Roman"/>
          <w:sz w:val="24"/>
          <w:szCs w:val="24"/>
        </w:rPr>
        <w:t>family.</w:t>
      </w:r>
      <w:r w:rsidR="00A67A42" w:rsidRPr="000E4AF3">
        <w:rPr>
          <w:rFonts w:ascii="Times New Roman" w:hAnsi="Times New Roman" w:cs="Times New Roman"/>
          <w:color w:val="414042"/>
          <w:sz w:val="24"/>
          <w:szCs w:val="24"/>
          <w:shd w:val="clear" w:color="auto" w:fill="FFFFFF"/>
        </w:rPr>
        <w:t xml:space="preserve"> </w:t>
      </w:r>
      <w:r w:rsidR="00A67A42" w:rsidRPr="000E4AF3">
        <w:rPr>
          <w:rFonts w:ascii="Times New Roman" w:hAnsi="Times New Roman" w:cs="Times New Roman"/>
          <w:sz w:val="24"/>
          <w:szCs w:val="24"/>
        </w:rPr>
        <w:t xml:space="preserve">Changes over the past decades in the economy and in the economic safety net leave many with far less security than their parents </w:t>
      </w:r>
      <w:r w:rsidR="008470DF" w:rsidRPr="000E4AF3">
        <w:rPr>
          <w:rFonts w:ascii="Times New Roman" w:hAnsi="Times New Roman" w:cs="Times New Roman"/>
          <w:sz w:val="24"/>
          <w:szCs w:val="24"/>
        </w:rPr>
        <w:t>enjoyed,</w:t>
      </w:r>
      <w:r w:rsidR="00A67A42" w:rsidRPr="000E4AF3">
        <w:rPr>
          <w:rFonts w:ascii="Times New Roman" w:hAnsi="Times New Roman" w:cs="Times New Roman"/>
          <w:sz w:val="24"/>
          <w:szCs w:val="24"/>
        </w:rPr>
        <w:t xml:space="preserve"> and economics is just a small trigger in the recent influxes of suicides</w:t>
      </w:r>
      <w:r w:rsidR="00A67A42" w:rsidRPr="000E4AF3">
        <w:rPr>
          <w:rFonts w:ascii="Times New Roman" w:hAnsi="Times New Roman" w:cs="Times New Roman"/>
          <w:sz w:val="24"/>
          <w:szCs w:val="24"/>
        </w:rPr>
        <w:t>.</w:t>
      </w:r>
      <w:r w:rsidR="00F230C5" w:rsidRPr="000E4AF3">
        <w:rPr>
          <w:rFonts w:ascii="Times New Roman" w:hAnsi="Times New Roman" w:cs="Times New Roman"/>
          <w:sz w:val="24"/>
          <w:szCs w:val="24"/>
        </w:rPr>
        <w:t xml:space="preserve"> </w:t>
      </w:r>
      <w:r w:rsidR="00F230C5" w:rsidRPr="000E4AF3">
        <w:rPr>
          <w:rFonts w:ascii="Times New Roman" w:hAnsi="Times New Roman" w:cs="Times New Roman"/>
          <w:sz w:val="24"/>
          <w:szCs w:val="24"/>
        </w:rPr>
        <w:t xml:space="preserve">Very little data and information is available about people who attempt to take their life, and thus scientific exploration has been hampered. </w:t>
      </w:r>
      <w:r w:rsidR="00F230C5" w:rsidRPr="000E4AF3">
        <w:rPr>
          <w:rFonts w:ascii="Times New Roman" w:hAnsi="Times New Roman" w:cs="Times New Roman"/>
          <w:sz w:val="24"/>
          <w:szCs w:val="24"/>
        </w:rPr>
        <w:t xml:space="preserve">My </w:t>
      </w:r>
      <w:r w:rsidRPr="000E4AF3">
        <w:rPr>
          <w:rFonts w:ascii="Times New Roman" w:hAnsi="Times New Roman" w:cs="Times New Roman"/>
          <w:sz w:val="24"/>
          <w:szCs w:val="24"/>
        </w:rPr>
        <w:t xml:space="preserve">research objective for this exploratory data analysis </w:t>
      </w:r>
      <w:r w:rsidR="00D77F7C" w:rsidRPr="000E4AF3">
        <w:rPr>
          <w:rFonts w:ascii="Times New Roman" w:hAnsi="Times New Roman" w:cs="Times New Roman"/>
          <w:sz w:val="24"/>
          <w:szCs w:val="24"/>
        </w:rPr>
        <w:t>is to uncover trends in suicide rates and see what factors/variables correlate the most</w:t>
      </w:r>
      <w:r w:rsidR="00EE4B76" w:rsidRPr="000E4AF3">
        <w:rPr>
          <w:rFonts w:ascii="Times New Roman" w:hAnsi="Times New Roman" w:cs="Times New Roman"/>
          <w:sz w:val="24"/>
          <w:szCs w:val="24"/>
        </w:rPr>
        <w:t xml:space="preserve">, with this knowledge we can prevent suicide triggers in the </w:t>
      </w:r>
      <w:r w:rsidR="00F230C5" w:rsidRPr="000E4AF3">
        <w:rPr>
          <w:rFonts w:ascii="Times New Roman" w:hAnsi="Times New Roman" w:cs="Times New Roman"/>
          <w:sz w:val="24"/>
          <w:szCs w:val="24"/>
        </w:rPr>
        <w:t>future. It</w:t>
      </w:r>
      <w:r w:rsidR="001F5868" w:rsidRPr="000E4AF3">
        <w:rPr>
          <w:rFonts w:ascii="Times New Roman" w:hAnsi="Times New Roman" w:cs="Times New Roman"/>
          <w:sz w:val="24"/>
          <w:szCs w:val="24"/>
        </w:rPr>
        <w:t xml:space="preserve"> is imperative that we</w:t>
      </w:r>
      <w:r w:rsidR="00F230C5" w:rsidRPr="000E4AF3">
        <w:rPr>
          <w:rFonts w:ascii="Times New Roman" w:hAnsi="Times New Roman" w:cs="Times New Roman"/>
          <w:sz w:val="24"/>
          <w:szCs w:val="24"/>
        </w:rPr>
        <w:t xml:space="preserve"> understand and discover if there is any geological, social, or economic triggers that can be changed and lower the rate of suicides committed overall. </w:t>
      </w:r>
    </w:p>
    <w:p w:rsidR="00574737" w:rsidRPr="000E4AF3" w:rsidRDefault="008470DF" w:rsidP="000E4AF3">
      <w:pPr>
        <w:pStyle w:val="NormalWeb"/>
        <w:shd w:val="clear" w:color="auto" w:fill="FFFFFF"/>
        <w:spacing w:before="360" w:beforeAutospacing="0" w:after="360" w:afterAutospacing="0" w:line="480" w:lineRule="auto"/>
        <w:ind w:firstLine="720"/>
      </w:pPr>
      <w:r w:rsidRPr="000E4AF3">
        <w:t>I</w:t>
      </w:r>
      <w:r w:rsidRPr="008470DF">
        <w:t>t is estimated that around 20% of global suicides are due to pesticide self-poisoning, most of which occur in rural agricultural areas in low- and middle-income countries. Other common methods of suicide are hanging and firearms.</w:t>
      </w:r>
      <w:r w:rsidRPr="000E4AF3">
        <w:t xml:space="preserve"> </w:t>
      </w:r>
      <w:r w:rsidRPr="008470DF">
        <w:t xml:space="preserve">Knowledge of the most commonly used suicide methods is important to devise prevention strategies which have shown to be effective, </w:t>
      </w:r>
      <w:r w:rsidRPr="008470DF">
        <w:lastRenderedPageBreak/>
        <w:t>such as restriction of access to means of suicide.</w:t>
      </w:r>
      <w:r w:rsidRPr="000E4AF3">
        <w:t xml:space="preserve"> </w:t>
      </w:r>
      <w:r w:rsidR="00574737" w:rsidRPr="000E4AF3">
        <w:t>Elizabeth Weinberg</w:t>
      </w:r>
      <w:r w:rsidR="00574737" w:rsidRPr="000E4AF3">
        <w:t xml:space="preserve"> (</w:t>
      </w:r>
      <w:r w:rsidR="00574737" w:rsidRPr="000E4AF3">
        <w:t>MD</w:t>
      </w:r>
      <w:r w:rsidR="00574737" w:rsidRPr="000E4AF3">
        <w:t>)</w:t>
      </w:r>
      <w:r w:rsidR="00574737" w:rsidRPr="000E4AF3">
        <w:t xml:space="preserve">, staff psychiatrist at </w:t>
      </w:r>
      <w:r w:rsidR="00574737" w:rsidRPr="000E4AF3">
        <w:rPr>
          <w:shd w:val="clear" w:color="auto" w:fill="FFFFFF"/>
        </w:rPr>
        <w:t xml:space="preserve">Erikson Institute for Education and Research at </w:t>
      </w:r>
      <w:r w:rsidR="00574737" w:rsidRPr="000E4AF3">
        <w:rPr>
          <w:shd w:val="clear" w:color="auto" w:fill="FFFFFF"/>
        </w:rPr>
        <w:t>Riggs</w:t>
      </w:r>
      <w:r w:rsidR="00574737" w:rsidRPr="000E4AF3">
        <w:rPr>
          <w:color w:val="414042"/>
          <w:shd w:val="clear" w:color="auto" w:fill="FFFFFF"/>
        </w:rPr>
        <w:t>,</w:t>
      </w:r>
      <w:r w:rsidR="00574737" w:rsidRPr="000E4AF3">
        <w:t xml:space="preserve"> commented</w:t>
      </w:r>
      <w:r w:rsidR="00574737" w:rsidRPr="000E4AF3">
        <w:t>, “The best evidence we have available is that effective treatment of those at risk for committing suicide involves a human connection, an attempt to understand the nature of the problem, and the view of the patient as a person who exists in an interpersonal, social, and cultural context, as well as a medical and psychiatric context.”</w:t>
      </w:r>
      <w:r w:rsidR="00574737" w:rsidRPr="000E4AF3">
        <w:t xml:space="preserve"> But one suffering from suicidal thoughts and tendencies often like to be alone and will not be surrounded by people all the time</w:t>
      </w:r>
      <w:r w:rsidR="00F54876" w:rsidRPr="000E4AF3">
        <w:t xml:space="preserve">. </w:t>
      </w:r>
    </w:p>
    <w:p w:rsidR="00D15E4F" w:rsidRPr="000E4AF3" w:rsidRDefault="00D15E4F" w:rsidP="000E4AF3">
      <w:pPr>
        <w:pStyle w:val="NormalWeb"/>
        <w:shd w:val="clear" w:color="auto" w:fill="FFFFFF"/>
        <w:spacing w:before="360" w:beforeAutospacing="0" w:after="360" w:afterAutospacing="0" w:line="480" w:lineRule="auto"/>
        <w:ind w:firstLine="720"/>
      </w:pPr>
      <w:r w:rsidRPr="000E4AF3">
        <w:t>By engaging in research, we can work toward understanding suicide and suicidal behavior more fully and thereby uncover and pursue the best ways to reach and treat those who struggle with suicide while providing an evidence base that elevates the issue beyond awareness and moves us toward action. </w:t>
      </w:r>
    </w:p>
    <w:p w:rsidR="00A41F3A" w:rsidRDefault="00BB0DD0" w:rsidP="000E4AF3">
      <w:pPr>
        <w:spacing w:line="480" w:lineRule="auto"/>
        <w:ind w:firstLine="720"/>
        <w:rPr>
          <w:rFonts w:ascii="Times New Roman" w:hAnsi="Times New Roman" w:cs="Times New Roman"/>
          <w:sz w:val="24"/>
          <w:szCs w:val="24"/>
        </w:rPr>
      </w:pPr>
      <w:r w:rsidRPr="000E4AF3">
        <w:rPr>
          <w:rFonts w:ascii="Times New Roman" w:hAnsi="Times New Roman" w:cs="Times New Roman"/>
          <w:sz w:val="24"/>
          <w:szCs w:val="24"/>
        </w:rPr>
        <w:t>The challenging aspect of this data science project is to determine if there is truly a correlation between suicide rates and the victims’ generation, sex, and year the victims suicide took place.  I hypothesize that the generation a victim was born to and their and sex affects the number of suicides per country</w:t>
      </w:r>
      <w:r w:rsidRPr="000E4AF3">
        <w:rPr>
          <w:rFonts w:ascii="Times New Roman" w:hAnsi="Times New Roman" w:cs="Times New Roman"/>
          <w:sz w:val="24"/>
          <w:szCs w:val="24"/>
        </w:rPr>
        <w:t xml:space="preserve">. </w:t>
      </w:r>
      <w:r w:rsidR="00F230C5" w:rsidRPr="000E4AF3">
        <w:rPr>
          <w:rFonts w:ascii="Times New Roman" w:hAnsi="Times New Roman" w:cs="Times New Roman"/>
          <w:sz w:val="24"/>
          <w:szCs w:val="24"/>
        </w:rPr>
        <w:t xml:space="preserve">The dataset I chose was a </w:t>
      </w:r>
      <w:r w:rsidR="00F230C5" w:rsidRPr="000E4AF3">
        <w:rPr>
          <w:rFonts w:ascii="Times New Roman" w:hAnsi="Times New Roman" w:cs="Times New Roman"/>
          <w:sz w:val="24"/>
          <w:szCs w:val="24"/>
        </w:rPr>
        <w:t>data</w:t>
      </w:r>
      <w:r w:rsidR="00F230C5" w:rsidRPr="000E4AF3">
        <w:rPr>
          <w:rFonts w:ascii="Times New Roman" w:hAnsi="Times New Roman" w:cs="Times New Roman"/>
          <w:sz w:val="24"/>
          <w:szCs w:val="24"/>
        </w:rPr>
        <w:t xml:space="preserve">set that explored suicide rates in various countries between the years 1985 and 2016. Metadata for this dataset include: country, year, sex, age, number of suicides, population, suicides/per 100k population, </w:t>
      </w:r>
      <w:proofErr w:type="spellStart"/>
      <w:r w:rsidR="00F230C5" w:rsidRPr="000E4AF3">
        <w:rPr>
          <w:rFonts w:ascii="Times New Roman" w:hAnsi="Times New Roman" w:cs="Times New Roman"/>
          <w:sz w:val="24"/>
          <w:szCs w:val="24"/>
        </w:rPr>
        <w:t>gdp</w:t>
      </w:r>
      <w:proofErr w:type="spellEnd"/>
      <w:r w:rsidR="00F230C5" w:rsidRPr="000E4AF3">
        <w:rPr>
          <w:rFonts w:ascii="Times New Roman" w:hAnsi="Times New Roman" w:cs="Times New Roman"/>
          <w:sz w:val="24"/>
          <w:szCs w:val="24"/>
        </w:rPr>
        <w:t xml:space="preserve"> per capital, and the generation of the person who committed suicide. Dictionaries were created for the objects sex and generation in order to convert them from strings to int objects that could be analyzed and processed via visualizations. </w:t>
      </w:r>
      <w:r w:rsidR="008470DF" w:rsidRPr="000E4AF3">
        <w:rPr>
          <w:rFonts w:ascii="Times New Roman" w:hAnsi="Times New Roman" w:cs="Times New Roman"/>
          <w:sz w:val="24"/>
          <w:szCs w:val="24"/>
        </w:rPr>
        <w:t>I added a number of new visualizations since the last EDA project and discovered some new statistics</w:t>
      </w:r>
      <w:r w:rsidR="00A964A1" w:rsidRPr="000E4AF3">
        <w:rPr>
          <w:rFonts w:ascii="Times New Roman" w:hAnsi="Times New Roman" w:cs="Times New Roman"/>
          <w:sz w:val="24"/>
          <w:szCs w:val="24"/>
        </w:rPr>
        <w:t xml:space="preserve">; for the line graph detailing the number of suicides per year it came as a right skewed graph before cutting off after the year 2015, the boomer generation, like </w:t>
      </w:r>
      <w:r w:rsidR="00A964A1" w:rsidRPr="000E4AF3">
        <w:rPr>
          <w:rFonts w:ascii="Times New Roman" w:hAnsi="Times New Roman" w:cs="Times New Roman"/>
          <w:sz w:val="24"/>
          <w:szCs w:val="24"/>
        </w:rPr>
        <w:lastRenderedPageBreak/>
        <w:t xml:space="preserve">before, continued to be an outlier even in my cluster/scatterplots investigating the relationship  (this find goes hand in hand with the research elaborated on earlier from the morbid and mortality report) with them </w:t>
      </w:r>
      <w:r w:rsidR="007579CF" w:rsidRPr="000E4AF3">
        <w:rPr>
          <w:rFonts w:ascii="Times New Roman" w:hAnsi="Times New Roman" w:cs="Times New Roman"/>
          <w:sz w:val="24"/>
          <w:szCs w:val="24"/>
        </w:rPr>
        <w:t>committing</w:t>
      </w:r>
      <w:r w:rsidR="00A964A1" w:rsidRPr="000E4AF3">
        <w:rPr>
          <w:rFonts w:ascii="Times New Roman" w:hAnsi="Times New Roman" w:cs="Times New Roman"/>
          <w:sz w:val="24"/>
          <w:szCs w:val="24"/>
        </w:rPr>
        <w:t xml:space="preserve"> 2000 suicides in a brief period. Other than </w:t>
      </w:r>
      <w:r w:rsidRPr="000E4AF3">
        <w:rPr>
          <w:rFonts w:ascii="Times New Roman" w:hAnsi="Times New Roman" w:cs="Times New Roman"/>
          <w:sz w:val="24"/>
          <w:szCs w:val="24"/>
        </w:rPr>
        <w:t>that,</w:t>
      </w:r>
      <w:r w:rsidR="00A964A1" w:rsidRPr="000E4AF3">
        <w:rPr>
          <w:rFonts w:ascii="Times New Roman" w:hAnsi="Times New Roman" w:cs="Times New Roman"/>
          <w:sz w:val="24"/>
          <w:szCs w:val="24"/>
        </w:rPr>
        <w:t xml:space="preserve"> the</w:t>
      </w:r>
      <w:r w:rsidR="008470DF" w:rsidRPr="000E4AF3">
        <w:rPr>
          <w:rFonts w:ascii="Times New Roman" w:hAnsi="Times New Roman" w:cs="Times New Roman"/>
          <w:sz w:val="24"/>
          <w:szCs w:val="24"/>
        </w:rPr>
        <w:t xml:space="preserve"> scatterplots displayed patterns of even distribution, specifically the scatterplot entailing the relationship between suicide numbers and the year in which a suicide was taken place</w:t>
      </w:r>
      <w:r w:rsidR="00A964A1" w:rsidRPr="000E4AF3">
        <w:rPr>
          <w:rFonts w:ascii="Times New Roman" w:hAnsi="Times New Roman" w:cs="Times New Roman"/>
          <w:sz w:val="24"/>
          <w:szCs w:val="24"/>
        </w:rPr>
        <w:t>. The countries of Saint Kitts and Nevis and Dominica were also ou</w:t>
      </w:r>
      <w:r w:rsidR="007534D8" w:rsidRPr="000E4AF3">
        <w:rPr>
          <w:rFonts w:ascii="Times New Roman" w:hAnsi="Times New Roman" w:cs="Times New Roman"/>
          <w:sz w:val="24"/>
          <w:szCs w:val="24"/>
        </w:rPr>
        <w:t>t</w:t>
      </w:r>
      <w:r w:rsidR="00A964A1" w:rsidRPr="000E4AF3">
        <w:rPr>
          <w:rFonts w:ascii="Times New Roman" w:hAnsi="Times New Roman" w:cs="Times New Roman"/>
          <w:sz w:val="24"/>
          <w:szCs w:val="24"/>
        </w:rPr>
        <w:t>liers as they both</w:t>
      </w:r>
      <w:r w:rsidR="00FF6B4D" w:rsidRPr="000E4AF3">
        <w:rPr>
          <w:rFonts w:ascii="Times New Roman" w:hAnsi="Times New Roman" w:cs="Times New Roman"/>
          <w:sz w:val="24"/>
          <w:szCs w:val="24"/>
        </w:rPr>
        <w:t xml:space="preserve"> </w:t>
      </w:r>
      <w:r w:rsidRPr="000E4AF3">
        <w:rPr>
          <w:rFonts w:ascii="Times New Roman" w:hAnsi="Times New Roman" w:cs="Times New Roman"/>
          <w:sz w:val="24"/>
          <w:szCs w:val="24"/>
        </w:rPr>
        <w:t>displayed,</w:t>
      </w:r>
      <w:r w:rsidR="00FF6B4D" w:rsidRPr="000E4AF3">
        <w:rPr>
          <w:rFonts w:ascii="Times New Roman" w:hAnsi="Times New Roman" w:cs="Times New Roman"/>
          <w:sz w:val="24"/>
          <w:szCs w:val="24"/>
        </w:rPr>
        <w:t xml:space="preserve"> they</w:t>
      </w:r>
      <w:r w:rsidR="00A964A1" w:rsidRPr="000E4AF3">
        <w:rPr>
          <w:rFonts w:ascii="Times New Roman" w:hAnsi="Times New Roman" w:cs="Times New Roman"/>
          <w:sz w:val="24"/>
          <w:szCs w:val="24"/>
        </w:rPr>
        <w:t xml:space="preserve"> had 0 suicides </w:t>
      </w:r>
      <w:r w:rsidR="00FF6B4D" w:rsidRPr="000E4AF3">
        <w:rPr>
          <w:rFonts w:ascii="Times New Roman" w:hAnsi="Times New Roman" w:cs="Times New Roman"/>
          <w:sz w:val="24"/>
          <w:szCs w:val="24"/>
        </w:rPr>
        <w:t xml:space="preserve">between 1985 to 2016, I first assumed it to be null </w:t>
      </w:r>
      <w:r w:rsidR="000D622B" w:rsidRPr="000E4AF3">
        <w:rPr>
          <w:rFonts w:ascii="Times New Roman" w:hAnsi="Times New Roman" w:cs="Times New Roman"/>
          <w:sz w:val="24"/>
          <w:szCs w:val="24"/>
        </w:rPr>
        <w:t>data,</w:t>
      </w:r>
      <w:r w:rsidR="00FF6B4D" w:rsidRPr="000E4AF3">
        <w:rPr>
          <w:rFonts w:ascii="Times New Roman" w:hAnsi="Times New Roman" w:cs="Times New Roman"/>
          <w:sz w:val="24"/>
          <w:szCs w:val="24"/>
        </w:rPr>
        <w:t xml:space="preserve"> but it seems to be just outliers to the rest of the data.</w:t>
      </w:r>
    </w:p>
    <w:p w:rsidR="00BB0DD0" w:rsidRPr="000E4AF3" w:rsidRDefault="00BB0DD0" w:rsidP="000E4AF3">
      <w:pPr>
        <w:spacing w:line="480" w:lineRule="auto"/>
        <w:ind w:firstLine="720"/>
        <w:rPr>
          <w:rFonts w:ascii="Times New Roman" w:hAnsi="Times New Roman" w:cs="Times New Roman"/>
          <w:sz w:val="24"/>
          <w:szCs w:val="24"/>
        </w:rPr>
      </w:pPr>
      <w:bookmarkStart w:id="0" w:name="_GoBack"/>
      <w:bookmarkEnd w:id="0"/>
      <w:r w:rsidRPr="000E4AF3">
        <w:rPr>
          <w:rFonts w:ascii="Times New Roman" w:hAnsi="Times New Roman" w:cs="Times New Roman"/>
          <w:sz w:val="24"/>
          <w:szCs w:val="24"/>
        </w:rPr>
        <w:t xml:space="preserve"> With my prediction objectives I just want to identify whether the number of suicides per year is a </w:t>
      </w:r>
      <w:r w:rsidR="0077717B" w:rsidRPr="000E4AF3">
        <w:rPr>
          <w:rFonts w:ascii="Times New Roman" w:hAnsi="Times New Roman" w:cs="Times New Roman"/>
          <w:sz w:val="24"/>
          <w:szCs w:val="24"/>
        </w:rPr>
        <w:t>regression</w:t>
      </w:r>
      <w:r w:rsidRPr="000E4AF3">
        <w:rPr>
          <w:rFonts w:ascii="Times New Roman" w:hAnsi="Times New Roman" w:cs="Times New Roman"/>
          <w:sz w:val="24"/>
          <w:szCs w:val="24"/>
        </w:rPr>
        <w:t xml:space="preserve"> problem. To do that I utilized the per</w:t>
      </w:r>
      <w:r w:rsidR="0077717B" w:rsidRPr="000E4AF3">
        <w:rPr>
          <w:rFonts w:ascii="Times New Roman" w:hAnsi="Times New Roman" w:cs="Times New Roman"/>
          <w:sz w:val="24"/>
          <w:szCs w:val="24"/>
        </w:rPr>
        <w:t>for</w:t>
      </w:r>
      <w:r w:rsidRPr="000E4AF3">
        <w:rPr>
          <w:rFonts w:ascii="Times New Roman" w:hAnsi="Times New Roman" w:cs="Times New Roman"/>
          <w:sz w:val="24"/>
          <w:szCs w:val="24"/>
        </w:rPr>
        <w:t xml:space="preserve">mance metrics of: </w:t>
      </w:r>
      <w:r w:rsidRPr="000E4AF3">
        <w:rPr>
          <w:rFonts w:ascii="Times New Roman" w:hAnsi="Times New Roman" w:cs="Times New Roman"/>
          <w:sz w:val="24"/>
          <w:szCs w:val="24"/>
        </w:rPr>
        <w:t>sum of squared errors</w:t>
      </w:r>
      <w:r w:rsidRPr="000E4AF3">
        <w:rPr>
          <w:rFonts w:ascii="Times New Roman" w:hAnsi="Times New Roman" w:cs="Times New Roman"/>
          <w:sz w:val="24"/>
          <w:szCs w:val="24"/>
        </w:rPr>
        <w:t>, a</w:t>
      </w:r>
      <w:r w:rsidRPr="000E4AF3">
        <w:rPr>
          <w:rFonts w:ascii="Times New Roman" w:hAnsi="Times New Roman" w:cs="Times New Roman"/>
          <w:sz w:val="24"/>
          <w:szCs w:val="24"/>
        </w:rPr>
        <w:t>bsolute squared errors, r-squared</w:t>
      </w:r>
      <w:r w:rsidR="0077717B" w:rsidRPr="000E4AF3">
        <w:rPr>
          <w:rFonts w:ascii="Times New Roman" w:hAnsi="Times New Roman" w:cs="Times New Roman"/>
          <w:sz w:val="24"/>
          <w:szCs w:val="24"/>
        </w:rPr>
        <w:t xml:space="preserve">. In order to </w:t>
      </w:r>
      <w:r w:rsidR="00C942E3" w:rsidRPr="000E4AF3">
        <w:rPr>
          <w:rFonts w:ascii="Times New Roman" w:hAnsi="Times New Roman" w:cs="Times New Roman"/>
          <w:sz w:val="24"/>
          <w:szCs w:val="24"/>
        </w:rPr>
        <w:t>regularize</w:t>
      </w:r>
      <w:r w:rsidR="0077717B" w:rsidRPr="000E4AF3">
        <w:rPr>
          <w:rFonts w:ascii="Times New Roman" w:hAnsi="Times New Roman" w:cs="Times New Roman"/>
          <w:sz w:val="24"/>
          <w:szCs w:val="24"/>
        </w:rPr>
        <w:t xml:space="preserve"> my models and visualizations I created both a ridge linear model as well as a lasso linear model. </w:t>
      </w:r>
    </w:p>
    <w:p w:rsidR="008470DF" w:rsidRPr="000E4AF3" w:rsidRDefault="008470DF" w:rsidP="000E4AF3">
      <w:pPr>
        <w:spacing w:line="480" w:lineRule="auto"/>
        <w:ind w:firstLine="720"/>
        <w:rPr>
          <w:rFonts w:ascii="Times New Roman" w:hAnsi="Times New Roman" w:cs="Times New Roman"/>
          <w:sz w:val="24"/>
          <w:szCs w:val="24"/>
        </w:rPr>
      </w:pPr>
    </w:p>
    <w:p w:rsidR="00E306FC" w:rsidRPr="000E4AF3" w:rsidRDefault="00E306FC" w:rsidP="000E4AF3">
      <w:pPr>
        <w:spacing w:line="480" w:lineRule="auto"/>
        <w:rPr>
          <w:rFonts w:ascii="Times New Roman" w:hAnsi="Times New Roman" w:cs="Times New Roman"/>
          <w:sz w:val="24"/>
          <w:szCs w:val="24"/>
        </w:rPr>
      </w:pPr>
    </w:p>
    <w:sectPr w:rsidR="00E306FC" w:rsidRPr="000E4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FC"/>
    <w:rsid w:val="00083B4D"/>
    <w:rsid w:val="000D622B"/>
    <w:rsid w:val="000E4AF3"/>
    <w:rsid w:val="00121C58"/>
    <w:rsid w:val="001F5868"/>
    <w:rsid w:val="00260FDB"/>
    <w:rsid w:val="004C0901"/>
    <w:rsid w:val="00574737"/>
    <w:rsid w:val="007534D8"/>
    <w:rsid w:val="007579CF"/>
    <w:rsid w:val="0077717B"/>
    <w:rsid w:val="008470DF"/>
    <w:rsid w:val="00864C95"/>
    <w:rsid w:val="009843F2"/>
    <w:rsid w:val="00A41F3A"/>
    <w:rsid w:val="00A67A42"/>
    <w:rsid w:val="00A964A1"/>
    <w:rsid w:val="00B3726D"/>
    <w:rsid w:val="00BB0DD0"/>
    <w:rsid w:val="00C942E3"/>
    <w:rsid w:val="00D15E4F"/>
    <w:rsid w:val="00D77F7C"/>
    <w:rsid w:val="00E306FC"/>
    <w:rsid w:val="00EE4B76"/>
    <w:rsid w:val="00F230C5"/>
    <w:rsid w:val="00F54876"/>
    <w:rsid w:val="00FF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02EF9"/>
  <w15:chartTrackingRefBased/>
  <w15:docId w15:val="{AA62D8CC-D210-422F-8041-DEEB1EC4C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06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6FC"/>
    <w:rPr>
      <w:color w:val="0000FF"/>
      <w:u w:val="single"/>
    </w:rPr>
  </w:style>
  <w:style w:type="paragraph" w:styleId="NormalWeb">
    <w:name w:val="Normal (Web)"/>
    <w:basedOn w:val="Normal"/>
    <w:uiPriority w:val="99"/>
    <w:unhideWhenUsed/>
    <w:rsid w:val="00E306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74737"/>
    <w:rPr>
      <w:i/>
      <w:iCs/>
    </w:rPr>
  </w:style>
  <w:style w:type="character" w:styleId="UnresolvedMention">
    <w:name w:val="Unresolved Mention"/>
    <w:basedOn w:val="DefaultParagraphFont"/>
    <w:uiPriority w:val="99"/>
    <w:semiHidden/>
    <w:unhideWhenUsed/>
    <w:rsid w:val="00574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33205">
      <w:bodyDiv w:val="1"/>
      <w:marLeft w:val="0"/>
      <w:marRight w:val="0"/>
      <w:marTop w:val="0"/>
      <w:marBottom w:val="0"/>
      <w:divBdr>
        <w:top w:val="none" w:sz="0" w:space="0" w:color="auto"/>
        <w:left w:val="none" w:sz="0" w:space="0" w:color="auto"/>
        <w:bottom w:val="none" w:sz="0" w:space="0" w:color="auto"/>
        <w:right w:val="none" w:sz="0" w:space="0" w:color="auto"/>
      </w:divBdr>
    </w:div>
    <w:div w:id="671764168">
      <w:bodyDiv w:val="1"/>
      <w:marLeft w:val="0"/>
      <w:marRight w:val="0"/>
      <w:marTop w:val="0"/>
      <w:marBottom w:val="0"/>
      <w:divBdr>
        <w:top w:val="none" w:sz="0" w:space="0" w:color="auto"/>
        <w:left w:val="none" w:sz="0" w:space="0" w:color="auto"/>
        <w:bottom w:val="none" w:sz="0" w:space="0" w:color="auto"/>
        <w:right w:val="none" w:sz="0" w:space="0" w:color="auto"/>
      </w:divBdr>
    </w:div>
    <w:div w:id="211813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820</Words>
  <Characters>4459</Characters>
  <Application>Microsoft Office Word</Application>
  <DocSecurity>0</DocSecurity>
  <Lines>58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17</cp:revision>
  <dcterms:created xsi:type="dcterms:W3CDTF">2019-05-17T03:43:00Z</dcterms:created>
  <dcterms:modified xsi:type="dcterms:W3CDTF">2019-05-17T19:57:00Z</dcterms:modified>
</cp:coreProperties>
</file>