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492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52"/>
        <w:gridCol w:w="584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 xml:space="preserve"> 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 xml:space="preserve">Назва суду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fdgsfdg</w:t>
            </w:r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Позивач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ref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3434535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Адреса реєстрації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індекс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35345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Адреса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Campbell, 35345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1234565</w:t>
            </w:r>
          </w:p>
        </w:tc>
      </w:tr>
      <w:tr>
        <w:tblPrEx>
          <w:shd w:val="clear" w:color="auto" w:fill="ced7e7"/>
        </w:tblPrEx>
        <w:trPr>
          <w:trHeight w:val="39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Відповідач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Судовий збір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Прізвище Ім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'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 xml:space="preserve">я По батькові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435345435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00"/>
                <w:rtl w:val="0"/>
                <w:lang w:val="en-US"/>
              </w:rPr>
              <w:t xml:space="preserve">345345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outline w:val="0"/>
                <w:color w:val="d4d4d4"/>
                <w:sz w:val="24"/>
                <w:szCs w:val="24"/>
                <w:u w:color="d4d4d4"/>
                <w:shd w:val="clear" w:color="auto" w:fill="ffffff"/>
                <w:rtl w:val="0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>Адреса реєстрації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індекс 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34535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Адреса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, 345345435</w:t>
            </w:r>
          </w:p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3453453445</w:t>
            </w:r>
          </w:p>
          <w:p>
            <w:pPr>
              <w:pStyle w:val="Body A"/>
              <w:widowControl w:val="0"/>
              <w:spacing w:after="0"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992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гривні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40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копійок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сплачено за одну вимогу немайнового характеру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)</w:t>
            </w:r>
          </w:p>
        </w:tc>
      </w:tr>
    </w:tbl>
    <w:p>
      <w:pPr>
        <w:pStyle w:val="Body"/>
        <w:widowControl w:val="0"/>
        <w:ind w:left="216" w:hanging="216"/>
        <w:jc w:val="center"/>
      </w:pPr>
    </w:p>
    <w:p>
      <w:pPr>
        <w:pStyle w:val="Body B"/>
        <w:widowControl w:val="0"/>
        <w:ind w:left="108" w:hanging="108"/>
        <w:jc w:val="center"/>
      </w:pP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</w:t>
      </w: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 розірвання шлюбу</w:t>
      </w:r>
    </w:p>
    <w:p>
      <w:pPr>
        <w:pStyle w:val="Body A"/>
        <w:widowControl w:val="0"/>
        <w:spacing w:after="0" w:line="240" w:lineRule="auto"/>
        <w:ind w:firstLine="709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rtl w:val="0"/>
          <w:lang w:val="en-US"/>
        </w:rPr>
        <w:t xml:space="preserve">ref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Позивач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та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435345435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Відповідач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>перебувають у шлюбі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зареєстрований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про що відповідним органом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внесено актовий запис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Протягом тривалого часу життя Позивача з Відповідачем погіршилось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зникло взаєморозуміння та взаємоповага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втрачено почуття любові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 A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00"/>
          <w:rtl w:val="0"/>
        </w:rPr>
        <w:t xml:space="preserve">Скільки років не проживають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5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</w:rPr>
        <w:t>Позивач та Відповідач разом не проживають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спільного господарства не ведуть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сімейного життя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шлюбних стосунків не підтримують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Позивач  наголошує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з Відповідачем мають різне бачення ролі чоловіка та дружини в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адже зрозуміли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зовсім різними людьми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тому подальшого сенсу підтримувати сімейні відносини немає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Позивач звертає увагу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що будь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які спроби примиритися у свій час не дали бажаних результатів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</w:pPr>
      <w:r>
        <w:rPr>
          <w:rStyle w:val="None A"/>
          <w:rtl w:val="0"/>
          <w:lang w:val="ru-RU"/>
        </w:rPr>
        <w:t xml:space="preserve"> Згідно з  Постанови Пленуму Верховного Суду України від </w:t>
      </w:r>
      <w:r>
        <w:rPr>
          <w:rStyle w:val="None A"/>
          <w:rtl w:val="0"/>
          <w:lang w:val="ru-RU"/>
        </w:rPr>
        <w:t xml:space="preserve">21.12.2007  </w:t>
      </w:r>
      <w:r>
        <w:rPr>
          <w:rStyle w:val="None A"/>
          <w:rtl w:val="0"/>
          <w:lang w:val="ru-RU"/>
        </w:rPr>
        <w:t xml:space="preserve">№ </w:t>
      </w:r>
      <w:r>
        <w:rPr>
          <w:rStyle w:val="None A"/>
          <w:rtl w:val="0"/>
          <w:lang w:val="ru-RU"/>
        </w:rPr>
        <w:t xml:space="preserve">11 </w:t>
      </w:r>
      <w:r>
        <w:rPr>
          <w:rStyle w:val="None A"/>
          <w:rtl w:val="0"/>
          <w:lang w:val="ru-RU"/>
        </w:rPr>
        <w:t>«Про практику застосування судами законодавства при розгляді справ про право на шлюб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розірвання шлюбу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визнання його недійсним та поділ спільного майна подружжя» розірвання шлюбу судом відбувається</w:t>
      </w:r>
      <w:r>
        <w:rPr>
          <w:rStyle w:val="None A"/>
          <w:rtl w:val="0"/>
          <w:lang w:val="ru-RU"/>
        </w:rPr>
        <w:t xml:space="preserve">: </w:t>
      </w:r>
      <w:r>
        <w:rPr>
          <w:rStyle w:val="None A"/>
          <w:rtl w:val="0"/>
          <w:lang w:val="ru-RU"/>
        </w:rPr>
        <w:t>за наявності в подружжя спільних неповнолітніх дітей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а також за відсутності згоди одного з подружжя на розірвання шлюбу</w:t>
      </w:r>
      <w:r>
        <w:rPr>
          <w:rStyle w:val="None A"/>
          <w:rtl w:val="0"/>
          <w:lang w:val="ru-RU"/>
        </w:rPr>
        <w:t>.</w:t>
      </w:r>
    </w:p>
    <w:p>
      <w:pPr>
        <w:pStyle w:val="rvps13"/>
        <w:spacing w:before="0" w:after="0"/>
        <w:ind w:firstLine="709"/>
        <w:jc w:val="both"/>
      </w:pP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val="single"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БЛОК ДЛЯ ВАРІАНТУ З ДІТЬМИ 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видалити якщо це не так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rvps13"/>
        <w:spacing w:before="0" w:after="0"/>
        <w:ind w:firstLine="709"/>
        <w:jc w:val="both"/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Від шлюбу у Позивача та Відповідача є Наявність дітей 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неповнолітня дитина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: </w:t>
      </w:r>
    </w:p>
    <w:p>
      <w:pPr>
        <w:pStyle w:val="rvps13"/>
        <w:numPr>
          <w:ilvl w:val="0"/>
          <w:numId w:val="2"/>
        </w:numPr>
        <w:bidi w:val="0"/>
        <w:spacing w:before="0" w:after="0"/>
        <w:ind w:right="0"/>
        <w:jc w:val="both"/>
        <w:rPr>
          <w:outline w:val="0"/>
          <w:color w:val="ff0000"/>
          <w:rtl w:val="0"/>
          <w:lang w:val="ru-RU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ПІБ дитини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ей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та д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н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
          <django.db.models.query_utils.DeferredAttribute/>
          at 0x112c1fd90&gt;
        </w:t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Претензій щодо визначення місця проживання дитини та участі у її вихованні Позивач та Відповідач один до одного не мають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c0c0c0"/>
          <w:rtl w:val="0"/>
          <w:lang w:val="ru-RU"/>
          <w14:textFill>
            <w14:solidFill>
              <w14:srgbClr w14:val="000000"/>
            </w14:solidFill>
          </w14:textFill>
        </w:rPr>
        <w:t>або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Повідомляємо Суд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спільних дітей у Позивача та Відповідача немає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водночас Відповідач згоди на розірвання шлюбу в порядку звернення до державного органу реєстрації актів цивільного стану із заявою про розірвання шлюбу не надає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</w:rPr>
      </w:pP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подружнє життя між Позивачем та Відповідачем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Normal (Web)"/>
        <w:spacing w:before="0" w:after="0"/>
        <w:ind w:firstLine="709"/>
        <w:jc w:val="both"/>
      </w:pPr>
      <w:r>
        <w:rPr>
          <w:rStyle w:val="None A"/>
          <w:rtl w:val="0"/>
          <w:lang w:val="ru-RU"/>
        </w:rPr>
        <w:t>Згідно з ч</w:t>
      </w:r>
      <w:r>
        <w:rPr>
          <w:rStyle w:val="None A"/>
          <w:rtl w:val="0"/>
          <w:lang w:val="ru-RU"/>
        </w:rPr>
        <w:t xml:space="preserve">. 1 </w:t>
      </w:r>
      <w:r>
        <w:rPr>
          <w:rStyle w:val="None A"/>
          <w:rtl w:val="0"/>
          <w:lang w:val="ru-RU"/>
        </w:rPr>
        <w:t>ст</w:t>
      </w:r>
      <w:r>
        <w:rPr>
          <w:rStyle w:val="None A"/>
          <w:rtl w:val="0"/>
          <w:lang w:val="ru-RU"/>
        </w:rPr>
        <w:t xml:space="preserve">. 24 </w:t>
      </w:r>
      <w:r>
        <w:rPr>
          <w:rStyle w:val="None A"/>
          <w:rtl w:val="0"/>
          <w:lang w:val="ru-RU"/>
        </w:rPr>
        <w:t>Сімейного кодексу України  шлюб ґрунтується на вільній згоді жінки та чоловіка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Примушування жінки та чоловіка до шлюбу не допускається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 xml:space="preserve">Зазначене положення відповідає </w:t>
      </w:r>
      <w:bookmarkStart w:name="_Hlk40876662" w:id="0"/>
      <w:r>
        <w:rPr>
          <w:rStyle w:val="None A"/>
          <w:rtl w:val="0"/>
          <w:lang w:val="ru-RU"/>
        </w:rPr>
        <w:t>ст</w:t>
      </w:r>
      <w:r>
        <w:rPr>
          <w:rStyle w:val="None A"/>
          <w:rtl w:val="0"/>
          <w:lang w:val="ru-RU"/>
        </w:rPr>
        <w:t xml:space="preserve">. 16 </w:t>
      </w:r>
      <w:r>
        <w:rPr>
          <w:rStyle w:val="None A"/>
          <w:rtl w:val="0"/>
          <w:lang w:val="ru-RU"/>
        </w:rPr>
        <w:t>Загальної декларації прав людини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 xml:space="preserve">прийнятої  Генеральною Асамблеєю ООН </w:t>
      </w:r>
      <w:r>
        <w:rPr>
          <w:rStyle w:val="None A"/>
          <w:rtl w:val="0"/>
          <w:lang w:val="ru-RU"/>
        </w:rPr>
        <w:t xml:space="preserve">10 </w:t>
      </w:r>
      <w:r>
        <w:rPr>
          <w:rStyle w:val="None A"/>
          <w:rtl w:val="0"/>
          <w:lang w:val="ru-RU"/>
        </w:rPr>
        <w:t xml:space="preserve">грудня </w:t>
      </w:r>
      <w:r>
        <w:rPr>
          <w:rStyle w:val="None A"/>
          <w:rtl w:val="0"/>
          <w:lang w:val="ru-RU"/>
        </w:rPr>
        <w:t xml:space="preserve">1948 </w:t>
      </w:r>
      <w:r>
        <w:rPr>
          <w:rStyle w:val="None A"/>
          <w:rtl w:val="0"/>
          <w:lang w:val="ru-RU"/>
        </w:rPr>
        <w:t>року</w:t>
      </w:r>
      <w:bookmarkEnd w:id="0"/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згідно з якою   чоловіки та жінки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які досягли повноліття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мають право без будь</w:t>
      </w:r>
      <w:r>
        <w:rPr>
          <w:rStyle w:val="None A"/>
          <w:rtl w:val="0"/>
          <w:lang w:val="ru-RU"/>
        </w:rPr>
        <w:t>-</w:t>
      </w:r>
      <w:r>
        <w:rPr>
          <w:rStyle w:val="None A"/>
          <w:rtl w:val="0"/>
          <w:lang w:val="ru-RU"/>
        </w:rPr>
        <w:t>яких обмежень за ознакою раси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національності або релігії одружуватися і засновувати сім’ю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Вони користуються однаковими правами щодо одруження під час шлюбу та під час його розірвання</w:t>
      </w:r>
      <w:r>
        <w:rPr>
          <w:rStyle w:val="None A"/>
          <w:rtl w:val="0"/>
          <w:lang w:val="ru-RU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приписами ч</w:t>
      </w:r>
      <w:r>
        <w:rPr>
          <w:rFonts w:ascii="Times New Roman" w:hAnsi="Times New Roman"/>
          <w:sz w:val="24"/>
          <w:szCs w:val="24"/>
          <w:rtl w:val="0"/>
        </w:rPr>
        <w:t xml:space="preserve">. 3, 4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56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 кожен з подружжя має право припинити шлюбні відносини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припинення шлюбних відносин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їх збереження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 тому числі примушування до статевого зв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язку за допомогою фізичного або психічного насильства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є порушенням права дружини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чоловіка на свободу та особисту недоторканність і може мати наслідки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встановлені законом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Згідно з приписами ч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1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ст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110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позов про розірвання шлюбу може бути пред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явлений одним із подружжя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дотриманням вимог п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185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.2,3,4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110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Сімейного кодексу  України при розгляді даного позову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повідомляємо  суд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що позов про розірвання шлюбу не пред’являється протягом вагітності дружини та протягом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одного року після народження дитини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</w:p>
    <w:p>
      <w:pPr>
        <w:pStyle w:val="Body A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У п</w:t>
      </w:r>
      <w:r>
        <w:rPr>
          <w:rFonts w:ascii="Times New Roman" w:hAnsi="Times New Roman"/>
          <w:sz w:val="24"/>
          <w:szCs w:val="24"/>
          <w:rtl w:val="0"/>
        </w:rPr>
        <w:t xml:space="preserve">. 10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Постанови Пленуму Верховного Суду України від </w:t>
      </w:r>
      <w:r>
        <w:rPr>
          <w:rFonts w:ascii="Times New Roman" w:hAnsi="Times New Roman"/>
          <w:sz w:val="24"/>
          <w:szCs w:val="24"/>
          <w:rtl w:val="0"/>
        </w:rPr>
        <w:t xml:space="preserve">21.12.2007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№ </w:t>
      </w:r>
      <w:r>
        <w:rPr>
          <w:rFonts w:ascii="Times New Roman" w:hAnsi="Times New Roman"/>
          <w:sz w:val="24"/>
          <w:szCs w:val="24"/>
          <w:rtl w:val="0"/>
        </w:rPr>
        <w:t xml:space="preserve">11 </w:t>
      </w:r>
      <w:r>
        <w:rPr>
          <w:rFonts w:ascii="Times New Roman" w:hAnsi="Times New Roman" w:hint="default"/>
          <w:sz w:val="24"/>
          <w:szCs w:val="24"/>
          <w:rtl w:val="0"/>
        </w:rPr>
        <w:t>«Про практику застосування судами законодавства при розгляді справ про право на шлюб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визнання його недійсним та поділ спільного майна подружжя» зазначено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проголошена Конституцією України охорона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 державою полягає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може бути розірвано в судовому порядку лише за умови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якщо встановлено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подальше спільне життя подружжя і збереження шлюбу суперечитиме інтересам одного з них чи інтересам їх дітей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6"/>
        <w:spacing w:before="0" w:after="0"/>
        <w:ind w:firstLine="709"/>
        <w:jc w:val="both"/>
      </w:pPr>
      <w:r>
        <w:rPr>
          <w:rStyle w:val="None A"/>
          <w:rtl w:val="0"/>
          <w:lang w:val="ru-RU"/>
        </w:rPr>
        <w:t>За правовою позицією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що неодноразово викладалася в постановах Верховного Суду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шлюб має добровільний характер та ґрунтується на вільній згоді жінки та чоловіка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і припиняється внаслідок його розірвання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Незгода лише будь</w:t>
      </w:r>
      <w:r>
        <w:rPr>
          <w:rStyle w:val="None A"/>
          <w:rtl w:val="0"/>
          <w:lang w:val="ru-RU"/>
        </w:rPr>
        <w:t>-</w:t>
      </w:r>
      <w:r>
        <w:rPr>
          <w:rStyle w:val="None A"/>
          <w:rtl w:val="0"/>
          <w:lang w:val="ru-RU"/>
        </w:rPr>
        <w:t xml:space="preserve">кого зі сторін продовжувати шлюбні стосунки є підставою для визнання її права вимагати розірвання шлюбу </w:t>
      </w:r>
      <w:r>
        <w:rPr>
          <w:rStyle w:val="None A"/>
          <w:rtl w:val="0"/>
          <w:lang w:val="ru-RU"/>
        </w:rPr>
        <w:t>(</w:t>
      </w:r>
      <w:r>
        <w:rPr>
          <w:rStyle w:val="None A"/>
          <w:rtl w:val="0"/>
          <w:lang w:val="ru-RU"/>
        </w:rPr>
        <w:t>зокрема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 xml:space="preserve">постанови Верховного Суду від </w:t>
      </w:r>
      <w:r>
        <w:rPr>
          <w:rStyle w:val="None A"/>
          <w:rtl w:val="0"/>
          <w:lang w:val="ru-RU"/>
        </w:rPr>
        <w:t>08.11.2018</w:t>
      </w:r>
      <w:r>
        <w:rPr>
          <w:rStyle w:val="None A"/>
          <w:rtl w:val="0"/>
          <w:lang w:val="ru-RU"/>
        </w:rPr>
        <w:t> р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у справі № </w:t>
      </w:r>
      <w:r>
        <w:rPr>
          <w:rStyle w:val="None A"/>
          <w:rtl w:val="0"/>
          <w:lang w:val="ru-RU"/>
        </w:rPr>
        <w:t xml:space="preserve">569/458/18, </w:t>
      </w:r>
      <w:r>
        <w:rPr>
          <w:rStyle w:val="None A"/>
          <w:rtl w:val="0"/>
          <w:lang w:val="ru-RU"/>
        </w:rPr>
        <w:t xml:space="preserve">від </w:t>
      </w:r>
      <w:r>
        <w:rPr>
          <w:rStyle w:val="None A"/>
          <w:rtl w:val="0"/>
          <w:lang w:val="ru-RU"/>
        </w:rPr>
        <w:t>11.11.2020</w:t>
      </w:r>
      <w:r>
        <w:rPr>
          <w:rStyle w:val="None A"/>
          <w:rtl w:val="0"/>
          <w:lang w:val="ru-RU"/>
        </w:rPr>
        <w:t> р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у справі № </w:t>
      </w:r>
      <w:r>
        <w:rPr>
          <w:rStyle w:val="None A"/>
          <w:rtl w:val="0"/>
          <w:lang w:val="ru-RU"/>
        </w:rPr>
        <w:t xml:space="preserve">369/7035/18 </w:t>
      </w:r>
      <w:r>
        <w:rPr>
          <w:rStyle w:val="None A"/>
          <w:rtl w:val="0"/>
          <w:lang w:val="ru-RU"/>
        </w:rPr>
        <w:t>тощо</w:t>
      </w:r>
      <w:r>
        <w:rPr>
          <w:rStyle w:val="None A"/>
          <w:rtl w:val="0"/>
          <w:lang w:val="ru-RU"/>
        </w:rPr>
        <w:t>).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Європейський суд з прав людини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практику якого суд застосовує як джерело права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стаття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17 </w:t>
      </w:r>
      <w:r>
        <w:rPr>
          <w:rFonts w:ascii="Times New Roman" w:hAnsi="Times New Roman" w:hint="default"/>
          <w:sz w:val="24"/>
          <w:szCs w:val="24"/>
          <w:rtl w:val="0"/>
        </w:rPr>
        <w:t>Закону України «Про виконання рішень та застосування практики Європейського суду з прав людини»</w:t>
      </w:r>
      <w:r>
        <w:rPr>
          <w:rFonts w:ascii="Times New Roman" w:hAnsi="Times New Roman"/>
          <w:sz w:val="24"/>
          <w:szCs w:val="24"/>
          <w:rtl w:val="0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</w:rPr>
        <w:t>щодо права на приватне та сімейне життя неодноразово наголошував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важливості для осіб мати можливість вільно приймати рішення з приводу того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  <w:r>
        <w:rPr>
          <w:rFonts w:ascii="Times New Roman" w:hAnsi="Times New Roman" w:hint="default"/>
          <w:sz w:val="24"/>
          <w:szCs w:val="24"/>
          <w:rtl w:val="0"/>
        </w:rPr>
        <w:t>відповідно до статті </w:t>
      </w:r>
      <w:r>
        <w:rPr>
          <w:rFonts w:ascii="Times New Roman" w:hAnsi="Times New Roman"/>
          <w:sz w:val="24"/>
          <w:szCs w:val="24"/>
          <w:rtl w:val="0"/>
        </w:rPr>
        <w:t xml:space="preserve">8 </w:t>
      </w:r>
      <w:r>
        <w:rPr>
          <w:rFonts w:ascii="Times New Roman" w:hAnsi="Times New Roman" w:hint="default"/>
          <w:sz w:val="24"/>
          <w:szCs w:val="24"/>
          <w:rtl w:val="0"/>
        </w:rPr>
        <w:t>Конвенції про захист прав людини і основоположних свобод надається охорона прав на самореалізацію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 у формі особистого розвитку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так і з точки зору права на встановлення та розвиток відносин з іншими людьми та навколишнім світом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поняття особистої автономії є важливим принципом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береться за основу при тлумаченні гарантій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які викладені в такому положенні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61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29.04.2002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«Прітті проти Сполученого Королівства»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 xml:space="preserve">2346/02,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</w:rPr>
        <w:t xml:space="preserve">126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12.06.2014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«Фернандес Мартінес проти Іспанії»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>56030/07).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Добровільність шлюбу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одна з основних його засад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це сімейний союз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слово сімейний засвідчує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створює сім</w:t>
      </w:r>
      <w:r>
        <w:rPr>
          <w:rFonts w:ascii="Times New Roman" w:hAnsi="Times New Roman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слово союз підкреслює договірну природу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яка зумовлює його добровільний характер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ґрунтується на вільній згоді жінки та чоловіка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тому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засвідчує стійкий розлад подружніх стосунків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аналогією можливо зробити висновок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що й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подальше існування 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ї як добровільного союзу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у разі відсутності добровільної згоди чоловіка чи жінки на такий союз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не може мати місце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 також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приймаючи бажання й право одного з них розірвати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одного з подружжя неможливо насильно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без його волі змусити перебувати у таких відносинах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u w:val="single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що перебування в даному шлюбі суперечить власним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тому виникла необхідість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Збереження шлюбу можливе на паритетних засадах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почуттях взаємної любові та поваги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взаємодопомоги та підтримки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тобто на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моральною основою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водночас Позивач  не має наміру зберігати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адже втрачено почуття любові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я існує формально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примушення до шлюбних відносин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а тому Позивач наполягає на розірванні шлюбу та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заперечує щодо примирення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адже вільно приймає рішення з приводу того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Відповідно до п</w:t>
      </w:r>
      <w:r>
        <w:rPr>
          <w:rFonts w:ascii="Times New Roman" w:hAnsi="Times New Roman"/>
          <w:sz w:val="24"/>
          <w:szCs w:val="24"/>
          <w:rtl w:val="0"/>
        </w:rPr>
        <w:t xml:space="preserve">. 3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.105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 за позовом одного з подружжя на підставі рішення суду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rStyle w:val="None A"/>
          <w:rtl w:val="0"/>
          <w:lang w:val="ru-RU"/>
        </w:rPr>
        <w:t xml:space="preserve">Частиною </w:t>
      </w:r>
      <w:r>
        <w:rPr>
          <w:rStyle w:val="None A"/>
          <w:rtl w:val="0"/>
          <w:lang w:val="ru-RU"/>
        </w:rPr>
        <w:t xml:space="preserve">2 </w:t>
      </w:r>
      <w:r>
        <w:rPr>
          <w:rStyle w:val="None A"/>
          <w:rtl w:val="0"/>
          <w:lang w:val="ru-RU"/>
        </w:rPr>
        <w:t>ст</w:t>
      </w:r>
      <w:r>
        <w:rPr>
          <w:rStyle w:val="None A"/>
          <w:rtl w:val="0"/>
          <w:lang w:val="ru-RU"/>
        </w:rPr>
        <w:t xml:space="preserve">. 115 </w:t>
      </w:r>
      <w:r>
        <w:rPr>
          <w:rStyle w:val="None A"/>
          <w:rtl w:val="0"/>
          <w:lang w:val="ru-RU"/>
        </w:rPr>
        <w:t>Сімейного кодексу України  встановлено</w:t>
      </w:r>
      <w:r>
        <w:rPr>
          <w:rStyle w:val="None A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 xml:space="preserve">що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рішення суду</w:t>
      </w:r>
      <w:r>
        <w:rPr>
          <w:b w:val="1"/>
          <w:bCs w:val="1"/>
          <w:i w:val="1"/>
          <w:iCs w:val="1"/>
          <w:rtl w:val="0"/>
          <w:lang w:val="ru-RU"/>
        </w:rPr>
        <w:t xml:space="preserve"> про розірвання шлюбу після набрання ним законної сили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надсилається судом</w:t>
      </w:r>
      <w:r>
        <w:rPr>
          <w:b w:val="1"/>
          <w:bCs w:val="1"/>
          <w:i w:val="1"/>
          <w:iCs w:val="1"/>
          <w:rtl w:val="0"/>
          <w:lang w:val="ru-RU"/>
        </w:rPr>
        <w:t xml:space="preserve"> до органу державної реєстрації актів цивільного стану </w:t>
      </w:r>
      <w:r>
        <w:rPr>
          <w:rStyle w:val="None A"/>
          <w:rtl w:val="0"/>
          <w:lang w:val="ru-RU"/>
        </w:rPr>
        <w:t>за місцем ухвалення рішення для внесення відомостей до Державного реєстру актів цивільного стану громадян та проставлення відмітки в актовому записі про шлюб</w:t>
      </w:r>
      <w:r>
        <w:rPr>
          <w:rStyle w:val="None A"/>
          <w:rtl w:val="0"/>
          <w:lang w:val="ru-RU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shd w:val="clear" w:color="auto" w:fill="ffffff"/>
          <w:rtl w:val="0"/>
          <w:lang w:val="ru-RU"/>
        </w:rPr>
        <w:t>Згідно з ч</w:t>
      </w:r>
      <w:r>
        <w:rPr>
          <w:shd w:val="clear" w:color="auto" w:fill="ffffff"/>
          <w:rtl w:val="0"/>
          <w:lang w:val="ru-RU"/>
        </w:rPr>
        <w:t xml:space="preserve">. 3 </w:t>
      </w:r>
      <w:r>
        <w:rPr>
          <w:shd w:val="clear" w:color="auto" w:fill="ffffff"/>
          <w:rtl w:val="0"/>
          <w:lang w:val="ru-RU"/>
        </w:rPr>
        <w:t>ст</w:t>
      </w:r>
      <w:r>
        <w:rPr>
          <w:shd w:val="clear" w:color="auto" w:fill="ffffff"/>
          <w:rtl w:val="0"/>
          <w:lang w:val="ru-RU"/>
        </w:rPr>
        <w:t xml:space="preserve">. 115 </w:t>
      </w:r>
      <w:r>
        <w:rPr>
          <w:rStyle w:val="None A"/>
          <w:rtl w:val="0"/>
          <w:lang w:val="ru-RU"/>
        </w:rPr>
        <w:t xml:space="preserve">Сімейного кодексу України </w:t>
      </w:r>
      <w:r>
        <w:rPr>
          <w:shd w:val="clear" w:color="auto" w:fill="ffffff"/>
          <w:rtl w:val="0"/>
          <w:lang w:val="ru-RU"/>
        </w:rPr>
        <w:t>документом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що засвідчує факт розірвання шлюбу судом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є рішення суду про розірвання шлюбу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яке набрало законної сили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Таким чином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між Позивачем та Відповідачем подружнє життя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Оскільки Позивач наполягає на розірванні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то примушення до шлюбу та шлюбним відносинам 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що його шлюб фактично припинив існування з Відповідачем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тому з огляду на зазначене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,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змушений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адже збереження шлюбу суперечить його  моральним принципам та 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val="single"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БЛОК ДЛЯ ВАРІАНТУ З ІНОЗЕМЦЯМИ 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видалити якщо не іноземець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ff0000"/>
          <w:sz w:val="24"/>
          <w:szCs w:val="24"/>
          <w:u w:val="single" w:color="ff0000"/>
          <w:shd w:val="clear" w:color="auto" w:fill="ffffff"/>
          <w14:textFill>
            <w14:solidFill>
              <w14:srgbClr w14:val="FF0000"/>
            </w14:solidFill>
          </w14:textFill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Щодо  правових наслідків шлюбу укладеного між громадянином України та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True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rvps2"/>
        <w:shd w:val="clear" w:color="auto" w:fill="ffffff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Відповідно до ст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56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форма і порядок укладення шлюбу в Україні між громадянином України та іноземцем або особою без громадянства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а також між іноземцями або особами без громадянства визначаються правом України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Normal (Web)"/>
        <w:spacing w:before="0" w:after="0"/>
        <w:ind w:firstLine="709"/>
        <w:jc w:val="both"/>
        <w:rPr>
          <w:rStyle w:val="None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Згідно ст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63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 припинення шлюбу визначаються правом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яке діє на цей час щодо правових наслідків шлюбу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встановлених </w:t>
        <w:br w:type="textWrapping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"http://search.ligazakon.ua/l_doc2.nsf/link1/an_334/ed_2019_10_03/pravo1/T052709.html?pravo=1%2523334"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ст</w:t>
      </w:r>
      <w:r>
        <w:rPr>
          <w:rStyle w:val="Hyperlink.0"/>
          <w:rtl w:val="0"/>
          <w:lang w:val="ru-RU"/>
        </w:rPr>
        <w:t xml:space="preserve">. 60 </w:t>
      </w:r>
      <w:r>
        <w:rPr>
          <w:rStyle w:val="Hyperlink.0"/>
          <w:rtl w:val="0"/>
          <w:lang w:val="ru-RU"/>
        </w:rPr>
        <w:t>Закону України «Про міжнародне приватне право»</w:t>
      </w:r>
      <w:r>
        <w:rPr/>
        <w:fldChar w:fldCharType="end" w:fldLock="0"/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Normal (Web)"/>
        <w:spacing w:before="0" w:after="0"/>
        <w:ind w:firstLine="709"/>
        <w:jc w:val="both"/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Таким чином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оскільки останнє спільне місце проживання сторін було в Україні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то припинення шлюбу визначається правом держави України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rStyle w:val="None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Водночас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ч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1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ст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60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 встановлено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правові наслідки шлюбу визначаються спільним особистим законом подружжя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а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за його відсутності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-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правом держави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у якій подружжя мало останнє спільне місце проживання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 умови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хоча б один з подружжя все ще має місце проживання у цій державі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,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а за відсутності такого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-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правом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 яким обидва з подружжя мають найбільш тісний зв’язок іншим чином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  <w:bookmarkStart w:name="n266" w:id="1"/>
      <w:bookmarkEnd w:id="1"/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Подружжя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яке не має спільного особистого закону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може обрати право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буде застосовуватися до правових наслідків шлюбу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якщо подружжя не має спільного місця проживання або якщо особистий закон жодного з них не збігається з правом держави їхнього спільного місця проживання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Варто зазначити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у Позивача та Відповідача відсутній спільний особистий закон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а тому правові наслідки шлюбу визначаються в Україні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оскільки тут подружжя мало останнє місце проживання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Щодо підсудності справи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Відповідно до ч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 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27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ЦПК України позови до фізичної особи пред’являються в суд за зареєстрованим у встановленому законом порядку місцем її проживання або перебування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якщо інше не передбачено законом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 подана до належного суду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>що підтверджується адресою реєстрації Відповідача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На виконання вимог ст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175 </w:t>
      </w: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варто зазначити наступне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: 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bookmarkStart w:name="n7332" w:id="2"/>
      <w:bookmarkEnd w:id="2"/>
      <w:r>
        <w:rPr>
          <w:rStyle w:val="None A"/>
          <w:rFonts w:ascii="Times New Roman" w:hAnsi="Times New Roman" w:hint="default"/>
          <w:sz w:val="24"/>
          <w:szCs w:val="24"/>
          <w:rtl w:val="0"/>
        </w:rPr>
        <w:t>В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ідповідно до норм ЦПК України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заходи досудового врегулювання спору у даній категорії справ не є обов’язковими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тому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враховуючи положення п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.6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ч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.3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. 175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повідомляємо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що Позивачем заходи досудового врегулювання спору не проводилися</w:t>
      </w:r>
      <w:r>
        <w:rPr>
          <w:rStyle w:val="None A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Style w:val="None A"/>
          <w:rFonts w:ascii="Times New Roman" w:hAnsi="Times New Roman" w:hint="default"/>
          <w:sz w:val="24"/>
          <w:szCs w:val="24"/>
          <w:rtl w:val="0"/>
        </w:rPr>
        <w:t>Позивач не вживав заходів забезпечення доказів та позову до подання позовної заяви</w:t>
      </w:r>
      <w:r>
        <w:rPr>
          <w:rStyle w:val="None A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Style w:val="None A"/>
          <w:rFonts w:ascii="Times New Roman" w:hAnsi="Times New Roman" w:hint="default"/>
          <w:sz w:val="24"/>
          <w:szCs w:val="24"/>
          <w:rtl w:val="0"/>
        </w:rPr>
        <w:t>Позивач підтверджує те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що ним не подано іншого позову до цього ж Відповідача з тим самим предметом та з тих самих підстав</w:t>
      </w:r>
      <w:r>
        <w:rPr>
          <w:rStyle w:val="None A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Style w:val="None A"/>
          <w:rFonts w:ascii="Times New Roman" w:hAnsi="Times New Roman" w:hint="default"/>
          <w:sz w:val="24"/>
          <w:szCs w:val="24"/>
          <w:rtl w:val="0"/>
        </w:rPr>
        <w:t>Судові витрати</w:t>
      </w:r>
      <w:r>
        <w:rPr>
          <w:rStyle w:val="None A"/>
          <w:rFonts w:ascii="Times New Roman" w:hAnsi="Times New Roman"/>
          <w:sz w:val="24"/>
          <w:szCs w:val="24"/>
          <w:rtl w:val="0"/>
        </w:rPr>
        <w:t>: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Позивач поніс судові витрати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що були сплачені в якості судового збору за подачу до суду даного позову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Судовий збір сплачений в повному обсязі на підставі п</w:t>
      </w:r>
      <w:r>
        <w:rPr>
          <w:rStyle w:val="None"/>
          <w:rFonts w:ascii="Times New Roman" w:hAnsi="Times New Roman"/>
          <w:sz w:val="24"/>
          <w:szCs w:val="24"/>
          <w:rtl w:val="0"/>
        </w:rPr>
        <w:t>.1.3.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ч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.2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.4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Закону України «Про судовий збір»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Відповідно до 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4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ЦПК України кожна особа має право в порядку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встановленому цим Кодексом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звернутися до суду за захистом своїх порушених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невизнаних або оспорюваних прав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свобод чи законних інтересів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На підставі викладеного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керуючись  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24, 104, 110, 112, 115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27, 175, 177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–</w:t>
      </w:r>
    </w:p>
    <w:p>
      <w:pPr>
        <w:pStyle w:val="Body A"/>
        <w:spacing w:after="0" w:line="240" w:lineRule="auto"/>
        <w:ind w:firstLine="709"/>
        <w:jc w:val="center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>ПРОШУ</w:t>
      </w:r>
      <w:r>
        <w:rPr>
          <w:rStyle w:val="None"/>
          <w:rFonts w:ascii="Times New Roman" w:hAnsi="Times New Roman"/>
          <w:sz w:val="24"/>
          <w:szCs w:val="24"/>
          <w:rtl w:val="0"/>
        </w:rPr>
        <w:t>:</w:t>
      </w:r>
    </w:p>
    <w:p>
      <w:pPr>
        <w:pStyle w:val="List Paragraph"/>
        <w:widowControl w:val="0"/>
        <w:numPr>
          <w:ilvl w:val="0"/>
          <w:numId w:val="6"/>
        </w:numPr>
        <w:bidi w:val="0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</w:rPr>
      </w:pPr>
      <w:r>
        <w:rPr>
          <w:rStyle w:val="None"/>
          <w:rFonts w:ascii="Times New Roman" w:hAnsi="Times New Roman" w:hint="default"/>
          <w:b w:val="0"/>
          <w:bCs w:val="0"/>
          <w:sz w:val="24"/>
          <w:szCs w:val="24"/>
          <w:rtl w:val="0"/>
        </w:rPr>
        <w:t>Розірвати шлюб</w:t>
      </w:r>
      <w:r>
        <w:rPr>
          <w:rStyle w:val="None"/>
          <w:rFonts w:ascii="Times New Roman" w:hAnsi="Times New Roman"/>
          <w:b w:val="0"/>
          <w:bCs w:val="0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укладений між 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ref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 </w:t>
      </w:r>
      <w:r>
        <w:rPr>
          <w:rStyle w:val="None"/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та 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435345435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.</w:t>
      </w:r>
    </w:p>
    <w:p>
      <w:pPr>
        <w:pStyle w:val="List Paragraph"/>
        <w:widowControl w:val="0"/>
        <w:ind w:left="709" w:firstLine="0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Додатки</w:t>
      </w:r>
      <w:r>
        <w:rPr>
          <w:rStyle w:val="None"/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: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Оригінал квитанції про сплату судового збору</w:t>
      </w: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.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7200000" cy="4747377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2-09-19_at_14.56.1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4747377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Копія позовної заяви з додатками для Відповідача</w:t>
      </w: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pacing w:after="0" w:line="240" w:lineRule="auto"/>
        <w:ind w:firstLine="709"/>
        <w:jc w:val="both"/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fr-FR"/>
        </w:rPr>
        <w:t>«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it-IT"/>
        </w:rPr>
        <w:t>»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__________ _____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 xml:space="preserve"> року   </w:t>
      </w:r>
    </w:p>
    <w:sectPr>
      <w:headerReference w:type="default" r:id="rId4"/>
      <w:footerReference w:type="default" r:id="rId5"/>
      <w:pgSz w:w="11900" w:h="16840" w:orient="portrait"/>
      <w:pgMar w:top="850" w:right="850" w:bottom="850" w:left="1417" w:header="57" w:footer="5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3"/>
        <w:tab w:val="clear" w:pos="9639"/>
      </w:tabs>
      <w:jc w:val="right"/>
    </w:pPr>
    <w:r>
      <w:rPr>
        <w:rStyle w:val="None A"/>
      </w:rPr>
      <w:fldChar w:fldCharType="begin" w:fldLock="0"/>
    </w:r>
    <w:r>
      <w:rPr>
        <w:rStyle w:val="None A"/>
      </w:rPr>
      <w:instrText xml:space="preserve"> PAGE </w:instrText>
    </w:r>
    <w:r>
      <w:rPr>
        <w:rStyle w:val="None A"/>
      </w:rPr>
      <w:fldChar w:fldCharType="separate" w:fldLock="0"/>
    </w:r>
    <w:r>
      <w:rPr>
        <w:rStyle w:val="None A"/>
      </w:rPr>
    </w:r>
    <w:r>
      <w:rPr>
        <w:rStyle w:val="None A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149"/>
        </w:tabs>
        <w:ind w:left="14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2869"/>
        </w:tabs>
        <w:ind w:left="2160" w:firstLine="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3589"/>
        </w:tabs>
        <w:ind w:left="2880" w:firstLine="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4309"/>
        </w:tabs>
        <w:ind w:left="3600" w:firstLine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029"/>
        </w:tabs>
        <w:ind w:left="4320" w:firstLine="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5749"/>
        </w:tabs>
        <w:ind w:left="50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6469"/>
        </w:tabs>
        <w:ind w:left="5760" w:firstLine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num" w:pos="1134"/>
        </w:tabs>
        <w:ind w:left="425" w:firstLine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1134"/>
        </w:tabs>
        <w:ind w:left="72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1134"/>
          <w:tab w:val="num" w:pos="1789"/>
        </w:tabs>
        <w:ind w:left="108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1134"/>
        </w:tabs>
        <w:ind w:left="180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1134"/>
        </w:tabs>
        <w:ind w:left="216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1134"/>
        </w:tabs>
        <w:ind w:left="288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1134"/>
        </w:tabs>
        <w:ind w:left="360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1134"/>
        </w:tabs>
        <w:ind w:left="396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1134"/>
        </w:tabs>
        <w:ind w:left="4418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9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416"/>
          <w:tab w:val="num" w:pos="2136"/>
        </w:tabs>
        <w:ind w:left="1429" w:firstLine="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856"/>
        </w:tabs>
        <w:ind w:left="21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3576"/>
        </w:tabs>
        <w:ind w:left="2869" w:firstLine="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4296"/>
        </w:tabs>
        <w:ind w:left="3589" w:firstLine="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5016"/>
        </w:tabs>
        <w:ind w:left="4309" w:firstLine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736"/>
        </w:tabs>
        <w:ind w:left="5029" w:firstLine="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6456"/>
        </w:tabs>
        <w:ind w:left="57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7176"/>
        </w:tabs>
        <w:ind w:left="6469" w:firstLine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149"/>
        </w:tabs>
        <w:ind w:left="14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2869"/>
        </w:tabs>
        <w:ind w:left="2160" w:firstLine="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3589"/>
        </w:tabs>
        <w:ind w:left="2880" w:firstLine="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4309"/>
        </w:tabs>
        <w:ind w:left="3600" w:firstLine="12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029"/>
        </w:tabs>
        <w:ind w:left="4320" w:firstLine="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5749"/>
        </w:tabs>
        <w:ind w:left="50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6469"/>
        </w:tabs>
        <w:ind w:left="5760" w:firstLine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851"/>
      <w:jc w:val="both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None A">
    <w:name w:val="None A"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rvps13">
    <w:name w:val="rvps13"/>
    <w:next w:val="rvps1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6">
    <w:name w:val="rvps6"/>
    <w:next w:val="rvps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2">
    <w:name w:val="rvps2"/>
    <w:next w:val="rvps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ff0000"/>
      <w:u w:val="none" w:color="ff0000"/>
      <w14:textFill>
        <w14:solidFill>
          <w14:srgbClr w14:val="FF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851"/>
      <w:jc w:val="both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