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C32" w:rsidRDefault="00B56C88">
      <w:pPr>
        <w:rPr>
          <w:rFonts w:ascii="Times-Bold" w:hAnsi="Times-Bold" w:cs="Times-Bold"/>
          <w:b/>
          <w:bCs/>
          <w:kern w:val="0"/>
          <w:sz w:val="20"/>
          <w:szCs w:val="20"/>
        </w:rPr>
      </w:pPr>
      <w:r>
        <w:rPr>
          <w:rFonts w:ascii="Times-Bold" w:hAnsi="Times-Bold" w:cs="Times-Bold"/>
          <w:b/>
          <w:bCs/>
          <w:kern w:val="0"/>
          <w:sz w:val="20"/>
          <w:szCs w:val="20"/>
        </w:rPr>
        <w:t>Negative Log-Likelihood Loss</w:t>
      </w:r>
      <w:r>
        <w:rPr>
          <w:rFonts w:ascii="Times-Bold" w:hAnsi="Times-Bold" w:cs="Times-Bold" w:hint="eastAsia"/>
          <w:b/>
          <w:bCs/>
          <w:kern w:val="0"/>
          <w:sz w:val="20"/>
          <w:szCs w:val="20"/>
        </w:rPr>
        <w:t>（负</w:t>
      </w:r>
      <w:r>
        <w:rPr>
          <w:rFonts w:ascii="Times-Bold" w:hAnsi="Times-Bold" w:cs="Times-Bold" w:hint="eastAsia"/>
          <w:b/>
          <w:bCs/>
          <w:kern w:val="0"/>
          <w:sz w:val="20"/>
          <w:szCs w:val="20"/>
        </w:rPr>
        <w:t xml:space="preserve">log </w:t>
      </w:r>
      <w:r>
        <w:rPr>
          <w:rFonts w:ascii="Times-Bold" w:hAnsi="Times-Bold" w:cs="Times-Bold"/>
          <w:b/>
          <w:bCs/>
          <w:kern w:val="0"/>
          <w:sz w:val="20"/>
          <w:szCs w:val="20"/>
        </w:rPr>
        <w:t>likelihood</w:t>
      </w:r>
      <w:r>
        <w:rPr>
          <w:rFonts w:ascii="Times-Bold" w:hAnsi="Times-Bold" w:cs="Times-Bold" w:hint="eastAsia"/>
          <w:b/>
          <w:bCs/>
          <w:kern w:val="0"/>
          <w:sz w:val="20"/>
          <w:szCs w:val="20"/>
        </w:rPr>
        <w:t>损失函数）</w:t>
      </w:r>
    </w:p>
    <w:p w:rsidR="00B56C88" w:rsidRDefault="00B56C88">
      <w:r>
        <w:rPr>
          <w:rFonts w:hint="eastAsia"/>
        </w:rPr>
        <w:t>推导过程如下</w:t>
      </w:r>
    </w:p>
    <w:p w:rsidR="00B56C88" w:rsidRDefault="00B56C88">
      <w:r>
        <w:rPr>
          <w:rFonts w:hint="eastAsia"/>
        </w:rPr>
        <w:t>假定我们有</w:t>
      </w:r>
      <w:r>
        <w:rPr>
          <w:rFonts w:hint="eastAsia"/>
        </w:rPr>
        <w:t>P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样本构成的语料集合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[{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rPr>
          <w:rFonts w:hint="eastAsia"/>
        </w:rPr>
        <w:t>}</w:t>
      </w:r>
      <w:r>
        <w:rPr>
          <w:rFonts w:hint="eastAsia"/>
        </w:rPr>
        <w:t>，</w:t>
      </w:r>
      <w:r>
        <w:rPr>
          <w:rFonts w:hint="eastAsia"/>
        </w:rPr>
        <w:t>{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}</w:t>
      </w:r>
      <w:r>
        <w:t>,…</w:t>
      </w:r>
      <w:r>
        <w:rPr>
          <w:rFonts w:hint="eastAsia"/>
        </w:rPr>
        <w:t>{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rPr>
          <w:rFonts w:hint="eastAsia"/>
        </w:rPr>
        <w:t>}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56C88" w:rsidRDefault="00A959BD">
      <w:r>
        <w:rPr>
          <w:rFonts w:hint="eastAsia"/>
        </w:rPr>
        <w:t>我们希望产生这个</w:t>
      </w:r>
      <w:r>
        <w:rPr>
          <w:rFonts w:hint="eastAsia"/>
        </w:rPr>
        <w:t>S</w:t>
      </w:r>
      <w:r>
        <w:rPr>
          <w:rFonts w:hint="eastAsia"/>
        </w:rPr>
        <w:t>的概率是最大的，是最自然的，而不是别别扭扭产生的。</w:t>
      </w:r>
    </w:p>
    <w:p w:rsidR="00A959BD" w:rsidRDefault="003612B4">
      <w:pPr>
        <w:rPr>
          <w:rFonts w:hint="eastAsia"/>
        </w:rPr>
      </w:pPr>
      <w:r>
        <w:rPr>
          <w:rFonts w:hint="eastAsia"/>
        </w:rPr>
        <w:t>假定每个样本产生是独立的，则有下面公式</w:t>
      </w:r>
    </w:p>
    <w:p w:rsidR="00EB260C" w:rsidRDefault="00EB260C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…,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 w:hint="eastAsia"/>
                  </w:rPr>
                  <m:t>P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…,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P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P(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,W)</m:t>
            </m:r>
          </m:e>
        </m:nary>
      </m:oMath>
      <w:r w:rsidR="003612B4">
        <w:rPr>
          <w:rFonts w:hint="eastAsia"/>
        </w:rPr>
        <w:t xml:space="preserve">                </w:t>
      </w:r>
      <w:r w:rsidR="0032140F">
        <w:tab/>
      </w:r>
      <w:r w:rsidR="0032140F">
        <w:tab/>
      </w:r>
      <w:r w:rsidR="0032140F">
        <w:tab/>
      </w:r>
      <w:r w:rsidR="003612B4">
        <w:rPr>
          <w:rFonts w:hint="eastAsia"/>
        </w:rPr>
        <w:t>(1)</w:t>
      </w:r>
    </w:p>
    <w:p w:rsidR="003612B4" w:rsidRDefault="003612B4"/>
    <w:p w:rsidR="003612B4" w:rsidRPr="00EB260C" w:rsidRDefault="003612B4">
      <w:r>
        <w:rPr>
          <w:rFonts w:hint="eastAsia"/>
        </w:rPr>
        <w:t>对公式（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求负对数</w:t>
      </w:r>
      <w:proofErr w:type="gramEnd"/>
      <w:r>
        <w:rPr>
          <w:rFonts w:hint="eastAsia"/>
        </w:rPr>
        <w:t>得到公式（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3612B4" w:rsidRDefault="003612B4"/>
    <w:p w:rsidR="00EB260C" w:rsidRPr="00EB260C" w:rsidRDefault="00EB260C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,W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P(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,W)</m:t>
            </m:r>
            <m:r>
              <w:rPr>
                <w:rFonts w:ascii="Cambria Math" w:hAnsi="Cambria Math"/>
              </w:rPr>
              <m:t>)</m:t>
            </m:r>
          </m:e>
        </m:nary>
      </m:oMath>
      <w:r w:rsidR="003612B4">
        <w:tab/>
      </w:r>
      <w:r w:rsidR="003612B4">
        <w:tab/>
      </w:r>
      <w:r w:rsidR="003612B4">
        <w:tab/>
      </w:r>
      <w:r w:rsidR="003612B4">
        <w:tab/>
      </w:r>
      <w:r w:rsidR="003612B4">
        <w:tab/>
      </w:r>
      <w:r w:rsidR="0032140F">
        <w:tab/>
      </w:r>
      <w:r w:rsidR="0032140F">
        <w:tab/>
      </w:r>
      <w:r w:rsidR="003612B4">
        <w:t>(2)</w:t>
      </w:r>
    </w:p>
    <w:p w:rsidR="001A6CFD" w:rsidRDefault="001A6CFD"/>
    <w:p w:rsidR="001A6CFD" w:rsidRDefault="001A6CFD">
      <w:pPr>
        <w:rPr>
          <w:rFonts w:hint="eastAsia"/>
        </w:rPr>
      </w:pPr>
      <w:r>
        <w:rPr>
          <w:rFonts w:hint="eastAsia"/>
        </w:rPr>
        <w:t>由</w:t>
      </w:r>
      <w:r>
        <w:rPr>
          <w:rFonts w:ascii="Times-Roman" w:hAnsi="Times-Roman" w:cs="Times-Roman"/>
          <w:kern w:val="0"/>
          <w:sz w:val="20"/>
          <w:szCs w:val="20"/>
        </w:rPr>
        <w:t>Gibbs distribution</w:t>
      </w:r>
      <w:r>
        <w:rPr>
          <w:rFonts w:ascii="Times-Roman" w:hAnsi="Times-Roman" w:cs="Times-Roman" w:hint="eastAsia"/>
          <w:kern w:val="0"/>
          <w:sz w:val="20"/>
          <w:szCs w:val="20"/>
        </w:rPr>
        <w:t>公式（</w:t>
      </w:r>
      <w:r>
        <w:rPr>
          <w:rFonts w:ascii="Times-Roman" w:hAnsi="Times-Roman" w:cs="Times-Roman" w:hint="eastAsia"/>
          <w:kern w:val="0"/>
          <w:sz w:val="20"/>
          <w:szCs w:val="20"/>
        </w:rPr>
        <w:t>3</w:t>
      </w:r>
      <w:r>
        <w:rPr>
          <w:rFonts w:ascii="Times-Roman" w:hAnsi="Times-Roman" w:cs="Times-Roman" w:hint="eastAsia"/>
          <w:kern w:val="0"/>
          <w:sz w:val="20"/>
          <w:szCs w:val="20"/>
        </w:rPr>
        <w:t>）</w:t>
      </w:r>
    </w:p>
    <w:p w:rsidR="00EB260C" w:rsidRPr="003C5966" w:rsidRDefault="00EB260C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 w:hint="eastAsia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X,W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  <m:r>
                  <w:rPr>
                    <w:rFonts w:ascii="Cambria Math"/>
                  </w:rPr>
                  <m:t>E(</m:t>
                </m:r>
                <m:r>
                  <w:rPr>
                    <w:rFonts w:ascii="Cambria Math"/>
                  </w:rPr>
                  <m:t>W,</m:t>
                </m:r>
                <m:r>
                  <w:rPr>
                    <w:rFonts w:ascii="Cambria Math"/>
                  </w:rPr>
                  <m:t>Y,X)</m:t>
                </m:r>
              </m:sup>
            </m:sSup>
          </m:num>
          <m:den>
            <m:nary>
              <m:naryPr>
                <m:limLoc m:val="subSup"/>
                <m:ctrlPr>
                  <w:rPr>
                    <w:rFonts w:asci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y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/>
                  </w:rPr>
                  <m:t>Y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w:rPr>
                        <w:rFonts w:ascii="Cambria Math"/>
                      </w:rPr>
                      <m:t>E(</m:t>
                    </m:r>
                    <m:r>
                      <w:rPr>
                        <w:rFonts w:ascii="Cambria Math"/>
                      </w:rPr>
                      <m:t>W,</m:t>
                    </m:r>
                    <m:r>
                      <w:rPr>
                        <w:rFonts w:ascii="Cambria Math"/>
                      </w:rPr>
                      <m:t>y,X)</m:t>
                    </m:r>
                  </m:sup>
                </m:sSup>
              </m:e>
            </m:nary>
          </m:den>
        </m:f>
      </m:oMath>
      <w:r w:rsidR="001A6CFD">
        <w:tab/>
      </w:r>
      <w:r w:rsidR="001A6CFD">
        <w:tab/>
      </w:r>
      <w:r w:rsidR="001A6CFD">
        <w:tab/>
      </w:r>
      <w:r w:rsidR="001A6CFD">
        <w:tab/>
      </w:r>
      <w:r w:rsidR="001A6CFD">
        <w:tab/>
      </w:r>
      <w:r w:rsidR="001A6CFD">
        <w:tab/>
      </w:r>
      <w:r w:rsidR="001A6CFD">
        <w:tab/>
      </w:r>
      <w:r w:rsidR="001A6CFD">
        <w:tab/>
      </w:r>
      <w:r w:rsidR="001A6CFD">
        <w:tab/>
      </w:r>
      <w:r w:rsidR="001A6CFD">
        <w:tab/>
      </w:r>
      <w:r w:rsidR="0032140F">
        <w:tab/>
      </w:r>
      <w:r w:rsidR="0032140F">
        <w:tab/>
      </w:r>
      <w:r w:rsidR="001A6CFD">
        <w:rPr>
          <w:rFonts w:hint="eastAsia"/>
        </w:rPr>
        <w:t>(3)</w:t>
      </w:r>
    </w:p>
    <w:p w:rsidR="003C5966" w:rsidRPr="001A6CFD" w:rsidRDefault="001A6CFD">
      <w:r>
        <w:rPr>
          <w:rFonts w:hint="eastAsia"/>
        </w:rPr>
        <w:t>(3)</w:t>
      </w:r>
      <w:r>
        <w:rPr>
          <w:rFonts w:hint="eastAsia"/>
        </w:rPr>
        <w:t>带入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得到</w:t>
      </w:r>
    </w:p>
    <w:p w:rsidR="003C5966" w:rsidRPr="005A4678" w:rsidRDefault="003C5966">
      <w:pPr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hint="eastAsia"/>
                      </w:rPr>
                      <m:t>P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,W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 w:hint="eastAsia"/>
              </w:rPr>
              <m:t>P</m:t>
            </m:r>
          </m:sup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β</m:t>
            </m:r>
            <m:r>
              <w:rPr>
                <w:rFonts w:ascii="Cambria Math"/>
              </w:rPr>
              <m:t>E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W,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</m:t>
            </m:r>
            <m:nary>
              <m:naryPr>
                <m:limLoc m:val="subSup"/>
                <m:ctrlPr>
                  <w:rPr>
                    <w:rFonts w:asci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y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/>
                  </w:rPr>
                  <m:t>Y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w:rPr>
                        <w:rFonts w:asci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W,y,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sup>
                </m:sSup>
              </m:e>
            </m:nary>
            <m:r>
              <w:rPr>
                <w:rFonts w:ascii="Cambria Math"/>
              </w:rPr>
              <m:t>)</m:t>
            </m:r>
            <m:r>
              <w:rPr>
                <w:rFonts w:ascii="Cambria Math"/>
              </w:rPr>
              <m:t>}</m:t>
            </m:r>
          </m:e>
        </m:nary>
      </m:oMath>
      <w:r w:rsidR="0073124E">
        <w:tab/>
      </w:r>
      <w:r w:rsidR="0032140F">
        <w:tab/>
      </w:r>
      <w:r w:rsidR="0073124E">
        <w:rPr>
          <w:rFonts w:hint="eastAsia"/>
        </w:rPr>
        <w:t>(4)</w:t>
      </w:r>
    </w:p>
    <w:p w:rsidR="005A4678" w:rsidRDefault="005A4678"/>
    <w:p w:rsidR="0073124E" w:rsidRPr="0073124E" w:rsidRDefault="0073124E">
      <w:r>
        <w:rPr>
          <w:rFonts w:hint="eastAsia"/>
        </w:rPr>
        <w:t>在公式（</w:t>
      </w:r>
      <w:r>
        <w:rPr>
          <w:rFonts w:hint="eastAsia"/>
        </w:rPr>
        <w:t>4</w:t>
      </w:r>
      <w:r>
        <w:rPr>
          <w:rFonts w:hint="eastAsia"/>
        </w:rPr>
        <w:t>）上除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，因为除的是常数，对最终求导的方向没有影响。</w:t>
      </w:r>
      <w:r w:rsidR="0032140F">
        <w:rPr>
          <w:rFonts w:hint="eastAsia"/>
        </w:rPr>
        <w:t xml:space="preserve"> </w:t>
      </w:r>
      <w:r w:rsidR="0032140F">
        <w:rPr>
          <w:rFonts w:hint="eastAsia"/>
        </w:rPr>
        <w:t>得到公式</w:t>
      </w:r>
      <w:r w:rsidR="0032140F">
        <w:rPr>
          <w:rFonts w:hint="eastAsia"/>
        </w:rPr>
        <w:t>(5)</w:t>
      </w:r>
    </w:p>
    <w:p w:rsidR="007D0400" w:rsidRPr="007D0400" w:rsidRDefault="007D0400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nll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W,S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P</m:t>
            </m:r>
          </m:sup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/>
              </w:rPr>
              <m:t>E</m:t>
            </m:r>
            <m:d>
              <m:dPr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W,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β</m:t>
                </m:r>
              </m:den>
            </m:f>
            <m:r>
              <w:rPr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nary>
              <m:naryPr>
                <m:limLoc m:val="subSup"/>
                <m:ctrlPr>
                  <w:rPr>
                    <w:rFonts w:asci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y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/>
                  </w:rPr>
                  <m:t>Y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  <m:r>
                      <w:rPr>
                        <w:rFonts w:asci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W,y,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sup>
                </m:sSup>
              </m:e>
            </m:nary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}</m:t>
        </m:r>
      </m:oMath>
      <w:r w:rsidR="0032140F">
        <w:tab/>
      </w:r>
      <w:r w:rsidR="0032140F">
        <w:tab/>
      </w:r>
      <w:r w:rsidR="0032140F">
        <w:tab/>
      </w:r>
      <w:r w:rsidR="0032140F">
        <w:tab/>
      </w:r>
      <w:r w:rsidR="0032140F">
        <w:tab/>
        <w:t>(5)</w:t>
      </w:r>
    </w:p>
    <w:p w:rsidR="00564F13" w:rsidRDefault="0032140F" w:rsidP="00564F13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5)</w:t>
      </w:r>
      <w:r>
        <w:rPr>
          <w:rFonts w:hint="eastAsia"/>
          <w:noProof/>
        </w:rPr>
        <w:t>是全部样本梯度，如果只对单个样本求梯度，有公式</w:t>
      </w:r>
      <w:r>
        <w:rPr>
          <w:rFonts w:hint="eastAsia"/>
          <w:noProof/>
        </w:rPr>
        <w:t>(</w:t>
      </w:r>
      <w:r>
        <w:rPr>
          <w:noProof/>
        </w:rPr>
        <w:t>6)</w:t>
      </w:r>
    </w:p>
    <w:p w:rsidR="00B61854" w:rsidRDefault="00B61854" w:rsidP="00564F13">
      <w:pPr>
        <w:rPr>
          <w:noProof/>
        </w:rPr>
      </w:pPr>
    </w:p>
    <w:p w:rsidR="00AC63CE" w:rsidRPr="00352BB6" w:rsidRDefault="00564F13" w:rsidP="00AC63CE">
      <w:pPr>
        <w:rPr>
          <w:rFonts w:hint="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nll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MS Mincho" w:hAnsi="MS Mincho" w:cs="MS Mincho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(Z(</m:t>
            </m:r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))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 w:rsidR="0032140F">
        <w:tab/>
      </w:r>
      <w:r w:rsidR="0032140F">
        <w:tab/>
      </w:r>
      <w:r w:rsidR="0032140F">
        <w:tab/>
      </w:r>
      <w:r w:rsidR="0032140F">
        <w:tab/>
      </w:r>
      <w:r w:rsidR="0032140F">
        <w:tab/>
      </w:r>
      <w:r w:rsidR="0032140F">
        <w:tab/>
      </w:r>
      <w:r w:rsidR="0032140F">
        <w:tab/>
      </w:r>
      <w:r w:rsidR="0032140F">
        <w:tab/>
      </w:r>
      <w:r w:rsidR="0032140F">
        <w:tab/>
      </w:r>
      <w:r w:rsidR="0032140F">
        <w:tab/>
        <w:t>(6)</w:t>
      </w:r>
    </w:p>
    <w:p w:rsidR="00352BB6" w:rsidRDefault="0032140F" w:rsidP="00E627AE">
      <w:pPr>
        <w:jc w:val="left"/>
      </w:pPr>
      <w:r>
        <w:rPr>
          <w:rFonts w:hint="eastAsia"/>
        </w:rPr>
        <w:t>这里</w:t>
      </w:r>
      <w:r w:rsidR="00E627AE">
        <w:rPr>
          <w:rFonts w:hint="eastAsia"/>
        </w:rPr>
        <w:t>假设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w:rPr>
            <w:rFonts w:ascii="MS Mincho" w:hAnsi="MS Mincho" w:cs="MS Mincho"/>
          </w:rPr>
          <m:t>-</m:t>
        </m:r>
        <m:r>
          <w:rPr>
            <w:rFonts w:ascii="Cambria Math" w:hAnsi="Cambria Math" w:hint="eastAsia"/>
          </w:rPr>
          <m:t>1</m:t>
        </m:r>
      </m:oMath>
    </w:p>
    <w:p w:rsidR="00352BB6" w:rsidRPr="00E627AE" w:rsidRDefault="00E627AE" w:rsidP="00AC63CE">
      <m:oMathPara>
        <m:oMathParaPr>
          <m:jc m:val="left"/>
        </m:oMathParaPr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y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/>
                </w:rPr>
                <m:t>Y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W,y,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sup>
                <m:e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W,y,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e>
            <m:sup/>
          </m:sSup>
        </m:oMath>
      </m:oMathPara>
    </w:p>
    <w:p w:rsidR="00E627AE" w:rsidRPr="00BE3497" w:rsidRDefault="00724E71" w:rsidP="00AC63CE">
      <w:pPr>
        <w:rPr>
          <w:rFonts w:hint="eastAsia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(Z(W))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n</m:t>
                    </m:r>
                  </m:sup>
                </m:sSup>
              </m:sup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int="eastAsia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W,y,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sup>
                </m:sSup>
                <m:r>
                  <w:rPr>
                    <w:rFonts w:ascii="MS Mincho" w:hAnsi="MS Mincho" w:cs="MS Mincho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MS Mincho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MS Mincho"/>
                      </w:rPr>
                      <m:t>∂</m:t>
                    </m:r>
                    <m:r>
                      <w:rPr>
                        <w:rFonts w:asci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W,y,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 w:hint="eastAsia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1</m:t>
                    </m:r>
                  </m:sup>
                </m:sSup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hint="eastAsia"/>
                      </w:rPr>
                      <m:t>n</m:t>
                    </m:r>
                  </m:sup>
                </m:sSup>
              </m:sup>
              <m: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int="eastAsia"/>
                      </w:rPr>
                      <m:t>e</m:t>
                    </m:r>
                  </m:e>
                  <m:sup>
                    <m:r>
                      <w:rPr>
                        <w:rFonts w:asci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W,y,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p>
                      </m:e>
                    </m:d>
                  </m:sup>
                </m:sSup>
              </m:e>
            </m:nary>
          </m:den>
        </m:f>
        <m:r>
          <w:rPr>
            <w:rFonts w:ascii="Cambria Math" w:hAnsi="Cambria Math" w:hint="eastAsia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y=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p>
                <m:r>
                  <w:rPr>
                    <w:rFonts w:ascii="Cambria Math" w:hAnsi="Cambria Math" w:hint="eastAsia"/>
                  </w:rPr>
                  <m:t>1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sup>
          <m:e>
            <m:r>
              <w:rPr>
                <w:rFonts w:ascii="Cambria Math" w:hint="eastAsia"/>
              </w:rPr>
              <m:t>P(</m:t>
            </m:r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int="eastAsia"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int="eastAsia"/>
              </w:rPr>
              <m:t>,W)</m:t>
            </m:r>
            <m:r>
              <w:rPr>
                <w:rFonts w:ascii="MS Mincho" w:hAnsi="MS Mincho" w:cs="MS Mincho"/>
              </w:rPr>
              <m:t>*</m:t>
            </m:r>
            <m:f>
              <m:fPr>
                <m:ctrlPr>
                  <w:rPr>
                    <w:rFonts w:ascii="Cambria Math" w:hAnsi="Cambria Math" w:cs="MS Mincho"/>
                    <w:i/>
                  </w:rPr>
                </m:ctrlPr>
              </m:fPr>
              <m:num>
                <m:r>
                  <w:rPr>
                    <w:rFonts w:ascii="Cambria Math" w:hAnsi="Cambria Math" w:cs="MS Mincho"/>
                  </w:rPr>
                  <m:t>∂</m:t>
                </m:r>
                <m:r>
                  <w:rPr>
                    <w:rFonts w:ascii="Cambria Math"/>
                  </w:rPr>
                  <m:t>E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W,y,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e>
        </m:nary>
      </m:oMath>
      <w:r w:rsidR="00280D33">
        <w:tab/>
      </w:r>
      <w:r w:rsidR="00280D33">
        <w:tab/>
      </w:r>
      <w:r w:rsidR="00280D33">
        <w:tab/>
      </w:r>
      <w:r w:rsidR="00280D33">
        <w:tab/>
        <w:t>(7)</w:t>
      </w:r>
    </w:p>
    <w:p w:rsidR="00BE3497" w:rsidRPr="00280D33" w:rsidRDefault="00280D33" w:rsidP="00AC63CE">
      <w:r>
        <w:rPr>
          <w:rFonts w:hint="eastAsia"/>
        </w:rPr>
        <w:t>公式</w:t>
      </w:r>
      <w:r>
        <w:rPr>
          <w:rFonts w:hint="eastAsia"/>
        </w:rPr>
        <w:t>7</w:t>
      </w:r>
      <w:r>
        <w:rPr>
          <w:rFonts w:hint="eastAsia"/>
        </w:rPr>
        <w:t>中应用了一次</w:t>
      </w:r>
      <w:r>
        <w:rPr>
          <w:rFonts w:ascii="Times-Roman" w:hAnsi="Times-Roman" w:cs="Times-Roman"/>
          <w:kern w:val="0"/>
          <w:sz w:val="20"/>
          <w:szCs w:val="20"/>
        </w:rPr>
        <w:t>Gibbs distribution</w:t>
      </w:r>
      <w:r>
        <w:rPr>
          <w:rFonts w:ascii="Times-Roman" w:hAnsi="Times-Roman" w:cs="Times-Roman" w:hint="eastAsia"/>
          <w:kern w:val="0"/>
          <w:sz w:val="20"/>
          <w:szCs w:val="20"/>
        </w:rPr>
        <w:t>公式如下</w:t>
      </w:r>
    </w:p>
    <w:p w:rsidR="00BE3497" w:rsidRPr="002369CB" w:rsidRDefault="00BE3497" w:rsidP="00AC63CE">
      <m:oMathPara>
        <m:oMathParaPr>
          <m:jc m:val="left"/>
        </m:oMathParaPr>
        <m:oMath>
          <m:r>
            <w:rPr>
              <w:rFonts w:ascii="Cambria Math" w:hint="eastAsia"/>
            </w:rPr>
            <m:t>P</m:t>
          </m:r>
          <m:d>
            <m:dPr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int="eastAsia"/>
                </w:rPr>
                <m:t>,W</m:t>
              </m:r>
            </m:e>
          </m:d>
          <m:r>
            <w:rPr>
              <w:rFonts w:ascii="Cambria Math" w:hint="eastAsia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 w:hint="eastAsia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W,</m:t>
                      </m:r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  <m:r>
                        <w:rPr>
                          <w:rFonts w:asci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e>
                  </m:d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y=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p>
                  </m:sSup>
                </m:sup>
                <m:e>
                  <m:sSup>
                    <m:sSupPr>
                      <m:ctrlPr>
                        <w:rPr>
                          <w:rFonts w:asci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int="eastAsia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</w:rPr>
                            <m:t>W,y,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sup>
                  </m:sSup>
                </m:e>
              </m:nary>
            </m:den>
          </m:f>
        </m:oMath>
      </m:oMathPara>
    </w:p>
    <w:p w:rsidR="002369CB" w:rsidRDefault="00CD7310" w:rsidP="00AC63CE">
      <w:r>
        <w:rPr>
          <w:rFonts w:hint="eastAsia"/>
        </w:rPr>
        <w:t>这样公式（</w:t>
      </w:r>
      <w:r>
        <w:rPr>
          <w:rFonts w:hint="eastAsia"/>
        </w:rPr>
        <w:t>6</w:t>
      </w:r>
      <w:r>
        <w:rPr>
          <w:rFonts w:hint="eastAsia"/>
        </w:rPr>
        <w:t>）可以写成公式（</w:t>
      </w:r>
      <w:r>
        <w:rPr>
          <w:rFonts w:hint="eastAsia"/>
        </w:rPr>
        <w:t>8</w:t>
      </w:r>
      <w:r>
        <w:rPr>
          <w:rFonts w:hint="eastAsia"/>
        </w:rPr>
        <w:t>）</w:t>
      </w:r>
    </w:p>
    <w:p w:rsidR="00CD7310" w:rsidRDefault="00CD7310" w:rsidP="00AC63C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nll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W,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MS Mincho" w:hAnsi="MS Mincho" w:cs="MS Mincho"/>
          </w:rPr>
          <m:t>-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y=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p>
                <m:r>
                  <w:rPr>
                    <w:rFonts w:ascii="Cambria Math" w:hAnsi="Cambria Math" w:hint="eastAsia"/>
                  </w:rPr>
                  <m:t>1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sup>
          <m:e>
            <m:r>
              <w:rPr>
                <w:rFonts w:ascii="Cambria Math" w:hint="eastAsia"/>
              </w:rPr>
              <m:t>P(</m:t>
            </m:r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int="eastAsia"/>
              </w:rPr>
              <m:t>|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int="eastAsia"/>
              </w:rPr>
              <m:t>,W)</m:t>
            </m:r>
            <m:r>
              <w:rPr>
                <w:rFonts w:ascii="MS Mincho" w:hAnsi="MS Mincho" w:cs="MS Mincho"/>
              </w:rPr>
              <m:t>*</m:t>
            </m:r>
            <m:f>
              <m:fPr>
                <m:ctrlPr>
                  <w:rPr>
                    <w:rFonts w:ascii="Cambria Math" w:hAnsi="Cambria Math" w:cs="MS Mincho"/>
                    <w:i/>
                  </w:rPr>
                </m:ctrlPr>
              </m:fPr>
              <m:num>
                <m:r>
                  <w:rPr>
                    <w:rFonts w:ascii="Cambria Math" w:hAnsi="Cambria Math" w:cs="MS Mincho"/>
                  </w:rPr>
                  <m:t>∂</m:t>
                </m:r>
                <m:r>
                  <w:rPr>
                    <w:rFonts w:ascii="Cambria Math"/>
                  </w:rPr>
                  <m:t>E</m:t>
                </m:r>
                <m:d>
                  <m:dPr>
                    <m:ctrlPr>
                      <w:rPr>
                        <w:rFonts w:asci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W,y,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den>
            </m:f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  <w:t>(8)</w:t>
      </w:r>
    </w:p>
    <w:p w:rsidR="0038257F" w:rsidRPr="00E278A1" w:rsidRDefault="005E4970" w:rsidP="00AC63CE">
      <w:pPr>
        <w:rPr>
          <w:rFonts w:hint="eastAsia"/>
        </w:rPr>
      </w:pPr>
      <w:r>
        <w:rPr>
          <w:rFonts w:hint="eastAsia"/>
        </w:rPr>
        <w:t>可以理解为由</w:t>
      </w:r>
      <w:r>
        <w:rPr>
          <w:rFonts w:hint="eastAsia"/>
        </w:rPr>
        <w:t>{</w:t>
      </w:r>
      <w:proofErr w:type="spellStart"/>
      <w:r>
        <w:rPr>
          <w:rFonts w:hint="eastAsia"/>
        </w:rPr>
        <w:t>X</w:t>
      </w:r>
      <w:r w:rsidRPr="005E4970">
        <w:rPr>
          <w:rFonts w:hint="eastAsia"/>
          <w:vertAlign w:val="superscript"/>
        </w:rPr>
        <w:t>i</w:t>
      </w:r>
      <w:r>
        <w:rPr>
          <w:rFonts w:hint="eastAsia"/>
        </w:rPr>
        <w:t>,Y</w:t>
      </w:r>
      <w:r w:rsidRPr="005E4970">
        <w:rPr>
          <w:rFonts w:hint="eastAsia"/>
          <w:vertAlign w:val="superscript"/>
        </w:rPr>
        <w:t>i</w:t>
      </w:r>
      <w:proofErr w:type="spellEnd"/>
      <w:r>
        <w:rPr>
          <w:rFonts w:hint="eastAsia"/>
        </w:rPr>
        <w:t>}</w:t>
      </w:r>
      <w:r>
        <w:rPr>
          <w:rFonts w:hint="eastAsia"/>
        </w:rPr>
        <w:t>这个样本产生的对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的梯度，等于</w:t>
      </w:r>
      <w:r w:rsidR="00E278A1">
        <w:rPr>
          <w:rFonts w:hint="eastAsia"/>
        </w:rPr>
        <w:t>{</w:t>
      </w:r>
      <w:proofErr w:type="spellStart"/>
      <w:r w:rsidR="00E278A1">
        <w:rPr>
          <w:rFonts w:hint="eastAsia"/>
        </w:rPr>
        <w:t>X</w:t>
      </w:r>
      <w:r w:rsidR="00E278A1" w:rsidRPr="005E4970">
        <w:rPr>
          <w:rFonts w:hint="eastAsia"/>
          <w:vertAlign w:val="superscript"/>
        </w:rPr>
        <w:t>i</w:t>
      </w:r>
      <w:r w:rsidR="00E278A1">
        <w:rPr>
          <w:rFonts w:hint="eastAsia"/>
        </w:rPr>
        <w:t>,Y</w:t>
      </w:r>
      <w:r w:rsidR="00E278A1" w:rsidRPr="005E4970">
        <w:rPr>
          <w:rFonts w:hint="eastAsia"/>
          <w:vertAlign w:val="superscript"/>
        </w:rPr>
        <w:t>i</w:t>
      </w:r>
      <w:proofErr w:type="spellEnd"/>
      <w:r w:rsidR="00E278A1">
        <w:rPr>
          <w:rFonts w:hint="eastAsia"/>
        </w:rPr>
        <w:t>}</w:t>
      </w:r>
      <w:r w:rsidR="00E278A1">
        <w:rPr>
          <w:rFonts w:hint="eastAsia"/>
        </w:rPr>
        <w:t xml:space="preserve"> </w:t>
      </w:r>
      <w:r w:rsidR="00E278A1">
        <w:rPr>
          <w:rFonts w:hint="eastAsia"/>
        </w:rPr>
        <w:t>产生的能量对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proofErr w:type="gramStart"/>
      <w:r w:rsidR="00E278A1">
        <w:rPr>
          <w:rFonts w:hint="eastAsia"/>
        </w:rPr>
        <w:t>的偏导减去</w:t>
      </w:r>
      <w:proofErr w:type="gramEnd"/>
      <w:r w:rsidR="00E278A1">
        <w:rPr>
          <w:rFonts w:hint="eastAsia"/>
        </w:rPr>
        <w:t>该模型对</w:t>
      </w:r>
      <w:r w:rsidR="00E278A1">
        <w:rPr>
          <w:rFonts w:hint="eastAsia"/>
        </w:rPr>
        <w:t>X</w:t>
      </w:r>
      <w:r w:rsidR="00E278A1" w:rsidRPr="005E4970">
        <w:rPr>
          <w:rFonts w:hint="eastAsia"/>
          <w:vertAlign w:val="superscript"/>
        </w:rPr>
        <w:t>i</w:t>
      </w:r>
      <w:r w:rsidR="00E278A1">
        <w:rPr>
          <w:rFonts w:hint="eastAsia"/>
        </w:rPr>
        <w:t xml:space="preserve"> </w:t>
      </w:r>
      <w:r w:rsidR="00E278A1">
        <w:rPr>
          <w:rFonts w:hint="eastAsia"/>
        </w:rPr>
        <w:t>产生的</w:t>
      </w:r>
      <w:r w:rsidR="00A9641D">
        <w:rPr>
          <w:rFonts w:hint="eastAsia"/>
        </w:rPr>
        <w:t>所有</w:t>
      </w:r>
      <w:r w:rsidR="00E278A1">
        <w:rPr>
          <w:rFonts w:hint="eastAsia"/>
        </w:rPr>
        <w:t>y</w:t>
      </w:r>
      <w:r w:rsidR="00E278A1">
        <w:rPr>
          <w:rFonts w:hint="eastAsia"/>
        </w:rPr>
        <w:t>上</w:t>
      </w:r>
      <w:proofErr w:type="gramStart"/>
      <w:r w:rsidR="00E278A1">
        <w:rPr>
          <w:rFonts w:hint="eastAsia"/>
        </w:rPr>
        <w:t>的偏导的</w:t>
      </w:r>
      <w:proofErr w:type="gramEnd"/>
      <w:r w:rsidR="00E278A1">
        <w:rPr>
          <w:rFonts w:hint="eastAsia"/>
        </w:rPr>
        <w:t>期望。</w:t>
      </w:r>
      <w:r w:rsidR="003601D0">
        <w:rPr>
          <w:rFonts w:hint="eastAsia"/>
        </w:rPr>
        <w:t>前项往往比较好求，后者用</w:t>
      </w:r>
      <w:r w:rsidR="003601D0">
        <w:rPr>
          <w:rFonts w:hint="eastAsia"/>
        </w:rPr>
        <w:t>Monte-</w:t>
      </w:r>
      <w:r w:rsidR="003601D0">
        <w:t>Carlo</w:t>
      </w:r>
      <w:r w:rsidR="003601D0">
        <w:rPr>
          <w:rFonts w:hint="eastAsia"/>
        </w:rPr>
        <w:t>方法求</w:t>
      </w:r>
      <w:bookmarkStart w:id="0" w:name="_GoBack"/>
      <w:bookmarkEnd w:id="0"/>
    </w:p>
    <w:p w:rsidR="00280D33" w:rsidRDefault="00CD7310" w:rsidP="00AC63CE">
      <w:pPr>
        <w:rPr>
          <w:rFonts w:hint="eastAsia"/>
        </w:rPr>
      </w:pPr>
      <w:r>
        <w:tab/>
      </w:r>
    </w:p>
    <w:p w:rsidR="002369CB" w:rsidRPr="00E627AE" w:rsidRDefault="002369CB" w:rsidP="00AC63CE">
      <w:pPr>
        <w:rPr>
          <w:rFonts w:hint="eastAsia"/>
        </w:rPr>
      </w:pPr>
    </w:p>
    <w:sectPr w:rsidR="002369CB" w:rsidRPr="00E62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9F0125"/>
    <w:multiLevelType w:val="hybridMultilevel"/>
    <w:tmpl w:val="85D84AA4"/>
    <w:lvl w:ilvl="0" w:tplc="A6824D5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E21944"/>
    <w:multiLevelType w:val="hybridMultilevel"/>
    <w:tmpl w:val="51801270"/>
    <w:lvl w:ilvl="0" w:tplc="1AAEE42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0C"/>
    <w:rsid w:val="001A6CFD"/>
    <w:rsid w:val="00232B6A"/>
    <w:rsid w:val="002369CB"/>
    <w:rsid w:val="00280D33"/>
    <w:rsid w:val="0032140F"/>
    <w:rsid w:val="00352BB6"/>
    <w:rsid w:val="003601D0"/>
    <w:rsid w:val="003612B4"/>
    <w:rsid w:val="0038257F"/>
    <w:rsid w:val="003C5966"/>
    <w:rsid w:val="004003C2"/>
    <w:rsid w:val="004D6ECE"/>
    <w:rsid w:val="005118EF"/>
    <w:rsid w:val="00564F13"/>
    <w:rsid w:val="005A4678"/>
    <w:rsid w:val="005E4970"/>
    <w:rsid w:val="006A68FC"/>
    <w:rsid w:val="006D6C32"/>
    <w:rsid w:val="00724E71"/>
    <w:rsid w:val="0073124E"/>
    <w:rsid w:val="007D0400"/>
    <w:rsid w:val="00876166"/>
    <w:rsid w:val="008A5956"/>
    <w:rsid w:val="009A515B"/>
    <w:rsid w:val="00A959BD"/>
    <w:rsid w:val="00A9641D"/>
    <w:rsid w:val="00AC63CE"/>
    <w:rsid w:val="00B34500"/>
    <w:rsid w:val="00B56C88"/>
    <w:rsid w:val="00B61854"/>
    <w:rsid w:val="00BA08D6"/>
    <w:rsid w:val="00BE3497"/>
    <w:rsid w:val="00CD7310"/>
    <w:rsid w:val="00D0420B"/>
    <w:rsid w:val="00E278A1"/>
    <w:rsid w:val="00E54036"/>
    <w:rsid w:val="00E627AE"/>
    <w:rsid w:val="00EB260C"/>
    <w:rsid w:val="00EC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51815-9ECC-4D97-8116-D57C3BA6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260C"/>
    <w:rPr>
      <w:color w:val="808080"/>
    </w:rPr>
  </w:style>
  <w:style w:type="paragraph" w:styleId="a4">
    <w:name w:val="List Paragraph"/>
    <w:basedOn w:val="a"/>
    <w:uiPriority w:val="34"/>
    <w:qFormat/>
    <w:rsid w:val="00AC6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pennyliang</dc:creator>
  <cp:keywords/>
  <dc:description/>
  <cp:lastModifiedBy>pennyliang</cp:lastModifiedBy>
  <cp:revision>39</cp:revision>
  <dcterms:created xsi:type="dcterms:W3CDTF">2014-05-07T02:22:00Z</dcterms:created>
  <dcterms:modified xsi:type="dcterms:W3CDTF">2014-05-07T06:32:00Z</dcterms:modified>
</cp:coreProperties>
</file>