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ED59D" w14:textId="77777777" w:rsidR="005D0457" w:rsidRDefault="005D0457" w:rsidP="008B6580">
      <w:pPr>
        <w:pStyle w:val="Heading3"/>
        <w:rPr>
          <w:rtl/>
        </w:rPr>
      </w:pPr>
    </w:p>
    <w:p w14:paraId="2D85EA43" w14:textId="203B6A00" w:rsidR="008B6580" w:rsidRDefault="00C0159B" w:rsidP="008B6580">
      <w:pPr>
        <w:pStyle w:val="Heading3"/>
        <w:rPr>
          <w:rtl/>
        </w:rPr>
      </w:pPr>
      <w:r>
        <w:rPr>
          <w:rFonts w:hint="cs"/>
          <w:rtl/>
        </w:rPr>
        <w:t>תזכורת על תכלית המערכת</w:t>
      </w:r>
    </w:p>
    <w:p w14:paraId="2F96005D" w14:textId="77777777" w:rsidR="00C0159B" w:rsidRDefault="00C0159B" w:rsidP="005D0457">
      <w:pPr>
        <w:spacing w:after="0" w:line="240" w:lineRule="auto"/>
        <w:ind w:left="720" w:right="-426"/>
        <w:rPr>
          <w:rtl/>
        </w:rPr>
      </w:pPr>
      <w:r>
        <w:rPr>
          <w:rFonts w:hint="cs"/>
          <w:rtl/>
        </w:rPr>
        <w:t>המערכת שלנו מאפשרת:</w:t>
      </w:r>
    </w:p>
    <w:p w14:paraId="768DE243" w14:textId="603FB044" w:rsidR="005D0457" w:rsidRDefault="00C0159B" w:rsidP="00C0159B">
      <w:pPr>
        <w:pStyle w:val="ListParagraph"/>
        <w:numPr>
          <w:ilvl w:val="0"/>
          <w:numId w:val="11"/>
        </w:numPr>
        <w:spacing w:after="0" w:line="240" w:lineRule="auto"/>
        <w:ind w:right="-426"/>
      </w:pPr>
      <w:r>
        <w:rPr>
          <w:rFonts w:hint="cs"/>
          <w:rtl/>
        </w:rPr>
        <w:t xml:space="preserve">סריקה ויצירה של קליקות </w:t>
      </w:r>
      <w:r w:rsidR="00FE4670">
        <w:rPr>
          <w:rtl/>
        </w:rPr>
        <w:t>–</w:t>
      </w:r>
      <w:r w:rsidR="00FE4670">
        <w:rPr>
          <w:rFonts w:hint="cs"/>
          <w:rtl/>
        </w:rPr>
        <w:t xml:space="preserve"> חברים של חברים - </w:t>
      </w:r>
      <w:r>
        <w:rPr>
          <w:rFonts w:hint="cs"/>
          <w:rtl/>
        </w:rPr>
        <w:t>של המשתמש המחובר.</w:t>
      </w:r>
    </w:p>
    <w:p w14:paraId="2CF9E4C9" w14:textId="7A3659E5" w:rsidR="00C0159B" w:rsidRDefault="00C0159B" w:rsidP="00C0159B">
      <w:pPr>
        <w:pStyle w:val="ListParagraph"/>
        <w:numPr>
          <w:ilvl w:val="0"/>
          <w:numId w:val="11"/>
        </w:numPr>
        <w:spacing w:after="0" w:line="240" w:lineRule="auto"/>
        <w:ind w:right="-426"/>
      </w:pPr>
      <w:r>
        <w:rPr>
          <w:rFonts w:hint="cs"/>
          <w:rtl/>
        </w:rPr>
        <w:t xml:space="preserve">אנליזה של הקליקות </w:t>
      </w:r>
      <w:r w:rsidR="00FE4670">
        <w:rPr>
          <w:rFonts w:hint="cs"/>
          <w:rtl/>
        </w:rPr>
        <w:t>וקביעה של מספר תובנות כמו מוקד עניין</w:t>
      </w:r>
      <w:r w:rsidR="00D70FF1">
        <w:rPr>
          <w:rFonts w:hint="cs"/>
          <w:rtl/>
        </w:rPr>
        <w:t xml:space="preserve"> מרכזי</w:t>
      </w:r>
      <w:r w:rsidR="00FE4670">
        <w:rPr>
          <w:rFonts w:hint="cs"/>
          <w:rtl/>
        </w:rPr>
        <w:t>, חוזק ההתעניינות במוקד זה וכו'.</w:t>
      </w:r>
    </w:p>
    <w:p w14:paraId="6453454B" w14:textId="263F11F9" w:rsidR="00FE4670" w:rsidRDefault="00FE4670" w:rsidP="00C0159B">
      <w:pPr>
        <w:pStyle w:val="ListParagraph"/>
        <w:numPr>
          <w:ilvl w:val="0"/>
          <w:numId w:val="11"/>
        </w:numPr>
        <w:spacing w:after="0" w:line="240" w:lineRule="auto"/>
        <w:ind w:right="-426"/>
      </w:pPr>
      <w:r>
        <w:rPr>
          <w:rFonts w:hint="cs"/>
          <w:rtl/>
        </w:rPr>
        <w:t xml:space="preserve">ייצוא של תוצאות האנליזה לקליקה בודדת או קבוצת קליקות לקבצי </w:t>
      </w:r>
      <w:r>
        <w:t>Txt</w:t>
      </w:r>
      <w:r>
        <w:rPr>
          <w:rFonts w:hint="cs"/>
          <w:rtl/>
        </w:rPr>
        <w:t xml:space="preserve"> או </w:t>
      </w:r>
      <w:r>
        <w:t>Xml</w:t>
      </w:r>
      <w:r>
        <w:rPr>
          <w:rFonts w:hint="cs"/>
          <w:rtl/>
        </w:rPr>
        <w:t xml:space="preserve"> לפי בחירה.</w:t>
      </w:r>
    </w:p>
    <w:p w14:paraId="3C2E2A76" w14:textId="4AE81FC7" w:rsidR="008B6580" w:rsidRDefault="006B53A8" w:rsidP="008B6580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8D73D3">
        <w:t>Command</w:t>
      </w:r>
      <w:r>
        <w:rPr>
          <w:rFonts w:hint="cs"/>
          <w:rtl/>
        </w:rPr>
        <w:t>]</w:t>
      </w:r>
    </w:p>
    <w:p w14:paraId="521FD01A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D3AA451" w14:textId="59F28273" w:rsidR="00110CDD" w:rsidRDefault="00110CDD" w:rsidP="00773036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>ליצור מערכת שתאפשר</w:t>
      </w:r>
      <w:r w:rsidR="00265A89">
        <w:rPr>
          <w:rFonts w:hint="cs"/>
          <w:rtl/>
        </w:rPr>
        <w:t xml:space="preserve"> בחירה של פקודות לפי דרישה </w:t>
      </w:r>
      <w:r w:rsidR="00265A89">
        <w:rPr>
          <w:rtl/>
        </w:rPr>
        <w:t>–</w:t>
      </w:r>
      <w:r w:rsidR="00265A89">
        <w:rPr>
          <w:rFonts w:hint="cs"/>
          <w:rtl/>
        </w:rPr>
        <w:t xml:space="preserve"> אשר </w:t>
      </w:r>
      <w:r w:rsidR="005745F6">
        <w:rPr>
          <w:rFonts w:hint="cs"/>
          <w:rtl/>
        </w:rPr>
        <w:t>תייצרנה</w:t>
      </w:r>
      <w:r w:rsidR="00265A89">
        <w:rPr>
          <w:rFonts w:hint="cs"/>
          <w:rtl/>
        </w:rPr>
        <w:t xml:space="preserve"> מסמכים בהם יש את הפרטים של האנליזה שנעשתה לקליקות שנסרקו. </w:t>
      </w:r>
      <w:r w:rsidR="005745F6">
        <w:rPr>
          <w:rFonts w:hint="cs"/>
          <w:rtl/>
        </w:rPr>
        <w:t xml:space="preserve">זאת </w:t>
      </w:r>
      <w:r w:rsidR="00265A89">
        <w:rPr>
          <w:rFonts w:hint="cs"/>
          <w:rtl/>
        </w:rPr>
        <w:t>תוך</w:t>
      </w:r>
      <w:r>
        <w:rPr>
          <w:rFonts w:hint="cs"/>
          <w:rtl/>
        </w:rPr>
        <w:t xml:space="preserve"> מימוש שאפשרי לשימוש חוזר וגם תחזוקתי. התבנית מאפשרת למשתמש להוסיף פונקציונליות עתידית על ידי הוספה של עוד </w:t>
      </w:r>
      <w:r w:rsidR="00F544E8">
        <w:rPr>
          <w:rFonts w:hint="cs"/>
          <w:rtl/>
        </w:rPr>
        <w:t>קומנדים קונקרטים</w:t>
      </w:r>
      <w:r>
        <w:rPr>
          <w:rFonts w:hint="cs"/>
          <w:rtl/>
        </w:rPr>
        <w:t xml:space="preserve"> הממ</w:t>
      </w:r>
      <w:r w:rsidR="00F544E8">
        <w:rPr>
          <w:rFonts w:hint="cs"/>
          <w:rtl/>
        </w:rPr>
        <w:t>מ</w:t>
      </w:r>
      <w:r>
        <w:rPr>
          <w:rFonts w:hint="cs"/>
          <w:rtl/>
        </w:rPr>
        <w:t>ש</w:t>
      </w:r>
      <w:r w:rsidR="00F544E8">
        <w:rPr>
          <w:rFonts w:hint="cs"/>
          <w:rtl/>
        </w:rPr>
        <w:t>ים</w:t>
      </w:r>
      <w:r>
        <w:rPr>
          <w:rFonts w:hint="cs"/>
          <w:rtl/>
        </w:rPr>
        <w:t xml:space="preserve"> את הממשק </w:t>
      </w:r>
      <w:proofErr w:type="spellStart"/>
      <w:r w:rsidR="00F544E8">
        <w:t>ICliqueDocCommand</w:t>
      </w:r>
      <w:proofErr w:type="spellEnd"/>
      <w:r w:rsidR="00F544E8">
        <w:rPr>
          <w:rFonts w:hint="cs"/>
          <w:rtl/>
        </w:rPr>
        <w:t xml:space="preserve"> </w:t>
      </w:r>
      <w:r>
        <w:rPr>
          <w:rFonts w:hint="cs"/>
          <w:rtl/>
        </w:rPr>
        <w:t>שיצרנו</w:t>
      </w:r>
      <w:r w:rsidR="00F544E8">
        <w:rPr>
          <w:rFonts w:hint="cs"/>
          <w:rtl/>
        </w:rPr>
        <w:t>.</w:t>
      </w:r>
      <w:r w:rsidR="00773036">
        <w:rPr>
          <w:rFonts w:hint="cs"/>
          <w:rtl/>
        </w:rPr>
        <w:t xml:space="preserve"> בכך תתאפשר הוספה של מסמכים מסוגים נוספים</w:t>
      </w:r>
      <w:r w:rsidR="00F544E8">
        <w:rPr>
          <w:rFonts w:hint="cs"/>
          <w:rtl/>
        </w:rPr>
        <w:t>.</w:t>
      </w:r>
      <w:r w:rsidR="00C328C5">
        <w:rPr>
          <w:rFonts w:hint="cs"/>
          <w:rtl/>
        </w:rPr>
        <w:t xml:space="preserve"> מטודות</w:t>
      </w:r>
      <w:r w:rsidR="00C37029">
        <w:rPr>
          <w:rFonts w:hint="cs"/>
          <w:rtl/>
        </w:rPr>
        <w:t xml:space="preserve"> התומכות במסמכים אלו</w:t>
      </w:r>
      <w:r w:rsidR="00C328C5">
        <w:rPr>
          <w:rFonts w:hint="cs"/>
          <w:rtl/>
        </w:rPr>
        <w:t xml:space="preserve"> ושינוי מזערי של שורות הקוד תחתם נמצאות הקריאות למטודות הישנות </w:t>
      </w:r>
      <w:r w:rsidR="00265A89">
        <w:rPr>
          <w:rFonts w:hint="cs"/>
          <w:rtl/>
        </w:rPr>
        <w:t>כמו גם החדשות שנרצה להוסיף</w:t>
      </w:r>
      <w:r w:rsidR="00F544E8">
        <w:rPr>
          <w:rFonts w:hint="cs"/>
          <w:rtl/>
        </w:rPr>
        <w:t xml:space="preserve"> יוטמעו ב-</w:t>
      </w:r>
      <w:r w:rsidR="00F544E8">
        <w:t>Client</w:t>
      </w:r>
      <w:r>
        <w:rPr>
          <w:rFonts w:hint="cs"/>
          <w:rtl/>
        </w:rPr>
        <w:t>.</w:t>
      </w:r>
      <w:r w:rsidR="00E42E34">
        <w:rPr>
          <w:rFonts w:hint="cs"/>
          <w:rtl/>
        </w:rPr>
        <w:t xml:space="preserve"> המימוש של יצירת המסמכים מאפשר שימוש חוזר בכל </w:t>
      </w:r>
      <w:r w:rsidR="00F544E8">
        <w:rPr>
          <w:rFonts w:hint="cs"/>
        </w:rPr>
        <w:t>C</w:t>
      </w:r>
      <w:r w:rsidR="00F544E8">
        <w:t>lient</w:t>
      </w:r>
      <w:r w:rsidR="00E42E34">
        <w:rPr>
          <w:rFonts w:hint="cs"/>
          <w:rtl/>
        </w:rPr>
        <w:t xml:space="preserve"> עתידי שנרצה.</w:t>
      </w:r>
    </w:p>
    <w:p w14:paraId="034F0900" w14:textId="77777777" w:rsidR="00110CDD" w:rsidRDefault="00110CDD" w:rsidP="00110CDD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חלוקת התפקידים היא: </w:t>
      </w:r>
    </w:p>
    <w:p w14:paraId="297F4A1E" w14:textId="519D0D13" w:rsidR="006B53A8" w:rsidRDefault="00110CDD" w:rsidP="00110CDD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>בתפקיד ה-</w:t>
      </w:r>
      <w:r w:rsidRPr="00110CDD">
        <w:rPr>
          <w:b/>
          <w:bCs/>
          <w:u w:val="single"/>
        </w:rPr>
        <w:t>Client</w:t>
      </w:r>
      <w:r>
        <w:rPr>
          <w:rFonts w:hint="cs"/>
          <w:rtl/>
        </w:rPr>
        <w:t xml:space="preserve"> - </w:t>
      </w:r>
      <w:proofErr w:type="spellStart"/>
      <w:r w:rsidRPr="00110CDD">
        <w:rPr>
          <w:b/>
          <w:bCs/>
          <w:color w:val="FF0000"/>
        </w:rPr>
        <w:t>FacadeExportAnalysis</w:t>
      </w:r>
      <w:proofErr w:type="spellEnd"/>
      <w:r>
        <w:rPr>
          <w:rFonts w:hint="cs"/>
          <w:rtl/>
        </w:rPr>
        <w:t xml:space="preserve"> </w:t>
      </w:r>
    </w:p>
    <w:p w14:paraId="110B6440" w14:textId="2AF7314D" w:rsidR="00110CDD" w:rsidRDefault="00110CDD" w:rsidP="00110CDD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>בתפקיד ה-</w:t>
      </w:r>
      <w:r w:rsidRPr="00265A89">
        <w:rPr>
          <w:rFonts w:hint="cs"/>
          <w:b/>
          <w:bCs/>
          <w:u w:val="single"/>
          <w:rtl/>
        </w:rPr>
        <w:t xml:space="preserve">ממשק </w:t>
      </w:r>
      <w:proofErr w:type="spellStart"/>
      <w:r w:rsidRPr="00265A89">
        <w:rPr>
          <w:b/>
          <w:bCs/>
          <w:u w:val="single"/>
        </w:rPr>
        <w:t>ICommand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110CDD">
        <w:rPr>
          <w:b/>
          <w:bCs/>
          <w:color w:val="FF0000"/>
        </w:rPr>
        <w:t>I</w:t>
      </w:r>
      <w:r>
        <w:rPr>
          <w:b/>
          <w:bCs/>
          <w:color w:val="FF0000"/>
        </w:rPr>
        <w:t>C</w:t>
      </w:r>
      <w:r w:rsidRPr="00110CDD">
        <w:rPr>
          <w:b/>
          <w:bCs/>
          <w:color w:val="FF0000"/>
        </w:rPr>
        <w:t>liqueDocCommand</w:t>
      </w:r>
      <w:proofErr w:type="spellEnd"/>
    </w:p>
    <w:p w14:paraId="0A42658C" w14:textId="0C31F17F" w:rsidR="00110CDD" w:rsidRDefault="00110CDD" w:rsidP="00110CDD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>בתפקיד ה-</w:t>
      </w:r>
      <w:r w:rsidRPr="00265A89">
        <w:rPr>
          <w:rFonts w:hint="cs"/>
          <w:b/>
          <w:bCs/>
          <w:u w:val="single"/>
          <w:rtl/>
        </w:rPr>
        <w:t>מחלקות הקונקרטיות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110CDD">
        <w:rPr>
          <w:b/>
          <w:bCs/>
          <w:color w:val="FF0000"/>
        </w:rPr>
        <w:t>TxtDocCommand</w:t>
      </w:r>
      <w:proofErr w:type="spellEnd"/>
      <w:r>
        <w:rPr>
          <w:rFonts w:hint="cs"/>
          <w:rtl/>
        </w:rPr>
        <w:t xml:space="preserve"> ו- </w:t>
      </w:r>
      <w:proofErr w:type="spellStart"/>
      <w:r w:rsidRPr="00110CDD">
        <w:rPr>
          <w:b/>
          <w:bCs/>
          <w:color w:val="FF0000"/>
        </w:rPr>
        <w:t>XmlDocCommand</w:t>
      </w:r>
      <w:proofErr w:type="spellEnd"/>
    </w:p>
    <w:p w14:paraId="730A3B59" w14:textId="1938ACB9" w:rsidR="00110CDD" w:rsidRDefault="00110CDD" w:rsidP="00110CDD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>בתפקיד ה-</w:t>
      </w:r>
      <w:r w:rsidRPr="00265A89">
        <w:rPr>
          <w:rFonts w:hint="cs"/>
          <w:b/>
          <w:bCs/>
          <w:u w:val="single"/>
        </w:rPr>
        <w:t>I</w:t>
      </w:r>
      <w:r w:rsidRPr="00265A89">
        <w:rPr>
          <w:b/>
          <w:bCs/>
          <w:u w:val="single"/>
        </w:rPr>
        <w:t>tem</w:t>
      </w:r>
      <w:r w:rsidRPr="00265A89">
        <w:rPr>
          <w:rFonts w:hint="cs"/>
          <w:b/>
          <w:bCs/>
          <w:u w:val="single"/>
          <w:rtl/>
        </w:rPr>
        <w:t xml:space="preserve"> שנבחר</w:t>
      </w:r>
      <w:r>
        <w:rPr>
          <w:rFonts w:hint="cs"/>
          <w:rtl/>
        </w:rPr>
        <w:t xml:space="preserve"> </w:t>
      </w:r>
      <w:r w:rsidR="00265A89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110CDD">
        <w:rPr>
          <w:b/>
          <w:bCs/>
          <w:color w:val="FF0000"/>
        </w:rPr>
        <w:t>CliqueDocument</w:t>
      </w:r>
      <w:proofErr w:type="spellEnd"/>
    </w:p>
    <w:p w14:paraId="47649618" w14:textId="256380D6" w:rsidR="00265A89" w:rsidRDefault="00265A89" w:rsidP="00265A89">
      <w:pPr>
        <w:spacing w:after="0" w:line="240" w:lineRule="auto"/>
        <w:ind w:left="720" w:right="720"/>
      </w:pPr>
      <w:r>
        <w:rPr>
          <w:rFonts w:hint="cs"/>
          <w:rtl/>
        </w:rPr>
        <w:t xml:space="preserve">בתפקיד </w:t>
      </w:r>
      <w:r w:rsidRPr="00265A89">
        <w:rPr>
          <w:rFonts w:hint="cs"/>
          <w:b/>
          <w:bCs/>
          <w:u w:val="single"/>
          <w:rtl/>
        </w:rPr>
        <w:t xml:space="preserve">המנגנון שעושה </w:t>
      </w:r>
      <w:r w:rsidRPr="00265A89">
        <w:rPr>
          <w:b/>
          <w:bCs/>
          <w:u w:val="single"/>
        </w:rPr>
        <w:t>.Selected()</w:t>
      </w:r>
      <w:r w:rsidRPr="00265A89">
        <w:rPr>
          <w:rFonts w:hint="cs"/>
          <w:b/>
          <w:bCs/>
          <w:u w:val="single"/>
          <w:rtl/>
        </w:rPr>
        <w:t xml:space="preserve"> </w:t>
      </w:r>
      <w:r w:rsidRPr="00265A89">
        <w:rPr>
          <w:b/>
          <w:bCs/>
          <w:u w:val="single"/>
          <w:rtl/>
        </w:rPr>
        <w:t>–</w:t>
      </w:r>
      <w:r w:rsidRPr="00265A89">
        <w:rPr>
          <w:rFonts w:hint="cs"/>
          <w:b/>
          <w:bCs/>
          <w:u w:val="single"/>
          <w:rtl/>
        </w:rPr>
        <w:t xml:space="preserve"> כמו ה</w:t>
      </w:r>
      <w:r w:rsidRPr="00265A89">
        <w:rPr>
          <w:b/>
          <w:bCs/>
          <w:u w:val="single"/>
        </w:rPr>
        <w:t>Menu</w:t>
      </w:r>
      <w:r w:rsidRPr="00265A89">
        <w:rPr>
          <w:rFonts w:hint="cs"/>
          <w:b/>
          <w:bCs/>
          <w:u w:val="single"/>
        </w:rPr>
        <w:t xml:space="preserve"> </w:t>
      </w:r>
      <w:r w:rsidRPr="00265A89">
        <w:rPr>
          <w:rFonts w:hint="cs"/>
          <w:b/>
          <w:bCs/>
          <w:u w:val="single"/>
          <w:rtl/>
        </w:rPr>
        <w:t xml:space="preserve"> בסרטון ומפעיל את הקומנד- לפריט המבוקש</w:t>
      </w:r>
      <w:r>
        <w:rPr>
          <w:rFonts w:hint="cs"/>
          <w:rtl/>
        </w:rPr>
        <w:t xml:space="preserve"> הוא </w:t>
      </w:r>
      <w:proofErr w:type="spellStart"/>
      <w:r w:rsidRPr="00265A89">
        <w:rPr>
          <w:b/>
          <w:bCs/>
          <w:color w:val="FF0000"/>
        </w:rPr>
        <w:t>MainForm</w:t>
      </w:r>
      <w:proofErr w:type="spellEnd"/>
      <w:r>
        <w:rPr>
          <w:rFonts w:hint="cs"/>
          <w:rtl/>
        </w:rPr>
        <w:t>.</w:t>
      </w:r>
      <w:r>
        <w:tab/>
      </w:r>
    </w:p>
    <w:p w14:paraId="134B1E1E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D343208" w14:textId="42472E8B" w:rsidR="006B53A8" w:rsidRDefault="005D1BDD" w:rsidP="00506B0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ה-</w:t>
      </w:r>
      <w:r>
        <w:t>Client</w:t>
      </w:r>
      <w:r>
        <w:rPr>
          <w:rFonts w:hint="cs"/>
          <w:rtl/>
        </w:rPr>
        <w:t xml:space="preserve"> ממומש במחלקה </w:t>
      </w:r>
      <w:proofErr w:type="spellStart"/>
      <w:r>
        <w:t>FacadeExportResults</w:t>
      </w:r>
      <w:proofErr w:type="spellEnd"/>
      <w:r>
        <w:rPr>
          <w:rFonts w:hint="cs"/>
          <w:rtl/>
        </w:rPr>
        <w:t xml:space="preserve"> שנמצאת תחת האסמבלי </w:t>
      </w:r>
      <w:r>
        <w:t>“Façade”</w:t>
      </w:r>
      <w:r>
        <w:rPr>
          <w:rFonts w:hint="cs"/>
          <w:rtl/>
        </w:rPr>
        <w:t>.</w:t>
      </w:r>
    </w:p>
    <w:p w14:paraId="04BD45EA" w14:textId="1E1865B6" w:rsidR="005D1BDD" w:rsidRDefault="005D1BDD" w:rsidP="00506B0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במחלקה זו, נמצאים המימושים של שני הקומנדים הקונקרטים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TxtDocCommand</w:t>
      </w:r>
      <w:proofErr w:type="spellEnd"/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XmlDocCommand</w:t>
      </w:r>
      <w:proofErr w:type="spellEnd"/>
      <w:r w:rsidR="005745F6">
        <w:rPr>
          <w:rFonts w:hint="cs"/>
          <w:rtl/>
        </w:rPr>
        <w:t xml:space="preserve"> כ</w:t>
      </w:r>
      <w:r w:rsidR="005745F6">
        <w:t>Nested Classes</w:t>
      </w:r>
      <w:r w:rsidR="005745F6">
        <w:rPr>
          <w:rFonts w:hint="cs"/>
          <w:rtl/>
        </w:rPr>
        <w:t xml:space="preserve"> בקליינט</w:t>
      </w:r>
      <w:r>
        <w:rPr>
          <w:rFonts w:hint="cs"/>
          <w:rtl/>
        </w:rPr>
        <w:t>.</w:t>
      </w:r>
    </w:p>
    <w:p w14:paraId="1C445A92" w14:textId="333A7660" w:rsidR="005D1BDD" w:rsidRDefault="0015278A" w:rsidP="00506B0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הממשק אותו ממשים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ICliqueDocCommand</w:t>
      </w:r>
      <w:proofErr w:type="spellEnd"/>
      <w:r>
        <w:rPr>
          <w:rFonts w:hint="cs"/>
          <w:rtl/>
        </w:rPr>
        <w:t xml:space="preserve"> נמצא גם הוא תחת האסמבלי </w:t>
      </w:r>
      <w:r>
        <w:t>“Façade”</w:t>
      </w:r>
      <w:r>
        <w:rPr>
          <w:rFonts w:hint="cs"/>
          <w:rtl/>
        </w:rPr>
        <w:t>.</w:t>
      </w:r>
    </w:p>
    <w:p w14:paraId="64DC1BE9" w14:textId="708B23CE" w:rsidR="0015278A" w:rsidRDefault="0015278A" w:rsidP="00506B0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CliqueDocument</w:t>
      </w:r>
      <w:proofErr w:type="spellEnd"/>
      <w:r>
        <w:rPr>
          <w:rFonts w:hint="cs"/>
          <w:rtl/>
        </w:rPr>
        <w:t xml:space="preserve"> המייצגת את ה</w:t>
      </w:r>
      <w:r>
        <w:t>Item</w:t>
      </w:r>
      <w:r>
        <w:rPr>
          <w:rFonts w:hint="cs"/>
          <w:rtl/>
        </w:rPr>
        <w:t xml:space="preserve"> הנבחר נמצאת תחת האסמבלי </w:t>
      </w:r>
      <w:r>
        <w:t>“Façade”</w:t>
      </w:r>
      <w:r>
        <w:rPr>
          <w:rFonts w:hint="cs"/>
          <w:rtl/>
        </w:rPr>
        <w:t>. מחלקה זו מחזיקה בקומפוזיציה רפרנס ל-</w:t>
      </w:r>
      <w:proofErr w:type="spellStart"/>
      <w:r>
        <w:t>ICliqueDocCommand</w:t>
      </w:r>
      <w:proofErr w:type="spellEnd"/>
      <w:r>
        <w:rPr>
          <w:rFonts w:hint="cs"/>
          <w:rtl/>
        </w:rPr>
        <w:t xml:space="preserve"> ובעלת מטודה </w:t>
      </w:r>
      <w:r>
        <w:t>Selected()</w:t>
      </w:r>
      <w:r>
        <w:rPr>
          <w:rFonts w:hint="cs"/>
          <w:rtl/>
        </w:rPr>
        <w:t xml:space="preserve"> המפעילה את הפונקציונליות של הקומנד הספציפי שהיא מחזיקה.</w:t>
      </w:r>
    </w:p>
    <w:p w14:paraId="24E9827C" w14:textId="2D3F9136" w:rsidR="00391715" w:rsidRDefault="00391715" w:rsidP="00506B02">
      <w:pPr>
        <w:spacing w:after="0" w:line="240" w:lineRule="auto"/>
        <w:ind w:left="720" w:right="720"/>
        <w:rPr>
          <w:rtl/>
        </w:rPr>
      </w:pPr>
    </w:p>
    <w:p w14:paraId="7AB28700" w14:textId="022096D5" w:rsidR="00391715" w:rsidRPr="00391715" w:rsidRDefault="00391715" w:rsidP="00506B02">
      <w:pPr>
        <w:spacing w:after="0" w:line="240" w:lineRule="auto"/>
        <w:ind w:left="720" w:right="720"/>
        <w:rPr>
          <w:rtl/>
        </w:rPr>
      </w:pPr>
      <w:r>
        <w:rPr>
          <w:rFonts w:hint="cs"/>
          <w:b/>
          <w:bCs/>
          <w:u w:val="single"/>
          <w:rtl/>
        </w:rPr>
        <w:t>מיקום בקוד</w:t>
      </w:r>
    </w:p>
    <w:p w14:paraId="4D955E73" w14:textId="25772715" w:rsidR="00391715" w:rsidRDefault="0015278A" w:rsidP="00506B0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ה-</w:t>
      </w:r>
      <w:r>
        <w:t>Client</w:t>
      </w:r>
      <w:r>
        <w:rPr>
          <w:rFonts w:hint="cs"/>
          <w:rtl/>
        </w:rPr>
        <w:t xml:space="preserve"> </w:t>
      </w:r>
      <w:r w:rsidR="00F50CB0">
        <w:rPr>
          <w:rFonts w:hint="cs"/>
          <w:rtl/>
        </w:rPr>
        <w:t>מאתחל את ה</w:t>
      </w:r>
      <w:r>
        <w:rPr>
          <w:rFonts w:hint="cs"/>
          <w:rtl/>
        </w:rPr>
        <w:t xml:space="preserve">פקודות אותן יש לבצע לפי בחירה של </w:t>
      </w:r>
      <w:r w:rsidR="00F50CB0">
        <w:rPr>
          <w:rFonts w:hint="cs"/>
          <w:rtl/>
        </w:rPr>
        <w:t>הלקוח המפעיל את התוכנה.</w:t>
      </w:r>
      <w:r w:rsidR="00391715">
        <w:rPr>
          <w:rFonts w:hint="cs"/>
          <w:rtl/>
        </w:rPr>
        <w:t xml:space="preserve"> המטודות האחראיות לתהליך זה נמצאות בשורות קוד </w:t>
      </w:r>
      <w:r w:rsidR="00391715" w:rsidRPr="00391715">
        <w:rPr>
          <w:b/>
          <w:bCs/>
          <w:color w:val="FF0000"/>
        </w:rPr>
        <w:t>22</w:t>
      </w:r>
      <w:r w:rsidR="00391715">
        <w:rPr>
          <w:rFonts w:hint="cs"/>
        </w:rPr>
        <w:t xml:space="preserve"> </w:t>
      </w:r>
      <w:r w:rsidR="00391715">
        <w:rPr>
          <w:rFonts w:hint="cs"/>
          <w:rtl/>
        </w:rPr>
        <w:t>ו-</w:t>
      </w:r>
      <w:r w:rsidR="00391715" w:rsidRPr="00391715">
        <w:rPr>
          <w:b/>
          <w:bCs/>
          <w:color w:val="FF0000"/>
        </w:rPr>
        <w:t>42</w:t>
      </w:r>
      <w:r w:rsidR="00391715">
        <w:rPr>
          <w:rFonts w:hint="cs"/>
          <w:rtl/>
        </w:rPr>
        <w:t xml:space="preserve"> במחלקה </w:t>
      </w:r>
      <w:proofErr w:type="spellStart"/>
      <w:r w:rsidR="00391715">
        <w:t>FacadeExportResults</w:t>
      </w:r>
      <w:proofErr w:type="spellEnd"/>
      <w:r w:rsidR="00391715">
        <w:rPr>
          <w:rFonts w:hint="cs"/>
          <w:rtl/>
        </w:rPr>
        <w:t xml:space="preserve"> תחת האסמבלי </w:t>
      </w:r>
      <w:r w:rsidR="00391715">
        <w:t>Facade</w:t>
      </w:r>
      <w:r w:rsidR="00391715">
        <w:rPr>
          <w:rFonts w:hint="cs"/>
          <w:rtl/>
        </w:rPr>
        <w:t>.</w:t>
      </w:r>
    </w:p>
    <w:p w14:paraId="4396FA98" w14:textId="53E68551" w:rsidR="0015278A" w:rsidRDefault="00F50CB0" w:rsidP="00506B0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 </w:t>
      </w:r>
      <w:r w:rsidR="0015278A">
        <w:rPr>
          <w:rFonts w:hint="cs"/>
          <w:rtl/>
        </w:rPr>
        <w:t>ה</w:t>
      </w:r>
      <w:proofErr w:type="spellStart"/>
      <w:r w:rsidR="0015278A">
        <w:t>ICliqueDocCommand.Selected</w:t>
      </w:r>
      <w:proofErr w:type="spellEnd"/>
      <w:r w:rsidR="0015278A">
        <w:t>()</w:t>
      </w:r>
      <w:r w:rsidR="005745F6">
        <w:rPr>
          <w:rFonts w:hint="cs"/>
          <w:rtl/>
        </w:rPr>
        <w:t xml:space="preserve"> שנקראת בשורות קוד מספר </w:t>
      </w:r>
      <w:r w:rsidR="005745F6" w:rsidRPr="005745F6">
        <w:rPr>
          <w:b/>
          <w:bCs/>
          <w:color w:val="FF0000"/>
        </w:rPr>
        <w:t>571</w:t>
      </w:r>
      <w:r w:rsidR="005745F6">
        <w:t xml:space="preserve"> </w:t>
      </w:r>
      <w:r w:rsidR="005745F6">
        <w:rPr>
          <w:rFonts w:hint="cs"/>
          <w:rtl/>
        </w:rPr>
        <w:t xml:space="preserve">ו- </w:t>
      </w:r>
      <w:r w:rsidR="005745F6" w:rsidRPr="005745F6">
        <w:rPr>
          <w:rFonts w:hint="cs"/>
          <w:b/>
          <w:bCs/>
          <w:color w:val="FF0000"/>
          <w:rtl/>
        </w:rPr>
        <w:t>620</w:t>
      </w:r>
      <w:r w:rsidR="005745F6">
        <w:rPr>
          <w:rFonts w:hint="cs"/>
          <w:rtl/>
        </w:rPr>
        <w:t xml:space="preserve"> במחלקה </w:t>
      </w:r>
      <w:proofErr w:type="spellStart"/>
      <w:r w:rsidR="005745F6">
        <w:t>MainFrom</w:t>
      </w:r>
      <w:proofErr w:type="spellEnd"/>
      <w:r w:rsidR="005745F6">
        <w:rPr>
          <w:rFonts w:hint="cs"/>
          <w:rtl/>
        </w:rPr>
        <w:t xml:space="preserve"> </w:t>
      </w:r>
      <w:r>
        <w:rPr>
          <w:rFonts w:hint="cs"/>
          <w:rtl/>
        </w:rPr>
        <w:t>קוראת לביצוע הפקודות -</w:t>
      </w:r>
      <w:r w:rsidR="00045174">
        <w:rPr>
          <w:rFonts w:hint="cs"/>
          <w:rtl/>
        </w:rPr>
        <w:t xml:space="preserve"> כמה קליקות רצה</w:t>
      </w:r>
      <w:r>
        <w:rPr>
          <w:rFonts w:hint="cs"/>
          <w:rtl/>
        </w:rPr>
        <w:t xml:space="preserve"> המפעיל</w:t>
      </w:r>
      <w:r w:rsidR="00045174">
        <w:rPr>
          <w:rFonts w:hint="cs"/>
          <w:rtl/>
        </w:rPr>
        <w:t xml:space="preserve"> לייצא ובאיזה פורמט </w:t>
      </w:r>
      <w:r w:rsidR="00045174">
        <w:rPr>
          <w:rtl/>
        </w:rPr>
        <w:t>–</w:t>
      </w:r>
      <w:r w:rsidR="00045174">
        <w:rPr>
          <w:rFonts w:hint="cs"/>
          <w:rtl/>
        </w:rPr>
        <w:t xml:space="preserve"> </w:t>
      </w:r>
      <w:r w:rsidR="00045174">
        <w:t>Txt</w:t>
      </w:r>
      <w:r w:rsidR="00045174">
        <w:rPr>
          <w:rFonts w:hint="cs"/>
          <w:rtl/>
        </w:rPr>
        <w:t xml:space="preserve"> או </w:t>
      </w:r>
      <w:r w:rsidR="00045174">
        <w:t>Xml</w:t>
      </w:r>
      <w:r w:rsidR="005745F6">
        <w:rPr>
          <w:rFonts w:hint="cs"/>
          <w:rtl/>
        </w:rPr>
        <w:t>.</w:t>
      </w:r>
    </w:p>
    <w:p w14:paraId="5F043A2B" w14:textId="737E6B47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51545C46" w14:textId="2C64D242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32E2E5E0" w14:textId="4599892F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2E309C81" w14:textId="19F0BED5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43D5AD2C" w14:textId="776148DF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6A3595AF" w14:textId="24BC5263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67B16472" w14:textId="1B676A5E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696862C6" w14:textId="64A242D5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3FEADDB7" w14:textId="30488462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690B6157" w14:textId="74A23A38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0EA05A9A" w14:textId="38C07AEC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615820E5" w14:textId="0CF2D406" w:rsidR="00045174" w:rsidRDefault="00045174" w:rsidP="001528CA">
      <w:pPr>
        <w:spacing w:after="0" w:line="240" w:lineRule="auto"/>
        <w:ind w:right="720"/>
        <w:rPr>
          <w:rtl/>
        </w:rPr>
      </w:pPr>
    </w:p>
    <w:p w14:paraId="5ABCB40F" w14:textId="3A5FBB68" w:rsidR="00045174" w:rsidRDefault="00045174" w:rsidP="00506B02">
      <w:pPr>
        <w:spacing w:after="0" w:line="240" w:lineRule="auto"/>
        <w:ind w:left="720" w:right="720"/>
        <w:rPr>
          <w:rtl/>
        </w:rPr>
      </w:pPr>
    </w:p>
    <w:p w14:paraId="4F66E21D" w14:textId="77777777" w:rsidR="00B90B03" w:rsidRDefault="00A4237B" w:rsidP="00B90B03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25AFA22" w14:textId="46448C17" w:rsidR="00B90B03" w:rsidRDefault="008E051C" w:rsidP="00B90B03">
      <w:pPr>
        <w:spacing w:after="0" w:line="240" w:lineRule="auto"/>
        <w:ind w:left="720" w:right="720"/>
        <w:rPr>
          <w:rtl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6ABA294" wp14:editId="73747C38">
            <wp:simplePos x="0" y="0"/>
            <wp:positionH relativeFrom="column">
              <wp:posOffset>-1143000</wp:posOffset>
            </wp:positionH>
            <wp:positionV relativeFrom="paragraph">
              <wp:posOffset>335280</wp:posOffset>
            </wp:positionV>
            <wp:extent cx="7533640" cy="5212715"/>
            <wp:effectExtent l="0" t="0" r="0" b="6985"/>
            <wp:wrapTight wrapText="bothSides">
              <wp:wrapPolygon edited="0">
                <wp:start x="0" y="0"/>
                <wp:lineTo x="0" y="21550"/>
                <wp:lineTo x="21520" y="21550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03">
        <w:rPr>
          <w:rFonts w:hint="cs"/>
          <w:rtl/>
        </w:rPr>
        <w:t>[</w:t>
      </w:r>
      <w:r w:rsidR="00B90B03">
        <w:t>sequence diagram</w:t>
      </w:r>
      <w:r w:rsidR="00B90B03">
        <w:rPr>
          <w:rFonts w:hint="cs"/>
          <w:rtl/>
        </w:rPr>
        <w:t xml:space="preserve"> שמציגה את התהליך שקשור לתבנית והאינטראקציה בין המחלקות]</w:t>
      </w:r>
    </w:p>
    <w:p w14:paraId="0EAD7189" w14:textId="6AFB504D" w:rsidR="00B90B03" w:rsidRDefault="00B90B03" w:rsidP="00B90B03">
      <w:pPr>
        <w:spacing w:after="0" w:line="240" w:lineRule="auto"/>
        <w:ind w:left="720" w:right="720"/>
      </w:pPr>
    </w:p>
    <w:p w14:paraId="526F1F0A" w14:textId="236D82CE" w:rsidR="00F50CB0" w:rsidRDefault="00F50CB0" w:rsidP="006B53A8">
      <w:pPr>
        <w:spacing w:after="0" w:line="240" w:lineRule="auto"/>
        <w:ind w:right="720"/>
      </w:pPr>
    </w:p>
    <w:p w14:paraId="7468A2BB" w14:textId="70226234" w:rsidR="00F50CB0" w:rsidRDefault="00F50CB0" w:rsidP="006B53A8">
      <w:pPr>
        <w:spacing w:after="0" w:line="240" w:lineRule="auto"/>
        <w:ind w:right="720"/>
      </w:pPr>
    </w:p>
    <w:p w14:paraId="11204D2D" w14:textId="1FEF63D0" w:rsidR="00F50CB0" w:rsidRDefault="00F50CB0" w:rsidP="006B53A8">
      <w:pPr>
        <w:spacing w:after="0" w:line="240" w:lineRule="auto"/>
        <w:ind w:right="720"/>
      </w:pPr>
    </w:p>
    <w:p w14:paraId="1254B109" w14:textId="58C3BD09" w:rsidR="00F50CB0" w:rsidRDefault="00F50CB0" w:rsidP="006B53A8">
      <w:pPr>
        <w:spacing w:after="0" w:line="240" w:lineRule="auto"/>
        <w:ind w:right="720"/>
      </w:pPr>
    </w:p>
    <w:p w14:paraId="7EB94BBF" w14:textId="2CA5178A" w:rsidR="00F50CB0" w:rsidRDefault="00F50CB0" w:rsidP="006B53A8">
      <w:pPr>
        <w:spacing w:after="0" w:line="240" w:lineRule="auto"/>
        <w:ind w:right="720"/>
      </w:pPr>
    </w:p>
    <w:p w14:paraId="66136B7B" w14:textId="04DF5DD1" w:rsidR="00F50CB0" w:rsidRDefault="00F50CB0" w:rsidP="006B53A8">
      <w:pPr>
        <w:spacing w:after="0" w:line="240" w:lineRule="auto"/>
        <w:ind w:right="720"/>
      </w:pPr>
    </w:p>
    <w:p w14:paraId="6F5438D5" w14:textId="3748E569" w:rsidR="00F50CB0" w:rsidRDefault="00F50CB0" w:rsidP="006B53A8">
      <w:pPr>
        <w:spacing w:after="0" w:line="240" w:lineRule="auto"/>
        <w:ind w:right="720"/>
      </w:pPr>
    </w:p>
    <w:p w14:paraId="041099FB" w14:textId="3A2B53DB" w:rsidR="00F50CB0" w:rsidRDefault="00F50CB0" w:rsidP="006B53A8">
      <w:pPr>
        <w:spacing w:after="0" w:line="240" w:lineRule="auto"/>
        <w:ind w:right="720"/>
      </w:pPr>
    </w:p>
    <w:p w14:paraId="0C9AFDF5" w14:textId="14C80626" w:rsidR="00F50CB0" w:rsidRDefault="00F50CB0" w:rsidP="006B53A8">
      <w:pPr>
        <w:spacing w:after="0" w:line="240" w:lineRule="auto"/>
        <w:ind w:right="720"/>
      </w:pPr>
    </w:p>
    <w:p w14:paraId="6A64A388" w14:textId="77777777" w:rsidR="00F50CB0" w:rsidRDefault="00F50CB0" w:rsidP="006B53A8">
      <w:pPr>
        <w:spacing w:after="0" w:line="240" w:lineRule="auto"/>
        <w:ind w:right="720"/>
      </w:pPr>
    </w:p>
    <w:p w14:paraId="589BBD2B" w14:textId="7E5E1D79" w:rsidR="00F50CB0" w:rsidRDefault="00F50CB0" w:rsidP="006B53A8">
      <w:pPr>
        <w:spacing w:after="0" w:line="240" w:lineRule="auto"/>
        <w:ind w:right="720"/>
      </w:pPr>
    </w:p>
    <w:p w14:paraId="5F40F6F5" w14:textId="5C36CCD1" w:rsidR="00F50CB0" w:rsidRDefault="00F50CB0" w:rsidP="006B53A8">
      <w:pPr>
        <w:spacing w:after="0" w:line="240" w:lineRule="auto"/>
        <w:ind w:right="720"/>
      </w:pPr>
    </w:p>
    <w:p w14:paraId="25411732" w14:textId="5C718968" w:rsidR="00F50CB0" w:rsidRDefault="00F50CB0" w:rsidP="006B53A8">
      <w:pPr>
        <w:spacing w:after="0" w:line="240" w:lineRule="auto"/>
        <w:ind w:right="720"/>
      </w:pPr>
    </w:p>
    <w:p w14:paraId="6D8E5F6C" w14:textId="2F4465F1" w:rsidR="00F50CB0" w:rsidRDefault="00F50CB0" w:rsidP="006B53A8">
      <w:pPr>
        <w:spacing w:after="0" w:line="240" w:lineRule="auto"/>
        <w:ind w:right="720"/>
      </w:pPr>
    </w:p>
    <w:p w14:paraId="47A69229" w14:textId="658E71AE" w:rsidR="00F50CB0" w:rsidRDefault="00F50CB0" w:rsidP="006B53A8">
      <w:pPr>
        <w:spacing w:after="0" w:line="240" w:lineRule="auto"/>
        <w:ind w:right="720"/>
      </w:pPr>
    </w:p>
    <w:p w14:paraId="6DE573FD" w14:textId="0F1F8623" w:rsidR="00F50CB0" w:rsidRDefault="00F50CB0" w:rsidP="006B53A8">
      <w:pPr>
        <w:spacing w:after="0" w:line="240" w:lineRule="auto"/>
        <w:ind w:right="720"/>
        <w:rPr>
          <w:rtl/>
        </w:rPr>
      </w:pPr>
    </w:p>
    <w:p w14:paraId="4769B3AC" w14:textId="3D1EA7D9" w:rsidR="001528CA" w:rsidRDefault="001528CA" w:rsidP="006B53A8">
      <w:pPr>
        <w:spacing w:after="0" w:line="240" w:lineRule="auto"/>
        <w:ind w:right="720"/>
        <w:rPr>
          <w:rtl/>
        </w:rPr>
      </w:pPr>
    </w:p>
    <w:p w14:paraId="5C1A0BEB" w14:textId="77777777" w:rsidR="001528CA" w:rsidRDefault="001528CA" w:rsidP="006B53A8">
      <w:pPr>
        <w:spacing w:after="0" w:line="240" w:lineRule="auto"/>
        <w:ind w:right="720"/>
      </w:pPr>
    </w:p>
    <w:p w14:paraId="07ADD376" w14:textId="77777777" w:rsidR="00F50CB0" w:rsidRDefault="00F50CB0" w:rsidP="006B53A8">
      <w:pPr>
        <w:spacing w:after="0" w:line="240" w:lineRule="auto"/>
        <w:ind w:right="720"/>
      </w:pPr>
    </w:p>
    <w:p w14:paraId="40366F0C" w14:textId="06FDE575" w:rsidR="00F50CB0" w:rsidRDefault="00F50CB0" w:rsidP="006B53A8">
      <w:pPr>
        <w:spacing w:after="0" w:line="240" w:lineRule="auto"/>
        <w:ind w:right="720"/>
      </w:pPr>
    </w:p>
    <w:p w14:paraId="5A080B75" w14:textId="71AE5255" w:rsidR="005D0457" w:rsidRDefault="005D0457" w:rsidP="006B53A8">
      <w:pPr>
        <w:spacing w:after="0" w:line="240" w:lineRule="auto"/>
        <w:ind w:right="720"/>
        <w:rPr>
          <w:rtl/>
        </w:rPr>
      </w:pPr>
    </w:p>
    <w:p w14:paraId="47997553" w14:textId="77777777" w:rsidR="00853BA1" w:rsidRDefault="00853BA1" w:rsidP="006B53A8">
      <w:pPr>
        <w:spacing w:after="0" w:line="240" w:lineRule="auto"/>
        <w:ind w:right="720"/>
        <w:rPr>
          <w:rtl/>
        </w:rPr>
      </w:pPr>
    </w:p>
    <w:p w14:paraId="01AC6D7C" w14:textId="3E8C7AEE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4EF0E9B0" w14:textId="2BF914E3" w:rsidR="005D0457" w:rsidRDefault="00B90B03" w:rsidP="005D0457">
      <w:pPr>
        <w:spacing w:after="0" w:line="240" w:lineRule="auto"/>
        <w:ind w:right="720"/>
        <w:rPr>
          <w:rtl/>
        </w:rPr>
      </w:pPr>
      <w:r w:rsidRPr="00B90B03">
        <w:rPr>
          <w:rFonts w:cs="Arial"/>
          <w:noProof/>
          <w:rtl/>
        </w:rPr>
        <w:drawing>
          <wp:anchor distT="0" distB="0" distL="114300" distR="114300" simplePos="0" relativeHeight="251663872" behindDoc="1" locked="0" layoutInCell="1" allowOverlap="1" wp14:anchorId="6CC5D181" wp14:editId="401C72FE">
            <wp:simplePos x="0" y="0"/>
            <wp:positionH relativeFrom="column">
              <wp:posOffset>-1143000</wp:posOffset>
            </wp:positionH>
            <wp:positionV relativeFrom="paragraph">
              <wp:posOffset>516890</wp:posOffset>
            </wp:positionV>
            <wp:extent cx="7591425" cy="5417820"/>
            <wp:effectExtent l="0" t="0" r="9525" b="0"/>
            <wp:wrapTight wrapText="bothSides">
              <wp:wrapPolygon edited="0">
                <wp:start x="0" y="0"/>
                <wp:lineTo x="0" y="21494"/>
                <wp:lineTo x="21573" y="21494"/>
                <wp:lineTo x="2157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B03">
        <w:rPr>
          <w:rFonts w:cs="Arial" w:hint="cs"/>
          <w:rtl/>
        </w:rPr>
        <w:t xml:space="preserve"> </w:t>
      </w:r>
      <w:r w:rsidR="005D0457">
        <w:rPr>
          <w:rFonts w:hint="cs"/>
          <w:rtl/>
        </w:rPr>
        <w:t>[</w:t>
      </w:r>
      <w:r w:rsidR="005D0457">
        <w:t>class diagram</w:t>
      </w:r>
      <w:r w:rsidR="005D0457">
        <w:rPr>
          <w:rFonts w:hint="cs"/>
          <w:rtl/>
        </w:rPr>
        <w:t xml:space="preserve"> שמתארת את המחלקות שלכם שמעורבות בתבנית (תיאור מלא שכולל </w:t>
      </w:r>
      <w:r w:rsidR="005D0457">
        <w:t>Properties</w:t>
      </w:r>
      <w:r w:rsidR="005D0457">
        <w:rPr>
          <w:rFonts w:hint="cs"/>
          <w:rtl/>
        </w:rPr>
        <w:t xml:space="preserve"> ו- </w:t>
      </w:r>
      <w:r w:rsidR="005D0457">
        <w:t>Methods</w:t>
      </w:r>
      <w:r w:rsidR="005D0457"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="005D0457">
        <w:t>Pattern</w:t>
      </w:r>
      <w:r w:rsidR="005D0457">
        <w:rPr>
          <w:rFonts w:hint="cs"/>
          <w:rtl/>
        </w:rPr>
        <w:t>) שבחרתם</w:t>
      </w:r>
    </w:p>
    <w:p w14:paraId="0B41F543" w14:textId="4787489A" w:rsidR="005D0457" w:rsidRDefault="005D0457" w:rsidP="005D0457">
      <w:pPr>
        <w:spacing w:after="0" w:line="240" w:lineRule="auto"/>
        <w:ind w:right="720"/>
        <w:rPr>
          <w:rtl/>
        </w:rPr>
      </w:pPr>
    </w:p>
    <w:p w14:paraId="7C6ABA2B" w14:textId="42494BCA" w:rsidR="005D0457" w:rsidRDefault="005D0457" w:rsidP="005D0457">
      <w:pPr>
        <w:spacing w:after="0" w:line="240" w:lineRule="auto"/>
        <w:ind w:right="720"/>
        <w:rPr>
          <w:rtl/>
        </w:rPr>
      </w:pPr>
    </w:p>
    <w:p w14:paraId="4E22F344" w14:textId="792593BD" w:rsidR="00F50CB0" w:rsidRDefault="00F50CB0" w:rsidP="005D0457">
      <w:pPr>
        <w:spacing w:after="0" w:line="240" w:lineRule="auto"/>
        <w:ind w:right="720"/>
        <w:rPr>
          <w:rtl/>
        </w:rPr>
      </w:pPr>
    </w:p>
    <w:p w14:paraId="658427AA" w14:textId="17B6709B" w:rsidR="00F50CB0" w:rsidRDefault="00F50CB0" w:rsidP="005D0457">
      <w:pPr>
        <w:spacing w:after="0" w:line="240" w:lineRule="auto"/>
        <w:ind w:right="720"/>
        <w:rPr>
          <w:rtl/>
        </w:rPr>
      </w:pPr>
    </w:p>
    <w:p w14:paraId="08933260" w14:textId="59CC4E0F" w:rsidR="00F50CB0" w:rsidRDefault="00F50CB0" w:rsidP="005D0457">
      <w:pPr>
        <w:spacing w:after="0" w:line="240" w:lineRule="auto"/>
        <w:ind w:right="720"/>
        <w:rPr>
          <w:rtl/>
        </w:rPr>
      </w:pPr>
    </w:p>
    <w:p w14:paraId="3071FA32" w14:textId="6A6D9E07" w:rsidR="00F50CB0" w:rsidRDefault="00F50CB0" w:rsidP="005D0457">
      <w:pPr>
        <w:spacing w:after="0" w:line="240" w:lineRule="auto"/>
        <w:ind w:right="720"/>
        <w:rPr>
          <w:rtl/>
        </w:rPr>
      </w:pPr>
    </w:p>
    <w:p w14:paraId="2723ACFE" w14:textId="28ADB59F" w:rsidR="00F50CB0" w:rsidRDefault="00F50CB0" w:rsidP="005D0457">
      <w:pPr>
        <w:spacing w:after="0" w:line="240" w:lineRule="auto"/>
        <w:ind w:right="720"/>
        <w:rPr>
          <w:rtl/>
        </w:rPr>
      </w:pPr>
    </w:p>
    <w:p w14:paraId="6C5665BA" w14:textId="3478A6E4" w:rsidR="00F50CB0" w:rsidRDefault="00F50CB0" w:rsidP="005D0457">
      <w:pPr>
        <w:spacing w:after="0" w:line="240" w:lineRule="auto"/>
        <w:ind w:right="720"/>
        <w:rPr>
          <w:rtl/>
        </w:rPr>
      </w:pPr>
    </w:p>
    <w:p w14:paraId="3C5E9ADE" w14:textId="5C18F134" w:rsidR="00F50CB0" w:rsidRDefault="00F50CB0" w:rsidP="005D0457">
      <w:pPr>
        <w:spacing w:after="0" w:line="240" w:lineRule="auto"/>
        <w:ind w:right="720"/>
        <w:rPr>
          <w:rtl/>
        </w:rPr>
      </w:pPr>
    </w:p>
    <w:p w14:paraId="780834AC" w14:textId="7CD6C407" w:rsidR="00F50CB0" w:rsidRDefault="00F50CB0" w:rsidP="005D0457">
      <w:pPr>
        <w:spacing w:after="0" w:line="240" w:lineRule="auto"/>
        <w:ind w:right="720"/>
        <w:rPr>
          <w:rtl/>
        </w:rPr>
      </w:pPr>
    </w:p>
    <w:p w14:paraId="527E935F" w14:textId="370AE176" w:rsidR="00F50CB0" w:rsidRDefault="00F50CB0" w:rsidP="005D0457">
      <w:pPr>
        <w:spacing w:after="0" w:line="240" w:lineRule="auto"/>
        <w:ind w:right="720"/>
        <w:rPr>
          <w:rtl/>
        </w:rPr>
      </w:pPr>
    </w:p>
    <w:p w14:paraId="5E4BB54C" w14:textId="5164A98E" w:rsidR="00F50CB0" w:rsidRDefault="00F50CB0" w:rsidP="005D0457">
      <w:pPr>
        <w:spacing w:after="0" w:line="240" w:lineRule="auto"/>
        <w:ind w:right="720"/>
        <w:rPr>
          <w:rtl/>
        </w:rPr>
      </w:pPr>
    </w:p>
    <w:p w14:paraId="0699019B" w14:textId="3D9F442F" w:rsidR="00F50CB0" w:rsidRDefault="00F50CB0" w:rsidP="005D0457">
      <w:pPr>
        <w:spacing w:after="0" w:line="240" w:lineRule="auto"/>
        <w:ind w:right="720"/>
        <w:rPr>
          <w:rtl/>
        </w:rPr>
      </w:pPr>
    </w:p>
    <w:p w14:paraId="303647D4" w14:textId="2D6E6882" w:rsidR="00F50CB0" w:rsidRDefault="00F50CB0" w:rsidP="005D0457">
      <w:pPr>
        <w:spacing w:after="0" w:line="240" w:lineRule="auto"/>
        <w:ind w:right="720"/>
        <w:rPr>
          <w:rtl/>
        </w:rPr>
      </w:pPr>
    </w:p>
    <w:p w14:paraId="7FAC0A8E" w14:textId="78DD9999" w:rsidR="00F50CB0" w:rsidRDefault="00F50CB0" w:rsidP="005D0457">
      <w:pPr>
        <w:spacing w:after="0" w:line="240" w:lineRule="auto"/>
        <w:ind w:right="720"/>
        <w:rPr>
          <w:rtl/>
        </w:rPr>
      </w:pPr>
    </w:p>
    <w:p w14:paraId="442BC14D" w14:textId="36F600F9" w:rsidR="00F50CB0" w:rsidRDefault="00F50CB0" w:rsidP="005D0457">
      <w:pPr>
        <w:spacing w:after="0" w:line="240" w:lineRule="auto"/>
        <w:ind w:right="720"/>
        <w:rPr>
          <w:rtl/>
        </w:rPr>
      </w:pPr>
    </w:p>
    <w:p w14:paraId="67407E53" w14:textId="10ACC096" w:rsidR="00F50CB0" w:rsidRDefault="00F50CB0" w:rsidP="005D0457">
      <w:pPr>
        <w:spacing w:after="0" w:line="240" w:lineRule="auto"/>
        <w:ind w:right="720"/>
        <w:rPr>
          <w:rtl/>
        </w:rPr>
      </w:pPr>
    </w:p>
    <w:p w14:paraId="66B0201F" w14:textId="25B7ADDC" w:rsidR="00F50CB0" w:rsidRDefault="00F50CB0" w:rsidP="005D0457">
      <w:pPr>
        <w:spacing w:after="0" w:line="240" w:lineRule="auto"/>
        <w:ind w:right="720"/>
        <w:rPr>
          <w:rtl/>
        </w:rPr>
      </w:pPr>
    </w:p>
    <w:p w14:paraId="1DF7A145" w14:textId="38FD628E" w:rsidR="00F50CB0" w:rsidRDefault="00F50CB0" w:rsidP="005D0457">
      <w:pPr>
        <w:spacing w:after="0" w:line="240" w:lineRule="auto"/>
        <w:ind w:right="720"/>
        <w:rPr>
          <w:rtl/>
        </w:rPr>
      </w:pPr>
    </w:p>
    <w:p w14:paraId="6BBAAA44" w14:textId="6536C119" w:rsidR="00B90B03" w:rsidRDefault="00B90B03" w:rsidP="005D0457">
      <w:pPr>
        <w:spacing w:after="0" w:line="240" w:lineRule="auto"/>
        <w:ind w:right="720"/>
        <w:rPr>
          <w:rtl/>
        </w:rPr>
      </w:pPr>
    </w:p>
    <w:p w14:paraId="009AD505" w14:textId="77777777" w:rsidR="00853BA1" w:rsidRDefault="00853BA1" w:rsidP="005D0457">
      <w:pPr>
        <w:spacing w:after="0" w:line="240" w:lineRule="auto"/>
        <w:ind w:right="720"/>
      </w:pPr>
    </w:p>
    <w:p w14:paraId="2574F19E" w14:textId="4A9890D3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F16B3">
        <w:t>Strategy</w:t>
      </w:r>
      <w:r>
        <w:rPr>
          <w:rFonts w:hint="cs"/>
          <w:rtl/>
        </w:rPr>
        <w:t>]</w:t>
      </w:r>
    </w:p>
    <w:p w14:paraId="126606C1" w14:textId="0D3849C0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F1DD11C" w14:textId="5121F468" w:rsidR="005D0457" w:rsidRDefault="000F16B3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לאפשר למשתמש במחלקה </w:t>
      </w:r>
      <w:proofErr w:type="spellStart"/>
      <w:r>
        <w:t>FacadeCliqueAnalysis</w:t>
      </w:r>
      <w:proofErr w:type="spellEnd"/>
      <w:r>
        <w:rPr>
          <w:rFonts w:hint="cs"/>
          <w:rtl/>
        </w:rPr>
        <w:t xml:space="preserve"> לבצע סינון לפי בחירה של הקליקות </w:t>
      </w:r>
      <w:r w:rsidR="00335CD1">
        <w:rPr>
          <w:rFonts w:hint="cs"/>
          <w:rtl/>
        </w:rPr>
        <w:t>אותם הוא רוצה להציג ללקוח.</w:t>
      </w:r>
      <w:r w:rsidR="00D64148">
        <w:rPr>
          <w:rFonts w:hint="cs"/>
          <w:rtl/>
        </w:rPr>
        <w:t xml:space="preserve"> באופן כזה</w:t>
      </w:r>
      <w:r w:rsidR="00335CD1">
        <w:rPr>
          <w:rFonts w:hint="cs"/>
          <w:rtl/>
        </w:rPr>
        <w:t xml:space="preserve"> </w:t>
      </w:r>
      <w:r w:rsidR="00D64148">
        <w:rPr>
          <w:rFonts w:hint="cs"/>
          <w:rtl/>
        </w:rPr>
        <w:t>ש</w:t>
      </w:r>
      <w:r w:rsidR="00335CD1">
        <w:rPr>
          <w:rFonts w:hint="cs"/>
          <w:rtl/>
        </w:rPr>
        <w:t xml:space="preserve">במידה והמשתמש יירצה להוסיף </w:t>
      </w:r>
      <w:r w:rsidR="00D64148">
        <w:rPr>
          <w:rFonts w:hint="cs"/>
          <w:rtl/>
        </w:rPr>
        <w:t xml:space="preserve">מחלקת </w:t>
      </w:r>
      <w:r w:rsidR="00596BC9">
        <w:rPr>
          <w:rFonts w:hint="cs"/>
          <w:rtl/>
        </w:rPr>
        <w:t>ס</w:t>
      </w:r>
      <w:r w:rsidR="00335CD1">
        <w:rPr>
          <w:rFonts w:hint="cs"/>
          <w:rtl/>
        </w:rPr>
        <w:t xml:space="preserve">ינון </w:t>
      </w:r>
      <w:r w:rsidR="00D64148">
        <w:rPr>
          <w:rFonts w:hint="cs"/>
          <w:rtl/>
        </w:rPr>
        <w:t xml:space="preserve">נוספת </w:t>
      </w:r>
      <w:r w:rsidR="00335CD1">
        <w:rPr>
          <w:rFonts w:hint="cs"/>
          <w:rtl/>
        </w:rPr>
        <w:t xml:space="preserve">כל שיצתרך לעשות הוא </w:t>
      </w:r>
      <w:r w:rsidR="00D64148">
        <w:rPr>
          <w:rFonts w:hint="cs"/>
          <w:rtl/>
        </w:rPr>
        <w:t>לרש</w:t>
      </w:r>
      <w:r w:rsidR="009A5B4E">
        <w:rPr>
          <w:rFonts w:hint="cs"/>
          <w:rtl/>
        </w:rPr>
        <w:t>ת מ</w:t>
      </w:r>
      <w:r w:rsidR="00D64148">
        <w:rPr>
          <w:rFonts w:hint="cs"/>
          <w:rtl/>
        </w:rPr>
        <w:t xml:space="preserve">הממשק </w:t>
      </w:r>
      <w:proofErr w:type="spellStart"/>
      <w:r w:rsidR="00D64148">
        <w:t>ICliqueFilter</w:t>
      </w:r>
      <w:proofErr w:type="spellEnd"/>
      <w:r w:rsidR="00D64148">
        <w:rPr>
          <w:rFonts w:hint="cs"/>
          <w:rtl/>
        </w:rPr>
        <w:t xml:space="preserve"> ולממש מטודה סינון לפי בחירתו</w:t>
      </w:r>
      <w:r w:rsidR="009A5B4E">
        <w:rPr>
          <w:rFonts w:hint="cs"/>
          <w:rtl/>
        </w:rPr>
        <w:t xml:space="preserve"> העונה על התנאים המחייבים של הממשק</w:t>
      </w:r>
      <w:r w:rsidR="00D64148">
        <w:rPr>
          <w:rFonts w:hint="cs"/>
          <w:rtl/>
        </w:rPr>
        <w:t>.</w:t>
      </w:r>
      <w:r w:rsidR="00335CD1">
        <w:rPr>
          <w:rFonts w:hint="cs"/>
          <w:rtl/>
        </w:rPr>
        <w:t xml:space="preserve"> </w:t>
      </w:r>
    </w:p>
    <w:p w14:paraId="2C0EE4C7" w14:textId="1EAA2322" w:rsidR="00D64148" w:rsidRDefault="00D64148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המערכת בנויה ככה ש</w:t>
      </w:r>
      <w:r w:rsidR="009A5B4E">
        <w:rPr>
          <w:rFonts w:hint="cs"/>
          <w:rtl/>
        </w:rPr>
        <w:t>כ</w:t>
      </w:r>
      <w:r>
        <w:rPr>
          <w:rFonts w:hint="cs"/>
          <w:rtl/>
        </w:rPr>
        <w:t xml:space="preserve">ל שימוש עתידי שכזה יוכל להשתמש בקוד שקיים במטודה </w:t>
      </w:r>
      <w:proofErr w:type="spellStart"/>
      <w:r>
        <w:t>FilterCliques</w:t>
      </w:r>
      <w:proofErr w:type="spellEnd"/>
      <w:r>
        <w:rPr>
          <w:rFonts w:hint="cs"/>
          <w:rtl/>
        </w:rPr>
        <w:t xml:space="preserve"> שנמצאת ב-</w:t>
      </w:r>
      <w:r w:rsidR="00680523" w:rsidRPr="00680523">
        <w:t xml:space="preserve"> </w:t>
      </w:r>
      <w:proofErr w:type="spellStart"/>
      <w:r w:rsidR="00680523">
        <w:t>FacadeCliqueAnalysis</w:t>
      </w:r>
      <w:proofErr w:type="spellEnd"/>
      <w:r>
        <w:rPr>
          <w:rFonts w:hint="cs"/>
          <w:rtl/>
        </w:rPr>
        <w:t>.</w:t>
      </w:r>
    </w:p>
    <w:p w14:paraId="4EF19F85" w14:textId="37D84FC4" w:rsidR="00D64148" w:rsidRDefault="00D64148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במקרה שלנו המשתמש במחלקות הללו ובפונקציונליות המתוארת מעלה הוא ה-</w:t>
      </w:r>
      <w:proofErr w:type="spellStart"/>
      <w:r>
        <w:t>MainForm</w:t>
      </w:r>
      <w:proofErr w:type="spellEnd"/>
      <w:r>
        <w:rPr>
          <w:rFonts w:hint="cs"/>
          <w:rtl/>
        </w:rPr>
        <w:t>.</w:t>
      </w:r>
    </w:p>
    <w:p w14:paraId="0078D3EB" w14:textId="2A5FB270" w:rsidR="00CB2913" w:rsidRDefault="00CB2913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הלקוח יכול לסנן לפי שתי אפשרויות : כמות המשתתפים המתעניינים במוקד העניין של הקליקה</w:t>
      </w:r>
      <w:r w:rsidR="009A5B4E">
        <w:rPr>
          <w:rFonts w:hint="cs"/>
          <w:rtl/>
        </w:rPr>
        <w:t>,</w:t>
      </w:r>
      <w:r>
        <w:rPr>
          <w:rFonts w:hint="cs"/>
          <w:rtl/>
        </w:rPr>
        <w:t xml:space="preserve"> כמו גם לפי הקליקות שמוקד העניין שלהם הוא טיול רגלי.</w:t>
      </w:r>
    </w:p>
    <w:p w14:paraId="6CE584D2" w14:textId="00667241" w:rsidR="00D64148" w:rsidRDefault="00D64148" w:rsidP="008D110E">
      <w:pPr>
        <w:spacing w:after="0" w:line="240" w:lineRule="auto"/>
        <w:ind w:left="720" w:right="720"/>
        <w:rPr>
          <w:rtl/>
        </w:rPr>
      </w:pPr>
      <w:r w:rsidRPr="00680523">
        <w:rPr>
          <w:rFonts w:hint="cs"/>
          <w:b/>
          <w:bCs/>
          <w:u w:val="single"/>
          <w:rtl/>
        </w:rPr>
        <w:t>בתפקיד ה-</w:t>
      </w:r>
      <w:r w:rsidRPr="00680523">
        <w:rPr>
          <w:b/>
          <w:bCs/>
          <w:u w:val="single"/>
        </w:rPr>
        <w:t>Client</w:t>
      </w:r>
      <w:r w:rsidR="00680523">
        <w:rPr>
          <w:rFonts w:hint="cs"/>
          <w:rtl/>
        </w:rPr>
        <w:t xml:space="preserve"> </w:t>
      </w:r>
      <w:r w:rsidR="00680523">
        <w:rPr>
          <w:rtl/>
        </w:rPr>
        <w:t>–</w:t>
      </w:r>
      <w:r w:rsidR="00680523">
        <w:rPr>
          <w:rFonts w:hint="cs"/>
          <w:rtl/>
        </w:rPr>
        <w:t xml:space="preserve"> </w:t>
      </w:r>
      <w:proofErr w:type="spellStart"/>
      <w:r w:rsidR="00680523" w:rsidRPr="00680523">
        <w:rPr>
          <w:b/>
          <w:bCs/>
          <w:color w:val="FF0000"/>
        </w:rPr>
        <w:t>MainForm</w:t>
      </w:r>
      <w:proofErr w:type="spellEnd"/>
      <w:r w:rsidR="00680523">
        <w:rPr>
          <w:rFonts w:hint="cs"/>
          <w:rtl/>
        </w:rPr>
        <w:t>.</w:t>
      </w:r>
    </w:p>
    <w:p w14:paraId="57CA227B" w14:textId="7D6EE029" w:rsidR="00680523" w:rsidRDefault="00680523" w:rsidP="008D110E">
      <w:pPr>
        <w:spacing w:after="0" w:line="240" w:lineRule="auto"/>
        <w:ind w:left="720" w:right="720"/>
        <w:rPr>
          <w:rtl/>
        </w:rPr>
      </w:pPr>
      <w:r w:rsidRPr="00680523">
        <w:rPr>
          <w:rFonts w:hint="cs"/>
          <w:b/>
          <w:bCs/>
          <w:u w:val="single"/>
          <w:rtl/>
        </w:rPr>
        <w:t xml:space="preserve">בתפקיד המכניזם בו קיימת </w:t>
      </w:r>
      <w:r w:rsidRPr="00680523">
        <w:rPr>
          <w:b/>
          <w:bCs/>
          <w:u w:val="single"/>
        </w:rPr>
        <w:t>Injection Point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680523">
        <w:rPr>
          <w:b/>
          <w:bCs/>
          <w:color w:val="FF0000"/>
        </w:rPr>
        <w:t>FacadeCliqueAnalysis</w:t>
      </w:r>
      <w:proofErr w:type="spellEnd"/>
      <w:r>
        <w:rPr>
          <w:rFonts w:hint="cs"/>
          <w:rtl/>
        </w:rPr>
        <w:t>.</w:t>
      </w:r>
    </w:p>
    <w:p w14:paraId="219A8A92" w14:textId="19944E4C" w:rsidR="00680523" w:rsidRDefault="00680523" w:rsidP="008D110E">
      <w:pPr>
        <w:spacing w:after="0" w:line="240" w:lineRule="auto"/>
        <w:ind w:left="720" w:right="720"/>
        <w:rPr>
          <w:rtl/>
        </w:rPr>
      </w:pPr>
      <w:r w:rsidRPr="00680523">
        <w:rPr>
          <w:rFonts w:hint="cs"/>
          <w:b/>
          <w:bCs/>
          <w:u w:val="single"/>
          <w:rtl/>
        </w:rPr>
        <w:t>בתפקיד הממשק המאפשר שימוש עתידי בכל מחלקה אשר תממש אותו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680523">
        <w:rPr>
          <w:b/>
          <w:bCs/>
          <w:color w:val="FF0000"/>
        </w:rPr>
        <w:t>I</w:t>
      </w:r>
      <w:r w:rsidRPr="00680523">
        <w:rPr>
          <w:rFonts w:hint="cs"/>
          <w:b/>
          <w:bCs/>
          <w:color w:val="FF0000"/>
        </w:rPr>
        <w:t>C</w:t>
      </w:r>
      <w:r w:rsidRPr="00680523">
        <w:rPr>
          <w:b/>
          <w:bCs/>
          <w:color w:val="FF0000"/>
        </w:rPr>
        <w:t>liqueFilter</w:t>
      </w:r>
      <w:proofErr w:type="spellEnd"/>
      <w:r>
        <w:rPr>
          <w:rFonts w:hint="cs"/>
          <w:rtl/>
        </w:rPr>
        <w:t>.</w:t>
      </w:r>
    </w:p>
    <w:p w14:paraId="334DDBA1" w14:textId="20FF622F" w:rsidR="00680523" w:rsidRDefault="00680523" w:rsidP="008D110E">
      <w:pPr>
        <w:spacing w:after="0" w:line="240" w:lineRule="auto"/>
        <w:ind w:left="720" w:right="720"/>
        <w:rPr>
          <w:rtl/>
        </w:rPr>
      </w:pPr>
      <w:r w:rsidRPr="00680523">
        <w:rPr>
          <w:rFonts w:hint="cs"/>
          <w:b/>
          <w:bCs/>
          <w:u w:val="single"/>
          <w:rtl/>
        </w:rPr>
        <w:t xml:space="preserve">בתפקיד המחלקה הקונקרטית שממשת את הממשק </w:t>
      </w:r>
      <w:proofErr w:type="spellStart"/>
      <w:r w:rsidRPr="00680523">
        <w:rPr>
          <w:b/>
          <w:bCs/>
          <w:u w:val="single"/>
        </w:rPr>
        <w:t>ICliqueFilter</w:t>
      </w:r>
      <w:proofErr w:type="spellEnd"/>
      <w:r w:rsidRPr="00680523">
        <w:rPr>
          <w:rFonts w:hint="cs"/>
          <w:b/>
          <w:bCs/>
          <w:u w:val="single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680523">
        <w:rPr>
          <w:b/>
          <w:bCs/>
          <w:color w:val="FF0000"/>
        </w:rPr>
        <w:t>CliqueFilter</w:t>
      </w:r>
      <w:proofErr w:type="spellEnd"/>
      <w:r>
        <w:rPr>
          <w:rFonts w:hint="cs"/>
          <w:rtl/>
        </w:rPr>
        <w:t>.</w:t>
      </w:r>
    </w:p>
    <w:p w14:paraId="65EC0572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208DBC8" w14:textId="42B5E311" w:rsidR="00596BC9" w:rsidRDefault="00596BC9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FacadeCliqueAnalysis</w:t>
      </w:r>
      <w:proofErr w:type="spellEnd"/>
      <w:r>
        <w:rPr>
          <w:rFonts w:hint="cs"/>
          <w:rtl/>
        </w:rPr>
        <w:t xml:space="preserve"> מאפשרת שימוש במשתנה מסוג </w:t>
      </w:r>
      <w:proofErr w:type="spellStart"/>
      <w:r>
        <w:t>ICliqueFilter</w:t>
      </w:r>
      <w:proofErr w:type="spellEnd"/>
      <w:r>
        <w:rPr>
          <w:rFonts w:hint="cs"/>
          <w:rtl/>
        </w:rPr>
        <w:t xml:space="preserve"> על ידי העברה כארגומנט למטודה </w:t>
      </w:r>
      <w:proofErr w:type="spellStart"/>
      <w:r>
        <w:t>FilterCliques</w:t>
      </w:r>
      <w:proofErr w:type="spellEnd"/>
      <w:r>
        <w:rPr>
          <w:rFonts w:hint="cs"/>
          <w:rtl/>
        </w:rPr>
        <w:t xml:space="preserve"> את האובייקט שהמשתמש יצר. באופן זה למטודת הסינון יש </w:t>
      </w:r>
      <w:r w:rsidR="00F67307">
        <w:t>Injection Point</w:t>
      </w:r>
      <w:r>
        <w:rPr>
          <w:rFonts w:hint="cs"/>
          <w:rtl/>
        </w:rPr>
        <w:t xml:space="preserve"> למחלקה אשר מאפשרת שימוש באובייקטים שונים בעתיד הממ</w:t>
      </w:r>
      <w:r w:rsidR="00D64148">
        <w:rPr>
          <w:rFonts w:hint="cs"/>
          <w:rtl/>
        </w:rPr>
        <w:t>מ</w:t>
      </w:r>
      <w:r>
        <w:rPr>
          <w:rFonts w:hint="cs"/>
          <w:rtl/>
        </w:rPr>
        <w:t xml:space="preserve">שים את </w:t>
      </w:r>
      <w:proofErr w:type="spellStart"/>
      <w:r>
        <w:t>ICliqueFilter</w:t>
      </w:r>
      <w:proofErr w:type="spellEnd"/>
      <w:r>
        <w:rPr>
          <w:rFonts w:hint="cs"/>
          <w:rtl/>
        </w:rPr>
        <w:t xml:space="preserve">. </w:t>
      </w:r>
    </w:p>
    <w:p w14:paraId="77868FF8" w14:textId="2B2B4B07" w:rsidR="00596BC9" w:rsidRDefault="00596BC9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הממשק </w:t>
      </w:r>
      <w:proofErr w:type="spellStart"/>
      <w:r>
        <w:t>ICliqueFilter</w:t>
      </w:r>
      <w:proofErr w:type="spellEnd"/>
      <w:r w:rsidR="008D110E">
        <w:rPr>
          <w:rFonts w:hint="cs"/>
          <w:rtl/>
        </w:rPr>
        <w:t xml:space="preserve"> מחייב מימוש של מטודה אחת אשר מקבלת כארגומנט קליקה ומחזירה משתנה בוליאני.</w:t>
      </w:r>
    </w:p>
    <w:p w14:paraId="2A99E45F" w14:textId="424844CA" w:rsidR="005D0457" w:rsidRDefault="00596BC9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CliqueFilter</w:t>
      </w:r>
      <w:proofErr w:type="spellEnd"/>
      <w:r>
        <w:rPr>
          <w:rFonts w:hint="cs"/>
          <w:rtl/>
        </w:rPr>
        <w:t xml:space="preserve"> מממשת את ממשק זה ומאפשרת למשתמש העברה בקונסטרקטור של הביטוי הבוליאני לפיו רוצים לסנן וקריאה על קליקה מסוימת אותה מעבירים למטודה </w:t>
      </w:r>
      <w:r>
        <w:t>Filter</w:t>
      </w:r>
      <w:r>
        <w:rPr>
          <w:rFonts w:hint="cs"/>
          <w:rtl/>
        </w:rPr>
        <w:t xml:space="preserve"> אשר מבצעת את הסינון לפי הביטוי שאותחל בקונסטרקטור.</w:t>
      </w:r>
    </w:p>
    <w:p w14:paraId="6983DD09" w14:textId="02C39271" w:rsidR="00391715" w:rsidRDefault="00391715" w:rsidP="008D110E">
      <w:pPr>
        <w:spacing w:after="0" w:line="240" w:lineRule="auto"/>
        <w:ind w:left="720" w:right="720"/>
        <w:rPr>
          <w:rtl/>
        </w:rPr>
      </w:pPr>
    </w:p>
    <w:p w14:paraId="23D5A94F" w14:textId="4401EE27" w:rsidR="00391715" w:rsidRPr="00391715" w:rsidRDefault="00391715" w:rsidP="008D110E">
      <w:pPr>
        <w:spacing w:after="0" w:line="240" w:lineRule="auto"/>
        <w:ind w:left="720" w:right="720"/>
        <w:rPr>
          <w:b/>
          <w:bCs/>
          <w:u w:val="single"/>
          <w:rtl/>
        </w:rPr>
      </w:pPr>
      <w:r w:rsidRPr="00391715">
        <w:rPr>
          <w:rFonts w:hint="cs"/>
          <w:b/>
          <w:bCs/>
          <w:u w:val="single"/>
          <w:rtl/>
        </w:rPr>
        <w:t>מיקום בקוד</w:t>
      </w:r>
    </w:p>
    <w:p w14:paraId="3E639D4F" w14:textId="61C8D473" w:rsidR="00F67307" w:rsidRDefault="00F67307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את המחחלקות </w:t>
      </w:r>
      <w:proofErr w:type="spellStart"/>
      <w:r>
        <w:t>CliqueFilter</w:t>
      </w:r>
      <w:proofErr w:type="spellEnd"/>
      <w:r>
        <w:rPr>
          <w:rFonts w:hint="cs"/>
          <w:rtl/>
        </w:rPr>
        <w:t xml:space="preserve"> ו-</w:t>
      </w:r>
      <w:r>
        <w:t xml:space="preserve"> </w:t>
      </w:r>
      <w:proofErr w:type="spellStart"/>
      <w:r>
        <w:t>ICliqueFilter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>נ</w:t>
      </w:r>
      <w:r w:rsidR="00391715">
        <w:rPr>
          <w:rFonts w:hint="cs"/>
          <w:rtl/>
        </w:rPr>
        <w:t>ית</w:t>
      </w:r>
      <w:r>
        <w:rPr>
          <w:rFonts w:hint="cs"/>
          <w:rtl/>
        </w:rPr>
        <w:t xml:space="preserve">ן למצוא תחת האסמבלי </w:t>
      </w:r>
      <w:r>
        <w:t>Logic</w:t>
      </w:r>
      <w:r>
        <w:rPr>
          <w:rFonts w:hint="cs"/>
          <w:rtl/>
        </w:rPr>
        <w:t>.</w:t>
      </w:r>
    </w:p>
    <w:p w14:paraId="100C4A32" w14:textId="604270CB" w:rsidR="00F67307" w:rsidRDefault="00F67307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את המימוש של המטודה </w:t>
      </w:r>
      <w:proofErr w:type="spellStart"/>
      <w:r>
        <w:t>FilterCliques</w:t>
      </w:r>
      <w:proofErr w:type="spellEnd"/>
      <w:r>
        <w:rPr>
          <w:rFonts w:hint="cs"/>
          <w:rtl/>
        </w:rPr>
        <w:t xml:space="preserve"> ניתן למצוא במחלקה </w:t>
      </w:r>
      <w:proofErr w:type="spellStart"/>
      <w:r>
        <w:t>FacadeCliqueAnalysis</w:t>
      </w:r>
      <w:proofErr w:type="spellEnd"/>
      <w:r>
        <w:rPr>
          <w:rFonts w:hint="cs"/>
          <w:rtl/>
        </w:rPr>
        <w:t xml:space="preserve">, הנמצא באסמבלי </w:t>
      </w:r>
      <w:r>
        <w:t>“Façade”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בשורות קוד מספר </w:t>
      </w:r>
      <w:r w:rsidRPr="00F67307">
        <w:rPr>
          <w:rFonts w:hint="cs"/>
          <w:b/>
          <w:bCs/>
          <w:color w:val="FF0000"/>
          <w:rtl/>
        </w:rPr>
        <w:t>34</w:t>
      </w:r>
      <w:r>
        <w:rPr>
          <w:rFonts w:hint="cs"/>
          <w:rtl/>
        </w:rPr>
        <w:t>.</w:t>
      </w:r>
    </w:p>
    <w:p w14:paraId="6FEE18A6" w14:textId="405ADD61" w:rsidR="00F67307" w:rsidRDefault="00F67307" w:rsidP="008D110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את השימוש על ידי הקליינט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ניתן למצוא בשורות קוד מספר </w:t>
      </w:r>
      <w:r w:rsidRPr="00F67307">
        <w:rPr>
          <w:rFonts w:hint="cs"/>
          <w:b/>
          <w:bCs/>
          <w:color w:val="FF0000"/>
          <w:rtl/>
        </w:rPr>
        <w:t>69</w:t>
      </w:r>
      <w:r w:rsidR="00253769">
        <w:rPr>
          <w:rFonts w:hint="cs"/>
          <w:b/>
          <w:bCs/>
          <w:color w:val="FF0000"/>
          <w:rtl/>
        </w:rPr>
        <w:t>7</w:t>
      </w:r>
      <w:r>
        <w:rPr>
          <w:rFonts w:hint="cs"/>
          <w:rtl/>
        </w:rPr>
        <w:t xml:space="preserve"> ו </w:t>
      </w:r>
      <w:r w:rsidRPr="00F67307">
        <w:rPr>
          <w:rFonts w:hint="cs"/>
          <w:b/>
          <w:bCs/>
          <w:color w:val="FF0000"/>
          <w:rtl/>
        </w:rPr>
        <w:t>72</w:t>
      </w:r>
      <w:r w:rsidR="00253769">
        <w:rPr>
          <w:rFonts w:hint="cs"/>
          <w:b/>
          <w:bCs/>
          <w:color w:val="FF0000"/>
          <w:rtl/>
        </w:rPr>
        <w:t>4</w:t>
      </w:r>
      <w:r>
        <w:rPr>
          <w:rFonts w:hint="cs"/>
          <w:rtl/>
        </w:rPr>
        <w:t>.</w:t>
      </w:r>
    </w:p>
    <w:p w14:paraId="6CDAD0F3" w14:textId="62736FEE" w:rsidR="005D0457" w:rsidRDefault="005D0457" w:rsidP="005D0457">
      <w:pPr>
        <w:spacing w:after="0" w:line="240" w:lineRule="auto"/>
        <w:ind w:right="720"/>
        <w:rPr>
          <w:rtl/>
        </w:rPr>
      </w:pPr>
    </w:p>
    <w:p w14:paraId="0199FB92" w14:textId="0B54B80E" w:rsidR="00853BA1" w:rsidRDefault="00853BA1" w:rsidP="005D0457">
      <w:pPr>
        <w:spacing w:after="0" w:line="240" w:lineRule="auto"/>
        <w:ind w:right="720"/>
        <w:rPr>
          <w:rtl/>
        </w:rPr>
      </w:pPr>
    </w:p>
    <w:p w14:paraId="4C25A46A" w14:textId="5B2145BE" w:rsidR="00853BA1" w:rsidRDefault="00853BA1" w:rsidP="005D0457">
      <w:pPr>
        <w:spacing w:after="0" w:line="240" w:lineRule="auto"/>
        <w:ind w:right="720"/>
        <w:rPr>
          <w:rtl/>
        </w:rPr>
      </w:pPr>
    </w:p>
    <w:p w14:paraId="267D7A45" w14:textId="36C8604A" w:rsidR="00853BA1" w:rsidRDefault="00853BA1" w:rsidP="005D0457">
      <w:pPr>
        <w:spacing w:after="0" w:line="240" w:lineRule="auto"/>
        <w:ind w:right="720"/>
        <w:rPr>
          <w:rtl/>
        </w:rPr>
      </w:pPr>
    </w:p>
    <w:p w14:paraId="4022CBB4" w14:textId="11ED838C" w:rsidR="00853BA1" w:rsidRDefault="00853BA1" w:rsidP="005D0457">
      <w:pPr>
        <w:spacing w:after="0" w:line="240" w:lineRule="auto"/>
        <w:ind w:right="720"/>
        <w:rPr>
          <w:rtl/>
        </w:rPr>
      </w:pPr>
    </w:p>
    <w:p w14:paraId="5FDC4C74" w14:textId="216DD9A1" w:rsidR="00853BA1" w:rsidRDefault="00853BA1" w:rsidP="005D0457">
      <w:pPr>
        <w:spacing w:after="0" w:line="240" w:lineRule="auto"/>
        <w:ind w:right="720"/>
        <w:rPr>
          <w:rtl/>
        </w:rPr>
      </w:pPr>
    </w:p>
    <w:p w14:paraId="0E42C703" w14:textId="32D9898B" w:rsidR="00853BA1" w:rsidRDefault="00853BA1" w:rsidP="005D0457">
      <w:pPr>
        <w:spacing w:after="0" w:line="240" w:lineRule="auto"/>
        <w:ind w:right="720"/>
        <w:rPr>
          <w:rtl/>
        </w:rPr>
      </w:pPr>
    </w:p>
    <w:p w14:paraId="5E7E6FF6" w14:textId="339A21BC" w:rsidR="00853BA1" w:rsidRDefault="00853BA1" w:rsidP="005D0457">
      <w:pPr>
        <w:spacing w:after="0" w:line="240" w:lineRule="auto"/>
        <w:ind w:right="720"/>
        <w:rPr>
          <w:rtl/>
        </w:rPr>
      </w:pPr>
    </w:p>
    <w:p w14:paraId="3B0CFC51" w14:textId="7C389327" w:rsidR="00853BA1" w:rsidRDefault="00853BA1" w:rsidP="005D0457">
      <w:pPr>
        <w:spacing w:after="0" w:line="240" w:lineRule="auto"/>
        <w:ind w:right="720"/>
        <w:rPr>
          <w:rtl/>
        </w:rPr>
      </w:pPr>
    </w:p>
    <w:p w14:paraId="2172364E" w14:textId="359A20FC" w:rsidR="00853BA1" w:rsidRDefault="00853BA1" w:rsidP="005D0457">
      <w:pPr>
        <w:spacing w:after="0" w:line="240" w:lineRule="auto"/>
        <w:ind w:right="720"/>
        <w:rPr>
          <w:rtl/>
        </w:rPr>
      </w:pPr>
    </w:p>
    <w:p w14:paraId="74F0246F" w14:textId="3BB29BB4" w:rsidR="00853BA1" w:rsidRDefault="00853BA1" w:rsidP="005D0457">
      <w:pPr>
        <w:spacing w:after="0" w:line="240" w:lineRule="auto"/>
        <w:ind w:right="720"/>
        <w:rPr>
          <w:rtl/>
        </w:rPr>
      </w:pPr>
    </w:p>
    <w:p w14:paraId="4E0C1916" w14:textId="412B52E2" w:rsidR="00853BA1" w:rsidRDefault="00853BA1" w:rsidP="005D0457">
      <w:pPr>
        <w:spacing w:after="0" w:line="240" w:lineRule="auto"/>
        <w:ind w:right="720"/>
        <w:rPr>
          <w:rtl/>
        </w:rPr>
      </w:pPr>
    </w:p>
    <w:p w14:paraId="3617858A" w14:textId="3F6AC604" w:rsidR="00853BA1" w:rsidRDefault="00853BA1" w:rsidP="005D0457">
      <w:pPr>
        <w:spacing w:after="0" w:line="240" w:lineRule="auto"/>
        <w:ind w:right="720"/>
        <w:rPr>
          <w:rtl/>
        </w:rPr>
      </w:pPr>
    </w:p>
    <w:p w14:paraId="7E3B5AD8" w14:textId="4619170A" w:rsidR="00853BA1" w:rsidRDefault="00853BA1" w:rsidP="005D0457">
      <w:pPr>
        <w:spacing w:after="0" w:line="240" w:lineRule="auto"/>
        <w:ind w:right="720"/>
        <w:rPr>
          <w:rtl/>
        </w:rPr>
      </w:pPr>
    </w:p>
    <w:p w14:paraId="4B95BD2A" w14:textId="4A86C8A0" w:rsidR="00853BA1" w:rsidRDefault="00853BA1" w:rsidP="005D0457">
      <w:pPr>
        <w:spacing w:after="0" w:line="240" w:lineRule="auto"/>
        <w:ind w:right="720"/>
        <w:rPr>
          <w:rtl/>
        </w:rPr>
      </w:pPr>
    </w:p>
    <w:p w14:paraId="2FCB9032" w14:textId="2F67A17C" w:rsidR="00853BA1" w:rsidRDefault="00853BA1" w:rsidP="005D0457">
      <w:pPr>
        <w:spacing w:after="0" w:line="240" w:lineRule="auto"/>
        <w:ind w:right="720"/>
        <w:rPr>
          <w:rtl/>
        </w:rPr>
      </w:pPr>
    </w:p>
    <w:p w14:paraId="35AAEB4A" w14:textId="7911362B" w:rsidR="00853BA1" w:rsidRDefault="00853BA1" w:rsidP="005D0457">
      <w:pPr>
        <w:spacing w:after="0" w:line="240" w:lineRule="auto"/>
        <w:ind w:right="720"/>
        <w:rPr>
          <w:rtl/>
        </w:rPr>
      </w:pPr>
    </w:p>
    <w:p w14:paraId="245809FB" w14:textId="6083AD7C" w:rsidR="00853BA1" w:rsidRDefault="00853BA1" w:rsidP="005D0457">
      <w:pPr>
        <w:spacing w:after="0" w:line="240" w:lineRule="auto"/>
        <w:ind w:right="720"/>
        <w:rPr>
          <w:rtl/>
        </w:rPr>
      </w:pPr>
    </w:p>
    <w:p w14:paraId="36A35CF1" w14:textId="34315CCC" w:rsidR="00853BA1" w:rsidRDefault="00853BA1" w:rsidP="005D0457">
      <w:pPr>
        <w:spacing w:after="0" w:line="240" w:lineRule="auto"/>
        <w:ind w:right="720"/>
        <w:rPr>
          <w:rtl/>
        </w:rPr>
      </w:pPr>
    </w:p>
    <w:p w14:paraId="64C1D061" w14:textId="7A640402" w:rsidR="00853BA1" w:rsidRDefault="00853BA1" w:rsidP="005D0457">
      <w:pPr>
        <w:spacing w:after="0" w:line="240" w:lineRule="auto"/>
        <w:ind w:right="720"/>
        <w:rPr>
          <w:rtl/>
        </w:rPr>
      </w:pPr>
    </w:p>
    <w:p w14:paraId="69FABAB5" w14:textId="52D9A6DE" w:rsidR="00853BA1" w:rsidRDefault="00853BA1" w:rsidP="005D0457">
      <w:pPr>
        <w:spacing w:after="0" w:line="240" w:lineRule="auto"/>
        <w:ind w:right="720"/>
        <w:rPr>
          <w:rtl/>
        </w:rPr>
      </w:pPr>
    </w:p>
    <w:p w14:paraId="02E368D2" w14:textId="6938EF6B" w:rsidR="00853BA1" w:rsidRDefault="00853BA1" w:rsidP="005D0457">
      <w:pPr>
        <w:spacing w:after="0" w:line="240" w:lineRule="auto"/>
        <w:ind w:right="720"/>
        <w:rPr>
          <w:rtl/>
        </w:rPr>
      </w:pPr>
    </w:p>
    <w:p w14:paraId="4845BF61" w14:textId="36CBBF1C" w:rsidR="00853BA1" w:rsidRDefault="00853BA1" w:rsidP="005D0457">
      <w:pPr>
        <w:spacing w:after="0" w:line="240" w:lineRule="auto"/>
        <w:ind w:right="720"/>
        <w:rPr>
          <w:rtl/>
        </w:rPr>
      </w:pPr>
    </w:p>
    <w:p w14:paraId="416F6AF7" w14:textId="77777777" w:rsidR="00853BA1" w:rsidRDefault="00853BA1" w:rsidP="005D0457">
      <w:pPr>
        <w:spacing w:after="0" w:line="240" w:lineRule="auto"/>
        <w:ind w:right="720"/>
      </w:pPr>
    </w:p>
    <w:p w14:paraId="218EDC36" w14:textId="44A2D3D8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0A2C6AF" w14:textId="232868E5" w:rsidR="005D0457" w:rsidRDefault="00853BA1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638D2AD1" wp14:editId="35EF6333">
            <wp:simplePos x="0" y="0"/>
            <wp:positionH relativeFrom="column">
              <wp:posOffset>-1143000</wp:posOffset>
            </wp:positionH>
            <wp:positionV relativeFrom="paragraph">
              <wp:posOffset>198755</wp:posOffset>
            </wp:positionV>
            <wp:extent cx="7549515" cy="3627755"/>
            <wp:effectExtent l="0" t="0" r="0" b="0"/>
            <wp:wrapTight wrapText="bothSides">
              <wp:wrapPolygon edited="0">
                <wp:start x="0" y="0"/>
                <wp:lineTo x="0" y="21437"/>
                <wp:lineTo x="21529" y="21437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rPr>
          <w:rFonts w:hint="cs"/>
          <w:rtl/>
        </w:rPr>
        <w:t>[</w:t>
      </w:r>
      <w:r w:rsidR="005D0457">
        <w:t>sequence diagram</w:t>
      </w:r>
      <w:r w:rsidR="005D0457">
        <w:rPr>
          <w:rFonts w:hint="cs"/>
          <w:rtl/>
        </w:rPr>
        <w:t xml:space="preserve"> שמציגה את התהליך שקשור לתבנית והאינטראקציה בין המחלקות]</w:t>
      </w:r>
    </w:p>
    <w:p w14:paraId="22D647CD" w14:textId="08A7EAD6" w:rsidR="00853BA1" w:rsidRDefault="00853BA1" w:rsidP="005D0457">
      <w:pPr>
        <w:spacing w:after="0" w:line="240" w:lineRule="auto"/>
        <w:ind w:right="720"/>
        <w:rPr>
          <w:rtl/>
        </w:rPr>
      </w:pPr>
    </w:p>
    <w:p w14:paraId="71C9B6B7" w14:textId="1A21F107" w:rsidR="00853BA1" w:rsidRDefault="00853BA1" w:rsidP="005D0457">
      <w:pPr>
        <w:spacing w:after="0" w:line="240" w:lineRule="auto"/>
        <w:ind w:right="720"/>
        <w:rPr>
          <w:rtl/>
        </w:rPr>
      </w:pPr>
    </w:p>
    <w:p w14:paraId="7FACCA7D" w14:textId="6A675EBE" w:rsidR="005D0457" w:rsidRDefault="005D0457" w:rsidP="005D0457">
      <w:pPr>
        <w:spacing w:after="0" w:line="240" w:lineRule="auto"/>
        <w:ind w:right="720"/>
        <w:rPr>
          <w:rtl/>
        </w:rPr>
      </w:pPr>
    </w:p>
    <w:p w14:paraId="1AAA9723" w14:textId="1D74D3B6" w:rsidR="00853BA1" w:rsidRDefault="00853BA1" w:rsidP="005D0457">
      <w:pPr>
        <w:spacing w:after="0" w:line="240" w:lineRule="auto"/>
        <w:ind w:right="720"/>
        <w:rPr>
          <w:rtl/>
        </w:rPr>
      </w:pPr>
    </w:p>
    <w:p w14:paraId="25EAB739" w14:textId="3883D1D6" w:rsidR="00853BA1" w:rsidRDefault="00853BA1" w:rsidP="005D0457">
      <w:pPr>
        <w:spacing w:after="0" w:line="240" w:lineRule="auto"/>
        <w:ind w:right="720"/>
        <w:rPr>
          <w:rtl/>
        </w:rPr>
      </w:pPr>
    </w:p>
    <w:p w14:paraId="3415C733" w14:textId="4287BBCE" w:rsidR="00853BA1" w:rsidRDefault="00853BA1" w:rsidP="005D0457">
      <w:pPr>
        <w:spacing w:after="0" w:line="240" w:lineRule="auto"/>
        <w:ind w:right="720"/>
        <w:rPr>
          <w:rtl/>
        </w:rPr>
      </w:pPr>
    </w:p>
    <w:p w14:paraId="6C3CA43A" w14:textId="6D752F77" w:rsidR="00853BA1" w:rsidRDefault="00853BA1" w:rsidP="005D0457">
      <w:pPr>
        <w:spacing w:after="0" w:line="240" w:lineRule="auto"/>
        <w:ind w:right="720"/>
        <w:rPr>
          <w:rtl/>
        </w:rPr>
      </w:pPr>
    </w:p>
    <w:p w14:paraId="43AAE5BC" w14:textId="0E3C40BB" w:rsidR="00853BA1" w:rsidRDefault="00853BA1" w:rsidP="005D0457">
      <w:pPr>
        <w:spacing w:after="0" w:line="240" w:lineRule="auto"/>
        <w:ind w:right="720"/>
        <w:rPr>
          <w:rtl/>
        </w:rPr>
      </w:pPr>
    </w:p>
    <w:p w14:paraId="388BFAD5" w14:textId="6D22A05B" w:rsidR="00853BA1" w:rsidRDefault="00853BA1" w:rsidP="005D0457">
      <w:pPr>
        <w:spacing w:after="0" w:line="240" w:lineRule="auto"/>
        <w:ind w:right="720"/>
        <w:rPr>
          <w:rtl/>
        </w:rPr>
      </w:pPr>
    </w:p>
    <w:p w14:paraId="646EC13C" w14:textId="07F81682" w:rsidR="00853BA1" w:rsidRDefault="00853BA1" w:rsidP="005D0457">
      <w:pPr>
        <w:spacing w:after="0" w:line="240" w:lineRule="auto"/>
        <w:ind w:right="720"/>
        <w:rPr>
          <w:rtl/>
        </w:rPr>
      </w:pPr>
    </w:p>
    <w:p w14:paraId="5384286E" w14:textId="100FEE70" w:rsidR="00853BA1" w:rsidRDefault="00853BA1" w:rsidP="005D0457">
      <w:pPr>
        <w:spacing w:after="0" w:line="240" w:lineRule="auto"/>
        <w:ind w:right="720"/>
        <w:rPr>
          <w:rtl/>
        </w:rPr>
      </w:pPr>
    </w:p>
    <w:p w14:paraId="4E3AF66F" w14:textId="470CDF8F" w:rsidR="00853BA1" w:rsidRDefault="00853BA1" w:rsidP="005D0457">
      <w:pPr>
        <w:spacing w:after="0" w:line="240" w:lineRule="auto"/>
        <w:ind w:right="720"/>
        <w:rPr>
          <w:rtl/>
        </w:rPr>
      </w:pPr>
    </w:p>
    <w:p w14:paraId="53E9459E" w14:textId="3720A1FB" w:rsidR="00853BA1" w:rsidRDefault="00853BA1" w:rsidP="005D0457">
      <w:pPr>
        <w:spacing w:after="0" w:line="240" w:lineRule="auto"/>
        <w:ind w:right="720"/>
        <w:rPr>
          <w:rtl/>
        </w:rPr>
      </w:pPr>
    </w:p>
    <w:p w14:paraId="79F2DD04" w14:textId="7515E38D" w:rsidR="00853BA1" w:rsidRDefault="00853BA1" w:rsidP="005D0457">
      <w:pPr>
        <w:spacing w:after="0" w:line="240" w:lineRule="auto"/>
        <w:ind w:right="720"/>
        <w:rPr>
          <w:rtl/>
        </w:rPr>
      </w:pPr>
    </w:p>
    <w:p w14:paraId="63C79739" w14:textId="7B016169" w:rsidR="00853BA1" w:rsidRDefault="00853BA1" w:rsidP="005D0457">
      <w:pPr>
        <w:spacing w:after="0" w:line="240" w:lineRule="auto"/>
        <w:ind w:right="720"/>
        <w:rPr>
          <w:rtl/>
        </w:rPr>
      </w:pPr>
    </w:p>
    <w:p w14:paraId="7F02F513" w14:textId="2F80C487" w:rsidR="00853BA1" w:rsidRDefault="00853BA1" w:rsidP="005D0457">
      <w:pPr>
        <w:spacing w:after="0" w:line="240" w:lineRule="auto"/>
        <w:ind w:right="720"/>
        <w:rPr>
          <w:rtl/>
        </w:rPr>
      </w:pPr>
    </w:p>
    <w:p w14:paraId="7A0034CC" w14:textId="74F67A6E" w:rsidR="00853BA1" w:rsidRDefault="00853BA1" w:rsidP="005D0457">
      <w:pPr>
        <w:spacing w:after="0" w:line="240" w:lineRule="auto"/>
        <w:ind w:right="720"/>
        <w:rPr>
          <w:rtl/>
        </w:rPr>
      </w:pPr>
    </w:p>
    <w:p w14:paraId="2EC3C5C6" w14:textId="2787017E" w:rsidR="00853BA1" w:rsidRDefault="00853BA1" w:rsidP="005D0457">
      <w:pPr>
        <w:spacing w:after="0" w:line="240" w:lineRule="auto"/>
        <w:ind w:right="720"/>
        <w:rPr>
          <w:rtl/>
        </w:rPr>
      </w:pPr>
    </w:p>
    <w:p w14:paraId="0150F9F9" w14:textId="1A92659B" w:rsidR="00853BA1" w:rsidRDefault="00853BA1" w:rsidP="005D0457">
      <w:pPr>
        <w:spacing w:after="0" w:line="240" w:lineRule="auto"/>
        <w:ind w:right="720"/>
        <w:rPr>
          <w:rtl/>
        </w:rPr>
      </w:pPr>
    </w:p>
    <w:p w14:paraId="7D509BDC" w14:textId="1878473D" w:rsidR="00853BA1" w:rsidRDefault="00853BA1" w:rsidP="005D0457">
      <w:pPr>
        <w:spacing w:after="0" w:line="240" w:lineRule="auto"/>
        <w:ind w:right="720"/>
        <w:rPr>
          <w:rtl/>
        </w:rPr>
      </w:pPr>
    </w:p>
    <w:p w14:paraId="5951B837" w14:textId="2F14F3A4" w:rsidR="00853BA1" w:rsidRDefault="00853BA1" w:rsidP="005D0457">
      <w:pPr>
        <w:spacing w:after="0" w:line="240" w:lineRule="auto"/>
        <w:ind w:right="720"/>
        <w:rPr>
          <w:rtl/>
        </w:rPr>
      </w:pPr>
    </w:p>
    <w:p w14:paraId="51D3B65D" w14:textId="4207FB2E" w:rsidR="00853BA1" w:rsidRDefault="00853BA1" w:rsidP="005D0457">
      <w:pPr>
        <w:spacing w:after="0" w:line="240" w:lineRule="auto"/>
        <w:ind w:right="720"/>
        <w:rPr>
          <w:rtl/>
        </w:rPr>
      </w:pPr>
    </w:p>
    <w:p w14:paraId="473BF50B" w14:textId="62347EF6" w:rsidR="00853BA1" w:rsidRDefault="00853BA1" w:rsidP="005D0457">
      <w:pPr>
        <w:spacing w:after="0" w:line="240" w:lineRule="auto"/>
        <w:ind w:right="720"/>
        <w:rPr>
          <w:rtl/>
        </w:rPr>
      </w:pPr>
    </w:p>
    <w:p w14:paraId="12F786A6" w14:textId="3CF55BA2" w:rsidR="00853BA1" w:rsidRDefault="00853BA1" w:rsidP="005D0457">
      <w:pPr>
        <w:spacing w:after="0" w:line="240" w:lineRule="auto"/>
        <w:ind w:right="720"/>
        <w:rPr>
          <w:rtl/>
        </w:rPr>
      </w:pPr>
    </w:p>
    <w:p w14:paraId="2BC91AB6" w14:textId="5D128F2F" w:rsidR="00853BA1" w:rsidRDefault="00853BA1" w:rsidP="005D0457">
      <w:pPr>
        <w:spacing w:after="0" w:line="240" w:lineRule="auto"/>
        <w:ind w:right="720"/>
        <w:rPr>
          <w:rtl/>
        </w:rPr>
      </w:pPr>
    </w:p>
    <w:p w14:paraId="2C0BDA76" w14:textId="5DC8B948" w:rsidR="00853BA1" w:rsidRDefault="00853BA1" w:rsidP="005D0457">
      <w:pPr>
        <w:spacing w:after="0" w:line="240" w:lineRule="auto"/>
        <w:ind w:right="720"/>
        <w:rPr>
          <w:rtl/>
        </w:rPr>
      </w:pPr>
    </w:p>
    <w:p w14:paraId="7878E5E1" w14:textId="5117EA10" w:rsidR="00853BA1" w:rsidRDefault="00853BA1" w:rsidP="005D0457">
      <w:pPr>
        <w:spacing w:after="0" w:line="240" w:lineRule="auto"/>
        <w:ind w:right="720"/>
        <w:rPr>
          <w:rtl/>
        </w:rPr>
      </w:pPr>
    </w:p>
    <w:p w14:paraId="1D7B556F" w14:textId="1F895333" w:rsidR="00853BA1" w:rsidRDefault="00853BA1" w:rsidP="005D0457">
      <w:pPr>
        <w:spacing w:after="0" w:line="240" w:lineRule="auto"/>
        <w:ind w:right="720"/>
        <w:rPr>
          <w:rtl/>
        </w:rPr>
      </w:pPr>
    </w:p>
    <w:p w14:paraId="72499721" w14:textId="0C37B165" w:rsidR="00853BA1" w:rsidRDefault="00853BA1" w:rsidP="005D0457">
      <w:pPr>
        <w:spacing w:after="0" w:line="240" w:lineRule="auto"/>
        <w:ind w:right="720"/>
        <w:rPr>
          <w:rtl/>
        </w:rPr>
      </w:pPr>
    </w:p>
    <w:p w14:paraId="4F9D3274" w14:textId="5CA55FE9" w:rsidR="00853BA1" w:rsidRDefault="00853BA1" w:rsidP="005D0457">
      <w:pPr>
        <w:spacing w:after="0" w:line="240" w:lineRule="auto"/>
        <w:ind w:right="720"/>
        <w:rPr>
          <w:rtl/>
        </w:rPr>
      </w:pPr>
    </w:p>
    <w:p w14:paraId="4F5D4A55" w14:textId="48F96CCE" w:rsidR="00853BA1" w:rsidRDefault="00853BA1" w:rsidP="005D0457">
      <w:pPr>
        <w:spacing w:after="0" w:line="240" w:lineRule="auto"/>
        <w:ind w:right="720"/>
        <w:rPr>
          <w:rtl/>
        </w:rPr>
      </w:pPr>
    </w:p>
    <w:p w14:paraId="23CFF115" w14:textId="7B6068B9" w:rsidR="00853BA1" w:rsidRDefault="00853BA1" w:rsidP="005D0457">
      <w:pPr>
        <w:spacing w:after="0" w:line="240" w:lineRule="auto"/>
        <w:ind w:right="720"/>
        <w:rPr>
          <w:rtl/>
        </w:rPr>
      </w:pPr>
    </w:p>
    <w:p w14:paraId="6E872918" w14:textId="5240638C" w:rsidR="00853BA1" w:rsidRDefault="00853BA1" w:rsidP="005D0457">
      <w:pPr>
        <w:spacing w:after="0" w:line="240" w:lineRule="auto"/>
        <w:ind w:right="720"/>
        <w:rPr>
          <w:rtl/>
        </w:rPr>
      </w:pPr>
    </w:p>
    <w:p w14:paraId="238BE3C8" w14:textId="77777777" w:rsidR="00853BA1" w:rsidRDefault="00853BA1" w:rsidP="005D0457">
      <w:pPr>
        <w:spacing w:after="0" w:line="240" w:lineRule="auto"/>
        <w:ind w:right="720"/>
        <w:rPr>
          <w:rtl/>
        </w:rPr>
      </w:pPr>
    </w:p>
    <w:p w14:paraId="22E10FF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F2EC4DC" w14:textId="145EA3FD" w:rsidR="00C02C01" w:rsidRDefault="00C3481D" w:rsidP="005D0457">
      <w:pPr>
        <w:rPr>
          <w:rtl/>
        </w:rPr>
      </w:pPr>
      <w:r w:rsidRPr="00C3481D">
        <w:rPr>
          <w:rFonts w:cs="Arial"/>
          <w:noProof/>
          <w:rtl/>
        </w:rPr>
        <w:drawing>
          <wp:anchor distT="0" distB="0" distL="114300" distR="114300" simplePos="0" relativeHeight="251667968" behindDoc="1" locked="0" layoutInCell="1" allowOverlap="1" wp14:anchorId="462C0C8F" wp14:editId="19A40494">
            <wp:simplePos x="0" y="0"/>
            <wp:positionH relativeFrom="column">
              <wp:posOffset>-1143000</wp:posOffset>
            </wp:positionH>
            <wp:positionV relativeFrom="paragraph">
              <wp:posOffset>593090</wp:posOffset>
            </wp:positionV>
            <wp:extent cx="7548880" cy="5392420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rPr>
          <w:rFonts w:hint="cs"/>
          <w:rtl/>
        </w:rPr>
        <w:t>[</w:t>
      </w:r>
      <w:r w:rsidR="005D0457">
        <w:t>class diagram</w:t>
      </w:r>
      <w:r w:rsidR="005D0457">
        <w:rPr>
          <w:rFonts w:hint="cs"/>
          <w:rtl/>
        </w:rPr>
        <w:t xml:space="preserve"> שמתארת את המחלקות שלכם שמעורבות בתבנית (תיאור מלא שכולל </w:t>
      </w:r>
      <w:r w:rsidR="005D0457">
        <w:t>Properties</w:t>
      </w:r>
      <w:r w:rsidR="005D0457">
        <w:rPr>
          <w:rFonts w:hint="cs"/>
          <w:rtl/>
        </w:rPr>
        <w:t xml:space="preserve"> ו- </w:t>
      </w:r>
      <w:r w:rsidR="005D0457">
        <w:t>Methods</w:t>
      </w:r>
      <w:r w:rsidR="005D0457"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="005D0457">
        <w:t>Pattern</w:t>
      </w:r>
      <w:r w:rsidR="005D0457">
        <w:rPr>
          <w:rFonts w:hint="cs"/>
          <w:rtl/>
        </w:rPr>
        <w:t>) שבחרתם</w:t>
      </w:r>
    </w:p>
    <w:p w14:paraId="3042FA00" w14:textId="2643DC14" w:rsidR="005D0457" w:rsidRDefault="005D0457" w:rsidP="005D0457">
      <w:pPr>
        <w:rPr>
          <w:rtl/>
        </w:rPr>
      </w:pPr>
    </w:p>
    <w:p w14:paraId="6B0DAE31" w14:textId="06E08F48" w:rsidR="00853BA1" w:rsidRDefault="00853BA1" w:rsidP="005D0457">
      <w:pPr>
        <w:rPr>
          <w:rtl/>
        </w:rPr>
      </w:pPr>
    </w:p>
    <w:p w14:paraId="6FE56BD5" w14:textId="4F66D0CD" w:rsidR="00853BA1" w:rsidRDefault="00853BA1" w:rsidP="005D0457">
      <w:pPr>
        <w:rPr>
          <w:rtl/>
        </w:rPr>
      </w:pPr>
    </w:p>
    <w:p w14:paraId="36651D38" w14:textId="601EB187" w:rsidR="00853BA1" w:rsidRDefault="00853BA1" w:rsidP="005D0457">
      <w:pPr>
        <w:rPr>
          <w:rtl/>
        </w:rPr>
      </w:pPr>
    </w:p>
    <w:p w14:paraId="148D6D20" w14:textId="10A01961" w:rsidR="00853BA1" w:rsidRDefault="00853BA1" w:rsidP="005D0457">
      <w:pPr>
        <w:rPr>
          <w:rtl/>
        </w:rPr>
      </w:pPr>
    </w:p>
    <w:p w14:paraId="68FA4CEB" w14:textId="6565B36D" w:rsidR="00853BA1" w:rsidRDefault="00853BA1" w:rsidP="005D0457">
      <w:pPr>
        <w:rPr>
          <w:rtl/>
        </w:rPr>
      </w:pPr>
    </w:p>
    <w:p w14:paraId="09A1578F" w14:textId="0DA8BF33" w:rsidR="00853BA1" w:rsidRDefault="00853BA1" w:rsidP="005D0457">
      <w:pPr>
        <w:rPr>
          <w:rtl/>
        </w:rPr>
      </w:pPr>
    </w:p>
    <w:p w14:paraId="1DBBCE7D" w14:textId="48ED4569" w:rsidR="00853BA1" w:rsidRDefault="00853BA1" w:rsidP="005D0457">
      <w:pPr>
        <w:rPr>
          <w:rtl/>
        </w:rPr>
      </w:pPr>
    </w:p>
    <w:p w14:paraId="518CA93B" w14:textId="1C451F57" w:rsidR="00853BA1" w:rsidRDefault="00853BA1" w:rsidP="005D0457">
      <w:pPr>
        <w:rPr>
          <w:rtl/>
        </w:rPr>
      </w:pPr>
    </w:p>
    <w:p w14:paraId="22D01D75" w14:textId="2506C49B" w:rsidR="00853BA1" w:rsidRDefault="00853BA1" w:rsidP="005D0457">
      <w:pPr>
        <w:rPr>
          <w:rtl/>
        </w:rPr>
      </w:pPr>
    </w:p>
    <w:p w14:paraId="0FB14381" w14:textId="1E77737F" w:rsidR="00853BA1" w:rsidRDefault="00853BA1" w:rsidP="005D0457">
      <w:pPr>
        <w:rPr>
          <w:rtl/>
        </w:rPr>
      </w:pPr>
    </w:p>
    <w:p w14:paraId="67969B7D" w14:textId="17D7E7C6" w:rsidR="00853BA1" w:rsidRDefault="00853BA1" w:rsidP="005D0457">
      <w:pPr>
        <w:rPr>
          <w:rtl/>
        </w:rPr>
      </w:pPr>
    </w:p>
    <w:p w14:paraId="3A5C5007" w14:textId="44506FFE" w:rsidR="00853BA1" w:rsidRDefault="00853BA1" w:rsidP="005D0457">
      <w:pPr>
        <w:rPr>
          <w:rtl/>
        </w:rPr>
      </w:pPr>
    </w:p>
    <w:p w14:paraId="5CE52F06" w14:textId="77777777" w:rsidR="00C3481D" w:rsidRDefault="00C3481D" w:rsidP="005D0457">
      <w:pPr>
        <w:rPr>
          <w:rtl/>
        </w:rPr>
      </w:pPr>
    </w:p>
    <w:p w14:paraId="147D8FD2" w14:textId="51E64A81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D53911">
        <w:t>Iterator</w:t>
      </w:r>
      <w:r>
        <w:rPr>
          <w:rFonts w:hint="cs"/>
          <w:rtl/>
        </w:rPr>
        <w:t>]</w:t>
      </w:r>
    </w:p>
    <w:p w14:paraId="3003192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6B26853" w14:textId="63135B99" w:rsidR="00AB0841" w:rsidRDefault="00D53911" w:rsidP="00AB084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במערכת שלנו רצינו לאפשר ל</w:t>
      </w:r>
      <w:r w:rsidR="002E7613">
        <w:rPr>
          <w:b/>
          <w:bCs/>
          <w:u w:val="single"/>
        </w:rPr>
        <w:t>Client</w:t>
      </w:r>
      <w:r>
        <w:rPr>
          <w:rFonts w:hint="cs"/>
          <w:rtl/>
        </w:rPr>
        <w:t xml:space="preserve"> </w:t>
      </w:r>
      <w:r w:rsidR="00E32113">
        <w:rPr>
          <w:rFonts w:hint="cs"/>
          <w:rtl/>
        </w:rPr>
        <w:t>במקרה זה  -</w:t>
      </w:r>
      <w:r w:rsidR="00AE2153">
        <w:rPr>
          <w:rFonts w:hint="cs"/>
          <w:rtl/>
        </w:rPr>
        <w:t xml:space="preserve"> </w:t>
      </w:r>
      <w:proofErr w:type="spellStart"/>
      <w:r w:rsidR="002E7613" w:rsidRPr="002E7613">
        <w:rPr>
          <w:rFonts w:hint="cs"/>
          <w:b/>
          <w:bCs/>
          <w:color w:val="FF0000"/>
        </w:rPr>
        <w:t>F</w:t>
      </w:r>
      <w:r w:rsidR="002E7613" w:rsidRPr="002E7613">
        <w:rPr>
          <w:b/>
          <w:bCs/>
          <w:color w:val="FF0000"/>
        </w:rPr>
        <w:t>acadeCliqueAnalysis</w:t>
      </w:r>
      <w:proofErr w:type="spellEnd"/>
      <w:r w:rsidR="002E761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לבצע סריקה של הקליקות ללא שידע מהו מבנה הנתונים בו הן מאוחסנות מאחורי הקלעים. </w:t>
      </w:r>
      <w:r w:rsidR="00AE2153">
        <w:rPr>
          <w:rFonts w:hint="cs"/>
          <w:rtl/>
        </w:rPr>
        <w:t xml:space="preserve">את הגישה לפעולה זו אפשרנו למשתמש במערכת דרך </w:t>
      </w:r>
      <w:r w:rsidR="002E7613">
        <w:rPr>
          <w:rFonts w:hint="cs"/>
          <w:rtl/>
        </w:rPr>
        <w:t>איטרציה על ה</w:t>
      </w:r>
      <w:r w:rsidR="00AB0841" w:rsidRPr="00AB0841">
        <w:rPr>
          <w:b/>
          <w:bCs/>
          <w:u w:val="single"/>
        </w:rPr>
        <w:t>Aggregate</w:t>
      </w:r>
      <w:r w:rsidR="00AB0841">
        <w:rPr>
          <w:rFonts w:hint="cs"/>
          <w:rtl/>
        </w:rPr>
        <w:t>, במקרה זה, המחלקה</w:t>
      </w:r>
      <w:r w:rsidR="002E7613">
        <w:rPr>
          <w:rFonts w:hint="cs"/>
          <w:rtl/>
        </w:rPr>
        <w:t xml:space="preserve"> </w:t>
      </w:r>
      <w:r w:rsidR="002E7613" w:rsidRPr="00AB0841">
        <w:rPr>
          <w:b/>
          <w:bCs/>
          <w:color w:val="FF0000"/>
        </w:rPr>
        <w:t>Clique</w:t>
      </w:r>
      <w:r w:rsidR="002E7613">
        <w:rPr>
          <w:rFonts w:hint="cs"/>
          <w:rtl/>
        </w:rPr>
        <w:t>.</w:t>
      </w:r>
    </w:p>
    <w:p w14:paraId="0B40F3C9" w14:textId="777FD263" w:rsidR="00D53911" w:rsidRDefault="00D53911" w:rsidP="00EA5E65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כמו כן, דרישה זו הייתה חייבת לשמור על מתן השירות ביעילות מקסימלית כלומר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  <w:r>
        <w:rPr>
          <w:rFonts w:hint="cs"/>
          <w:rtl/>
        </w:rPr>
        <w:t xml:space="preserve"> לקליקה בודדת ו-</w:t>
      </w:r>
      <w:r>
        <w:t>O(n)</w:t>
      </w:r>
      <w:r>
        <w:rPr>
          <w:rFonts w:hint="cs"/>
          <w:rtl/>
        </w:rPr>
        <w:t xml:space="preserve"> לכל האוסף של הקליקות.</w:t>
      </w:r>
    </w:p>
    <w:p w14:paraId="01E88094" w14:textId="05ECF2EE" w:rsidR="005D0457" w:rsidRDefault="00D53911" w:rsidP="00EA5E65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האיטרטור שמימשנו במערכת הינו איטרטור מיוחד, אשר מאפשר למשתמש לבצע איטרציה ול</w:t>
      </w:r>
      <w:r w:rsidR="00C37029">
        <w:rPr>
          <w:rFonts w:hint="cs"/>
          <w:rtl/>
        </w:rPr>
        <w:t>החזיר</w:t>
      </w:r>
      <w:r>
        <w:rPr>
          <w:rFonts w:hint="cs"/>
          <w:rtl/>
        </w:rPr>
        <w:t xml:space="preserve"> אך ורק </w:t>
      </w:r>
      <w:r w:rsidR="00526981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חברות הקליקה שהן נשים. </w:t>
      </w:r>
      <w:r w:rsidR="00C37029">
        <w:rPr>
          <w:rFonts w:hint="cs"/>
          <w:rtl/>
        </w:rPr>
        <w:t xml:space="preserve">אנו מאפשרים </w:t>
      </w:r>
      <w:r w:rsidR="00EA5E65">
        <w:rPr>
          <w:rFonts w:hint="cs"/>
          <w:rtl/>
        </w:rPr>
        <w:t>שימוש חוזר על כל אוסף עתידי של קליקות</w:t>
      </w:r>
      <w:r w:rsidR="002E7613">
        <w:rPr>
          <w:rFonts w:hint="cs"/>
          <w:rtl/>
        </w:rPr>
        <w:t xml:space="preserve"> מכיוון שאנחנו משתמשים באיטרטור של מבנה הנתונים. כמו כן, </w:t>
      </w:r>
      <w:r w:rsidR="004363BD">
        <w:rPr>
          <w:rFonts w:hint="cs"/>
          <w:rtl/>
        </w:rPr>
        <w:t>נ</w:t>
      </w:r>
      <w:r w:rsidR="002E7613">
        <w:rPr>
          <w:rFonts w:hint="cs"/>
          <w:rtl/>
        </w:rPr>
        <w:t xml:space="preserve">יתן לבקש איטרטור לביצוע איטרציה </w:t>
      </w:r>
      <w:r w:rsidR="004363BD">
        <w:rPr>
          <w:rFonts w:hint="cs"/>
          <w:rtl/>
        </w:rPr>
        <w:t>בצורה אסינכרונית</w:t>
      </w:r>
      <w:r w:rsidR="002E7613">
        <w:rPr>
          <w:rFonts w:hint="cs"/>
          <w:rtl/>
        </w:rPr>
        <w:t xml:space="preserve">. </w:t>
      </w:r>
    </w:p>
    <w:p w14:paraId="79B09405" w14:textId="5BD4A3A7" w:rsidR="00EA5E65" w:rsidRDefault="00EA5E65" w:rsidP="00EA5E65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האיטרטור שמימשנו אינו מאפשר שינוי של הערכים בעת האיטרציה וגם מבצע סינון ומחזיר אך ורק את ה</w:t>
      </w:r>
      <w:r>
        <w:t>Current</w:t>
      </w:r>
      <w:r>
        <w:rPr>
          <w:rFonts w:hint="cs"/>
          <w:rtl/>
        </w:rPr>
        <w:t xml:space="preserve"> ה</w:t>
      </w:r>
      <w:r w:rsidR="002443FC">
        <w:rPr>
          <w:rFonts w:hint="cs"/>
          <w:rtl/>
        </w:rPr>
        <w:t>ר</w:t>
      </w:r>
      <w:r>
        <w:rPr>
          <w:rFonts w:hint="cs"/>
          <w:rtl/>
        </w:rPr>
        <w:t xml:space="preserve">לוונטי </w:t>
      </w:r>
      <w:r>
        <w:rPr>
          <w:rtl/>
        </w:rPr>
        <w:t>–</w:t>
      </w:r>
      <w:r>
        <w:rPr>
          <w:rFonts w:hint="cs"/>
          <w:rtl/>
        </w:rPr>
        <w:t xml:space="preserve"> משתתפים שהן נשים, כלומר איטרטור זה הוא מסוג </w:t>
      </w:r>
      <w:r>
        <w:t>Protective</w:t>
      </w:r>
      <w:r>
        <w:rPr>
          <w:rFonts w:hint="cs"/>
          <w:rtl/>
        </w:rPr>
        <w:t xml:space="preserve"> ו- </w:t>
      </w:r>
      <w:r>
        <w:t>Filter</w:t>
      </w:r>
      <w:r>
        <w:rPr>
          <w:rFonts w:hint="cs"/>
          <w:rtl/>
        </w:rPr>
        <w:t>.</w:t>
      </w:r>
    </w:p>
    <w:p w14:paraId="1B80EAE1" w14:textId="77777777" w:rsidR="00EA5E65" w:rsidRDefault="00EA5E65" w:rsidP="00EA5E65">
      <w:pPr>
        <w:spacing w:after="0" w:line="240" w:lineRule="auto"/>
        <w:ind w:left="720" w:right="720"/>
        <w:rPr>
          <w:rtl/>
        </w:rPr>
      </w:pPr>
    </w:p>
    <w:p w14:paraId="4F9962F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254B274" w14:textId="44D2C757" w:rsidR="00AB0841" w:rsidRDefault="00AE2153" w:rsidP="00AB084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</w:t>
      </w:r>
      <w:proofErr w:type="spellStart"/>
      <w:r w:rsidR="007A40BB">
        <w:t>MainForm</w:t>
      </w:r>
      <w:proofErr w:type="spellEnd"/>
      <w:r>
        <w:rPr>
          <w:rFonts w:hint="cs"/>
          <w:rtl/>
        </w:rPr>
        <w:t xml:space="preserve"> מפעיל את המטודה </w:t>
      </w:r>
      <w:proofErr w:type="spellStart"/>
      <w:r>
        <w:t>GetFemaleCliquesOnly</w:t>
      </w:r>
      <w:proofErr w:type="spellEnd"/>
      <w:r>
        <w:rPr>
          <w:rFonts w:hint="cs"/>
          <w:rtl/>
        </w:rPr>
        <w:t xml:space="preserve"> דרך </w:t>
      </w:r>
      <w:proofErr w:type="spellStart"/>
      <w:r>
        <w:t>FacadeCliqueAnalysis</w:t>
      </w:r>
      <w:proofErr w:type="spellEnd"/>
      <w:r>
        <w:rPr>
          <w:rFonts w:hint="cs"/>
          <w:rtl/>
        </w:rPr>
        <w:t>, ומקבל בחזרה מילון חדש המכיל בתוכו אך ורק את הנשים מהקליקות שבוצעה עליהם האנליזה.</w:t>
      </w:r>
      <w:r w:rsidR="004363BD">
        <w:rPr>
          <w:rFonts w:hint="cs"/>
          <w:rtl/>
        </w:rPr>
        <w:t xml:space="preserve"> </w:t>
      </w:r>
    </w:p>
    <w:p w14:paraId="04D82C19" w14:textId="77777777" w:rsidR="007A40BB" w:rsidRDefault="007A40BB" w:rsidP="007A40BB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במטודה זו, </w:t>
      </w:r>
      <w:r w:rsidR="00AE2153">
        <w:rPr>
          <w:rFonts w:hint="cs"/>
          <w:rtl/>
        </w:rPr>
        <w:t>על מנת לאפשר</w:t>
      </w:r>
      <w:r w:rsidR="004363BD">
        <w:rPr>
          <w:rFonts w:hint="cs"/>
          <w:rtl/>
        </w:rPr>
        <w:t xml:space="preserve"> </w:t>
      </w:r>
      <w:r w:rsidR="00AE2153">
        <w:rPr>
          <w:rFonts w:hint="cs"/>
          <w:rtl/>
        </w:rPr>
        <w:t>למשתמש</w:t>
      </w:r>
      <w:r w:rsidR="004363BD">
        <w:rPr>
          <w:rFonts w:hint="cs"/>
          <w:rtl/>
        </w:rPr>
        <w:t xml:space="preserve"> לקבל רק נשים</w:t>
      </w:r>
      <w:r w:rsidR="00AE2153">
        <w:rPr>
          <w:rFonts w:hint="cs"/>
          <w:rtl/>
        </w:rPr>
        <w:t>, א</w:t>
      </w:r>
      <w:r w:rsidR="00AB0841">
        <w:rPr>
          <w:rFonts w:hint="cs"/>
          <w:rtl/>
        </w:rPr>
        <w:t>נחנו</w:t>
      </w:r>
      <w:r w:rsidR="00B35D7A">
        <w:rPr>
          <w:rFonts w:hint="cs"/>
          <w:rtl/>
        </w:rPr>
        <w:t xml:space="preserve"> מבצעים איטרציה על המילון המכיל את כל הקליקות שכבר סרקנו </w:t>
      </w:r>
      <w:r w:rsidR="00B35D7A">
        <w:rPr>
          <w:rtl/>
        </w:rPr>
        <w:t>–</w:t>
      </w:r>
      <w:r w:rsidR="00B35D7A">
        <w:rPr>
          <w:rFonts w:hint="cs"/>
          <w:rtl/>
        </w:rPr>
        <w:t xml:space="preserve"> </w:t>
      </w:r>
      <w:r w:rsidR="00B35D7A">
        <w:t>Cliques</w:t>
      </w:r>
      <w:r w:rsidR="00B35D7A">
        <w:rPr>
          <w:rFonts w:hint="cs"/>
          <w:rtl/>
        </w:rPr>
        <w:t>.</w:t>
      </w:r>
      <w:r w:rsidRPr="007A40BB">
        <w:rPr>
          <w:rFonts w:hint="cs"/>
          <w:rtl/>
        </w:rPr>
        <w:t xml:space="preserve"> </w:t>
      </w:r>
    </w:p>
    <w:p w14:paraId="2DE89FD8" w14:textId="62E1CEA8" w:rsidR="00AB0841" w:rsidRDefault="007A40BB" w:rsidP="007A40BB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אנו מבקשים מהקליקה הנוכחית במילון של המחלקה </w:t>
      </w:r>
      <w:proofErr w:type="spellStart"/>
      <w:r>
        <w:t>FacadeCliqueAnalysis</w:t>
      </w:r>
      <w:proofErr w:type="spellEnd"/>
      <w:r>
        <w:rPr>
          <w:rFonts w:hint="cs"/>
          <w:rtl/>
        </w:rPr>
        <w:t xml:space="preserve">, עליה עושים איטרציה </w:t>
      </w:r>
      <w:proofErr w:type="spellStart"/>
      <w:r>
        <w:t>ShallowCopy</w:t>
      </w:r>
      <w:proofErr w:type="spellEnd"/>
      <w:r>
        <w:rPr>
          <w:rFonts w:hint="cs"/>
          <w:rtl/>
        </w:rPr>
        <w:t xml:space="preserve"> על ידי הפעלת מטודה פנימית של ה-</w:t>
      </w:r>
      <w:r>
        <w:t>Clique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הנוכחית. </w:t>
      </w:r>
      <w:r w:rsidR="00B35D7A">
        <w:rPr>
          <w:rFonts w:hint="cs"/>
          <w:rtl/>
        </w:rPr>
        <w:t xml:space="preserve">על כל אחת מהקליקות במילון, אנו מבצעים איטרציה בצורה מפורשת על הקליקה ובכך אנחנו מפעילים באופן יזום את המטודה </w:t>
      </w:r>
      <w:proofErr w:type="spellStart"/>
      <w:r w:rsidR="00B35D7A">
        <w:t>GetEnumerator</w:t>
      </w:r>
      <w:proofErr w:type="spellEnd"/>
      <w:r w:rsidR="00B35D7A">
        <w:rPr>
          <w:rFonts w:hint="cs"/>
          <w:rtl/>
        </w:rPr>
        <w:t xml:space="preserve"> המוכרזת ב-</w:t>
      </w:r>
      <w:r w:rsidR="00B35D7A">
        <w:t>Aggregate</w:t>
      </w:r>
      <w:r w:rsidR="00B35D7A">
        <w:rPr>
          <w:rFonts w:hint="cs"/>
        </w:rPr>
        <w:t xml:space="preserve"> </w:t>
      </w:r>
      <w:r w:rsidR="00B35D7A">
        <w:rPr>
          <w:rtl/>
        </w:rPr>
        <w:t>–</w:t>
      </w:r>
      <w:r w:rsidR="00B35D7A">
        <w:rPr>
          <w:rFonts w:hint="cs"/>
          <w:rtl/>
        </w:rPr>
        <w:t xml:space="preserve"> כלומר המחלקה </w:t>
      </w:r>
      <w:r w:rsidR="00B35D7A">
        <w:t>Clique</w:t>
      </w:r>
      <w:r w:rsidR="00B35D7A">
        <w:rPr>
          <w:rFonts w:hint="cs"/>
          <w:rtl/>
        </w:rPr>
        <w:t>. במימוש של מטודה זו אנחנו מחזירים אך ורק את המשתתפות בקליקה. במידה ואלו קיימות, אנחנו מוסיפים אותן לקליקה החדשה שנוצרת בתהליך</w:t>
      </w:r>
      <w:r>
        <w:rPr>
          <w:rFonts w:hint="cs"/>
          <w:rtl/>
        </w:rPr>
        <w:t xml:space="preserve"> ההעתקה</w:t>
      </w:r>
      <w:r w:rsidR="00B35D7A">
        <w:rPr>
          <w:rFonts w:hint="cs"/>
          <w:rtl/>
        </w:rPr>
        <w:t>. לאחר מעבר על כל קליקה מהמילון ויצירה של קליקה חדשה, הקליקה החדשה נוספת למילון החדש.</w:t>
      </w:r>
      <w:r>
        <w:rPr>
          <w:rFonts w:hint="cs"/>
          <w:rtl/>
        </w:rPr>
        <w:t xml:space="preserve"> </w:t>
      </w:r>
    </w:p>
    <w:p w14:paraId="0BC1DD40" w14:textId="039B11D5" w:rsidR="007A40BB" w:rsidRDefault="007A40BB" w:rsidP="007A40BB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כך המילון שמוחזר למשתמש מכיל את כל המשתתפות והן בלבד.</w:t>
      </w:r>
    </w:p>
    <w:p w14:paraId="5AE72A3D" w14:textId="714C46BD" w:rsidR="00B35D7A" w:rsidRDefault="00B35D7A" w:rsidP="00AE2153">
      <w:pPr>
        <w:spacing w:after="0" w:line="240" w:lineRule="auto"/>
        <w:ind w:left="720" w:right="720"/>
        <w:rPr>
          <w:rtl/>
        </w:rPr>
      </w:pPr>
    </w:p>
    <w:p w14:paraId="1642C609" w14:textId="6A2529E7" w:rsidR="00B35D7A" w:rsidRPr="00B35D7A" w:rsidRDefault="00B35D7A" w:rsidP="00AE2153">
      <w:pPr>
        <w:spacing w:after="0" w:line="240" w:lineRule="auto"/>
        <w:ind w:left="720" w:right="720"/>
        <w:rPr>
          <w:b/>
          <w:bCs/>
          <w:u w:val="single"/>
          <w:rtl/>
        </w:rPr>
      </w:pPr>
      <w:r w:rsidRPr="00B35D7A">
        <w:rPr>
          <w:rFonts w:hint="cs"/>
          <w:b/>
          <w:bCs/>
          <w:u w:val="single"/>
          <w:rtl/>
        </w:rPr>
        <w:t>מיקום בקוד</w:t>
      </w:r>
    </w:p>
    <w:p w14:paraId="1D1A7CC6" w14:textId="12B4F936" w:rsidR="00B35D7A" w:rsidRDefault="00B35D7A" w:rsidP="00AE215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הקריאה למטודה </w:t>
      </w:r>
      <w:proofErr w:type="spellStart"/>
      <w:r>
        <w:t>GetFemalesCliqueOnly</w:t>
      </w:r>
      <w:proofErr w:type="spellEnd"/>
      <w:r>
        <w:rPr>
          <w:rFonts w:hint="cs"/>
          <w:rtl/>
        </w:rPr>
        <w:t xml:space="preserve"> נמצאת במחלקה 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בשורת קוד </w:t>
      </w:r>
      <w:r w:rsidRPr="00B35D7A">
        <w:rPr>
          <w:rFonts w:hint="cs"/>
          <w:b/>
          <w:bCs/>
          <w:color w:val="FF0000"/>
          <w:rtl/>
        </w:rPr>
        <w:t>750</w:t>
      </w:r>
      <w:r>
        <w:rPr>
          <w:rFonts w:hint="cs"/>
          <w:rtl/>
        </w:rPr>
        <w:t>.</w:t>
      </w:r>
    </w:p>
    <w:p w14:paraId="31DD2E33" w14:textId="1E2AA22C" w:rsidR="00C3481D" w:rsidRDefault="00B35D7A" w:rsidP="00AE215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המטודה </w:t>
      </w:r>
      <w:proofErr w:type="spellStart"/>
      <w:r>
        <w:t>GetFemalesCliqueOnly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נמצאת במחלקה </w:t>
      </w:r>
      <w:proofErr w:type="spellStart"/>
      <w:r>
        <w:t>FacadeCliqueAnalysis</w:t>
      </w:r>
      <w:proofErr w:type="spellEnd"/>
      <w:r>
        <w:rPr>
          <w:rFonts w:hint="cs"/>
          <w:rtl/>
        </w:rPr>
        <w:t xml:space="preserve"> שבאסמבלי </w:t>
      </w:r>
      <w:r>
        <w:t>“Façade”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בשורת קוד </w:t>
      </w:r>
      <w:r w:rsidRPr="00B35D7A">
        <w:rPr>
          <w:rFonts w:hint="cs"/>
          <w:b/>
          <w:bCs/>
          <w:color w:val="FF0000"/>
          <w:rtl/>
        </w:rPr>
        <w:t>49</w:t>
      </w:r>
      <w:r>
        <w:rPr>
          <w:rFonts w:hint="cs"/>
          <w:rtl/>
        </w:rPr>
        <w:t>.</w:t>
      </w:r>
    </w:p>
    <w:p w14:paraId="6DDB3B49" w14:textId="4164AE63" w:rsidR="00B35D7A" w:rsidRDefault="00B35D7A" w:rsidP="00AE215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המימוש הספציפי למטודה </w:t>
      </w:r>
      <w:proofErr w:type="spellStart"/>
      <w:r>
        <w:t>GetEnumerator</w:t>
      </w:r>
      <w:proofErr w:type="spellEnd"/>
      <w:r>
        <w:rPr>
          <w:rFonts w:hint="cs"/>
          <w:rtl/>
        </w:rPr>
        <w:t xml:space="preserve"> נמצאת תחת המחלקה </w:t>
      </w:r>
      <w:r>
        <w:t>Clique</w:t>
      </w:r>
      <w:r>
        <w:rPr>
          <w:rFonts w:hint="cs"/>
          <w:rtl/>
        </w:rPr>
        <w:t xml:space="preserve"> שבאסמבלי</w:t>
      </w:r>
      <w:r>
        <w:t xml:space="preserve"> </w:t>
      </w:r>
      <w:r>
        <w:rPr>
          <w:rFonts w:hint="cs"/>
          <w:rtl/>
        </w:rPr>
        <w:t xml:space="preserve"> </w:t>
      </w:r>
      <w:r>
        <w:t>Logic</w:t>
      </w:r>
      <w:r>
        <w:rPr>
          <w:rFonts w:hint="cs"/>
          <w:rtl/>
        </w:rPr>
        <w:t xml:space="preserve"> בשורת קוד </w:t>
      </w:r>
      <w:r w:rsidRPr="00B35D7A">
        <w:rPr>
          <w:rFonts w:hint="cs"/>
          <w:b/>
          <w:bCs/>
          <w:color w:val="FF0000"/>
          <w:rtl/>
        </w:rPr>
        <w:t>104</w:t>
      </w:r>
    </w:p>
    <w:p w14:paraId="3F13B501" w14:textId="08DEDBD0" w:rsidR="00C3481D" w:rsidRDefault="00C3481D" w:rsidP="00AE2153">
      <w:pPr>
        <w:spacing w:after="0" w:line="240" w:lineRule="auto"/>
        <w:ind w:left="720" w:right="720"/>
        <w:rPr>
          <w:rtl/>
        </w:rPr>
      </w:pPr>
    </w:p>
    <w:p w14:paraId="68A37D79" w14:textId="63116CA9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2E828A34" w14:textId="60FCBB90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5AB478E0" w14:textId="588E02FD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5B15870A" w14:textId="63EA7062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33E65311" w14:textId="260D897F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70608A33" w14:textId="42A2C827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79E5634B" w14:textId="701F405C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79F4FD08" w14:textId="469C2699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6F819DCF" w14:textId="5A90136C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6445EE93" w14:textId="69DE5D29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12A8CCFB" w14:textId="70CC7FEA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70541FD4" w14:textId="6655F08A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09F9C6F6" w14:textId="4E528343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4E828E83" w14:textId="01A20405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3F80F1C8" w14:textId="50C867D0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334379EB" w14:textId="3EA900AA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4EC75BB9" w14:textId="5116B959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6FD16FCF" w14:textId="77777777" w:rsidR="003F0DFF" w:rsidRDefault="003F0DFF" w:rsidP="00AE2153">
      <w:pPr>
        <w:spacing w:after="0" w:line="240" w:lineRule="auto"/>
        <w:ind w:left="720" w:right="720"/>
        <w:rPr>
          <w:rtl/>
        </w:rPr>
      </w:pPr>
    </w:p>
    <w:p w14:paraId="158C3EC6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050FA3C" w14:textId="054B17E7" w:rsidR="005D0457" w:rsidRDefault="003F0DFF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1CCC1EDE" wp14:editId="30D83B31">
            <wp:simplePos x="0" y="0"/>
            <wp:positionH relativeFrom="column">
              <wp:posOffset>-1143000</wp:posOffset>
            </wp:positionH>
            <wp:positionV relativeFrom="paragraph">
              <wp:posOffset>247650</wp:posOffset>
            </wp:positionV>
            <wp:extent cx="7501890" cy="3859530"/>
            <wp:effectExtent l="0" t="0" r="3810" b="7620"/>
            <wp:wrapTight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89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rPr>
          <w:rFonts w:hint="cs"/>
          <w:rtl/>
        </w:rPr>
        <w:t>[</w:t>
      </w:r>
      <w:r w:rsidR="005D0457">
        <w:t>sequence diagram</w:t>
      </w:r>
      <w:r w:rsidR="005D0457">
        <w:rPr>
          <w:rFonts w:hint="cs"/>
          <w:rtl/>
        </w:rPr>
        <w:t xml:space="preserve"> שמציגה את התהליך שקשור לתבנית והאינטראקציה בין המחלקות]</w:t>
      </w:r>
    </w:p>
    <w:p w14:paraId="7D9CB47F" w14:textId="7EA24F68" w:rsidR="005D0457" w:rsidRDefault="005D0457" w:rsidP="005D0457">
      <w:pPr>
        <w:spacing w:after="0" w:line="240" w:lineRule="auto"/>
        <w:ind w:right="720"/>
        <w:rPr>
          <w:rtl/>
        </w:rPr>
      </w:pPr>
    </w:p>
    <w:p w14:paraId="3BD134E5" w14:textId="4C84B801" w:rsidR="003F0DFF" w:rsidRDefault="003F0DFF" w:rsidP="005D0457">
      <w:pPr>
        <w:spacing w:after="0" w:line="240" w:lineRule="auto"/>
        <w:ind w:right="720"/>
        <w:rPr>
          <w:rtl/>
        </w:rPr>
      </w:pPr>
    </w:p>
    <w:p w14:paraId="32B41205" w14:textId="7F9B564F" w:rsidR="003F0DFF" w:rsidRDefault="003F0DFF" w:rsidP="005D0457">
      <w:pPr>
        <w:spacing w:after="0" w:line="240" w:lineRule="auto"/>
        <w:ind w:right="720"/>
        <w:rPr>
          <w:rtl/>
        </w:rPr>
      </w:pPr>
    </w:p>
    <w:p w14:paraId="1ED83F7A" w14:textId="6907F918" w:rsidR="003F0DFF" w:rsidRDefault="003F0DFF" w:rsidP="005D0457">
      <w:pPr>
        <w:spacing w:after="0" w:line="240" w:lineRule="auto"/>
        <w:ind w:right="720"/>
        <w:rPr>
          <w:rtl/>
        </w:rPr>
      </w:pPr>
    </w:p>
    <w:p w14:paraId="71EBFC63" w14:textId="053E46AC" w:rsidR="003F0DFF" w:rsidRDefault="003F0DFF" w:rsidP="005D0457">
      <w:pPr>
        <w:spacing w:after="0" w:line="240" w:lineRule="auto"/>
        <w:ind w:right="720"/>
        <w:rPr>
          <w:rtl/>
        </w:rPr>
      </w:pPr>
    </w:p>
    <w:p w14:paraId="4129ECC1" w14:textId="006C91C4" w:rsidR="003F0DFF" w:rsidRDefault="003F0DFF" w:rsidP="005D0457">
      <w:pPr>
        <w:spacing w:after="0" w:line="240" w:lineRule="auto"/>
        <w:ind w:right="720"/>
        <w:rPr>
          <w:rtl/>
        </w:rPr>
      </w:pPr>
    </w:p>
    <w:p w14:paraId="6020C406" w14:textId="640D0062" w:rsidR="003F0DFF" w:rsidRDefault="003F0DFF" w:rsidP="005D0457">
      <w:pPr>
        <w:spacing w:after="0" w:line="240" w:lineRule="auto"/>
        <w:ind w:right="720"/>
        <w:rPr>
          <w:rtl/>
        </w:rPr>
      </w:pPr>
    </w:p>
    <w:p w14:paraId="61D48B9D" w14:textId="31FCE1F9" w:rsidR="003F0DFF" w:rsidRDefault="003F0DFF" w:rsidP="005D0457">
      <w:pPr>
        <w:spacing w:after="0" w:line="240" w:lineRule="auto"/>
        <w:ind w:right="720"/>
        <w:rPr>
          <w:rtl/>
        </w:rPr>
      </w:pPr>
    </w:p>
    <w:p w14:paraId="4D75E26D" w14:textId="3E7C48B0" w:rsidR="003F0DFF" w:rsidRDefault="003F0DFF" w:rsidP="005D0457">
      <w:pPr>
        <w:spacing w:after="0" w:line="240" w:lineRule="auto"/>
        <w:ind w:right="720"/>
        <w:rPr>
          <w:rtl/>
        </w:rPr>
      </w:pPr>
    </w:p>
    <w:p w14:paraId="40FD60A7" w14:textId="5371C2E7" w:rsidR="003F0DFF" w:rsidRDefault="003F0DFF" w:rsidP="005D0457">
      <w:pPr>
        <w:spacing w:after="0" w:line="240" w:lineRule="auto"/>
        <w:ind w:right="720"/>
        <w:rPr>
          <w:rtl/>
        </w:rPr>
      </w:pPr>
    </w:p>
    <w:p w14:paraId="4E4F08C2" w14:textId="490FE972" w:rsidR="003F0DFF" w:rsidRDefault="003F0DFF" w:rsidP="005D0457">
      <w:pPr>
        <w:spacing w:after="0" w:line="240" w:lineRule="auto"/>
        <w:ind w:right="720"/>
        <w:rPr>
          <w:rtl/>
        </w:rPr>
      </w:pPr>
    </w:p>
    <w:p w14:paraId="027B94A2" w14:textId="5A01B2A3" w:rsidR="003F0DFF" w:rsidRDefault="003F0DFF" w:rsidP="005D0457">
      <w:pPr>
        <w:spacing w:after="0" w:line="240" w:lineRule="auto"/>
        <w:ind w:right="720"/>
        <w:rPr>
          <w:rtl/>
        </w:rPr>
      </w:pPr>
    </w:p>
    <w:p w14:paraId="0E2F025E" w14:textId="3C7A90E3" w:rsidR="003F0DFF" w:rsidRDefault="003F0DFF" w:rsidP="005D0457">
      <w:pPr>
        <w:spacing w:after="0" w:line="240" w:lineRule="auto"/>
        <w:ind w:right="720"/>
        <w:rPr>
          <w:rtl/>
        </w:rPr>
      </w:pPr>
    </w:p>
    <w:p w14:paraId="45152BE8" w14:textId="58423C25" w:rsidR="003F0DFF" w:rsidRDefault="003F0DFF" w:rsidP="005D0457">
      <w:pPr>
        <w:spacing w:after="0" w:line="240" w:lineRule="auto"/>
        <w:ind w:right="720"/>
        <w:rPr>
          <w:rtl/>
        </w:rPr>
      </w:pPr>
    </w:p>
    <w:p w14:paraId="000A419E" w14:textId="24840CA3" w:rsidR="003F0DFF" w:rsidRDefault="003F0DFF" w:rsidP="005D0457">
      <w:pPr>
        <w:spacing w:after="0" w:line="240" w:lineRule="auto"/>
        <w:ind w:right="720"/>
        <w:rPr>
          <w:rtl/>
        </w:rPr>
      </w:pPr>
    </w:p>
    <w:p w14:paraId="78E59291" w14:textId="1A34CBD9" w:rsidR="003F0DFF" w:rsidRDefault="003F0DFF" w:rsidP="005D0457">
      <w:pPr>
        <w:spacing w:after="0" w:line="240" w:lineRule="auto"/>
        <w:ind w:right="720"/>
        <w:rPr>
          <w:rtl/>
        </w:rPr>
      </w:pPr>
    </w:p>
    <w:p w14:paraId="767D1161" w14:textId="3710B65E" w:rsidR="003F0DFF" w:rsidRDefault="003F0DFF" w:rsidP="005D0457">
      <w:pPr>
        <w:spacing w:after="0" w:line="240" w:lineRule="auto"/>
        <w:ind w:right="720"/>
        <w:rPr>
          <w:rtl/>
        </w:rPr>
      </w:pPr>
    </w:p>
    <w:p w14:paraId="1730FF01" w14:textId="4DB38E72" w:rsidR="003F0DFF" w:rsidRDefault="003F0DFF" w:rsidP="005D0457">
      <w:pPr>
        <w:spacing w:after="0" w:line="240" w:lineRule="auto"/>
        <w:ind w:right="720"/>
        <w:rPr>
          <w:rtl/>
        </w:rPr>
      </w:pPr>
    </w:p>
    <w:p w14:paraId="7C6C9762" w14:textId="6CF880FC" w:rsidR="003F0DFF" w:rsidRDefault="003F0DFF" w:rsidP="005D0457">
      <w:pPr>
        <w:spacing w:after="0" w:line="240" w:lineRule="auto"/>
        <w:ind w:right="720"/>
        <w:rPr>
          <w:rtl/>
        </w:rPr>
      </w:pPr>
    </w:p>
    <w:p w14:paraId="14794374" w14:textId="0B1D6F05" w:rsidR="003F0DFF" w:rsidRDefault="003F0DFF" w:rsidP="005D0457">
      <w:pPr>
        <w:spacing w:after="0" w:line="240" w:lineRule="auto"/>
        <w:ind w:right="720"/>
        <w:rPr>
          <w:rtl/>
        </w:rPr>
      </w:pPr>
    </w:p>
    <w:p w14:paraId="0338B6F0" w14:textId="31CEB76E" w:rsidR="003F0DFF" w:rsidRDefault="003F0DFF" w:rsidP="005D0457">
      <w:pPr>
        <w:spacing w:after="0" w:line="240" w:lineRule="auto"/>
        <w:ind w:right="720"/>
        <w:rPr>
          <w:rtl/>
        </w:rPr>
      </w:pPr>
    </w:p>
    <w:p w14:paraId="625FD12D" w14:textId="10E89081" w:rsidR="003F0DFF" w:rsidRDefault="003F0DFF" w:rsidP="005D0457">
      <w:pPr>
        <w:spacing w:after="0" w:line="240" w:lineRule="auto"/>
        <w:ind w:right="720"/>
        <w:rPr>
          <w:rtl/>
        </w:rPr>
      </w:pPr>
    </w:p>
    <w:p w14:paraId="44FC6095" w14:textId="2112050E" w:rsidR="003F0DFF" w:rsidRDefault="003F0DFF" w:rsidP="005D0457">
      <w:pPr>
        <w:spacing w:after="0" w:line="240" w:lineRule="auto"/>
        <w:ind w:right="720"/>
        <w:rPr>
          <w:rtl/>
        </w:rPr>
      </w:pPr>
    </w:p>
    <w:p w14:paraId="4B58A428" w14:textId="229E639B" w:rsidR="003F0DFF" w:rsidRDefault="003F0DFF" w:rsidP="005D0457">
      <w:pPr>
        <w:spacing w:after="0" w:line="240" w:lineRule="auto"/>
        <w:ind w:right="720"/>
        <w:rPr>
          <w:rtl/>
        </w:rPr>
      </w:pPr>
    </w:p>
    <w:p w14:paraId="315FF951" w14:textId="49EC6141" w:rsidR="003F0DFF" w:rsidRDefault="003F0DFF" w:rsidP="005D0457">
      <w:pPr>
        <w:spacing w:after="0" w:line="240" w:lineRule="auto"/>
        <w:ind w:right="720"/>
        <w:rPr>
          <w:rtl/>
        </w:rPr>
      </w:pPr>
    </w:p>
    <w:p w14:paraId="0C5BE9BC" w14:textId="3D229316" w:rsidR="003F0DFF" w:rsidRDefault="003F0DFF" w:rsidP="005D0457">
      <w:pPr>
        <w:spacing w:after="0" w:line="240" w:lineRule="auto"/>
        <w:ind w:right="720"/>
        <w:rPr>
          <w:rtl/>
        </w:rPr>
      </w:pPr>
    </w:p>
    <w:p w14:paraId="727178E6" w14:textId="0637FB75" w:rsidR="003F0DFF" w:rsidRDefault="003F0DFF" w:rsidP="005D0457">
      <w:pPr>
        <w:spacing w:after="0" w:line="240" w:lineRule="auto"/>
        <w:ind w:right="720"/>
        <w:rPr>
          <w:rtl/>
        </w:rPr>
      </w:pPr>
    </w:p>
    <w:p w14:paraId="2CB65A32" w14:textId="6AAF0DD2" w:rsidR="003F0DFF" w:rsidRDefault="003F0DFF" w:rsidP="005D0457">
      <w:pPr>
        <w:spacing w:after="0" w:line="240" w:lineRule="auto"/>
        <w:ind w:right="720"/>
        <w:rPr>
          <w:rtl/>
        </w:rPr>
      </w:pPr>
    </w:p>
    <w:p w14:paraId="58B23370" w14:textId="476C3D15" w:rsidR="003F0DFF" w:rsidRDefault="003F0DFF" w:rsidP="005D0457">
      <w:pPr>
        <w:spacing w:after="0" w:line="240" w:lineRule="auto"/>
        <w:ind w:right="720"/>
        <w:rPr>
          <w:rtl/>
        </w:rPr>
      </w:pPr>
    </w:p>
    <w:p w14:paraId="1E702FF7" w14:textId="50ECC855" w:rsidR="003F0DFF" w:rsidRDefault="003F0DFF" w:rsidP="005D0457">
      <w:pPr>
        <w:spacing w:after="0" w:line="240" w:lineRule="auto"/>
        <w:ind w:right="720"/>
        <w:rPr>
          <w:rtl/>
        </w:rPr>
      </w:pPr>
    </w:p>
    <w:p w14:paraId="26CE4829" w14:textId="52B31A38" w:rsidR="003F0DFF" w:rsidRDefault="003F0DFF" w:rsidP="005D0457">
      <w:pPr>
        <w:spacing w:after="0" w:line="240" w:lineRule="auto"/>
        <w:ind w:right="720"/>
        <w:rPr>
          <w:rtl/>
        </w:rPr>
      </w:pPr>
    </w:p>
    <w:p w14:paraId="446F461D" w14:textId="7BE19030" w:rsidR="003F0DFF" w:rsidRDefault="003F0DFF" w:rsidP="005D0457">
      <w:pPr>
        <w:spacing w:after="0" w:line="240" w:lineRule="auto"/>
        <w:ind w:right="720"/>
        <w:rPr>
          <w:rtl/>
        </w:rPr>
      </w:pPr>
    </w:p>
    <w:p w14:paraId="1765707C" w14:textId="77777777" w:rsidR="003F0DFF" w:rsidRDefault="003F0DFF" w:rsidP="005D0457">
      <w:pPr>
        <w:spacing w:after="0" w:line="240" w:lineRule="auto"/>
        <w:ind w:right="720"/>
        <w:rPr>
          <w:rtl/>
        </w:rPr>
      </w:pPr>
    </w:p>
    <w:p w14:paraId="7FC5712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4920F13" w14:textId="1D070D9B" w:rsidR="005D0457" w:rsidRDefault="00101582" w:rsidP="00EB036E">
      <w:pPr>
        <w:rPr>
          <w:rtl/>
        </w:rPr>
      </w:pPr>
      <w:r w:rsidRPr="00101582">
        <w:rPr>
          <w:rFonts w:cs="Arial"/>
          <w:rtl/>
        </w:rPr>
        <w:drawing>
          <wp:anchor distT="0" distB="0" distL="114300" distR="114300" simplePos="0" relativeHeight="251657728" behindDoc="1" locked="0" layoutInCell="1" allowOverlap="1" wp14:anchorId="3EAF570D" wp14:editId="4EEA0B46">
            <wp:simplePos x="0" y="0"/>
            <wp:positionH relativeFrom="column">
              <wp:posOffset>-1143000</wp:posOffset>
            </wp:positionH>
            <wp:positionV relativeFrom="paragraph">
              <wp:posOffset>589915</wp:posOffset>
            </wp:positionV>
            <wp:extent cx="7499985" cy="2798445"/>
            <wp:effectExtent l="0" t="0" r="5715" b="1905"/>
            <wp:wrapTight wrapText="bothSides">
              <wp:wrapPolygon edited="0">
                <wp:start x="0" y="0"/>
                <wp:lineTo x="0" y="21468"/>
                <wp:lineTo x="21562" y="21468"/>
                <wp:lineTo x="215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98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rPr>
          <w:rFonts w:hint="cs"/>
          <w:rtl/>
        </w:rPr>
        <w:t>[</w:t>
      </w:r>
      <w:r w:rsidR="005D0457">
        <w:t>class diagram</w:t>
      </w:r>
      <w:r w:rsidR="005D0457">
        <w:rPr>
          <w:rFonts w:hint="cs"/>
          <w:rtl/>
        </w:rPr>
        <w:t xml:space="preserve"> שמתארת את המחלקות שלכם שמעורבות בתבנית (תיאור מלא שכולל </w:t>
      </w:r>
      <w:r w:rsidR="005D0457">
        <w:t>Properties</w:t>
      </w:r>
      <w:r w:rsidR="005D0457">
        <w:rPr>
          <w:rFonts w:hint="cs"/>
          <w:rtl/>
        </w:rPr>
        <w:t xml:space="preserve"> ו- </w:t>
      </w:r>
      <w:r w:rsidR="005D0457">
        <w:t>Methods</w:t>
      </w:r>
      <w:r w:rsidR="005D0457"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="005D0457">
        <w:t>Pattern</w:t>
      </w:r>
      <w:r w:rsidR="005D0457">
        <w:rPr>
          <w:rFonts w:hint="cs"/>
          <w:rtl/>
        </w:rPr>
        <w:t>) שבחרתם</w:t>
      </w:r>
    </w:p>
    <w:p w14:paraId="7113FC66" w14:textId="7F457A93" w:rsidR="003F0DFF" w:rsidRDefault="003F0DFF" w:rsidP="00EB036E">
      <w:pPr>
        <w:rPr>
          <w:rtl/>
        </w:rPr>
      </w:pPr>
    </w:p>
    <w:p w14:paraId="30724A74" w14:textId="48CDDF94" w:rsidR="003F0DFF" w:rsidRDefault="003F0DFF" w:rsidP="00EB036E">
      <w:pPr>
        <w:rPr>
          <w:rtl/>
        </w:rPr>
      </w:pPr>
    </w:p>
    <w:sectPr w:rsidR="003F0DFF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D2417" w14:textId="77777777" w:rsidR="00342054" w:rsidRDefault="00342054" w:rsidP="00D171E7">
      <w:pPr>
        <w:spacing w:after="0" w:line="240" w:lineRule="auto"/>
      </w:pPr>
      <w:r>
        <w:separator/>
      </w:r>
    </w:p>
  </w:endnote>
  <w:endnote w:type="continuationSeparator" w:id="0">
    <w:p w14:paraId="3467C2DD" w14:textId="77777777" w:rsidR="00342054" w:rsidRDefault="0034205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011F51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6329D75" wp14:editId="2ECF3F8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C44C4B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6329D7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FC44C4B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678B5" w14:textId="77777777" w:rsidR="00342054" w:rsidRDefault="00342054" w:rsidP="00D171E7">
      <w:pPr>
        <w:spacing w:after="0" w:line="240" w:lineRule="auto"/>
      </w:pPr>
      <w:r>
        <w:separator/>
      </w:r>
    </w:p>
  </w:footnote>
  <w:footnote w:type="continuationSeparator" w:id="0">
    <w:p w14:paraId="42CA1112" w14:textId="77777777" w:rsidR="00342054" w:rsidRDefault="0034205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BE979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2EA995D4" wp14:editId="3AE59FD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B58910F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6FC1DEF0" w14:textId="3D5C4EEF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8D73D3">
      <w:rPr>
        <w:rFonts w:ascii="Arial" w:hAnsi="Arial" w:cs="Arial" w:hint="cs"/>
        <w:b/>
        <w:bCs/>
        <w:color w:val="595959" w:themeColor="text1" w:themeTint="A6"/>
        <w:rtl/>
      </w:rPr>
      <w:t>איתי אופיר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D73D3">
      <w:rPr>
        <w:rFonts w:ascii="Arial" w:hAnsi="Arial" w:cs="Arial" w:hint="cs"/>
        <w:b/>
        <w:bCs/>
        <w:color w:val="595959" w:themeColor="text1" w:themeTint="A6"/>
        <w:rtl/>
      </w:rPr>
      <w:t>204318034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D73D3">
      <w:rPr>
        <w:rFonts w:ascii="Arial" w:hAnsi="Arial" w:cs="Arial" w:hint="cs"/>
        <w:b/>
        <w:bCs/>
        <w:color w:val="595959" w:themeColor="text1" w:themeTint="A6"/>
        <w:rtl/>
      </w:rPr>
      <w:t>סטניסלב וינוגרדוב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D73D3">
      <w:rPr>
        <w:rFonts w:ascii="Arial" w:hAnsi="Arial" w:cs="Arial" w:hint="cs"/>
        <w:b/>
        <w:bCs/>
        <w:color w:val="595959" w:themeColor="text1" w:themeTint="A6"/>
        <w:rtl/>
      </w:rPr>
      <w:t>321338659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6A1"/>
    <w:multiLevelType w:val="hybridMultilevel"/>
    <w:tmpl w:val="72F24786"/>
    <w:lvl w:ilvl="0" w:tplc="0A026A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517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16B3"/>
    <w:rsid w:val="000F36DA"/>
    <w:rsid w:val="000F3796"/>
    <w:rsid w:val="000F48FD"/>
    <w:rsid w:val="000F5C84"/>
    <w:rsid w:val="00101582"/>
    <w:rsid w:val="00102916"/>
    <w:rsid w:val="00102F8B"/>
    <w:rsid w:val="001053F9"/>
    <w:rsid w:val="00110CDD"/>
    <w:rsid w:val="001175D4"/>
    <w:rsid w:val="00117CA0"/>
    <w:rsid w:val="00123FA7"/>
    <w:rsid w:val="00126B8B"/>
    <w:rsid w:val="00127D0E"/>
    <w:rsid w:val="00142FEC"/>
    <w:rsid w:val="00144273"/>
    <w:rsid w:val="0014538A"/>
    <w:rsid w:val="0015278A"/>
    <w:rsid w:val="001528C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43FC"/>
    <w:rsid w:val="002457DF"/>
    <w:rsid w:val="00245B64"/>
    <w:rsid w:val="0024605D"/>
    <w:rsid w:val="00251CC8"/>
    <w:rsid w:val="00252302"/>
    <w:rsid w:val="00253769"/>
    <w:rsid w:val="00253CE8"/>
    <w:rsid w:val="00253DCF"/>
    <w:rsid w:val="002656F4"/>
    <w:rsid w:val="00265A89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7613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35CD1"/>
    <w:rsid w:val="00342054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715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0DFF"/>
    <w:rsid w:val="00401C86"/>
    <w:rsid w:val="00402B00"/>
    <w:rsid w:val="00404493"/>
    <w:rsid w:val="00415C3C"/>
    <w:rsid w:val="00420F72"/>
    <w:rsid w:val="0042167B"/>
    <w:rsid w:val="00421EE7"/>
    <w:rsid w:val="00435747"/>
    <w:rsid w:val="004363BD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06B02"/>
    <w:rsid w:val="00513A04"/>
    <w:rsid w:val="00513AE4"/>
    <w:rsid w:val="00524F91"/>
    <w:rsid w:val="00525890"/>
    <w:rsid w:val="00525AFE"/>
    <w:rsid w:val="00526981"/>
    <w:rsid w:val="005276D1"/>
    <w:rsid w:val="00530818"/>
    <w:rsid w:val="00533BFD"/>
    <w:rsid w:val="00542791"/>
    <w:rsid w:val="00543933"/>
    <w:rsid w:val="00543D59"/>
    <w:rsid w:val="00544198"/>
    <w:rsid w:val="005471EA"/>
    <w:rsid w:val="00547BC5"/>
    <w:rsid w:val="00551D4D"/>
    <w:rsid w:val="0055284F"/>
    <w:rsid w:val="00552F04"/>
    <w:rsid w:val="005641F7"/>
    <w:rsid w:val="005674BF"/>
    <w:rsid w:val="00572F0B"/>
    <w:rsid w:val="005745F6"/>
    <w:rsid w:val="00582E03"/>
    <w:rsid w:val="005917AE"/>
    <w:rsid w:val="00592FC0"/>
    <w:rsid w:val="0059616E"/>
    <w:rsid w:val="00596BC9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BDD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0523"/>
    <w:rsid w:val="00686BB6"/>
    <w:rsid w:val="00687006"/>
    <w:rsid w:val="00687A20"/>
    <w:rsid w:val="00695A4F"/>
    <w:rsid w:val="00697526"/>
    <w:rsid w:val="006A036E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3036"/>
    <w:rsid w:val="00784756"/>
    <w:rsid w:val="007917A4"/>
    <w:rsid w:val="007934C1"/>
    <w:rsid w:val="00794618"/>
    <w:rsid w:val="007955D2"/>
    <w:rsid w:val="00796723"/>
    <w:rsid w:val="007A1C07"/>
    <w:rsid w:val="007A1E88"/>
    <w:rsid w:val="007A40BB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3BA1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10E"/>
    <w:rsid w:val="008D1653"/>
    <w:rsid w:val="008D6F6B"/>
    <w:rsid w:val="008D73D3"/>
    <w:rsid w:val="008E0103"/>
    <w:rsid w:val="008E051C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4AA2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5B4E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0841"/>
    <w:rsid w:val="00AB28FD"/>
    <w:rsid w:val="00AB37F7"/>
    <w:rsid w:val="00AB4825"/>
    <w:rsid w:val="00AB7657"/>
    <w:rsid w:val="00AC00C6"/>
    <w:rsid w:val="00AC27CB"/>
    <w:rsid w:val="00AC5B34"/>
    <w:rsid w:val="00AD37CF"/>
    <w:rsid w:val="00AE2153"/>
    <w:rsid w:val="00AF0143"/>
    <w:rsid w:val="00B12C0C"/>
    <w:rsid w:val="00B2300E"/>
    <w:rsid w:val="00B27EEE"/>
    <w:rsid w:val="00B300EA"/>
    <w:rsid w:val="00B3143D"/>
    <w:rsid w:val="00B33720"/>
    <w:rsid w:val="00B348F8"/>
    <w:rsid w:val="00B35D7A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0B03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4F28"/>
    <w:rsid w:val="00BC6341"/>
    <w:rsid w:val="00BD018C"/>
    <w:rsid w:val="00BD1B0B"/>
    <w:rsid w:val="00BE0D26"/>
    <w:rsid w:val="00BF059A"/>
    <w:rsid w:val="00BF40AB"/>
    <w:rsid w:val="00BF4549"/>
    <w:rsid w:val="00BF77CF"/>
    <w:rsid w:val="00C002D2"/>
    <w:rsid w:val="00C006F4"/>
    <w:rsid w:val="00C0159B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28C5"/>
    <w:rsid w:val="00C33F9A"/>
    <w:rsid w:val="00C3481D"/>
    <w:rsid w:val="00C3522C"/>
    <w:rsid w:val="00C37029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913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3911"/>
    <w:rsid w:val="00D552C0"/>
    <w:rsid w:val="00D56671"/>
    <w:rsid w:val="00D56ADB"/>
    <w:rsid w:val="00D57623"/>
    <w:rsid w:val="00D60480"/>
    <w:rsid w:val="00D64148"/>
    <w:rsid w:val="00D65C68"/>
    <w:rsid w:val="00D70FF1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2113"/>
    <w:rsid w:val="00E332AA"/>
    <w:rsid w:val="00E3785A"/>
    <w:rsid w:val="00E42E34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A5E65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0CB0"/>
    <w:rsid w:val="00F544E8"/>
    <w:rsid w:val="00F559D4"/>
    <w:rsid w:val="00F61574"/>
    <w:rsid w:val="00F66045"/>
    <w:rsid w:val="00F67307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0AA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20F6"/>
    <w:rsid w:val="00FE36FF"/>
    <w:rsid w:val="00FE4670"/>
    <w:rsid w:val="00FE7A6B"/>
    <w:rsid w:val="00FF0B41"/>
    <w:rsid w:val="00FF206D"/>
    <w:rsid w:val="00FF31E0"/>
    <w:rsid w:val="00FF359A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81134"/>
  <w15:docId w15:val="{903D948C-5FAB-48A1-AF66-6A8C3BE1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9</Pages>
  <Words>1147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Itai Ofir</cp:lastModifiedBy>
  <cp:revision>39</cp:revision>
  <cp:lastPrinted>2013-08-01T09:12:00Z</cp:lastPrinted>
  <dcterms:created xsi:type="dcterms:W3CDTF">2013-11-24T18:21:00Z</dcterms:created>
  <dcterms:modified xsi:type="dcterms:W3CDTF">2021-01-25T17:07:00Z</dcterms:modified>
</cp:coreProperties>
</file>