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4737" w14:textId="77777777" w:rsidR="00C818FD" w:rsidRPr="004E6A00" w:rsidRDefault="00C818FD" w:rsidP="00C818FD">
      <w:pPr>
        <w:rPr>
          <w:b/>
          <w:bCs/>
        </w:rPr>
      </w:pPr>
      <w:r w:rsidRPr="004E6A00">
        <w:rPr>
          <w:b/>
          <w:bCs/>
        </w:rPr>
        <w:t>Terms:</w:t>
      </w:r>
    </w:p>
    <w:p w14:paraId="1F52DA34" w14:textId="77777777" w:rsidR="00C818FD" w:rsidRDefault="00C818FD" w:rsidP="00C818FD">
      <w:r>
        <w:t>In regression, independent variables are also referred to as predictor or explanatory variables and dependent variables as outcome, response or criterion variables.</w:t>
      </w:r>
    </w:p>
    <w:p w14:paraId="6A6A1C54" w14:textId="77777777" w:rsidR="00C818FD" w:rsidRDefault="00C818FD" w:rsidP="007C5386">
      <w:pPr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</w:pPr>
    </w:p>
    <w:p w14:paraId="38A30E4B" w14:textId="4889D2D5" w:rsidR="00DB5DA9" w:rsidRDefault="00DB5DA9" w:rsidP="007C5386">
      <w:pPr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</w:pPr>
      <w:r w:rsidRPr="00165083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Types of regression</w:t>
      </w:r>
      <w:r w:rsidR="006A5ACF" w:rsidRPr="00165083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 xml:space="preserve"> we will experiment with:</w:t>
      </w:r>
    </w:p>
    <w:p w14:paraId="562FE782" w14:textId="77777777" w:rsidR="00165083" w:rsidRPr="00165083" w:rsidRDefault="00165083" w:rsidP="007C5386">
      <w:pPr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</w:pPr>
    </w:p>
    <w:p w14:paraId="1EA17C6F" w14:textId="10D46313" w:rsidR="006A5ACF" w:rsidRDefault="006A5ACF" w:rsidP="006A5AC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Multiple Linear Regression</w:t>
      </w:r>
      <w:r w:rsidR="00F87558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:</w:t>
      </w:r>
    </w:p>
    <w:p w14:paraId="3EE98613" w14:textId="0958D9E9" w:rsidR="00F87558" w:rsidRPr="00165083" w:rsidRDefault="00F87558" w:rsidP="00F87558">
      <w:r>
        <w:t>Used when we have two or more independent variables, and we want to determine their contribution to the dependent variable</w:t>
      </w:r>
      <w:r w:rsidR="00FC52B0">
        <w:t xml:space="preserve"> (how each predictor variable predicts increases/decreases in the outcome variable)</w:t>
      </w:r>
      <w:r w:rsidR="003E6709">
        <w:t>.</w:t>
      </w:r>
    </w:p>
    <w:p w14:paraId="5A573498" w14:textId="77777777" w:rsidR="00F87558" w:rsidRPr="00F87558" w:rsidRDefault="00F87558" w:rsidP="00F87558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</w:p>
    <w:p w14:paraId="2B3448D0" w14:textId="5C825FB2" w:rsidR="006A5ACF" w:rsidRDefault="006A5ACF" w:rsidP="006A5AC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Hierarchical Multiple Linear Regression</w:t>
      </w:r>
      <w:r w:rsidR="003E6709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(HMR)</w:t>
      </w:r>
      <w:r w:rsidR="00C818F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:</w:t>
      </w:r>
    </w:p>
    <w:p w14:paraId="68172A1E" w14:textId="47D635C6" w:rsidR="00FE18E9" w:rsidRPr="00CD5303" w:rsidRDefault="003E6709" w:rsidP="00FE18E9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This type of regression is similar to multiple linear regression but with some added components. </w:t>
      </w:r>
      <w:r w:rsidR="00FE18E9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In non-alien words, hierarchical multiple regression explores how </w:t>
      </w:r>
      <w:r w:rsidR="00FE18E9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eastAsia="en-GB"/>
        </w:rPr>
        <w:t>each</w:t>
      </w:r>
      <w:r w:rsidR="00FE18E9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predictor variable (IV) associates with the outcome variable (DV) whist accounting for the variation of other predictor variables.</w:t>
      </w:r>
    </w:p>
    <w:p w14:paraId="7AC31C7E" w14:textId="2A2917A5" w:rsidR="003E6709" w:rsidRDefault="003E6709" w:rsidP="004E6A0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572A1D44" w14:textId="2DB002B8" w:rsidR="003E6709" w:rsidRDefault="003E6709" w:rsidP="004E6A0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For example, </w:t>
      </w:r>
      <w:r w:rsidR="006C5592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a study investigated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if dreams impact our mood the next day. </w:t>
      </w:r>
      <w:r w:rsidR="006C5592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They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collected data on dream recall frequency (how much of your dreams you remember), negative and positive dreams, and mood.</w:t>
      </w:r>
    </w:p>
    <w:p w14:paraId="1D15C9E0" w14:textId="289A6BD7" w:rsidR="00822001" w:rsidRDefault="006C5592" w:rsidP="004E6A0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The correlations showed </w:t>
      </w:r>
      <w:r w:rsidR="00822001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that participants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who </w:t>
      </w:r>
      <w:r w:rsidR="00822001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reported low dream recall frequency also reported a positive mood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regardless of the nature of the dream,</w:t>
      </w:r>
      <w:r w:rsidR="00822001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and those who reported a high dream recall frequency also reported a negative mood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(again regardless of dream)</w:t>
      </w:r>
      <w:r w:rsidR="00822001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. Does this mean that dreams negatively affect mood? Here is where HMR comes in. HMR can control for the predictor variable ‘dream recall frequency’ so that we can 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isolate the effect </w:t>
      </w:r>
      <w:r w:rsidR="00822001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of positive and negative dreams on mood.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 xml:space="preserve"> After controlling for dream recall frequency, they found that positive dreams were associated with positive mood and negative dreams with negative mood.</w:t>
      </w:r>
    </w:p>
    <w:p w14:paraId="3C23BB67" w14:textId="77777777" w:rsidR="00822001" w:rsidRDefault="00822001" w:rsidP="004E6A0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075C59D8" w14:textId="77777777" w:rsidR="003E6709" w:rsidRDefault="003E6709" w:rsidP="004E6A0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4488F37E" w14:textId="77777777" w:rsidR="003E6709" w:rsidRDefault="003E6709" w:rsidP="004E6A0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6670746A" w14:textId="032EF807" w:rsidR="00CD5303" w:rsidRDefault="00CD5303" w:rsidP="004E6A00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4DBF62E5" w14:textId="77777777" w:rsidR="00DB5DA9" w:rsidRDefault="00DB5DA9" w:rsidP="007C5386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</w:p>
    <w:p w14:paraId="3F315DA3" w14:textId="690E0107" w:rsidR="004B4A40" w:rsidRDefault="004B4A40"/>
    <w:p w14:paraId="594A67B9" w14:textId="77777777" w:rsidR="00326A69" w:rsidRDefault="00326A69"/>
    <w:p w14:paraId="37780A8F" w14:textId="45A2AF12" w:rsidR="003E6D16" w:rsidRDefault="00BD4FEA" w:rsidP="004B4A4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Multiple Regression</w:t>
      </w:r>
    </w:p>
    <w:p w14:paraId="4D0E9EE5" w14:textId="44F2A5EF" w:rsidR="004B4A40" w:rsidRDefault="004B4A40"/>
    <w:p w14:paraId="2BD4AD7F" w14:textId="35F7934C" w:rsidR="004B4A40" w:rsidRPr="00D64B10" w:rsidRDefault="004B4A40">
      <w:pPr>
        <w:rPr>
          <w:b/>
          <w:bCs/>
        </w:rPr>
      </w:pPr>
      <w:r w:rsidRPr="00D64B10">
        <w:rPr>
          <w:b/>
          <w:bCs/>
        </w:rPr>
        <w:t>Assumptions</w:t>
      </w:r>
    </w:p>
    <w:p w14:paraId="7BE8D980" w14:textId="17AEFED8" w:rsidR="004B4A40" w:rsidRDefault="00941D2D" w:rsidP="004B4A40">
      <w:pPr>
        <w:pStyle w:val="ListParagraph"/>
        <w:numPr>
          <w:ilvl w:val="0"/>
          <w:numId w:val="2"/>
        </w:numPr>
      </w:pPr>
      <w:r>
        <w:t>Fairly large s</w:t>
      </w:r>
      <w:r w:rsidR="004B4A40">
        <w:t>ample size</w:t>
      </w:r>
      <w:r w:rsidR="008040F9">
        <w:t>:</w:t>
      </w:r>
      <w:r w:rsidR="004B4A40">
        <w:t xml:space="preserve"> need 20 records for each predictor variables. This rule only applies if the dependent variable is normally distributed. If it</w:t>
      </w:r>
      <w:r w:rsidR="001F089B">
        <w:t xml:space="preserve"> i</w:t>
      </w:r>
      <w:r w:rsidR="004B4A40">
        <w:t>s not, you would need more than 20.</w:t>
      </w:r>
    </w:p>
    <w:p w14:paraId="2696BEAD" w14:textId="76D35218" w:rsidR="00B13ACB" w:rsidRDefault="00B13ACB" w:rsidP="004B4A40">
      <w:pPr>
        <w:pStyle w:val="ListParagraph"/>
        <w:numPr>
          <w:ilvl w:val="0"/>
          <w:numId w:val="2"/>
        </w:numPr>
      </w:pPr>
      <w:r>
        <w:t>The dependent variable is normally distributed</w:t>
      </w:r>
    </w:p>
    <w:p w14:paraId="71E62E96" w14:textId="091503AE" w:rsidR="004B4A40" w:rsidRDefault="004B4A40" w:rsidP="004B4A40">
      <w:pPr>
        <w:pStyle w:val="ListParagraph"/>
        <w:numPr>
          <w:ilvl w:val="0"/>
          <w:numId w:val="2"/>
        </w:numPr>
      </w:pPr>
      <w:r>
        <w:t>Absence of outliers in all the variables</w:t>
      </w:r>
      <w:r w:rsidR="001C5913">
        <w:t xml:space="preserve"> (Cook’s distance is less than 1)</w:t>
      </w:r>
    </w:p>
    <w:p w14:paraId="42AE5233" w14:textId="41CCC0BA" w:rsidR="004B4A40" w:rsidRDefault="004B4A40" w:rsidP="004B4A40">
      <w:pPr>
        <w:pStyle w:val="ListParagraph"/>
        <w:numPr>
          <w:ilvl w:val="0"/>
          <w:numId w:val="2"/>
        </w:numPr>
      </w:pPr>
      <w:r>
        <w:t>A linear relationship between the independent and the dependent variables</w:t>
      </w:r>
    </w:p>
    <w:p w14:paraId="670A7E5A" w14:textId="3231D657" w:rsidR="004B4A40" w:rsidRDefault="004B4A40" w:rsidP="004B4A40">
      <w:pPr>
        <w:pStyle w:val="ListParagraph"/>
        <w:numPr>
          <w:ilvl w:val="0"/>
          <w:numId w:val="2"/>
        </w:numPr>
      </w:pPr>
      <w:r>
        <w:t>Absence of multicollinearity between the independent variables</w:t>
      </w:r>
    </w:p>
    <w:p w14:paraId="3CF89D1A" w14:textId="39B68997" w:rsidR="009F023B" w:rsidRDefault="009F023B" w:rsidP="009F023B"/>
    <w:p w14:paraId="2AC92BD7" w14:textId="18DC3731" w:rsidR="009F023B" w:rsidRDefault="009F023B" w:rsidP="009F023B">
      <w:r>
        <w:t>All these assumptions can be checked as part of the linear regression procedure except for the dependent variable been normally distributed.</w:t>
      </w:r>
      <w:r w:rsidR="00393622">
        <w:t xml:space="preserve"> However, we already do </w:t>
      </w:r>
      <w:r w:rsidR="00A30C0D">
        <w:rPr>
          <w:b/>
          <w:bCs/>
        </w:rPr>
        <w:t xml:space="preserve">some </w:t>
      </w:r>
      <w:r w:rsidR="00A30C0D">
        <w:t xml:space="preserve">of </w:t>
      </w:r>
      <w:r w:rsidR="00393622">
        <w:t>th</w:t>
      </w:r>
      <w:r w:rsidR="009C651E">
        <w:t>ese</w:t>
      </w:r>
      <w:r w:rsidR="00393622">
        <w:t xml:space="preserve"> </w:t>
      </w:r>
      <w:r w:rsidR="00D449FE">
        <w:t>check</w:t>
      </w:r>
      <w:r w:rsidR="000A0954">
        <w:t>s</w:t>
      </w:r>
      <w:r w:rsidR="00D449FE">
        <w:t xml:space="preserve"> </w:t>
      </w:r>
      <w:r w:rsidR="00393622">
        <w:t>when we screen the data.</w:t>
      </w:r>
    </w:p>
    <w:p w14:paraId="11DB50A5" w14:textId="6D8475FA" w:rsidR="00BD4FEA" w:rsidRDefault="00BD4FEA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</w:p>
    <w:p w14:paraId="0DAED6D5" w14:textId="0065DBA3" w:rsidR="009F023B" w:rsidRPr="009F023B" w:rsidRDefault="009F023B">
      <w:pPr>
        <w:rPr>
          <w:rFonts w:ascii="Arial" w:eastAsia="Times New Roman" w:hAnsi="Arial" w:cs="Arial"/>
          <w:color w:val="202124"/>
          <w:u w:val="single"/>
          <w:shd w:val="clear" w:color="auto" w:fill="FFFFFF"/>
          <w:lang w:eastAsia="en-GB"/>
        </w:rPr>
      </w:pPr>
      <w:r w:rsidRPr="009F023B">
        <w:rPr>
          <w:rFonts w:ascii="Arial" w:eastAsia="Times New Roman" w:hAnsi="Arial" w:cs="Arial"/>
          <w:color w:val="202124"/>
          <w:u w:val="single"/>
          <w:shd w:val="clear" w:color="auto" w:fill="FFFFFF"/>
          <w:lang w:eastAsia="en-GB"/>
        </w:rPr>
        <w:t>Multiple Regression in SPSS:</w:t>
      </w:r>
    </w:p>
    <w:p w14:paraId="5EA7A62C" w14:textId="77777777" w:rsidR="009F023B" w:rsidRDefault="009F023B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</w:p>
    <w:p w14:paraId="54D55AB9" w14:textId="33826A6B" w:rsidR="00BD4FEA" w:rsidRDefault="00BD4FEA" w:rsidP="00BD4F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 w:rsidRPr="00BD4FE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Analyse- </w:t>
      </w:r>
      <w:r w:rsidR="009F023B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R</w:t>
      </w:r>
      <w:r w:rsidRPr="00BD4FE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egression – </w:t>
      </w:r>
      <w:r w:rsidR="009F023B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L</w:t>
      </w:r>
      <w:r w:rsidRPr="00BD4FE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inear</w:t>
      </w:r>
    </w:p>
    <w:p w14:paraId="39F7418D" w14:textId="21FB1707" w:rsidR="00BD4FEA" w:rsidRDefault="009F023B" w:rsidP="00BD4F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Move d</w:t>
      </w:r>
      <w:r w:rsidR="00BD4FEA" w:rsidRPr="00BD4FE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ependent variable to dependent box</w:t>
      </w:r>
    </w:p>
    <w:p w14:paraId="7824D9AF" w14:textId="0DE279D5" w:rsidR="00BD4FEA" w:rsidRDefault="00BD4FEA" w:rsidP="00BD4F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 w:rsidRPr="00BD4FE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Predictors to independent(s) box</w:t>
      </w:r>
    </w:p>
    <w:p w14:paraId="4468AA2F" w14:textId="5D993603" w:rsidR="00BD4FEA" w:rsidRDefault="00BD4FEA" w:rsidP="00BD4FE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Under method: </w:t>
      </w:r>
      <w:r w:rsidR="00044D5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Enter</w:t>
      </w:r>
    </w:p>
    <w:p w14:paraId="3589087E" w14:textId="29C7D83B" w:rsidR="009F023B" w:rsidRDefault="009F023B" w:rsidP="0062696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Under s</w:t>
      </w:r>
      <w:r w:rsidR="00626965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tatistics: </w:t>
      </w: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Check the boxes for Estimates, </w:t>
      </w:r>
      <w:r w:rsidR="00E9642E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Confidence intervals (95%), </w:t>
      </w: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Model fit, R squared change, Descriptives, Part and partial correlations, </w:t>
      </w:r>
      <w:proofErr w:type="spellStart"/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Casewise</w:t>
      </w:r>
      <w:proofErr w:type="spellEnd"/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diagnostics</w:t>
      </w:r>
    </w:p>
    <w:p w14:paraId="0EB7646A" w14:textId="325DCC79" w:rsidR="009F023B" w:rsidRDefault="009F023B" w:rsidP="009F02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Click continue</w:t>
      </w:r>
    </w:p>
    <w:p w14:paraId="751DA069" w14:textId="0236E337" w:rsidR="00626965" w:rsidRPr="009F023B" w:rsidRDefault="00626965" w:rsidP="009F02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 w:rsidRPr="009F023B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Plots: ZRESID to Y-axis and ZPRED to X-axis</w:t>
      </w:r>
    </w:p>
    <w:p w14:paraId="06429521" w14:textId="269824F1" w:rsidR="00A92C8E" w:rsidRDefault="00626965" w:rsidP="0062696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Check box for histogram and normal probability plot</w:t>
      </w:r>
      <w:r w:rsidR="00651C6C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</w:t>
      </w:r>
    </w:p>
    <w:p w14:paraId="35CDE6C0" w14:textId="02968DDB" w:rsidR="009F023B" w:rsidRDefault="009F023B" w:rsidP="0062696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Under save: Click on Cook’s</w:t>
      </w:r>
    </w:p>
    <w:p w14:paraId="3D74ACB1" w14:textId="09BCAF27" w:rsidR="00626965" w:rsidRPr="00626965" w:rsidRDefault="009F023B" w:rsidP="0062696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C</w:t>
      </w:r>
      <w:r w:rsidR="00651C6C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lick continue and ok</w:t>
      </w:r>
    </w:p>
    <w:p w14:paraId="6FB31591" w14:textId="2B3D9750" w:rsidR="00BD4FEA" w:rsidRDefault="00BD4FEA" w:rsidP="00BD4FEA">
      <w:pPr>
        <w:rPr>
          <w:rFonts w:ascii="Arial" w:eastAsia="Times New Roman" w:hAnsi="Arial" w:cs="Arial"/>
          <w:color w:val="202124"/>
          <w:shd w:val="clear" w:color="auto" w:fill="FFFFFF"/>
          <w:lang w:eastAsia="en-GB"/>
        </w:rPr>
      </w:pPr>
    </w:p>
    <w:p w14:paraId="01CA9161" w14:textId="77777777" w:rsidR="00BD4FEA" w:rsidRDefault="00BD4FEA"/>
    <w:p w14:paraId="6A85A23D" w14:textId="435FB528" w:rsidR="00BD4FEA" w:rsidRDefault="00BD4FEA"/>
    <w:p w14:paraId="4185D0A9" w14:textId="6D07404A" w:rsidR="008040F9" w:rsidRPr="00652695" w:rsidRDefault="0096764D" w:rsidP="0065269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Results in SPSS output</w:t>
      </w:r>
    </w:p>
    <w:p w14:paraId="49A176F8" w14:textId="77777777" w:rsidR="00393622" w:rsidRDefault="00393622" w:rsidP="00393622"/>
    <w:p w14:paraId="05E6161D" w14:textId="284AD7AE" w:rsidR="00393622" w:rsidRDefault="00393622" w:rsidP="00393622">
      <w:pPr>
        <w:rPr>
          <w:b/>
          <w:bCs/>
        </w:rPr>
      </w:pPr>
      <w:r w:rsidRPr="00393622">
        <w:rPr>
          <w:b/>
          <w:bCs/>
        </w:rPr>
        <w:t>Checking for assumptions</w:t>
      </w:r>
    </w:p>
    <w:p w14:paraId="55F65D1D" w14:textId="77777777" w:rsidR="0096764D" w:rsidRPr="00393622" w:rsidRDefault="0096764D" w:rsidP="00393622">
      <w:pPr>
        <w:rPr>
          <w:b/>
          <w:bCs/>
        </w:rPr>
      </w:pPr>
    </w:p>
    <w:p w14:paraId="62A7F340" w14:textId="77777777" w:rsidR="001C5913" w:rsidRDefault="001C5913" w:rsidP="00393622">
      <w:r>
        <w:t xml:space="preserve">Most of the assumptions are covered through the data screening process so I am just going to focus on some. </w:t>
      </w:r>
    </w:p>
    <w:p w14:paraId="09CBEA50" w14:textId="77777777" w:rsidR="001C5913" w:rsidRDefault="001C5913" w:rsidP="00393622"/>
    <w:p w14:paraId="609E28AB" w14:textId="602BC25A" w:rsidR="009F023B" w:rsidRDefault="009F023B" w:rsidP="00393622">
      <w:r>
        <w:t>The ‘</w:t>
      </w:r>
      <w:r w:rsidR="00393622">
        <w:t>C</w:t>
      </w:r>
      <w:r>
        <w:t>orrelations’ table helps us to check for the assumptions of the linear multiple regression</w:t>
      </w:r>
      <w:r w:rsidR="00393622">
        <w:t>.</w:t>
      </w:r>
    </w:p>
    <w:p w14:paraId="5F69A009" w14:textId="3882C6D8" w:rsidR="001C5913" w:rsidRPr="001C5913" w:rsidRDefault="001C5913" w:rsidP="00393622">
      <w:pPr>
        <w:pStyle w:val="ListParagraph"/>
        <w:numPr>
          <w:ilvl w:val="0"/>
          <w:numId w:val="2"/>
        </w:numPr>
        <w:rPr>
          <w:u w:val="single"/>
        </w:rPr>
      </w:pPr>
      <w:r>
        <w:t>Outliers: No outliers if the maximum Cook’s distance is less than 1</w:t>
      </w:r>
    </w:p>
    <w:p w14:paraId="197BEC67" w14:textId="08D7F1F3" w:rsidR="009F023B" w:rsidRPr="00393622" w:rsidRDefault="00393622" w:rsidP="0039362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Multicollinearity </w:t>
      </w:r>
      <w:r w:rsidRPr="001C5913">
        <w:rPr>
          <w:b/>
          <w:bCs/>
        </w:rPr>
        <w:t>between the</w:t>
      </w:r>
      <w:r w:rsidRPr="00393622">
        <w:rPr>
          <w:b/>
          <w:bCs/>
        </w:rPr>
        <w:t xml:space="preserve"> predictors</w:t>
      </w:r>
      <w:r>
        <w:t>: if a correlation (‘Pearson Correlation’) is greater than 0.7 then there is multicollinearity</w:t>
      </w:r>
    </w:p>
    <w:p w14:paraId="61555B4A" w14:textId="43189068" w:rsidR="009F023B" w:rsidRDefault="00393622" w:rsidP="005F3C97">
      <w:pPr>
        <w:pStyle w:val="ListParagraph"/>
        <w:numPr>
          <w:ilvl w:val="0"/>
          <w:numId w:val="2"/>
        </w:numPr>
        <w:rPr>
          <w:u w:val="single"/>
        </w:rPr>
      </w:pPr>
      <w:r>
        <w:t>Relationship between independent and dependent variables: A linear relationship is determined by a value of 0.3</w:t>
      </w:r>
      <w:r w:rsidR="001C5913">
        <w:t xml:space="preserve"> (or higher)</w:t>
      </w:r>
      <w:r>
        <w:t xml:space="preserve"> of the Pearson correlation </w:t>
      </w:r>
    </w:p>
    <w:p w14:paraId="63F99F97" w14:textId="2868588D" w:rsidR="001C5913" w:rsidRDefault="001C5913" w:rsidP="001C5913">
      <w:pPr>
        <w:rPr>
          <w:u w:val="single"/>
        </w:rPr>
      </w:pPr>
    </w:p>
    <w:p w14:paraId="4619D1A5" w14:textId="34B2000E" w:rsidR="001C5913" w:rsidRDefault="001C5913" w:rsidP="001C5913">
      <w:r>
        <w:t>Cook’s distance example table:</w:t>
      </w:r>
    </w:p>
    <w:p w14:paraId="2BB8F16E" w14:textId="1B580866" w:rsidR="001C5913" w:rsidRPr="001C5913" w:rsidRDefault="001C5913" w:rsidP="001C5913">
      <w:r w:rsidRPr="001C5913">
        <w:rPr>
          <w:noProof/>
        </w:rPr>
        <w:drawing>
          <wp:inline distT="0" distB="0" distL="0" distR="0" wp14:anchorId="1B46E2F6" wp14:editId="097DA9CC">
            <wp:extent cx="3822700" cy="23495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5FD6" w14:textId="0816AF36" w:rsidR="001C5913" w:rsidRPr="001C5913" w:rsidRDefault="001C5913" w:rsidP="001C5913">
      <w:r>
        <w:t>In this example Cook’s distance is .168 which is less than 1 so we don’t have outliers. If we did have outliers, we would go back and remove them.</w:t>
      </w:r>
    </w:p>
    <w:p w14:paraId="52EB7650" w14:textId="77777777" w:rsidR="001C5913" w:rsidRPr="001C5913" w:rsidRDefault="001C5913" w:rsidP="001C5913">
      <w:pPr>
        <w:pStyle w:val="ListParagraph"/>
        <w:rPr>
          <w:u w:val="single"/>
        </w:rPr>
      </w:pPr>
    </w:p>
    <w:p w14:paraId="5342FC89" w14:textId="0EE4634F" w:rsidR="00A30C0D" w:rsidRPr="00A30C0D" w:rsidRDefault="001C5913">
      <w:r>
        <w:t>Looking for multicollinearity and linear relationships e</w:t>
      </w:r>
      <w:r w:rsidR="00A30C0D" w:rsidRPr="00A30C0D">
        <w:t>xample</w:t>
      </w:r>
      <w:r>
        <w:t>:</w:t>
      </w:r>
    </w:p>
    <w:p w14:paraId="6D77E909" w14:textId="500A9E36" w:rsidR="00A30C0D" w:rsidRDefault="00A30C0D">
      <w:pPr>
        <w:rPr>
          <w:u w:val="single"/>
        </w:rPr>
      </w:pPr>
      <w:r w:rsidRPr="00A30C0D">
        <w:rPr>
          <w:noProof/>
          <w:u w:val="single"/>
        </w:rPr>
        <w:drawing>
          <wp:inline distT="0" distB="0" distL="0" distR="0" wp14:anchorId="426458CE" wp14:editId="23EFAA82">
            <wp:extent cx="3854548" cy="214986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2062" cy="21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CE4C" w14:textId="0875B988" w:rsidR="00326A69" w:rsidRDefault="00A30C0D">
      <w:r>
        <w:t>In the example there is no multicollinearity between the predictor variables. Also, there is a linear relationship between the predictor variables and the outcome variable.</w:t>
      </w:r>
    </w:p>
    <w:p w14:paraId="70D414ED" w14:textId="1333AA1B" w:rsidR="00326A69" w:rsidRDefault="00326A69"/>
    <w:p w14:paraId="401197C3" w14:textId="7DF7F864" w:rsidR="00326A69" w:rsidRDefault="00326A69"/>
    <w:p w14:paraId="2D010B64" w14:textId="77777777" w:rsidR="00326A69" w:rsidRDefault="00326A69"/>
    <w:p w14:paraId="49284412" w14:textId="1473D969" w:rsidR="00493851" w:rsidRDefault="00CC28BF">
      <w:pPr>
        <w:rPr>
          <w:b/>
          <w:bCs/>
        </w:rPr>
      </w:pPr>
      <w:r>
        <w:rPr>
          <w:b/>
          <w:bCs/>
        </w:rPr>
        <w:t xml:space="preserve">Interpretation of </w:t>
      </w:r>
      <w:r w:rsidR="00493851">
        <w:rPr>
          <w:b/>
          <w:bCs/>
        </w:rPr>
        <w:t>Main Results</w:t>
      </w:r>
    </w:p>
    <w:p w14:paraId="63C27CDD" w14:textId="22EDE88E" w:rsidR="00326A69" w:rsidRDefault="00326A69">
      <w:pPr>
        <w:rPr>
          <w:b/>
          <w:bCs/>
        </w:rPr>
      </w:pPr>
    </w:p>
    <w:p w14:paraId="1BFF5F50" w14:textId="53E1B3F7" w:rsidR="00F305AB" w:rsidRPr="00F305AB" w:rsidRDefault="00F305AB">
      <w:pPr>
        <w:rPr>
          <w:u w:val="single"/>
        </w:rPr>
      </w:pPr>
      <w:r>
        <w:rPr>
          <w:u w:val="single"/>
        </w:rPr>
        <w:t>Model Summary</w:t>
      </w:r>
    </w:p>
    <w:p w14:paraId="133B0569" w14:textId="0A720501" w:rsidR="00493851" w:rsidRDefault="00493851" w:rsidP="00F305AB">
      <w:r>
        <w:t xml:space="preserve">The ‘Model Summary’ table shows r square </w:t>
      </w:r>
      <w:r w:rsidR="004269F5">
        <w:t xml:space="preserve">adjusted </w:t>
      </w:r>
      <w:r>
        <w:t>and adjusted r square</w:t>
      </w:r>
      <w:r w:rsidR="00A32970">
        <w:t>.</w:t>
      </w:r>
    </w:p>
    <w:p w14:paraId="4765D3BE" w14:textId="56E34933" w:rsidR="00493851" w:rsidRDefault="00CB38FA" w:rsidP="00493851">
      <w:pPr>
        <w:pStyle w:val="ListParagraph"/>
        <w:numPr>
          <w:ilvl w:val="0"/>
          <w:numId w:val="2"/>
        </w:numPr>
      </w:pPr>
      <w:r w:rsidRPr="00CB38FA">
        <w:t>R</w:t>
      </w:r>
      <w:r>
        <w:rPr>
          <w:vertAlign w:val="superscript"/>
        </w:rPr>
        <w:t>2</w:t>
      </w:r>
      <w:r w:rsidRPr="00CB38FA">
        <w:rPr>
          <w:vertAlign w:val="subscript"/>
        </w:rPr>
        <w:t>adj</w:t>
      </w:r>
      <w:r w:rsidR="00493851">
        <w:t>: tells you how much of the variance in the dependent variable your model explains</w:t>
      </w:r>
      <w:r w:rsidR="008040F9">
        <w:t>. A value of 0.3 is a good fit.</w:t>
      </w:r>
    </w:p>
    <w:p w14:paraId="28F6B452" w14:textId="010E32EF" w:rsidR="00F305AB" w:rsidRDefault="00F305AB" w:rsidP="00F305AB"/>
    <w:p w14:paraId="2F99733B" w14:textId="1D07656F" w:rsidR="00493851" w:rsidRDefault="00493851" w:rsidP="00493851"/>
    <w:p w14:paraId="3FCB053A" w14:textId="6899ABA2" w:rsidR="00326A69" w:rsidRDefault="00326A69" w:rsidP="00493851">
      <w:r>
        <w:t>Example:</w:t>
      </w:r>
    </w:p>
    <w:p w14:paraId="6A5A581D" w14:textId="6997C56F" w:rsidR="00326A69" w:rsidRDefault="00326A69" w:rsidP="00493851">
      <w:r w:rsidRPr="00326A69">
        <w:rPr>
          <w:noProof/>
        </w:rPr>
        <w:drawing>
          <wp:inline distT="0" distB="0" distL="0" distR="0" wp14:anchorId="105FCCD6" wp14:editId="4641E916">
            <wp:extent cx="6350000" cy="1371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8D20" w14:textId="2428F159" w:rsidR="00326A69" w:rsidRDefault="00326A69" w:rsidP="00493851"/>
    <w:p w14:paraId="2C7A4664" w14:textId="4B87B554" w:rsidR="00A32970" w:rsidRPr="00A32970" w:rsidRDefault="00A32970" w:rsidP="00A32970">
      <w:r>
        <w:rPr>
          <w:b/>
          <w:bCs/>
        </w:rPr>
        <w:t xml:space="preserve">Reporting: </w:t>
      </w:r>
      <w:r>
        <w:t>Taken as a set, the predictors (list them) depression, anxiety and substance use account for 3</w:t>
      </w:r>
      <w:r w:rsidR="00634C94">
        <w:t>3</w:t>
      </w:r>
      <w:r>
        <w:t>% of the variance in functioning (outcome variable).</w:t>
      </w:r>
    </w:p>
    <w:p w14:paraId="51BFAC50" w14:textId="148DC8DF" w:rsidR="00326A69" w:rsidRDefault="00326A69" w:rsidP="00493851"/>
    <w:p w14:paraId="1E5FDE04" w14:textId="452E935A" w:rsidR="00F305AB" w:rsidRPr="00F305AB" w:rsidRDefault="00F305AB" w:rsidP="00493851">
      <w:pPr>
        <w:rPr>
          <w:u w:val="single"/>
        </w:rPr>
      </w:pPr>
      <w:r>
        <w:rPr>
          <w:u w:val="single"/>
        </w:rPr>
        <w:t>ANOVA</w:t>
      </w:r>
    </w:p>
    <w:p w14:paraId="6FD848D0" w14:textId="33949EAC" w:rsidR="00CC28BF" w:rsidRDefault="00493851" w:rsidP="00F305AB">
      <w:r>
        <w:t>The ‘ANOVA’ table</w:t>
      </w:r>
      <w:r w:rsidR="00326A69">
        <w:t xml:space="preserve"> tells you if the </w:t>
      </w:r>
      <w:r w:rsidR="00CC28BF">
        <w:t xml:space="preserve">r value (reported above) is significant. If it is, (p &lt;0.05) we can reject the null hypothesis. </w:t>
      </w:r>
    </w:p>
    <w:p w14:paraId="3F4173B0" w14:textId="3F3EA504" w:rsidR="00326A69" w:rsidRDefault="00326A69" w:rsidP="00F305AB"/>
    <w:p w14:paraId="38241B79" w14:textId="77777777" w:rsidR="00F305AB" w:rsidRPr="00F305AB" w:rsidRDefault="00F305AB" w:rsidP="00F305AB">
      <w:pPr>
        <w:rPr>
          <w:b/>
          <w:bCs/>
        </w:rPr>
      </w:pPr>
    </w:p>
    <w:p w14:paraId="05CA240A" w14:textId="4D0004BF" w:rsidR="00326A69" w:rsidRDefault="00326A69" w:rsidP="00326A69">
      <w:pPr>
        <w:ind w:left="360"/>
      </w:pPr>
      <w:r>
        <w:t>Example:</w:t>
      </w:r>
    </w:p>
    <w:p w14:paraId="14C2FD1D" w14:textId="5F4EB303" w:rsidR="00326A69" w:rsidRDefault="00326A69" w:rsidP="00326A69">
      <w:pPr>
        <w:ind w:left="360"/>
      </w:pPr>
      <w:r w:rsidRPr="00326A69">
        <w:rPr>
          <w:noProof/>
        </w:rPr>
        <w:drawing>
          <wp:inline distT="0" distB="0" distL="0" distR="0" wp14:anchorId="401BB14C" wp14:editId="016D75D9">
            <wp:extent cx="4267200" cy="13970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683C" w14:textId="23138207" w:rsidR="00326A69" w:rsidRDefault="00326A69" w:rsidP="00326A69">
      <w:pPr>
        <w:ind w:left="360"/>
      </w:pPr>
    </w:p>
    <w:p w14:paraId="3E6FFB71" w14:textId="68ABF4FB" w:rsidR="00326A69" w:rsidRDefault="00CC28BF" w:rsidP="00326A69">
      <w:pPr>
        <w:ind w:left="360"/>
      </w:pPr>
      <w:r>
        <w:rPr>
          <w:b/>
          <w:bCs/>
        </w:rPr>
        <w:t xml:space="preserve">Reporting: </w:t>
      </w:r>
      <w:r>
        <w:t xml:space="preserve">The overall regression model was significant, </w:t>
      </w:r>
      <w:proofErr w:type="gramStart"/>
      <w:r>
        <w:rPr>
          <w:i/>
          <w:iCs/>
        </w:rPr>
        <w:t>F</w:t>
      </w:r>
      <w:r>
        <w:t>(</w:t>
      </w:r>
      <w:proofErr w:type="gramEnd"/>
      <w:r>
        <w:t xml:space="preserve">Regression df for F, and Residual df for F) = F value, </w:t>
      </w:r>
      <w:r w:rsidRPr="00CC28BF">
        <w:rPr>
          <w:i/>
          <w:iCs/>
        </w:rPr>
        <w:t>p</w:t>
      </w:r>
      <w:r>
        <w:t xml:space="preserve">-value, </w:t>
      </w:r>
      <w:r w:rsidRPr="00CC28BF">
        <w:rPr>
          <w:i/>
          <w:iCs/>
        </w:rPr>
        <w:t>R</w:t>
      </w:r>
      <w:r>
        <w:rPr>
          <w:vertAlign w:val="superscript"/>
        </w:rPr>
        <w:t>2</w:t>
      </w:r>
      <w:r w:rsidR="008748F7">
        <w:rPr>
          <w:vertAlign w:val="subscript"/>
        </w:rPr>
        <w:t>adj</w:t>
      </w:r>
      <w:r>
        <w:t xml:space="preserve"> = (R square</w:t>
      </w:r>
      <w:r w:rsidR="008748F7">
        <w:t xml:space="preserve"> adjusted</w:t>
      </w:r>
      <w:r>
        <w:t xml:space="preserve"> value from model summary table)</w:t>
      </w:r>
    </w:p>
    <w:p w14:paraId="7978BE01" w14:textId="281E145E" w:rsidR="00CC28BF" w:rsidRDefault="00CC28BF" w:rsidP="00326A69">
      <w:pPr>
        <w:ind w:left="360"/>
      </w:pPr>
    </w:p>
    <w:p w14:paraId="2500121F" w14:textId="2CE7F0AA" w:rsidR="00CC28BF" w:rsidRPr="00CC28BF" w:rsidRDefault="00CC28BF" w:rsidP="00326A69">
      <w:pPr>
        <w:ind w:left="360"/>
      </w:pPr>
      <w:r>
        <w:t>e.g., The ov</w:t>
      </w:r>
      <w:r w:rsidR="00525B6A">
        <w:t>e</w:t>
      </w:r>
      <w:r>
        <w:t xml:space="preserve">rall regression model was significant, </w:t>
      </w:r>
      <w:proofErr w:type="gramStart"/>
      <w:r>
        <w:rPr>
          <w:i/>
          <w:iCs/>
        </w:rPr>
        <w:t>F</w:t>
      </w:r>
      <w:r>
        <w:t>(</w:t>
      </w:r>
      <w:proofErr w:type="gramEnd"/>
      <w:r>
        <w:t xml:space="preserve">3,96) = 16.01, </w:t>
      </w:r>
      <w:r>
        <w:rPr>
          <w:i/>
          <w:iCs/>
        </w:rPr>
        <w:t>p</w:t>
      </w:r>
      <w:r>
        <w:t xml:space="preserve">&lt;.001, </w:t>
      </w:r>
      <w:r>
        <w:rPr>
          <w:i/>
          <w:iCs/>
        </w:rPr>
        <w:t>R</w:t>
      </w:r>
      <w:r>
        <w:rPr>
          <w:vertAlign w:val="superscript"/>
        </w:rPr>
        <w:t>2</w:t>
      </w:r>
      <w:r w:rsidR="008748F7">
        <w:rPr>
          <w:vertAlign w:val="subscript"/>
        </w:rPr>
        <w:t xml:space="preserve">adj </w:t>
      </w:r>
      <w:r>
        <w:t>= .3</w:t>
      </w:r>
      <w:r w:rsidR="008748F7">
        <w:t>1</w:t>
      </w:r>
    </w:p>
    <w:p w14:paraId="3BE4AA39" w14:textId="77777777" w:rsidR="00493851" w:rsidRPr="00493851" w:rsidRDefault="00493851" w:rsidP="00493851"/>
    <w:p w14:paraId="0CAF0598" w14:textId="31766313" w:rsidR="00A30C0D" w:rsidRDefault="00A30C0D">
      <w:pPr>
        <w:rPr>
          <w:u w:val="single"/>
        </w:rPr>
      </w:pPr>
    </w:p>
    <w:p w14:paraId="79578556" w14:textId="20955D6F" w:rsidR="00A30C0D" w:rsidRPr="00F305AB" w:rsidRDefault="00F305AB">
      <w:pPr>
        <w:rPr>
          <w:u w:val="single"/>
        </w:rPr>
      </w:pPr>
      <w:r>
        <w:rPr>
          <w:u w:val="single"/>
        </w:rPr>
        <w:t>Coefficients</w:t>
      </w:r>
    </w:p>
    <w:p w14:paraId="64A43263" w14:textId="3DD6A9F1" w:rsidR="00A44CC2" w:rsidRDefault="00C41CC7" w:rsidP="00F305AB">
      <w:r>
        <w:t>The ‘Coefficients’ table t</w:t>
      </w:r>
      <w:r w:rsidR="00A44CC2">
        <w:t>ells you how important each predictor is to the outcome. Basically, it tells you if a predictor on its own is significant.</w:t>
      </w:r>
    </w:p>
    <w:p w14:paraId="6F4250A0" w14:textId="35217B0C" w:rsidR="00A44CC2" w:rsidRDefault="004824D0" w:rsidP="00F305AB">
      <w:r>
        <w:t>From this table we take the p-value for each independent variable.</w:t>
      </w:r>
    </w:p>
    <w:p w14:paraId="1C12251F" w14:textId="77777777" w:rsidR="00A44CC2" w:rsidRDefault="00A44CC2" w:rsidP="00F305AB"/>
    <w:p w14:paraId="2B52311A" w14:textId="4BBFD86D" w:rsidR="00C41CC7" w:rsidRDefault="00C41CC7" w:rsidP="00C41CC7"/>
    <w:p w14:paraId="6C0052D7" w14:textId="067B1B86" w:rsidR="00C41CC7" w:rsidRDefault="00C41CC7" w:rsidP="00C41CC7">
      <w:r>
        <w:t>Example:</w:t>
      </w:r>
    </w:p>
    <w:p w14:paraId="3BDBA83D" w14:textId="0E258F16" w:rsidR="00C41CC7" w:rsidRDefault="00C41CC7" w:rsidP="00C41CC7">
      <w:r w:rsidRPr="00C41CC7">
        <w:rPr>
          <w:noProof/>
        </w:rPr>
        <w:drawing>
          <wp:inline distT="0" distB="0" distL="0" distR="0" wp14:anchorId="49E7DFB7" wp14:editId="727F0667">
            <wp:extent cx="5731510" cy="1421130"/>
            <wp:effectExtent l="0" t="0" r="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0799" w14:textId="4023C8B9" w:rsidR="00C41CC7" w:rsidRDefault="00C41CC7" w:rsidP="00C41CC7"/>
    <w:p w14:paraId="37D841B7" w14:textId="673C64F2" w:rsidR="00C41CC7" w:rsidRDefault="00275B6D" w:rsidP="00C41CC7">
      <w:r>
        <w:rPr>
          <w:b/>
          <w:bCs/>
        </w:rPr>
        <w:t xml:space="preserve">Reporting: </w:t>
      </w:r>
      <w:r>
        <w:t>Is the amount of unique variance a predictor accounts for statistically significant? If p &lt; .05 then yes, it is.</w:t>
      </w:r>
    </w:p>
    <w:p w14:paraId="12F99546" w14:textId="0BE04D7D" w:rsidR="00275B6D" w:rsidRDefault="00275B6D" w:rsidP="00C41CC7"/>
    <w:p w14:paraId="37096A96" w14:textId="4D963D03" w:rsidR="00275B6D" w:rsidRDefault="00275B6D" w:rsidP="00C41CC7">
      <w:r>
        <w:t>e.g.,</w:t>
      </w:r>
    </w:p>
    <w:p w14:paraId="17AF8298" w14:textId="54FF8969" w:rsidR="00275B6D" w:rsidRDefault="00275B6D" w:rsidP="00C41CC7"/>
    <w:p w14:paraId="6A476EEA" w14:textId="03AEFE7C" w:rsidR="00D4766D" w:rsidRDefault="00D4766D" w:rsidP="00C41CC7">
      <w:r>
        <w:t>How to do multiple regression with dichotomous independent variables (e.g., gender):</w:t>
      </w:r>
    </w:p>
    <w:p w14:paraId="6B659B42" w14:textId="333683BD" w:rsidR="00D4766D" w:rsidRDefault="00D4766D" w:rsidP="00D4766D">
      <w:pPr>
        <w:pStyle w:val="ListParagraph"/>
        <w:numPr>
          <w:ilvl w:val="0"/>
          <w:numId w:val="2"/>
        </w:numPr>
      </w:pPr>
      <w:r>
        <w:t>If you have two categories in that variable (e.g., males and females) then follow the same procedure as above.</w:t>
      </w:r>
    </w:p>
    <w:p w14:paraId="5B95E383" w14:textId="2074755C" w:rsidR="00D4766D" w:rsidRDefault="00D4766D" w:rsidP="00D4766D">
      <w:pPr>
        <w:pStyle w:val="ListParagraph"/>
        <w:numPr>
          <w:ilvl w:val="0"/>
          <w:numId w:val="2"/>
        </w:numPr>
      </w:pPr>
      <w:r>
        <w:t>If you have more than two (e.g., ethnicity) then you need to re-express that variable prior to entering it in the regression</w:t>
      </w:r>
    </w:p>
    <w:p w14:paraId="2EC6FD99" w14:textId="655CE872" w:rsidR="00D4766D" w:rsidRDefault="00D4766D" w:rsidP="00D4766D">
      <w:pPr>
        <w:pStyle w:val="ListParagraph"/>
        <w:numPr>
          <w:ilvl w:val="0"/>
          <w:numId w:val="5"/>
        </w:numPr>
      </w:pPr>
      <w:r>
        <w:t>This can be done by splitting that variable into multiple variables based on its number of categories</w:t>
      </w:r>
    </w:p>
    <w:p w14:paraId="384E4437" w14:textId="217CB40E" w:rsidR="00D4766D" w:rsidRDefault="00D4766D" w:rsidP="00D4766D">
      <w:pPr>
        <w:pStyle w:val="ListParagraph"/>
        <w:numPr>
          <w:ilvl w:val="0"/>
          <w:numId w:val="5"/>
        </w:numPr>
      </w:pPr>
      <w:r>
        <w:t xml:space="preserve">E.g., if you have ethnicity with 4 categories, you </w:t>
      </w:r>
      <w:proofErr w:type="gramStart"/>
      <w:r>
        <w:t>would</w:t>
      </w:r>
      <w:proofErr w:type="gramEnd"/>
      <w:r>
        <w:t xml:space="preserve"> need to create a variable for each category</w:t>
      </w:r>
    </w:p>
    <w:p w14:paraId="4F5D9B76" w14:textId="5521DBC0" w:rsidR="00D4766D" w:rsidRDefault="00D4766D" w:rsidP="00C41CC7"/>
    <w:p w14:paraId="0EF84572" w14:textId="4FA83967" w:rsidR="00D4766D" w:rsidRDefault="00D4766D" w:rsidP="00C41CC7">
      <w:r w:rsidRPr="00D4766D">
        <w:rPr>
          <w:b/>
          <w:bCs/>
          <w:u w:val="single"/>
        </w:rPr>
        <w:t>Important note:</w:t>
      </w:r>
      <w:r>
        <w:t xml:space="preserve"> To do this, the dependent variable needs to be quantitative (scale). If it was categorical, then logistic or multinomial regression would need to be run.</w:t>
      </w:r>
    </w:p>
    <w:p w14:paraId="68A3C515" w14:textId="6DCCAA64" w:rsidR="00D4766D" w:rsidRDefault="00D4766D" w:rsidP="00C41CC7"/>
    <w:p w14:paraId="5FB1B084" w14:textId="77777777" w:rsidR="00D4766D" w:rsidRDefault="00D4766D" w:rsidP="00C41CC7"/>
    <w:p w14:paraId="59350FA6" w14:textId="77777777" w:rsidR="00D4766D" w:rsidRDefault="00D4766D" w:rsidP="00C41CC7"/>
    <w:p w14:paraId="67B6C243" w14:textId="204E7430" w:rsidR="00275B6D" w:rsidRDefault="00D4766D" w:rsidP="00C41CC7">
      <w:r>
        <w:t>What happens when r-square is significant but none of the predictors are significant?</w:t>
      </w:r>
    </w:p>
    <w:p w14:paraId="7CCC0E3B" w14:textId="7B6B0DDB" w:rsidR="00D4766D" w:rsidRDefault="00D4766D" w:rsidP="00D4766D">
      <w:pPr>
        <w:pStyle w:val="ListParagraph"/>
        <w:numPr>
          <w:ilvl w:val="0"/>
          <w:numId w:val="2"/>
        </w:numPr>
      </w:pPr>
      <w:r>
        <w:t>This means that we had multicollinearity in the predictors (they were correlated with each other)</w:t>
      </w:r>
    </w:p>
    <w:p w14:paraId="03C40AB9" w14:textId="2B197F23" w:rsidR="00D4766D" w:rsidRDefault="00D4766D" w:rsidP="00C41CC7"/>
    <w:p w14:paraId="0C2F24B4" w14:textId="77777777" w:rsidR="004269F5" w:rsidRDefault="004269F5" w:rsidP="00C41CC7"/>
    <w:p w14:paraId="73F4855C" w14:textId="7C118085" w:rsidR="00275B6D" w:rsidRPr="004269F5" w:rsidRDefault="004269F5" w:rsidP="00C41CC7">
      <w:pPr>
        <w:rPr>
          <w:b/>
          <w:bCs/>
        </w:rPr>
      </w:pPr>
      <w:r w:rsidRPr="004269F5">
        <w:rPr>
          <w:b/>
          <w:bCs/>
        </w:rPr>
        <w:t>How to report:</w:t>
      </w:r>
    </w:p>
    <w:p w14:paraId="1F816BF9" w14:textId="77777777" w:rsidR="004269F5" w:rsidRDefault="004269F5" w:rsidP="00C41CC7"/>
    <w:p w14:paraId="467C56C4" w14:textId="03ED1BD9" w:rsidR="004269F5" w:rsidRDefault="004269F5" w:rsidP="004269F5">
      <w:pPr>
        <w:pStyle w:val="ListParagraph"/>
        <w:numPr>
          <w:ilvl w:val="0"/>
          <w:numId w:val="6"/>
        </w:numPr>
      </w:pPr>
      <w:r>
        <w:t>Describe the test you carried out and why you did it. Mention all of your variables.</w:t>
      </w:r>
    </w:p>
    <w:p w14:paraId="22F71AF7" w14:textId="083C148D" w:rsidR="004269F5" w:rsidRDefault="004269F5" w:rsidP="004269F5">
      <w:pPr>
        <w:pStyle w:val="ListParagraph"/>
        <w:numPr>
          <w:ilvl w:val="0"/>
          <w:numId w:val="7"/>
        </w:numPr>
      </w:pPr>
      <w:r>
        <w:t xml:space="preserve">e.g., </w:t>
      </w:r>
      <w:r w:rsidRPr="004269F5">
        <w:rPr>
          <w:i/>
          <w:iCs/>
        </w:rPr>
        <w:t>A multiple regression was conducted to see if intelligence level and extroversion level predicted the total value of sales made by salespeople per week</w:t>
      </w:r>
    </w:p>
    <w:p w14:paraId="3ACECC2A" w14:textId="11E12215" w:rsidR="004269F5" w:rsidRDefault="004269F5" w:rsidP="004269F5">
      <w:pPr>
        <w:pStyle w:val="ListParagraph"/>
        <w:numPr>
          <w:ilvl w:val="0"/>
          <w:numId w:val="6"/>
        </w:numPr>
      </w:pPr>
    </w:p>
    <w:p w14:paraId="320D14E3" w14:textId="36911319" w:rsidR="00275B6D" w:rsidRDefault="00275B6D" w:rsidP="00C41CC7">
      <w:r>
        <w:t>Were the variables entered simultaneously? (i.e., Method: Enter).</w:t>
      </w:r>
      <w:r w:rsidR="008748F7">
        <w:t xml:space="preserve"> – this should be included in the statistical analysis sections in the methods</w:t>
      </w:r>
    </w:p>
    <w:p w14:paraId="76968876" w14:textId="07FE03AB" w:rsidR="003D5582" w:rsidRDefault="003D5582" w:rsidP="00C41CC7"/>
    <w:p w14:paraId="36DF60B5" w14:textId="328DD253" w:rsidR="003D5582" w:rsidRDefault="003D5582" w:rsidP="00C41CC7"/>
    <w:p w14:paraId="05CA9A70" w14:textId="30381C89" w:rsidR="003D5582" w:rsidRDefault="003D5582" w:rsidP="003D558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Hierarchical Multiple Regression</w:t>
      </w:r>
    </w:p>
    <w:p w14:paraId="1A810703" w14:textId="77777777" w:rsidR="00B13ACB" w:rsidRDefault="00B13ACB" w:rsidP="003D5582">
      <w:pPr>
        <w:rPr>
          <w:b/>
          <w:bCs/>
          <w:u w:val="single"/>
        </w:rPr>
      </w:pPr>
    </w:p>
    <w:p w14:paraId="36439DAF" w14:textId="535C1C3A" w:rsidR="00FC52B0" w:rsidRDefault="007C6334" w:rsidP="00FC52B0">
      <w:pPr>
        <w:pStyle w:val="ListParagraph"/>
        <w:numPr>
          <w:ilvl w:val="0"/>
          <w:numId w:val="2"/>
        </w:numPr>
      </w:pPr>
      <w:r>
        <w:t>Predictor v</w:t>
      </w:r>
      <w:r w:rsidR="00A76CF3">
        <w:t>ariables are entered into the regression model in an order determined by past research and expectations</w:t>
      </w:r>
      <w:r>
        <w:t>. The variables are entered in steps (known as ‘blocks’) with each variable being assessed on what it adds to the prediction of the outcome variable.</w:t>
      </w:r>
    </w:p>
    <w:p w14:paraId="0FB3C0E1" w14:textId="20E2A5F1" w:rsidR="007C6334" w:rsidRDefault="007C6334" w:rsidP="00FC52B0">
      <w:pPr>
        <w:pStyle w:val="ListParagraph"/>
        <w:numPr>
          <w:ilvl w:val="0"/>
          <w:numId w:val="2"/>
        </w:numPr>
      </w:pPr>
      <w:r>
        <w:t>The variables entered in first, are the ones being controlled for.</w:t>
      </w:r>
    </w:p>
    <w:p w14:paraId="524DEC6C" w14:textId="292DA8A3" w:rsidR="00B13ACB" w:rsidRDefault="00B13ACB" w:rsidP="00B13ACB"/>
    <w:p w14:paraId="57AB4829" w14:textId="169C2EA1" w:rsidR="00B13ACB" w:rsidRPr="00B13ACB" w:rsidRDefault="00B13ACB" w:rsidP="00B13ACB">
      <w:pPr>
        <w:rPr>
          <w:b/>
          <w:bCs/>
        </w:rPr>
      </w:pPr>
      <w:r w:rsidRPr="00B13ACB">
        <w:rPr>
          <w:b/>
          <w:bCs/>
        </w:rPr>
        <w:t>Assumptions:</w:t>
      </w:r>
    </w:p>
    <w:p w14:paraId="00B594AF" w14:textId="1683E30E" w:rsidR="00B13ACB" w:rsidRDefault="00B13ACB" w:rsidP="00B13ACB">
      <w:pPr>
        <w:pStyle w:val="ListParagraph"/>
        <w:numPr>
          <w:ilvl w:val="0"/>
          <w:numId w:val="2"/>
        </w:numPr>
      </w:pPr>
      <w:r>
        <w:t xml:space="preserve">The same </w:t>
      </w:r>
      <w:r w:rsidR="000108E5">
        <w:t>as</w:t>
      </w:r>
      <w:r>
        <w:t xml:space="preserve"> multiple linear regression</w:t>
      </w:r>
    </w:p>
    <w:p w14:paraId="4CE2CB5B" w14:textId="77777777" w:rsidR="00B13ACB" w:rsidRDefault="00B13ACB" w:rsidP="000108E5">
      <w:pPr>
        <w:ind w:left="360"/>
      </w:pPr>
    </w:p>
    <w:p w14:paraId="513CC45B" w14:textId="768A4F9E" w:rsidR="00FC52B0" w:rsidRDefault="00FC52B0" w:rsidP="00FC52B0"/>
    <w:p w14:paraId="59AF9D7C" w14:textId="421D5FDF" w:rsidR="00B13ACB" w:rsidRPr="00B13ACB" w:rsidRDefault="00B13ACB" w:rsidP="00CD5303">
      <w:pPr>
        <w:rPr>
          <w:u w:val="single"/>
        </w:rPr>
      </w:pPr>
      <w:r w:rsidRPr="00B13ACB">
        <w:rPr>
          <w:u w:val="single"/>
        </w:rPr>
        <w:t>HMR in SPSS:</w:t>
      </w:r>
    </w:p>
    <w:p w14:paraId="7BF3BC63" w14:textId="3B9200B8" w:rsidR="00B13ACB" w:rsidRDefault="00F44784" w:rsidP="00F44784">
      <w:pPr>
        <w:pStyle w:val="ListParagraph"/>
        <w:numPr>
          <w:ilvl w:val="0"/>
          <w:numId w:val="9"/>
        </w:numPr>
      </w:pPr>
      <w:r>
        <w:t>Analyse – Regression – Linear</w:t>
      </w:r>
    </w:p>
    <w:p w14:paraId="4404619F" w14:textId="7AF8D893" w:rsidR="00F44784" w:rsidRDefault="00F44784" w:rsidP="00F44784">
      <w:pPr>
        <w:pStyle w:val="ListParagraph"/>
        <w:numPr>
          <w:ilvl w:val="0"/>
          <w:numId w:val="9"/>
        </w:numPr>
      </w:pPr>
      <w:r>
        <w:t xml:space="preserve">Move </w:t>
      </w:r>
      <w:r w:rsidR="007C6334">
        <w:t xml:space="preserve">the </w:t>
      </w:r>
      <w:r>
        <w:t>outcome variable to the Dependent box</w:t>
      </w:r>
    </w:p>
    <w:p w14:paraId="7F9515C1" w14:textId="4135B5B6" w:rsidR="00F44784" w:rsidRDefault="00F44784" w:rsidP="00F44784">
      <w:pPr>
        <w:pStyle w:val="ListParagraph"/>
        <w:numPr>
          <w:ilvl w:val="0"/>
          <w:numId w:val="9"/>
        </w:numPr>
      </w:pPr>
      <w:r>
        <w:t>Move the predictor variable(s) you want to control to the Independent(s) box</w:t>
      </w:r>
    </w:p>
    <w:p w14:paraId="3D1D2D6B" w14:textId="17A7D9CB" w:rsidR="00F44784" w:rsidRDefault="00F44784" w:rsidP="00F44784">
      <w:pPr>
        <w:pStyle w:val="ListParagraph"/>
        <w:numPr>
          <w:ilvl w:val="0"/>
          <w:numId w:val="9"/>
        </w:numPr>
      </w:pPr>
      <w:r>
        <w:t>Click next (this creates block 1)</w:t>
      </w:r>
    </w:p>
    <w:p w14:paraId="6F48223A" w14:textId="235E5263" w:rsidR="00F44784" w:rsidRDefault="00F44784" w:rsidP="00F44784">
      <w:pPr>
        <w:pStyle w:val="ListParagraph"/>
        <w:numPr>
          <w:ilvl w:val="0"/>
          <w:numId w:val="9"/>
        </w:numPr>
      </w:pPr>
      <w:r>
        <w:t>Now move your predictor variables you want to isolate to the Independent(s) box</w:t>
      </w:r>
    </w:p>
    <w:p w14:paraId="748B5B3B" w14:textId="10E2CDA3" w:rsidR="00F44784" w:rsidRDefault="00F44784" w:rsidP="00F44784">
      <w:pPr>
        <w:pStyle w:val="ListParagraph"/>
        <w:numPr>
          <w:ilvl w:val="0"/>
          <w:numId w:val="9"/>
        </w:numPr>
      </w:pPr>
      <w:r>
        <w:t>Click next (this creates block 2)</w:t>
      </w:r>
    </w:p>
    <w:p w14:paraId="2E04FBA4" w14:textId="2979ECB4" w:rsidR="00F44784" w:rsidRDefault="00F44784" w:rsidP="00F44784">
      <w:pPr>
        <w:pStyle w:val="ListParagraph"/>
        <w:numPr>
          <w:ilvl w:val="0"/>
          <w:numId w:val="9"/>
        </w:numPr>
      </w:pPr>
      <w:r>
        <w:t xml:space="preserve">Under Statistics check the boxes for: Estimates, Model fit, R squared change, Descriptives, Part and partial correlations, </w:t>
      </w:r>
      <w:r w:rsidRPr="003F25B0">
        <w:rPr>
          <w:highlight w:val="yellow"/>
        </w:rPr>
        <w:t>Collinearity diagnostics</w:t>
      </w:r>
      <w:r>
        <w:t xml:space="preserve">, </w:t>
      </w:r>
      <w:proofErr w:type="spellStart"/>
      <w:r>
        <w:t>Casewise</w:t>
      </w:r>
      <w:proofErr w:type="spellEnd"/>
      <w:r>
        <w:t xml:space="preserve"> diagnostics and click continue</w:t>
      </w:r>
    </w:p>
    <w:p w14:paraId="5133C3A2" w14:textId="5AC400F5" w:rsidR="00F44784" w:rsidRDefault="00F44784" w:rsidP="00F44784">
      <w:pPr>
        <w:pStyle w:val="ListParagraph"/>
        <w:numPr>
          <w:ilvl w:val="0"/>
          <w:numId w:val="9"/>
        </w:numPr>
      </w:pPr>
      <w:r>
        <w:t xml:space="preserve">Under Plots move the ZRESID to the Y-axis and the ZPRED to the X-axis and check the box for Normal probability plot. </w:t>
      </w:r>
      <w:r w:rsidR="0096016F">
        <w:t xml:space="preserve"> </w:t>
      </w:r>
    </w:p>
    <w:p w14:paraId="00A37A2E" w14:textId="52B09153" w:rsidR="0096016F" w:rsidRDefault="0096016F" w:rsidP="00F44784">
      <w:pPr>
        <w:pStyle w:val="ListParagraph"/>
        <w:numPr>
          <w:ilvl w:val="0"/>
          <w:numId w:val="9"/>
        </w:numPr>
      </w:pPr>
      <w:r>
        <w:t>Click next and move DEPENDENT to Y and ADJPRED to X - continue</w:t>
      </w:r>
    </w:p>
    <w:p w14:paraId="30CA178E" w14:textId="04D96055" w:rsidR="00F44784" w:rsidRPr="0096016F" w:rsidRDefault="00F44784" w:rsidP="00F44784">
      <w:pPr>
        <w:pStyle w:val="ListParagraph"/>
        <w:numPr>
          <w:ilvl w:val="0"/>
          <w:numId w:val="9"/>
        </w:numPr>
        <w:rPr>
          <w:highlight w:val="yellow"/>
        </w:rPr>
      </w:pPr>
      <w:r w:rsidRPr="0096016F">
        <w:rPr>
          <w:highlight w:val="yellow"/>
        </w:rPr>
        <w:t>Under Save, Check the box for Cook’s distance (and leave the rest as they are)</w:t>
      </w:r>
    </w:p>
    <w:p w14:paraId="22515D78" w14:textId="3E2D0360" w:rsidR="00F44784" w:rsidRDefault="00F44784" w:rsidP="00F44784">
      <w:pPr>
        <w:pStyle w:val="ListParagraph"/>
        <w:numPr>
          <w:ilvl w:val="0"/>
          <w:numId w:val="9"/>
        </w:numPr>
      </w:pPr>
      <w:r>
        <w:t>Click ok</w:t>
      </w:r>
    </w:p>
    <w:p w14:paraId="4AF101A4" w14:textId="5FE74840" w:rsidR="00CD5303" w:rsidRDefault="00CD5303" w:rsidP="00CD5303"/>
    <w:p w14:paraId="46CB98F0" w14:textId="41892216" w:rsidR="00F44784" w:rsidRDefault="00F44784" w:rsidP="00CD5303">
      <w:r>
        <w:t>The output is similar to that of normal multiple linear regression so you can check for your assumptions.</w:t>
      </w:r>
    </w:p>
    <w:p w14:paraId="44ED8035" w14:textId="665C3F67" w:rsidR="009C345B" w:rsidRDefault="009C345B" w:rsidP="00CD5303"/>
    <w:p w14:paraId="7BF93D90" w14:textId="774F79EA" w:rsidR="009C345B" w:rsidRDefault="009C345B" w:rsidP="00CD5303">
      <w:pPr>
        <w:rPr>
          <w:b/>
          <w:bCs/>
        </w:rPr>
      </w:pPr>
      <w:r>
        <w:rPr>
          <w:b/>
          <w:bCs/>
        </w:rPr>
        <w:t>Main findings</w:t>
      </w:r>
    </w:p>
    <w:p w14:paraId="3F04F50E" w14:textId="7F17BA3F" w:rsidR="009C345B" w:rsidRDefault="009C345B" w:rsidP="009C345B">
      <w:pPr>
        <w:pStyle w:val="ListParagraph"/>
        <w:numPr>
          <w:ilvl w:val="0"/>
          <w:numId w:val="10"/>
        </w:numPr>
      </w:pPr>
      <w:r>
        <w:t>Model summary table</w:t>
      </w:r>
    </w:p>
    <w:p w14:paraId="0B3567F0" w14:textId="45BEB086" w:rsidR="009C345B" w:rsidRDefault="009C345B" w:rsidP="009C345B">
      <w:r>
        <w:t>This time you will get more than 1 models, depending on your number of blocks</w:t>
      </w:r>
    </w:p>
    <w:p w14:paraId="3F86DA79" w14:textId="33782CF9" w:rsidR="009C345B" w:rsidRDefault="009C345B" w:rsidP="009C345B"/>
    <w:p w14:paraId="24621E35" w14:textId="5804B3CF" w:rsidR="009C345B" w:rsidRDefault="009C345B" w:rsidP="009C345B">
      <w:r>
        <w:t>One of the things we want to look for</w:t>
      </w:r>
      <w:r w:rsidR="00502E36">
        <w:t xml:space="preserve"> (other than those shown in the multiple regression above)</w:t>
      </w:r>
      <w:r>
        <w:t xml:space="preserve"> is the R square change between the models.</w:t>
      </w:r>
      <w:r w:rsidR="00502E36">
        <w:t xml:space="preserve"> This will tell us how much of the variance the controlled predictors accounted for and how much of the variance was accounted by all the predictors together.</w:t>
      </w:r>
    </w:p>
    <w:p w14:paraId="37D841A6" w14:textId="77777777" w:rsidR="009C345B" w:rsidRDefault="009C345B" w:rsidP="009C345B"/>
    <w:p w14:paraId="48060C8F" w14:textId="34889C73" w:rsidR="009C345B" w:rsidRDefault="009C345B" w:rsidP="009C345B">
      <w:r>
        <w:t>Example:</w:t>
      </w:r>
    </w:p>
    <w:p w14:paraId="77E6B1CE" w14:textId="3B189866" w:rsidR="009C345B" w:rsidRDefault="009C345B" w:rsidP="009C345B">
      <w:r w:rsidRPr="009C345B">
        <w:rPr>
          <w:noProof/>
        </w:rPr>
        <w:drawing>
          <wp:inline distT="0" distB="0" distL="0" distR="0" wp14:anchorId="6F3AE057" wp14:editId="40BD5953">
            <wp:extent cx="5600700" cy="14351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5354" w14:textId="15E925B3" w:rsidR="009C345B" w:rsidRDefault="009C345B" w:rsidP="009C345B">
      <w:r>
        <w:t>Model 1: Shows the R-values for when controlling a predictor variable</w:t>
      </w:r>
      <w:r w:rsidR="00502E36">
        <w:t xml:space="preserve"> (i.e., Family support)</w:t>
      </w:r>
    </w:p>
    <w:p w14:paraId="7472EE60" w14:textId="6F760B5C" w:rsidR="009C345B" w:rsidRDefault="009C345B" w:rsidP="009C345B">
      <w:r>
        <w:t>Model 2: Shows the R-values for all the predictor variables</w:t>
      </w:r>
      <w:r w:rsidR="00502E36">
        <w:t xml:space="preserve"> (i.e., Family support, Depression, Anxiety)</w:t>
      </w:r>
    </w:p>
    <w:p w14:paraId="1E9ECD92" w14:textId="4D412B56" w:rsidR="00606EEE" w:rsidRDefault="00606EEE" w:rsidP="009C345B"/>
    <w:p w14:paraId="58285F27" w14:textId="1FD73E00" w:rsidR="00606EEE" w:rsidRDefault="00606EEE" w:rsidP="009C345B"/>
    <w:p w14:paraId="1F724FE2" w14:textId="7F6F4852" w:rsidR="00606EEE" w:rsidRDefault="00606EEE" w:rsidP="009C345B"/>
    <w:p w14:paraId="6B366CF8" w14:textId="77777777" w:rsidR="00606EEE" w:rsidRPr="009C345B" w:rsidRDefault="00606EEE" w:rsidP="009C345B"/>
    <w:sectPr w:rsidR="00606EEE" w:rsidRPr="009C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24C4"/>
    <w:multiLevelType w:val="hybridMultilevel"/>
    <w:tmpl w:val="FA08A364"/>
    <w:lvl w:ilvl="0" w:tplc="F9D64FF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F2BE2"/>
    <w:multiLevelType w:val="hybridMultilevel"/>
    <w:tmpl w:val="3C74B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86A"/>
    <w:multiLevelType w:val="hybridMultilevel"/>
    <w:tmpl w:val="53CE7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2676"/>
    <w:multiLevelType w:val="hybridMultilevel"/>
    <w:tmpl w:val="7CBE2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17A52"/>
    <w:multiLevelType w:val="hybridMultilevel"/>
    <w:tmpl w:val="DE4E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8240D"/>
    <w:multiLevelType w:val="hybridMultilevel"/>
    <w:tmpl w:val="64F80F44"/>
    <w:lvl w:ilvl="0" w:tplc="F9D64FF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73BEF"/>
    <w:multiLevelType w:val="hybridMultilevel"/>
    <w:tmpl w:val="2B188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D2817"/>
    <w:multiLevelType w:val="hybridMultilevel"/>
    <w:tmpl w:val="23F01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87F34"/>
    <w:multiLevelType w:val="hybridMultilevel"/>
    <w:tmpl w:val="BC9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A35D2"/>
    <w:multiLevelType w:val="hybridMultilevel"/>
    <w:tmpl w:val="DE284092"/>
    <w:lvl w:ilvl="0" w:tplc="3BE42A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86"/>
    <w:rsid w:val="000108E5"/>
    <w:rsid w:val="000377B4"/>
    <w:rsid w:val="00044D5D"/>
    <w:rsid w:val="000560EA"/>
    <w:rsid w:val="000A0954"/>
    <w:rsid w:val="000E0B1A"/>
    <w:rsid w:val="000E75B7"/>
    <w:rsid w:val="000F3002"/>
    <w:rsid w:val="000F71D5"/>
    <w:rsid w:val="00102507"/>
    <w:rsid w:val="00126764"/>
    <w:rsid w:val="00157F20"/>
    <w:rsid w:val="001630C0"/>
    <w:rsid w:val="00165083"/>
    <w:rsid w:val="0017784B"/>
    <w:rsid w:val="00187E50"/>
    <w:rsid w:val="001C1465"/>
    <w:rsid w:val="001C5913"/>
    <w:rsid w:val="001F089B"/>
    <w:rsid w:val="00270060"/>
    <w:rsid w:val="00275B6D"/>
    <w:rsid w:val="0029094E"/>
    <w:rsid w:val="002A41C5"/>
    <w:rsid w:val="002B252A"/>
    <w:rsid w:val="00326A69"/>
    <w:rsid w:val="0035698C"/>
    <w:rsid w:val="003820F7"/>
    <w:rsid w:val="00387D1E"/>
    <w:rsid w:val="0039202A"/>
    <w:rsid w:val="00393622"/>
    <w:rsid w:val="003A2506"/>
    <w:rsid w:val="003D5582"/>
    <w:rsid w:val="003E610B"/>
    <w:rsid w:val="003E6709"/>
    <w:rsid w:val="003E6D16"/>
    <w:rsid w:val="003F25B0"/>
    <w:rsid w:val="00405C6E"/>
    <w:rsid w:val="004269F5"/>
    <w:rsid w:val="004571A0"/>
    <w:rsid w:val="004824D0"/>
    <w:rsid w:val="00493851"/>
    <w:rsid w:val="004B4A40"/>
    <w:rsid w:val="004C5262"/>
    <w:rsid w:val="004E0BF5"/>
    <w:rsid w:val="004E372B"/>
    <w:rsid w:val="004E6A00"/>
    <w:rsid w:val="00502E36"/>
    <w:rsid w:val="00525B6A"/>
    <w:rsid w:val="005451AE"/>
    <w:rsid w:val="005516EC"/>
    <w:rsid w:val="00591CAA"/>
    <w:rsid w:val="00606EEE"/>
    <w:rsid w:val="0061484C"/>
    <w:rsid w:val="006255A7"/>
    <w:rsid w:val="00626965"/>
    <w:rsid w:val="00634C94"/>
    <w:rsid w:val="006458E7"/>
    <w:rsid w:val="00651C6C"/>
    <w:rsid w:val="00652695"/>
    <w:rsid w:val="00662B01"/>
    <w:rsid w:val="00671611"/>
    <w:rsid w:val="006A5ACF"/>
    <w:rsid w:val="006C5592"/>
    <w:rsid w:val="006C7E45"/>
    <w:rsid w:val="00703059"/>
    <w:rsid w:val="0072422A"/>
    <w:rsid w:val="00730AD3"/>
    <w:rsid w:val="00737F22"/>
    <w:rsid w:val="007629C3"/>
    <w:rsid w:val="007918C8"/>
    <w:rsid w:val="007A2660"/>
    <w:rsid w:val="007C5386"/>
    <w:rsid w:val="007C6334"/>
    <w:rsid w:val="008040F9"/>
    <w:rsid w:val="00822001"/>
    <w:rsid w:val="00844444"/>
    <w:rsid w:val="00874674"/>
    <w:rsid w:val="008748F7"/>
    <w:rsid w:val="008A13BB"/>
    <w:rsid w:val="008D3355"/>
    <w:rsid w:val="008D62BF"/>
    <w:rsid w:val="00941D2D"/>
    <w:rsid w:val="0096016F"/>
    <w:rsid w:val="009644E9"/>
    <w:rsid w:val="0096695F"/>
    <w:rsid w:val="0096764D"/>
    <w:rsid w:val="00990975"/>
    <w:rsid w:val="00994FE9"/>
    <w:rsid w:val="0099785B"/>
    <w:rsid w:val="009B78B2"/>
    <w:rsid w:val="009C1A32"/>
    <w:rsid w:val="009C345B"/>
    <w:rsid w:val="009C651E"/>
    <w:rsid w:val="009F023B"/>
    <w:rsid w:val="00A06667"/>
    <w:rsid w:val="00A30C0D"/>
    <w:rsid w:val="00A32970"/>
    <w:rsid w:val="00A44CC2"/>
    <w:rsid w:val="00A64CBD"/>
    <w:rsid w:val="00A66E64"/>
    <w:rsid w:val="00A76CF3"/>
    <w:rsid w:val="00A86D5A"/>
    <w:rsid w:val="00A92C8E"/>
    <w:rsid w:val="00A936C7"/>
    <w:rsid w:val="00B13ACB"/>
    <w:rsid w:val="00B44FB3"/>
    <w:rsid w:val="00B6538A"/>
    <w:rsid w:val="00BD3B9F"/>
    <w:rsid w:val="00BD4FEA"/>
    <w:rsid w:val="00BD5657"/>
    <w:rsid w:val="00BE6BA0"/>
    <w:rsid w:val="00C03F4E"/>
    <w:rsid w:val="00C15954"/>
    <w:rsid w:val="00C41228"/>
    <w:rsid w:val="00C41CC7"/>
    <w:rsid w:val="00C57343"/>
    <w:rsid w:val="00C6209A"/>
    <w:rsid w:val="00C65107"/>
    <w:rsid w:val="00C818FD"/>
    <w:rsid w:val="00CB38FA"/>
    <w:rsid w:val="00CC28BF"/>
    <w:rsid w:val="00CD5303"/>
    <w:rsid w:val="00D131B7"/>
    <w:rsid w:val="00D153ED"/>
    <w:rsid w:val="00D3081B"/>
    <w:rsid w:val="00D449FE"/>
    <w:rsid w:val="00D4766D"/>
    <w:rsid w:val="00D63F08"/>
    <w:rsid w:val="00D64B10"/>
    <w:rsid w:val="00D956A1"/>
    <w:rsid w:val="00D96B05"/>
    <w:rsid w:val="00DB5C85"/>
    <w:rsid w:val="00DB5DA9"/>
    <w:rsid w:val="00DC1614"/>
    <w:rsid w:val="00E028EE"/>
    <w:rsid w:val="00E265E2"/>
    <w:rsid w:val="00E52527"/>
    <w:rsid w:val="00E60112"/>
    <w:rsid w:val="00E9642E"/>
    <w:rsid w:val="00ED1940"/>
    <w:rsid w:val="00ED281A"/>
    <w:rsid w:val="00F305AB"/>
    <w:rsid w:val="00F44784"/>
    <w:rsid w:val="00F54BC0"/>
    <w:rsid w:val="00F600A9"/>
    <w:rsid w:val="00F869B1"/>
    <w:rsid w:val="00F87558"/>
    <w:rsid w:val="00FB15A3"/>
    <w:rsid w:val="00FC52B0"/>
    <w:rsid w:val="00FD52AF"/>
    <w:rsid w:val="00FE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CE23B"/>
  <w15:chartTrackingRefBased/>
  <w15:docId w15:val="{780E6592-6507-A14D-9F82-91D7379D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5386"/>
  </w:style>
  <w:style w:type="paragraph" w:styleId="ListParagraph">
    <w:name w:val="List Paragraph"/>
    <w:basedOn w:val="Normal"/>
    <w:uiPriority w:val="34"/>
    <w:qFormat/>
    <w:rsid w:val="00BD4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4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Ioakeim Hadjimpalasis</dc:creator>
  <cp:keywords/>
  <dc:description/>
  <cp:lastModifiedBy>Ioakeim Hadjimpalasis</cp:lastModifiedBy>
  <cp:revision>70</cp:revision>
  <dcterms:created xsi:type="dcterms:W3CDTF">2020-11-24T19:20:00Z</dcterms:created>
  <dcterms:modified xsi:type="dcterms:W3CDTF">2020-11-26T15:35:00Z</dcterms:modified>
</cp:coreProperties>
</file>