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7D" w:rsidRPr="000E4CB6" w:rsidRDefault="000E4CB6">
      <w:pPr>
        <w:rPr>
          <w:lang w:val="en-US"/>
        </w:rPr>
      </w:pPr>
      <w:r w:rsidRPr="000E4CB6">
        <w:rPr>
          <w:lang w:val="en-US"/>
        </w:rPr>
        <w:t>Illuminati</w:t>
      </w:r>
    </w:p>
    <w:p w:rsidR="000E4CB6" w:rsidRPr="000E4CB6" w:rsidRDefault="000A60F9">
      <w:pPr>
        <w:rPr>
          <w:lang w:val="en-US"/>
        </w:rPr>
      </w:pPr>
      <w:r>
        <w:rPr>
          <w:lang w:val="en-US"/>
        </w:rPr>
        <w:t>Controlled by</w:t>
      </w:r>
      <w:r w:rsidR="000E4CB6" w:rsidRPr="000E4CB6">
        <w:rPr>
          <w:lang w:val="en-US"/>
        </w:rPr>
        <w:t xml:space="preserve"> Dolphins</w:t>
      </w:r>
    </w:p>
    <w:p w:rsidR="000E4CB6" w:rsidRPr="000E4CB6" w:rsidRDefault="000E4CB6">
      <w:pPr>
        <w:rPr>
          <w:rFonts w:ascii="Book Antiqua" w:hAnsi="Book Antiqua" w:cs="Arabic Typesetting"/>
          <w:lang w:val="en-US"/>
        </w:rPr>
      </w:pPr>
      <w:r w:rsidRPr="000E4CB6">
        <w:rPr>
          <w:rFonts w:ascii="Book Antiqua" w:hAnsi="Book Antiqua" w:cs="Arabic Typesetting"/>
          <w:lang w:val="en-US"/>
        </w:rPr>
        <w:t>Dolphins: A T</w:t>
      </w:r>
      <w:r>
        <w:rPr>
          <w:rFonts w:ascii="Book Antiqua" w:hAnsi="Book Antiqua" w:cs="Arabic Typesetting"/>
          <w:lang w:val="en-US"/>
        </w:rPr>
        <w:t>r</w:t>
      </w:r>
      <w:r w:rsidRPr="000E4CB6">
        <w:rPr>
          <w:rFonts w:ascii="Book Antiqua" w:hAnsi="Book Antiqua" w:cs="Arabic Typesetting"/>
          <w:lang w:val="en-US"/>
        </w:rPr>
        <w:t>eatise</w:t>
      </w:r>
    </w:p>
    <w:p w:rsidR="000E4CB6" w:rsidRDefault="000E4CB6" w:rsidP="000E4CB6">
      <w:pPr>
        <w:shd w:val="clear" w:color="auto" w:fill="FFFFFF" w:themeFill="background1"/>
        <w:rPr>
          <w:rFonts w:ascii="Book Antiqua" w:hAnsi="Book Antiqua" w:cs="Arabic Typesetting"/>
          <w:color w:val="000000" w:themeColor="text1"/>
          <w:lang w:val="en-US"/>
        </w:rPr>
      </w:pPr>
      <w:r>
        <w:rPr>
          <w:rFonts w:ascii="Book Antiqua" w:hAnsi="Book Antiqua" w:cs="Arabic Typesetting"/>
          <w:lang w:val="en-US"/>
        </w:rPr>
        <w:t xml:space="preserve">The common Dolphin, of the family </w:t>
      </w:r>
      <w:proofErr w:type="spellStart"/>
      <w:r>
        <w:rPr>
          <w:rFonts w:ascii="Book Antiqua" w:hAnsi="Book Antiqua" w:cs="Arabic Typesetting"/>
          <w:lang w:val="en-US"/>
        </w:rPr>
        <w:t>Delphinidae</w:t>
      </w:r>
      <w:proofErr w:type="spellEnd"/>
      <w:r>
        <w:rPr>
          <w:rFonts w:ascii="Book Antiqua" w:hAnsi="Book Antiqua" w:cs="Arabic Typesetting"/>
          <w:lang w:val="en-US"/>
        </w:rPr>
        <w:t xml:space="preserve">, is a most remarkable creature. Although they at first appear quite ridiculous, their powers of observation and indeed, deduction, are really quite tremendous. The hitherto unexplored intellectual prowess may be useful for our ‘club’ in a variety of ways, and as such </w:t>
      </w:r>
      <w:r>
        <w:rPr>
          <w:rFonts w:ascii="Book Antiqua" w:hAnsi="Book Antiqua" w:cs="Arabic Typesetting"/>
          <w:color w:val="000000" w:themeColor="text1"/>
          <w:lang w:val="en-US"/>
        </w:rPr>
        <w:t>********************************************************</w:t>
      </w:r>
    </w:p>
    <w:p w:rsidR="000E4CB6" w:rsidRPr="000E4CB6" w:rsidRDefault="000E4CB6" w:rsidP="000E4CB6">
      <w:pPr>
        <w:shd w:val="clear" w:color="auto" w:fill="FFFFFF" w:themeFill="background1"/>
        <w:rPr>
          <w:rFonts w:ascii="Book Antiqua" w:hAnsi="Book Antiqua" w:cs="Arabic Typesetting"/>
          <w:color w:val="000000" w:themeColor="text1"/>
          <w:lang w:val="en-US"/>
        </w:rPr>
      </w:pPr>
      <w:r>
        <w:rPr>
          <w:rFonts w:ascii="Book Antiqua" w:hAnsi="Book Antiqua" w:cs="Arabic Typesetting"/>
          <w:color w:val="000000" w:themeColor="text1"/>
          <w:lang w:val="en-US"/>
        </w:rPr>
        <w:t>*********************************</w:t>
      </w:r>
      <w:r w:rsidRPr="000E4CB6">
        <w:rPr>
          <w:rFonts w:ascii="Book Antiqua" w:hAnsi="Book Antiqua" w:cs="Arabic Typesetting"/>
          <w:shd w:val="clear" w:color="auto" w:fill="FFFFFF" w:themeFill="background1"/>
          <w:lang w:val="en-US"/>
        </w:rPr>
        <w:t xml:space="preserve">***************************************************************************************************************************************************************************************************************************************************************************************************************************************************************************************************  </w:t>
      </w:r>
      <w:r w:rsidRPr="000E4CB6">
        <w:rPr>
          <w:rFonts w:ascii="Book Antiqua" w:hAnsi="Book Antiqua" w:cs="Arabic Typesetting"/>
          <w:color w:val="000000" w:themeColor="text1"/>
          <w:shd w:val="clear" w:color="auto" w:fill="FFFFFF" w:themeFill="background1"/>
          <w:lang w:val="en-US"/>
        </w:rPr>
        <w:t xml:space="preserve">   </w:t>
      </w:r>
      <w:r w:rsidRPr="000E4CB6">
        <w:rPr>
          <w:rFonts w:ascii="Book Antiqua" w:hAnsi="Book Antiqua" w:cs="Arabic Typesetting"/>
          <w:color w:val="000000" w:themeColor="text1"/>
          <w:lang w:val="en-US"/>
        </w:rPr>
        <w:t xml:space="preserve">                                                                                 </w:t>
      </w:r>
    </w:p>
    <w:p w:rsidR="000E4CB6" w:rsidRDefault="000E4CB6" w:rsidP="000E4CB6">
      <w:pPr>
        <w:shd w:val="clear" w:color="auto" w:fill="FFFFFF" w:themeFill="background1"/>
        <w:tabs>
          <w:tab w:val="left" w:pos="4909"/>
        </w:tabs>
        <w:rPr>
          <w:rFonts w:ascii="Book Antiqua" w:hAnsi="Book Antiqua" w:cs="Arabic Typesetting"/>
          <w:color w:val="000000" w:themeColor="text1"/>
          <w:lang w:val="en-US"/>
        </w:rPr>
      </w:pPr>
      <w:r>
        <w:rPr>
          <w:rFonts w:ascii="Book Antiqua" w:hAnsi="Book Antiqua" w:cs="Arabic Typesetting"/>
          <w:color w:val="000000" w:themeColor="text1"/>
          <w:lang w:val="en-US"/>
        </w:rPr>
        <w:t>CONTENTS REDACTED</w:t>
      </w:r>
    </w:p>
    <w:p w:rsidR="000A60F9" w:rsidRDefault="000A60F9" w:rsidP="000E4CB6">
      <w:pPr>
        <w:shd w:val="clear" w:color="auto" w:fill="FFFFFF" w:themeFill="background1"/>
        <w:tabs>
          <w:tab w:val="left" w:pos="4909"/>
        </w:tabs>
        <w:rPr>
          <w:rFonts w:ascii="Book Antiqua" w:hAnsi="Book Antiqua" w:cs="Arabic Typesetting"/>
          <w:color w:val="000000" w:themeColor="text1"/>
          <w:lang w:val="en-US"/>
        </w:rPr>
      </w:pPr>
    </w:p>
    <w:p w:rsidR="000A60F9" w:rsidRDefault="000A60F9" w:rsidP="000E4CB6">
      <w:pPr>
        <w:shd w:val="clear" w:color="auto" w:fill="FFFFFF" w:themeFill="background1"/>
        <w:tabs>
          <w:tab w:val="left" w:pos="4909"/>
        </w:tabs>
        <w:rPr>
          <w:rFonts w:ascii="Book Antiqua" w:hAnsi="Book Antiqua" w:cs="Arabic Typesetting"/>
          <w:color w:val="000000" w:themeColor="text1"/>
          <w:lang w:val="en-US"/>
        </w:rPr>
      </w:pPr>
      <w:r>
        <w:rPr>
          <w:rFonts w:ascii="Book Antiqua" w:hAnsi="Book Antiqua" w:cs="Arabic Typesetting"/>
          <w:color w:val="000000" w:themeColor="text1"/>
          <w:lang w:val="en-US"/>
        </w:rPr>
        <w:t>Controls Freemasons</w:t>
      </w:r>
    </w:p>
    <w:p w:rsidR="000A60F9" w:rsidRDefault="000A60F9" w:rsidP="000E4CB6">
      <w:pPr>
        <w:shd w:val="clear" w:color="auto" w:fill="FFFFFF" w:themeFill="background1"/>
        <w:tabs>
          <w:tab w:val="left" w:pos="4909"/>
        </w:tabs>
        <w:rPr>
          <w:rFonts w:ascii="Book Antiqua" w:hAnsi="Book Antiqua" w:cs="Arabic Typesetting"/>
          <w:color w:val="000000" w:themeColor="text1"/>
          <w:lang w:val="en-US"/>
        </w:rPr>
      </w:pPr>
      <w:r>
        <w:rPr>
          <w:rFonts w:ascii="Book Antiqua" w:hAnsi="Book Antiqua" w:cs="Arabic Typesetting"/>
          <w:color w:val="000000" w:themeColor="text1"/>
          <w:lang w:val="en-US"/>
        </w:rPr>
        <w:t>13 x 13 = 169</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r>
        <w:rPr>
          <w:rFonts w:ascii="Book Antiqua" w:hAnsi="Book Antiqua" w:cs="Arabic Typesetting"/>
          <w:color w:val="000000" w:themeColor="text1"/>
          <w:lang w:val="en-US"/>
        </w:rPr>
        <w:t>2</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proofErr w:type="gramStart"/>
      <w:r>
        <w:rPr>
          <w:rFonts w:ascii="Book Antiqua" w:hAnsi="Book Antiqua" w:cs="Arabic Typesetting"/>
          <w:color w:val="000000" w:themeColor="text1"/>
          <w:lang w:val="en-US"/>
        </w:rPr>
        <w:t>x3</w:t>
      </w:r>
      <w:proofErr w:type="gramEnd"/>
      <w:r>
        <w:rPr>
          <w:rFonts w:ascii="Book Antiqua" w:hAnsi="Book Antiqua" w:cs="Arabic Typesetting"/>
          <w:color w:val="000000" w:themeColor="text1"/>
          <w:lang w:val="en-US"/>
        </w:rPr>
        <w:t xml:space="preserve"> x5 x</w:t>
      </w:r>
      <w:r w:rsidRPr="000A60F9">
        <w:rPr>
          <w:rFonts w:ascii="Book Antiqua" w:hAnsi="Book Antiqua" w:cs="Arabic Typesetting"/>
          <w:color w:val="000000" w:themeColor="text1"/>
          <w:lang w:val="en-US"/>
        </w:rPr>
        <w:t>7</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proofErr w:type="gramStart"/>
      <w:r>
        <w:rPr>
          <w:rFonts w:ascii="Book Antiqua" w:hAnsi="Book Antiqua" w:cs="Arabic Typesetting"/>
          <w:color w:val="000000" w:themeColor="text1"/>
          <w:lang w:val="en-US"/>
        </w:rPr>
        <w:t>x11</w:t>
      </w:r>
      <w:proofErr w:type="gramEnd"/>
      <w:r>
        <w:rPr>
          <w:rFonts w:ascii="Book Antiqua" w:hAnsi="Book Antiqua" w:cs="Arabic Typesetting"/>
          <w:color w:val="000000" w:themeColor="text1"/>
          <w:lang w:val="en-US"/>
        </w:rPr>
        <w:t xml:space="preserve"> x13 x17 x19</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proofErr w:type="gramStart"/>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23</w:t>
      </w:r>
      <w:proofErr w:type="gramEnd"/>
      <w:r w:rsidRPr="000A60F9">
        <w:rPr>
          <w:rFonts w:ascii="Book Antiqua" w:hAnsi="Book Antiqua" w:cs="Arabic Typesetting"/>
          <w:color w:val="000000" w:themeColor="text1"/>
          <w:lang w:val="en-US"/>
        </w:rPr>
        <w:t xml:space="preserve">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29</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31</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 xml:space="preserve">37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41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43     </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r w:rsidRPr="000A60F9">
        <w:rPr>
          <w:rFonts w:ascii="Book Antiqua" w:hAnsi="Book Antiqua" w:cs="Arabic Typesetting"/>
          <w:color w:val="000000" w:themeColor="text1"/>
          <w:lang w:val="en-US"/>
        </w:rPr>
        <w:t xml:space="preserve">47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53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59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61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67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71</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 xml:space="preserve">73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79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83     </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r w:rsidRPr="000A60F9">
        <w:rPr>
          <w:rFonts w:ascii="Book Antiqua" w:hAnsi="Book Antiqua" w:cs="Arabic Typesetting"/>
          <w:color w:val="000000" w:themeColor="text1"/>
          <w:lang w:val="en-US"/>
        </w:rPr>
        <w:t>89</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97</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 xml:space="preserve">101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103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107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109</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113</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 xml:space="preserve">127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131 </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137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139</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 xml:space="preserve">149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151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157</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 xml:space="preserve">163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 xml:space="preserve">167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173</w:t>
      </w:r>
      <w:r>
        <w:rPr>
          <w:rFonts w:ascii="Book Antiqua" w:hAnsi="Book Antiqua" w:cs="Arabic Typesetting"/>
          <w:color w:val="000000" w:themeColor="text1"/>
          <w:lang w:val="en-US"/>
        </w:rPr>
        <w:t xml:space="preserve"> x</w:t>
      </w:r>
      <w:r w:rsidRPr="000A60F9">
        <w:rPr>
          <w:rFonts w:ascii="Book Antiqua" w:hAnsi="Book Antiqua" w:cs="Arabic Typesetting"/>
          <w:color w:val="000000" w:themeColor="text1"/>
          <w:lang w:val="en-US"/>
        </w:rPr>
        <w:t xml:space="preserve">179 </w:t>
      </w:r>
      <w:r>
        <w:rPr>
          <w:rFonts w:ascii="Book Antiqua" w:hAnsi="Book Antiqua" w:cs="Arabic Typesetting"/>
          <w:color w:val="000000" w:themeColor="text1"/>
          <w:lang w:val="en-US"/>
        </w:rPr>
        <w:t>x</w:t>
      </w:r>
      <w:r w:rsidRPr="000A60F9">
        <w:rPr>
          <w:rFonts w:ascii="Book Antiqua" w:hAnsi="Book Antiqua" w:cs="Arabic Typesetting"/>
          <w:color w:val="000000" w:themeColor="text1"/>
          <w:lang w:val="en-US"/>
        </w:rPr>
        <w:t>181</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r w:rsidRPr="000A60F9">
        <w:rPr>
          <w:rFonts w:ascii="Book Antiqua" w:hAnsi="Book Antiqua" w:cs="Arabic Typesetting"/>
          <w:color w:val="000000" w:themeColor="text1"/>
          <w:lang w:val="en-US"/>
        </w:rPr>
        <w:t xml:space="preserve">    </w:t>
      </w:r>
      <w:r>
        <w:rPr>
          <w:rFonts w:ascii="Book Antiqua" w:hAnsi="Book Antiqua" w:cs="Arabic Typesetting"/>
          <w:color w:val="000000" w:themeColor="text1"/>
          <w:lang w:val="en-US"/>
        </w:rPr>
        <w:t>=</w:t>
      </w:r>
    </w:p>
    <w:p w:rsidR="000A60F9" w:rsidRDefault="000A60F9" w:rsidP="000A60F9">
      <w:pPr>
        <w:shd w:val="clear" w:color="auto" w:fill="FFFFFF" w:themeFill="background1"/>
        <w:tabs>
          <w:tab w:val="left" w:pos="4909"/>
        </w:tabs>
        <w:jc w:val="center"/>
        <w:rPr>
          <w:rFonts w:ascii="Book Antiqua" w:hAnsi="Book Antiqua" w:cs="Arabic Typesetting"/>
          <w:color w:val="000000" w:themeColor="text1"/>
          <w:lang w:val="en-US"/>
        </w:rPr>
      </w:pPr>
      <w:r>
        <w:rPr>
          <w:rFonts w:ascii="Book Antiqua" w:hAnsi="Book Antiqua" w:cs="Arabic Typesetting"/>
          <w:color w:val="000000" w:themeColor="text1"/>
          <w:lang w:val="en-US"/>
        </w:rPr>
        <w:t>Power</w:t>
      </w:r>
    </w:p>
    <w:p w:rsidR="004E1FC1" w:rsidRDefault="004E1FC1" w:rsidP="004E1FC1">
      <w:pPr>
        <w:shd w:val="clear" w:color="auto" w:fill="FFFFFF" w:themeFill="background1"/>
        <w:tabs>
          <w:tab w:val="left" w:pos="4909"/>
        </w:tabs>
        <w:rPr>
          <w:rFonts w:ascii="Book Antiqua" w:hAnsi="Book Antiqua" w:cs="Arabic Typesetting"/>
          <w:color w:val="000000" w:themeColor="text1"/>
          <w:lang w:val="en-US"/>
        </w:rPr>
      </w:pPr>
    </w:p>
    <w:p w:rsidR="004E1FC1" w:rsidRPr="004E1FC1" w:rsidRDefault="004E1FC1" w:rsidP="004E1FC1">
      <w:pPr>
        <w:shd w:val="clear" w:color="auto" w:fill="FFFFFF" w:themeFill="background1"/>
        <w:tabs>
          <w:tab w:val="left" w:pos="4909"/>
        </w:tabs>
        <w:rPr>
          <w:rFonts w:cs="Arabic Typesetting"/>
          <w:color w:val="000000" w:themeColor="text1"/>
          <w:lang w:val="en-US"/>
        </w:rPr>
      </w:pPr>
      <w:r w:rsidRPr="004E1FC1">
        <w:rPr>
          <w:rFonts w:cs="Arabic Typesetting"/>
          <w:color w:val="000000" w:themeColor="text1"/>
          <w:lang w:val="en-US"/>
        </w:rPr>
        <w:t>Controlled by Freemasons</w:t>
      </w:r>
    </w:p>
    <w:p w:rsidR="004E1FC1" w:rsidRPr="004E1FC1" w:rsidRDefault="004E1FC1" w:rsidP="004E1FC1">
      <w:pPr>
        <w:shd w:val="clear" w:color="auto" w:fill="FFFFFF" w:themeFill="background1"/>
        <w:tabs>
          <w:tab w:val="left" w:pos="4909"/>
        </w:tabs>
        <w:rPr>
          <w:rFonts w:cs="Arabic Typesetting"/>
          <w:color w:val="000000" w:themeColor="text1"/>
          <w:lang w:val="en-US"/>
        </w:rPr>
      </w:pPr>
      <w:r w:rsidRPr="004E1FC1">
        <w:rPr>
          <w:rFonts w:cs="Arabic Typesetting"/>
          <w:color w:val="000000" w:themeColor="text1"/>
          <w:lang w:val="en-US"/>
        </w:rPr>
        <w:t>A leaflet:</w:t>
      </w:r>
    </w:p>
    <w:p w:rsidR="004E1FC1" w:rsidRDefault="004E1FC1"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WOE BETIDE AND HIDE YOUR CHILDREN.</w:t>
      </w:r>
    </w:p>
    <w:p w:rsidR="004E1FC1" w:rsidRDefault="004E1FC1"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THE END IS NIGH.</w:t>
      </w:r>
    </w:p>
    <w:p w:rsidR="004E1FC1" w:rsidRDefault="004E1FC1"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THOSE WITH EYES TO SEE SHALL FIND THE TRUTH.</w:t>
      </w:r>
    </w:p>
    <w:p w:rsidR="004E1FC1" w:rsidRDefault="004E1FC1"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lastRenderedPageBreak/>
        <w:t xml:space="preserve">THE </w:t>
      </w:r>
      <w:r>
        <w:rPr>
          <w:rFonts w:ascii="Courier New" w:hAnsi="Courier New" w:cs="Courier New"/>
          <w:b/>
          <w:i/>
          <w:color w:val="000000" w:themeColor="text1"/>
          <w:u w:val="single"/>
          <w:lang w:val="en-US"/>
        </w:rPr>
        <w:t>ILLUMINATI</w:t>
      </w:r>
      <w:r>
        <w:rPr>
          <w:rFonts w:ascii="Courier New" w:hAnsi="Courier New" w:cs="Courier New"/>
          <w:color w:val="000000" w:themeColor="text1"/>
          <w:lang w:val="en-US"/>
        </w:rPr>
        <w:t xml:space="preserve"> HAS FAILED TO ILLUMINATE.</w:t>
      </w:r>
    </w:p>
    <w:p w:rsidR="00A9501F"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THE END IS NIGH</w:t>
      </w:r>
      <w:r w:rsidR="004E1FC1">
        <w:rPr>
          <w:rFonts w:ascii="Courier New" w:hAnsi="Courier New" w:cs="Courier New"/>
          <w:color w:val="000000" w:themeColor="text1"/>
          <w:lang w:val="en-US"/>
        </w:rPr>
        <w:t>. WOE BETIDE AND HIDE YOUR CHILDREN.</w:t>
      </w:r>
    </w:p>
    <w:p w:rsidR="00A9501F" w:rsidRDefault="00A9501F" w:rsidP="004E1FC1">
      <w:pPr>
        <w:shd w:val="clear" w:color="auto" w:fill="FFFFFF" w:themeFill="background1"/>
        <w:tabs>
          <w:tab w:val="left" w:pos="4909"/>
        </w:tabs>
        <w:rPr>
          <w:rFonts w:ascii="Courier New" w:hAnsi="Courier New" w:cs="Courier New"/>
          <w:color w:val="000000" w:themeColor="text1"/>
          <w:lang w:val="en-US"/>
        </w:rPr>
      </w:pPr>
    </w:p>
    <w:p w:rsidR="00A9501F" w:rsidRDefault="00A9501F" w:rsidP="004E1FC1">
      <w:pPr>
        <w:shd w:val="clear" w:color="auto" w:fill="FFFFFF" w:themeFill="background1"/>
        <w:tabs>
          <w:tab w:val="left" w:pos="4909"/>
        </w:tabs>
        <w:rPr>
          <w:rFonts w:cs="Courier New"/>
          <w:color w:val="000000" w:themeColor="text1"/>
          <w:lang w:val="en-US"/>
        </w:rPr>
      </w:pPr>
      <w:r>
        <w:rPr>
          <w:rFonts w:cs="Courier New"/>
          <w:color w:val="000000" w:themeColor="text1"/>
          <w:lang w:val="en-US"/>
        </w:rPr>
        <w:t>Controls Priests of Amon-Ra</w:t>
      </w:r>
    </w:p>
    <w:p w:rsidR="004E1FC1"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 xml:space="preserve">A conversation between two cloaked figures </w:t>
      </w:r>
      <w:bookmarkStart w:id="0" w:name="_GoBack"/>
      <w:bookmarkEnd w:id="0"/>
      <w:r>
        <w:rPr>
          <w:rFonts w:ascii="Courier New" w:hAnsi="Courier New" w:cs="Courier New"/>
          <w:color w:val="000000" w:themeColor="text1"/>
          <w:lang w:val="en-US"/>
        </w:rPr>
        <w:t>in the back alleys of London:</w:t>
      </w:r>
    </w:p>
    <w:p w:rsidR="00C01158"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A: I’m not certain about all this Egyptian stuff. It all seems very distant.</w:t>
      </w:r>
    </w:p>
    <w:p w:rsidR="00C01158"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B: Yes, I see what you mean. Still, we took a chance.</w:t>
      </w:r>
    </w:p>
    <w:p w:rsidR="00C01158"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A: Yes. I’m not sure it was worth it.</w:t>
      </w:r>
    </w:p>
    <w:p w:rsidR="00C01158"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B: Time will tell.</w:t>
      </w:r>
    </w:p>
    <w:p w:rsidR="00C01158"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A: It will. It does. Still. Sometimes I think the Powers That Be just aren’t as insightful as they used to be.</w:t>
      </w:r>
    </w:p>
    <w:p w:rsidR="00C01158" w:rsidRPr="004E1FC1" w:rsidRDefault="00C01158" w:rsidP="004E1FC1">
      <w:pPr>
        <w:shd w:val="clear" w:color="auto" w:fill="FFFFFF" w:themeFill="background1"/>
        <w:tabs>
          <w:tab w:val="left" w:pos="4909"/>
        </w:tabs>
        <w:rPr>
          <w:rFonts w:ascii="Courier New" w:hAnsi="Courier New" w:cs="Courier New"/>
          <w:color w:val="000000" w:themeColor="text1"/>
          <w:lang w:val="en-US"/>
        </w:rPr>
      </w:pPr>
      <w:r>
        <w:rPr>
          <w:rFonts w:ascii="Courier New" w:hAnsi="Courier New" w:cs="Courier New"/>
          <w:color w:val="000000" w:themeColor="text1"/>
          <w:lang w:val="en-US"/>
        </w:rPr>
        <w:t>B: Are you mad? Do you want to be done in for treason?</w:t>
      </w:r>
    </w:p>
    <w:sectPr w:rsidR="00C01158" w:rsidRPr="004E1F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E4"/>
    <w:rsid w:val="000A60F9"/>
    <w:rsid w:val="000E4CB6"/>
    <w:rsid w:val="001E007D"/>
    <w:rsid w:val="00300474"/>
    <w:rsid w:val="004C32E6"/>
    <w:rsid w:val="004E1FC1"/>
    <w:rsid w:val="00905AF7"/>
    <w:rsid w:val="00A9501F"/>
    <w:rsid w:val="00B65E8A"/>
    <w:rsid w:val="00C01158"/>
    <w:rsid w:val="00E54D31"/>
    <w:rsid w:val="00FE1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0FC69-4C0C-4C46-9B35-C44AEDA5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3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77AE6-41B3-490F-AD0E-9A18C82C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1614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2015-08-22T13:49:00Z</dcterms:created>
  <dcterms:modified xsi:type="dcterms:W3CDTF">2015-08-22T14:17:00Z</dcterms:modified>
</cp:coreProperties>
</file>