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4.png" ContentType="image/png"/>
  <Override PartName="/word/media/rId37.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200A</w:t>
      </w:r>
    </w:p>
    <w:p>
      <w:pPr>
        <w:pStyle w:val="Author"/>
      </w:pPr>
      <w:r>
        <w:t xml:space="preserve">Ioana</w:t>
      </w:r>
      <w:r>
        <w:t xml:space="preserve"> </w:t>
      </w:r>
      <w:r>
        <w:t xml:space="preserve">Anghel</w:t>
      </w:r>
    </w:p>
    <w:p>
      <w:pPr>
        <w:pStyle w:val="Date"/>
      </w:pPr>
      <w:r>
        <w:t xml:space="preserve">October</w:t>
      </w:r>
      <w:r>
        <w:t xml:space="preserve"> </w:t>
      </w:r>
      <w:r>
        <w:t xml:space="preserve">10,</w:t>
      </w:r>
      <w:r>
        <w:t xml:space="preserve"> </w:t>
      </w:r>
      <w:r>
        <w:t xml:space="preserve">2017</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3" w:name="section"/>
      <w:bookmarkEnd w:id="23"/>
      <w:r>
        <w:t xml:space="preserve">1.</w:t>
      </w:r>
    </w:p>
    <w:p>
      <w:pPr>
        <w:pStyle w:val="SourceCode"/>
      </w:pPr>
      <w:r>
        <w:rPr>
          <w:rStyle w:val="KeywordTok"/>
        </w:rPr>
        <w:t xml:space="preserve">library</w:t>
      </w:r>
      <w:r>
        <w:rPr>
          <w:rStyle w:val="NormalTok"/>
        </w:rPr>
        <w:t xml:space="preserve">(phytools)</w:t>
      </w:r>
    </w:p>
    <w:p>
      <w:pPr>
        <w:pStyle w:val="SourceCode"/>
      </w:pPr>
      <w:r>
        <w:rPr>
          <w:rStyle w:val="VerbatimChar"/>
        </w:rPr>
        <w:t xml:space="preserve">## Loading required package: ape</w:t>
      </w:r>
    </w:p>
    <w:p>
      <w:pPr>
        <w:pStyle w:val="SourceCode"/>
      </w:pPr>
      <w:r>
        <w:rPr>
          <w:rStyle w:val="VerbatimChar"/>
        </w:rPr>
        <w:t xml:space="preserve">## Loading required package: maps</w:t>
      </w:r>
    </w:p>
    <w:p>
      <w:pPr>
        <w:pStyle w:val="SourceCode"/>
      </w:pPr>
      <w:r>
        <w:rPr>
          <w:rStyle w:val="KeywordTok"/>
        </w:rPr>
        <w:t xml:space="preserve">setwd</w:t>
      </w:r>
      <w:r>
        <w:rPr>
          <w:rStyle w:val="NormalTok"/>
        </w:rPr>
        <w:t xml:space="preserve">(</w:t>
      </w:r>
      <w:r>
        <w:rPr>
          <w:rStyle w:val="StringTok"/>
        </w:rPr>
        <w:t xml:space="preserve">"~/GitHub/200A/"</w:t>
      </w:r>
      <w:r>
        <w:rPr>
          <w:rStyle w:val="NormalTok"/>
        </w:rPr>
        <w:t xml:space="preserve">)</w:t>
      </w:r>
      <w:r>
        <w:br w:type="textWrapping"/>
      </w:r>
      <w:r>
        <w:br w:type="textWrapping"/>
      </w:r>
      <w:r>
        <w:rPr>
          <w:rStyle w:val="NormalTok"/>
        </w:rPr>
        <w:t xml:space="preserve">snake.tree&lt;-</w:t>
      </w:r>
      <w:r>
        <w:rPr>
          <w:rStyle w:val="KeywordTok"/>
        </w:rPr>
        <w:t xml:space="preserve">read.tree</w:t>
      </w:r>
      <w:r>
        <w:rPr>
          <w:rStyle w:val="NormalTok"/>
        </w:rPr>
        <w:t xml:space="preserve">(</w:t>
      </w:r>
      <w:r>
        <w:rPr>
          <w:rStyle w:val="StringTok"/>
        </w:rPr>
        <w:t xml:space="preserve">"homalops.phy"</w:t>
      </w:r>
      <w:r>
        <w:rPr>
          <w:rStyle w:val="NormalTok"/>
        </w:rPr>
        <w:t xml:space="preserve">)</w:t>
      </w:r>
      <w:r>
        <w:br w:type="textWrapping"/>
      </w:r>
      <w:r>
        <w:br w:type="textWrapping"/>
      </w:r>
      <w:r>
        <w:rPr>
          <w:rStyle w:val="NormalTok"/>
        </w:rPr>
        <w:t xml:space="preserve">h&lt;-</w:t>
      </w:r>
      <w:r>
        <w:rPr>
          <w:rStyle w:val="KeywordTok"/>
        </w:rPr>
        <w:t xml:space="preserve">max</w:t>
      </w:r>
      <w:r>
        <w:rPr>
          <w:rStyle w:val="NormalTok"/>
        </w:rPr>
        <w:t xml:space="preserve">(</w:t>
      </w:r>
      <w:r>
        <w:rPr>
          <w:rStyle w:val="KeywordTok"/>
        </w:rPr>
        <w:t xml:space="preserve">nodeHeights</w:t>
      </w:r>
      <w:r>
        <w:rPr>
          <w:rStyle w:val="NormalTok"/>
        </w:rPr>
        <w:t xml:space="preserve">(snake.tree))</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,h,</w:t>
      </w:r>
      <w:r>
        <w:rPr>
          <w:rStyle w:val="DataTypeTok"/>
        </w:rPr>
        <w:t xml:space="preserve">by=</w:t>
      </w:r>
      <w:r>
        <w:rPr>
          <w:rStyle w:val="NormalTok"/>
        </w:rPr>
        <w:t xml:space="preserve">h/</w:t>
      </w:r>
      <w:r>
        <w:rPr>
          <w:rStyle w:val="DecValTok"/>
        </w:rPr>
        <w:t xml:space="preserve">100</w:t>
      </w:r>
      <w:r>
        <w:rPr>
          <w:rStyle w:val="NormalTok"/>
        </w:rPr>
        <w:t xml:space="preserve">)</w:t>
      </w:r>
      <w:r>
        <w:br w:type="textWrapping"/>
      </w:r>
      <w:r>
        <w:rPr>
          <w:rStyle w:val="NormalTok"/>
        </w:rPr>
        <w:t xml:space="preserve">b&lt;-(</w:t>
      </w:r>
      <w:r>
        <w:rPr>
          <w:rStyle w:val="KeywordTok"/>
        </w:rPr>
        <w:t xml:space="preserve">log</w:t>
      </w:r>
      <w:r>
        <w:rPr>
          <w:rStyle w:val="NormalTok"/>
        </w:rPr>
        <w:t xml:space="preserve">(</w:t>
      </w:r>
      <w:r>
        <w:rPr>
          <w:rStyle w:val="KeywordTok"/>
        </w:rPr>
        <w:t xml:space="preserve">Ntip</w:t>
      </w:r>
      <w:r>
        <w:rPr>
          <w:rStyle w:val="NormalTok"/>
        </w:rPr>
        <w:t xml:space="preserve">(snake.tree))-</w:t>
      </w:r>
      <w:r>
        <w:rPr>
          <w:rStyle w:val="KeywordTok"/>
        </w:rPr>
        <w:t xml:space="preserve">log</w:t>
      </w:r>
      <w:r>
        <w:rPr>
          <w:rStyle w:val="NormalTok"/>
        </w:rPr>
        <w:t xml:space="preserve">(</w:t>
      </w:r>
      <w:r>
        <w:rPr>
          <w:rStyle w:val="DecValTok"/>
        </w:rPr>
        <w:t xml:space="preserve">2</w:t>
      </w:r>
      <w:r>
        <w:rPr>
          <w:rStyle w:val="NormalTok"/>
        </w:rPr>
        <w:t xml:space="preserve">))/h</w:t>
      </w:r>
      <w:r>
        <w:br w:type="textWrapping"/>
      </w:r>
      <w:r>
        <w:br w:type="textWrapping"/>
      </w:r>
      <w:r>
        <w:rPr>
          <w:rStyle w:val="NormalTok"/>
        </w:rPr>
        <w:t xml:space="preserve">trees&lt;-</w:t>
      </w:r>
      <w:r>
        <w:rPr>
          <w:rStyle w:val="KeywordTok"/>
        </w:rPr>
        <w:t xml:space="preserve">pbtree</w:t>
      </w:r>
      <w:r>
        <w:rPr>
          <w:rStyle w:val="NormalTok"/>
        </w:rPr>
        <w:t xml:space="preserve">(</w:t>
      </w:r>
      <w:r>
        <w:rPr>
          <w:rStyle w:val="DataTypeTok"/>
        </w:rPr>
        <w:t xml:space="preserve">b=</w:t>
      </w:r>
      <w:r>
        <w:rPr>
          <w:rStyle w:val="NormalTok"/>
        </w:rPr>
        <w:t xml:space="preserve">b,</w:t>
      </w:r>
      <w:r>
        <w:rPr>
          <w:rStyle w:val="DataTypeTok"/>
        </w:rPr>
        <w:t xml:space="preserve">n=</w:t>
      </w:r>
      <w:r>
        <w:rPr>
          <w:rStyle w:val="KeywordTok"/>
        </w:rPr>
        <w:t xml:space="preserve">Ntip</w:t>
      </w:r>
      <w:r>
        <w:rPr>
          <w:rStyle w:val="NormalTok"/>
        </w:rPr>
        <w:t xml:space="preserve">(snake.tree),</w:t>
      </w:r>
      <w:r>
        <w:rPr>
          <w:rStyle w:val="DataTypeTok"/>
        </w:rPr>
        <w:t xml:space="preserve">t=</w:t>
      </w:r>
      <w:r>
        <w:rPr>
          <w:rStyle w:val="NormalTok"/>
        </w:rPr>
        <w:t xml:space="preserve">h,</w:t>
      </w:r>
      <w:r>
        <w:rPr>
          <w:rStyle w:val="DataTypeTok"/>
        </w:rPr>
        <w:t xml:space="preserve">nsim=</w:t>
      </w:r>
      <w:r>
        <w:rPr>
          <w:rStyle w:val="DecValTok"/>
        </w:rPr>
        <w:t xml:space="preserve">100</w:t>
      </w:r>
      <w:r>
        <w:rPr>
          <w:rStyle w:val="NormalTok"/>
        </w:rPr>
        <w:t xml:space="preserve">,</w:t>
      </w:r>
      <w:r>
        <w:rPr>
          <w:rStyle w:val="DataTypeTok"/>
        </w:rPr>
        <w:t xml:space="preserve">method=</w:t>
      </w:r>
      <w:r>
        <w:rPr>
          <w:rStyle w:val="StringTok"/>
        </w:rPr>
        <w:t xml:space="preserve">"direct"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w:t>
      </w:r>
      <w:r>
        <w:rPr>
          <w:rStyle w:val="OtherTok"/>
        </w:rPr>
        <w:t xml:space="preserve">TRUE</w:t>
      </w:r>
      <w:r>
        <w:rPr>
          <w:rStyle w:val="NormalTok"/>
        </w:rPr>
        <w:t xml:space="preserve">)</w:t>
      </w:r>
      <w:r>
        <w:br w:type="textWrapping"/>
      </w:r>
      <w:r>
        <w:rPr>
          <w:rStyle w:val="NormalTok"/>
        </w:rPr>
        <w:t xml:space="preserve">g&lt;-</w:t>
      </w:r>
      <w:r>
        <w:rPr>
          <w:rStyle w:val="KeywordTok"/>
        </w:rPr>
        <w:t xml:space="preserve">sapply</w:t>
      </w:r>
      <w:r>
        <w:rPr>
          <w:rStyle w:val="NormalTok"/>
        </w:rPr>
        <w:t xml:space="preserve">(trees,function(x) </w:t>
      </w:r>
      <w:r>
        <w:rPr>
          <w:rStyle w:val="KeywordTok"/>
        </w:rPr>
        <w:t xml:space="preserve">ltt</w:t>
      </w:r>
      <w:r>
        <w:rPr>
          <w:rStyle w:val="NormalTok"/>
        </w:rPr>
        <w:t xml:space="preserve">(x,</w:t>
      </w:r>
      <w:r>
        <w:rPr>
          <w:rStyle w:val="DataTypeTok"/>
        </w:rPr>
        <w:t xml:space="preserve">plot=</w:t>
      </w:r>
      <w:r>
        <w:rPr>
          <w:rStyle w:val="OtherTok"/>
        </w:rPr>
        <w:t xml:space="preserve">FALSE</w:t>
      </w:r>
      <w:r>
        <w:rPr>
          <w:rStyle w:val="NormalTok"/>
        </w:rPr>
        <w:t xml:space="preserve">)$gamma)</w:t>
      </w:r>
      <w:r>
        <w:br w:type="textWrapping"/>
      </w:r>
      <w:r>
        <w:rPr>
          <w:rStyle w:val="KeywordTok"/>
        </w:rPr>
        <w:t xml:space="preserve">hist</w:t>
      </w:r>
      <w:r>
        <w:rPr>
          <w:rStyle w:val="NormalTok"/>
        </w:rPr>
        <w:t xml:space="preserve">(g,</w:t>
      </w:r>
      <w:r>
        <w:rPr>
          <w:rStyle w:val="DataTypeTok"/>
        </w:rPr>
        <w:t xml:space="preserve">main=</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"Distribution of "</w:t>
      </w:r>
      <w:r>
        <w:rPr>
          <w:rStyle w:val="NormalTok"/>
        </w:rPr>
        <w:t xml:space="preserve">,gamma,</w:t>
      </w:r>
      <w:r>
        <w:rPr>
          <w:rStyle w:val="StringTok"/>
        </w:rPr>
        <w:t xml:space="preserve">" from simulation"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1_IoanaAnghel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(g)</w:t>
      </w:r>
    </w:p>
    <w:p>
      <w:pPr>
        <w:pStyle w:val="SourceCode"/>
      </w:pPr>
      <w:r>
        <w:rPr>
          <w:rStyle w:val="VerbatimChar"/>
        </w:rPr>
        <w:t xml:space="preserve">## [1] -0.2621326</w:t>
      </w:r>
    </w:p>
    <w:p>
      <w:pPr>
        <w:pStyle w:val="SourceCode"/>
      </w:pPr>
      <w:r>
        <w:rPr>
          <w:rStyle w:val="KeywordTok"/>
        </w:rPr>
        <w:t xml:space="preserve">var</w:t>
      </w:r>
      <w:r>
        <w:rPr>
          <w:rStyle w:val="NormalTok"/>
        </w:rPr>
        <w:t xml:space="preserve">(g)</w:t>
      </w:r>
    </w:p>
    <w:p>
      <w:pPr>
        <w:pStyle w:val="SourceCode"/>
      </w:pPr>
      <w:r>
        <w:rPr>
          <w:rStyle w:val="VerbatimChar"/>
        </w:rPr>
        <w:t xml:space="preserve">## [1] 0.5440225</w:t>
      </w:r>
    </w:p>
    <w:p>
      <w:pPr>
        <w:pStyle w:val="SourceCode"/>
      </w:pPr>
      <w:r>
        <w:rPr>
          <w:rStyle w:val="CommentTok"/>
        </w:rPr>
        <w:t xml:space="preserve">#We can test hypotheses about ??. This is done automatically with ltt. For example</w:t>
      </w:r>
      <w:r>
        <w:br w:type="textWrapping"/>
      </w:r>
      <w:r>
        <w:br w:type="textWrapping"/>
      </w:r>
      <w:r>
        <w:rPr>
          <w:rStyle w:val="NormalTok"/>
        </w:rPr>
        <w:t xml:space="preserve">obj&lt;-</w:t>
      </w:r>
      <w:r>
        <w:rPr>
          <w:rStyle w:val="KeywordTok"/>
        </w:rPr>
        <w:t xml:space="preserve">ltt</w:t>
      </w:r>
      <w:r>
        <w:rPr>
          <w:rStyle w:val="NormalTok"/>
        </w:rPr>
        <w:t xml:space="preserve">(snake.tree,</w:t>
      </w:r>
      <w:r>
        <w:rPr>
          <w:rStyle w:val="DataTypeTok"/>
        </w:rPr>
        <w:t xml:space="preserve">plot=</w:t>
      </w:r>
      <w:r>
        <w:rPr>
          <w:rStyle w:val="OtherTok"/>
        </w:rPr>
        <w:t xml:space="preserve">FALSE</w:t>
      </w:r>
      <w:r>
        <w:rPr>
          <w:rStyle w:val="NormalTok"/>
        </w:rPr>
        <w:t xml:space="preserve">)</w:t>
      </w:r>
      <w:r>
        <w:br w:type="textWrapping"/>
      </w:r>
      <w:r>
        <w:rPr>
          <w:rStyle w:val="KeywordTok"/>
        </w:rPr>
        <w:t xml:space="preserve">print</w:t>
      </w:r>
      <w:r>
        <w:rPr>
          <w:rStyle w:val="NormalTok"/>
        </w:rPr>
        <w:t xml:space="preserve">(obj)</w:t>
      </w:r>
    </w:p>
    <w:p>
      <w:pPr>
        <w:pStyle w:val="SourceCode"/>
      </w:pPr>
      <w:r>
        <w:rPr>
          <w:rStyle w:val="VerbatimChar"/>
        </w:rPr>
        <w:t xml:space="preserve">## Object of class "ltt" containing:</w:t>
      </w:r>
      <w:r>
        <w:br w:type="textWrapping"/>
      </w:r>
      <w:r>
        <w:rPr>
          <w:rStyle w:val="VerbatimChar"/>
        </w:rPr>
        <w:t xml:space="preserve">## </w:t>
      </w:r>
      <w:r>
        <w:br w:type="textWrapping"/>
      </w:r>
      <w:r>
        <w:rPr>
          <w:rStyle w:val="VerbatimChar"/>
        </w:rPr>
        <w:t xml:space="preserve">## (1) A phylogenetic tree with 21 tips and 20 internal nodes.</w:t>
      </w:r>
      <w:r>
        <w:br w:type="textWrapping"/>
      </w:r>
      <w:r>
        <w:rPr>
          <w:rStyle w:val="VerbatimChar"/>
        </w:rPr>
        <w:t xml:space="preserve">## </w:t>
      </w:r>
      <w:r>
        <w:br w:type="textWrapping"/>
      </w:r>
      <w:r>
        <w:rPr>
          <w:rStyle w:val="VerbatimChar"/>
        </w:rPr>
        <w:t xml:space="preserve">## (2) Vectors containing the number of lineages (ltt) and branching times (times) on the tree.</w:t>
      </w:r>
      <w:r>
        <w:br w:type="textWrapping"/>
      </w:r>
      <w:r>
        <w:rPr>
          <w:rStyle w:val="VerbatimChar"/>
        </w:rPr>
        <w:t xml:space="preserve">## </w:t>
      </w:r>
      <w:r>
        <w:br w:type="textWrapping"/>
      </w:r>
      <w:r>
        <w:rPr>
          <w:rStyle w:val="VerbatimChar"/>
        </w:rPr>
        <w:t xml:space="preserve">## (3) A value for Pybus &amp; Harvey's "gamma" statistic of -3.2411, p-value = 0.0012.</w:t>
      </w:r>
    </w:p>
    <w:p>
      <w:pPr>
        <w:pStyle w:val="SourceCode"/>
      </w:pPr>
      <w:r>
        <w:rPr>
          <w:rStyle w:val="KeywordTok"/>
        </w:rPr>
        <w:t xml:space="preserve">plotTree</w:t>
      </w:r>
      <w:r>
        <w:rPr>
          <w:rStyle w:val="NormalTok"/>
        </w:rPr>
        <w:t xml:space="preserve">(snake.tree,</w:t>
      </w:r>
      <w:r>
        <w:rPr>
          <w:rStyle w:val="DataTypeTok"/>
        </w:rPr>
        <w:t xml:space="preserve">ftype=</w:t>
      </w:r>
      <w:r>
        <w:rPr>
          <w:rStyle w:val="StringTok"/>
        </w:rPr>
        <w:t xml:space="preserve">"off"</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1_IoanaAnghel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Given this gamma value, what would you conclude about the tempo of speciation in this clade?</w:t>
      </w:r>
    </w:p>
    <w:p>
      <w:pPr>
        <w:pStyle w:val="BodyText"/>
      </w:pPr>
      <w:r>
        <w:t xml:space="preserve">This gamma value is negative and indicates that speciation events are closer to the roots of the tree than expected if the speciation rate is constant through time. Perhaps early history diversifcation was rapid and subsequently slowed down.</w:t>
      </w:r>
    </w:p>
    <w:p>
      <w:pPr>
        <w:pStyle w:val="Heading1"/>
      </w:pPr>
      <w:bookmarkStart w:id="26" w:name="section-1"/>
      <w:bookmarkEnd w:id="26"/>
      <w:r>
        <w:t xml:space="preserve">3.</w:t>
      </w:r>
    </w:p>
    <w:p>
      <w:pPr>
        <w:pStyle w:val="SourceCode"/>
      </w:pPr>
      <w:r>
        <w:rPr>
          <w:rStyle w:val="KeywordTok"/>
        </w:rPr>
        <w:t xml:space="preserve">library</w:t>
      </w:r>
      <w:r>
        <w:rPr>
          <w:rStyle w:val="NormalTok"/>
        </w:rPr>
        <w:t xml:space="preserve">(geiger)</w:t>
      </w:r>
      <w:r>
        <w:br w:type="textWrapping"/>
      </w:r>
      <w:r>
        <w:rPr>
          <w:rStyle w:val="NormalTok"/>
        </w:rPr>
        <w:t xml:space="preserve">age &lt;-</w:t>
      </w:r>
      <w:r>
        <w:rPr>
          <w:rStyle w:val="StringTok"/>
        </w:rPr>
        <w:t xml:space="preserve"> </w:t>
      </w:r>
      <w:r>
        <w:rPr>
          <w:rStyle w:val="DecValTok"/>
        </w:rPr>
        <w:t xml:space="preserve">22</w:t>
      </w:r>
      <w:r>
        <w:br w:type="textWrapping"/>
      </w:r>
      <w:r>
        <w:rPr>
          <w:rStyle w:val="NormalTok"/>
        </w:rPr>
        <w:t xml:space="preserve">richness &lt;-</w:t>
      </w:r>
      <w:r>
        <w:rPr>
          <w:rStyle w:val="StringTok"/>
        </w:rPr>
        <w:t xml:space="preserve"> </w:t>
      </w:r>
      <w:r>
        <w:rPr>
          <w:rStyle w:val="DecValTok"/>
        </w:rPr>
        <w:t xml:space="preserve">34</w:t>
      </w:r>
      <w:r>
        <w:br w:type="textWrapping"/>
      </w:r>
      <w:r>
        <w:rPr>
          <w:rStyle w:val="NormalTok"/>
        </w:rPr>
        <w:t xml:space="preserve">snakebirth &lt;-</w:t>
      </w:r>
      <w:r>
        <w:rPr>
          <w:rStyle w:val="StringTok"/>
        </w:rPr>
        <w:t xml:space="preserve">  </w:t>
      </w:r>
      <w:r>
        <w:rPr>
          <w:rStyle w:val="NormalTok"/>
        </w:rPr>
        <w:t xml:space="preserve">(</w:t>
      </w:r>
      <w:r>
        <w:rPr>
          <w:rStyle w:val="KeywordTok"/>
        </w:rPr>
        <w:t xml:space="preserve">log</w:t>
      </w:r>
      <w:r>
        <w:rPr>
          <w:rStyle w:val="NormalTok"/>
        </w:rPr>
        <w:t xml:space="preserve">(richness) -</w:t>
      </w:r>
      <w:r>
        <w:rPr>
          <w:rStyle w:val="StringTok"/>
        </w:rPr>
        <w:t xml:space="preserve"> </w:t>
      </w:r>
      <w:r>
        <w:rPr>
          <w:rStyle w:val="KeywordTok"/>
        </w:rPr>
        <w:t xml:space="preserve">log</w:t>
      </w:r>
      <w:r>
        <w:rPr>
          <w:rStyle w:val="NormalTok"/>
        </w:rPr>
        <w:t xml:space="preserve">(</w:t>
      </w:r>
      <w:r>
        <w:rPr>
          <w:rStyle w:val="DecValTok"/>
        </w:rPr>
        <w:t xml:space="preserve">2</w:t>
      </w:r>
      <w:r>
        <w:rPr>
          <w:rStyle w:val="NormalTok"/>
        </w:rPr>
        <w:t xml:space="preserve">))/age</w:t>
      </w:r>
      <w:r>
        <w:br w:type="textWrapping"/>
      </w:r>
      <w:r>
        <w:rPr>
          <w:rStyle w:val="NormalTok"/>
        </w:rPr>
        <w:t xml:space="preserve">snakebirth</w:t>
      </w:r>
    </w:p>
    <w:p>
      <w:pPr>
        <w:pStyle w:val="SourceCode"/>
      </w:pPr>
      <w:r>
        <w:rPr>
          <w:rStyle w:val="VerbatimChar"/>
        </w:rPr>
        <w:t xml:space="preserve">## [1] 0.1287824</w:t>
      </w:r>
    </w:p>
    <w:p>
      <w:pPr>
        <w:pStyle w:val="SourceCode"/>
      </w:pPr>
      <w:r>
        <w:rPr>
          <w:rStyle w:val="NormalTok"/>
        </w:rPr>
        <w:t xml:space="preserve">richness &lt;-</w:t>
      </w:r>
      <w:r>
        <w:rPr>
          <w:rStyle w:val="StringTok"/>
        </w:rPr>
        <w:t xml:space="preserve"> </w:t>
      </w:r>
      <w:r>
        <w:rPr>
          <w:rStyle w:val="DecValTok"/>
        </w:rPr>
        <w:t xml:space="preserve">34</w:t>
      </w:r>
      <w:r>
        <w:br w:type="textWrapping"/>
      </w:r>
      <w:r>
        <w:rPr>
          <w:rStyle w:val="NormalTok"/>
        </w:rPr>
        <w:t xml:space="preserve">missing &lt;-</w:t>
      </w:r>
      <w:r>
        <w:rPr>
          <w:rStyle w:val="StringTok"/>
        </w:rPr>
        <w:t xml:space="preserve"> </w:t>
      </w:r>
      <w:r>
        <w:rPr>
          <w:rStyle w:val="DecValTok"/>
        </w:rPr>
        <w:t xml:space="preserve">13</w:t>
      </w:r>
      <w:r>
        <w:br w:type="textWrapping"/>
      </w:r>
      <w:r>
        <w:rPr>
          <w:rStyle w:val="CommentTok"/>
        </w:rPr>
        <w:t xml:space="preserve">#this simulates gamma values when trees are undersampled.</w:t>
      </w:r>
      <w:r>
        <w:br w:type="textWrapping"/>
      </w:r>
      <w:r>
        <w:rPr>
          <w:rStyle w:val="CommentTok"/>
        </w:rPr>
        <w:t xml:space="preserve">#we will grow trees with n=34 and prune them down to 21 taxa</w:t>
      </w:r>
      <w:r>
        <w:br w:type="textWrapping"/>
      </w:r>
      <w:r>
        <w:br w:type="textWrapping"/>
      </w:r>
      <w:r>
        <w:rPr>
          <w:rStyle w:val="NormalTok"/>
        </w:rPr>
        <w:t xml:space="preserve">snake.gamma &lt;-</w:t>
      </w:r>
      <w:r>
        <w:rPr>
          <w:rStyle w:val="StringTok"/>
        </w:rPr>
        <w:t xml:space="preserve"> </w:t>
      </w:r>
      <w:r>
        <w:rPr>
          <w:rStyle w:val="NormalTok"/>
        </w:rPr>
        <w:t xml:space="preserve">obj$gamma</w:t>
      </w:r>
      <w:r>
        <w:br w:type="textWrapping"/>
      </w:r>
      <w:r>
        <w:br w:type="textWrapping"/>
      </w:r>
      <w:r>
        <w:rPr>
          <w:rStyle w:val="NormalTok"/>
        </w:rPr>
        <w:t xml:space="preserve">num_simulations&lt;-</w:t>
      </w:r>
      <w:r>
        <w:rPr>
          <w:rStyle w:val="DecValTok"/>
        </w:rPr>
        <w:t xml:space="preserve">200</w:t>
      </w:r>
      <w:r>
        <w:rPr>
          <w:rStyle w:val="NormalTok"/>
        </w:rPr>
        <w:t xml:space="preserve"> </w:t>
      </w:r>
      <w:r>
        <w:rPr>
          <w:rStyle w:val="CommentTok"/>
        </w:rPr>
        <w:t xml:space="preserve">#number of simulations</w:t>
      </w:r>
      <w:r>
        <w:br w:type="textWrapping"/>
      </w:r>
      <w:r>
        <w:rPr>
          <w:rStyle w:val="NormalTok"/>
        </w:rPr>
        <w:t xml:space="preserve">g1_null&lt;-</w:t>
      </w:r>
      <w:r>
        <w:rPr>
          <w:rStyle w:val="KeywordTok"/>
        </w:rPr>
        <w:t xml:space="preserve">numeric</w:t>
      </w:r>
      <w:r>
        <w:rPr>
          <w:rStyle w:val="NormalTok"/>
        </w:rPr>
        <w:t xml:space="preserve">(num_simulations) </w:t>
      </w:r>
      <w:r>
        <w:rPr>
          <w:rStyle w:val="CommentTok"/>
        </w:rPr>
        <w:t xml:space="preserve">#g1_null will hold the simulated gamma values</w:t>
      </w:r>
      <w:r>
        <w:br w:type="textWrapping"/>
      </w:r>
      <w:r>
        <w:rPr>
          <w:rStyle w:val="NormalTok"/>
        </w:rPr>
        <w:t xml:space="preserve">for(i in </w:t>
      </w:r>
      <w:r>
        <w:rPr>
          <w:rStyle w:val="DecValTok"/>
        </w:rPr>
        <w:t xml:space="preserve">1</w:t>
      </w:r>
      <w:r>
        <w:rPr>
          <w:rStyle w:val="NormalTok"/>
        </w:rPr>
        <w:t xml:space="preserve">:num_simulations) {</w:t>
      </w:r>
      <w:r>
        <w:br w:type="textWrapping"/>
      </w:r>
      <w:r>
        <w:rPr>
          <w:rStyle w:val="NormalTok"/>
        </w:rPr>
        <w:t xml:space="preserve"> </w:t>
      </w:r>
      <w:r>
        <w:rPr>
          <w:rStyle w:val="NormalTok"/>
        </w:rPr>
        <w:t xml:space="preserve"> </w:t>
      </w:r>
      <w:r>
        <w:rPr>
          <w:rStyle w:val="KeywordTok"/>
        </w:rPr>
        <w:t xml:space="preserve">sim.bdtree</w:t>
      </w:r>
      <w:r>
        <w:rPr>
          <w:rStyle w:val="NormalTok"/>
        </w:rPr>
        <w:t xml:space="preserve">(snakebirth, </w:t>
      </w:r>
      <w:r>
        <w:rPr>
          <w:rStyle w:val="DataTypeTok"/>
        </w:rPr>
        <w:t xml:space="preserve">d=</w:t>
      </w:r>
      <w:r>
        <w:rPr>
          <w:rStyle w:val="DecValTok"/>
        </w:rPr>
        <w:t xml:space="preserve">0</w:t>
      </w:r>
      <w:r>
        <w:rPr>
          <w:rStyle w:val="NormalTok"/>
        </w:rPr>
        <w:t xml:space="preserve">, </w:t>
      </w:r>
      <w:r>
        <w:rPr>
          <w:rStyle w:val="DataTypeTok"/>
        </w:rPr>
        <w:t xml:space="preserve">stop =</w:t>
      </w:r>
      <w:r>
        <w:rPr>
          <w:rStyle w:val="NormalTok"/>
        </w:rPr>
        <w:t xml:space="preserve"> </w:t>
      </w:r>
      <w:r>
        <w:rPr>
          <w:rStyle w:val="StringTok"/>
        </w:rPr>
        <w:t xml:space="preserve">"taxa"</w:t>
      </w:r>
      <w:r>
        <w:rPr>
          <w:rStyle w:val="NormalTok"/>
        </w:rPr>
        <w:t xml:space="preserve">, </w:t>
      </w:r>
      <w:r>
        <w:rPr>
          <w:rStyle w:val="DataTypeTok"/>
        </w:rPr>
        <w:t xml:space="preserve">n=</w:t>
      </w:r>
      <w:r>
        <w:rPr>
          <w:rStyle w:val="NormalTok"/>
        </w:rPr>
        <w:t xml:space="preserve">richness)-&gt;sim_tree </w:t>
      </w:r>
      <w:r>
        <w:br w:type="textWrapping"/>
      </w:r>
      <w:r>
        <w:rPr>
          <w:rStyle w:val="NormalTok"/>
        </w:rPr>
        <w:t xml:space="preserve"> </w:t>
      </w:r>
      <w:r>
        <w:rPr>
          <w:rStyle w:val="NormalTok"/>
        </w:rPr>
        <w:t xml:space="preserve"> </w:t>
      </w:r>
      <w:r>
        <w:rPr>
          <w:rStyle w:val="KeywordTok"/>
        </w:rPr>
        <w:t xml:space="preserve">drop.random</w:t>
      </w:r>
      <w:r>
        <w:rPr>
          <w:rStyle w:val="NormalTok"/>
        </w:rPr>
        <w:t xml:space="preserve">(sim_tree, missing)-&gt;prune </w:t>
      </w:r>
      <w:r>
        <w:rPr>
          <w:rStyle w:val="CommentTok"/>
        </w:rPr>
        <w:t xml:space="preserve"># prune down to the # of taxa in the phylogeny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gammaStat</w:t>
      </w:r>
      <w:r>
        <w:rPr>
          <w:rStyle w:val="NormalTok"/>
        </w:rPr>
        <w:t xml:space="preserve">(prune)-&gt;g1_null[i]</w:t>
      </w:r>
      <w:r>
        <w:br w:type="textWrapping"/>
      </w:r>
      <w:r>
        <w:rPr>
          <w:rStyle w:val="NormalTok"/>
        </w:rPr>
        <w:t xml:space="preserve">}</w:t>
      </w:r>
      <w:r>
        <w:br w:type="textWrapping"/>
      </w:r>
      <w:r>
        <w:rPr>
          <w:rStyle w:val="CommentTok"/>
        </w:rPr>
        <w:t xml:space="preserve"># create a histogram of the null distribution</w:t>
      </w:r>
      <w:r>
        <w:br w:type="textWrapping"/>
      </w:r>
      <w:r>
        <w:rPr>
          <w:rStyle w:val="KeywordTok"/>
        </w:rPr>
        <w:t xml:space="preserve">hist</w:t>
      </w:r>
      <w:r>
        <w:rPr>
          <w:rStyle w:val="NormalTok"/>
        </w:rPr>
        <w:t xml:space="preserve">(g1_null)</w:t>
      </w:r>
      <w:r>
        <w:br w:type="textWrapping"/>
      </w:r>
      <w:r>
        <w:br w:type="textWrapping"/>
      </w:r>
      <w:r>
        <w:rPr>
          <w:rStyle w:val="CommentTok"/>
        </w:rPr>
        <w:t xml:space="preserve">#arrow indicates where the observed gamma falls in the null you just generated</w:t>
      </w:r>
      <w:r>
        <w:br w:type="textWrapping"/>
      </w:r>
      <w:r>
        <w:rPr>
          <w:rStyle w:val="KeywordTok"/>
        </w:rPr>
        <w:t xml:space="preserve">arrows</w:t>
      </w:r>
      <w:r>
        <w:rPr>
          <w:rStyle w:val="NormalTok"/>
        </w:rPr>
        <w:t xml:space="preserve">(snake.gamma, </w:t>
      </w:r>
      <w:r>
        <w:rPr>
          <w:rStyle w:val="DecValTok"/>
        </w:rPr>
        <w:t xml:space="preserve">40</w:t>
      </w:r>
      <w:r>
        <w:rPr>
          <w:rStyle w:val="NormalTok"/>
        </w:rPr>
        <w:t xml:space="preserve">, snake.gamma,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Lab1_IoanaAnghel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Which of the null values are smaller (more negative) than the data?</w:t>
      </w:r>
      <w:r>
        <w:br w:type="textWrapping"/>
      </w:r>
      <w:r>
        <w:rPr>
          <w:rStyle w:val="NormalTok"/>
        </w:rPr>
        <w:t xml:space="preserve">smallerNull&lt;-g1_null&lt;=snake.gamma</w:t>
      </w:r>
      <w:r>
        <w:br w:type="textWrapping"/>
      </w:r>
      <w:r>
        <w:rPr>
          <w:rStyle w:val="CommentTok"/>
        </w:rPr>
        <w:t xml:space="preserve"># How many TRUEs are there?</w:t>
      </w:r>
      <w:r>
        <w:br w:type="textWrapping"/>
      </w:r>
      <w:r>
        <w:rPr>
          <w:rStyle w:val="NormalTok"/>
        </w:rPr>
        <w:t xml:space="preserve">count&lt;-</w:t>
      </w:r>
      <w:r>
        <w:rPr>
          <w:rStyle w:val="KeywordTok"/>
        </w:rPr>
        <w:t xml:space="preserve">sum</w:t>
      </w:r>
      <w:r>
        <w:rPr>
          <w:rStyle w:val="NormalTok"/>
        </w:rPr>
        <w:t xml:space="preserve">(smallerNull)</w:t>
      </w:r>
      <w:r>
        <w:br w:type="textWrapping"/>
      </w:r>
      <w:r>
        <w:br w:type="textWrapping"/>
      </w:r>
      <w:r>
        <w:rPr>
          <w:rStyle w:val="CommentTok"/>
        </w:rPr>
        <w:t xml:space="preserve"># finally, what is the p-value?</w:t>
      </w:r>
      <w:r>
        <w:br w:type="textWrapping"/>
      </w:r>
      <w:r>
        <w:rPr>
          <w:rStyle w:val="NormalTok"/>
        </w:rPr>
        <w:t xml:space="preserve">mccr_pval&lt;-(count</w:t>
      </w:r>
      <w:r>
        <w:rPr>
          <w:rStyle w:val="DecValTok"/>
        </w:rPr>
        <w:t xml:space="preserve">+1</w:t>
      </w:r>
      <w:r>
        <w:rPr>
          <w:rStyle w:val="NormalTok"/>
        </w:rPr>
        <w:t xml:space="preserve">)/(num_simulations</w:t>
      </w:r>
      <w:r>
        <w:rPr>
          <w:rStyle w:val="DecValTok"/>
        </w:rPr>
        <w:t xml:space="preserve">+1</w:t>
      </w:r>
      <w:r>
        <w:rPr>
          <w:rStyle w:val="NormalTok"/>
        </w:rPr>
        <w:t xml:space="preserve">)</w:t>
      </w:r>
      <w:r>
        <w:br w:type="textWrapping"/>
      </w:r>
      <w:r>
        <w:rPr>
          <w:rStyle w:val="NormalTok"/>
        </w:rPr>
        <w:t xml:space="preserve">mccr_pval</w:t>
      </w:r>
    </w:p>
    <w:p>
      <w:pPr>
        <w:pStyle w:val="SourceCode"/>
      </w:pPr>
      <w:r>
        <w:rPr>
          <w:rStyle w:val="VerbatimChar"/>
        </w:rPr>
        <w:t xml:space="preserve">## [1] 0.004975124</w:t>
      </w:r>
    </w:p>
    <w:p>
      <w:pPr>
        <w:pStyle w:val="FirstParagraph"/>
      </w:pPr>
      <w:r>
        <w:t xml:space="preserve">For MCCR test to suggest rapid initial diversification, we need P &lt; 0.001. The p-value was higher, therefore we conclude that apparent rapid initial diversification may have been due to incomplete sampling. The gamma value does not fall in the tails of the distribution, so the tree could have been produced by a tree evolving under a constant rate that was incompletey sampled.</w:t>
      </w:r>
    </w:p>
    <w:p>
      <w:pPr>
        <w:pStyle w:val="Heading1"/>
      </w:pPr>
      <w:bookmarkStart w:id="28" w:name="section-2"/>
      <w:bookmarkEnd w:id="28"/>
      <w:r>
        <w:t xml:space="preserve">4</w:t>
      </w:r>
    </w:p>
    <w:p>
      <w:pPr>
        <w:pStyle w:val="SourceCode"/>
      </w:pPr>
      <w:r>
        <w:rPr>
          <w:rStyle w:val="KeywordTok"/>
        </w:rPr>
        <w:t xml:space="preserve">library</w:t>
      </w:r>
      <w:r>
        <w:rPr>
          <w:rStyle w:val="NormalTok"/>
        </w:rPr>
        <w:t xml:space="preserve">(phytools)</w:t>
      </w:r>
      <w:r>
        <w:br w:type="textWrapping"/>
      </w:r>
      <w:r>
        <w:rPr>
          <w:rStyle w:val="NormalTok"/>
        </w:rPr>
        <w:t xml:space="preserve">fitbd &lt;-</w:t>
      </w:r>
      <w:r>
        <w:rPr>
          <w:rStyle w:val="StringTok"/>
        </w:rPr>
        <w:t xml:space="preserve"> </w:t>
      </w:r>
      <w:r>
        <w:rPr>
          <w:rStyle w:val="KeywordTok"/>
        </w:rPr>
        <w:t xml:space="preserve">birthdeath</w:t>
      </w:r>
      <w:r>
        <w:rPr>
          <w:rStyle w:val="NormalTok"/>
        </w:rPr>
        <w:t xml:space="preserve">(snake.tree)</w:t>
      </w:r>
      <w:r>
        <w:br w:type="textWrapping"/>
      </w:r>
      <w:r>
        <w:rPr>
          <w:rStyle w:val="NormalTok"/>
        </w:rPr>
        <w:t xml:space="preserve">fitbd</w:t>
      </w:r>
    </w:p>
    <w:p>
      <w:pPr>
        <w:pStyle w:val="SourceCode"/>
      </w:pPr>
      <w:r>
        <w:rPr>
          <w:rStyle w:val="VerbatimChar"/>
        </w:rPr>
        <w:t xml:space="preserve">## </w:t>
      </w:r>
      <w:r>
        <w:br w:type="textWrapping"/>
      </w:r>
      <w:r>
        <w:rPr>
          <w:rStyle w:val="VerbatimChar"/>
        </w:rPr>
        <w:t xml:space="preserve">## Estimation of Speciation and Extinction Rates</w:t>
      </w:r>
      <w:r>
        <w:br w:type="textWrapping"/>
      </w:r>
      <w:r>
        <w:rPr>
          <w:rStyle w:val="VerbatimChar"/>
        </w:rPr>
        <w:t xml:space="preserve">##             with Birth-Death Models</w:t>
      </w:r>
      <w:r>
        <w:br w:type="textWrapping"/>
      </w:r>
      <w:r>
        <w:rPr>
          <w:rStyle w:val="VerbatimChar"/>
        </w:rPr>
        <w:t xml:space="preserve">## </w:t>
      </w:r>
      <w:r>
        <w:br w:type="textWrapping"/>
      </w:r>
      <w:r>
        <w:rPr>
          <w:rStyle w:val="VerbatimChar"/>
        </w:rPr>
        <w:t xml:space="preserve">##      Phylogenetic tree: snake.tree </w:t>
      </w:r>
      <w:r>
        <w:br w:type="textWrapping"/>
      </w:r>
      <w:r>
        <w:rPr>
          <w:rStyle w:val="VerbatimChar"/>
        </w:rPr>
        <w:t xml:space="preserve">##         Number of tips: 21 </w:t>
      </w:r>
      <w:r>
        <w:br w:type="textWrapping"/>
      </w:r>
      <w:r>
        <w:rPr>
          <w:rStyle w:val="VerbatimChar"/>
        </w:rPr>
        <w:t xml:space="preserve">##               Deviance: 55.26213 </w:t>
      </w:r>
      <w:r>
        <w:br w:type="textWrapping"/>
      </w:r>
      <w:r>
        <w:rPr>
          <w:rStyle w:val="VerbatimChar"/>
        </w:rPr>
        <w:t xml:space="preserve">##         Log-likelihood: -27.63107 </w:t>
      </w:r>
      <w:r>
        <w:br w:type="textWrapping"/>
      </w:r>
      <w:r>
        <w:rPr>
          <w:rStyle w:val="VerbatimChar"/>
        </w:rPr>
        <w:t xml:space="preserve">##    Parameter estimates:</w:t>
      </w:r>
      <w:r>
        <w:br w:type="textWrapping"/>
      </w:r>
      <w:r>
        <w:rPr>
          <w:rStyle w:val="VerbatimChar"/>
        </w:rPr>
        <w:t xml:space="preserve">##       d / b = 0   StdErr = 0 </w:t>
      </w:r>
      <w:r>
        <w:br w:type="textWrapping"/>
      </w:r>
      <w:r>
        <w:rPr>
          <w:rStyle w:val="VerbatimChar"/>
        </w:rPr>
        <w:t xml:space="preserve">##       b - d = 0.06839495   StdErr = 0.01111134 </w:t>
      </w:r>
      <w:r>
        <w:br w:type="textWrapping"/>
      </w:r>
      <w:r>
        <w:rPr>
          <w:rStyle w:val="VerbatimChar"/>
        </w:rPr>
        <w:t xml:space="preserve">##    (b: speciation rate, d: extinction rate)</w:t>
      </w:r>
      <w:r>
        <w:br w:type="textWrapping"/>
      </w:r>
      <w:r>
        <w:rPr>
          <w:rStyle w:val="VerbatimChar"/>
        </w:rPr>
        <w:t xml:space="preserve">##    Profile likelihood 95% confidence intervals:</w:t>
      </w:r>
      <w:r>
        <w:br w:type="textWrapping"/>
      </w:r>
      <w:r>
        <w:rPr>
          <w:rStyle w:val="VerbatimChar"/>
        </w:rPr>
        <w:t xml:space="preserve">##       d / b: [-1.977961, 0.3422611]</w:t>
      </w:r>
      <w:r>
        <w:br w:type="textWrapping"/>
      </w:r>
      <w:r>
        <w:rPr>
          <w:rStyle w:val="VerbatimChar"/>
        </w:rPr>
        <w:t xml:space="preserve">##       b - d: [0.04207165, 0.1039128]</w:t>
      </w:r>
    </w:p>
    <w:p>
      <w:pPr>
        <w:pStyle w:val="SourceCode"/>
      </w:pPr>
      <w:r>
        <w:rPr>
          <w:rStyle w:val="KeywordTok"/>
        </w:rPr>
        <w:t xml:space="preserve">bd</w:t>
      </w:r>
      <w:r>
        <w:rPr>
          <w:rStyle w:val="NormalTok"/>
        </w:rPr>
        <w:t xml:space="preserve">(fitbd)</w:t>
      </w:r>
    </w:p>
    <w:p>
      <w:pPr>
        <w:pStyle w:val="SourceCode"/>
      </w:pPr>
      <w:r>
        <w:rPr>
          <w:rStyle w:val="VerbatimChar"/>
        </w:rPr>
        <w:t xml:space="preserve">##          b          d </w:t>
      </w:r>
      <w:r>
        <w:br w:type="textWrapping"/>
      </w:r>
      <w:r>
        <w:rPr>
          <w:rStyle w:val="VerbatimChar"/>
        </w:rPr>
        <w:t xml:space="preserve">## 0.06839495 0.00000000</w:t>
      </w:r>
    </w:p>
    <w:p>
      <w:pPr>
        <w:pStyle w:val="Heading1"/>
      </w:pPr>
      <w:bookmarkStart w:id="29" w:name="section-3"/>
      <w:bookmarkEnd w:id="29"/>
      <w:r>
        <w:t xml:space="preserve">5</w:t>
      </w:r>
    </w:p>
    <w:p>
      <w:pPr>
        <w:pStyle w:val="SourceCode"/>
      </w:pPr>
      <w:r>
        <w:rPr>
          <w:rStyle w:val="NormalTok"/>
        </w:rPr>
        <w:t xml:space="preserve">plant.tree&lt;-</w:t>
      </w:r>
      <w:r>
        <w:rPr>
          <w:rStyle w:val="KeywordTok"/>
        </w:rPr>
        <w:t xml:space="preserve">read.nexus</w:t>
      </w:r>
      <w:r>
        <w:rPr>
          <w:rStyle w:val="NormalTok"/>
        </w:rPr>
        <w:t xml:space="preserve">(</w:t>
      </w:r>
      <w:r>
        <w:rPr>
          <w:rStyle w:val="StringTok"/>
        </w:rPr>
        <w:t xml:space="preserve">"T70460.nex"</w:t>
      </w:r>
      <w:r>
        <w:rPr>
          <w:rStyle w:val="NormalTok"/>
        </w:rPr>
        <w:t xml:space="preserve">)</w:t>
      </w:r>
      <w:r>
        <w:br w:type="textWrapping"/>
      </w:r>
      <w:r>
        <w:br w:type="textWrapping"/>
      </w:r>
      <w:r>
        <w:rPr>
          <w:rStyle w:val="NormalTok"/>
        </w:rPr>
        <w:t xml:space="preserve">obj&lt;-</w:t>
      </w:r>
      <w:r>
        <w:rPr>
          <w:rStyle w:val="KeywordTok"/>
        </w:rPr>
        <w:t xml:space="preserve">ltt</w:t>
      </w:r>
      <w:r>
        <w:rPr>
          <w:rStyle w:val="NormalTok"/>
        </w:rPr>
        <w:t xml:space="preserve">(plant.tree,</w:t>
      </w:r>
      <w:r>
        <w:rPr>
          <w:rStyle w:val="DataTypeTok"/>
        </w:rPr>
        <w:t xml:space="preserve">plot=</w:t>
      </w:r>
      <w:r>
        <w:rPr>
          <w:rStyle w:val="OtherTok"/>
        </w:rPr>
        <w:t xml:space="preserve">FALSE</w:t>
      </w:r>
      <w:r>
        <w:rPr>
          <w:rStyle w:val="NormalTok"/>
        </w:rPr>
        <w:t xml:space="preserve">)</w:t>
      </w:r>
      <w:r>
        <w:br w:type="textWrapping"/>
      </w:r>
      <w:r>
        <w:rPr>
          <w:rStyle w:val="KeywordTok"/>
        </w:rPr>
        <w:t xml:space="preserve">print</w:t>
      </w:r>
      <w:r>
        <w:rPr>
          <w:rStyle w:val="NormalTok"/>
        </w:rPr>
        <w:t xml:space="preserve">(obj)</w:t>
      </w:r>
    </w:p>
    <w:p>
      <w:pPr>
        <w:pStyle w:val="SourceCode"/>
      </w:pPr>
      <w:r>
        <w:rPr>
          <w:rStyle w:val="VerbatimChar"/>
        </w:rPr>
        <w:t xml:space="preserve">## Object of class "ltt" containing:</w:t>
      </w:r>
      <w:r>
        <w:br w:type="textWrapping"/>
      </w:r>
      <w:r>
        <w:rPr>
          <w:rStyle w:val="VerbatimChar"/>
        </w:rPr>
        <w:t xml:space="preserve">## </w:t>
      </w:r>
      <w:r>
        <w:br w:type="textWrapping"/>
      </w:r>
      <w:r>
        <w:rPr>
          <w:rStyle w:val="VerbatimChar"/>
        </w:rPr>
        <w:t xml:space="preserve">## (1) A phylogenetic tree with 87 tips and 86 internal nodes.</w:t>
      </w:r>
      <w:r>
        <w:br w:type="textWrapping"/>
      </w:r>
      <w:r>
        <w:rPr>
          <w:rStyle w:val="VerbatimChar"/>
        </w:rPr>
        <w:t xml:space="preserve">## </w:t>
      </w:r>
      <w:r>
        <w:br w:type="textWrapping"/>
      </w:r>
      <w:r>
        <w:rPr>
          <w:rStyle w:val="VerbatimChar"/>
        </w:rPr>
        <w:t xml:space="preserve">## (2) Vectors containing the number of lineages (ltt) and branching times (times) on the tree.</w:t>
      </w:r>
      <w:r>
        <w:br w:type="textWrapping"/>
      </w:r>
      <w:r>
        <w:rPr>
          <w:rStyle w:val="VerbatimChar"/>
        </w:rPr>
        <w:t xml:space="preserve">## </w:t>
      </w:r>
      <w:r>
        <w:br w:type="textWrapping"/>
      </w:r>
      <w:r>
        <w:rPr>
          <w:rStyle w:val="VerbatimChar"/>
        </w:rPr>
        <w:t xml:space="preserve">## (3) A value for Pybus &amp; Harvey's "gamma" statistic of -1.7379, p-value = 0.0822.</w:t>
      </w:r>
    </w:p>
    <w:p>
      <w:pPr>
        <w:pStyle w:val="Heading1"/>
      </w:pPr>
      <w:bookmarkStart w:id="30" w:name="section-4"/>
      <w:bookmarkEnd w:id="30"/>
      <w:r>
        <w:t xml:space="preserve">5.(1)</w:t>
      </w:r>
    </w:p>
    <w:p>
      <w:pPr>
        <w:pStyle w:val="Heading1"/>
      </w:pPr>
      <w:bookmarkStart w:id="33" w:name="the-study-used-53-species-from-salvia-subgenus-calosphace-and-17-outgroups.-there-are-87-tips-in-this-phylogeny-benitez-vieyra-et-al.-2014---httprspb.royalsocietypublishing.orgcontent281178220132934ref-24-the-calosphace-subgenus-has-a-total-of-468-species.-httpslink.springer.comcontentpdf10.1007s00606-017-1445-4.pdf"/>
      <w:bookmarkEnd w:id="33"/>
      <w:r>
        <w:t xml:space="preserve">The study used 53 species from Salvia subgenus Calosphace and 17 outgroups. There are 87 tips in this phylogeny (Benitez-Vieyra et al., 2014 -</w:t>
      </w:r>
      <w:r>
        <w:t xml:space="preserve"> </w:t>
      </w:r>
      <w:hyperlink r:id="rId31">
        <w:r>
          <w:rPr>
            <w:rStyle w:val="Hyperlink"/>
          </w:rPr>
          <w:t xml:space="preserve">http://rspb.royalsocietypublishing.org/content/281/1782/20132934#ref-24</w:t>
        </w:r>
      </w:hyperlink>
      <w:r>
        <w:t xml:space="preserve">) The Calosphace subgenus has a total of 468 species. (</w:t>
      </w:r>
      <w:hyperlink r:id="rId32">
        <w:r>
          <w:rPr>
            <w:rStyle w:val="Hyperlink"/>
          </w:rPr>
          <w:t xml:space="preserve">https://link.springer.com/content/pdf/10.1007/s00606-017-1445-4.pdf</w:t>
        </w:r>
      </w:hyperlink>
      <w:r>
        <w:t xml:space="preserve">)</w:t>
      </w:r>
    </w:p>
    <w:p>
      <w:pPr>
        <w:pStyle w:val="SourceCode"/>
      </w:pPr>
      <w:r>
        <w:rPr>
          <w:rStyle w:val="KeywordTok"/>
        </w:rPr>
        <w:t xml:space="preserve">plotTree</w:t>
      </w:r>
      <w:r>
        <w:rPr>
          <w:rStyle w:val="NormalTok"/>
        </w:rPr>
        <w:t xml:space="preserve">(plant.tree,</w:t>
      </w:r>
      <w:r>
        <w:rPr>
          <w:rStyle w:val="DataTypeTok"/>
        </w:rPr>
        <w:t xml:space="preserve">ftype=</w:t>
      </w:r>
      <w:r>
        <w:rPr>
          <w:rStyle w:val="StringTok"/>
        </w:rPr>
        <w:t xml:space="preserve">"off"</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1_IoanaAnghel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section-5"/>
      <w:bookmarkEnd w:id="35"/>
      <w:r>
        <w:t xml:space="preserve">5.(2)</w:t>
      </w:r>
    </w:p>
    <w:p>
      <w:pPr>
        <w:pStyle w:val="SourceCode"/>
      </w:pPr>
      <w:r>
        <w:rPr>
          <w:rStyle w:val="KeywordTok"/>
        </w:rPr>
        <w:t xml:space="preserve">library</w:t>
      </w:r>
      <w:r>
        <w:rPr>
          <w:rStyle w:val="NormalTok"/>
        </w:rPr>
        <w:t xml:space="preserve">(phytools)</w:t>
      </w:r>
      <w:r>
        <w:br w:type="textWrapping"/>
      </w:r>
      <w:r>
        <w:rPr>
          <w:rStyle w:val="NormalTok"/>
        </w:rPr>
        <w:t xml:space="preserve">fitbd &lt;-</w:t>
      </w:r>
      <w:r>
        <w:rPr>
          <w:rStyle w:val="StringTok"/>
        </w:rPr>
        <w:t xml:space="preserve"> </w:t>
      </w:r>
      <w:r>
        <w:rPr>
          <w:rStyle w:val="KeywordTok"/>
        </w:rPr>
        <w:t xml:space="preserve">birthdeath</w:t>
      </w:r>
      <w:r>
        <w:rPr>
          <w:rStyle w:val="NormalTok"/>
        </w:rPr>
        <w:t xml:space="preserve">(plant.tree)</w:t>
      </w:r>
      <w:r>
        <w:br w:type="textWrapping"/>
      </w:r>
      <w:r>
        <w:rPr>
          <w:rStyle w:val="NormalTok"/>
        </w:rPr>
        <w:t xml:space="preserve">fitbd</w:t>
      </w:r>
    </w:p>
    <w:p>
      <w:pPr>
        <w:pStyle w:val="SourceCode"/>
      </w:pPr>
      <w:r>
        <w:rPr>
          <w:rStyle w:val="VerbatimChar"/>
        </w:rPr>
        <w:t xml:space="preserve">## </w:t>
      </w:r>
      <w:r>
        <w:br w:type="textWrapping"/>
      </w:r>
      <w:r>
        <w:rPr>
          <w:rStyle w:val="VerbatimChar"/>
        </w:rPr>
        <w:t xml:space="preserve">## Estimation of Speciation and Extinction Rates</w:t>
      </w:r>
      <w:r>
        <w:br w:type="textWrapping"/>
      </w:r>
      <w:r>
        <w:rPr>
          <w:rStyle w:val="VerbatimChar"/>
        </w:rPr>
        <w:t xml:space="preserve">##             with Birth-Death Models</w:t>
      </w:r>
      <w:r>
        <w:br w:type="textWrapping"/>
      </w:r>
      <w:r>
        <w:rPr>
          <w:rStyle w:val="VerbatimChar"/>
        </w:rPr>
        <w:t xml:space="preserve">## </w:t>
      </w:r>
      <w:r>
        <w:br w:type="textWrapping"/>
      </w:r>
      <w:r>
        <w:rPr>
          <w:rStyle w:val="VerbatimChar"/>
        </w:rPr>
        <w:t xml:space="preserve">##      Phylogenetic tree: plant.tree </w:t>
      </w:r>
      <w:r>
        <w:br w:type="textWrapping"/>
      </w:r>
      <w:r>
        <w:rPr>
          <w:rStyle w:val="VerbatimChar"/>
        </w:rPr>
        <w:t xml:space="preserve">##         Number of tips: 87 </w:t>
      </w:r>
      <w:r>
        <w:br w:type="textWrapping"/>
      </w:r>
      <w:r>
        <w:rPr>
          <w:rStyle w:val="VerbatimChar"/>
        </w:rPr>
        <w:t xml:space="preserve">##               Deviance: -1219.352 </w:t>
      </w:r>
      <w:r>
        <w:br w:type="textWrapping"/>
      </w:r>
      <w:r>
        <w:rPr>
          <w:rStyle w:val="VerbatimChar"/>
        </w:rPr>
        <w:t xml:space="preserve">##         Log-likelihood: 609.6758 </w:t>
      </w:r>
      <w:r>
        <w:br w:type="textWrapping"/>
      </w:r>
      <w:r>
        <w:rPr>
          <w:rStyle w:val="VerbatimChar"/>
        </w:rPr>
        <w:t xml:space="preserve">##    Parameter estimates:</w:t>
      </w:r>
      <w:r>
        <w:br w:type="textWrapping"/>
      </w:r>
      <w:r>
        <w:rPr>
          <w:rStyle w:val="VerbatimChar"/>
        </w:rPr>
        <w:t xml:space="preserve">##       d / b = 0   StdErr = 0 </w:t>
      </w:r>
      <w:r>
        <w:br w:type="textWrapping"/>
      </w:r>
      <w:r>
        <w:rPr>
          <w:rStyle w:val="VerbatimChar"/>
        </w:rPr>
        <w:t xml:space="preserve">##       b - d = 103.6111   StdErr = 7.947405 </w:t>
      </w:r>
      <w:r>
        <w:br w:type="textWrapping"/>
      </w:r>
      <w:r>
        <w:rPr>
          <w:rStyle w:val="VerbatimChar"/>
        </w:rPr>
        <w:t xml:space="preserve">##    (b: speciation rate, d: extinction rate)</w:t>
      </w:r>
      <w:r>
        <w:br w:type="textWrapping"/>
      </w:r>
      <w:r>
        <w:rPr>
          <w:rStyle w:val="VerbatimChar"/>
        </w:rPr>
        <w:t xml:space="preserve">##    Profile likelihood 95% confidence intervals:</w:t>
      </w:r>
      <w:r>
        <w:br w:type="textWrapping"/>
      </w:r>
      <w:r>
        <w:rPr>
          <w:rStyle w:val="VerbatimChar"/>
        </w:rPr>
        <w:t xml:space="preserve">##       d / b: [-0.634676, 0.2130442]</w:t>
      </w:r>
      <w:r>
        <w:br w:type="textWrapping"/>
      </w:r>
      <w:r>
        <w:rPr>
          <w:rStyle w:val="VerbatimChar"/>
        </w:rPr>
        <w:t xml:space="preserve">##       b - d: [83.12069, 127.2206]</w:t>
      </w:r>
    </w:p>
    <w:p>
      <w:pPr>
        <w:pStyle w:val="SourceCode"/>
      </w:pPr>
      <w:r>
        <w:rPr>
          <w:rStyle w:val="KeywordTok"/>
        </w:rPr>
        <w:t xml:space="preserve">bd</w:t>
      </w:r>
      <w:r>
        <w:rPr>
          <w:rStyle w:val="NormalTok"/>
        </w:rPr>
        <w:t xml:space="preserve">(fitbd)</w:t>
      </w:r>
    </w:p>
    <w:p>
      <w:pPr>
        <w:pStyle w:val="SourceCode"/>
      </w:pPr>
      <w:r>
        <w:rPr>
          <w:rStyle w:val="VerbatimChar"/>
        </w:rPr>
        <w:t xml:space="preserve">##        b        d </w:t>
      </w:r>
      <w:r>
        <w:br w:type="textWrapping"/>
      </w:r>
      <w:r>
        <w:rPr>
          <w:rStyle w:val="VerbatimChar"/>
        </w:rPr>
        <w:t xml:space="preserve">## 103.6111   0.0000</w:t>
      </w:r>
    </w:p>
    <w:p>
      <w:pPr>
        <w:pStyle w:val="Heading1"/>
      </w:pPr>
      <w:bookmarkStart w:id="36" w:name="section-6"/>
      <w:bookmarkEnd w:id="36"/>
      <w:r>
        <w:t xml:space="preserve">5.(3)</w:t>
      </w:r>
    </w:p>
    <w:p>
      <w:pPr>
        <w:pStyle w:val="SourceCode"/>
      </w:pPr>
      <w:r>
        <w:rPr>
          <w:rStyle w:val="KeywordTok"/>
        </w:rPr>
        <w:t xml:space="preserve">library</w:t>
      </w:r>
      <w:r>
        <w:rPr>
          <w:rStyle w:val="NormalTok"/>
        </w:rPr>
        <w:t xml:space="preserve">(geiger)</w:t>
      </w:r>
      <w:r>
        <w:br w:type="textWrapping"/>
      </w:r>
      <w:r>
        <w:rPr>
          <w:rStyle w:val="NormalTok"/>
        </w:rPr>
        <w:t xml:space="preserve">age &lt;-</w:t>
      </w:r>
      <w:r>
        <w:rPr>
          <w:rStyle w:val="StringTok"/>
        </w:rPr>
        <w:t xml:space="preserve"> </w:t>
      </w:r>
      <w:r>
        <w:rPr>
          <w:rStyle w:val="DecValTok"/>
        </w:rPr>
        <w:t xml:space="preserve">12</w:t>
      </w:r>
      <w:r>
        <w:br w:type="textWrapping"/>
      </w:r>
      <w:r>
        <w:rPr>
          <w:rStyle w:val="NormalTok"/>
        </w:rPr>
        <w:t xml:space="preserve">richness &lt;-</w:t>
      </w:r>
      <w:r>
        <w:rPr>
          <w:rStyle w:val="StringTok"/>
        </w:rPr>
        <w:t xml:space="preserve"> </w:t>
      </w:r>
      <w:r>
        <w:rPr>
          <w:rStyle w:val="DecValTok"/>
        </w:rPr>
        <w:t xml:space="preserve">468</w:t>
      </w:r>
      <w:r>
        <w:br w:type="textWrapping"/>
      </w:r>
      <w:r>
        <w:rPr>
          <w:rStyle w:val="NormalTok"/>
        </w:rPr>
        <w:t xml:space="preserve">plantbirth &lt;-</w:t>
      </w:r>
      <w:r>
        <w:rPr>
          <w:rStyle w:val="StringTok"/>
        </w:rPr>
        <w:t xml:space="preserve">  </w:t>
      </w:r>
      <w:r>
        <w:rPr>
          <w:rStyle w:val="NormalTok"/>
        </w:rPr>
        <w:t xml:space="preserve">(</w:t>
      </w:r>
      <w:r>
        <w:rPr>
          <w:rStyle w:val="KeywordTok"/>
        </w:rPr>
        <w:t xml:space="preserve">log</w:t>
      </w:r>
      <w:r>
        <w:rPr>
          <w:rStyle w:val="NormalTok"/>
        </w:rPr>
        <w:t xml:space="preserve">(richness) -</w:t>
      </w:r>
      <w:r>
        <w:rPr>
          <w:rStyle w:val="StringTok"/>
        </w:rPr>
        <w:t xml:space="preserve"> </w:t>
      </w:r>
      <w:r>
        <w:rPr>
          <w:rStyle w:val="KeywordTok"/>
        </w:rPr>
        <w:t xml:space="preserve">log</w:t>
      </w:r>
      <w:r>
        <w:rPr>
          <w:rStyle w:val="NormalTok"/>
        </w:rPr>
        <w:t xml:space="preserve">(</w:t>
      </w:r>
      <w:r>
        <w:rPr>
          <w:rStyle w:val="DecValTok"/>
        </w:rPr>
        <w:t xml:space="preserve">2</w:t>
      </w:r>
      <w:r>
        <w:rPr>
          <w:rStyle w:val="NormalTok"/>
        </w:rPr>
        <w:t xml:space="preserve">))/age</w:t>
      </w:r>
      <w:r>
        <w:br w:type="textWrapping"/>
      </w:r>
      <w:r>
        <w:rPr>
          <w:rStyle w:val="NormalTok"/>
        </w:rPr>
        <w:t xml:space="preserve">plantbirth</w:t>
      </w:r>
    </w:p>
    <w:p>
      <w:pPr>
        <w:pStyle w:val="SourceCode"/>
      </w:pPr>
      <w:r>
        <w:rPr>
          <w:rStyle w:val="VerbatimChar"/>
        </w:rPr>
        <w:t xml:space="preserve">## [1] 0.4546101</w:t>
      </w:r>
    </w:p>
    <w:p>
      <w:pPr>
        <w:pStyle w:val="SourceCode"/>
      </w:pPr>
      <w:r>
        <w:rPr>
          <w:rStyle w:val="NormalTok"/>
        </w:rPr>
        <w:t xml:space="preserve">richness &lt;-</w:t>
      </w:r>
      <w:r>
        <w:rPr>
          <w:rStyle w:val="StringTok"/>
        </w:rPr>
        <w:t xml:space="preserve"> </w:t>
      </w:r>
      <w:r>
        <w:rPr>
          <w:rStyle w:val="DecValTok"/>
        </w:rPr>
        <w:t xml:space="preserve">468</w:t>
      </w:r>
      <w:r>
        <w:br w:type="textWrapping"/>
      </w:r>
      <w:r>
        <w:rPr>
          <w:rStyle w:val="NormalTok"/>
        </w:rPr>
        <w:t xml:space="preserve">missing &lt;-</w:t>
      </w:r>
      <w:r>
        <w:rPr>
          <w:rStyle w:val="StringTok"/>
        </w:rPr>
        <w:t xml:space="preserve"> </w:t>
      </w:r>
      <w:r>
        <w:rPr>
          <w:rStyle w:val="DecValTok"/>
        </w:rPr>
        <w:t xml:space="preserve">398</w:t>
      </w:r>
      <w:r>
        <w:br w:type="textWrapping"/>
      </w:r>
      <w:r>
        <w:br w:type="textWrapping"/>
      </w:r>
      <w:r>
        <w:rPr>
          <w:rStyle w:val="NormalTok"/>
        </w:rPr>
        <w:t xml:space="preserve">plant.gamma &lt;-</w:t>
      </w:r>
      <w:r>
        <w:rPr>
          <w:rStyle w:val="StringTok"/>
        </w:rPr>
        <w:t xml:space="preserve"> </w:t>
      </w:r>
      <w:r>
        <w:rPr>
          <w:rStyle w:val="NormalTok"/>
        </w:rPr>
        <w:t xml:space="preserve">obj$gamma</w:t>
      </w:r>
      <w:r>
        <w:br w:type="textWrapping"/>
      </w:r>
      <w:r>
        <w:br w:type="textWrapping"/>
      </w:r>
      <w:r>
        <w:rPr>
          <w:rStyle w:val="NormalTok"/>
        </w:rPr>
        <w:t xml:space="preserve">num_simulations&lt;-</w:t>
      </w:r>
      <w:r>
        <w:rPr>
          <w:rStyle w:val="DecValTok"/>
        </w:rPr>
        <w:t xml:space="preserve">200</w:t>
      </w:r>
      <w:r>
        <w:rPr>
          <w:rStyle w:val="NormalTok"/>
        </w:rPr>
        <w:t xml:space="preserve"> </w:t>
      </w:r>
      <w:r>
        <w:rPr>
          <w:rStyle w:val="CommentTok"/>
        </w:rPr>
        <w:t xml:space="preserve">#number of simulations</w:t>
      </w:r>
      <w:r>
        <w:br w:type="textWrapping"/>
      </w:r>
      <w:r>
        <w:rPr>
          <w:rStyle w:val="NormalTok"/>
        </w:rPr>
        <w:t xml:space="preserve">g1_null&lt;-</w:t>
      </w:r>
      <w:r>
        <w:rPr>
          <w:rStyle w:val="KeywordTok"/>
        </w:rPr>
        <w:t xml:space="preserve">numeric</w:t>
      </w:r>
      <w:r>
        <w:rPr>
          <w:rStyle w:val="NormalTok"/>
        </w:rPr>
        <w:t xml:space="preserve">(num_simulations) </w:t>
      </w:r>
      <w:r>
        <w:rPr>
          <w:rStyle w:val="CommentTok"/>
        </w:rPr>
        <w:t xml:space="preserve">#g1_null will hold the simulated gamma values</w:t>
      </w:r>
      <w:r>
        <w:br w:type="textWrapping"/>
      </w:r>
      <w:r>
        <w:rPr>
          <w:rStyle w:val="NormalTok"/>
        </w:rPr>
        <w:t xml:space="preserve">for(i in </w:t>
      </w:r>
      <w:r>
        <w:rPr>
          <w:rStyle w:val="DecValTok"/>
        </w:rPr>
        <w:t xml:space="preserve">1</w:t>
      </w:r>
      <w:r>
        <w:rPr>
          <w:rStyle w:val="NormalTok"/>
        </w:rPr>
        <w:t xml:space="preserve">:num_simulations) {</w:t>
      </w:r>
      <w:r>
        <w:br w:type="textWrapping"/>
      </w:r>
      <w:r>
        <w:rPr>
          <w:rStyle w:val="NormalTok"/>
        </w:rPr>
        <w:t xml:space="preserve"> </w:t>
      </w:r>
      <w:r>
        <w:rPr>
          <w:rStyle w:val="NormalTok"/>
        </w:rPr>
        <w:t xml:space="preserve"> </w:t>
      </w:r>
      <w:r>
        <w:rPr>
          <w:rStyle w:val="KeywordTok"/>
        </w:rPr>
        <w:t xml:space="preserve">sim.bdtree</w:t>
      </w:r>
      <w:r>
        <w:rPr>
          <w:rStyle w:val="NormalTok"/>
        </w:rPr>
        <w:t xml:space="preserve">(plantbirth, </w:t>
      </w:r>
      <w:r>
        <w:rPr>
          <w:rStyle w:val="DataTypeTok"/>
        </w:rPr>
        <w:t xml:space="preserve">d=</w:t>
      </w:r>
      <w:r>
        <w:rPr>
          <w:rStyle w:val="DecValTok"/>
        </w:rPr>
        <w:t xml:space="preserve">0</w:t>
      </w:r>
      <w:r>
        <w:rPr>
          <w:rStyle w:val="NormalTok"/>
        </w:rPr>
        <w:t xml:space="preserve">, </w:t>
      </w:r>
      <w:r>
        <w:rPr>
          <w:rStyle w:val="DataTypeTok"/>
        </w:rPr>
        <w:t xml:space="preserve">stop =</w:t>
      </w:r>
      <w:r>
        <w:rPr>
          <w:rStyle w:val="NormalTok"/>
        </w:rPr>
        <w:t xml:space="preserve"> </w:t>
      </w:r>
      <w:r>
        <w:rPr>
          <w:rStyle w:val="StringTok"/>
        </w:rPr>
        <w:t xml:space="preserve">"taxa"</w:t>
      </w:r>
      <w:r>
        <w:rPr>
          <w:rStyle w:val="NormalTok"/>
        </w:rPr>
        <w:t xml:space="preserve">, </w:t>
      </w:r>
      <w:r>
        <w:rPr>
          <w:rStyle w:val="DataTypeTok"/>
        </w:rPr>
        <w:t xml:space="preserve">n=</w:t>
      </w:r>
      <w:r>
        <w:rPr>
          <w:rStyle w:val="NormalTok"/>
        </w:rPr>
        <w:t xml:space="preserve">richness)-&gt;sim_tree </w:t>
      </w:r>
      <w:r>
        <w:br w:type="textWrapping"/>
      </w:r>
      <w:r>
        <w:rPr>
          <w:rStyle w:val="NormalTok"/>
        </w:rPr>
        <w:t xml:space="preserve"> </w:t>
      </w:r>
      <w:r>
        <w:rPr>
          <w:rStyle w:val="NormalTok"/>
        </w:rPr>
        <w:t xml:space="preserve"> </w:t>
      </w:r>
      <w:r>
        <w:rPr>
          <w:rStyle w:val="KeywordTok"/>
        </w:rPr>
        <w:t xml:space="preserve">drop.random</w:t>
      </w:r>
      <w:r>
        <w:rPr>
          <w:rStyle w:val="NormalTok"/>
        </w:rPr>
        <w:t xml:space="preserve">(sim_tree, missing)-&gt;prune </w:t>
      </w:r>
      <w:r>
        <w:rPr>
          <w:rStyle w:val="CommentTok"/>
        </w:rPr>
        <w:t xml:space="preserve"># prune down to the # of taxa in the phylogeny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gammaStat</w:t>
      </w:r>
      <w:r>
        <w:rPr>
          <w:rStyle w:val="NormalTok"/>
        </w:rPr>
        <w:t xml:space="preserve">(prune)-&gt;g1_null[i]</w:t>
      </w:r>
      <w:r>
        <w:br w:type="textWrapping"/>
      </w:r>
      <w:r>
        <w:rPr>
          <w:rStyle w:val="NormalTok"/>
        </w:rPr>
        <w:t xml:space="preserve">}</w:t>
      </w:r>
      <w:r>
        <w:br w:type="textWrapping"/>
      </w:r>
      <w:r>
        <w:rPr>
          <w:rStyle w:val="CommentTok"/>
        </w:rPr>
        <w:t xml:space="preserve"># create a histogram of the null distribution</w:t>
      </w:r>
      <w:r>
        <w:br w:type="textWrapping"/>
      </w:r>
      <w:r>
        <w:rPr>
          <w:rStyle w:val="KeywordTok"/>
        </w:rPr>
        <w:t xml:space="preserve">hist</w:t>
      </w:r>
      <w:r>
        <w:rPr>
          <w:rStyle w:val="NormalTok"/>
        </w:rPr>
        <w:t xml:space="preserve">(g1_null)</w:t>
      </w:r>
      <w:r>
        <w:br w:type="textWrapping"/>
      </w:r>
      <w:r>
        <w:br w:type="textWrapping"/>
      </w:r>
      <w:r>
        <w:rPr>
          <w:rStyle w:val="CommentTok"/>
        </w:rPr>
        <w:t xml:space="preserve">#arrow indicates where the observed gamma falls in the null you just generated</w:t>
      </w:r>
      <w:r>
        <w:br w:type="textWrapping"/>
      </w:r>
      <w:r>
        <w:rPr>
          <w:rStyle w:val="KeywordTok"/>
        </w:rPr>
        <w:t xml:space="preserve">arrows</w:t>
      </w:r>
      <w:r>
        <w:rPr>
          <w:rStyle w:val="NormalTok"/>
        </w:rPr>
        <w:t xml:space="preserve">(plant.gamma, </w:t>
      </w:r>
      <w:r>
        <w:rPr>
          <w:rStyle w:val="DecValTok"/>
        </w:rPr>
        <w:t xml:space="preserve">40</w:t>
      </w:r>
      <w:r>
        <w:rPr>
          <w:rStyle w:val="NormalTok"/>
        </w:rPr>
        <w:t xml:space="preserve">, plant.gamma,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1_IoanaAnghel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smallerNull&lt;-g1_null&lt;=plant.gamma</w:t>
      </w:r>
      <w:r>
        <w:br w:type="textWrapping"/>
      </w:r>
      <w:r>
        <w:rPr>
          <w:rStyle w:val="CommentTok"/>
        </w:rPr>
        <w:t xml:space="preserve"># How many TRUEs are there?</w:t>
      </w:r>
      <w:r>
        <w:br w:type="textWrapping"/>
      </w:r>
      <w:r>
        <w:rPr>
          <w:rStyle w:val="NormalTok"/>
        </w:rPr>
        <w:t xml:space="preserve">count&lt;-</w:t>
      </w:r>
      <w:r>
        <w:rPr>
          <w:rStyle w:val="KeywordTok"/>
        </w:rPr>
        <w:t xml:space="preserve">sum</w:t>
      </w:r>
      <w:r>
        <w:rPr>
          <w:rStyle w:val="NormalTok"/>
        </w:rPr>
        <w:t xml:space="preserve">(smallerNull)</w:t>
      </w:r>
      <w:r>
        <w:br w:type="textWrapping"/>
      </w:r>
      <w:r>
        <w:br w:type="textWrapping"/>
      </w:r>
      <w:r>
        <w:rPr>
          <w:rStyle w:val="CommentTok"/>
        </w:rPr>
        <w:t xml:space="preserve"># finally, what is the p-value?</w:t>
      </w:r>
      <w:r>
        <w:br w:type="textWrapping"/>
      </w:r>
      <w:r>
        <w:rPr>
          <w:rStyle w:val="NormalTok"/>
        </w:rPr>
        <w:t xml:space="preserve">mccr_pval&lt;-(count</w:t>
      </w:r>
      <w:r>
        <w:rPr>
          <w:rStyle w:val="DecValTok"/>
        </w:rPr>
        <w:t xml:space="preserve">+1</w:t>
      </w:r>
      <w:r>
        <w:rPr>
          <w:rStyle w:val="NormalTok"/>
        </w:rPr>
        <w:t xml:space="preserve">)/(num_simulations</w:t>
      </w:r>
      <w:r>
        <w:rPr>
          <w:rStyle w:val="DecValTok"/>
        </w:rPr>
        <w:t xml:space="preserve">+1</w:t>
      </w:r>
      <w:r>
        <w:rPr>
          <w:rStyle w:val="NormalTok"/>
        </w:rPr>
        <w:t xml:space="preserve">)</w:t>
      </w:r>
      <w:r>
        <w:br w:type="textWrapping"/>
      </w:r>
      <w:r>
        <w:rPr>
          <w:rStyle w:val="NormalTok"/>
        </w:rPr>
        <w:t xml:space="preserve">mccr_pval</w:t>
      </w:r>
    </w:p>
    <w:p>
      <w:pPr>
        <w:pStyle w:val="SourceCode"/>
      </w:pPr>
      <w:r>
        <w:rPr>
          <w:rStyle w:val="VerbatimChar"/>
        </w:rPr>
        <w:t xml:space="preserve">## [1] 1</w:t>
      </w:r>
    </w:p>
    <w:p>
      <w:pPr>
        <w:pStyle w:val="FirstParagraph"/>
      </w:pPr>
      <w:r>
        <w:t xml:space="preserve">p-value is extremely high. Though the gamma is in the range of possibilities, gamma is not significant when taking into account the incomplete sampling. This was to be expected because the study had such few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9e5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rmarkdown.rstudio.com" TargetMode="External" /><Relationship Type="http://schemas.openxmlformats.org/officeDocument/2006/relationships/hyperlink" Id="rId31" Target="http://rspb.royalsocietypublishing.org/content/281/1782/20132934#ref-24" TargetMode="External" /><Relationship Type="http://schemas.openxmlformats.org/officeDocument/2006/relationships/hyperlink" Id="rId32" Target="https://link.springer.com/content/pdf/10.1007/s00606-017-1445-4.pdf"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31" Target="http://rspb.royalsocietypublishing.org/content/281/1782/20132934#ref-24" TargetMode="External" /><Relationship Type="http://schemas.openxmlformats.org/officeDocument/2006/relationships/hyperlink" Id="rId32" Target="https://link.springer.com/content/pdf/10.1007/s00606-017-1445-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1 200A</dc:title>
  <dc:creator>Ioana Anghel</dc:creator>
  <dcterms:created xsi:type="dcterms:W3CDTF">2017-10-11T17:51:38Z</dcterms:created>
  <dcterms:modified xsi:type="dcterms:W3CDTF">2017-10-11T17:51:38Z</dcterms:modified>
</cp:coreProperties>
</file>