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F1FDC" w14:textId="77777777" w:rsidR="00604093" w:rsidRDefault="00604093" w:rsidP="00604093">
      <w:pPr>
        <w:jc w:val="center"/>
      </w:pPr>
      <w:r>
        <w:rPr>
          <w:noProof/>
        </w:rPr>
        <w:drawing>
          <wp:inline distT="0" distB="0" distL="0" distR="0" wp14:anchorId="7F375CB5" wp14:editId="09EC958D">
            <wp:extent cx="1729740" cy="107569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9740" cy="1075690"/>
                    </a:xfrm>
                    <a:prstGeom prst="rect">
                      <a:avLst/>
                    </a:prstGeom>
                    <a:noFill/>
                    <a:ln>
                      <a:noFill/>
                    </a:ln>
                  </pic:spPr>
                </pic:pic>
              </a:graphicData>
            </a:graphic>
          </wp:inline>
        </w:drawing>
      </w:r>
    </w:p>
    <w:p w14:paraId="4705E927" w14:textId="77777777" w:rsidR="00604093" w:rsidRPr="00522ECB" w:rsidRDefault="00604093" w:rsidP="00604093">
      <w:pPr>
        <w:jc w:val="center"/>
        <w:rPr>
          <w:rFonts w:ascii="Times New Roman" w:hAnsi="Times New Roman" w:cs="Times New Roman"/>
          <w:sz w:val="28"/>
          <w:szCs w:val="28"/>
        </w:rPr>
      </w:pPr>
      <w:r w:rsidRPr="00522ECB">
        <w:rPr>
          <w:rFonts w:ascii="Times New Roman" w:hAnsi="Times New Roman" w:cs="Times New Roman"/>
          <w:sz w:val="28"/>
          <w:szCs w:val="28"/>
        </w:rPr>
        <w:t>Academia de Studii Economice din București</w:t>
      </w:r>
    </w:p>
    <w:p w14:paraId="48CE59C7" w14:textId="77777777" w:rsidR="00604093" w:rsidRPr="00522ECB" w:rsidRDefault="00604093" w:rsidP="00604093">
      <w:pPr>
        <w:jc w:val="center"/>
        <w:rPr>
          <w:rFonts w:ascii="Times New Roman" w:hAnsi="Times New Roman" w:cs="Times New Roman"/>
          <w:sz w:val="28"/>
          <w:szCs w:val="28"/>
        </w:rPr>
      </w:pPr>
      <w:r w:rsidRPr="00522ECB">
        <w:rPr>
          <w:rFonts w:ascii="Times New Roman" w:hAnsi="Times New Roman" w:cs="Times New Roman"/>
          <w:sz w:val="28"/>
          <w:szCs w:val="28"/>
        </w:rPr>
        <w:t xml:space="preserve">Facultatea de Cibernetică, Statistică </w:t>
      </w:r>
      <w:r>
        <w:rPr>
          <w:rFonts w:ascii="Times New Roman" w:hAnsi="Times New Roman" w:cs="Times New Roman"/>
          <w:sz w:val="28"/>
          <w:szCs w:val="28"/>
        </w:rPr>
        <w:t>și</w:t>
      </w:r>
      <w:r w:rsidRPr="00522ECB">
        <w:rPr>
          <w:rFonts w:ascii="Times New Roman" w:hAnsi="Times New Roman" w:cs="Times New Roman"/>
          <w:sz w:val="28"/>
          <w:szCs w:val="28"/>
        </w:rPr>
        <w:t xml:space="preserve"> Informatică Economică</w:t>
      </w:r>
    </w:p>
    <w:p w14:paraId="2F57149D" w14:textId="77777777" w:rsidR="00604093" w:rsidRPr="00522ECB" w:rsidRDefault="00604093" w:rsidP="00604093">
      <w:pPr>
        <w:jc w:val="center"/>
        <w:rPr>
          <w:rFonts w:ascii="Times New Roman" w:hAnsi="Times New Roman" w:cs="Times New Roman"/>
          <w:sz w:val="28"/>
          <w:szCs w:val="28"/>
        </w:rPr>
      </w:pPr>
      <w:r w:rsidRPr="00522ECB">
        <w:rPr>
          <w:rFonts w:ascii="Times New Roman" w:hAnsi="Times New Roman" w:cs="Times New Roman"/>
          <w:sz w:val="28"/>
          <w:szCs w:val="28"/>
        </w:rPr>
        <w:t>Specializarea Informatică Economică</w:t>
      </w:r>
    </w:p>
    <w:p w14:paraId="3ABEA566" w14:textId="77777777" w:rsidR="00604093" w:rsidRDefault="00604093" w:rsidP="00604093"/>
    <w:p w14:paraId="3EDC1624" w14:textId="77777777" w:rsidR="00604093" w:rsidRDefault="00604093" w:rsidP="00604093"/>
    <w:p w14:paraId="1C4A45FC" w14:textId="77777777" w:rsidR="00604093" w:rsidRDefault="00604093" w:rsidP="00604093"/>
    <w:p w14:paraId="686BA564" w14:textId="77777777" w:rsidR="00604093" w:rsidRPr="00604093" w:rsidRDefault="00604093" w:rsidP="00604093">
      <w:pPr>
        <w:jc w:val="center"/>
        <w:rPr>
          <w:sz w:val="22"/>
          <w:szCs w:val="22"/>
        </w:rPr>
      </w:pPr>
    </w:p>
    <w:p w14:paraId="2BFAECBA" w14:textId="791F65F9" w:rsidR="00604093" w:rsidRPr="00604093" w:rsidRDefault="00604093" w:rsidP="00604093">
      <w:pPr>
        <w:jc w:val="center"/>
        <w:rPr>
          <w:rFonts w:ascii="Times New Roman" w:hAnsi="Times New Roman" w:cs="Times New Roman"/>
          <w:sz w:val="56"/>
          <w:szCs w:val="56"/>
        </w:rPr>
      </w:pPr>
      <w:r w:rsidRPr="00604093">
        <w:rPr>
          <w:rFonts w:ascii="Times New Roman" w:hAnsi="Times New Roman" w:cs="Times New Roman"/>
          <w:sz w:val="56"/>
          <w:szCs w:val="56"/>
        </w:rPr>
        <w:t>Aplica</w:t>
      </w:r>
      <w:r>
        <w:rPr>
          <w:rFonts w:ascii="Times New Roman" w:hAnsi="Times New Roman" w:cs="Times New Roman"/>
          <w:sz w:val="56"/>
          <w:szCs w:val="56"/>
        </w:rPr>
        <w:t>ț</w:t>
      </w:r>
      <w:r w:rsidRPr="00604093">
        <w:rPr>
          <w:rFonts w:ascii="Times New Roman" w:hAnsi="Times New Roman" w:cs="Times New Roman"/>
          <w:sz w:val="56"/>
          <w:szCs w:val="56"/>
        </w:rPr>
        <w:t>ie mobil</w:t>
      </w:r>
      <w:r>
        <w:rPr>
          <w:rFonts w:ascii="Times New Roman" w:hAnsi="Times New Roman" w:cs="Times New Roman"/>
          <w:sz w:val="56"/>
          <w:szCs w:val="56"/>
        </w:rPr>
        <w:t>ă</w:t>
      </w:r>
      <w:r w:rsidRPr="00604093">
        <w:rPr>
          <w:rFonts w:ascii="Times New Roman" w:hAnsi="Times New Roman" w:cs="Times New Roman"/>
          <w:sz w:val="56"/>
          <w:szCs w:val="56"/>
        </w:rPr>
        <w:t xml:space="preserve"> pentru gestionarea bugetului personal</w:t>
      </w:r>
    </w:p>
    <w:p w14:paraId="54586333" w14:textId="77777777" w:rsidR="00604093" w:rsidRPr="00522ECB" w:rsidRDefault="00604093" w:rsidP="00604093">
      <w:pPr>
        <w:rPr>
          <w:rFonts w:ascii="Times New Roman" w:hAnsi="Times New Roman" w:cs="Times New Roman"/>
          <w:sz w:val="72"/>
          <w:szCs w:val="72"/>
        </w:rPr>
      </w:pPr>
    </w:p>
    <w:p w14:paraId="5DE28E3E" w14:textId="77777777" w:rsidR="00604093" w:rsidRDefault="00604093" w:rsidP="00604093">
      <w:pPr>
        <w:rPr>
          <w:rFonts w:ascii="Times New Roman" w:hAnsi="Times New Roman" w:cs="Times New Roman"/>
          <w:sz w:val="72"/>
          <w:szCs w:val="72"/>
        </w:rPr>
      </w:pPr>
    </w:p>
    <w:p w14:paraId="5777BDE2" w14:textId="4293735D" w:rsidR="00604093" w:rsidRDefault="00604093" w:rsidP="00604093">
      <w:pPr>
        <w:tabs>
          <w:tab w:val="left" w:pos="6825"/>
        </w:tabs>
        <w:rPr>
          <w:rFonts w:ascii="Times New Roman" w:hAnsi="Times New Roman" w:cs="Times New Roman"/>
          <w:sz w:val="28"/>
          <w:szCs w:val="28"/>
        </w:rPr>
      </w:pPr>
      <w:r>
        <w:rPr>
          <w:rFonts w:ascii="Times New Roman" w:hAnsi="Times New Roman" w:cs="Times New Roman"/>
          <w:sz w:val="28"/>
          <w:szCs w:val="28"/>
        </w:rPr>
        <w:t>Student</w:t>
      </w:r>
      <w:r>
        <w:rPr>
          <w:rFonts w:ascii="Times New Roman" w:hAnsi="Times New Roman" w:cs="Times New Roman"/>
          <w:sz w:val="28"/>
          <w:szCs w:val="28"/>
        </w:rPr>
        <w:t>:</w:t>
      </w:r>
    </w:p>
    <w:p w14:paraId="27BC6D61" w14:textId="0D0FC452" w:rsidR="00604093" w:rsidRDefault="00604093" w:rsidP="00604093">
      <w:pPr>
        <w:tabs>
          <w:tab w:val="left" w:pos="6825"/>
        </w:tabs>
        <w:rPr>
          <w:rFonts w:ascii="Times New Roman" w:hAnsi="Times New Roman" w:cs="Times New Roman"/>
          <w:sz w:val="28"/>
          <w:szCs w:val="28"/>
        </w:rPr>
      </w:pPr>
      <w:r>
        <w:rPr>
          <w:rFonts w:ascii="Times New Roman" w:hAnsi="Times New Roman" w:cs="Times New Roman"/>
          <w:sz w:val="28"/>
          <w:szCs w:val="28"/>
        </w:rPr>
        <w:t>Condrea Ioana-Elena</w:t>
      </w:r>
    </w:p>
    <w:p w14:paraId="02BCF9C2" w14:textId="23C2F684" w:rsidR="00604093" w:rsidRDefault="006F77F7" w:rsidP="00604093">
      <w:pPr>
        <w:rPr>
          <w:rFonts w:ascii="Times New Roman" w:hAnsi="Times New Roman" w:cs="Times New Roman"/>
          <w:sz w:val="28"/>
          <w:szCs w:val="28"/>
        </w:rPr>
      </w:pPr>
      <w:r>
        <w:rPr>
          <w:rFonts w:ascii="Times New Roman" w:hAnsi="Times New Roman" w:cs="Times New Roman"/>
          <w:sz w:val="28"/>
          <w:szCs w:val="28"/>
        </w:rPr>
        <w:t>Cod echipă:</w:t>
      </w:r>
    </w:p>
    <w:p w14:paraId="0977EFD6" w14:textId="509E9285" w:rsidR="006F77F7" w:rsidRPr="00522ECB" w:rsidRDefault="006F77F7" w:rsidP="00604093">
      <w:pPr>
        <w:rPr>
          <w:rFonts w:ascii="Times New Roman" w:hAnsi="Times New Roman" w:cs="Times New Roman"/>
          <w:sz w:val="28"/>
          <w:szCs w:val="28"/>
        </w:rPr>
      </w:pPr>
      <w:r w:rsidRPr="006F77F7">
        <w:rPr>
          <w:rFonts w:ascii="Times New Roman" w:hAnsi="Times New Roman" w:cs="Times New Roman"/>
          <w:sz w:val="28"/>
          <w:szCs w:val="28"/>
        </w:rPr>
        <w:t>217803</w:t>
      </w:r>
    </w:p>
    <w:p w14:paraId="26C640F3" w14:textId="77777777" w:rsidR="00604093" w:rsidRPr="00522ECB" w:rsidRDefault="00604093" w:rsidP="00604093">
      <w:pPr>
        <w:rPr>
          <w:rFonts w:ascii="Times New Roman" w:hAnsi="Times New Roman" w:cs="Times New Roman"/>
          <w:sz w:val="28"/>
          <w:szCs w:val="28"/>
        </w:rPr>
      </w:pPr>
    </w:p>
    <w:p w14:paraId="1EB669F9" w14:textId="77777777" w:rsidR="00604093" w:rsidRDefault="00604093" w:rsidP="00604093">
      <w:pPr>
        <w:rPr>
          <w:rFonts w:ascii="Times New Roman" w:hAnsi="Times New Roman" w:cs="Times New Roman"/>
          <w:sz w:val="28"/>
          <w:szCs w:val="28"/>
        </w:rPr>
      </w:pPr>
    </w:p>
    <w:p w14:paraId="570C28B5" w14:textId="77777777" w:rsidR="00604093" w:rsidRDefault="00604093" w:rsidP="00604093">
      <w:pPr>
        <w:rPr>
          <w:rFonts w:ascii="Times New Roman" w:hAnsi="Times New Roman" w:cs="Times New Roman"/>
          <w:sz w:val="28"/>
          <w:szCs w:val="28"/>
        </w:rPr>
      </w:pPr>
    </w:p>
    <w:p w14:paraId="08828AE3" w14:textId="77777777" w:rsidR="00604093" w:rsidRPr="00522ECB" w:rsidRDefault="00604093" w:rsidP="00604093">
      <w:pPr>
        <w:rPr>
          <w:rFonts w:ascii="Times New Roman" w:hAnsi="Times New Roman" w:cs="Times New Roman"/>
          <w:sz w:val="28"/>
          <w:szCs w:val="28"/>
        </w:rPr>
      </w:pPr>
    </w:p>
    <w:p w14:paraId="1316E5DB" w14:textId="0B366E41" w:rsidR="00604093" w:rsidRDefault="00604093" w:rsidP="00604093">
      <w:pPr>
        <w:rPr>
          <w:rFonts w:ascii="Times New Roman" w:hAnsi="Times New Roman" w:cs="Times New Roman"/>
          <w:sz w:val="28"/>
          <w:szCs w:val="28"/>
        </w:rPr>
      </w:pPr>
    </w:p>
    <w:p w14:paraId="42307134" w14:textId="77777777" w:rsidR="00604093" w:rsidRDefault="00604093" w:rsidP="00604093">
      <w:pPr>
        <w:rPr>
          <w:rFonts w:ascii="Times New Roman" w:hAnsi="Times New Roman" w:cs="Times New Roman"/>
          <w:sz w:val="28"/>
          <w:szCs w:val="28"/>
        </w:rPr>
      </w:pPr>
    </w:p>
    <w:p w14:paraId="0E3C502D" w14:textId="59389BF7" w:rsidR="00604093" w:rsidRDefault="00604093" w:rsidP="00604093">
      <w:pPr>
        <w:jc w:val="center"/>
        <w:rPr>
          <w:rFonts w:ascii="Times New Roman" w:hAnsi="Times New Roman" w:cs="Times New Roman"/>
          <w:sz w:val="32"/>
          <w:szCs w:val="32"/>
        </w:rPr>
      </w:pPr>
      <w:r w:rsidRPr="00522ECB">
        <w:rPr>
          <w:rFonts w:ascii="Times New Roman" w:hAnsi="Times New Roman" w:cs="Times New Roman"/>
          <w:sz w:val="32"/>
          <w:szCs w:val="32"/>
        </w:rPr>
        <w:t>București, 202</w:t>
      </w:r>
      <w:r>
        <w:rPr>
          <w:rFonts w:ascii="Times New Roman" w:hAnsi="Times New Roman" w:cs="Times New Roman"/>
          <w:sz w:val="32"/>
          <w:szCs w:val="32"/>
        </w:rPr>
        <w:t>1</w:t>
      </w:r>
    </w:p>
    <w:p w14:paraId="38844C4A" w14:textId="2264C088" w:rsidR="00604093" w:rsidRDefault="00604093" w:rsidP="00604093">
      <w:pPr>
        <w:jc w:val="center"/>
        <w:rPr>
          <w:rFonts w:ascii="Times New Roman" w:hAnsi="Times New Roman" w:cs="Times New Roman"/>
          <w:sz w:val="32"/>
          <w:szCs w:val="32"/>
        </w:rPr>
      </w:pPr>
      <w:r>
        <w:rPr>
          <w:rFonts w:ascii="Times New Roman" w:hAnsi="Times New Roman" w:cs="Times New Roman"/>
          <w:sz w:val="32"/>
          <w:szCs w:val="32"/>
        </w:rPr>
        <w:lastRenderedPageBreak/>
        <w:t>Documentația proiectului</w:t>
      </w:r>
    </w:p>
    <w:p w14:paraId="0E3AF913" w14:textId="07721550" w:rsidR="00604093" w:rsidRDefault="00604093" w:rsidP="00594E8F">
      <w:pPr>
        <w:jc w:val="both"/>
        <w:rPr>
          <w:rFonts w:ascii="Times New Roman" w:hAnsi="Times New Roman" w:cs="Times New Roman"/>
          <w:sz w:val="32"/>
          <w:szCs w:val="32"/>
        </w:rPr>
      </w:pPr>
    </w:p>
    <w:p w14:paraId="3EA85583" w14:textId="47F9E2AE" w:rsidR="00604093" w:rsidRDefault="00604093" w:rsidP="00594E8F">
      <w:pPr>
        <w:spacing w:line="360" w:lineRule="auto"/>
        <w:jc w:val="both"/>
        <w:rPr>
          <w:rFonts w:ascii="Times New Roman" w:hAnsi="Times New Roman" w:cs="Times New Roman"/>
        </w:rPr>
      </w:pPr>
      <w:r>
        <w:rPr>
          <w:rFonts w:ascii="Times New Roman" w:hAnsi="Times New Roman" w:cs="Times New Roman"/>
        </w:rPr>
        <w:tab/>
        <w:t xml:space="preserve">Aplicația mobilă </w:t>
      </w:r>
      <w:r w:rsidR="00594E8F">
        <w:rPr>
          <w:rFonts w:ascii="Times New Roman" w:hAnsi="Times New Roman" w:cs="Times New Roman"/>
        </w:rPr>
        <w:t xml:space="preserve">„Budget Manager” </w:t>
      </w:r>
      <w:r>
        <w:rPr>
          <w:rFonts w:ascii="Times New Roman" w:hAnsi="Times New Roman" w:cs="Times New Roman"/>
        </w:rPr>
        <w:t>este destinată înregistrării si monitorizării tranzacțiilor din bugedul personal (cheltuieli și venituri)</w:t>
      </w:r>
      <w:r w:rsidR="00594E8F">
        <w:rPr>
          <w:rFonts w:ascii="Times New Roman" w:hAnsi="Times New Roman" w:cs="Times New Roman"/>
        </w:rPr>
        <w:t xml:space="preserve">. Aceasta permite adăugarea de tranzacții cu cinci proprietăți: denumire, valoare, data, tip (cheltuiala sau venit) și categorie. La instalarea aplicației, aceasta vine cu cinci categorii predefinite pentru cheltuieli și trei pentru venit. Utilizatorul are posibilitatea de a adăuga, de a edita sau de a șterge orice categorie. Toate tranzacțiile pot fi </w:t>
      </w:r>
      <w:r>
        <w:rPr>
          <w:rFonts w:ascii="Times New Roman" w:hAnsi="Times New Roman" w:cs="Times New Roman"/>
        </w:rPr>
        <w:t xml:space="preserve"> </w:t>
      </w:r>
      <w:r w:rsidR="00594E8F">
        <w:rPr>
          <w:rFonts w:ascii="Times New Roman" w:hAnsi="Times New Roman" w:cs="Times New Roman"/>
        </w:rPr>
        <w:t xml:space="preserve">vizualizate în pagina principală, unde pot fi editate prin atingerea elementului dorit din listă sau șterse prin </w:t>
      </w:r>
      <w:proofErr w:type="spellStart"/>
      <w:r w:rsidR="00594E8F">
        <w:rPr>
          <w:rFonts w:ascii="Times New Roman" w:hAnsi="Times New Roman" w:cs="Times New Roman"/>
        </w:rPr>
        <w:t>swipe</w:t>
      </w:r>
      <w:proofErr w:type="spellEnd"/>
      <w:r w:rsidR="00594E8F">
        <w:rPr>
          <w:rFonts w:ascii="Times New Roman" w:hAnsi="Times New Roman" w:cs="Times New Roman"/>
        </w:rPr>
        <w:t xml:space="preserve"> left sau </w:t>
      </w:r>
      <w:proofErr w:type="spellStart"/>
      <w:r w:rsidR="00594E8F">
        <w:rPr>
          <w:rFonts w:ascii="Times New Roman" w:hAnsi="Times New Roman" w:cs="Times New Roman"/>
        </w:rPr>
        <w:t>swipe</w:t>
      </w:r>
      <w:proofErr w:type="spellEnd"/>
      <w:r w:rsidR="00594E8F">
        <w:rPr>
          <w:rFonts w:ascii="Times New Roman" w:hAnsi="Times New Roman" w:cs="Times New Roman"/>
        </w:rPr>
        <w:t xml:space="preserve"> </w:t>
      </w:r>
      <w:proofErr w:type="spellStart"/>
      <w:r w:rsidR="00594E8F">
        <w:rPr>
          <w:rFonts w:ascii="Times New Roman" w:hAnsi="Times New Roman" w:cs="Times New Roman"/>
        </w:rPr>
        <w:t>right</w:t>
      </w:r>
      <w:proofErr w:type="spellEnd"/>
      <w:r w:rsidR="00594E8F">
        <w:rPr>
          <w:rFonts w:ascii="Times New Roman" w:hAnsi="Times New Roman" w:cs="Times New Roman"/>
        </w:rPr>
        <w:t xml:space="preserve">. </w:t>
      </w:r>
      <w:r w:rsidR="00400939">
        <w:rPr>
          <w:rFonts w:ascii="Times New Roman" w:hAnsi="Times New Roman" w:cs="Times New Roman"/>
        </w:rPr>
        <w:t xml:space="preserve">Aplicația pune la dispoziție două rapoarte pentru ca utilizatorul să își urmărească tranzacțiile. </w:t>
      </w:r>
    </w:p>
    <w:p w14:paraId="197C61C3" w14:textId="3B668F65" w:rsidR="00400939" w:rsidRDefault="00400939" w:rsidP="00594E8F">
      <w:pPr>
        <w:spacing w:line="360" w:lineRule="auto"/>
        <w:jc w:val="both"/>
        <w:rPr>
          <w:rFonts w:ascii="Times New Roman" w:hAnsi="Times New Roman" w:cs="Times New Roman"/>
        </w:rPr>
      </w:pPr>
      <w:r>
        <w:rPr>
          <w:rFonts w:ascii="Times New Roman" w:hAnsi="Times New Roman" w:cs="Times New Roman"/>
        </w:rPr>
        <w:tab/>
        <w:t xml:space="preserve">Aplicația la prima instalare vine cu opt categorii menționate mai sus pentru a ușura prima utilizare. </w:t>
      </w:r>
      <w:r w:rsidR="00483690">
        <w:rPr>
          <w:rFonts w:ascii="Times New Roman" w:hAnsi="Times New Roman" w:cs="Times New Roman"/>
        </w:rPr>
        <w:t>Prima activitate deschisă va cere utilizatorului să se autentifice cu utilizator și parolă</w:t>
      </w:r>
      <w:r w:rsidR="003E627E">
        <w:rPr>
          <w:rFonts w:ascii="Times New Roman" w:hAnsi="Times New Roman" w:cs="Times New Roman"/>
        </w:rPr>
        <w:t xml:space="preserve"> și i se cere completarea unui nume. În cazul în care utilizatorul nu are un cont, acesta completează c</w:t>
      </w:r>
      <w:r w:rsidR="003E627E" w:rsidRPr="003E627E">
        <w:rPr>
          <w:rFonts w:ascii="Times New Roman" w:hAnsi="Times New Roman" w:cs="Times New Roman"/>
        </w:rPr>
        <w:t>â</w:t>
      </w:r>
      <w:r w:rsidR="003E627E">
        <w:rPr>
          <w:rFonts w:ascii="Times New Roman" w:hAnsi="Times New Roman" w:cs="Times New Roman"/>
        </w:rPr>
        <w:t>mpurile și apasă butonul „</w:t>
      </w:r>
      <w:proofErr w:type="spellStart"/>
      <w:r w:rsidR="003E627E">
        <w:rPr>
          <w:rFonts w:ascii="Times New Roman" w:hAnsi="Times New Roman" w:cs="Times New Roman"/>
        </w:rPr>
        <w:t>Register</w:t>
      </w:r>
      <w:proofErr w:type="spellEnd"/>
      <w:r w:rsidR="003E627E">
        <w:rPr>
          <w:rFonts w:ascii="Times New Roman" w:hAnsi="Times New Roman" w:cs="Times New Roman"/>
        </w:rPr>
        <w:t>” apoi butonul „</w:t>
      </w:r>
      <w:proofErr w:type="spellStart"/>
      <w:r w:rsidR="003E627E">
        <w:rPr>
          <w:rFonts w:ascii="Times New Roman" w:hAnsi="Times New Roman" w:cs="Times New Roman"/>
        </w:rPr>
        <w:t>Login</w:t>
      </w:r>
      <w:proofErr w:type="spellEnd"/>
      <w:r w:rsidR="003E627E">
        <w:rPr>
          <w:rFonts w:ascii="Times New Roman" w:hAnsi="Times New Roman" w:cs="Times New Roman"/>
        </w:rPr>
        <w:t xml:space="preserve">”. </w:t>
      </w:r>
      <w:r>
        <w:rPr>
          <w:rFonts w:ascii="Times New Roman" w:hAnsi="Times New Roman" w:cs="Times New Roman"/>
        </w:rPr>
        <w:t xml:space="preserve">Aplicația de deschide cu lista de tranzacții pe care se află un </w:t>
      </w:r>
      <w:proofErr w:type="spellStart"/>
      <w:r>
        <w:rPr>
          <w:rFonts w:ascii="Times New Roman" w:hAnsi="Times New Roman" w:cs="Times New Roman"/>
        </w:rPr>
        <w:t>floating</w:t>
      </w:r>
      <w:proofErr w:type="spellEnd"/>
      <w:r>
        <w:rPr>
          <w:rFonts w:ascii="Times New Roman" w:hAnsi="Times New Roman" w:cs="Times New Roman"/>
        </w:rPr>
        <w:t xml:space="preserve"> </w:t>
      </w:r>
      <w:proofErr w:type="spellStart"/>
      <w:r>
        <w:rPr>
          <w:rFonts w:ascii="Times New Roman" w:hAnsi="Times New Roman" w:cs="Times New Roman"/>
        </w:rPr>
        <w:t>button</w:t>
      </w:r>
      <w:proofErr w:type="spellEnd"/>
      <w:r>
        <w:rPr>
          <w:rFonts w:ascii="Times New Roman" w:hAnsi="Times New Roman" w:cs="Times New Roman"/>
        </w:rPr>
        <w:t xml:space="preserve"> care poate fi utilizat pentru adăugarea de noi tranzacții. În st</w:t>
      </w:r>
      <w:r w:rsidRPr="00400939">
        <w:rPr>
          <w:rFonts w:ascii="Times New Roman" w:hAnsi="Times New Roman" w:cs="Times New Roman"/>
        </w:rPr>
        <w:t>â</w:t>
      </w:r>
      <w:r>
        <w:rPr>
          <w:rFonts w:ascii="Times New Roman" w:hAnsi="Times New Roman" w:cs="Times New Roman"/>
        </w:rPr>
        <w:t>nga titlului aplicației se află iconița „</w:t>
      </w:r>
      <w:proofErr w:type="spellStart"/>
      <w:r>
        <w:rPr>
          <w:rFonts w:ascii="Times New Roman" w:hAnsi="Times New Roman" w:cs="Times New Roman"/>
        </w:rPr>
        <w:t>burger</w:t>
      </w:r>
      <w:proofErr w:type="spellEnd"/>
      <w:r>
        <w:rPr>
          <w:rFonts w:ascii="Times New Roman" w:hAnsi="Times New Roman" w:cs="Times New Roman"/>
        </w:rPr>
        <w:t xml:space="preserve"> </w:t>
      </w:r>
      <w:proofErr w:type="spellStart"/>
      <w:r>
        <w:rPr>
          <w:rFonts w:ascii="Times New Roman" w:hAnsi="Times New Roman" w:cs="Times New Roman"/>
        </w:rPr>
        <w:t>menu</w:t>
      </w:r>
      <w:proofErr w:type="spellEnd"/>
      <w:r>
        <w:rPr>
          <w:rFonts w:ascii="Times New Roman" w:hAnsi="Times New Roman" w:cs="Times New Roman"/>
        </w:rPr>
        <w:t xml:space="preserve">” care deschide la click meniul aplicației de tip </w:t>
      </w:r>
      <w:proofErr w:type="spellStart"/>
      <w:r>
        <w:rPr>
          <w:rFonts w:ascii="Times New Roman" w:hAnsi="Times New Roman" w:cs="Times New Roman"/>
        </w:rPr>
        <w:t>navigation</w:t>
      </w:r>
      <w:proofErr w:type="spellEnd"/>
      <w:r>
        <w:rPr>
          <w:rFonts w:ascii="Times New Roman" w:hAnsi="Times New Roman" w:cs="Times New Roman"/>
        </w:rPr>
        <w:t xml:space="preserve"> </w:t>
      </w:r>
      <w:proofErr w:type="spellStart"/>
      <w:r>
        <w:rPr>
          <w:rFonts w:ascii="Times New Roman" w:hAnsi="Times New Roman" w:cs="Times New Roman"/>
        </w:rPr>
        <w:t>drawer</w:t>
      </w:r>
      <w:proofErr w:type="spellEnd"/>
      <w:r w:rsidR="00A419DF">
        <w:rPr>
          <w:rFonts w:ascii="Times New Roman" w:hAnsi="Times New Roman" w:cs="Times New Roman"/>
        </w:rPr>
        <w:t xml:space="preserve"> ca în figura </w:t>
      </w:r>
      <w:r w:rsidR="00FD4593">
        <w:rPr>
          <w:rFonts w:ascii="Times New Roman" w:hAnsi="Times New Roman" w:cs="Times New Roman"/>
        </w:rPr>
        <w:t>2</w:t>
      </w:r>
      <w:r>
        <w:rPr>
          <w:rFonts w:ascii="Times New Roman" w:hAnsi="Times New Roman" w:cs="Times New Roman"/>
        </w:rPr>
        <w:t>. În lista meniului se află următoarele:</w:t>
      </w:r>
    </w:p>
    <w:p w14:paraId="3C8A482B" w14:textId="08A94DBD" w:rsidR="00400939" w:rsidRDefault="00400939" w:rsidP="00400939">
      <w:pPr>
        <w:pStyle w:val="ListParagraph"/>
        <w:numPr>
          <w:ilvl w:val="0"/>
          <w:numId w:val="1"/>
        </w:numPr>
        <w:spacing w:line="360" w:lineRule="auto"/>
        <w:jc w:val="both"/>
        <w:rPr>
          <w:rFonts w:ascii="Times New Roman" w:hAnsi="Times New Roman" w:cs="Times New Roman"/>
        </w:rPr>
      </w:pPr>
      <w:proofErr w:type="spellStart"/>
      <w:r>
        <w:rPr>
          <w:rFonts w:ascii="Times New Roman" w:hAnsi="Times New Roman" w:cs="Times New Roman"/>
        </w:rPr>
        <w:t>Transactions</w:t>
      </w:r>
      <w:proofErr w:type="spellEnd"/>
      <w:r>
        <w:rPr>
          <w:rFonts w:ascii="Times New Roman" w:hAnsi="Times New Roman" w:cs="Times New Roman"/>
        </w:rPr>
        <w:t xml:space="preserve"> – deschide fragmentul în care se află tranzacțiile utilizatorului</w:t>
      </w:r>
      <w:r w:rsidR="00FD4593">
        <w:rPr>
          <w:rFonts w:ascii="Times New Roman" w:hAnsi="Times New Roman" w:cs="Times New Roman"/>
        </w:rPr>
        <w:t xml:space="preserve"> (figura 1)</w:t>
      </w:r>
      <w:r>
        <w:rPr>
          <w:rFonts w:ascii="Times New Roman" w:hAnsi="Times New Roman" w:cs="Times New Roman"/>
        </w:rPr>
        <w:t>;</w:t>
      </w:r>
      <w:r w:rsidR="00FD4593">
        <w:rPr>
          <w:rFonts w:ascii="Times New Roman" w:hAnsi="Times New Roman" w:cs="Times New Roman"/>
        </w:rPr>
        <w:t xml:space="preserve"> </w:t>
      </w:r>
    </w:p>
    <w:p w14:paraId="509A267E" w14:textId="77777777" w:rsidR="00400939" w:rsidRDefault="00400939" w:rsidP="00400939">
      <w:pPr>
        <w:pStyle w:val="ListParagraph"/>
        <w:numPr>
          <w:ilvl w:val="0"/>
          <w:numId w:val="1"/>
        </w:numPr>
        <w:spacing w:line="360" w:lineRule="auto"/>
        <w:jc w:val="both"/>
        <w:rPr>
          <w:rFonts w:ascii="Times New Roman" w:hAnsi="Times New Roman" w:cs="Times New Roman"/>
        </w:rPr>
      </w:pPr>
      <w:proofErr w:type="spellStart"/>
      <w:r>
        <w:rPr>
          <w:rFonts w:ascii="Times New Roman" w:hAnsi="Times New Roman" w:cs="Times New Roman"/>
        </w:rPr>
        <w:t>Transactions</w:t>
      </w:r>
      <w:proofErr w:type="spellEnd"/>
      <w:r>
        <w:rPr>
          <w:rFonts w:ascii="Times New Roman" w:hAnsi="Times New Roman" w:cs="Times New Roman"/>
        </w:rPr>
        <w:t xml:space="preserve"> </w:t>
      </w:r>
      <w:proofErr w:type="spellStart"/>
      <w:r>
        <w:rPr>
          <w:rFonts w:ascii="Times New Roman" w:hAnsi="Times New Roman" w:cs="Times New Roman"/>
        </w:rPr>
        <w:t>from</w:t>
      </w:r>
      <w:proofErr w:type="spellEnd"/>
      <w:r>
        <w:rPr>
          <w:rFonts w:ascii="Times New Roman" w:hAnsi="Times New Roman" w:cs="Times New Roman"/>
        </w:rPr>
        <w:t xml:space="preserve"> JSON – deschide fragmentul cu tranzacțiile încărcate din fișierul JSON adus din rețea;</w:t>
      </w:r>
    </w:p>
    <w:p w14:paraId="4945F7A2" w14:textId="5DBFAD51" w:rsidR="00400939" w:rsidRDefault="00400939" w:rsidP="00400939">
      <w:pPr>
        <w:pStyle w:val="ListParagraph"/>
        <w:numPr>
          <w:ilvl w:val="0"/>
          <w:numId w:val="1"/>
        </w:numPr>
        <w:spacing w:line="360" w:lineRule="auto"/>
        <w:jc w:val="both"/>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transaction</w:t>
      </w:r>
      <w:proofErr w:type="spellEnd"/>
      <w:r>
        <w:rPr>
          <w:rFonts w:ascii="Times New Roman" w:hAnsi="Times New Roman" w:cs="Times New Roman"/>
        </w:rPr>
        <w:t xml:space="preserve"> – deschide activitatea prin care se pot adăuga noi </w:t>
      </w:r>
      <w:proofErr w:type="spellStart"/>
      <w:r>
        <w:rPr>
          <w:rFonts w:ascii="Times New Roman" w:hAnsi="Times New Roman" w:cs="Times New Roman"/>
        </w:rPr>
        <w:t>transacții</w:t>
      </w:r>
      <w:proofErr w:type="spellEnd"/>
      <w:r>
        <w:rPr>
          <w:rFonts w:ascii="Times New Roman" w:hAnsi="Times New Roman" w:cs="Times New Roman"/>
        </w:rPr>
        <w:t>;</w:t>
      </w:r>
    </w:p>
    <w:p w14:paraId="1D68E4CE" w14:textId="1F875301" w:rsidR="00400939" w:rsidRDefault="00400939" w:rsidP="00400939">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Report – deschide fragmentul ce conține primul raport în care sunt prezentate următoarele date: totalul veniturilor, totalul cheltuielilor, procentul cheltuit din </w:t>
      </w:r>
      <w:r w:rsidR="00A419DF">
        <w:rPr>
          <w:rFonts w:ascii="Times New Roman" w:hAnsi="Times New Roman" w:cs="Times New Roman"/>
        </w:rPr>
        <w:t>venituri și balanța curentă.</w:t>
      </w:r>
    </w:p>
    <w:p w14:paraId="25882328" w14:textId="694D1F7F" w:rsidR="00A419DF" w:rsidRDefault="00A419DF" w:rsidP="00400939">
      <w:pPr>
        <w:pStyle w:val="ListParagraph"/>
        <w:numPr>
          <w:ilvl w:val="0"/>
          <w:numId w:val="1"/>
        </w:numPr>
        <w:spacing w:line="360" w:lineRule="auto"/>
        <w:jc w:val="both"/>
        <w:rPr>
          <w:rFonts w:ascii="Times New Roman" w:hAnsi="Times New Roman" w:cs="Times New Roman"/>
        </w:rPr>
      </w:pPr>
      <w:proofErr w:type="spellStart"/>
      <w:r>
        <w:rPr>
          <w:rFonts w:ascii="Times New Roman" w:hAnsi="Times New Roman" w:cs="Times New Roman"/>
        </w:rPr>
        <w:t>Pie</w:t>
      </w:r>
      <w:proofErr w:type="spellEnd"/>
      <w:r>
        <w:rPr>
          <w:rFonts w:ascii="Times New Roman" w:hAnsi="Times New Roman" w:cs="Times New Roman"/>
        </w:rPr>
        <w:t xml:space="preserve"> </w:t>
      </w:r>
      <w:proofErr w:type="spellStart"/>
      <w:r>
        <w:rPr>
          <w:rFonts w:ascii="Times New Roman" w:hAnsi="Times New Roman" w:cs="Times New Roman"/>
        </w:rPr>
        <w:t>charts</w:t>
      </w:r>
      <w:proofErr w:type="spellEnd"/>
      <w:r>
        <w:rPr>
          <w:rFonts w:ascii="Times New Roman" w:hAnsi="Times New Roman" w:cs="Times New Roman"/>
        </w:rPr>
        <w:t xml:space="preserve"> – deschide fragmentul cu al doilea raport în care este reprezentată distribuția cheltuielilor și a veniturilor pe categorii;</w:t>
      </w:r>
    </w:p>
    <w:p w14:paraId="4EBE39B1" w14:textId="6BD30B1A" w:rsidR="00A419DF" w:rsidRDefault="00A419DF" w:rsidP="00400939">
      <w:pPr>
        <w:pStyle w:val="ListParagraph"/>
        <w:numPr>
          <w:ilvl w:val="0"/>
          <w:numId w:val="1"/>
        </w:numPr>
        <w:spacing w:line="360" w:lineRule="auto"/>
        <w:jc w:val="both"/>
        <w:rPr>
          <w:rFonts w:ascii="Times New Roman" w:hAnsi="Times New Roman" w:cs="Times New Roman"/>
        </w:rPr>
      </w:pPr>
      <w:proofErr w:type="spellStart"/>
      <w:r>
        <w:rPr>
          <w:rFonts w:ascii="Times New Roman" w:hAnsi="Times New Roman" w:cs="Times New Roman"/>
        </w:rPr>
        <w:t>Categories</w:t>
      </w:r>
      <w:proofErr w:type="spellEnd"/>
      <w:r>
        <w:rPr>
          <w:rFonts w:ascii="Times New Roman" w:hAnsi="Times New Roman" w:cs="Times New Roman"/>
        </w:rPr>
        <w:t xml:space="preserve"> – deschide activitatea cu lista de categorii pe care le are utilizatorul</w:t>
      </w:r>
    </w:p>
    <w:p w14:paraId="1A5DD763" w14:textId="56F4357B" w:rsidR="00A419DF" w:rsidRDefault="00A419DF" w:rsidP="00400939">
      <w:pPr>
        <w:pStyle w:val="ListParagraph"/>
        <w:numPr>
          <w:ilvl w:val="0"/>
          <w:numId w:val="1"/>
        </w:numPr>
        <w:spacing w:line="360" w:lineRule="auto"/>
        <w:jc w:val="both"/>
        <w:rPr>
          <w:rFonts w:ascii="Times New Roman" w:hAnsi="Times New Roman" w:cs="Times New Roman"/>
        </w:rPr>
      </w:pPr>
      <w:proofErr w:type="spellStart"/>
      <w:r>
        <w:rPr>
          <w:rFonts w:ascii="Times New Roman" w:hAnsi="Times New Roman" w:cs="Times New Roman"/>
        </w:rPr>
        <w:t>Logs</w:t>
      </w:r>
      <w:proofErr w:type="spellEnd"/>
      <w:r>
        <w:rPr>
          <w:rFonts w:ascii="Times New Roman" w:hAnsi="Times New Roman" w:cs="Times New Roman"/>
        </w:rPr>
        <w:t xml:space="preserve"> – deschide fragmentul cu înregistrările din baza de date la distanță </w:t>
      </w:r>
      <w:proofErr w:type="spellStart"/>
      <w:r>
        <w:rPr>
          <w:rFonts w:ascii="Times New Roman" w:hAnsi="Times New Roman" w:cs="Times New Roman"/>
        </w:rPr>
        <w:t>Firebase</w:t>
      </w:r>
      <w:proofErr w:type="spellEnd"/>
      <w:r>
        <w:rPr>
          <w:rFonts w:ascii="Times New Roman" w:hAnsi="Times New Roman" w:cs="Times New Roman"/>
        </w:rPr>
        <w:t xml:space="preserve"> unde sunt salvate datele din primul raport de fiecare dată c</w:t>
      </w:r>
      <w:r w:rsidRPr="00A419DF">
        <w:rPr>
          <w:rFonts w:ascii="Times New Roman" w:hAnsi="Times New Roman" w:cs="Times New Roman"/>
        </w:rPr>
        <w:t>â</w:t>
      </w:r>
      <w:r>
        <w:rPr>
          <w:rFonts w:ascii="Times New Roman" w:hAnsi="Times New Roman" w:cs="Times New Roman"/>
        </w:rPr>
        <w:t>nd acesta este accesat.</w:t>
      </w:r>
    </w:p>
    <w:p w14:paraId="73E31E6D" w14:textId="77777777" w:rsidR="00FD4593" w:rsidRDefault="00A419DF" w:rsidP="00FD4593">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25E4980C" wp14:editId="7F5FCF69">
            <wp:extent cx="2159540" cy="479486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3299" cy="4847618"/>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2EB45449" wp14:editId="2CB5BC21">
            <wp:extent cx="2163495" cy="480364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6077" cy="4831583"/>
                    </a:xfrm>
                    <a:prstGeom prst="rect">
                      <a:avLst/>
                    </a:prstGeom>
                    <a:noFill/>
                    <a:ln>
                      <a:noFill/>
                    </a:ln>
                  </pic:spPr>
                </pic:pic>
              </a:graphicData>
            </a:graphic>
          </wp:inline>
        </w:drawing>
      </w:r>
    </w:p>
    <w:p w14:paraId="62AE8F85" w14:textId="105F06A7" w:rsidR="00A419DF" w:rsidRDefault="00FD4593" w:rsidP="00FD4593">
      <w:pPr>
        <w:spacing w:line="360" w:lineRule="auto"/>
        <w:rPr>
          <w:rFonts w:ascii="Times New Roman" w:hAnsi="Times New Roman" w:cs="Times New Roman"/>
        </w:rPr>
      </w:pPr>
      <w:r>
        <w:rPr>
          <w:rFonts w:ascii="Times New Roman" w:hAnsi="Times New Roman" w:cs="Times New Roman"/>
        </w:rPr>
        <w:t xml:space="preserve">                         </w:t>
      </w:r>
      <w:r w:rsidR="00A419DF">
        <w:rPr>
          <w:rFonts w:ascii="Times New Roman" w:hAnsi="Times New Roman" w:cs="Times New Roman"/>
        </w:rPr>
        <w:t xml:space="preserve">Figura 1 </w:t>
      </w:r>
      <w:r>
        <w:rPr>
          <w:rFonts w:ascii="Times New Roman" w:hAnsi="Times New Roman" w:cs="Times New Roman"/>
        </w:rPr>
        <w:t>–</w:t>
      </w:r>
      <w:r w:rsidR="00A419DF">
        <w:rPr>
          <w:rFonts w:ascii="Times New Roman" w:hAnsi="Times New Roman" w:cs="Times New Roman"/>
        </w:rPr>
        <w:t xml:space="preserve"> </w:t>
      </w:r>
      <w:r>
        <w:rPr>
          <w:rFonts w:ascii="Times New Roman" w:hAnsi="Times New Roman" w:cs="Times New Roman"/>
        </w:rPr>
        <w:t xml:space="preserve">Pagina principală             Figura 2 – </w:t>
      </w:r>
      <w:proofErr w:type="spellStart"/>
      <w:r>
        <w:rPr>
          <w:rFonts w:ascii="Times New Roman" w:hAnsi="Times New Roman" w:cs="Times New Roman"/>
        </w:rPr>
        <w:t>Navigation</w:t>
      </w:r>
      <w:proofErr w:type="spellEnd"/>
      <w:r>
        <w:rPr>
          <w:rFonts w:ascii="Times New Roman" w:hAnsi="Times New Roman" w:cs="Times New Roman"/>
        </w:rPr>
        <w:t xml:space="preserve"> </w:t>
      </w:r>
      <w:proofErr w:type="spellStart"/>
      <w:r>
        <w:rPr>
          <w:rFonts w:ascii="Times New Roman" w:hAnsi="Times New Roman" w:cs="Times New Roman"/>
        </w:rPr>
        <w:t>Drawer</w:t>
      </w:r>
      <w:proofErr w:type="spellEnd"/>
    </w:p>
    <w:p w14:paraId="288EFB07" w14:textId="10410487" w:rsidR="00FD4593" w:rsidRDefault="00FD4593" w:rsidP="00FD4593">
      <w:pPr>
        <w:rPr>
          <w:rFonts w:ascii="Times New Roman" w:hAnsi="Times New Roman" w:cs="Times New Roman"/>
        </w:rPr>
      </w:pPr>
    </w:p>
    <w:p w14:paraId="6BE9CC6F" w14:textId="02412BDF" w:rsidR="00FD4593" w:rsidRDefault="00FD4593" w:rsidP="00FD4593">
      <w:pPr>
        <w:tabs>
          <w:tab w:val="left" w:pos="1195"/>
        </w:tabs>
        <w:spacing w:line="360" w:lineRule="auto"/>
        <w:jc w:val="both"/>
        <w:rPr>
          <w:rFonts w:ascii="Times New Roman" w:hAnsi="Times New Roman" w:cs="Times New Roman"/>
        </w:rPr>
      </w:pPr>
      <w:r>
        <w:rPr>
          <w:rFonts w:ascii="Times New Roman" w:hAnsi="Times New Roman" w:cs="Times New Roman"/>
        </w:rPr>
        <w:tab/>
        <w:t>Din activitatea de adăugare tranzacție se poate deschide activitatea de adăugare a unei noi categorii prin apăsarea butonului „</w:t>
      </w:r>
      <w:proofErr w:type="spellStart"/>
      <w:r>
        <w:rPr>
          <w:rFonts w:ascii="Times New Roman" w:hAnsi="Times New Roman" w:cs="Times New Roman"/>
        </w:rPr>
        <w:t>Add</w:t>
      </w:r>
      <w:proofErr w:type="spellEnd"/>
      <w:r>
        <w:rPr>
          <w:rFonts w:ascii="Times New Roman" w:hAnsi="Times New Roman" w:cs="Times New Roman"/>
        </w:rPr>
        <w:t xml:space="preserve"> a </w:t>
      </w:r>
      <w:proofErr w:type="spellStart"/>
      <w:r>
        <w:rPr>
          <w:rFonts w:ascii="Times New Roman" w:hAnsi="Times New Roman" w:cs="Times New Roman"/>
        </w:rPr>
        <w:t>new</w:t>
      </w:r>
      <w:proofErr w:type="spellEnd"/>
      <w:r>
        <w:rPr>
          <w:rFonts w:ascii="Times New Roman" w:hAnsi="Times New Roman" w:cs="Times New Roman"/>
        </w:rPr>
        <w:t xml:space="preserve"> </w:t>
      </w:r>
      <w:proofErr w:type="spellStart"/>
      <w:r>
        <w:rPr>
          <w:rFonts w:ascii="Times New Roman" w:hAnsi="Times New Roman" w:cs="Times New Roman"/>
        </w:rPr>
        <w:t>category</w:t>
      </w:r>
      <w:proofErr w:type="spellEnd"/>
      <w:r>
        <w:rPr>
          <w:rFonts w:ascii="Times New Roman" w:hAnsi="Times New Roman" w:cs="Times New Roman"/>
        </w:rPr>
        <w:t xml:space="preserve">” din figura 3. Activitatea deschisă este cea din figura 5. O categorie are 3 proprietăți: denumire, tip și pictograma asociată. În acest stadiu butonul de „DELETE” nu este disponibil. După apăsarea butonului „ADD” aplicația revine la activitatea de adăugare tranzacție de unde utilizatorul poate să selecteze noua categorie adăugată. </w:t>
      </w:r>
    </w:p>
    <w:p w14:paraId="24B35097" w14:textId="1DFAA0B0" w:rsidR="00FD4593" w:rsidRDefault="00FD4593" w:rsidP="00FD4593">
      <w:pPr>
        <w:tabs>
          <w:tab w:val="left" w:pos="1195"/>
        </w:tabs>
        <w:spacing w:line="360" w:lineRule="auto"/>
        <w:jc w:val="both"/>
        <w:rPr>
          <w:rFonts w:ascii="Times New Roman" w:hAnsi="Times New Roman" w:cs="Times New Roman"/>
        </w:rPr>
      </w:pPr>
      <w:r>
        <w:rPr>
          <w:rFonts w:ascii="Times New Roman" w:hAnsi="Times New Roman" w:cs="Times New Roman"/>
        </w:rPr>
        <w:tab/>
        <w:t>Pentru a vizualiza toate categoriile, se selectează „</w:t>
      </w:r>
      <w:proofErr w:type="spellStart"/>
      <w:r>
        <w:rPr>
          <w:rFonts w:ascii="Times New Roman" w:hAnsi="Times New Roman" w:cs="Times New Roman"/>
        </w:rPr>
        <w:t>Categories</w:t>
      </w:r>
      <w:proofErr w:type="spellEnd"/>
      <w:r>
        <w:rPr>
          <w:rFonts w:ascii="Times New Roman" w:hAnsi="Times New Roman" w:cs="Times New Roman"/>
        </w:rPr>
        <w:t>” din meniu. Acesta deschide activitatea din figura 6. La apăsarea pe o categorie, se deschide activitatea de editat</w:t>
      </w:r>
      <w:r w:rsidR="00483690">
        <w:rPr>
          <w:rFonts w:ascii="Times New Roman" w:hAnsi="Times New Roman" w:cs="Times New Roman"/>
        </w:rPr>
        <w:t xml:space="preserve"> unde este disponibilă și ștergerea categoriei. </w:t>
      </w:r>
    </w:p>
    <w:p w14:paraId="37027B70" w14:textId="25D095CA" w:rsidR="00483690" w:rsidRDefault="00FD4593" w:rsidP="00FD4593">
      <w:pPr>
        <w:tabs>
          <w:tab w:val="left" w:pos="1195"/>
        </w:tabs>
        <w:jc w:val="center"/>
        <w:rPr>
          <w:rFonts w:ascii="Times New Roman" w:hAnsi="Times New Roman" w:cs="Times New Roman"/>
          <w:noProof/>
        </w:rPr>
      </w:pPr>
      <w:r>
        <w:rPr>
          <w:rFonts w:ascii="Times New Roman" w:hAnsi="Times New Roman" w:cs="Times New Roman"/>
          <w:noProof/>
        </w:rPr>
        <w:lastRenderedPageBreak/>
        <w:drawing>
          <wp:inline distT="0" distB="0" distL="0" distR="0" wp14:anchorId="6BC14233" wp14:editId="1128BBB7">
            <wp:extent cx="2140085" cy="4751671"/>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0085" cy="4751671"/>
                    </a:xfrm>
                    <a:prstGeom prst="rect">
                      <a:avLst/>
                    </a:prstGeom>
                    <a:noFill/>
                    <a:ln>
                      <a:noFill/>
                    </a:ln>
                  </pic:spPr>
                </pic:pic>
              </a:graphicData>
            </a:graphic>
          </wp:inline>
        </w:drawing>
      </w:r>
      <w:r>
        <w:rPr>
          <w:rFonts w:ascii="Times New Roman" w:hAnsi="Times New Roman" w:cs="Times New Roman"/>
        </w:rPr>
        <w:t xml:space="preserve">    </w:t>
      </w:r>
      <w:r w:rsidR="00483690">
        <w:rPr>
          <w:rFonts w:ascii="Times New Roman" w:hAnsi="Times New Roman" w:cs="Times New Roman"/>
        </w:rPr>
        <w:t xml:space="preserve">              </w:t>
      </w:r>
      <w:r>
        <w:rPr>
          <w:rFonts w:ascii="Times New Roman" w:hAnsi="Times New Roman" w:cs="Times New Roman"/>
          <w:noProof/>
        </w:rPr>
        <w:drawing>
          <wp:inline distT="0" distB="0" distL="0" distR="0" wp14:anchorId="0066A1D8" wp14:editId="549FCA82">
            <wp:extent cx="2138026" cy="47470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8026" cy="4747098"/>
                    </a:xfrm>
                    <a:prstGeom prst="rect">
                      <a:avLst/>
                    </a:prstGeom>
                    <a:noFill/>
                    <a:ln>
                      <a:noFill/>
                    </a:ln>
                  </pic:spPr>
                </pic:pic>
              </a:graphicData>
            </a:graphic>
          </wp:inline>
        </w:drawing>
      </w:r>
    </w:p>
    <w:p w14:paraId="149C4BF0" w14:textId="60C21B45" w:rsidR="00483690" w:rsidRDefault="00483690" w:rsidP="00483690">
      <w:pPr>
        <w:tabs>
          <w:tab w:val="left" w:pos="2792"/>
        </w:tabs>
        <w:rPr>
          <w:rFonts w:ascii="Times New Roman" w:hAnsi="Times New Roman" w:cs="Times New Roman"/>
        </w:rPr>
      </w:pPr>
      <w:r>
        <w:rPr>
          <w:rFonts w:ascii="Times New Roman" w:hAnsi="Times New Roman" w:cs="Times New Roman"/>
        </w:rPr>
        <w:t xml:space="preserve">     Figura 3 – Activitatea de adăugare tranzacție       Figura 4 – Control de selecție categorie</w:t>
      </w:r>
    </w:p>
    <w:p w14:paraId="119D0AB3" w14:textId="50B02654" w:rsidR="003E627E" w:rsidRDefault="003E627E" w:rsidP="003E627E">
      <w:pPr>
        <w:rPr>
          <w:rFonts w:ascii="Times New Roman" w:hAnsi="Times New Roman" w:cs="Times New Roman"/>
        </w:rPr>
      </w:pPr>
    </w:p>
    <w:p w14:paraId="29575F60" w14:textId="06B21560" w:rsidR="00FD4593" w:rsidRDefault="00FD4593" w:rsidP="00FD4593">
      <w:pPr>
        <w:tabs>
          <w:tab w:val="left" w:pos="1195"/>
        </w:tabs>
        <w:jc w:val="center"/>
        <w:rPr>
          <w:rFonts w:ascii="Times New Roman" w:hAnsi="Times New Roman" w:cs="Times New Roman"/>
          <w:noProof/>
        </w:rPr>
      </w:pPr>
      <w:r>
        <w:rPr>
          <w:rFonts w:ascii="Times New Roman" w:hAnsi="Times New Roman" w:cs="Times New Roman"/>
          <w:noProof/>
        </w:rPr>
        <w:lastRenderedPageBreak/>
        <w:drawing>
          <wp:inline distT="0" distB="0" distL="0" distR="0" wp14:anchorId="519BAC8B" wp14:editId="47A23430">
            <wp:extent cx="2190951" cy="48646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0951" cy="4864608"/>
                    </a:xfrm>
                    <a:prstGeom prst="rect">
                      <a:avLst/>
                    </a:prstGeom>
                    <a:noFill/>
                    <a:ln>
                      <a:noFill/>
                    </a:ln>
                  </pic:spPr>
                </pic:pic>
              </a:graphicData>
            </a:graphic>
          </wp:inline>
        </w:drawing>
      </w:r>
      <w:r>
        <w:rPr>
          <w:rFonts w:ascii="Times New Roman" w:hAnsi="Times New Roman" w:cs="Times New Roman"/>
        </w:rPr>
        <w:t xml:space="preserve"> </w:t>
      </w:r>
      <w:r w:rsidR="00483690">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noProof/>
        </w:rPr>
        <w:drawing>
          <wp:inline distT="0" distB="0" distL="0" distR="0" wp14:anchorId="40B62BFD" wp14:editId="4D0F5398">
            <wp:extent cx="2188723" cy="4859662"/>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88723" cy="4859662"/>
                    </a:xfrm>
                    <a:prstGeom prst="rect">
                      <a:avLst/>
                    </a:prstGeom>
                    <a:noFill/>
                    <a:ln>
                      <a:noFill/>
                    </a:ln>
                  </pic:spPr>
                </pic:pic>
              </a:graphicData>
            </a:graphic>
          </wp:inline>
        </w:drawing>
      </w:r>
    </w:p>
    <w:p w14:paraId="55F48121" w14:textId="62678F6F" w:rsidR="00483690" w:rsidRDefault="00483690" w:rsidP="00483690">
      <w:pPr>
        <w:tabs>
          <w:tab w:val="left" w:pos="1968"/>
        </w:tabs>
        <w:rPr>
          <w:rFonts w:ascii="Times New Roman" w:hAnsi="Times New Roman" w:cs="Times New Roman"/>
        </w:rPr>
      </w:pPr>
      <w:r>
        <w:rPr>
          <w:rFonts w:ascii="Times New Roman" w:hAnsi="Times New Roman" w:cs="Times New Roman"/>
        </w:rPr>
        <w:t xml:space="preserve">     Figura 5 – Activitate de adăugare categorie        Figura 6 – Activitatea cu lista de categorii</w:t>
      </w:r>
    </w:p>
    <w:p w14:paraId="4D172C48" w14:textId="3C1F307C" w:rsidR="00483690" w:rsidRDefault="00483690" w:rsidP="00483690">
      <w:pPr>
        <w:ind w:firstLine="720"/>
        <w:jc w:val="center"/>
        <w:rPr>
          <w:rFonts w:ascii="Times New Roman" w:hAnsi="Times New Roman" w:cs="Times New Roman"/>
          <w:noProof/>
        </w:rPr>
      </w:pPr>
      <w:r>
        <w:rPr>
          <w:rFonts w:ascii="Times New Roman" w:hAnsi="Times New Roman" w:cs="Times New Roman"/>
          <w:noProof/>
        </w:rPr>
        <w:lastRenderedPageBreak/>
        <w:drawing>
          <wp:inline distT="0" distB="0" distL="0" distR="0" wp14:anchorId="36C93F56" wp14:editId="2677B601">
            <wp:extent cx="2188698" cy="486460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88698" cy="4864608"/>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0C812DA9" wp14:editId="644C12EF">
            <wp:extent cx="2182842" cy="4853256"/>
            <wp:effectExtent l="0" t="0" r="825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89020" cy="4866992"/>
                    </a:xfrm>
                    <a:prstGeom prst="rect">
                      <a:avLst/>
                    </a:prstGeom>
                    <a:noFill/>
                    <a:ln>
                      <a:noFill/>
                    </a:ln>
                  </pic:spPr>
                </pic:pic>
              </a:graphicData>
            </a:graphic>
          </wp:inline>
        </w:drawing>
      </w:r>
    </w:p>
    <w:p w14:paraId="1393DB98" w14:textId="777B1537" w:rsidR="00483690" w:rsidRPr="00483690" w:rsidRDefault="00483690" w:rsidP="00483690">
      <w:pPr>
        <w:tabs>
          <w:tab w:val="left" w:pos="2146"/>
          <w:tab w:val="left" w:pos="6771"/>
        </w:tabs>
        <w:rPr>
          <w:rFonts w:ascii="Times New Roman" w:hAnsi="Times New Roman" w:cs="Times New Roman"/>
        </w:rPr>
      </w:pPr>
      <w:r>
        <w:rPr>
          <w:rFonts w:ascii="Times New Roman" w:hAnsi="Times New Roman" w:cs="Times New Roman"/>
        </w:rPr>
        <w:tab/>
        <w:t>Figura 7 – Raportul   1                          Figura 8 – Raport 2</w:t>
      </w:r>
    </w:p>
    <w:sectPr w:rsidR="00483690" w:rsidRPr="004836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C165A" w14:textId="77777777" w:rsidR="00F540AA" w:rsidRDefault="00F540AA" w:rsidP="00604093">
      <w:pPr>
        <w:spacing w:after="0"/>
      </w:pPr>
      <w:r>
        <w:separator/>
      </w:r>
    </w:p>
  </w:endnote>
  <w:endnote w:type="continuationSeparator" w:id="0">
    <w:p w14:paraId="40879708" w14:textId="77777777" w:rsidR="00F540AA" w:rsidRDefault="00F540AA" w:rsidP="006040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22D65" w14:textId="77777777" w:rsidR="00F540AA" w:rsidRDefault="00F540AA" w:rsidP="00604093">
      <w:pPr>
        <w:spacing w:after="0"/>
      </w:pPr>
      <w:r>
        <w:separator/>
      </w:r>
    </w:p>
  </w:footnote>
  <w:footnote w:type="continuationSeparator" w:id="0">
    <w:p w14:paraId="3426376D" w14:textId="77777777" w:rsidR="00F540AA" w:rsidRDefault="00F540AA" w:rsidP="0060409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9740B"/>
    <w:multiLevelType w:val="hybridMultilevel"/>
    <w:tmpl w:val="4420106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93"/>
    <w:rsid w:val="001130D4"/>
    <w:rsid w:val="0022411A"/>
    <w:rsid w:val="002B0AE8"/>
    <w:rsid w:val="002F7123"/>
    <w:rsid w:val="003E627E"/>
    <w:rsid w:val="00400939"/>
    <w:rsid w:val="004135F4"/>
    <w:rsid w:val="00433906"/>
    <w:rsid w:val="00443BDB"/>
    <w:rsid w:val="00483690"/>
    <w:rsid w:val="00594E8F"/>
    <w:rsid w:val="005E710C"/>
    <w:rsid w:val="00604093"/>
    <w:rsid w:val="006E51A4"/>
    <w:rsid w:val="006F77F7"/>
    <w:rsid w:val="00714FCF"/>
    <w:rsid w:val="008163E9"/>
    <w:rsid w:val="0086794A"/>
    <w:rsid w:val="009040E5"/>
    <w:rsid w:val="00A419DF"/>
    <w:rsid w:val="00AF1DEF"/>
    <w:rsid w:val="00C11DFC"/>
    <w:rsid w:val="00C62821"/>
    <w:rsid w:val="00C70CAF"/>
    <w:rsid w:val="00DC1627"/>
    <w:rsid w:val="00DC4520"/>
    <w:rsid w:val="00DF3FE3"/>
    <w:rsid w:val="00E05C7D"/>
    <w:rsid w:val="00EE7209"/>
    <w:rsid w:val="00EF429A"/>
    <w:rsid w:val="00F36157"/>
    <w:rsid w:val="00F540AA"/>
    <w:rsid w:val="00FD4593"/>
    <w:rsid w:val="00FF1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41AB9"/>
  <w15:chartTrackingRefBased/>
  <w15:docId w15:val="{D5033C68-2E49-4607-A778-087A5ABC0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093"/>
    <w:pPr>
      <w:spacing w:after="120" w:line="240" w:lineRule="auto"/>
    </w:pPr>
    <w:rPr>
      <w:sz w:val="24"/>
      <w:szCs w:val="24"/>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093"/>
    <w:pPr>
      <w:tabs>
        <w:tab w:val="center" w:pos="4680"/>
        <w:tab w:val="right" w:pos="9360"/>
      </w:tabs>
      <w:spacing w:after="0"/>
    </w:pPr>
  </w:style>
  <w:style w:type="character" w:customStyle="1" w:styleId="HeaderChar">
    <w:name w:val="Header Char"/>
    <w:basedOn w:val="DefaultParagraphFont"/>
    <w:link w:val="Header"/>
    <w:uiPriority w:val="99"/>
    <w:rsid w:val="00604093"/>
    <w:rPr>
      <w:sz w:val="24"/>
      <w:szCs w:val="24"/>
      <w:lang w:val="ro-RO"/>
    </w:rPr>
  </w:style>
  <w:style w:type="paragraph" w:styleId="Footer">
    <w:name w:val="footer"/>
    <w:basedOn w:val="Normal"/>
    <w:link w:val="FooterChar"/>
    <w:uiPriority w:val="99"/>
    <w:unhideWhenUsed/>
    <w:rsid w:val="00604093"/>
    <w:pPr>
      <w:tabs>
        <w:tab w:val="center" w:pos="4680"/>
        <w:tab w:val="right" w:pos="9360"/>
      </w:tabs>
      <w:spacing w:after="0"/>
    </w:pPr>
  </w:style>
  <w:style w:type="character" w:customStyle="1" w:styleId="FooterChar">
    <w:name w:val="Footer Char"/>
    <w:basedOn w:val="DefaultParagraphFont"/>
    <w:link w:val="Footer"/>
    <w:uiPriority w:val="99"/>
    <w:rsid w:val="00604093"/>
    <w:rPr>
      <w:sz w:val="24"/>
      <w:szCs w:val="24"/>
      <w:lang w:val="ro-RO"/>
    </w:rPr>
  </w:style>
  <w:style w:type="paragraph" w:styleId="ListParagraph">
    <w:name w:val="List Paragraph"/>
    <w:basedOn w:val="Normal"/>
    <w:uiPriority w:val="34"/>
    <w:qFormat/>
    <w:rsid w:val="00400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543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condrea d ioanaelena</dc:creator>
  <cp:keywords/>
  <dc:description/>
  <cp:lastModifiedBy>condrea d ioanaelena</cp:lastModifiedBy>
  <cp:revision>1</cp:revision>
  <dcterms:created xsi:type="dcterms:W3CDTF">2021-01-09T12:24:00Z</dcterms:created>
  <dcterms:modified xsi:type="dcterms:W3CDTF">2021-01-09T13:53:00Z</dcterms:modified>
</cp:coreProperties>
</file>