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D1AB88" w14:textId="77777777" w:rsidR="00F72B90" w:rsidRPr="00930DA4" w:rsidRDefault="00F72B90" w:rsidP="00F72B9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0DA4">
        <w:rPr>
          <w:noProof/>
        </w:rPr>
        <w:drawing>
          <wp:anchor distT="0" distB="0" distL="114300" distR="114300" simplePos="0" relativeHeight="251659264" behindDoc="1" locked="0" layoutInCell="1" allowOverlap="1" wp14:anchorId="20258BD0" wp14:editId="5B716BE6">
            <wp:simplePos x="0" y="0"/>
            <wp:positionH relativeFrom="column">
              <wp:posOffset>5410200</wp:posOffset>
            </wp:positionH>
            <wp:positionV relativeFrom="paragraph">
              <wp:posOffset>-788670</wp:posOffset>
            </wp:positionV>
            <wp:extent cx="1676400" cy="513715"/>
            <wp:effectExtent l="0" t="0" r="0" b="635"/>
            <wp:wrapTight wrapText="bothSides">
              <wp:wrapPolygon edited="0">
                <wp:start x="1718" y="0"/>
                <wp:lineTo x="0" y="4005"/>
                <wp:lineTo x="0" y="16020"/>
                <wp:lineTo x="1227" y="20826"/>
                <wp:lineTo x="1964" y="20826"/>
                <wp:lineTo x="5155" y="20826"/>
                <wp:lineTo x="21355" y="18423"/>
                <wp:lineTo x="21355" y="1602"/>
                <wp:lineTo x="5400" y="0"/>
                <wp:lineTo x="1718" y="0"/>
              </wp:wrapPolygon>
            </wp:wrapTight>
            <wp:docPr id="1" name="Picture 1" descr="http://inab.certh.gr/wp-content/uploads/2015/01/certh_logo_8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ab.certh.gr/wp-content/uploads/2015/01/certh_logo_80p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0DA4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 wp14:anchorId="29453F62" wp14:editId="609D4A7F">
            <wp:extent cx="1371600" cy="800100"/>
            <wp:effectExtent l="0" t="0" r="0" b="0"/>
            <wp:docPr id="2" name="Picture 2" descr="logo_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fin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>
        <w:rPr>
          <w:noProof/>
        </w:rPr>
        <w:drawing>
          <wp:inline distT="0" distB="0" distL="0" distR="0" wp14:anchorId="0D3FD750" wp14:editId="6533BE20">
            <wp:extent cx="1114425" cy="742950"/>
            <wp:effectExtent l="0" t="0" r="9525" b="0"/>
            <wp:docPr id="3" name="irc_ilrp_mut" descr="https://encrypted-tbn3.gstatic.com/images?q=tbn:ANd9GcThY4jIGXqnx5XaA0MGU9QLxF9FXIPowXZGV7ql3OAN7CHDtqjAR5u5H53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ilrp_mut" descr="https://encrypted-tbn3.gstatic.com/images?q=tbn:ANd9GcThY4jIGXqnx5XaA0MGU9QLxF9FXIPowXZGV7ql3OAN7CHDtqjAR5u5H53j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144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7"/>
        <w:gridCol w:w="7213"/>
      </w:tblGrid>
      <w:tr w:rsidR="00F72B90" w:rsidRPr="00930DA4" w14:paraId="031E463A" w14:textId="77777777" w:rsidTr="005B18B3">
        <w:trPr>
          <w:trHeight w:val="114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BAE5A05" w14:textId="77777777" w:rsidR="00F72B90" w:rsidRPr="00930DA4" w:rsidRDefault="00F72B90" w:rsidP="005B18B3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A4">
              <w:rPr>
                <w:rFonts w:ascii="Calibri" w:eastAsia="Times New Roman" w:hAnsi="Calibri" w:cs="Times New Roman"/>
                <w:b/>
                <w:bCs/>
                <w:color w:val="000000"/>
              </w:rPr>
              <w:t>Project Title: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AC054F3" w14:textId="77777777" w:rsidR="00F72B90" w:rsidRPr="00930DA4" w:rsidRDefault="00F72B90" w:rsidP="005B18B3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A4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ECOPOTENTIAL: IMPROVING FUTURE ECOSYSTEM BENEFITS THROUGH EARTH OBSERVATIONS</w:t>
            </w:r>
          </w:p>
          <w:p w14:paraId="2F87ADAB" w14:textId="77777777" w:rsidR="00F72B90" w:rsidRPr="00930DA4" w:rsidRDefault="00F72B90" w:rsidP="005B1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2B90" w:rsidRPr="00930DA4" w14:paraId="4EA9DEF0" w14:textId="77777777" w:rsidTr="005B18B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B78CF06" w14:textId="77777777" w:rsidR="00F72B90" w:rsidRPr="00930DA4" w:rsidRDefault="00F72B90" w:rsidP="005B18B3">
            <w:pPr>
              <w:spacing w:after="12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A4">
              <w:rPr>
                <w:rFonts w:ascii="Calibri" w:eastAsia="Times New Roman" w:hAnsi="Calibri" w:cs="Times New Roman"/>
                <w:b/>
                <w:bCs/>
                <w:color w:val="000000"/>
              </w:rPr>
              <w:t>Project number: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4AAFC9D" w14:textId="77777777" w:rsidR="00F72B90" w:rsidRPr="00930DA4" w:rsidRDefault="00F72B90" w:rsidP="005B18B3">
            <w:pPr>
              <w:spacing w:after="12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A4">
              <w:rPr>
                <w:rFonts w:ascii="Calibri" w:eastAsia="Times New Roman" w:hAnsi="Calibri" w:cs="Times New Roman"/>
                <w:color w:val="000000"/>
              </w:rPr>
              <w:t>641762</w:t>
            </w:r>
          </w:p>
        </w:tc>
      </w:tr>
      <w:tr w:rsidR="00F72B90" w:rsidRPr="00930DA4" w14:paraId="77BB9642" w14:textId="77777777" w:rsidTr="005B18B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5DA7719" w14:textId="77777777" w:rsidR="00F72B90" w:rsidRPr="00930DA4" w:rsidRDefault="00F72B90" w:rsidP="005B18B3">
            <w:pPr>
              <w:spacing w:after="12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A4">
              <w:rPr>
                <w:rFonts w:ascii="Calibri" w:eastAsia="Times New Roman" w:hAnsi="Calibri" w:cs="Times New Roman"/>
                <w:b/>
                <w:bCs/>
                <w:color w:val="000000"/>
              </w:rPr>
              <w:t>Project Acronym: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917F917" w14:textId="77777777" w:rsidR="00F72B90" w:rsidRPr="00930DA4" w:rsidRDefault="00F72B90" w:rsidP="005B18B3">
            <w:pPr>
              <w:spacing w:after="12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A4">
              <w:rPr>
                <w:rFonts w:ascii="Calibri" w:eastAsia="Times New Roman" w:hAnsi="Calibri" w:cs="Times New Roman"/>
                <w:color w:val="000000"/>
              </w:rPr>
              <w:t>ECOPOTENTIAL</w:t>
            </w:r>
          </w:p>
        </w:tc>
      </w:tr>
      <w:tr w:rsidR="00F72B90" w:rsidRPr="00930DA4" w14:paraId="0E306D57" w14:textId="77777777" w:rsidTr="005B18B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28056F0" w14:textId="77777777" w:rsidR="00F72B90" w:rsidRPr="00930DA4" w:rsidRDefault="00F72B90" w:rsidP="005B18B3">
            <w:pPr>
              <w:spacing w:after="12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A4">
              <w:rPr>
                <w:rFonts w:ascii="Calibri" w:eastAsia="Times New Roman" w:hAnsi="Calibri" w:cs="Times New Roman"/>
                <w:b/>
                <w:bCs/>
                <w:color w:val="000000"/>
              </w:rPr>
              <w:t>Proposal full title: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09423DB" w14:textId="77777777" w:rsidR="00F72B90" w:rsidRPr="00930DA4" w:rsidRDefault="00F72B90" w:rsidP="005B18B3">
            <w:pPr>
              <w:spacing w:after="12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A4">
              <w:rPr>
                <w:rFonts w:ascii="Calibri" w:eastAsia="Times New Roman" w:hAnsi="Calibri" w:cs="Times New Roman"/>
                <w:color w:val="000000"/>
              </w:rPr>
              <w:t>IMPROVING FUTURE ECOSYSTEM BENEFITS THROUGH EARTH OBSERVATIONS</w:t>
            </w:r>
          </w:p>
        </w:tc>
      </w:tr>
      <w:tr w:rsidR="00F72B90" w:rsidRPr="00930DA4" w14:paraId="2D969546" w14:textId="77777777" w:rsidTr="005B18B3">
        <w:trPr>
          <w:trHeight w:val="10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2DF61D8" w14:textId="77777777" w:rsidR="00F72B90" w:rsidRPr="00930DA4" w:rsidRDefault="00F72B90" w:rsidP="005B18B3">
            <w:pPr>
              <w:spacing w:after="120" w:line="10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A4">
              <w:rPr>
                <w:rFonts w:ascii="Calibri" w:eastAsia="Times New Roman" w:hAnsi="Calibri" w:cs="Times New Roman"/>
                <w:b/>
                <w:bCs/>
                <w:color w:val="000000"/>
              </w:rPr>
              <w:t>Type: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EB980FE" w14:textId="77777777" w:rsidR="00F72B90" w:rsidRPr="00930DA4" w:rsidRDefault="00F72B90" w:rsidP="005B18B3">
            <w:pPr>
              <w:spacing w:after="120" w:line="10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A4">
              <w:rPr>
                <w:rFonts w:ascii="Calibri" w:eastAsia="Times New Roman" w:hAnsi="Calibri" w:cs="Times New Roman"/>
                <w:color w:val="000000"/>
              </w:rPr>
              <w:t>Research and innovation actions</w:t>
            </w:r>
          </w:p>
        </w:tc>
      </w:tr>
      <w:tr w:rsidR="00F72B90" w:rsidRPr="00930DA4" w14:paraId="5423801E" w14:textId="77777777" w:rsidTr="005B18B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4E961CB" w14:textId="77777777" w:rsidR="00F72B90" w:rsidRPr="00930DA4" w:rsidRDefault="00F72B90" w:rsidP="005B18B3">
            <w:pPr>
              <w:spacing w:after="12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A4">
              <w:rPr>
                <w:rFonts w:ascii="Calibri" w:eastAsia="Times New Roman" w:hAnsi="Calibri" w:cs="Times New Roman"/>
                <w:b/>
                <w:bCs/>
                <w:color w:val="000000"/>
              </w:rPr>
              <w:t>Work program topics addressed: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859678A" w14:textId="77777777" w:rsidR="00F72B90" w:rsidRPr="00930DA4" w:rsidRDefault="00F72B90" w:rsidP="005B18B3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A4">
              <w:rPr>
                <w:rFonts w:ascii="Calibri" w:eastAsia="Times New Roman" w:hAnsi="Calibri" w:cs="Times New Roman"/>
                <w:color w:val="000000"/>
              </w:rPr>
              <w:t xml:space="preserve">SC5-16-2014: “Making Earth Observation and Monitoring Data usable for ecosystem modelling and services” </w:t>
            </w:r>
          </w:p>
          <w:p w14:paraId="68E5D4D9" w14:textId="77777777" w:rsidR="00F72B90" w:rsidRPr="00930DA4" w:rsidRDefault="00F72B90" w:rsidP="005B18B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F6DF54" w14:textId="77777777" w:rsidR="00F72B90" w:rsidRPr="00930DA4" w:rsidRDefault="00F72B90" w:rsidP="00F72B90"/>
    <w:p w14:paraId="49E290F3" w14:textId="77777777" w:rsidR="00F72B90" w:rsidRPr="00930DA4" w:rsidRDefault="00F72B90" w:rsidP="00F72B90">
      <w:pPr>
        <w:jc w:val="center"/>
        <w:rPr>
          <w:b/>
        </w:rPr>
      </w:pPr>
      <w:r w:rsidRPr="00930DA4">
        <w:rPr>
          <w:noProof/>
        </w:rPr>
        <w:drawing>
          <wp:inline distT="0" distB="0" distL="0" distR="0" wp14:anchorId="0D11B5F5" wp14:editId="7B7E33CB">
            <wp:extent cx="2486025" cy="762000"/>
            <wp:effectExtent l="0" t="0" r="9525" b="0"/>
            <wp:docPr id="4" name="Picture 4" descr="http://inab.certh.gr/wp-content/uploads/2015/01/certh_logo_8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ab.certh.gr/wp-content/uploads/2015/01/certh_logo_80p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</w:t>
      </w:r>
      <w:r w:rsidRPr="00930DA4">
        <w:rPr>
          <w:noProof/>
        </w:rPr>
        <w:drawing>
          <wp:inline distT="0" distB="0" distL="0" distR="0" wp14:anchorId="3395F100" wp14:editId="1A4B6964">
            <wp:extent cx="1005565" cy="760339"/>
            <wp:effectExtent l="0" t="0" r="4445" b="1905"/>
            <wp:docPr id="5" name="Picture 5" descr="http://varlab.iti.gr/varlab/sites/default/fil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arlab.iti.gr/varlab/sites/default/files/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565" cy="76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FA8CD" w14:textId="77777777" w:rsidR="00F72B90" w:rsidRPr="00930DA4" w:rsidRDefault="00F72B90" w:rsidP="00F72B90">
      <w:pPr>
        <w:jc w:val="both"/>
        <w:rPr>
          <w:b/>
        </w:rPr>
      </w:pPr>
      <w:r w:rsidRPr="00930DA4">
        <w:rPr>
          <w:b/>
        </w:rPr>
        <w:t>CERTH’s contribution to Task 4.1.2 Fusion modules and data i</w:t>
      </w:r>
      <w:r>
        <w:rPr>
          <w:b/>
        </w:rPr>
        <w:t>ntegration from multiple source</w:t>
      </w:r>
    </w:p>
    <w:p w14:paraId="065B70E1" w14:textId="77777777" w:rsidR="00F72B90" w:rsidRPr="00930DA4" w:rsidRDefault="00F72B90" w:rsidP="00F72B9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7230"/>
      </w:tblGrid>
      <w:tr w:rsidR="00F72B90" w:rsidRPr="00930DA4" w14:paraId="569C7F08" w14:textId="77777777" w:rsidTr="005B18B3">
        <w:tc>
          <w:tcPr>
            <w:tcW w:w="2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D062840" w14:textId="77777777" w:rsidR="00F72B90" w:rsidRPr="00930DA4" w:rsidRDefault="00F72B90" w:rsidP="005B18B3">
            <w:r w:rsidRPr="00930DA4">
              <w:rPr>
                <w:b/>
                <w:bCs/>
              </w:rPr>
              <w:t>Module Name:</w:t>
            </w:r>
          </w:p>
        </w:tc>
        <w:tc>
          <w:tcPr>
            <w:tcW w:w="7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0430826" w14:textId="77777777" w:rsidR="00F72B90" w:rsidRPr="00930DA4" w:rsidRDefault="00F72B90" w:rsidP="00F72B90">
            <w:r>
              <w:t>Python m</w:t>
            </w:r>
            <w:r w:rsidRPr="00930DA4">
              <w:t>odule for Sent</w:t>
            </w:r>
            <w:r>
              <w:t>inel-1A SAR speckle suppression</w:t>
            </w:r>
            <w:r w:rsidRPr="00930DA4">
              <w:t xml:space="preserve"> fusing Sentinel 2-A RGB Optical data</w:t>
            </w:r>
          </w:p>
        </w:tc>
      </w:tr>
      <w:tr w:rsidR="00F72B90" w:rsidRPr="00930DA4" w14:paraId="32296E89" w14:textId="77777777" w:rsidTr="005B18B3">
        <w:tc>
          <w:tcPr>
            <w:tcW w:w="2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CC23F08" w14:textId="77777777" w:rsidR="00F72B90" w:rsidRPr="00930DA4" w:rsidRDefault="00F72B90" w:rsidP="005B18B3">
            <w:r w:rsidRPr="00930DA4">
              <w:rPr>
                <w:b/>
                <w:bCs/>
              </w:rPr>
              <w:t>Date of contribution :</w:t>
            </w:r>
          </w:p>
        </w:tc>
        <w:tc>
          <w:tcPr>
            <w:tcW w:w="7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2F8E9AD" w14:textId="77777777" w:rsidR="00F72B90" w:rsidRPr="00930DA4" w:rsidRDefault="00F72B90" w:rsidP="005B18B3"/>
        </w:tc>
      </w:tr>
      <w:tr w:rsidR="00F72B90" w:rsidRPr="00930DA4" w14:paraId="2C81BDD2" w14:textId="77777777" w:rsidTr="005B18B3">
        <w:tc>
          <w:tcPr>
            <w:tcW w:w="2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A824BB1" w14:textId="77777777" w:rsidR="00F72B90" w:rsidRPr="00930DA4" w:rsidRDefault="00F72B90" w:rsidP="005B18B3">
            <w:r w:rsidRPr="00930DA4">
              <w:rPr>
                <w:b/>
                <w:bCs/>
              </w:rPr>
              <w:t>Version:</w:t>
            </w:r>
          </w:p>
        </w:tc>
        <w:tc>
          <w:tcPr>
            <w:tcW w:w="7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39EC1E7" w14:textId="77777777" w:rsidR="00F72B90" w:rsidRPr="00930DA4" w:rsidRDefault="00F72B90" w:rsidP="005B18B3">
            <w:r>
              <w:t>V1</w:t>
            </w:r>
          </w:p>
        </w:tc>
      </w:tr>
      <w:tr w:rsidR="00F72B90" w:rsidRPr="00930DA4" w14:paraId="2274CC66" w14:textId="77777777" w:rsidTr="005B18B3">
        <w:tc>
          <w:tcPr>
            <w:tcW w:w="2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85BE15B" w14:textId="77777777" w:rsidR="00F72B90" w:rsidRPr="00930DA4" w:rsidRDefault="00DF59EC" w:rsidP="005B18B3">
            <w:r>
              <w:rPr>
                <w:b/>
                <w:bCs/>
              </w:rPr>
              <w:t>Developers</w:t>
            </w:r>
            <w:r w:rsidR="00F72B90" w:rsidRPr="00930DA4">
              <w:rPr>
                <w:b/>
                <w:bCs/>
              </w:rPr>
              <w:t>:</w:t>
            </w:r>
          </w:p>
        </w:tc>
        <w:tc>
          <w:tcPr>
            <w:tcW w:w="7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7E11F26" w14:textId="77777777" w:rsidR="00F72B90" w:rsidRPr="00930DA4" w:rsidRDefault="00F72B90" w:rsidP="005B18B3">
            <w:r w:rsidRPr="00930DA4">
              <w:t xml:space="preserve">Georgios </w:t>
            </w:r>
            <w:proofErr w:type="spellStart"/>
            <w:r w:rsidRPr="00930DA4">
              <w:t>Kordelas</w:t>
            </w:r>
            <w:proofErr w:type="spellEnd"/>
            <w:r w:rsidRPr="00930DA4">
              <w:t xml:space="preserve">, </w:t>
            </w:r>
            <w:proofErr w:type="spellStart"/>
            <w:r w:rsidRPr="00930DA4">
              <w:t>Ioannis</w:t>
            </w:r>
            <w:proofErr w:type="spellEnd"/>
            <w:r w:rsidRPr="00930DA4">
              <w:t xml:space="preserve"> </w:t>
            </w:r>
            <w:proofErr w:type="spellStart"/>
            <w:r w:rsidRPr="00930DA4">
              <w:t>Manakos</w:t>
            </w:r>
            <w:proofErr w:type="spellEnd"/>
          </w:p>
        </w:tc>
      </w:tr>
      <w:tr w:rsidR="00F72B90" w:rsidRPr="00930DA4" w14:paraId="6EF3C6D0" w14:textId="77777777" w:rsidTr="005B18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615"/>
        </w:trPr>
        <w:tc>
          <w:tcPr>
            <w:tcW w:w="2370" w:type="dxa"/>
          </w:tcPr>
          <w:p w14:paraId="75D2257D" w14:textId="77777777" w:rsidR="00F72B90" w:rsidRPr="00930DA4" w:rsidRDefault="00F72B90" w:rsidP="005B18B3">
            <w:r w:rsidRPr="00930DA4">
              <w:rPr>
                <w:b/>
                <w:bCs/>
              </w:rPr>
              <w:t>Keywords:</w:t>
            </w:r>
          </w:p>
        </w:tc>
        <w:tc>
          <w:tcPr>
            <w:tcW w:w="7230" w:type="dxa"/>
          </w:tcPr>
          <w:p w14:paraId="19F534B5" w14:textId="77777777" w:rsidR="00F72B90" w:rsidRPr="00930DA4" w:rsidRDefault="00776C67" w:rsidP="00776C67">
            <w:r>
              <w:t>Python module, S</w:t>
            </w:r>
            <w:r w:rsidR="00F72B90" w:rsidRPr="00930DA4">
              <w:t>peckle suppression</w:t>
            </w:r>
          </w:p>
        </w:tc>
      </w:tr>
    </w:tbl>
    <w:p w14:paraId="191F0935" w14:textId="77777777" w:rsidR="00F72B90" w:rsidRDefault="00F72B90">
      <w:pPr>
        <w:rPr>
          <w:b/>
        </w:rPr>
      </w:pPr>
    </w:p>
    <w:p w14:paraId="56B1029B" w14:textId="77777777" w:rsidR="00F72B90" w:rsidRDefault="00F72B90">
      <w:pPr>
        <w:rPr>
          <w:b/>
        </w:rPr>
      </w:pPr>
    </w:p>
    <w:p w14:paraId="5FBDD1AB" w14:textId="77777777" w:rsidR="00F72B90" w:rsidRDefault="00F72B90">
      <w:pPr>
        <w:rPr>
          <w:b/>
        </w:rPr>
      </w:pPr>
    </w:p>
    <w:p w14:paraId="10217367" w14:textId="77777777" w:rsidR="00F72B90" w:rsidRDefault="00F72B90">
      <w:pPr>
        <w:rPr>
          <w:b/>
        </w:rPr>
      </w:pPr>
    </w:p>
    <w:p w14:paraId="6E54E792" w14:textId="77777777" w:rsidR="00F72B90" w:rsidRDefault="00F72B90">
      <w:pPr>
        <w:rPr>
          <w:b/>
        </w:rPr>
      </w:pPr>
      <w:r>
        <w:rPr>
          <w:b/>
        </w:rPr>
        <w:lastRenderedPageBreak/>
        <w:t xml:space="preserve">Aim of the module </w:t>
      </w:r>
    </w:p>
    <w:p w14:paraId="4A44ABDF" w14:textId="6CF2D1A6" w:rsidR="00F72B90" w:rsidRPr="00F72B90" w:rsidRDefault="00F72B90" w:rsidP="00F72B90">
      <w:pPr>
        <w:jc w:val="both"/>
      </w:pPr>
      <w:r>
        <w:t>This module aims to suppress speckle in the</w:t>
      </w:r>
      <w:r w:rsidRPr="00B55208">
        <w:t xml:space="preserve"> </w:t>
      </w:r>
      <w:r w:rsidRPr="00F62F01">
        <w:t>SAR Sentinel-1A GRD product</w:t>
      </w:r>
      <w:r>
        <w:t xml:space="preserve"> by using guided image filtering</w:t>
      </w:r>
      <w:r w:rsidRPr="00B55208">
        <w:t xml:space="preserve">. </w:t>
      </w:r>
      <w:r w:rsidRPr="00B84220">
        <w:t xml:space="preserve">The guided filter computes the </w:t>
      </w:r>
      <w:r>
        <w:t xml:space="preserve">filtered output by considering </w:t>
      </w:r>
      <w:r w:rsidRPr="00B84220">
        <w:t>the content of a guidance ima</w:t>
      </w:r>
      <w:r>
        <w:t>ge</w:t>
      </w:r>
      <w:r w:rsidR="00EA2ADA">
        <w:t xml:space="preserve"> (</w:t>
      </w:r>
      <w:r w:rsidR="00EA2ADA" w:rsidRPr="00F62F01">
        <w:t xml:space="preserve">Sentinel-2 RGB </w:t>
      </w:r>
      <w:r w:rsidR="00EA2ADA">
        <w:t>image)</w:t>
      </w:r>
      <w:r>
        <w:t xml:space="preserve">. Guided filter has good edge-preserving </w:t>
      </w:r>
      <w:r w:rsidRPr="00B84220">
        <w:t>property</w:t>
      </w:r>
      <w:r w:rsidR="00E34B11" w:rsidRPr="0009735F">
        <w:t xml:space="preserve">, </w:t>
      </w:r>
      <w:r w:rsidR="00E34B11">
        <w:t>while</w:t>
      </w:r>
      <w:r w:rsidRPr="00B84220">
        <w:t xml:space="preserve"> </w:t>
      </w:r>
      <w:r>
        <w:t xml:space="preserve">it </w:t>
      </w:r>
      <w:r w:rsidRPr="00B84220">
        <w:t>suppress</w:t>
      </w:r>
      <w:r>
        <w:t>es</w:t>
      </w:r>
      <w:r w:rsidRPr="00B84220">
        <w:t xml:space="preserve"> speckle</w:t>
      </w:r>
      <w:r>
        <w:t xml:space="preserve"> noise</w:t>
      </w:r>
      <w:r w:rsidR="00057FDF">
        <w:t>.</w:t>
      </w:r>
      <w:r w:rsidR="00CE4AFD">
        <w:t xml:space="preserve"> More information about the algorithm behind this module can be found in </w:t>
      </w:r>
      <w:commentRangeStart w:id="0"/>
      <w:r w:rsidR="00CE4AFD" w:rsidRPr="00CE4AFD">
        <w:rPr>
          <w:highlight w:val="yellow"/>
        </w:rPr>
        <w:t>xxx</w:t>
      </w:r>
      <w:commentRangeEnd w:id="0"/>
      <w:r w:rsidR="00E34B11">
        <w:rPr>
          <w:rStyle w:val="CommentReference"/>
        </w:rPr>
        <w:commentReference w:id="0"/>
      </w:r>
      <w:r w:rsidR="00CE4AFD">
        <w:t>.</w:t>
      </w:r>
    </w:p>
    <w:p w14:paraId="034DC0B4" w14:textId="7C5FDB99" w:rsidR="004827D2" w:rsidRDefault="0039480E">
      <w:pPr>
        <w:rPr>
          <w:b/>
        </w:rPr>
      </w:pPr>
      <w:r w:rsidRPr="0039480E">
        <w:rPr>
          <w:b/>
        </w:rPr>
        <w:t xml:space="preserve">Software Installation </w:t>
      </w:r>
      <w:r w:rsidR="0007127B">
        <w:rPr>
          <w:b/>
        </w:rPr>
        <w:t>for windows</w:t>
      </w:r>
    </w:p>
    <w:p w14:paraId="04788960" w14:textId="6E871A17" w:rsidR="00867B8F" w:rsidRPr="00237F95" w:rsidRDefault="0009735F">
      <w:r w:rsidRPr="00237F95">
        <w:t xml:space="preserve">In order to install the module, the following steps should be </w:t>
      </w:r>
      <w:r w:rsidR="00237F95" w:rsidRPr="00237F95">
        <w:t>followed</w:t>
      </w:r>
      <w:r w:rsidR="00237F95">
        <w:t xml:space="preserve"> sequentially</w:t>
      </w:r>
      <w:r w:rsidRPr="00237F95">
        <w:t>:</w:t>
      </w:r>
    </w:p>
    <w:p w14:paraId="0153A430" w14:textId="23625B28" w:rsidR="0009735F" w:rsidRPr="0009735F" w:rsidRDefault="00A45D48" w:rsidP="00A51747">
      <w:pPr>
        <w:pStyle w:val="ListParagraph"/>
        <w:numPr>
          <w:ilvl w:val="0"/>
          <w:numId w:val="2"/>
        </w:numPr>
        <w:ind w:left="360"/>
        <w:jc w:val="both"/>
        <w:rPr>
          <w:lang w:val="en-GB"/>
        </w:rPr>
      </w:pPr>
      <w:r>
        <w:t xml:space="preserve">Install the </w:t>
      </w:r>
      <w:r w:rsidR="0039480E">
        <w:t>“</w:t>
      </w:r>
      <w:r w:rsidRPr="0009735F">
        <w:rPr>
          <w:bCs/>
        </w:rPr>
        <w:t>OSGeo4W project</w:t>
      </w:r>
      <w:r w:rsidR="0039480E" w:rsidRPr="0009735F">
        <w:rPr>
          <w:bCs/>
        </w:rPr>
        <w:t>”</w:t>
      </w:r>
      <w:r w:rsidRPr="0009735F">
        <w:rPr>
          <w:b/>
          <w:bCs/>
        </w:rPr>
        <w:t xml:space="preserve"> </w:t>
      </w:r>
      <w:r w:rsidRPr="0009735F">
        <w:rPr>
          <w:bCs/>
        </w:rPr>
        <w:t>after downloading and executing the 64bit OSGeo4W network installer, which can be found under the following link</w:t>
      </w:r>
      <w:r w:rsidRPr="0009735F">
        <w:rPr>
          <w:b/>
          <w:bCs/>
        </w:rPr>
        <w:t>:</w:t>
      </w:r>
      <w:r>
        <w:t xml:space="preserve"> </w:t>
      </w:r>
      <w:hyperlink r:id="rId11" w:history="1">
        <w:r w:rsidRPr="00760DBD">
          <w:rPr>
            <w:rStyle w:val="Hyperlink"/>
          </w:rPr>
          <w:t>https://</w:t>
        </w:r>
        <w:bookmarkStart w:id="1" w:name="_GoBack"/>
        <w:bookmarkEnd w:id="1"/>
        <w:r w:rsidRPr="00760DBD">
          <w:rPr>
            <w:rStyle w:val="Hyperlink"/>
          </w:rPr>
          <w:t>trac.osgeo.org/osgeo4w/</w:t>
        </w:r>
      </w:hyperlink>
      <w:r w:rsidR="0009735F">
        <w:rPr>
          <w:rStyle w:val="Hyperlink"/>
        </w:rPr>
        <w:t xml:space="preserve"> </w:t>
      </w:r>
      <w:r w:rsidR="0009735F" w:rsidRPr="00237F95">
        <w:t>(</w:t>
      </w:r>
      <w:r w:rsidR="00F448EA">
        <w:t xml:space="preserve">about </w:t>
      </w:r>
      <w:r w:rsidR="0009735F" w:rsidRPr="00237F95">
        <w:t xml:space="preserve"> 1.5Gb </w:t>
      </w:r>
      <w:r w:rsidR="00F448EA">
        <w:t xml:space="preserve">is expected to be installed to </w:t>
      </w:r>
      <w:r w:rsidR="008778A6">
        <w:t>user’s</w:t>
      </w:r>
      <w:r w:rsidR="00F448EA">
        <w:t xml:space="preserve"> C: directory </w:t>
      </w:r>
      <w:r w:rsidR="00237F95" w:rsidRPr="00237F95">
        <w:t>)</w:t>
      </w:r>
      <w:r w:rsidR="00AD18FA">
        <w:t>. The OSGeo4W project includes the GDAL library which is used for processing raster and vector geospatial data formats.</w:t>
      </w:r>
    </w:p>
    <w:p w14:paraId="49C5EDB0" w14:textId="09B8AA4F" w:rsidR="00237F95" w:rsidRDefault="00A45D48" w:rsidP="00A51747">
      <w:pPr>
        <w:pStyle w:val="ListParagraph"/>
        <w:numPr>
          <w:ilvl w:val="0"/>
          <w:numId w:val="2"/>
        </w:numPr>
        <w:ind w:left="360"/>
        <w:jc w:val="both"/>
      </w:pPr>
      <w:r>
        <w:t xml:space="preserve">Install </w:t>
      </w:r>
      <w:r w:rsidR="0039480E">
        <w:t>“</w:t>
      </w:r>
      <w:r>
        <w:t>Anaconda Python 2.7</w:t>
      </w:r>
      <w:r w:rsidR="0039480E">
        <w:t>”</w:t>
      </w:r>
      <w:r>
        <w:t xml:space="preserve"> after downloading and executing the WINDOWS 64-BIT GRAPHICAL INSTALLER which can be found under the following link: </w:t>
      </w:r>
      <w:hyperlink r:id="rId12" w:history="1">
        <w:r w:rsidR="0009735F" w:rsidRPr="0009735F">
          <w:rPr>
            <w:rStyle w:val="Hyperlink"/>
          </w:rPr>
          <w:t>https://www.continuum.io/downloads</w:t>
        </w:r>
      </w:hyperlink>
      <w:r w:rsidR="00AD18FA">
        <w:t>. Th</w:t>
      </w:r>
      <w:r w:rsidR="00886083">
        <w:t>is executable installs Python 2.7 version in the PC.</w:t>
      </w:r>
      <w:r w:rsidR="00AD18FA">
        <w:t xml:space="preserve"> </w:t>
      </w:r>
    </w:p>
    <w:p w14:paraId="1B15DDD8" w14:textId="629C8021" w:rsidR="0009735F" w:rsidRDefault="00A45D48" w:rsidP="00A51747">
      <w:pPr>
        <w:pStyle w:val="ListParagraph"/>
        <w:numPr>
          <w:ilvl w:val="0"/>
          <w:numId w:val="2"/>
        </w:numPr>
        <w:ind w:left="360"/>
        <w:jc w:val="both"/>
      </w:pPr>
      <w:r>
        <w:t xml:space="preserve">Install </w:t>
      </w:r>
      <w:r w:rsidR="0039480E">
        <w:t>“</w:t>
      </w:r>
      <w:proofErr w:type="spellStart"/>
      <w:r>
        <w:t>OpenCV</w:t>
      </w:r>
      <w:proofErr w:type="spellEnd"/>
      <w:r>
        <w:t>-Python</w:t>
      </w:r>
      <w:r w:rsidR="0039480E">
        <w:t>”</w:t>
      </w:r>
      <w:r>
        <w:t xml:space="preserve"> from the </w:t>
      </w:r>
      <w:hyperlink r:id="rId13" w:history="1">
        <w:r w:rsidRPr="00760DBD">
          <w:rPr>
            <w:rStyle w:val="Hyperlink"/>
          </w:rPr>
          <w:t>https://sourceforge.net/projects/opencvlibrary/files/</w:t>
        </w:r>
      </w:hyperlink>
      <w:r>
        <w:t xml:space="preserve"> site. </w:t>
      </w:r>
      <w:r w:rsidR="003C0DE3">
        <w:t>Specifically</w:t>
      </w:r>
      <w:r>
        <w:t xml:space="preserve">, the opencv-3.1.0 version, which can be found in </w:t>
      </w:r>
      <w:hyperlink r:id="rId14" w:history="1">
        <w:r w:rsidRPr="00760DBD">
          <w:rPr>
            <w:rStyle w:val="Hyperlink"/>
          </w:rPr>
          <w:t>https://sourceforge.net/projects/opencvlibrary/files/opencv-win/3.1.0/</w:t>
        </w:r>
      </w:hyperlink>
      <w:r w:rsidR="000A2C99">
        <w:t xml:space="preserve">, </w:t>
      </w:r>
      <w:r w:rsidR="00886083">
        <w:t>should be</w:t>
      </w:r>
      <w:r>
        <w:t xml:space="preserve"> installed</w:t>
      </w:r>
      <w:r w:rsidR="000A2C99">
        <w:t xml:space="preserve">. This executable </w:t>
      </w:r>
      <w:r w:rsidR="006D5343">
        <w:t>install</w:t>
      </w:r>
      <w:r w:rsidR="00BC0811">
        <w:t>s</w:t>
      </w:r>
      <w:r w:rsidR="006D5343">
        <w:t xml:space="preserve"> the </w:t>
      </w:r>
      <w:proofErr w:type="spellStart"/>
      <w:r w:rsidR="006D5343">
        <w:t>opencv</w:t>
      </w:r>
      <w:proofErr w:type="spellEnd"/>
      <w:r w:rsidR="006D5343">
        <w:t xml:space="preserve"> library, which </w:t>
      </w:r>
      <w:r w:rsidR="00605891">
        <w:t>includes functions used for performing image processing operations</w:t>
      </w:r>
      <w:r w:rsidR="00BC0811">
        <w:t>.</w:t>
      </w:r>
    </w:p>
    <w:p w14:paraId="0F416210" w14:textId="77777777" w:rsidR="00A45D48" w:rsidRDefault="00A45D48" w:rsidP="0009735F">
      <w:pPr>
        <w:pStyle w:val="ListParagraph"/>
        <w:numPr>
          <w:ilvl w:val="0"/>
          <w:numId w:val="2"/>
        </w:numPr>
        <w:ind w:left="360"/>
      </w:pPr>
      <w:r>
        <w:t xml:space="preserve">In order to use </w:t>
      </w:r>
      <w:proofErr w:type="spellStart"/>
      <w:r>
        <w:t>opencv</w:t>
      </w:r>
      <w:proofErr w:type="spellEnd"/>
      <w:r>
        <w:t xml:space="preserve"> via python </w:t>
      </w:r>
    </w:p>
    <w:p w14:paraId="5A5BC45F" w14:textId="77777777" w:rsidR="00A45D48" w:rsidRDefault="00A45D48" w:rsidP="00836C90">
      <w:pPr>
        <w:pStyle w:val="ListParagraph"/>
        <w:numPr>
          <w:ilvl w:val="0"/>
          <w:numId w:val="1"/>
        </w:numPr>
      </w:pPr>
      <w:r>
        <w:t>Go</w:t>
      </w:r>
      <w:r w:rsidR="00836C90">
        <w:t xml:space="preserve"> </w:t>
      </w:r>
      <w:r>
        <w:t xml:space="preserve">to </w:t>
      </w:r>
      <w:r w:rsidR="0007127B">
        <w:t>/</w:t>
      </w:r>
      <w:proofErr w:type="spellStart"/>
      <w:r>
        <w:t>opencv</w:t>
      </w:r>
      <w:proofErr w:type="spellEnd"/>
      <w:r>
        <w:t>/build/python/2.7</w:t>
      </w:r>
      <w:r w:rsidR="00836C90">
        <w:t>/x64 folder, where cv2.pyd lies</w:t>
      </w:r>
    </w:p>
    <w:p w14:paraId="0D895212" w14:textId="77777777" w:rsidR="00A45D48" w:rsidRDefault="00A45D48" w:rsidP="00836C90">
      <w:pPr>
        <w:pStyle w:val="ListParagraph"/>
        <w:numPr>
          <w:ilvl w:val="0"/>
          <w:numId w:val="1"/>
        </w:numPr>
      </w:pPr>
      <w:r>
        <w:t xml:space="preserve">Copy cv2.pyd to </w:t>
      </w:r>
      <w:r w:rsidR="00836C90">
        <w:t>/</w:t>
      </w:r>
      <w:r w:rsidR="00836C90" w:rsidRPr="00836C90">
        <w:t>OSGeo4W64</w:t>
      </w:r>
      <w:r w:rsidR="00836C90">
        <w:t>/</w:t>
      </w:r>
      <w:r w:rsidR="00836C90" w:rsidRPr="00836C90">
        <w:t>apps</w:t>
      </w:r>
      <w:r w:rsidR="00836C90">
        <w:t>/</w:t>
      </w:r>
      <w:r w:rsidR="00836C90" w:rsidRPr="00836C90">
        <w:t>Python27</w:t>
      </w:r>
      <w:r w:rsidR="00836C90">
        <w:t>/</w:t>
      </w:r>
      <w:r w:rsidR="00836C90" w:rsidRPr="00836C90">
        <w:t>Lib</w:t>
      </w:r>
      <w:r w:rsidR="00836C90">
        <w:t>/</w:t>
      </w:r>
      <w:r w:rsidR="00836C90" w:rsidRPr="00836C90">
        <w:t>site-packages</w:t>
      </w:r>
    </w:p>
    <w:p w14:paraId="5000CCF4" w14:textId="20139989" w:rsidR="00237F95" w:rsidRPr="007709BF" w:rsidRDefault="008865E1" w:rsidP="00237F95">
      <w:r>
        <w:t xml:space="preserve">The executables downloaded from steps 1-3 have been included in </w:t>
      </w:r>
      <w:r w:rsidR="007709BF">
        <w:t>“</w:t>
      </w:r>
      <w:r w:rsidR="009F41A7" w:rsidRPr="009F41A7">
        <w:t>Software_components.zip</w:t>
      </w:r>
      <w:r w:rsidR="009F41A7">
        <w:t xml:space="preserve">”. </w:t>
      </w:r>
      <w:r w:rsidR="001979F7">
        <w:t>“</w:t>
      </w:r>
      <w:r w:rsidR="009F41A7" w:rsidRPr="009F41A7">
        <w:t>osgeo4w-setup-x86_64.ex</w:t>
      </w:r>
      <w:r w:rsidR="009F41A7">
        <w:t>e</w:t>
      </w:r>
      <w:r w:rsidR="001979F7">
        <w:t>”</w:t>
      </w:r>
      <w:r w:rsidR="00F448EA">
        <w:t xml:space="preserve"> is downloaded via </w:t>
      </w:r>
      <w:r w:rsidR="00AD18FA">
        <w:t xml:space="preserve">step 1, </w:t>
      </w:r>
      <w:r w:rsidR="001979F7">
        <w:t>“</w:t>
      </w:r>
      <w:r w:rsidR="00AD18FA" w:rsidRPr="00AD18FA">
        <w:t>Anaconda2-4.1.1-Windows-x86_64.exe</w:t>
      </w:r>
      <w:r w:rsidR="001979F7">
        <w:t>”</w:t>
      </w:r>
      <w:r w:rsidR="00AD18FA">
        <w:t xml:space="preserve"> is downloaded via step 2 and </w:t>
      </w:r>
      <w:r w:rsidR="001979F7">
        <w:t>“</w:t>
      </w:r>
      <w:r w:rsidR="00AD18FA" w:rsidRPr="00AD18FA">
        <w:t>opencv-3.1.0.exe</w:t>
      </w:r>
      <w:r w:rsidR="001979F7">
        <w:t>”</w:t>
      </w:r>
      <w:r w:rsidR="00AD18FA">
        <w:t xml:space="preserve"> is downloaded via step 3. </w:t>
      </w:r>
    </w:p>
    <w:p w14:paraId="681E430B" w14:textId="77777777" w:rsidR="0039480E" w:rsidRPr="0039480E" w:rsidRDefault="0039480E" w:rsidP="0039480E">
      <w:pPr>
        <w:rPr>
          <w:b/>
        </w:rPr>
      </w:pPr>
      <w:r w:rsidRPr="0039480E">
        <w:rPr>
          <w:b/>
        </w:rPr>
        <w:t xml:space="preserve">Run the </w:t>
      </w:r>
      <w:proofErr w:type="spellStart"/>
      <w:r w:rsidR="00480F10">
        <w:rPr>
          <w:b/>
        </w:rPr>
        <w:t>D</w:t>
      </w:r>
      <w:r w:rsidRPr="0039480E">
        <w:rPr>
          <w:b/>
        </w:rPr>
        <w:t>especkling</w:t>
      </w:r>
      <w:proofErr w:type="spellEnd"/>
      <w:r w:rsidRPr="0039480E">
        <w:rPr>
          <w:b/>
        </w:rPr>
        <w:t xml:space="preserve"> </w:t>
      </w:r>
      <w:r w:rsidR="00F72B90">
        <w:rPr>
          <w:b/>
        </w:rPr>
        <w:t xml:space="preserve">module </w:t>
      </w:r>
      <w:r w:rsidRPr="0039480E">
        <w:rPr>
          <w:b/>
        </w:rPr>
        <w:t>script</w:t>
      </w:r>
    </w:p>
    <w:p w14:paraId="6BFEFA46" w14:textId="591866D2" w:rsidR="002C0856" w:rsidRDefault="002C0856" w:rsidP="002C0856">
      <w:r>
        <w:t xml:space="preserve">The </w:t>
      </w:r>
      <w:r>
        <w:rPr>
          <w:rStyle w:val="Emphasis"/>
        </w:rPr>
        <w:t>OSGeo4W Shell</w:t>
      </w:r>
      <w:r>
        <w:t xml:space="preserve"> command window is </w:t>
      </w:r>
      <w:r w:rsidR="00CA1BC9">
        <w:t xml:space="preserve">activated </w:t>
      </w:r>
      <w:r>
        <w:t xml:space="preserve">by </w:t>
      </w:r>
      <w:r w:rsidR="00CA1BC9">
        <w:t>double clicking</w:t>
      </w:r>
      <w:r>
        <w:t xml:space="preserve"> OSGeo4W.bat, which can be found in folder </w:t>
      </w:r>
      <w:r w:rsidR="00480F10">
        <w:t>/</w:t>
      </w:r>
      <w:r>
        <w:t xml:space="preserve">OSGeo4W64. </w:t>
      </w:r>
      <w:r w:rsidR="003C0DE3">
        <w:t xml:space="preserve">The command to </w:t>
      </w:r>
      <w:r w:rsidR="00A05BE3">
        <w:t>execute</w:t>
      </w:r>
      <w:r w:rsidR="003C0DE3">
        <w:t xml:space="preserve"> the python script of the </w:t>
      </w:r>
      <w:proofErr w:type="spellStart"/>
      <w:r w:rsidR="003C0DE3">
        <w:t>descpeckling</w:t>
      </w:r>
      <w:proofErr w:type="spellEnd"/>
      <w:r w:rsidR="003C0DE3">
        <w:t xml:space="preserve"> </w:t>
      </w:r>
      <w:r w:rsidR="00410391">
        <w:t>module</w:t>
      </w:r>
      <w:r w:rsidR="00A05BE3">
        <w:t xml:space="preserve"> and the explanation of input parameters </w:t>
      </w:r>
      <w:r w:rsidR="007532EC">
        <w:t xml:space="preserve">are </w:t>
      </w:r>
      <w:r w:rsidR="00C7496C">
        <w:t>provided</w:t>
      </w:r>
      <w:r w:rsidR="007532EC">
        <w:t xml:space="preserve"> inside the box below.</w:t>
      </w:r>
    </w:p>
    <w:p w14:paraId="21C5AFD1" w14:textId="77777777" w:rsidR="003B0C5E" w:rsidRDefault="003B0C5E" w:rsidP="0032148E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44E5730D" w14:textId="77777777" w:rsidR="00CD1154" w:rsidRDefault="00DF700A" w:rsidP="0032148E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BA02333" wp14:editId="352F4BA6">
                <wp:extent cx="5934075" cy="3781425"/>
                <wp:effectExtent l="0" t="0" r="28575" b="2857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3781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F9A25" w14:textId="7192DFA9" w:rsidR="00DF700A" w:rsidRDefault="00DF700A" w:rsidP="005966B2">
                            <w:pPr>
                              <w:jc w:val="both"/>
                            </w:pPr>
                            <w:r>
                              <w:t xml:space="preserve">The </w:t>
                            </w:r>
                            <w:proofErr w:type="spellStart"/>
                            <w:r>
                              <w:t>Descpeckling</w:t>
                            </w:r>
                            <w:proofErr w:type="spellEnd"/>
                            <w:r>
                              <w:t xml:space="preserve"> script is executed from the OSGeo4W shell command window by </w:t>
                            </w:r>
                            <w:r w:rsidR="00410391">
                              <w:t>typing</w:t>
                            </w:r>
                            <w:r>
                              <w:t>:</w:t>
                            </w:r>
                          </w:p>
                          <w:p w14:paraId="2D018066" w14:textId="795A8F8E" w:rsidR="00DF700A" w:rsidRDefault="00DF700A" w:rsidP="007532EC">
                            <w:pPr>
                              <w:shd w:val="clear" w:color="auto" w:fill="FFFFCC"/>
                              <w:jc w:val="both"/>
                            </w:pPr>
                            <w:proofErr w:type="gramStart"/>
                            <w:r>
                              <w:t>python</w:t>
                            </w:r>
                            <w:proofErr w:type="gramEnd"/>
                            <w:r>
                              <w:t xml:space="preserve"> </w:t>
                            </w:r>
                            <w:r w:rsidR="003C0DE3">
                              <w:t>To_\</w:t>
                            </w:r>
                            <w:r>
                              <w:t>Guided_filter_despeckling.py –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</w:t>
                            </w:r>
                            <w:proofErr w:type="spellStart"/>
                            <w:r>
                              <w:t>input_file</w:t>
                            </w:r>
                            <w:proofErr w:type="spellEnd"/>
                            <w:r>
                              <w:t>&gt; -g &lt;</w:t>
                            </w:r>
                            <w:proofErr w:type="spellStart"/>
                            <w:r>
                              <w:t>guidancefile</w:t>
                            </w:r>
                            <w:proofErr w:type="spellEnd"/>
                            <w:r>
                              <w:t>&gt; -r &lt;radius&gt;                                            -e     &lt;</w:t>
                            </w:r>
                            <w:proofErr w:type="spellStart"/>
                            <w:r>
                              <w:t>smoothness_parameter</w:t>
                            </w:r>
                            <w:proofErr w:type="spellEnd"/>
                            <w:r>
                              <w:t>&gt;    -m     &lt;</w:t>
                            </w:r>
                            <w:proofErr w:type="spellStart"/>
                            <w:r>
                              <w:t>cloud_mask</w:t>
                            </w:r>
                            <w:proofErr w:type="spellEnd"/>
                            <w:r>
                              <w:t xml:space="preserve"> &gt;  -o    &lt;</w:t>
                            </w:r>
                            <w:proofErr w:type="spellStart"/>
                            <w:r>
                              <w:t>outputfile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2C50101" w14:textId="74F49A13" w:rsidR="00DF700A" w:rsidRDefault="00DF700A" w:rsidP="005966B2">
                            <w:pPr>
                              <w:jc w:val="both"/>
                            </w:pPr>
                            <w:r>
                              <w:t>The user should compulsory define: (a</w:t>
                            </w:r>
                            <w:proofErr w:type="gramStart"/>
                            <w:r>
                              <w:t>)  &lt;</w:t>
                            </w:r>
                            <w:proofErr w:type="spellStart"/>
                            <w:proofErr w:type="gramEnd"/>
                            <w:r>
                              <w:t>input_file</w:t>
                            </w:r>
                            <w:proofErr w:type="spellEnd"/>
                            <w:r>
                              <w:t xml:space="preserve">&gt;, which is the path to the source file of the </w:t>
                            </w:r>
                            <w:proofErr w:type="spellStart"/>
                            <w:r>
                              <w:t>geotiff</w:t>
                            </w:r>
                            <w:proofErr w:type="spellEnd"/>
                            <w:r>
                              <w:t xml:space="preserve"> input SAR image to be </w:t>
                            </w:r>
                            <w:proofErr w:type="spellStart"/>
                            <w:r w:rsidR="007D1DD9">
                              <w:t>despeckled</w:t>
                            </w:r>
                            <w:proofErr w:type="spellEnd"/>
                            <w:r>
                              <w:t>, (b) &lt;</w:t>
                            </w:r>
                            <w:proofErr w:type="spellStart"/>
                            <w:r>
                              <w:t>guidancefile</w:t>
                            </w:r>
                            <w:proofErr w:type="spellEnd"/>
                            <w:r>
                              <w:t xml:space="preserve">&gt;, which is the path to the source file of the </w:t>
                            </w:r>
                            <w:proofErr w:type="spellStart"/>
                            <w:r>
                              <w:t>geotiff</w:t>
                            </w:r>
                            <w:proofErr w:type="spellEnd"/>
                            <w:r>
                              <w:t xml:space="preserve"> Sentinel-2 RGB image to be used as guidance image, (c) &lt;</w:t>
                            </w:r>
                            <w:proofErr w:type="spellStart"/>
                            <w:r>
                              <w:t>outputfile</w:t>
                            </w:r>
                            <w:proofErr w:type="spellEnd"/>
                            <w:r>
                              <w:t xml:space="preserve">&gt;, which is the path the </w:t>
                            </w:r>
                            <w:proofErr w:type="spellStart"/>
                            <w:r>
                              <w:t>despeckled</w:t>
                            </w:r>
                            <w:proofErr w:type="spellEnd"/>
                            <w:r>
                              <w:t xml:space="preserve"> SAR image</w:t>
                            </w:r>
                            <w:r w:rsidR="00A0130B">
                              <w:t xml:space="preserve"> will be saved at</w:t>
                            </w:r>
                            <w:r>
                              <w:t>.</w:t>
                            </w:r>
                          </w:p>
                          <w:p w14:paraId="560D1467" w14:textId="1585C326" w:rsidR="00DF700A" w:rsidRDefault="00DF700A" w:rsidP="005966B2">
                            <w:pPr>
                              <w:jc w:val="both"/>
                            </w:pPr>
                            <w:r>
                              <w:t xml:space="preserve"> The use</w:t>
                            </w:r>
                            <w:r w:rsidR="00110ECA">
                              <w:t>r</w:t>
                            </w:r>
                            <w:r>
                              <w:t xml:space="preserve"> should optionally define: (a) &lt;radius&gt;, which is the radius of the support window used in the guided filtering process (radius is set by default to 3 in case input value is not detected), radius should be an even positive integer number, (b) &lt;</w:t>
                            </w:r>
                            <w:proofErr w:type="spellStart"/>
                            <w:r>
                              <w:t>smoothness_parameter</w:t>
                            </w:r>
                            <w:proofErr w:type="spellEnd"/>
                            <w:r>
                              <w:t xml:space="preserve">&gt;, which is the smoothness parameter used in the guided filtering process (smoothness parameters is set by default to 0.001 in case input value is not detected), smoothness parameter should be a positive decimal value below </w:t>
                            </w:r>
                            <w:r w:rsidR="000F0AD4">
                              <w:t>“</w:t>
                            </w:r>
                            <w:r>
                              <w:t>1</w:t>
                            </w:r>
                            <w:r w:rsidR="000F0AD4">
                              <w:t>”</w:t>
                            </w:r>
                            <w:r>
                              <w:t>, (c) &lt;</w:t>
                            </w:r>
                            <w:proofErr w:type="spellStart"/>
                            <w:r>
                              <w:t>cloud_mask</w:t>
                            </w:r>
                            <w:proofErr w:type="spellEnd"/>
                            <w:r>
                              <w:t xml:space="preserve">&gt;, which is the path to the source file of the </w:t>
                            </w:r>
                            <w:proofErr w:type="spellStart"/>
                            <w:r>
                              <w:t>geotiff</w:t>
                            </w:r>
                            <w:proofErr w:type="spellEnd"/>
                            <w:r>
                              <w:t xml:space="preserve"> cloud mask image that is a binary image denoting with </w:t>
                            </w:r>
                            <w:r w:rsidR="00F407C5">
                              <w:t>“</w:t>
                            </w:r>
                            <w:r>
                              <w:t>1</w:t>
                            </w:r>
                            <w:r w:rsidR="00F407C5">
                              <w:t>”</w:t>
                            </w:r>
                            <w:r>
                              <w:t xml:space="preserve"> areas in the image covered by clouds. For image areas covered by clouds, </w:t>
                            </w:r>
                            <w:proofErr w:type="spellStart"/>
                            <w:r>
                              <w:t>despeckling</w:t>
                            </w:r>
                            <w:proofErr w:type="spellEnd"/>
                            <w:r>
                              <w:t xml:space="preserve"> is performed via median filtering, instead of </w:t>
                            </w:r>
                            <w:r w:rsidR="00F407C5">
                              <w:t xml:space="preserve">the </w:t>
                            </w:r>
                            <w:r>
                              <w:t>guided filter</w:t>
                            </w:r>
                            <w:r w:rsidR="00F407C5">
                              <w:t>ing process</w:t>
                            </w:r>
                            <w:r>
                              <w:t xml:space="preserve">. More information regarding the </w:t>
                            </w:r>
                            <w:r w:rsidR="00F407C5">
                              <w:t>adjustment</w:t>
                            </w:r>
                            <w:r>
                              <w:t xml:space="preserve"> of radius (r) and smoothness parameter (e) can be found in [1].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467.25pt;height:29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" fillcolor="white [3201]" strokeweight=".5pt">
                <v:textbox>
                  <w:txbxContent>
                    <w:p w14:paraId="422F9A25" w14:textId="7192DFA9" w:rsidR="00DF700A" w:rsidRDefault="00DF700A" w:rsidP="005966B2">
                      <w:pPr>
                        <w:jc w:val="both"/>
                      </w:pPr>
                      <w:r>
                        <w:t xml:space="preserve">The </w:t>
                      </w:r>
                      <w:proofErr w:type="spellStart"/>
                      <w:r>
                        <w:t>Descpeckling</w:t>
                      </w:r>
                      <w:proofErr w:type="spellEnd"/>
                      <w:r>
                        <w:t xml:space="preserve"> script is executed from the OSGeo4W shell command window by </w:t>
                      </w:r>
                      <w:r w:rsidR="00410391">
                        <w:t>typing</w:t>
                      </w:r>
                      <w:r>
                        <w:t>:</w:t>
                      </w:r>
                    </w:p>
                    <w:p w14:paraId="2D018066" w14:textId="795A8F8E" w:rsidR="00DF700A" w:rsidRDefault="00DF700A" w:rsidP="007532EC">
                      <w:pPr>
                        <w:shd w:val="clear" w:color="auto" w:fill="FFFFCC"/>
                        <w:jc w:val="both"/>
                      </w:pPr>
                      <w:proofErr w:type="gramStart"/>
                      <w:r>
                        <w:t>python</w:t>
                      </w:r>
                      <w:proofErr w:type="gramEnd"/>
                      <w:r>
                        <w:t xml:space="preserve"> </w:t>
                      </w:r>
                      <w:r w:rsidR="003C0DE3">
                        <w:t>To_\</w:t>
                      </w:r>
                      <w:r>
                        <w:t>Guided_filter_despeckling.py –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input_file</w:t>
                      </w:r>
                      <w:proofErr w:type="spellEnd"/>
                      <w:r>
                        <w:t>&gt; -g &lt;</w:t>
                      </w:r>
                      <w:proofErr w:type="spellStart"/>
                      <w:r>
                        <w:t>guidancefile</w:t>
                      </w:r>
                      <w:proofErr w:type="spellEnd"/>
                      <w:r>
                        <w:t>&gt; -r &lt;radius&gt;                                            -e     &lt;</w:t>
                      </w:r>
                      <w:proofErr w:type="spellStart"/>
                      <w:r>
                        <w:t>smoothness_parameter</w:t>
                      </w:r>
                      <w:proofErr w:type="spellEnd"/>
                      <w:r>
                        <w:t>&gt;    -m     &lt;</w:t>
                      </w:r>
                      <w:proofErr w:type="spellStart"/>
                      <w:r>
                        <w:t>cloud_mask</w:t>
                      </w:r>
                      <w:proofErr w:type="spellEnd"/>
                      <w:r>
                        <w:t xml:space="preserve"> &gt;  -o    &lt;</w:t>
                      </w:r>
                      <w:proofErr w:type="spellStart"/>
                      <w:r>
                        <w:t>outputfile</w:t>
                      </w:r>
                      <w:proofErr w:type="spellEnd"/>
                      <w:r>
                        <w:t>&gt;</w:t>
                      </w:r>
                      <w:bookmarkStart w:id="3" w:name="_GoBack"/>
                      <w:bookmarkEnd w:id="3"/>
                    </w:p>
                    <w:p w14:paraId="12C50101" w14:textId="74F49A13" w:rsidR="00DF700A" w:rsidRDefault="00DF700A" w:rsidP="005966B2">
                      <w:pPr>
                        <w:jc w:val="both"/>
                      </w:pPr>
                      <w:r>
                        <w:t>The user should compulsory define: (a</w:t>
                      </w:r>
                      <w:proofErr w:type="gramStart"/>
                      <w:r>
                        <w:t>)  &lt;</w:t>
                      </w:r>
                      <w:proofErr w:type="spellStart"/>
                      <w:proofErr w:type="gramEnd"/>
                      <w:r>
                        <w:t>input_file</w:t>
                      </w:r>
                      <w:proofErr w:type="spellEnd"/>
                      <w:r>
                        <w:t xml:space="preserve">&gt;, which is the path to the source file of the </w:t>
                      </w:r>
                      <w:proofErr w:type="spellStart"/>
                      <w:r>
                        <w:t>geotiff</w:t>
                      </w:r>
                      <w:proofErr w:type="spellEnd"/>
                      <w:r>
                        <w:t xml:space="preserve"> input SAR image to be </w:t>
                      </w:r>
                      <w:proofErr w:type="spellStart"/>
                      <w:r w:rsidR="007D1DD9">
                        <w:t>despeckled</w:t>
                      </w:r>
                      <w:proofErr w:type="spellEnd"/>
                      <w:r>
                        <w:t>, (b) &lt;</w:t>
                      </w:r>
                      <w:proofErr w:type="spellStart"/>
                      <w:r>
                        <w:t>guidancefile</w:t>
                      </w:r>
                      <w:proofErr w:type="spellEnd"/>
                      <w:r>
                        <w:t xml:space="preserve">&gt;, which is the path to the source file of the </w:t>
                      </w:r>
                      <w:proofErr w:type="spellStart"/>
                      <w:r>
                        <w:t>geotiff</w:t>
                      </w:r>
                      <w:proofErr w:type="spellEnd"/>
                      <w:r>
                        <w:t xml:space="preserve"> Sentinel-2 RGB image to be used as guidance image, (c) &lt;</w:t>
                      </w:r>
                      <w:proofErr w:type="spellStart"/>
                      <w:r>
                        <w:t>outputfile</w:t>
                      </w:r>
                      <w:proofErr w:type="spellEnd"/>
                      <w:r>
                        <w:t xml:space="preserve">&gt;, which is the path the </w:t>
                      </w:r>
                      <w:proofErr w:type="spellStart"/>
                      <w:r>
                        <w:t>despeckled</w:t>
                      </w:r>
                      <w:proofErr w:type="spellEnd"/>
                      <w:r>
                        <w:t xml:space="preserve"> SAR image</w:t>
                      </w:r>
                      <w:r w:rsidR="00A0130B">
                        <w:t xml:space="preserve"> will be saved at</w:t>
                      </w:r>
                      <w:r>
                        <w:t>.</w:t>
                      </w:r>
                    </w:p>
                    <w:p w14:paraId="560D1467" w14:textId="1585C326" w:rsidR="00DF700A" w:rsidRDefault="00DF700A" w:rsidP="005966B2">
                      <w:pPr>
                        <w:jc w:val="both"/>
                      </w:pPr>
                      <w:r>
                        <w:t xml:space="preserve"> The use</w:t>
                      </w:r>
                      <w:r w:rsidR="00110ECA">
                        <w:t>r</w:t>
                      </w:r>
                      <w:r>
                        <w:t xml:space="preserve"> should optionally define: (a) &lt;radius&gt;, which is the radius of the support window used in the guided filtering process (radius is set by default to 3 in case input value is not detected), radius should be an even positive integer number, (b) &lt;</w:t>
                      </w:r>
                      <w:proofErr w:type="spellStart"/>
                      <w:r>
                        <w:t>smoothness_parameter</w:t>
                      </w:r>
                      <w:proofErr w:type="spellEnd"/>
                      <w:r>
                        <w:t xml:space="preserve">&gt;, which is the smoothness parameter used in the guided filtering process (smoothness parameters is set by default to 0.001 in case input value is not detected), smoothness parameter should be a positive decimal value below </w:t>
                      </w:r>
                      <w:r w:rsidR="000F0AD4">
                        <w:t>“</w:t>
                      </w:r>
                      <w:r>
                        <w:t>1</w:t>
                      </w:r>
                      <w:r w:rsidR="000F0AD4">
                        <w:t>”</w:t>
                      </w:r>
                      <w:r>
                        <w:t>, (c) &lt;</w:t>
                      </w:r>
                      <w:proofErr w:type="spellStart"/>
                      <w:r>
                        <w:t>cloud_mask</w:t>
                      </w:r>
                      <w:proofErr w:type="spellEnd"/>
                      <w:r>
                        <w:t xml:space="preserve">&gt;, which is the path to the source file of the </w:t>
                      </w:r>
                      <w:proofErr w:type="spellStart"/>
                      <w:r>
                        <w:t>geotiff</w:t>
                      </w:r>
                      <w:proofErr w:type="spellEnd"/>
                      <w:r>
                        <w:t xml:space="preserve"> cloud mask image that is a binary image denoting with </w:t>
                      </w:r>
                      <w:r w:rsidR="00F407C5">
                        <w:t>“</w:t>
                      </w:r>
                      <w:r>
                        <w:t>1</w:t>
                      </w:r>
                      <w:r w:rsidR="00F407C5">
                        <w:t>”</w:t>
                      </w:r>
                      <w:r>
                        <w:t xml:space="preserve"> areas in the image covered by clouds. For image areas covered by clouds, </w:t>
                      </w:r>
                      <w:proofErr w:type="spellStart"/>
                      <w:r>
                        <w:t>despeckling</w:t>
                      </w:r>
                      <w:proofErr w:type="spellEnd"/>
                      <w:r>
                        <w:t xml:space="preserve"> is performed via median filtering, instead of </w:t>
                      </w:r>
                      <w:r w:rsidR="00F407C5">
                        <w:t xml:space="preserve">the </w:t>
                      </w:r>
                      <w:r>
                        <w:t>guided filter</w:t>
                      </w:r>
                      <w:r w:rsidR="00F407C5">
                        <w:t>ing process</w:t>
                      </w:r>
                      <w:r>
                        <w:t xml:space="preserve">. More information regarding the </w:t>
                      </w:r>
                      <w:r w:rsidR="00F407C5">
                        <w:t>adjustment</w:t>
                      </w:r>
                      <w:r>
                        <w:t xml:space="preserve"> of radius (r) and smoothness parameter (e) can be found in [1].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193AE7" w14:textId="77777777" w:rsidR="00006D80" w:rsidRDefault="00006D80" w:rsidP="0032148E">
      <w:pPr>
        <w:autoSpaceDE w:val="0"/>
        <w:autoSpaceDN w:val="0"/>
        <w:adjustRightInd w:val="0"/>
        <w:spacing w:after="0" w:line="240" w:lineRule="auto"/>
        <w:jc w:val="both"/>
      </w:pPr>
    </w:p>
    <w:p w14:paraId="04F57648" w14:textId="0C64ECC3" w:rsidR="009E1D44" w:rsidRDefault="00006D80" w:rsidP="0032148E">
      <w:pPr>
        <w:autoSpaceDE w:val="0"/>
        <w:autoSpaceDN w:val="0"/>
        <w:adjustRightInd w:val="0"/>
        <w:spacing w:after="0" w:line="240" w:lineRule="auto"/>
        <w:jc w:val="both"/>
      </w:pPr>
      <w:r>
        <w:t xml:space="preserve">An example of using the </w:t>
      </w:r>
      <w:proofErr w:type="spellStart"/>
      <w:r>
        <w:t>despeckling</w:t>
      </w:r>
      <w:proofErr w:type="spellEnd"/>
      <w:r>
        <w:t xml:space="preserve"> python module</w:t>
      </w:r>
      <w:r w:rsidR="009E1D44">
        <w:t>, based on existing files</w:t>
      </w:r>
      <w:r w:rsidR="00D35355">
        <w:t xml:space="preserve"> (“</w:t>
      </w:r>
      <w:proofErr w:type="spellStart"/>
      <w:r w:rsidR="00D35355">
        <w:t>SAR_image.tif</w:t>
      </w:r>
      <w:proofErr w:type="spellEnd"/>
      <w:r w:rsidR="00D35355">
        <w:t xml:space="preserve">” is the SAR Sentinel-1A GRD VV polarization data before </w:t>
      </w:r>
      <w:proofErr w:type="spellStart"/>
      <w:r w:rsidR="00D35355">
        <w:t>despeckling</w:t>
      </w:r>
      <w:proofErr w:type="spellEnd"/>
      <w:r w:rsidR="00D35355">
        <w:t>, “</w:t>
      </w:r>
      <w:proofErr w:type="spellStart"/>
      <w:r w:rsidR="00D35355">
        <w:t>RGB_image.tif</w:t>
      </w:r>
      <w:proofErr w:type="spellEnd"/>
      <w:r w:rsidR="00D35355">
        <w:t xml:space="preserve">” contains Sentinel-2 RGB bands </w:t>
      </w:r>
      <w:r w:rsidR="00D20E4A">
        <w:t xml:space="preserve">acquired </w:t>
      </w:r>
      <w:r w:rsidR="00F407C5">
        <w:t>on a close date to the SAR image</w:t>
      </w:r>
      <w:r w:rsidR="00D20E4A">
        <w:t>, “</w:t>
      </w:r>
      <w:proofErr w:type="spellStart"/>
      <w:r w:rsidR="00D20E4A">
        <w:t>Cloud_mask.tif</w:t>
      </w:r>
      <w:proofErr w:type="spellEnd"/>
      <w:r w:rsidR="00D20E4A">
        <w:t>” is a binary cloud mask, “</w:t>
      </w:r>
      <w:proofErr w:type="spellStart"/>
      <w:r w:rsidR="00D20E4A">
        <w:t>Despeck</w:t>
      </w:r>
      <w:r w:rsidR="00F407C5">
        <w:t>led_SAR_image.tif</w:t>
      </w:r>
      <w:proofErr w:type="spellEnd"/>
      <w:r w:rsidR="00F407C5">
        <w:t>” is the name of the</w:t>
      </w:r>
      <w:r w:rsidR="00D20E4A">
        <w:t xml:space="preserve"> </w:t>
      </w:r>
      <w:r w:rsidR="00063537">
        <w:t xml:space="preserve">output </w:t>
      </w:r>
      <w:proofErr w:type="spellStart"/>
      <w:r w:rsidR="00D20E4A">
        <w:t>despeckled</w:t>
      </w:r>
      <w:proofErr w:type="spellEnd"/>
      <w:r w:rsidR="00D20E4A">
        <w:t xml:space="preserve"> SAR image)</w:t>
      </w:r>
      <w:r w:rsidR="009E1D44">
        <w:t>,</w:t>
      </w:r>
      <w:r>
        <w:t xml:space="preserve"> is provided below:</w:t>
      </w:r>
    </w:p>
    <w:p w14:paraId="57C74AC6" w14:textId="77777777" w:rsidR="009E1D44" w:rsidRDefault="009E1D44" w:rsidP="0032148E">
      <w:pPr>
        <w:autoSpaceDE w:val="0"/>
        <w:autoSpaceDN w:val="0"/>
        <w:adjustRightInd w:val="0"/>
        <w:spacing w:after="0" w:line="240" w:lineRule="auto"/>
        <w:jc w:val="both"/>
      </w:pPr>
    </w:p>
    <w:p w14:paraId="138C64A0" w14:textId="1A26DAC4" w:rsidR="009E1D44" w:rsidRDefault="00295A8B" w:rsidP="007532EC">
      <w:pPr>
        <w:shd w:val="clear" w:color="auto" w:fill="FFFFCC"/>
        <w:autoSpaceDE w:val="0"/>
        <w:autoSpaceDN w:val="0"/>
        <w:adjustRightInd w:val="0"/>
        <w:spacing w:after="0" w:line="240" w:lineRule="auto"/>
        <w:jc w:val="both"/>
      </w:pPr>
      <w:proofErr w:type="gramStart"/>
      <w:r>
        <w:t>python</w:t>
      </w:r>
      <w:proofErr w:type="gramEnd"/>
      <w:r>
        <w:t xml:space="preserve"> </w:t>
      </w:r>
      <w:r w:rsidR="00A51747">
        <w:t>“</w:t>
      </w:r>
      <w:proofErr w:type="spellStart"/>
      <w:r w:rsidR="00A51747">
        <w:t>To_insert_path_to_script</w:t>
      </w:r>
      <w:proofErr w:type="spellEnd"/>
      <w:r w:rsidR="00A51747">
        <w:t>\</w:t>
      </w:r>
      <w:r w:rsidR="009E1D44" w:rsidRPr="004F1177">
        <w:t>Guided_filter_despeckling</w:t>
      </w:r>
      <w:r w:rsidR="009E1D44">
        <w:t>.py</w:t>
      </w:r>
      <w:r w:rsidR="00A51747">
        <w:t>”</w:t>
      </w:r>
      <w:r w:rsidR="009E1D44">
        <w:t xml:space="preserve"> –</w:t>
      </w:r>
      <w:proofErr w:type="spellStart"/>
      <w:r w:rsidR="009E1D44">
        <w:rPr>
          <w:lang w:val="en-GB"/>
        </w:rPr>
        <w:t>i</w:t>
      </w:r>
      <w:proofErr w:type="spellEnd"/>
      <w:r w:rsidR="009E1D44">
        <w:rPr>
          <w:lang w:val="en-GB"/>
        </w:rPr>
        <w:t xml:space="preserve"> </w:t>
      </w:r>
      <w:r w:rsidR="009E1D44">
        <w:t>“</w:t>
      </w:r>
      <w:proofErr w:type="spellStart"/>
      <w:r w:rsidR="009E1D44">
        <w:t>To_insert_path_to_file</w:t>
      </w:r>
      <w:proofErr w:type="spellEnd"/>
      <w:r w:rsidR="009E1D44">
        <w:t>\</w:t>
      </w:r>
      <w:proofErr w:type="spellStart"/>
      <w:r w:rsidR="009E1D44">
        <w:t>SAR_image.tif</w:t>
      </w:r>
      <w:proofErr w:type="spellEnd"/>
      <w:r w:rsidR="009E1D44">
        <w:t>” –g “</w:t>
      </w:r>
      <w:proofErr w:type="spellStart"/>
      <w:r w:rsidR="009E1D44">
        <w:t>To_insert_path_to_file</w:t>
      </w:r>
      <w:proofErr w:type="spellEnd"/>
      <w:r w:rsidR="009E1D44">
        <w:t>\</w:t>
      </w:r>
      <w:proofErr w:type="spellStart"/>
      <w:r w:rsidR="009E1D44">
        <w:t>RGB_image.tif</w:t>
      </w:r>
      <w:proofErr w:type="spellEnd"/>
      <w:r w:rsidR="009E1D44">
        <w:t>”</w:t>
      </w:r>
      <w:r w:rsidR="00CB7309">
        <w:t xml:space="preserve"> –</w:t>
      </w:r>
      <w:r w:rsidR="00D8025F">
        <w:t>m</w:t>
      </w:r>
      <w:r w:rsidR="00CB7309">
        <w:t xml:space="preserve"> “</w:t>
      </w:r>
      <w:proofErr w:type="spellStart"/>
      <w:r w:rsidR="00CB7309">
        <w:t>To_insert_path_to_file</w:t>
      </w:r>
      <w:proofErr w:type="spellEnd"/>
      <w:r w:rsidR="00CB7309">
        <w:t>\</w:t>
      </w:r>
      <w:proofErr w:type="spellStart"/>
      <w:r w:rsidR="00CB7309">
        <w:t>Cloud_mask.tif</w:t>
      </w:r>
      <w:proofErr w:type="spellEnd"/>
      <w:r w:rsidR="00CB7309">
        <w:t>” –o “</w:t>
      </w:r>
      <w:proofErr w:type="spellStart"/>
      <w:r w:rsidR="00CB7309">
        <w:t>To_insert_path_to_file</w:t>
      </w:r>
      <w:proofErr w:type="spellEnd"/>
      <w:r w:rsidR="00CB7309">
        <w:t>\</w:t>
      </w:r>
      <w:proofErr w:type="spellStart"/>
      <w:r w:rsidR="00CB7309">
        <w:t>Despeckled_SAR_image.tif</w:t>
      </w:r>
      <w:proofErr w:type="spellEnd"/>
      <w:r w:rsidR="00CB7309">
        <w:t>”</w:t>
      </w:r>
    </w:p>
    <w:p w14:paraId="0BFD07AC" w14:textId="77777777" w:rsidR="00D20E4A" w:rsidRDefault="00D20E4A" w:rsidP="0032148E">
      <w:pPr>
        <w:autoSpaceDE w:val="0"/>
        <w:autoSpaceDN w:val="0"/>
        <w:adjustRightInd w:val="0"/>
        <w:spacing w:after="0" w:line="240" w:lineRule="auto"/>
        <w:jc w:val="both"/>
      </w:pPr>
    </w:p>
    <w:p w14:paraId="051C1825" w14:textId="25CCB691" w:rsidR="00D20E4A" w:rsidRDefault="00D20E4A" w:rsidP="0032148E">
      <w:pPr>
        <w:autoSpaceDE w:val="0"/>
        <w:autoSpaceDN w:val="0"/>
        <w:adjustRightInd w:val="0"/>
        <w:spacing w:after="0" w:line="240" w:lineRule="auto"/>
        <w:jc w:val="both"/>
      </w:pPr>
      <w:r>
        <w:t>If the above files lie within folder D:\Inpu</w:t>
      </w:r>
      <w:r w:rsidR="00A05BE3">
        <w:t xml:space="preserve">t then </w:t>
      </w:r>
      <w:proofErr w:type="spellStart"/>
      <w:r w:rsidR="00A05BE3">
        <w:t>To_insert_path_to_file</w:t>
      </w:r>
      <w:proofErr w:type="spellEnd"/>
      <w:r w:rsidR="00A05BE3">
        <w:t xml:space="preserve"> shall be</w:t>
      </w:r>
      <w:r>
        <w:t xml:space="preserve"> replaced by D:\Input in the above command line.</w:t>
      </w:r>
    </w:p>
    <w:p w14:paraId="21D701EF" w14:textId="77777777" w:rsidR="00EC7556" w:rsidRDefault="00EC7556" w:rsidP="0032148E">
      <w:pPr>
        <w:autoSpaceDE w:val="0"/>
        <w:autoSpaceDN w:val="0"/>
        <w:adjustRightInd w:val="0"/>
        <w:spacing w:after="0" w:line="240" w:lineRule="auto"/>
        <w:jc w:val="both"/>
      </w:pPr>
    </w:p>
    <w:p w14:paraId="5071F408" w14:textId="3B2B88E7" w:rsidR="00D3158D" w:rsidRDefault="00D3158D" w:rsidP="0032148E">
      <w:pPr>
        <w:autoSpaceDE w:val="0"/>
        <w:autoSpaceDN w:val="0"/>
        <w:adjustRightInd w:val="0"/>
        <w:spacing w:after="0" w:line="240" w:lineRule="auto"/>
        <w:jc w:val="both"/>
      </w:pPr>
      <w:r>
        <w:t>The output “</w:t>
      </w:r>
      <w:proofErr w:type="spellStart"/>
      <w:r>
        <w:t>Despeckled_SAR_image.tif</w:t>
      </w:r>
      <w:proofErr w:type="spellEnd"/>
      <w:r>
        <w:t xml:space="preserve">” can be </w:t>
      </w:r>
      <w:r w:rsidR="00A05BE3">
        <w:t>visualized</w:t>
      </w:r>
      <w:r w:rsidR="00361F0C">
        <w:t xml:space="preserve"> with any common remote sensing or </w:t>
      </w:r>
      <w:r>
        <w:rPr>
          <w:rStyle w:val="st"/>
        </w:rPr>
        <w:t>geographic information system (GIS) software</w:t>
      </w:r>
      <w:r w:rsidR="00361F0C">
        <w:rPr>
          <w:rStyle w:val="st"/>
        </w:rPr>
        <w:t xml:space="preserve"> (e.g.</w:t>
      </w:r>
      <w:r>
        <w:rPr>
          <w:rStyle w:val="st"/>
        </w:rPr>
        <w:t xml:space="preserve"> QGIS </w:t>
      </w:r>
      <w:r w:rsidR="007532EC">
        <w:rPr>
          <w:rStyle w:val="st"/>
        </w:rPr>
        <w:t xml:space="preserve">- </w:t>
      </w:r>
      <w:hyperlink r:id="rId15" w:history="1">
        <w:r w:rsidRPr="00DE3580">
          <w:rPr>
            <w:rStyle w:val="Hyperlink"/>
          </w:rPr>
          <w:t>http://www.qgis.org/en/site/</w:t>
        </w:r>
      </w:hyperlink>
      <w:r>
        <w:rPr>
          <w:rStyle w:val="st"/>
        </w:rPr>
        <w:t>).</w:t>
      </w:r>
    </w:p>
    <w:p w14:paraId="3EABB850" w14:textId="77777777" w:rsidR="009E1D44" w:rsidRDefault="009E1D44" w:rsidP="0032148E">
      <w:pPr>
        <w:autoSpaceDE w:val="0"/>
        <w:autoSpaceDN w:val="0"/>
        <w:adjustRightInd w:val="0"/>
        <w:spacing w:after="0" w:line="240" w:lineRule="auto"/>
        <w:jc w:val="both"/>
      </w:pPr>
    </w:p>
    <w:p w14:paraId="5CCAB3FF" w14:textId="77777777" w:rsidR="00776C67" w:rsidRDefault="00776C67" w:rsidP="00776C67">
      <w:pPr>
        <w:rPr>
          <w:b/>
        </w:rPr>
      </w:pPr>
      <w:r>
        <w:rPr>
          <w:b/>
        </w:rPr>
        <w:t>Contact details</w:t>
      </w:r>
    </w:p>
    <w:p w14:paraId="67681CCB" w14:textId="09746CBD" w:rsidR="00776C67" w:rsidRDefault="00776C67" w:rsidP="00776C67">
      <w:r>
        <w:t>For any questions please contact: Dr. Ioannis Manakos (</w:t>
      </w:r>
      <w:hyperlink r:id="rId16" w:history="1">
        <w:r w:rsidRPr="00827BD4">
          <w:rPr>
            <w:rStyle w:val="Hyperlink"/>
          </w:rPr>
          <w:t>imanakos@iti.gr</w:t>
        </w:r>
      </w:hyperlink>
      <w:r>
        <w:t xml:space="preserve">), Dr. Georgios </w:t>
      </w:r>
      <w:proofErr w:type="spellStart"/>
      <w:r>
        <w:t>Kordelas</w:t>
      </w:r>
      <w:proofErr w:type="spellEnd"/>
      <w:r>
        <w:t xml:space="preserve"> (</w:t>
      </w:r>
      <w:hyperlink r:id="rId17" w:history="1">
        <w:r w:rsidR="00387095" w:rsidRPr="00813553">
          <w:rPr>
            <w:rStyle w:val="Hyperlink"/>
          </w:rPr>
          <w:t>kordelas@iti.gr</w:t>
        </w:r>
      </w:hyperlink>
      <w:r>
        <w:t>)</w:t>
      </w:r>
    </w:p>
    <w:p w14:paraId="57A0EDC7" w14:textId="77777777" w:rsidR="00F06544" w:rsidRPr="00F06544" w:rsidRDefault="00F06544" w:rsidP="0084316F">
      <w:pPr>
        <w:jc w:val="both"/>
      </w:pPr>
      <w:r w:rsidRPr="00F06544">
        <w:t xml:space="preserve">[1] K. </w:t>
      </w:r>
      <w:proofErr w:type="gramStart"/>
      <w:r w:rsidRPr="00F06544">
        <w:t>He, J. Sun, and X. Tang, “Guided image filtering,” in Proc. ECCV, pp. 1–14, 2010.</w:t>
      </w:r>
      <w:proofErr w:type="gramEnd"/>
      <w:r w:rsidRPr="00F06544">
        <w:t xml:space="preserve"> </w:t>
      </w:r>
    </w:p>
    <w:p w14:paraId="37EFEF6E" w14:textId="77777777" w:rsidR="00F06544" w:rsidRPr="00776C67" w:rsidRDefault="00F06544" w:rsidP="00776C67"/>
    <w:sectPr w:rsidR="00F06544" w:rsidRPr="00776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Ioannis Manakos" w:date="2016-08-05T12:11:00Z" w:initials="IM">
    <w:p w14:paraId="38B816F7" w14:textId="77777777" w:rsidR="00E34B11" w:rsidRDefault="00E34B11">
      <w:pPr>
        <w:pStyle w:val="CommentText"/>
      </w:pPr>
      <w:r>
        <w:rPr>
          <w:rStyle w:val="CommentReference"/>
        </w:rPr>
        <w:annotationRef/>
      </w:r>
      <w:r>
        <w:t>The respective deliverable. We had sent the information with a former e-mail of ours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B816F7" w15:done="0"/>
  <w15:commentEx w15:paraId="0955DCB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96F6E"/>
    <w:multiLevelType w:val="hybridMultilevel"/>
    <w:tmpl w:val="7EA85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F790B"/>
    <w:multiLevelType w:val="hybridMultilevel"/>
    <w:tmpl w:val="DF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oannis Manakos">
    <w15:presenceInfo w15:providerId="AD" w15:userId="S-1-5-21-2025429265-1060284298-1202660629-22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D48"/>
    <w:rsid w:val="00005F66"/>
    <w:rsid w:val="00006D80"/>
    <w:rsid w:val="00007D26"/>
    <w:rsid w:val="00036E94"/>
    <w:rsid w:val="00044D6E"/>
    <w:rsid w:val="00057FDF"/>
    <w:rsid w:val="00063537"/>
    <w:rsid w:val="00063900"/>
    <w:rsid w:val="0007127B"/>
    <w:rsid w:val="0009735F"/>
    <w:rsid w:val="00097DBC"/>
    <w:rsid w:val="000A2C99"/>
    <w:rsid w:val="000F0AD4"/>
    <w:rsid w:val="000F44BB"/>
    <w:rsid w:val="00110ECA"/>
    <w:rsid w:val="001979F7"/>
    <w:rsid w:val="00237F95"/>
    <w:rsid w:val="002775FA"/>
    <w:rsid w:val="00295A8B"/>
    <w:rsid w:val="002C0856"/>
    <w:rsid w:val="002C2E67"/>
    <w:rsid w:val="002E4A9C"/>
    <w:rsid w:val="002F1B9E"/>
    <w:rsid w:val="002F3869"/>
    <w:rsid w:val="002F6A85"/>
    <w:rsid w:val="00307486"/>
    <w:rsid w:val="0032148E"/>
    <w:rsid w:val="00341A9F"/>
    <w:rsid w:val="00361F0C"/>
    <w:rsid w:val="00387095"/>
    <w:rsid w:val="0039480E"/>
    <w:rsid w:val="003A3AC0"/>
    <w:rsid w:val="003B0C5E"/>
    <w:rsid w:val="003B4C71"/>
    <w:rsid w:val="003C0DE3"/>
    <w:rsid w:val="003D7C39"/>
    <w:rsid w:val="00410391"/>
    <w:rsid w:val="00441A8E"/>
    <w:rsid w:val="00480F10"/>
    <w:rsid w:val="004827D2"/>
    <w:rsid w:val="004A3D7B"/>
    <w:rsid w:val="004B6EB6"/>
    <w:rsid w:val="004F1177"/>
    <w:rsid w:val="00546087"/>
    <w:rsid w:val="00564D76"/>
    <w:rsid w:val="005708E3"/>
    <w:rsid w:val="00573E96"/>
    <w:rsid w:val="00581C86"/>
    <w:rsid w:val="00592F06"/>
    <w:rsid w:val="005966B2"/>
    <w:rsid w:val="00605891"/>
    <w:rsid w:val="00616B3F"/>
    <w:rsid w:val="006305AF"/>
    <w:rsid w:val="006406EC"/>
    <w:rsid w:val="006B3D16"/>
    <w:rsid w:val="006B5878"/>
    <w:rsid w:val="006D5343"/>
    <w:rsid w:val="006D78E5"/>
    <w:rsid w:val="007532EC"/>
    <w:rsid w:val="007709BF"/>
    <w:rsid w:val="00776C67"/>
    <w:rsid w:val="007D1DD9"/>
    <w:rsid w:val="007E5B15"/>
    <w:rsid w:val="00836C90"/>
    <w:rsid w:val="0084316F"/>
    <w:rsid w:val="00867B8F"/>
    <w:rsid w:val="008778A6"/>
    <w:rsid w:val="00886083"/>
    <w:rsid w:val="008865E1"/>
    <w:rsid w:val="009E1D44"/>
    <w:rsid w:val="009F41A7"/>
    <w:rsid w:val="009F646F"/>
    <w:rsid w:val="00A0130B"/>
    <w:rsid w:val="00A05BE3"/>
    <w:rsid w:val="00A06DEF"/>
    <w:rsid w:val="00A140E6"/>
    <w:rsid w:val="00A45D48"/>
    <w:rsid w:val="00A51747"/>
    <w:rsid w:val="00AA472E"/>
    <w:rsid w:val="00AC13DA"/>
    <w:rsid w:val="00AC2135"/>
    <w:rsid w:val="00AD18FA"/>
    <w:rsid w:val="00B33F52"/>
    <w:rsid w:val="00B77EB1"/>
    <w:rsid w:val="00BC0811"/>
    <w:rsid w:val="00BE628D"/>
    <w:rsid w:val="00BF5E55"/>
    <w:rsid w:val="00C70AD3"/>
    <w:rsid w:val="00C7496C"/>
    <w:rsid w:val="00CA1BC9"/>
    <w:rsid w:val="00CB7309"/>
    <w:rsid w:val="00CD1154"/>
    <w:rsid w:val="00CE4AFD"/>
    <w:rsid w:val="00D055F1"/>
    <w:rsid w:val="00D20E4A"/>
    <w:rsid w:val="00D3158D"/>
    <w:rsid w:val="00D35355"/>
    <w:rsid w:val="00D8025F"/>
    <w:rsid w:val="00DA22D3"/>
    <w:rsid w:val="00DC2E43"/>
    <w:rsid w:val="00DC2F25"/>
    <w:rsid w:val="00DF59EC"/>
    <w:rsid w:val="00DF700A"/>
    <w:rsid w:val="00E00A8C"/>
    <w:rsid w:val="00E25291"/>
    <w:rsid w:val="00E325E8"/>
    <w:rsid w:val="00E34B11"/>
    <w:rsid w:val="00EA2ADA"/>
    <w:rsid w:val="00EC7556"/>
    <w:rsid w:val="00ED0845"/>
    <w:rsid w:val="00EE01FD"/>
    <w:rsid w:val="00EF3FBB"/>
    <w:rsid w:val="00F06544"/>
    <w:rsid w:val="00F407C5"/>
    <w:rsid w:val="00F448EA"/>
    <w:rsid w:val="00F7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48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5D48"/>
    <w:rPr>
      <w:b/>
      <w:bCs/>
    </w:rPr>
  </w:style>
  <w:style w:type="character" w:styleId="Hyperlink">
    <w:name w:val="Hyperlink"/>
    <w:basedOn w:val="DefaultParagraphFont"/>
    <w:uiPriority w:val="99"/>
    <w:unhideWhenUsed/>
    <w:rsid w:val="00A45D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6C9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C085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B90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D3158D"/>
  </w:style>
  <w:style w:type="character" w:styleId="CommentReference">
    <w:name w:val="annotation reference"/>
    <w:basedOn w:val="DefaultParagraphFont"/>
    <w:uiPriority w:val="99"/>
    <w:semiHidden/>
    <w:unhideWhenUsed/>
    <w:rsid w:val="00E34B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4B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B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4B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4B1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34B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5D48"/>
    <w:rPr>
      <w:b/>
      <w:bCs/>
    </w:rPr>
  </w:style>
  <w:style w:type="character" w:styleId="Hyperlink">
    <w:name w:val="Hyperlink"/>
    <w:basedOn w:val="DefaultParagraphFont"/>
    <w:uiPriority w:val="99"/>
    <w:unhideWhenUsed/>
    <w:rsid w:val="00A45D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6C9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C085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B90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D3158D"/>
  </w:style>
  <w:style w:type="character" w:styleId="CommentReference">
    <w:name w:val="annotation reference"/>
    <w:basedOn w:val="DefaultParagraphFont"/>
    <w:uiPriority w:val="99"/>
    <w:semiHidden/>
    <w:unhideWhenUsed/>
    <w:rsid w:val="00E34B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4B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B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4B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4B1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34B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3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ourceforge.net/projects/opencvlibrary/files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microsoft.com/office/2011/relationships/commentsExtended" Target="commentsExtended.xml"/><Relationship Id="rId7" Type="http://schemas.openxmlformats.org/officeDocument/2006/relationships/image" Target="media/image2.jpeg"/><Relationship Id="rId12" Type="http://schemas.openxmlformats.org/officeDocument/2006/relationships/hyperlink" Target="https://www.continuum.io/downloads" TargetMode="External"/><Relationship Id="rId17" Type="http://schemas.openxmlformats.org/officeDocument/2006/relationships/hyperlink" Target="mailto:kordelas@iti.gr" TargetMode="External"/><Relationship Id="rId2" Type="http://schemas.openxmlformats.org/officeDocument/2006/relationships/styles" Target="styles.xml"/><Relationship Id="rId16" Type="http://schemas.openxmlformats.org/officeDocument/2006/relationships/hyperlink" Target="mailto:imanakos@iti.gr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trac.osgeo.org/osgeo4w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qgis.org/en/site/" TargetMode="Externa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sourceforge.net/projects/opencvlibrary/files/opencv-win/3.1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3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Giorgos Kordelas</dc:creator>
  <cp:lastModifiedBy>Giorgos Kordelas</cp:lastModifiedBy>
  <cp:revision>105</cp:revision>
  <dcterms:created xsi:type="dcterms:W3CDTF">2016-08-02T12:45:00Z</dcterms:created>
  <dcterms:modified xsi:type="dcterms:W3CDTF">2016-08-05T11:24:00Z</dcterms:modified>
</cp:coreProperties>
</file>