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332" w:rsidRPr="00E57332" w:rsidRDefault="00E57332">
      <w:pPr>
        <w:pStyle w:val="normal"/>
        <w:rPr>
          <w:b/>
          <w:sz w:val="28"/>
          <w:szCs w:val="28"/>
          <w:u w:val="single"/>
          <w:lang w:val="el-GR"/>
        </w:rPr>
      </w:pPr>
      <w:r>
        <w:rPr>
          <w:b/>
          <w:sz w:val="28"/>
          <w:szCs w:val="28"/>
          <w:u w:val="single"/>
          <w:lang w:val="el-GR"/>
        </w:rPr>
        <w:t>ΔΙΑΤΡΟΦΗ ΣΤΗΝ ΤΡΙΤΗ ΗΛΙΚΙΑ</w:t>
      </w:r>
    </w:p>
    <w:p w:rsidR="00E57332" w:rsidRDefault="00E57332">
      <w:pPr>
        <w:pStyle w:val="normal"/>
        <w:rPr>
          <w:lang w:val="el-GR"/>
        </w:rPr>
      </w:pPr>
    </w:p>
    <w:p w:rsidR="008D5230" w:rsidRPr="007C075B" w:rsidRDefault="00647D09">
      <w:pPr>
        <w:pStyle w:val="normal"/>
        <w:rPr>
          <w:lang w:val="el-GR"/>
        </w:rPr>
      </w:pPr>
      <w:r>
        <w:t xml:space="preserve">Πολλοί </w:t>
      </w:r>
      <w:r>
        <w:rPr>
          <w:lang w:val="el-GR"/>
        </w:rPr>
        <w:t>άνθρωποι στην</w:t>
      </w:r>
      <w:r w:rsidR="007C075B">
        <w:rPr>
          <w:lang w:val="el-GR"/>
        </w:rPr>
        <w:t xml:space="preserve"> τ</w:t>
      </w:r>
      <w:r>
        <w:rPr>
          <w:lang w:val="el-GR"/>
        </w:rPr>
        <w:t>ρίτη</w:t>
      </w:r>
      <w:r w:rsidR="00CD051B">
        <w:rPr>
          <w:lang w:val="el-GR"/>
        </w:rPr>
        <w:t xml:space="preserve"> ηλικία</w:t>
      </w:r>
      <w:r>
        <w:t xml:space="preserve"> ακολουθούν </w:t>
      </w:r>
      <w:r>
        <w:rPr>
          <w:lang w:val="el-GR"/>
        </w:rPr>
        <w:t xml:space="preserve">ελλιπή </w:t>
      </w:r>
      <w:r w:rsidR="005E70C0">
        <w:rPr>
          <w:lang w:val="el-GR"/>
        </w:rPr>
        <w:t>διατροφή</w:t>
      </w:r>
      <w:r>
        <w:t xml:space="preserve"> </w:t>
      </w:r>
      <w:r w:rsidR="007C075B">
        <w:rPr>
          <w:lang w:val="el-GR"/>
        </w:rPr>
        <w:t xml:space="preserve">σε </w:t>
      </w:r>
      <w:proofErr w:type="spellStart"/>
      <w:r w:rsidR="007C075B">
        <w:t>πρωτε</w:t>
      </w:r>
      <w:r w:rsidR="007C075B">
        <w:rPr>
          <w:lang w:val="el-GR"/>
        </w:rPr>
        <w:t>ϊνες</w:t>
      </w:r>
      <w:proofErr w:type="spellEnd"/>
      <w:r w:rsidR="007C075B">
        <w:rPr>
          <w:lang w:val="el-GR"/>
        </w:rPr>
        <w:t xml:space="preserve"> </w:t>
      </w:r>
      <w:r w:rsidR="007C075B">
        <w:t xml:space="preserve">και </w:t>
      </w:r>
      <w:proofErr w:type="spellStart"/>
      <w:r w:rsidR="007C075B">
        <w:t>βιτα</w:t>
      </w:r>
      <w:proofErr w:type="spellEnd"/>
      <w:r w:rsidR="007C075B">
        <w:rPr>
          <w:lang w:val="el-GR"/>
        </w:rPr>
        <w:t>μίνες</w:t>
      </w:r>
      <w:r w:rsidR="004E1FB5">
        <w:t>, ενώ ταυτόχρονα καταναλώνουν μεγάλες ποσότητες λίπους και υδατανθράκων. Για τη διόρθωση αυτών των ανισοτήτων, έχουν ανάγκη ένα πρόγραμμα διατροφής το οποίο να μπορέσει να καλύψει τις α</w:t>
      </w:r>
      <w:r w:rsidR="004E1FB5">
        <w:t>νάγκες της καθημερινότητας τους, παρέχοντας τους σωστή σωματική και ψυχολογική υγεία.</w:t>
      </w:r>
    </w:p>
    <w:p w:rsidR="008D5230" w:rsidRDefault="008D5230">
      <w:pPr>
        <w:pStyle w:val="normal"/>
      </w:pPr>
    </w:p>
    <w:p w:rsidR="008D5230" w:rsidRDefault="004E1FB5">
      <w:pPr>
        <w:pStyle w:val="normal"/>
      </w:pPr>
      <w:r>
        <w:t>Η πρόληψη και η διόρθωση των διατροφικών προβλημάτων είναι πιθανό να αποδειχθεί ευεργετική στη διαχείριση των κοινών γηριατρικών ασθενειών. Ένα σωστό διατροφικό πλάνο μπ</w:t>
      </w:r>
      <w:r>
        <w:t>ορεί να ευνοήσει:</w:t>
      </w:r>
    </w:p>
    <w:p w:rsidR="008D5230" w:rsidRDefault="008D5230">
      <w:pPr>
        <w:pStyle w:val="normal"/>
      </w:pPr>
    </w:p>
    <w:p w:rsidR="008D5230" w:rsidRDefault="004E1FB5">
      <w:pPr>
        <w:pStyle w:val="normal"/>
        <w:numPr>
          <w:ilvl w:val="0"/>
          <w:numId w:val="1"/>
        </w:numPr>
      </w:pPr>
      <w:r>
        <w:t>Τη σωστή αξιολόγηση των ιατρικών εξετάσεων.</w:t>
      </w:r>
    </w:p>
    <w:p w:rsidR="008D5230" w:rsidRDefault="008D5230">
      <w:pPr>
        <w:pStyle w:val="normal"/>
      </w:pPr>
    </w:p>
    <w:p w:rsidR="008D5230" w:rsidRDefault="004E1FB5">
      <w:pPr>
        <w:pStyle w:val="normal"/>
        <w:numPr>
          <w:ilvl w:val="0"/>
          <w:numId w:val="2"/>
        </w:numPr>
      </w:pPr>
      <w:r>
        <w:t>Τις διατροφικές ανεπάρκειες που προκαλούνται από φάρμακα, συμβουλεύοντας τους ηλικιωμένους σχετικά με τα κατάλληλα επίπεδα πρόσληψης θρεπτικών ουσιών.</w:t>
      </w:r>
    </w:p>
    <w:p w:rsidR="008D5230" w:rsidRDefault="008D5230">
      <w:pPr>
        <w:pStyle w:val="normal"/>
      </w:pPr>
    </w:p>
    <w:p w:rsidR="008D5230" w:rsidRDefault="004E1FB5">
      <w:pPr>
        <w:pStyle w:val="normal"/>
        <w:numPr>
          <w:ilvl w:val="0"/>
          <w:numId w:val="4"/>
        </w:numPr>
      </w:pPr>
      <w:r>
        <w:t>Την ανορεξία της γήρανσης, η οποία προκα</w:t>
      </w:r>
      <w:r>
        <w:t>λείται από μεταβολές στις ιδιότητες των τροφίμων.</w:t>
      </w:r>
    </w:p>
    <w:p w:rsidR="008D5230" w:rsidRDefault="008D5230">
      <w:pPr>
        <w:pStyle w:val="normal"/>
      </w:pPr>
    </w:p>
    <w:p w:rsidR="008D5230" w:rsidRDefault="004E1FB5">
      <w:pPr>
        <w:pStyle w:val="normal"/>
        <w:numPr>
          <w:ilvl w:val="0"/>
          <w:numId w:val="3"/>
        </w:numPr>
      </w:pPr>
      <w:r>
        <w:t xml:space="preserve">Τον υποσιτισμό, του οποίου η πρώιμη αναγνώριση μπορεί να επηρεάσει την εξέλιξη της μη ειδικής ταυτόχρονης νόσου και να αποκαταστήσει την </w:t>
      </w:r>
      <w:proofErr w:type="spellStart"/>
      <w:r>
        <w:t>ανοσο</w:t>
      </w:r>
      <w:r>
        <w:t>ανεπάρκεια</w:t>
      </w:r>
      <w:proofErr w:type="spellEnd"/>
      <w:r>
        <w:t>.</w:t>
      </w:r>
    </w:p>
    <w:p w:rsidR="008D5230" w:rsidRDefault="008D5230">
      <w:pPr>
        <w:pStyle w:val="normal"/>
      </w:pPr>
    </w:p>
    <w:p w:rsidR="008D5230" w:rsidRDefault="006938BB">
      <w:pPr>
        <w:pStyle w:val="normal"/>
      </w:pPr>
      <w:r>
        <w:rPr>
          <w:lang w:val="el-GR"/>
        </w:rPr>
        <w:t>Με τις κατάλληλες διατροφικές συστάσεις θα επιτύχουμε</w:t>
      </w:r>
      <w:r w:rsidR="004E1FB5">
        <w:t xml:space="preserve"> </w:t>
      </w:r>
      <w:r>
        <w:rPr>
          <w:lang w:val="el-GR"/>
        </w:rPr>
        <w:t>τ</w:t>
      </w:r>
      <w:r>
        <w:t xml:space="preserve">η βελτίωση και </w:t>
      </w:r>
      <w:r>
        <w:rPr>
          <w:lang w:val="el-GR"/>
        </w:rPr>
        <w:t>την</w:t>
      </w:r>
      <w:r>
        <w:t xml:space="preserve"> προώθηση της υγείας </w:t>
      </w:r>
      <w:r w:rsidR="0086189E">
        <w:rPr>
          <w:lang w:val="el-GR"/>
        </w:rPr>
        <w:t xml:space="preserve">σου, </w:t>
      </w:r>
      <w:proofErr w:type="spellStart"/>
      <w:r w:rsidR="0086189E">
        <w:t>πρ</w:t>
      </w:r>
      <w:r w:rsidR="0086189E">
        <w:rPr>
          <w:lang w:val="el-GR"/>
        </w:rPr>
        <w:t>ολαμβάνοντας</w:t>
      </w:r>
      <w:proofErr w:type="spellEnd"/>
      <w:r w:rsidR="0086189E">
        <w:rPr>
          <w:lang w:val="el-GR"/>
        </w:rPr>
        <w:t xml:space="preserve"> την εμφάνιση</w:t>
      </w:r>
      <w:r w:rsidR="004E1FB5">
        <w:t xml:space="preserve"> ασθενειών και την αύξηση της μακροζωίας.</w:t>
      </w:r>
    </w:p>
    <w:sectPr w:rsidR="008D5230" w:rsidSect="008D52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30588"/>
    <w:multiLevelType w:val="multilevel"/>
    <w:tmpl w:val="E334C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E571D4A"/>
    <w:multiLevelType w:val="multilevel"/>
    <w:tmpl w:val="A7B0A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0F317CC"/>
    <w:multiLevelType w:val="multilevel"/>
    <w:tmpl w:val="23061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7213B13"/>
    <w:multiLevelType w:val="multilevel"/>
    <w:tmpl w:val="EA705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D5230"/>
    <w:rsid w:val="004E1FB5"/>
    <w:rsid w:val="005E70C0"/>
    <w:rsid w:val="00647D09"/>
    <w:rsid w:val="006938BB"/>
    <w:rsid w:val="00713937"/>
    <w:rsid w:val="007C075B"/>
    <w:rsid w:val="0086189E"/>
    <w:rsid w:val="008D5230"/>
    <w:rsid w:val="00CD051B"/>
    <w:rsid w:val="00CE7FAF"/>
    <w:rsid w:val="00E57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8D52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D523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D52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D52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D523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8D523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D5230"/>
  </w:style>
  <w:style w:type="table" w:customStyle="1" w:styleId="TableNormal">
    <w:name w:val="Table Normal"/>
    <w:rsid w:val="008D523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D523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8D523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Ανδριανή</dc:creator>
  <cp:lastModifiedBy>Χρήστης των Windows</cp:lastModifiedBy>
  <cp:revision>9</cp:revision>
  <dcterms:created xsi:type="dcterms:W3CDTF">2020-05-10T14:12:00Z</dcterms:created>
  <dcterms:modified xsi:type="dcterms:W3CDTF">2020-05-10T14:25:00Z</dcterms:modified>
</cp:coreProperties>
</file>