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6472"/>
          <w:spacing w:val="18"/>
          <w:sz w:val="18"/>
          <w:szCs w:val="18"/>
        </w:rPr>
        <w:t xml:space="preserve">HOW-TO GUIDE</w:t>
      </w:r>
    </w:p>
    <w:p>
      <w:pPr>
        <w:spacing w:after="100"/>
      </w:pPr>
      <w:r>
        <w:rPr>
          <w:b/>
          <w:bCs/>
          <w:color w:val="1A2233"/>
          <w:sz w:val="36"/>
          <w:szCs w:val="36"/>
        </w:rPr>
        <w:t xml:space="preserve">First Exploratory Pass on N-CMAPSS</w:t>
      </w:r>
    </w:p>
    <w:p>
      <w:pPr>
        <w:pBdr>
          <w:bottom w:val="single" w:color="C9CDD6" w:sz="8" w:space="10"/>
        </w:pBdr>
        <w:spacing w:after="260"/>
      </w:pPr>
      <w:r>
        <w:rPr>
          <w:color w:val="5B6472"/>
          <w:sz w:val="20"/>
          <w:szCs w:val="20"/>
        </w:rPr>
        <w:t xml:space="preserve">notebooks/01_eda.ipynb  ·  edge-ai-fault-diagnosis-aerospace  ·  Isse Odawa  ·  August 26, 2026</w:t>
      </w:r>
    </w:p>
    <w:p>
      <w:pPr>
        <w:pStyle w:val="Heading1"/>
        <w:pBdr>
          <w:bottom w:val="single" w:color="C9CDD6" w:sz="6" w:space="6"/>
        </w:pBdr>
        <w:spacing w:after="160" w:before="420"/>
      </w:pPr>
      <w:r>
        <w:rPr>
          <w:b/>
          <w:bCs/>
          <w:color w:val="1A2233"/>
          <w:sz w:val="26"/>
          <w:szCs w:val="26"/>
        </w:rPr>
        <w:t xml:space="preserve">Purpose</w:t>
      </w:r>
    </w:p>
    <w:p>
      <w:pPr>
        <w:spacing w:after="200" w:line="300"/>
      </w:pPr>
      <w:r>
        <w:rPr>
          <w:color w:val="1A2233"/>
          <w:sz w:val="22"/>
          <w:szCs w:val="22"/>
        </w:rPr>
        <w:t xml:space="preserve">Before writing any pipeline code, this notebook confirms what N-CMAPSS_DS03-012.h5 actually contains — its keys, array shapes, variable names, and unit/cycle counts — against what docs/data-dictionary.md currently assumes. This matters because the data dictionary was written from the proposal's description of the dataset, not from inspecting the real file, and the two don't always agree exactly.</w:t>
      </w:r>
    </w:p>
    <w:p>
      <w:pPr>
        <w:pStyle w:val="Heading1"/>
        <w:pBdr>
          <w:bottom w:val="single" w:color="C9CDD6" w:sz="6" w:space="6"/>
        </w:pBdr>
        <w:spacing w:after="160" w:before="420"/>
      </w:pPr>
      <w:r>
        <w:rPr>
          <w:b/>
          <w:bCs/>
          <w:color w:val="1A2233"/>
          <w:sz w:val="26"/>
          <w:szCs w:val="26"/>
        </w:rPr>
        <w:t xml:space="preserve">Steps</w:t>
      </w:r>
    </w:p>
    <w:p>
      <w:pPr>
        <w:spacing w:after="80" w:before="320"/>
      </w:pPr>
      <w:r>
        <w:rPr>
          <w:b/>
          <w:bCs/>
          <w:caps/>
          <w:color w:val="5B6472"/>
          <w:spacing w:val="12"/>
          <w:sz w:val="18"/>
          <w:szCs w:val="18"/>
        </w:rPr>
        <w:t xml:space="preserve">Step 1</w:t>
      </w:r>
    </w:p>
    <w:p>
      <w:pPr>
        <w:spacing w:after="100"/>
      </w:pPr>
      <w:r>
        <w:rPr>
          <w:b/>
          <w:bCs/>
          <w:color w:val="1A2233"/>
          <w:sz w:val="24"/>
          <w:szCs w:val="24"/>
        </w:rPr>
        <w:t xml:space="preserve">Confirm the Upload Finished</w:t>
      </w:r>
    </w:p>
    <w:p>
      <w:pPr>
        <w:spacing w:after="200" w:line="300"/>
      </w:pPr>
      <w:r>
        <w:rPr>
          <w:color w:val="1A2233"/>
          <w:sz w:val="22"/>
          <w:szCs w:val="22"/>
        </w:rPr>
        <w:t xml:space="preserve">Open drive.google.com, navigate into edge-ai-fault-diagnosis-aerospace/data/raw/, and confirm N-CMAPSS_DS03-012.h5 is fully uploaded — given the file is roughly 3.6 GB, check that Drive's upload indicator has actually completed rather than just started.</w:t>
      </w:r>
    </w:p>
    <w:p>
      <w:pPr>
        <w:spacing w:after="80" w:before="320"/>
      </w:pPr>
      <w:r>
        <w:rPr>
          <w:b/>
          <w:bCs/>
          <w:caps/>
          <w:color w:val="5B6472"/>
          <w:spacing w:val="12"/>
          <w:sz w:val="18"/>
          <w:szCs w:val="18"/>
        </w:rPr>
        <w:t xml:space="preserve">Step 2</w:t>
      </w:r>
    </w:p>
    <w:p>
      <w:pPr>
        <w:spacing w:after="100"/>
      </w:pPr>
      <w:r>
        <w:rPr>
          <w:b/>
          <w:bCs/>
          <w:color w:val="1A2233"/>
          <w:sz w:val="24"/>
          <w:szCs w:val="24"/>
        </w:rPr>
        <w:t xml:space="preserve">Open Colab and Start the Notebook</w:t>
      </w:r>
    </w:p>
    <w:p>
      <w:pPr>
        <w:spacing w:after="200" w:line="300"/>
      </w:pPr>
      <w:r>
        <w:rPr>
          <w:color w:val="1A2233"/>
          <w:sz w:val="22"/>
          <w:szCs w:val="22"/>
        </w:rPr>
        <w:t xml:space="preserve">Go to colab.research.google.com → New Notebook, and rename it to 01_eda by clicking the title at the top. Set the runtime to GPU via Runtime → Change runtime type — not required for this exploration specifically, but this notebook will be reused for real preprocessing work shortly after.</w:t>
      </w:r>
    </w:p>
    <w:p>
      <w:pPr>
        <w:spacing w:after="80" w:before="320"/>
      </w:pPr>
      <w:r>
        <w:rPr>
          <w:b/>
          <w:bCs/>
          <w:caps/>
          <w:color w:val="5B6472"/>
          <w:spacing w:val="12"/>
          <w:sz w:val="18"/>
          <w:szCs w:val="18"/>
        </w:rPr>
        <w:t xml:space="preserve">Step 3</w:t>
      </w:r>
    </w:p>
    <w:p>
      <w:pPr>
        <w:spacing w:after="100"/>
      </w:pPr>
      <w:r>
        <w:rPr>
          <w:b/>
          <w:bCs/>
          <w:color w:val="1A2233"/>
          <w:sz w:val="24"/>
          <w:szCs w:val="24"/>
        </w:rPr>
        <w:t xml:space="preserve">Mount Google Drive</w:t>
      </w:r>
    </w:p>
    <w:p>
      <w:pPr>
        <w:pBdr>
          <w:top w:val="single" w:color="D7DAE2" w:sz="4"/>
          <w:bottom w:val="single" w:color="D7DAE2" w:sz="4"/>
          <w:left w:val="single" w:color="D7DAE2" w:sz="4"/>
          <w:right w:val="single" w:color="D7DAE2" w:sz="4"/>
        </w:pBdr>
        <w:shd w:fill="F2F3F6" w:color="auto" w:val="clear"/>
        <w:spacing w:after="240" w:before="120"/>
        <w:ind w:left="200" w:right="200"/>
      </w:pPr>
      <w:r>
        <w:rPr>
          <w:rFonts w:ascii="Consolas" w:cs="Consolas" w:eastAsia="Consolas" w:hAnsi="Consolas"/>
          <w:color w:val="1A2233"/>
          <w:sz w:val="19"/>
          <w:szCs w:val="19"/>
        </w:rPr>
        <w:t xml:space="preserve">from google.colab import drive</w:t>
      </w:r>
      <w:r>
        <w:rPr>
          <w:rFonts w:ascii="Consolas" w:cs="Consolas" w:eastAsia="Consolas" w:hAnsi="Consolas"/>
          <w:color w:val="1A2233"/>
          <w:sz w:val="19"/>
          <w:szCs w:val="19"/>
        </w:rPr>
        <w:br/>
        <w:t xml:space="preserve">drive.mount('/content/drive')</w:t>
      </w:r>
    </w:p>
    <w:p>
      <w:pPr>
        <w:spacing w:after="220" w:before="60"/>
      </w:pPr>
      <w:r>
        <w:rPr>
          <w:i/>
          <w:iCs/>
          <w:color w:val="5B6472"/>
          <w:sz w:val="20"/>
          <w:szCs w:val="20"/>
        </w:rPr>
        <w:t xml:space="preserve">Approve the access prompt that appears.</w:t>
      </w:r>
    </w:p>
    <w:p>
      <w:pPr>
        <w:spacing w:after="80" w:before="320"/>
      </w:pPr>
      <w:r>
        <w:rPr>
          <w:b/>
          <w:bCs/>
          <w:caps/>
          <w:color w:val="5B6472"/>
          <w:spacing w:val="12"/>
          <w:sz w:val="18"/>
          <w:szCs w:val="18"/>
        </w:rPr>
        <w:t xml:space="preserve">Step 4</w:t>
      </w:r>
    </w:p>
    <w:p>
      <w:pPr>
        <w:spacing w:after="100"/>
      </w:pPr>
      <w:r>
        <w:rPr>
          <w:b/>
          <w:bCs/>
          <w:color w:val="1A2233"/>
          <w:sz w:val="24"/>
          <w:szCs w:val="24"/>
        </w:rPr>
        <w:t xml:space="preserve">Open the File and List Its Keys</w:t>
      </w:r>
    </w:p>
    <w:p>
      <w:pPr>
        <w:pBdr>
          <w:top w:val="single" w:color="D7DAE2" w:sz="4"/>
          <w:bottom w:val="single" w:color="D7DAE2" w:sz="4"/>
          <w:left w:val="single" w:color="D7DAE2" w:sz="4"/>
          <w:right w:val="single" w:color="D7DAE2" w:sz="4"/>
        </w:pBdr>
        <w:shd w:fill="F2F3F6" w:color="auto" w:val="clear"/>
        <w:spacing w:after="240" w:before="120"/>
        <w:ind w:left="200" w:right="200"/>
      </w:pPr>
      <w:r>
        <w:rPr>
          <w:rFonts w:ascii="Consolas" w:cs="Consolas" w:eastAsia="Consolas" w:hAnsi="Consolas"/>
          <w:color w:val="1A2233"/>
          <w:sz w:val="19"/>
          <w:szCs w:val="19"/>
        </w:rPr>
        <w:t xml:space="preserve">import h5py</w:t>
      </w:r>
      <w:r>
        <w:rPr>
          <w:rFonts w:ascii="Consolas" w:cs="Consolas" w:eastAsia="Consolas" w:hAnsi="Consolas"/>
          <w:color w:val="1A2233"/>
          <w:sz w:val="19"/>
          <w:szCs w:val="19"/>
        </w:rPr>
        <w:br/>
        <w:t xml:space="preserve"/>
      </w:r>
      <w:r>
        <w:rPr>
          <w:rFonts w:ascii="Consolas" w:cs="Consolas" w:eastAsia="Consolas" w:hAnsi="Consolas"/>
          <w:color w:val="1A2233"/>
          <w:sz w:val="19"/>
          <w:szCs w:val="19"/>
        </w:rPr>
        <w:br/>
        <w:t xml:space="preserve">path = '/content/drive/MyDrive/edge-ai-fault-diagnosis-aerospace/data/raw/N-CMAPSS_DS03-012.h5'</w:t>
      </w:r>
      <w:r>
        <w:rPr>
          <w:rFonts w:ascii="Consolas" w:cs="Consolas" w:eastAsia="Consolas" w:hAnsi="Consolas"/>
          <w:color w:val="1A2233"/>
          <w:sz w:val="19"/>
          <w:szCs w:val="19"/>
        </w:rPr>
        <w:br/>
        <w:t xml:space="preserve">f = h5py.File(path, 'r')</w:t>
      </w:r>
      <w:r>
        <w:rPr>
          <w:rFonts w:ascii="Consolas" w:cs="Consolas" w:eastAsia="Consolas" w:hAnsi="Consolas"/>
          <w:color w:val="1A2233"/>
          <w:sz w:val="19"/>
          <w:szCs w:val="19"/>
        </w:rPr>
        <w:br/>
        <w:t xml:space="preserve"/>
      </w:r>
      <w:r>
        <w:rPr>
          <w:rFonts w:ascii="Consolas" w:cs="Consolas" w:eastAsia="Consolas" w:hAnsi="Consolas"/>
          <w:color w:val="1A2233"/>
          <w:sz w:val="19"/>
          <w:szCs w:val="19"/>
        </w:rPr>
        <w:br/>
        <w:t xml:space="preserve">print(list(f.keys()))</w:t>
      </w:r>
    </w:p>
    <w:p>
      <w:pPr>
        <w:spacing w:after="200" w:line="300"/>
      </w:pPr>
      <w:r>
        <w:rPr>
          <w:color w:val="1A2233"/>
          <w:sz w:val="22"/>
          <w:szCs w:val="22"/>
        </w:rPr>
        <w:t xml:space="preserve">Based on how NASA's N-CMAPSS release is documented, expect keys such as W_dev, W_test, X_s_dev, X_s_test, X_v_dev, X_v_test, T_dev, T_test, A_dev, A_test, Y_dev, Y_test, plus a _var counterpart for each category (W_var, X_s_var, etc.) holding column names. The _dev / _test split is NASA's own train/test division built into the file — worth knowing before building a separate split in preprocessing.py, since it may make more sense to respect their split than to re-split from scratch.</w:t>
      </w:r>
    </w:p>
    <w:p>
      <w:pPr>
        <w:spacing w:after="220" w:before="60"/>
      </w:pPr>
      <w:r>
        <w:rPr>
          <w:i/>
          <w:iCs/>
          <w:color w:val="5B6472"/>
          <w:sz w:val="20"/>
          <w:szCs w:val="20"/>
        </w:rPr>
        <w:t xml:space="preserve">Treat the printed output of this cell as the source of truth over this description — and the N-CMAPSS_Example_data_loading_and… notebook included in the original NASA download is the fully authoritative reference if anything doesn't match.</w:t>
      </w:r>
    </w:p>
    <w:p>
      <w:pPr>
        <w:spacing w:after="80" w:before="320"/>
      </w:pPr>
      <w:r>
        <w:rPr>
          <w:b/>
          <w:bCs/>
          <w:caps/>
          <w:color w:val="5B6472"/>
          <w:spacing w:val="12"/>
          <w:sz w:val="18"/>
          <w:szCs w:val="18"/>
        </w:rPr>
        <w:t xml:space="preserve">Step 5</w:t>
      </w:r>
    </w:p>
    <w:p>
      <w:pPr>
        <w:spacing w:after="100"/>
      </w:pPr>
      <w:r>
        <w:rPr>
          <w:b/>
          <w:bCs/>
          <w:color w:val="1A2233"/>
          <w:sz w:val="24"/>
          <w:szCs w:val="24"/>
        </w:rPr>
        <w:t xml:space="preserve">Check Array Shapes Against the Data Dictionary</w:t>
      </w:r>
    </w:p>
    <w:p>
      <w:pPr>
        <w:pBdr>
          <w:top w:val="single" w:color="D7DAE2" w:sz="4"/>
          <w:bottom w:val="single" w:color="D7DAE2" w:sz="4"/>
          <w:left w:val="single" w:color="D7DAE2" w:sz="4"/>
          <w:right w:val="single" w:color="D7DAE2" w:sz="4"/>
        </w:pBdr>
        <w:shd w:fill="F2F3F6" w:color="auto" w:val="clear"/>
        <w:spacing w:after="240" w:before="120"/>
        <w:ind w:left="200" w:right="200"/>
      </w:pPr>
      <w:r>
        <w:rPr>
          <w:rFonts w:ascii="Consolas" w:cs="Consolas" w:eastAsia="Consolas" w:hAnsi="Consolas"/>
          <w:color w:val="1A2233"/>
          <w:sz w:val="19"/>
          <w:szCs w:val="19"/>
        </w:rPr>
        <w:t xml:space="preserve">for key in f.keys():</w:t>
      </w:r>
      <w:r>
        <w:rPr>
          <w:rFonts w:ascii="Consolas" w:cs="Consolas" w:eastAsia="Consolas" w:hAnsi="Consolas"/>
          <w:color w:val="1A2233"/>
          <w:sz w:val="19"/>
          <w:szCs w:val="19"/>
        </w:rPr>
        <w:br/>
        <w:t xml:space="preserve">    print(key, f[key].shape, f[key].dtype)</w:t>
      </w:r>
    </w:p>
    <w:p>
      <w:pPr>
        <w:spacing w:after="200" w:line="300"/>
      </w:pPr>
      <w:r>
        <w:rPr>
          <w:color w:val="1A2233"/>
          <w:sz w:val="22"/>
          <w:szCs w:val="22"/>
        </w:rPr>
        <w:t xml:space="preserve">Specifically check: does W_dev have 4 columns (Alt, Mach, TRA, T2, per docs/data-dictionary.md)? Does X_s_dev have 14 columns (Nf, Nc, T24, T30, T50, Ps30, P40, and the rest)? If the column counts don't match the data dictionary, that file needs updating to reflect the real file rather than the proposal's description of it.</w:t>
      </w:r>
    </w:p>
    <w:p>
      <w:pPr>
        <w:spacing w:after="80" w:before="320"/>
      </w:pPr>
      <w:r>
        <w:rPr>
          <w:b/>
          <w:bCs/>
          <w:caps/>
          <w:color w:val="5B6472"/>
          <w:spacing w:val="12"/>
          <w:sz w:val="18"/>
          <w:szCs w:val="18"/>
        </w:rPr>
        <w:t xml:space="preserve">Step 6</w:t>
      </w:r>
    </w:p>
    <w:p>
      <w:pPr>
        <w:spacing w:after="100"/>
      </w:pPr>
      <w:r>
        <w:rPr>
          <w:b/>
          <w:bCs/>
          <w:color w:val="1A2233"/>
          <w:sz w:val="24"/>
          <w:szCs w:val="24"/>
        </w:rPr>
        <w:t xml:space="preserve">Decode the Variable Name Lists</w:t>
      </w:r>
    </w:p>
    <w:p>
      <w:pPr>
        <w:pBdr>
          <w:top w:val="single" w:color="D7DAE2" w:sz="4"/>
          <w:bottom w:val="single" w:color="D7DAE2" w:sz="4"/>
          <w:left w:val="single" w:color="D7DAE2" w:sz="4"/>
          <w:right w:val="single" w:color="D7DAE2" w:sz="4"/>
        </w:pBdr>
        <w:shd w:fill="F2F3F6" w:color="auto" w:val="clear"/>
        <w:spacing w:after="240" w:before="120"/>
        <w:ind w:left="200" w:right="200"/>
      </w:pPr>
      <w:r>
        <w:rPr>
          <w:rFonts w:ascii="Consolas" w:cs="Consolas" w:eastAsia="Consolas" w:hAnsi="Consolas"/>
          <w:color w:val="1A2233"/>
          <w:sz w:val="19"/>
          <w:szCs w:val="19"/>
        </w:rPr>
        <w:t xml:space="preserve">w_names = [n.decode() if isinstance(n, bytes) else n for n in f['W_var'][:]]</w:t>
      </w:r>
      <w:r>
        <w:rPr>
          <w:rFonts w:ascii="Consolas" w:cs="Consolas" w:eastAsia="Consolas" w:hAnsi="Consolas"/>
          <w:color w:val="1A2233"/>
          <w:sz w:val="19"/>
          <w:szCs w:val="19"/>
        </w:rPr>
        <w:br/>
        <w:t xml:space="preserve">xs_names = [n.decode() if isinstance(n, bytes) else n for n in f['X_s_var'][:]]</w:t>
      </w:r>
      <w:r>
        <w:rPr>
          <w:rFonts w:ascii="Consolas" w:cs="Consolas" w:eastAsia="Consolas" w:hAnsi="Consolas"/>
          <w:color w:val="1A2233"/>
          <w:sz w:val="19"/>
          <w:szCs w:val="19"/>
        </w:rPr>
        <w:br/>
        <w:t xml:space="preserve">print("W columns:", w_names)</w:t>
      </w:r>
      <w:r>
        <w:rPr>
          <w:rFonts w:ascii="Consolas" w:cs="Consolas" w:eastAsia="Consolas" w:hAnsi="Consolas"/>
          <w:color w:val="1A2233"/>
          <w:sz w:val="19"/>
          <w:szCs w:val="19"/>
        </w:rPr>
        <w:br/>
        <w:t xml:space="preserve">print("X_s columns:", xs_names)</w:t>
      </w:r>
    </w:p>
    <w:p>
      <w:pPr>
        <w:spacing w:after="200" w:line="300"/>
      </w:pPr>
      <w:r>
        <w:rPr>
          <w:color w:val="1A2233"/>
          <w:sz w:val="22"/>
          <w:szCs w:val="22"/>
        </w:rPr>
        <w:t xml:space="preserve">HDF5 stores these name lists as raw bytes, so they need decoding to read as normal strings. This confirms the exact column order — important later, since W_dev[:, 0] only means “altitude” once that's been verified against this list rather than assumed.</w:t>
      </w:r>
    </w:p>
    <w:p>
      <w:pPr>
        <w:spacing w:after="80" w:before="320"/>
      </w:pPr>
      <w:r>
        <w:rPr>
          <w:b/>
          <w:bCs/>
          <w:caps/>
          <w:color w:val="5B6472"/>
          <w:spacing w:val="12"/>
          <w:sz w:val="18"/>
          <w:szCs w:val="18"/>
        </w:rPr>
        <w:t xml:space="preserve">Step 7</w:t>
      </w:r>
    </w:p>
    <w:p>
      <w:pPr>
        <w:spacing w:after="100"/>
      </w:pPr>
      <w:r>
        <w:rPr>
          <w:b/>
          <w:bCs/>
          <w:color w:val="1A2233"/>
          <w:sz w:val="24"/>
          <w:szCs w:val="24"/>
        </w:rPr>
        <w:t xml:space="preserve">Count Units and Cycles</w:t>
      </w:r>
    </w:p>
    <w:p>
      <w:pPr>
        <w:pBdr>
          <w:top w:val="single" w:color="D7DAE2" w:sz="4"/>
          <w:bottom w:val="single" w:color="D7DAE2" w:sz="4"/>
          <w:left w:val="single" w:color="D7DAE2" w:sz="4"/>
          <w:right w:val="single" w:color="D7DAE2" w:sz="4"/>
        </w:pBdr>
        <w:shd w:fill="F2F3F6" w:color="auto" w:val="clear"/>
        <w:spacing w:after="240" w:before="120"/>
        <w:ind w:left="200" w:right="200"/>
      </w:pPr>
      <w:r>
        <w:rPr>
          <w:rFonts w:ascii="Consolas" w:cs="Consolas" w:eastAsia="Consolas" w:hAnsi="Consolas"/>
          <w:color w:val="1A2233"/>
          <w:sz w:val="19"/>
          <w:szCs w:val="19"/>
        </w:rPr>
        <w:t xml:space="preserve">import numpy as np</w:t>
      </w:r>
      <w:r>
        <w:rPr>
          <w:rFonts w:ascii="Consolas" w:cs="Consolas" w:eastAsia="Consolas" w:hAnsi="Consolas"/>
          <w:color w:val="1A2233"/>
          <w:sz w:val="19"/>
          <w:szCs w:val="19"/>
        </w:rPr>
        <w:br/>
        <w:t xml:space="preserve"/>
      </w:r>
      <w:r>
        <w:rPr>
          <w:rFonts w:ascii="Consolas" w:cs="Consolas" w:eastAsia="Consolas" w:hAnsi="Consolas"/>
          <w:color w:val="1A2233"/>
          <w:sz w:val="19"/>
          <w:szCs w:val="19"/>
        </w:rPr>
        <w:br/>
        <w:t xml:space="preserve">a_dev = f['A_dev'][:]</w:t>
      </w:r>
      <w:r>
        <w:rPr>
          <w:rFonts w:ascii="Consolas" w:cs="Consolas" w:eastAsia="Consolas" w:hAnsi="Consolas"/>
          <w:color w:val="1A2233"/>
          <w:sz w:val="19"/>
          <w:szCs w:val="19"/>
        </w:rPr>
        <w:br/>
        <w:t xml:space="preserve">units = np.unique(a_dev[:, 0])</w:t>
      </w:r>
      <w:r>
        <w:rPr>
          <w:rFonts w:ascii="Consolas" w:cs="Consolas" w:eastAsia="Consolas" w:hAnsi="Consolas"/>
          <w:color w:val="1A2233"/>
          <w:sz w:val="19"/>
          <w:szCs w:val="19"/>
        </w:rPr>
        <w:br/>
        <w:t xml:space="preserve">print("Number of units:", len(units))</w:t>
      </w:r>
      <w:r>
        <w:rPr>
          <w:rFonts w:ascii="Consolas" w:cs="Consolas" w:eastAsia="Consolas" w:hAnsi="Consolas"/>
          <w:color w:val="1A2233"/>
          <w:sz w:val="19"/>
          <w:szCs w:val="19"/>
        </w:rPr>
        <w:br/>
        <w:t xml:space="preserve">print("Unit IDs:", units)</w:t>
      </w:r>
      <w:r>
        <w:rPr>
          <w:rFonts w:ascii="Consolas" w:cs="Consolas" w:eastAsia="Consolas" w:hAnsi="Consolas"/>
          <w:color w:val="1A2233"/>
          <w:sz w:val="19"/>
          <w:szCs w:val="19"/>
        </w:rPr>
        <w:br/>
        <w:t xml:space="preserve"/>
      </w:r>
      <w:r>
        <w:rPr>
          <w:rFonts w:ascii="Consolas" w:cs="Consolas" w:eastAsia="Consolas" w:hAnsi="Consolas"/>
          <w:color w:val="1A2233"/>
          <w:sz w:val="19"/>
          <w:szCs w:val="19"/>
        </w:rPr>
        <w:br/>
        <w:t xml:space="preserve">example_unit = units[0]</w:t>
      </w:r>
      <w:r>
        <w:rPr>
          <w:rFonts w:ascii="Consolas" w:cs="Consolas" w:eastAsia="Consolas" w:hAnsi="Consolas"/>
          <w:color w:val="1A2233"/>
          <w:sz w:val="19"/>
          <w:szCs w:val="19"/>
        </w:rPr>
        <w:br/>
        <w:t xml:space="preserve">mask = a_dev[:, 0] == example_unit</w:t>
      </w:r>
      <w:r>
        <w:rPr>
          <w:rFonts w:ascii="Consolas" w:cs="Consolas" w:eastAsia="Consolas" w:hAnsi="Consolas"/>
          <w:color w:val="1A2233"/>
          <w:sz w:val="19"/>
          <w:szCs w:val="19"/>
        </w:rPr>
        <w:br/>
        <w:t xml:space="preserve">print(f"Unit {example_unit} has {mask.sum()} rows (flight-cycle samples)")</w:t>
      </w:r>
    </w:p>
    <w:p>
      <w:pPr>
        <w:spacing w:after="200" w:line="300"/>
      </w:pPr>
      <w:r>
        <w:rPr>
          <w:color w:val="1A2233"/>
          <w:sz w:val="22"/>
          <w:szCs w:val="22"/>
        </w:rPr>
        <w:t xml:space="preserve">The A (auxiliary) array typically holds unit number and cycle number as its first columns. The resulting counts are what the proposal's “100 units, 7 failure modes” claim and the “~9.8M records” figure should roughly line up against — if A_dev plus A_test combined don't land near that, the discrepancy is worth noting.</w:t>
      </w:r>
    </w:p>
    <w:p>
      <w:pPr>
        <w:spacing w:after="80" w:before="320"/>
      </w:pPr>
      <w:r>
        <w:rPr>
          <w:b/>
          <w:bCs/>
          <w:caps/>
          <w:color w:val="5B6472"/>
          <w:spacing w:val="12"/>
          <w:sz w:val="18"/>
          <w:szCs w:val="18"/>
        </w:rPr>
        <w:t xml:space="preserve">Step 8</w:t>
      </w:r>
    </w:p>
    <w:p>
      <w:pPr>
        <w:spacing w:after="100"/>
      </w:pPr>
      <w:r>
        <w:rPr>
          <w:b/>
          <w:bCs/>
          <w:color w:val="1A2233"/>
          <w:sz w:val="24"/>
          <w:szCs w:val="24"/>
        </w:rPr>
        <w:t xml:space="preserve">Close the File</w:t>
      </w:r>
    </w:p>
    <w:p>
      <w:pPr>
        <w:pBdr>
          <w:top w:val="single" w:color="D7DAE2" w:sz="4"/>
          <w:bottom w:val="single" w:color="D7DAE2" w:sz="4"/>
          <w:left w:val="single" w:color="D7DAE2" w:sz="4"/>
          <w:right w:val="single" w:color="D7DAE2" w:sz="4"/>
        </w:pBdr>
        <w:shd w:fill="F2F3F6" w:color="auto" w:val="clear"/>
        <w:spacing w:after="240" w:before="120"/>
        <w:ind w:left="200" w:right="200"/>
      </w:pPr>
      <w:r>
        <w:rPr>
          <w:rFonts w:ascii="Consolas" w:cs="Consolas" w:eastAsia="Consolas" w:hAnsi="Consolas"/>
          <w:color w:val="1A2233"/>
          <w:sz w:val="19"/>
          <w:szCs w:val="19"/>
        </w:rPr>
        <w:t xml:space="preserve">f.close()</w:t>
      </w:r>
    </w:p>
    <w:p>
      <w:pPr>
        <w:spacing w:after="80" w:before="320"/>
      </w:pPr>
      <w:r>
        <w:rPr>
          <w:b/>
          <w:bCs/>
          <w:caps/>
          <w:color w:val="5B6472"/>
          <w:spacing w:val="12"/>
          <w:sz w:val="18"/>
          <w:szCs w:val="18"/>
        </w:rPr>
        <w:t xml:space="preserve">Step 9</w:t>
      </w:r>
    </w:p>
    <w:p>
      <w:pPr>
        <w:spacing w:after="100"/>
      </w:pPr>
      <w:r>
        <w:rPr>
          <w:b/>
          <w:bCs/>
          <w:color w:val="1A2233"/>
          <w:sz w:val="24"/>
          <w:szCs w:val="24"/>
        </w:rPr>
        <w:t xml:space="preserve">Save the Notebook Back Into the Repository</w:t>
      </w:r>
    </w:p>
    <w:p>
      <w:pPr>
        <w:spacing w:after="200" w:line="300"/>
      </w:pPr>
      <w:r>
        <w:rPr>
          <w:color w:val="1A2233"/>
          <w:sz w:val="22"/>
          <w:szCs w:val="22"/>
        </w:rPr>
        <w:t xml:space="preserve">In Colab: File → Download → Download .ipynb. Save it as 01_eda.ipynb, move it into the local repo's notebooks/ folder in place of the placeholder file, then commit and push:</w:t>
      </w:r>
    </w:p>
    <w:p>
      <w:pPr>
        <w:pBdr>
          <w:top w:val="single" w:color="D7DAE2" w:sz="4"/>
          <w:bottom w:val="single" w:color="D7DAE2" w:sz="4"/>
          <w:left w:val="single" w:color="D7DAE2" w:sz="4"/>
          <w:right w:val="single" w:color="D7DAE2" w:sz="4"/>
        </w:pBdr>
        <w:shd w:fill="F2F3F6" w:color="auto" w:val="clear"/>
        <w:spacing w:after="240" w:before="120"/>
        <w:ind w:left="200" w:right="200"/>
      </w:pPr>
      <w:r>
        <w:rPr>
          <w:rFonts w:ascii="Consolas" w:cs="Consolas" w:eastAsia="Consolas" w:hAnsi="Consolas"/>
          <w:color w:val="1A2233"/>
          <w:sz w:val="19"/>
          <w:szCs w:val="19"/>
        </w:rPr>
        <w:t xml:space="preserve">cd path\to\edge-ai-fault-diagnosis-aerospace</w:t>
      </w:r>
      <w:r>
        <w:rPr>
          <w:rFonts w:ascii="Consolas" w:cs="Consolas" w:eastAsia="Consolas" w:hAnsi="Consolas"/>
          <w:color w:val="1A2233"/>
          <w:sz w:val="19"/>
          <w:szCs w:val="19"/>
        </w:rPr>
        <w:br/>
        <w:t xml:space="preserve">git add notebooks/01_eda.ipynb</w:t>
      </w:r>
      <w:r>
        <w:rPr>
          <w:rFonts w:ascii="Consolas" w:cs="Consolas" w:eastAsia="Consolas" w:hAnsi="Consolas"/>
          <w:color w:val="1A2233"/>
          <w:sz w:val="19"/>
          <w:szCs w:val="19"/>
        </w:rPr>
        <w:br/>
        <w:t xml:space="preserve">git commit -m "Add N-CMAPSS EDA notebook"</w:t>
      </w:r>
      <w:r>
        <w:rPr>
          <w:rFonts w:ascii="Consolas" w:cs="Consolas" w:eastAsia="Consolas" w:hAnsi="Consolas"/>
          <w:color w:val="1A2233"/>
          <w:sz w:val="19"/>
          <w:szCs w:val="19"/>
        </w:rPr>
        <w:br/>
        <w:t xml:space="preserve">git push</w:t>
      </w:r>
    </w:p>
    <w:p>
      <w:pPr>
        <w:pStyle w:val="Heading1"/>
        <w:pBdr>
          <w:bottom w:val="single" w:color="C9CDD6" w:sz="6" w:space="6"/>
        </w:pBdr>
        <w:spacing w:after="160" w:before="420"/>
      </w:pPr>
      <w:r>
        <w:rPr>
          <w:b/>
          <w:bCs/>
          <w:color w:val="1A2233"/>
          <w:sz w:val="26"/>
          <w:szCs w:val="26"/>
        </w:rPr>
        <w:t xml:space="preserve">After This Notebook Runs</w:t>
      </w:r>
    </w:p>
    <w:p>
      <w:pPr>
        <w:spacing w:after="200" w:line="300"/>
      </w:pPr>
      <w:r>
        <w:rPr>
          <w:color w:val="1A2233"/>
          <w:sz w:val="22"/>
          <w:szCs w:val="22"/>
        </w:rPr>
        <w:t xml:space="preserve">The real keys, shapes, and unit/cycle counts this notebook prints are exactly what's needed to update docs/data-dictionary.md with confirmed values, and to start writing data/loaders.py for real — both are natural next steps once this has actually been run against the file.</w:t>
      </w:r>
    </w:p>
    <w:p>
      <w:pPr>
        <w:pStyle w:val="Heading1"/>
        <w:pBdr>
          <w:bottom w:val="single" w:color="C9CDD6" w:sz="6" w:space="6"/>
        </w:pBdr>
        <w:spacing w:after="160" w:before="420"/>
      </w:pPr>
      <w:r>
        <w:rPr>
          <w:b/>
          <w:bCs/>
          <w:color w:val="1A2233"/>
          <w:sz w:val="26"/>
          <w:szCs w:val="26"/>
        </w:rPr>
        <w:t xml:space="preserve">Source</w:t>
      </w:r>
    </w:p>
    <w:p>
      <w:pPr>
        <w:spacing w:after="100"/>
      </w:pPr>
      <w:r>
        <w:rPr>
          <w:color w:val="1A2233"/>
          <w:sz w:val="19"/>
          <w:szCs w:val="19"/>
        </w:rPr>
        <w:t xml:space="preserve">N-CMAPSS .h5 file structure — column counts and variable categories: </w:t>
      </w:r>
      <w:r>
        <w:rPr>
          <w:color w:val="3A5FCD"/>
          <w:sz w:val="19"/>
          <w:szCs w:val="19"/>
          <w:u w:val="single"/>
        </w:rPr>
        <w:t xml:space="preserve">https://blog.csdn.net/weixin_45386417/article/details/144186143</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2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2026-08-29T00:54:33.506Z</dcterms:created>
  <dcterms:modified xsi:type="dcterms:W3CDTF">2026-08-29T00:54:33.524Z</dcterms:modified>
</cp:coreProperties>
</file>

<file path=docProps/custom.xml><?xml version="1.0" encoding="utf-8"?>
<Properties xmlns="http://schemas.openxmlformats.org/officeDocument/2006/custom-properties" xmlns:vt="http://schemas.openxmlformats.org/officeDocument/2006/docPropsVTypes"/>
</file>