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3.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drawings/drawing4.xml" ContentType="application/vnd.openxmlformats-officedocument.drawingml.chartshapes+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drawings/drawing5.xml" ContentType="application/vnd.openxmlformats-officedocument.drawingml.chartshapes+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drawings/drawing6.xml" ContentType="application/vnd.openxmlformats-officedocument.drawingml.chartshapes+xml"/>
  <Override PartName="/word/charts/chart7.xml" ContentType="application/vnd.openxmlformats-officedocument.drawingml.chart+xml"/>
  <Override PartName="/word/drawings/drawing7.xml" ContentType="application/vnd.openxmlformats-officedocument.drawingml.chartshapes+xml"/>
  <Override PartName="/word/charts/chart8.xml" ContentType="application/vnd.openxmlformats-officedocument.drawingml.chart+xml"/>
  <Override PartName="/word/drawings/drawing8.xml" ContentType="application/vnd.openxmlformats-officedocument.drawingml.chartshapes+xml"/>
  <Override PartName="/word/charts/chart9.xml" ContentType="application/vnd.openxmlformats-officedocument.drawingml.chart+xml"/>
  <Override PartName="/word/drawings/drawing9.xml" ContentType="application/vnd.openxmlformats-officedocument.drawingml.chartshapes+xml"/>
  <Override PartName="/word/charts/chart10.xml" ContentType="application/vnd.openxmlformats-officedocument.drawingml.chart+xml"/>
  <Override PartName="/word/drawings/drawing10.xml" ContentType="application/vnd.openxmlformats-officedocument.drawingml.chartshapes+xml"/>
  <Override PartName="/word/charts/chart11.xml" ContentType="application/vnd.openxmlformats-officedocument.drawingml.chart+xml"/>
  <Override PartName="/word/charts/style7.xml" ContentType="application/vnd.ms-office.chartstyle+xml"/>
  <Override PartName="/word/charts/colors7.xml" ContentType="application/vnd.ms-office.chartcolorstyle+xml"/>
  <Override PartName="/word/drawings/drawing11.xml" ContentType="application/vnd.openxmlformats-officedocument.drawingml.chartshapes+xml"/>
  <Override PartName="/word/charts/chart12.xml" ContentType="application/vnd.openxmlformats-officedocument.drawingml.chart+xml"/>
  <Override PartName="/word/charts/style8.xml" ContentType="application/vnd.ms-office.chartstyle+xml"/>
  <Override PartName="/word/charts/colors8.xml" ContentType="application/vnd.ms-office.chartcolorstyle+xml"/>
  <Override PartName="/word/drawings/drawing12.xml" ContentType="application/vnd.openxmlformats-officedocument.drawingml.chartshapes+xml"/>
  <Override PartName="/word/charts/chart13.xml" ContentType="application/vnd.openxmlformats-officedocument.drawingml.chart+xml"/>
  <Override PartName="/word/drawings/drawing13.xml" ContentType="application/vnd.openxmlformats-officedocument.drawingml.chartshapes+xml"/>
  <Override PartName="/word/charts/chart14.xml" ContentType="application/vnd.openxmlformats-officedocument.drawingml.chart+xml"/>
  <Override PartName="/word/drawings/drawing14.xml" ContentType="application/vnd.openxmlformats-officedocument.drawingml.chartshapes+xml"/>
  <Override PartName="/word/charts/chart15.xml" ContentType="application/vnd.openxmlformats-officedocument.drawingml.chart+xml"/>
  <Override PartName="/word/drawings/drawing15.xml" ContentType="application/vnd.openxmlformats-officedocument.drawingml.chartshapes+xml"/>
  <Override PartName="/word/charts/chart16.xml" ContentType="application/vnd.openxmlformats-officedocument.drawingml.chart+xml"/>
  <Override PartName="/word/drawings/drawing16.xml" ContentType="application/vnd.openxmlformats-officedocument.drawingml.chartshapes+xml"/>
  <Override PartName="/word/charts/chart17.xml" ContentType="application/vnd.openxmlformats-officedocument.drawingml.chart+xml"/>
  <Override PartName="/word/drawings/drawing17.xml" ContentType="application/vnd.openxmlformats-officedocument.drawingml.chartshapes+xml"/>
  <Override PartName="/word/charts/chart18.xml" ContentType="application/vnd.openxmlformats-officedocument.drawingml.chart+xml"/>
  <Override PartName="/word/drawings/drawing18.xml" ContentType="application/vnd.openxmlformats-officedocument.drawingml.chartshapes+xml"/>
  <Override PartName="/word/charts/chart19.xml" ContentType="application/vnd.openxmlformats-officedocument.drawingml.chart+xml"/>
  <Override PartName="/word/drawings/drawing19.xml" ContentType="application/vnd.openxmlformats-officedocument.drawingml.chartshapes+xml"/>
  <Override PartName="/word/charts/chart20.xml" ContentType="application/vnd.openxmlformats-officedocument.drawingml.chart+xml"/>
  <Override PartName="/word/drawings/drawing20.xml" ContentType="application/vnd.openxmlformats-officedocument.drawingml.chartshapes+xml"/>
  <Override PartName="/word/charts/chart21.xml" ContentType="application/vnd.openxmlformats-officedocument.drawingml.chart+xml"/>
  <Override PartName="/word/drawings/drawing21.xml" ContentType="application/vnd.openxmlformats-officedocument.drawingml.chartshapes+xml"/>
  <Override PartName="/word/charts/chart22.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23.xml" ContentType="application/vnd.openxmlformats-officedocument.drawingml.chart+xml"/>
  <Override PartName="/word/charts/style10.xml" ContentType="application/vnd.ms-office.chartstyle+xml"/>
  <Override PartName="/word/charts/colors10.xml" ContentType="application/vnd.ms-office.chartcolorstyle+xml"/>
  <Override PartName="/word/drawings/drawing22.xml" ContentType="application/vnd.openxmlformats-officedocument.drawingml.chartshapes+xml"/>
  <Override PartName="/word/charts/chart24.xml" ContentType="application/vnd.openxmlformats-officedocument.drawingml.chart+xml"/>
  <Override PartName="/word/charts/style11.xml" ContentType="application/vnd.ms-office.chartstyle+xml"/>
  <Override PartName="/word/charts/colors11.xml" ContentType="application/vnd.ms-office.chartcolorstyle+xml"/>
  <Override PartName="/word/drawings/drawing23.xml" ContentType="application/vnd.openxmlformats-officedocument.drawingml.chartshapes+xml"/>
  <Override PartName="/word/charts/chart25.xml" ContentType="application/vnd.openxmlformats-officedocument.drawingml.chart+xml"/>
  <Override PartName="/word/charts/style12.xml" ContentType="application/vnd.ms-office.chartstyle+xml"/>
  <Override PartName="/word/charts/colors12.xml" ContentType="application/vnd.ms-office.chartcolorstyle+xml"/>
  <Override PartName="/word/drawings/drawing24.xml" ContentType="application/vnd.openxmlformats-officedocument.drawingml.chartshapes+xml"/>
  <Override PartName="/word/charts/chart26.xml" ContentType="application/vnd.openxmlformats-officedocument.drawingml.chart+xml"/>
  <Override PartName="/word/charts/style13.xml" ContentType="application/vnd.ms-office.chartstyle+xml"/>
  <Override PartName="/word/charts/colors13.xml" ContentType="application/vnd.ms-office.chartcolorstyle+xml"/>
  <Override PartName="/word/drawings/drawing25.xml" ContentType="application/vnd.openxmlformats-officedocument.drawingml.chartshapes+xml"/>
  <Override PartName="/word/charts/chart27.xml" ContentType="application/vnd.openxmlformats-officedocument.drawingml.chart+xml"/>
  <Override PartName="/word/charts/style14.xml" ContentType="application/vnd.ms-office.chartstyle+xml"/>
  <Override PartName="/word/charts/colors14.xml" ContentType="application/vnd.ms-office.chartcolorstyle+xml"/>
  <Override PartName="/word/drawings/drawing26.xml" ContentType="application/vnd.openxmlformats-officedocument.drawingml.chartshapes+xml"/>
  <Override PartName="/word/charts/chart28.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29.xml" ContentType="application/vnd.openxmlformats-officedocument.drawingml.chart+xml"/>
  <Override PartName="/word/charts/style16.xml" ContentType="application/vnd.ms-office.chartstyle+xml"/>
  <Override PartName="/word/charts/colors16.xml" ContentType="application/vnd.ms-office.chartcolorstyle+xml"/>
  <Override PartName="/word/drawings/drawing27.xml" ContentType="application/vnd.openxmlformats-officedocument.drawingml.chartshapes+xml"/>
  <Override PartName="/word/charts/chart30.xml" ContentType="application/vnd.openxmlformats-officedocument.drawingml.chart+xml"/>
  <Override PartName="/word/charts/style17.xml" ContentType="application/vnd.ms-office.chartstyle+xml"/>
  <Override PartName="/word/charts/colors17.xml" ContentType="application/vnd.ms-office.chartcolorstyle+xml"/>
  <Override PartName="/word/drawings/drawing28.xml" ContentType="application/vnd.openxmlformats-officedocument.drawingml.chartshapes+xml"/>
  <Override PartName="/word/charts/chart31.xml" ContentType="application/vnd.openxmlformats-officedocument.drawingml.chart+xml"/>
  <Override PartName="/word/charts/style18.xml" ContentType="application/vnd.ms-office.chartstyle+xml"/>
  <Override PartName="/word/charts/colors18.xml" ContentType="application/vnd.ms-office.chartcolorstyle+xml"/>
  <Override PartName="/word/drawings/drawing29.xml" ContentType="application/vnd.openxmlformats-officedocument.drawingml.chartshapes+xml"/>
  <Override PartName="/word/charts/chart32.xml" ContentType="application/vnd.openxmlformats-officedocument.drawingml.chart+xml"/>
  <Override PartName="/word/charts/style19.xml" ContentType="application/vnd.ms-office.chartstyle+xml"/>
  <Override PartName="/word/charts/colors19.xml" ContentType="application/vnd.ms-office.chartcolorstyle+xml"/>
  <Override PartName="/word/drawings/drawing30.xml" ContentType="application/vnd.openxmlformats-officedocument.drawingml.chartshapes+xml"/>
  <Override PartName="/word/charts/chart33.xml" ContentType="application/vnd.openxmlformats-officedocument.drawingml.chart+xml"/>
  <Override PartName="/word/charts/style20.xml" ContentType="application/vnd.ms-office.chartstyle+xml"/>
  <Override PartName="/word/charts/colors20.xml" ContentType="application/vnd.ms-office.chartcolorstyle+xml"/>
  <Override PartName="/word/drawings/drawing31.xml" ContentType="application/vnd.openxmlformats-officedocument.drawingml.chartshapes+xml"/>
  <Override PartName="/word/charts/chart34.xml" ContentType="application/vnd.openxmlformats-officedocument.drawingml.chart+xml"/>
  <Override PartName="/word/charts/style21.xml" ContentType="application/vnd.ms-office.chartstyle+xml"/>
  <Override PartName="/word/charts/colors21.xml" ContentType="application/vnd.ms-office.chartcolorstyle+xml"/>
  <Override PartName="/word/drawings/drawing32.xml" ContentType="application/vnd.openxmlformats-officedocument.drawingml.chartshapes+xml"/>
  <Override PartName="/word/charts/chart35.xml" ContentType="application/vnd.openxmlformats-officedocument.drawingml.chart+xml"/>
  <Override PartName="/word/charts/style22.xml" ContentType="application/vnd.ms-office.chartstyle+xml"/>
  <Override PartName="/word/charts/colors22.xml" ContentType="application/vnd.ms-office.chartcolorstyle+xml"/>
  <Override PartName="/word/drawings/drawing33.xml" ContentType="application/vnd.openxmlformats-officedocument.drawingml.chartshapes+xml"/>
  <Override PartName="/word/charts/chart36.xml" ContentType="application/vnd.openxmlformats-officedocument.drawingml.chart+xml"/>
  <Override PartName="/word/charts/style23.xml" ContentType="application/vnd.ms-office.chartstyle+xml"/>
  <Override PartName="/word/charts/colors23.xml" ContentType="application/vnd.ms-office.chartcolorstyle+xml"/>
  <Override PartName="/word/drawings/drawing34.xml" ContentType="application/vnd.openxmlformats-officedocument.drawingml.chartshapes+xml"/>
  <Override PartName="/word/charts/chart37.xml" ContentType="application/vnd.openxmlformats-officedocument.drawingml.chart+xml"/>
  <Override PartName="/word/charts/style24.xml" ContentType="application/vnd.ms-office.chartstyle+xml"/>
  <Override PartName="/word/charts/colors24.xml" ContentType="application/vnd.ms-office.chartcolorstyle+xml"/>
  <Override PartName="/word/drawings/drawing35.xml" ContentType="application/vnd.openxmlformats-officedocument.drawingml.chartshapes+xml"/>
  <Override PartName="/word/charts/chart38.xml" ContentType="application/vnd.openxmlformats-officedocument.drawingml.chart+xml"/>
  <Override PartName="/word/charts/style25.xml" ContentType="application/vnd.ms-office.chartstyle+xml"/>
  <Override PartName="/word/charts/colors25.xml" ContentType="application/vnd.ms-office.chartcolorstyle+xml"/>
  <Override PartName="/word/drawings/drawing36.xml" ContentType="application/vnd.openxmlformats-officedocument.drawingml.chartshapes+xml"/>
  <Override PartName="/word/charts/chart39.xml" ContentType="application/vnd.openxmlformats-officedocument.drawingml.chart+xml"/>
  <Override PartName="/word/charts/style26.xml" ContentType="application/vnd.ms-office.chartstyle+xml"/>
  <Override PartName="/word/charts/colors26.xml" ContentType="application/vnd.ms-office.chartcolorstyle+xml"/>
  <Override PartName="/word/drawings/drawing37.xml" ContentType="application/vnd.openxmlformats-officedocument.drawingml.chartshapes+xml"/>
  <Override PartName="/word/charts/chart40.xml" ContentType="application/vnd.openxmlformats-officedocument.drawingml.chart+xml"/>
  <Override PartName="/word/charts/style27.xml" ContentType="application/vnd.ms-office.chartstyle+xml"/>
  <Override PartName="/word/charts/colors27.xml" ContentType="application/vnd.ms-office.chartcolorstyle+xml"/>
  <Override PartName="/word/drawings/drawing38.xml" ContentType="application/vnd.openxmlformats-officedocument.drawingml.chartshapes+xml"/>
  <Override PartName="/word/charts/chart41.xml" ContentType="application/vnd.openxmlformats-officedocument.drawingml.chart+xml"/>
  <Override PartName="/word/charts/style28.xml" ContentType="application/vnd.ms-office.chartstyle+xml"/>
  <Override PartName="/word/charts/colors28.xml" ContentType="application/vnd.ms-office.chartcolorstyle+xml"/>
  <Override PartName="/word/drawings/drawing39.xml" ContentType="application/vnd.openxmlformats-officedocument.drawingml.chartshapes+xml"/>
  <Override PartName="/word/charts/chart42.xml" ContentType="application/vnd.openxmlformats-officedocument.drawingml.chart+xml"/>
  <Override PartName="/word/charts/style29.xml" ContentType="application/vnd.ms-office.chartstyle+xml"/>
  <Override PartName="/word/charts/colors29.xml" ContentType="application/vnd.ms-office.chartcolorstyle+xml"/>
  <Override PartName="/word/drawings/drawing40.xml" ContentType="application/vnd.openxmlformats-officedocument.drawingml.chartshapes+xml"/>
  <Override PartName="/word/charts/chart43.xml" ContentType="application/vnd.openxmlformats-officedocument.drawingml.chart+xml"/>
  <Override PartName="/word/charts/style30.xml" ContentType="application/vnd.ms-office.chartstyle+xml"/>
  <Override PartName="/word/charts/colors30.xml" ContentType="application/vnd.ms-office.chartcolorstyle+xml"/>
  <Override PartName="/word/drawings/drawing41.xml" ContentType="application/vnd.openxmlformats-officedocument.drawingml.chartshapes+xml"/>
  <Override PartName="/word/header20.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AF4C3E" w14:textId="77777777" w:rsidR="009A7A62" w:rsidRPr="00BC697E" w:rsidRDefault="009A7A62" w:rsidP="009A7A62">
      <w:pPr>
        <w:pStyle w:val="afa"/>
        <w:tabs>
          <w:tab w:val="clear" w:pos="854"/>
        </w:tabs>
        <w:ind w:leftChars="94" w:left="226" w:firstLineChars="2413" w:firstLine="5087"/>
        <w:rPr>
          <w:rFonts w:ascii="Times New Roman" w:eastAsia="仿宋_GB2312"/>
          <w:b/>
          <w:sz w:val="32"/>
          <w:szCs w:val="32"/>
        </w:rPr>
      </w:pPr>
      <w:bookmarkStart w:id="0" w:name="_Hlk516844488"/>
      <w:bookmarkStart w:id="1" w:name="_Hlk494229435"/>
      <w:r w:rsidRPr="00BC697E">
        <w:rPr>
          <w:rFonts w:ascii="Times New Roman"/>
          <w:b/>
          <w:color w:val="000000"/>
        </w:rPr>
        <w:t>涉密论文</w:t>
      </w:r>
      <w:r w:rsidRPr="00BC697E">
        <w:rPr>
          <w:rFonts w:ascii="Times New Roman"/>
          <w:b/>
          <w:color w:val="000000"/>
        </w:rPr>
        <w:t xml:space="preserve"> </w:t>
      </w:r>
      <w:r w:rsidRPr="00BC697E">
        <w:rPr>
          <w:rFonts w:ascii="Times New Roman"/>
          <w:color w:val="000000"/>
        </w:rPr>
        <w:t xml:space="preserve">□   </w:t>
      </w:r>
      <w:r w:rsidRPr="00BC697E">
        <w:rPr>
          <w:rFonts w:ascii="Times New Roman"/>
          <w:b/>
          <w:color w:val="000000"/>
        </w:rPr>
        <w:t>公开论文</w:t>
      </w:r>
      <w:r w:rsidRPr="00BC697E">
        <w:rPr>
          <w:rFonts w:ascii="Times New Roman"/>
          <w:b/>
          <w:color w:val="000000"/>
        </w:rPr>
        <w:t xml:space="preserve"> </w:t>
      </w:r>
      <w:r w:rsidRPr="00BC697E">
        <w:rPr>
          <w:rFonts w:ascii="Times New Roman"/>
          <w:color w:val="000000"/>
        </w:rPr>
        <w:t>□</w:t>
      </w:r>
    </w:p>
    <w:bookmarkEnd w:id="0"/>
    <w:p w14:paraId="3F8B1576" w14:textId="77777777" w:rsidR="00056F10" w:rsidRPr="00BC697E" w:rsidRDefault="00056F10" w:rsidP="005249E6">
      <w:pPr>
        <w:widowControl/>
        <w:adjustRightInd w:val="0"/>
        <w:snapToGrid w:val="0"/>
        <w:spacing w:line="240" w:lineRule="auto"/>
        <w:ind w:firstLineChars="0" w:firstLine="0"/>
        <w:jc w:val="center"/>
        <w:rPr>
          <w:rFonts w:eastAsia="FangSong"/>
          <w:b/>
          <w:sz w:val="32"/>
          <w:szCs w:val="32"/>
        </w:rPr>
      </w:pPr>
    </w:p>
    <w:p w14:paraId="55C31E77" w14:textId="77777777" w:rsidR="00056F10" w:rsidRPr="00BC697E" w:rsidRDefault="00056F10" w:rsidP="005249E6">
      <w:pPr>
        <w:adjustRightInd w:val="0"/>
        <w:snapToGrid w:val="0"/>
        <w:spacing w:line="240" w:lineRule="auto"/>
        <w:ind w:firstLineChars="0" w:firstLine="0"/>
        <w:jc w:val="center"/>
        <w:rPr>
          <w:rFonts w:eastAsia="FangSong"/>
          <w:sz w:val="21"/>
        </w:rPr>
      </w:pPr>
      <w:r w:rsidRPr="00BC697E">
        <w:rPr>
          <w:rFonts w:eastAsia="FangSong"/>
          <w:noProof/>
          <w:sz w:val="13"/>
        </w:rPr>
        <w:drawing>
          <wp:anchor distT="0" distB="0" distL="114300" distR="114300" simplePos="0" relativeHeight="251661312" behindDoc="0" locked="0" layoutInCell="1" allowOverlap="1" wp14:anchorId="4435FEE4" wp14:editId="064F2EFB">
            <wp:simplePos x="0" y="0"/>
            <wp:positionH relativeFrom="column">
              <wp:posOffset>733425</wp:posOffset>
            </wp:positionH>
            <wp:positionV relativeFrom="paragraph">
              <wp:posOffset>297180</wp:posOffset>
            </wp:positionV>
            <wp:extent cx="3886200" cy="971550"/>
            <wp:effectExtent l="0" t="0" r="0" b="0"/>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886200" cy="971550"/>
                    </a:xfrm>
                    <a:prstGeom prst="rect">
                      <a:avLst/>
                    </a:prstGeom>
                    <a:noFill/>
                  </pic:spPr>
                </pic:pic>
              </a:graphicData>
            </a:graphic>
          </wp:anchor>
        </w:drawing>
      </w:r>
    </w:p>
    <w:p w14:paraId="3974A9D3" w14:textId="77777777" w:rsidR="00056F10" w:rsidRPr="00BC697E" w:rsidRDefault="00056F10" w:rsidP="005249E6">
      <w:pPr>
        <w:adjustRightInd w:val="0"/>
        <w:snapToGrid w:val="0"/>
        <w:spacing w:line="240" w:lineRule="auto"/>
        <w:ind w:firstLineChars="0" w:firstLine="0"/>
        <w:jc w:val="center"/>
        <w:rPr>
          <w:rFonts w:eastAsia="FangSong"/>
          <w:b/>
          <w:bCs/>
          <w:sz w:val="13"/>
        </w:rPr>
      </w:pPr>
    </w:p>
    <w:p w14:paraId="4BA3E163" w14:textId="77777777" w:rsidR="00056F10" w:rsidRPr="00BC697E" w:rsidRDefault="00056F10" w:rsidP="005249E6">
      <w:pPr>
        <w:adjustRightInd w:val="0"/>
        <w:snapToGrid w:val="0"/>
        <w:spacing w:line="240" w:lineRule="auto"/>
        <w:ind w:firstLineChars="0" w:firstLine="0"/>
        <w:jc w:val="center"/>
        <w:rPr>
          <w:rFonts w:eastAsia="黑体"/>
          <w:b/>
          <w:spacing w:val="102"/>
          <w:sz w:val="52"/>
        </w:rPr>
      </w:pPr>
      <w:r w:rsidRPr="00BC697E">
        <w:rPr>
          <w:rFonts w:eastAsia="黑体"/>
          <w:b/>
          <w:spacing w:val="102"/>
          <w:sz w:val="52"/>
        </w:rPr>
        <w:t>本科生毕业论文（设计）</w:t>
      </w:r>
    </w:p>
    <w:p w14:paraId="690A75B8" w14:textId="77777777" w:rsidR="00056F10" w:rsidRPr="00BC697E" w:rsidRDefault="00056F10" w:rsidP="005249E6">
      <w:pPr>
        <w:adjustRightInd w:val="0"/>
        <w:snapToGrid w:val="0"/>
        <w:spacing w:line="400" w:lineRule="atLeast"/>
        <w:ind w:firstLineChars="0" w:firstLine="0"/>
        <w:jc w:val="center"/>
        <w:rPr>
          <w:rFonts w:eastAsia="FangSong"/>
          <w:b/>
          <w:bCs/>
          <w:sz w:val="52"/>
        </w:rPr>
      </w:pPr>
    </w:p>
    <w:p w14:paraId="5152FD1E" w14:textId="77777777" w:rsidR="00056F10" w:rsidRPr="00BC697E" w:rsidRDefault="00056F10" w:rsidP="005249E6">
      <w:pPr>
        <w:adjustRightInd w:val="0"/>
        <w:snapToGrid w:val="0"/>
        <w:spacing w:line="400" w:lineRule="atLeast"/>
        <w:ind w:firstLineChars="0" w:firstLine="0"/>
        <w:jc w:val="center"/>
        <w:rPr>
          <w:rFonts w:eastAsia="FangSong"/>
          <w:b/>
          <w:bCs/>
          <w:sz w:val="44"/>
        </w:rPr>
      </w:pPr>
      <w:r w:rsidRPr="00BC697E">
        <w:rPr>
          <w:rFonts w:eastAsia="FangSong"/>
          <w:b/>
          <w:noProof/>
          <w:spacing w:val="116"/>
          <w:sz w:val="52"/>
        </w:rPr>
        <w:drawing>
          <wp:inline distT="0" distB="0" distL="0" distR="0" wp14:anchorId="62D732A1" wp14:editId="27551169">
            <wp:extent cx="1368425" cy="1368425"/>
            <wp:effectExtent l="0" t="0" r="3175" b="3175"/>
            <wp:docPr id="1" name="图片 1" descr="黑白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黑白校徽"/>
                    <pic:cNvPicPr>
                      <a:picLocks noChangeAspect="1" noChangeArrowheads="1"/>
                    </pic:cNvPicPr>
                  </pic:nvPicPr>
                  <pic:blipFill>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68425" cy="1368425"/>
                    </a:xfrm>
                    <a:prstGeom prst="rect">
                      <a:avLst/>
                    </a:prstGeom>
                    <a:noFill/>
                    <a:ln>
                      <a:noFill/>
                    </a:ln>
                  </pic:spPr>
                </pic:pic>
              </a:graphicData>
            </a:graphic>
          </wp:inline>
        </w:drawing>
      </w:r>
    </w:p>
    <w:p w14:paraId="77C5499A" w14:textId="77777777" w:rsidR="00056F10" w:rsidRPr="00BC697E" w:rsidRDefault="00056F10" w:rsidP="005249E6">
      <w:pPr>
        <w:adjustRightInd w:val="0"/>
        <w:snapToGrid w:val="0"/>
        <w:spacing w:line="400" w:lineRule="atLeast"/>
        <w:ind w:firstLineChars="0" w:firstLine="0"/>
        <w:jc w:val="center"/>
        <w:rPr>
          <w:rFonts w:eastAsia="FangSong"/>
          <w:b/>
          <w:bCs/>
          <w:sz w:val="44"/>
        </w:rPr>
      </w:pPr>
    </w:p>
    <w:p w14:paraId="66A593C0" w14:textId="77777777" w:rsidR="00056F10" w:rsidRPr="00BC697E" w:rsidRDefault="00056F10" w:rsidP="005249E6">
      <w:pPr>
        <w:adjustRightInd w:val="0"/>
        <w:snapToGrid w:val="0"/>
        <w:spacing w:line="240" w:lineRule="auto"/>
        <w:ind w:firstLineChars="529" w:firstLine="1699"/>
        <w:rPr>
          <w:rFonts w:eastAsia="FangSong"/>
          <w:bCs/>
          <w:sz w:val="32"/>
          <w:szCs w:val="32"/>
          <w:u w:val="wave"/>
        </w:rPr>
      </w:pPr>
      <w:r w:rsidRPr="00BC697E">
        <w:rPr>
          <w:rFonts w:eastAsia="FangSong"/>
          <w:b/>
          <w:bCs/>
          <w:sz w:val="32"/>
          <w:szCs w:val="32"/>
        </w:rPr>
        <w:t>题目</w:t>
      </w:r>
      <w:r w:rsidRPr="00BC697E">
        <w:rPr>
          <w:rFonts w:eastAsia="FangSong"/>
          <w:b/>
          <w:bCs/>
          <w:sz w:val="32"/>
          <w:szCs w:val="32"/>
        </w:rPr>
        <w:t xml:space="preserve">  </w:t>
      </w:r>
      <w:r w:rsidR="00001839" w:rsidRPr="00BC697E">
        <w:rPr>
          <w:rFonts w:eastAsia="FangSong"/>
          <w:bCs/>
          <w:spacing w:val="-6"/>
          <w:sz w:val="32"/>
          <w:szCs w:val="32"/>
          <w:u w:val="single"/>
        </w:rPr>
        <w:t>基于</w:t>
      </w:r>
      <w:r w:rsidR="00001839" w:rsidRPr="00BC697E">
        <w:rPr>
          <w:rFonts w:eastAsia="FangSong"/>
          <w:bCs/>
          <w:spacing w:val="-6"/>
          <w:sz w:val="28"/>
          <w:szCs w:val="32"/>
          <w:u w:val="single"/>
        </w:rPr>
        <w:t>ISO2631</w:t>
      </w:r>
      <w:r w:rsidR="00001839" w:rsidRPr="00BC697E">
        <w:rPr>
          <w:rFonts w:eastAsia="FangSong"/>
          <w:bCs/>
          <w:spacing w:val="-6"/>
          <w:sz w:val="32"/>
          <w:szCs w:val="32"/>
          <w:u w:val="single"/>
        </w:rPr>
        <w:t>标准之三体船舶运动性能计算与分析</w:t>
      </w:r>
      <w:r w:rsidR="00001839" w:rsidRPr="00BC697E">
        <w:rPr>
          <w:rFonts w:eastAsia="FangSong"/>
          <w:bCs/>
          <w:sz w:val="32"/>
          <w:szCs w:val="32"/>
          <w:u w:val="single"/>
        </w:rPr>
        <w:t xml:space="preserve"> </w:t>
      </w:r>
    </w:p>
    <w:p w14:paraId="792221DC" w14:textId="77777777" w:rsidR="00056F10" w:rsidRPr="00BC697E" w:rsidRDefault="00056F10" w:rsidP="005249E6">
      <w:pPr>
        <w:adjustRightInd w:val="0"/>
        <w:snapToGrid w:val="0"/>
        <w:spacing w:line="400" w:lineRule="atLeast"/>
        <w:ind w:firstLineChars="700" w:firstLine="2249"/>
        <w:rPr>
          <w:rFonts w:eastAsia="FangSong"/>
          <w:b/>
          <w:bCs/>
          <w:sz w:val="32"/>
          <w:szCs w:val="32"/>
        </w:rPr>
      </w:pPr>
    </w:p>
    <w:p w14:paraId="2D79F174" w14:textId="77777777" w:rsidR="00056F10" w:rsidRPr="00BC697E" w:rsidRDefault="00056F10" w:rsidP="005249E6">
      <w:pPr>
        <w:adjustRightInd w:val="0"/>
        <w:snapToGrid w:val="0"/>
        <w:spacing w:line="400" w:lineRule="atLeast"/>
        <w:ind w:firstLineChars="700" w:firstLine="2249"/>
        <w:rPr>
          <w:rFonts w:eastAsia="FangSong"/>
          <w:b/>
          <w:bCs/>
          <w:sz w:val="32"/>
          <w:szCs w:val="32"/>
        </w:rPr>
      </w:pPr>
    </w:p>
    <w:tbl>
      <w:tblPr>
        <w:tblW w:w="0" w:type="auto"/>
        <w:tblLook w:val="04A0" w:firstRow="1" w:lastRow="0" w:firstColumn="1" w:lastColumn="0" w:noHBand="0" w:noVBand="1"/>
      </w:tblPr>
      <w:tblGrid>
        <w:gridCol w:w="3544"/>
        <w:gridCol w:w="5068"/>
      </w:tblGrid>
      <w:tr w:rsidR="00056F10" w:rsidRPr="00BC697E" w14:paraId="45617F12" w14:textId="77777777" w:rsidTr="005D37DD">
        <w:trPr>
          <w:trHeight w:val="851"/>
        </w:trPr>
        <w:tc>
          <w:tcPr>
            <w:tcW w:w="3544" w:type="dxa"/>
            <w:hideMark/>
          </w:tcPr>
          <w:p w14:paraId="3A30C4C9" w14:textId="77777777" w:rsidR="00056F10" w:rsidRPr="00BC697E" w:rsidRDefault="00056F10" w:rsidP="005249E6">
            <w:pPr>
              <w:adjustRightInd w:val="0"/>
              <w:snapToGrid w:val="0"/>
              <w:spacing w:line="240" w:lineRule="auto"/>
              <w:ind w:firstLineChars="500" w:firstLine="1606"/>
              <w:rPr>
                <w:rFonts w:eastAsia="FangSong"/>
                <w:b/>
                <w:bCs/>
                <w:sz w:val="32"/>
                <w:szCs w:val="32"/>
              </w:rPr>
            </w:pPr>
            <w:r w:rsidRPr="00BC697E">
              <w:rPr>
                <w:rFonts w:eastAsia="FangSong"/>
                <w:b/>
                <w:bCs/>
                <w:sz w:val="32"/>
                <w:szCs w:val="32"/>
              </w:rPr>
              <w:t>姓名与学号</w:t>
            </w:r>
          </w:p>
        </w:tc>
        <w:tc>
          <w:tcPr>
            <w:tcW w:w="5068" w:type="dxa"/>
            <w:hideMark/>
          </w:tcPr>
          <w:p w14:paraId="7BFA1E18" w14:textId="77777777" w:rsidR="00056F10" w:rsidRPr="00BC697E" w:rsidRDefault="00056F10" w:rsidP="005249E6">
            <w:pPr>
              <w:adjustRightInd w:val="0"/>
              <w:snapToGrid w:val="0"/>
              <w:spacing w:line="240" w:lineRule="auto"/>
              <w:ind w:firstLineChars="0" w:firstLine="0"/>
              <w:rPr>
                <w:rFonts w:eastAsia="FangSong"/>
                <w:bCs/>
                <w:sz w:val="32"/>
                <w:szCs w:val="32"/>
                <w:u w:val="single"/>
              </w:rPr>
            </w:pPr>
            <w:r w:rsidRPr="00BC697E">
              <w:rPr>
                <w:rFonts w:eastAsia="FangSong"/>
                <w:bCs/>
                <w:sz w:val="32"/>
                <w:szCs w:val="32"/>
                <w:u w:val="single"/>
              </w:rPr>
              <w:t xml:space="preserve">     </w:t>
            </w:r>
            <w:proofErr w:type="gramStart"/>
            <w:r w:rsidR="00001839" w:rsidRPr="00BC697E">
              <w:rPr>
                <w:rFonts w:eastAsia="FangSong"/>
                <w:bCs/>
                <w:sz w:val="32"/>
                <w:szCs w:val="32"/>
                <w:u w:val="single"/>
              </w:rPr>
              <w:t>姜慧强</w:t>
            </w:r>
            <w:proofErr w:type="gramEnd"/>
            <w:r w:rsidRPr="00BC697E">
              <w:rPr>
                <w:rFonts w:eastAsia="FangSong"/>
                <w:bCs/>
                <w:sz w:val="32"/>
                <w:szCs w:val="32"/>
                <w:u w:val="single"/>
              </w:rPr>
              <w:t xml:space="preserve"> 3140100</w:t>
            </w:r>
            <w:r w:rsidR="00001839" w:rsidRPr="00BC697E">
              <w:rPr>
                <w:rFonts w:eastAsia="FangSong"/>
                <w:bCs/>
                <w:sz w:val="32"/>
                <w:szCs w:val="32"/>
                <w:u w:val="single"/>
              </w:rPr>
              <w:t>251</w:t>
            </w:r>
            <w:r w:rsidRPr="00BC697E">
              <w:rPr>
                <w:rFonts w:eastAsia="FangSong"/>
                <w:bCs/>
                <w:sz w:val="32"/>
                <w:szCs w:val="32"/>
                <w:u w:val="single"/>
              </w:rPr>
              <w:t xml:space="preserve">   </w:t>
            </w:r>
            <w:r w:rsidR="00001839" w:rsidRPr="00BC697E">
              <w:rPr>
                <w:rFonts w:eastAsia="FangSong"/>
                <w:bCs/>
                <w:sz w:val="32"/>
                <w:szCs w:val="32"/>
                <w:u w:val="single"/>
              </w:rPr>
              <w:t xml:space="preserve"> </w:t>
            </w:r>
            <w:r w:rsidRPr="00BC697E">
              <w:rPr>
                <w:rFonts w:eastAsia="FangSong"/>
                <w:bCs/>
                <w:sz w:val="32"/>
                <w:szCs w:val="32"/>
                <w:u w:val="single"/>
              </w:rPr>
              <w:t xml:space="preserve">   </w:t>
            </w:r>
          </w:p>
        </w:tc>
      </w:tr>
      <w:tr w:rsidR="00056F10" w:rsidRPr="00BC697E" w14:paraId="7DA02081" w14:textId="77777777" w:rsidTr="005D37DD">
        <w:trPr>
          <w:trHeight w:val="851"/>
        </w:trPr>
        <w:tc>
          <w:tcPr>
            <w:tcW w:w="3544" w:type="dxa"/>
            <w:hideMark/>
          </w:tcPr>
          <w:p w14:paraId="4854B539" w14:textId="77777777" w:rsidR="00056F10" w:rsidRPr="00BC697E" w:rsidRDefault="00056F10" w:rsidP="005249E6">
            <w:pPr>
              <w:adjustRightInd w:val="0"/>
              <w:snapToGrid w:val="0"/>
              <w:spacing w:line="240" w:lineRule="auto"/>
              <w:ind w:firstLineChars="500" w:firstLine="1606"/>
              <w:rPr>
                <w:rFonts w:eastAsia="FangSong"/>
                <w:b/>
                <w:bCs/>
                <w:sz w:val="32"/>
                <w:szCs w:val="32"/>
              </w:rPr>
            </w:pPr>
            <w:r w:rsidRPr="00BC697E">
              <w:rPr>
                <w:rFonts w:eastAsia="FangSong"/>
                <w:b/>
                <w:bCs/>
                <w:sz w:val="32"/>
                <w:szCs w:val="32"/>
              </w:rPr>
              <w:t>指导教师</w:t>
            </w:r>
          </w:p>
        </w:tc>
        <w:tc>
          <w:tcPr>
            <w:tcW w:w="5068" w:type="dxa"/>
            <w:hideMark/>
          </w:tcPr>
          <w:p w14:paraId="74B923D2" w14:textId="153D4853" w:rsidR="00056F10" w:rsidRPr="00BC697E" w:rsidRDefault="00056F10" w:rsidP="005249E6">
            <w:pPr>
              <w:adjustRightInd w:val="0"/>
              <w:snapToGrid w:val="0"/>
              <w:spacing w:line="240" w:lineRule="auto"/>
              <w:ind w:firstLineChars="0" w:firstLine="0"/>
              <w:rPr>
                <w:rFonts w:eastAsia="FangSong"/>
                <w:b/>
                <w:bCs/>
                <w:sz w:val="32"/>
                <w:szCs w:val="32"/>
                <w:u w:val="single"/>
              </w:rPr>
            </w:pPr>
            <w:r w:rsidRPr="00BC697E">
              <w:rPr>
                <w:rFonts w:eastAsia="FangSong"/>
                <w:bCs/>
                <w:sz w:val="32"/>
                <w:szCs w:val="32"/>
                <w:u w:val="single"/>
              </w:rPr>
              <w:t xml:space="preserve">         </w:t>
            </w:r>
            <w:r w:rsidR="00001839" w:rsidRPr="00BC697E">
              <w:rPr>
                <w:rFonts w:eastAsia="FangSong"/>
                <w:bCs/>
                <w:sz w:val="32"/>
                <w:szCs w:val="32"/>
                <w:u w:val="single"/>
              </w:rPr>
              <w:t>郭真祥教授</w:t>
            </w:r>
            <w:r w:rsidRPr="00BC697E">
              <w:rPr>
                <w:rFonts w:eastAsia="FangSong"/>
                <w:bCs/>
                <w:sz w:val="32"/>
                <w:szCs w:val="32"/>
                <w:u w:val="single"/>
              </w:rPr>
              <w:t xml:space="preserve">         </w:t>
            </w:r>
            <w:r w:rsidR="00810B27">
              <w:rPr>
                <w:rFonts w:eastAsia="FangSong"/>
                <w:bCs/>
                <w:sz w:val="32"/>
                <w:szCs w:val="32"/>
                <w:u w:val="single"/>
              </w:rPr>
              <w:t xml:space="preserve"> </w:t>
            </w:r>
            <w:r w:rsidR="007E6962">
              <w:rPr>
                <w:rFonts w:eastAsia="FangSong"/>
                <w:bCs/>
                <w:sz w:val="32"/>
                <w:szCs w:val="32"/>
                <w:u w:val="single"/>
              </w:rPr>
              <w:t xml:space="preserve"> </w:t>
            </w:r>
          </w:p>
        </w:tc>
      </w:tr>
      <w:tr w:rsidR="00056F10" w:rsidRPr="00BC697E" w14:paraId="56ED3A45" w14:textId="77777777" w:rsidTr="005D37DD">
        <w:trPr>
          <w:trHeight w:val="851"/>
        </w:trPr>
        <w:tc>
          <w:tcPr>
            <w:tcW w:w="3544" w:type="dxa"/>
            <w:hideMark/>
          </w:tcPr>
          <w:p w14:paraId="030BE064" w14:textId="77777777" w:rsidR="00056F10" w:rsidRPr="00BC697E" w:rsidRDefault="00056F10" w:rsidP="005249E6">
            <w:pPr>
              <w:adjustRightInd w:val="0"/>
              <w:snapToGrid w:val="0"/>
              <w:spacing w:line="240" w:lineRule="auto"/>
              <w:ind w:firstLineChars="500" w:firstLine="1606"/>
              <w:rPr>
                <w:rFonts w:eastAsia="FangSong"/>
                <w:b/>
                <w:bCs/>
                <w:sz w:val="32"/>
                <w:szCs w:val="32"/>
              </w:rPr>
            </w:pPr>
            <w:r w:rsidRPr="00BC697E">
              <w:rPr>
                <w:rFonts w:eastAsia="FangSong"/>
                <w:b/>
                <w:bCs/>
                <w:sz w:val="32"/>
                <w:szCs w:val="32"/>
              </w:rPr>
              <w:t>年级与专业</w:t>
            </w:r>
          </w:p>
        </w:tc>
        <w:tc>
          <w:tcPr>
            <w:tcW w:w="5068" w:type="dxa"/>
            <w:hideMark/>
          </w:tcPr>
          <w:p w14:paraId="79AC029D" w14:textId="77777777" w:rsidR="00056F10" w:rsidRPr="00BC697E" w:rsidRDefault="00056F10" w:rsidP="005249E6">
            <w:pPr>
              <w:adjustRightInd w:val="0"/>
              <w:snapToGrid w:val="0"/>
              <w:spacing w:line="240" w:lineRule="auto"/>
              <w:ind w:firstLineChars="0" w:firstLine="0"/>
              <w:rPr>
                <w:rFonts w:eastAsia="FangSong"/>
                <w:b/>
                <w:bCs/>
                <w:sz w:val="32"/>
                <w:szCs w:val="32"/>
                <w:u w:val="single"/>
              </w:rPr>
            </w:pPr>
            <w:r w:rsidRPr="00BC697E">
              <w:rPr>
                <w:rFonts w:eastAsia="FangSong"/>
                <w:bCs/>
                <w:sz w:val="32"/>
                <w:szCs w:val="32"/>
                <w:u w:val="single"/>
              </w:rPr>
              <w:t xml:space="preserve">      2014</w:t>
            </w:r>
            <w:r w:rsidRPr="00BC697E">
              <w:rPr>
                <w:rFonts w:eastAsia="FangSong"/>
                <w:bCs/>
                <w:sz w:val="32"/>
                <w:szCs w:val="32"/>
                <w:u w:val="single"/>
              </w:rPr>
              <w:t>级</w:t>
            </w:r>
            <w:r w:rsidRPr="00BC697E">
              <w:rPr>
                <w:rFonts w:eastAsia="FangSong"/>
                <w:bCs/>
                <w:sz w:val="32"/>
                <w:szCs w:val="32"/>
                <w:u w:val="single"/>
              </w:rPr>
              <w:t xml:space="preserve"> </w:t>
            </w:r>
            <w:r w:rsidR="00001839" w:rsidRPr="00BC697E">
              <w:rPr>
                <w:rFonts w:eastAsia="FangSong"/>
                <w:bCs/>
                <w:sz w:val="32"/>
                <w:szCs w:val="32"/>
                <w:u w:val="single"/>
              </w:rPr>
              <w:t>船舶与海洋工程</w:t>
            </w:r>
            <w:r w:rsidRPr="00BC697E">
              <w:rPr>
                <w:rFonts w:eastAsia="FangSong"/>
                <w:bCs/>
                <w:sz w:val="32"/>
                <w:szCs w:val="32"/>
                <w:u w:val="single"/>
              </w:rPr>
              <w:t xml:space="preserve">  </w:t>
            </w:r>
          </w:p>
        </w:tc>
      </w:tr>
      <w:tr w:rsidR="00056F10" w:rsidRPr="00BC697E" w14:paraId="7F0C6D41" w14:textId="77777777" w:rsidTr="005D37DD">
        <w:trPr>
          <w:trHeight w:val="851"/>
        </w:trPr>
        <w:tc>
          <w:tcPr>
            <w:tcW w:w="3544" w:type="dxa"/>
            <w:hideMark/>
          </w:tcPr>
          <w:p w14:paraId="65E155EF" w14:textId="77777777" w:rsidR="00056F10" w:rsidRPr="00BC697E" w:rsidRDefault="00056F10" w:rsidP="005249E6">
            <w:pPr>
              <w:adjustRightInd w:val="0"/>
              <w:snapToGrid w:val="0"/>
              <w:spacing w:line="240" w:lineRule="auto"/>
              <w:ind w:firstLineChars="500" w:firstLine="1606"/>
              <w:rPr>
                <w:rFonts w:eastAsia="FangSong"/>
                <w:b/>
                <w:bCs/>
                <w:sz w:val="32"/>
                <w:szCs w:val="32"/>
              </w:rPr>
            </w:pPr>
            <w:r w:rsidRPr="00BC697E">
              <w:rPr>
                <w:rFonts w:eastAsia="FangSong"/>
                <w:b/>
                <w:bCs/>
                <w:sz w:val="32"/>
                <w:szCs w:val="32"/>
              </w:rPr>
              <w:t>所在学院</w:t>
            </w:r>
          </w:p>
        </w:tc>
        <w:tc>
          <w:tcPr>
            <w:tcW w:w="5068" w:type="dxa"/>
            <w:hideMark/>
          </w:tcPr>
          <w:p w14:paraId="10AAAF1C" w14:textId="77777777" w:rsidR="00056F10" w:rsidRPr="00BC697E" w:rsidRDefault="00056F10" w:rsidP="005249E6">
            <w:pPr>
              <w:adjustRightInd w:val="0"/>
              <w:snapToGrid w:val="0"/>
              <w:spacing w:line="240" w:lineRule="auto"/>
              <w:ind w:firstLineChars="0" w:firstLine="0"/>
              <w:rPr>
                <w:rFonts w:eastAsia="FangSong"/>
                <w:b/>
                <w:bCs/>
                <w:sz w:val="32"/>
                <w:szCs w:val="32"/>
                <w:u w:val="single"/>
              </w:rPr>
            </w:pPr>
            <w:r w:rsidRPr="00BC697E">
              <w:rPr>
                <w:rFonts w:eastAsia="FangSong"/>
                <w:bCs/>
                <w:sz w:val="32"/>
                <w:szCs w:val="32"/>
                <w:u w:val="single"/>
              </w:rPr>
              <w:t xml:space="preserve">          </w:t>
            </w:r>
            <w:r w:rsidRPr="00BC697E">
              <w:rPr>
                <w:rFonts w:eastAsia="FangSong"/>
                <w:bCs/>
                <w:sz w:val="32"/>
                <w:szCs w:val="32"/>
                <w:u w:val="single"/>
              </w:rPr>
              <w:t>海洋学院</w:t>
            </w:r>
            <w:r w:rsidRPr="00BC697E">
              <w:rPr>
                <w:rFonts w:eastAsia="FangSong"/>
                <w:bCs/>
                <w:sz w:val="32"/>
                <w:szCs w:val="32"/>
                <w:u w:val="single"/>
              </w:rPr>
              <w:t xml:space="preserve">       </w:t>
            </w:r>
            <w:r w:rsidR="00001839" w:rsidRPr="00BC697E">
              <w:rPr>
                <w:rFonts w:eastAsia="FangSong"/>
                <w:bCs/>
                <w:sz w:val="32"/>
                <w:szCs w:val="32"/>
                <w:u w:val="single"/>
              </w:rPr>
              <w:t xml:space="preserve">  </w:t>
            </w:r>
            <w:r w:rsidRPr="00BC697E">
              <w:rPr>
                <w:rFonts w:eastAsia="FangSong"/>
                <w:bCs/>
                <w:sz w:val="32"/>
                <w:szCs w:val="32"/>
                <w:u w:val="single"/>
              </w:rPr>
              <w:t xml:space="preserve">  </w:t>
            </w:r>
          </w:p>
        </w:tc>
      </w:tr>
    </w:tbl>
    <w:bookmarkEnd w:id="1"/>
    <w:p w14:paraId="1AC85DA3" w14:textId="77777777" w:rsidR="00BE7B32" w:rsidRPr="00BC697E" w:rsidRDefault="00BE7B32" w:rsidP="005249E6">
      <w:pPr>
        <w:widowControl/>
        <w:adjustRightInd w:val="0"/>
        <w:snapToGrid w:val="0"/>
        <w:ind w:firstLineChars="0" w:firstLine="0"/>
        <w:jc w:val="center"/>
        <w:rPr>
          <w:rFonts w:eastAsia="FangSong"/>
          <w:b/>
          <w:bCs/>
          <w:sz w:val="30"/>
        </w:rPr>
        <w:sectPr w:rsidR="00BE7B32" w:rsidRPr="00BC697E" w:rsidSect="00A944B7">
          <w:headerReference w:type="even" r:id="rId10"/>
          <w:headerReference w:type="default" r:id="rId11"/>
          <w:footerReference w:type="even" r:id="rId12"/>
          <w:footerReference w:type="default" r:id="rId13"/>
          <w:headerReference w:type="first" r:id="rId14"/>
          <w:footerReference w:type="first" r:id="rId15"/>
          <w:pgSz w:w="11906" w:h="16838"/>
          <w:pgMar w:top="1588" w:right="1247" w:bottom="1247" w:left="1361" w:header="851" w:footer="992" w:gutter="0"/>
          <w:cols w:space="425"/>
          <w:docGrid w:type="lines" w:linePitch="312"/>
        </w:sectPr>
      </w:pPr>
      <w:r w:rsidRPr="00BC697E">
        <w:rPr>
          <w:rFonts w:eastAsia="FangSong"/>
          <w:b/>
          <w:bCs/>
          <w:sz w:val="30"/>
        </w:rPr>
        <w:t>二〇一八</w:t>
      </w:r>
      <w:r w:rsidRPr="00BC697E">
        <w:rPr>
          <w:rFonts w:eastAsia="FangSong"/>
          <w:b/>
          <w:bCs/>
          <w:sz w:val="30"/>
        </w:rPr>
        <w:t xml:space="preserve"> </w:t>
      </w:r>
      <w:r w:rsidRPr="00BC697E">
        <w:rPr>
          <w:rFonts w:eastAsia="FangSong"/>
          <w:b/>
          <w:bCs/>
          <w:sz w:val="30"/>
        </w:rPr>
        <w:t>年</w:t>
      </w:r>
      <w:r w:rsidRPr="00BC697E">
        <w:rPr>
          <w:rFonts w:eastAsia="FangSong"/>
          <w:b/>
          <w:bCs/>
          <w:sz w:val="30"/>
        </w:rPr>
        <w:t xml:space="preserve"> </w:t>
      </w:r>
      <w:r w:rsidRPr="00BC697E">
        <w:rPr>
          <w:rFonts w:eastAsia="FangSong"/>
          <w:b/>
          <w:bCs/>
          <w:sz w:val="30"/>
        </w:rPr>
        <w:t>六</w:t>
      </w:r>
      <w:r w:rsidRPr="00BC697E">
        <w:rPr>
          <w:rFonts w:eastAsia="FangSong"/>
          <w:b/>
          <w:bCs/>
          <w:sz w:val="30"/>
        </w:rPr>
        <w:t xml:space="preserve"> </w:t>
      </w:r>
      <w:r w:rsidRPr="00BC697E">
        <w:rPr>
          <w:rFonts w:eastAsia="FangSong"/>
          <w:b/>
          <w:bCs/>
          <w:sz w:val="30"/>
        </w:rPr>
        <w:t>月</w:t>
      </w:r>
      <w:r w:rsidRPr="00BC697E">
        <w:rPr>
          <w:rFonts w:eastAsia="FangSong"/>
          <w:b/>
          <w:bCs/>
          <w:sz w:val="30"/>
        </w:rPr>
        <w:t xml:space="preserve"> </w:t>
      </w:r>
      <w:r w:rsidRPr="00BC697E">
        <w:rPr>
          <w:rFonts w:eastAsia="FangSong"/>
          <w:b/>
          <w:bCs/>
          <w:sz w:val="30"/>
        </w:rPr>
        <w:t>三十</w:t>
      </w:r>
      <w:r w:rsidRPr="00BC697E">
        <w:rPr>
          <w:rFonts w:eastAsia="FangSong"/>
          <w:b/>
          <w:bCs/>
          <w:sz w:val="30"/>
        </w:rPr>
        <w:t xml:space="preserve"> </w:t>
      </w:r>
      <w:r w:rsidRPr="00BC697E">
        <w:rPr>
          <w:rFonts w:eastAsia="FangSong"/>
          <w:b/>
          <w:bCs/>
          <w:sz w:val="30"/>
        </w:rPr>
        <w:t>日</w:t>
      </w:r>
    </w:p>
    <w:p w14:paraId="43DCBB3F" w14:textId="328DF7EA" w:rsidR="004E3086" w:rsidRPr="00BC697E" w:rsidRDefault="004E3086" w:rsidP="00E262AD">
      <w:pPr>
        <w:spacing w:beforeLines="50" w:before="156" w:afterLines="50" w:after="156" w:line="240" w:lineRule="auto"/>
        <w:ind w:firstLineChars="0" w:firstLine="0"/>
        <w:jc w:val="center"/>
        <w:rPr>
          <w:b/>
          <w:sz w:val="32"/>
          <w:szCs w:val="32"/>
        </w:rPr>
      </w:pPr>
      <w:r w:rsidRPr="00BC697E">
        <w:rPr>
          <w:b/>
          <w:sz w:val="32"/>
          <w:szCs w:val="32"/>
        </w:rPr>
        <w:lastRenderedPageBreak/>
        <w:t>浙江大学本科生毕业论文（设计）承诺书</w:t>
      </w:r>
    </w:p>
    <w:p w14:paraId="06083695" w14:textId="77777777" w:rsidR="004E3086" w:rsidRPr="00BC697E" w:rsidRDefault="004E3086" w:rsidP="009C7B67">
      <w:pPr>
        <w:spacing w:line="360" w:lineRule="auto"/>
        <w:ind w:firstLine="560"/>
        <w:rPr>
          <w:sz w:val="28"/>
          <w:szCs w:val="28"/>
        </w:rPr>
      </w:pPr>
      <w:r w:rsidRPr="00BC697E">
        <w:rPr>
          <w:sz w:val="28"/>
          <w:szCs w:val="28"/>
        </w:rPr>
        <w:t xml:space="preserve">1. </w:t>
      </w:r>
      <w:r w:rsidRPr="00BC697E">
        <w:rPr>
          <w:sz w:val="28"/>
          <w:szCs w:val="28"/>
        </w:rPr>
        <w:t>本人郑重地承诺所呈交的毕业论文（设计），是在指导教师的指导下严格按照学校和学院有关规定完成的。</w:t>
      </w:r>
    </w:p>
    <w:p w14:paraId="0422ABAE" w14:textId="77777777" w:rsidR="004E3086" w:rsidRPr="00BC697E" w:rsidRDefault="004E3086" w:rsidP="009C7B67">
      <w:pPr>
        <w:spacing w:line="360" w:lineRule="auto"/>
        <w:ind w:firstLine="560"/>
        <w:rPr>
          <w:sz w:val="28"/>
          <w:szCs w:val="28"/>
        </w:rPr>
      </w:pPr>
      <w:r w:rsidRPr="00BC697E">
        <w:rPr>
          <w:sz w:val="28"/>
          <w:szCs w:val="28"/>
        </w:rPr>
        <w:t xml:space="preserve">2. </w:t>
      </w:r>
      <w:r w:rsidRPr="00BC697E">
        <w:rPr>
          <w:sz w:val="28"/>
          <w:szCs w:val="28"/>
        </w:rPr>
        <w:t>本人在毕业论文（设计）中除了文中特别加以标注和致谢的地方外，论文中不包含其他人已经发表或撰写过的研究成果，也不包含为获得</w:t>
      </w:r>
      <w:r w:rsidRPr="00BC697E">
        <w:rPr>
          <w:b/>
          <w:sz w:val="28"/>
          <w:szCs w:val="28"/>
          <w:u w:val="single"/>
        </w:rPr>
        <w:t xml:space="preserve"> </w:t>
      </w:r>
      <w:r w:rsidRPr="00BC697E">
        <w:rPr>
          <w:b/>
          <w:sz w:val="28"/>
          <w:szCs w:val="28"/>
          <w:u w:val="single"/>
        </w:rPr>
        <w:t>浙江大学</w:t>
      </w:r>
      <w:r w:rsidRPr="00BC697E">
        <w:rPr>
          <w:b/>
          <w:sz w:val="28"/>
          <w:szCs w:val="28"/>
          <w:u w:val="single"/>
        </w:rPr>
        <w:t xml:space="preserve"> </w:t>
      </w:r>
      <w:r w:rsidRPr="00BC697E">
        <w:rPr>
          <w:sz w:val="28"/>
          <w:szCs w:val="28"/>
        </w:rPr>
        <w:t>或其他教育机构的学位或证书而使用过的材料。</w:t>
      </w:r>
    </w:p>
    <w:p w14:paraId="4120D281" w14:textId="77777777" w:rsidR="004E3086" w:rsidRPr="00BC697E" w:rsidRDefault="004E3086" w:rsidP="009C7B67">
      <w:pPr>
        <w:spacing w:line="360" w:lineRule="auto"/>
        <w:ind w:firstLine="560"/>
        <w:rPr>
          <w:sz w:val="28"/>
          <w:szCs w:val="28"/>
        </w:rPr>
      </w:pPr>
      <w:r w:rsidRPr="00BC697E">
        <w:rPr>
          <w:sz w:val="28"/>
          <w:szCs w:val="28"/>
        </w:rPr>
        <w:t xml:space="preserve">3. </w:t>
      </w:r>
      <w:r w:rsidRPr="00BC697E">
        <w:rPr>
          <w:sz w:val="28"/>
          <w:szCs w:val="28"/>
        </w:rPr>
        <w:t>与我一同工作的同志对本研究所做的任何贡献均已在论文中作了明确的说明并表示谢意。</w:t>
      </w:r>
    </w:p>
    <w:p w14:paraId="233883B8" w14:textId="77777777" w:rsidR="004E3086" w:rsidRPr="00BC697E" w:rsidRDefault="004E3086" w:rsidP="009C7B67">
      <w:pPr>
        <w:spacing w:line="360" w:lineRule="auto"/>
        <w:ind w:firstLine="560"/>
        <w:rPr>
          <w:sz w:val="28"/>
          <w:szCs w:val="28"/>
        </w:rPr>
      </w:pPr>
      <w:r w:rsidRPr="00BC697E">
        <w:rPr>
          <w:sz w:val="28"/>
          <w:szCs w:val="28"/>
        </w:rPr>
        <w:t xml:space="preserve">4. </w:t>
      </w:r>
      <w:r w:rsidRPr="00BC697E">
        <w:rPr>
          <w:sz w:val="28"/>
          <w:szCs w:val="28"/>
        </w:rPr>
        <w:t>本人承诺在毕业论文（设计）工作过程中没有伪造数据等行为。</w:t>
      </w:r>
    </w:p>
    <w:p w14:paraId="4A21F00D" w14:textId="77777777" w:rsidR="004E3086" w:rsidRPr="00BC697E" w:rsidRDefault="004E3086" w:rsidP="009C7B67">
      <w:pPr>
        <w:spacing w:line="360" w:lineRule="auto"/>
        <w:ind w:firstLine="560"/>
        <w:rPr>
          <w:sz w:val="28"/>
          <w:szCs w:val="28"/>
        </w:rPr>
      </w:pPr>
      <w:r w:rsidRPr="00BC697E">
        <w:rPr>
          <w:sz w:val="28"/>
          <w:szCs w:val="28"/>
        </w:rPr>
        <w:t xml:space="preserve">5. </w:t>
      </w:r>
      <w:r w:rsidRPr="00BC697E">
        <w:rPr>
          <w:sz w:val="28"/>
          <w:szCs w:val="28"/>
        </w:rPr>
        <w:t>若在本毕业论文（设计）中有侵犯任何方面知识产权的行为，由本人承担相应的法律责任。</w:t>
      </w:r>
    </w:p>
    <w:p w14:paraId="13030422" w14:textId="77777777" w:rsidR="004E3086" w:rsidRPr="00BC697E" w:rsidRDefault="004E3086" w:rsidP="009C7B67">
      <w:pPr>
        <w:snapToGrid w:val="0"/>
        <w:spacing w:line="360" w:lineRule="auto"/>
        <w:ind w:firstLine="560"/>
        <w:rPr>
          <w:sz w:val="28"/>
          <w:szCs w:val="28"/>
        </w:rPr>
      </w:pPr>
      <w:r w:rsidRPr="00BC697E">
        <w:rPr>
          <w:sz w:val="28"/>
          <w:szCs w:val="28"/>
        </w:rPr>
        <w:t xml:space="preserve">6. </w:t>
      </w:r>
      <w:r w:rsidRPr="00BC697E">
        <w:rPr>
          <w:sz w:val="28"/>
          <w:szCs w:val="28"/>
        </w:rPr>
        <w:t>本人完全了解</w:t>
      </w:r>
      <w:r w:rsidRPr="00BC697E">
        <w:rPr>
          <w:b/>
          <w:sz w:val="28"/>
          <w:szCs w:val="28"/>
          <w:u w:val="single"/>
        </w:rPr>
        <w:t>浙江大学</w:t>
      </w:r>
      <w:r w:rsidRPr="00BC697E">
        <w:rPr>
          <w:sz w:val="28"/>
          <w:szCs w:val="28"/>
        </w:rPr>
        <w:t>有权保留并向有关部门或机构送交本论文（设计）的复印件和磁盘，允许本论文（设计）被查阅和借阅。本人授权</w:t>
      </w:r>
      <w:r w:rsidRPr="00BC697E">
        <w:rPr>
          <w:b/>
          <w:sz w:val="28"/>
          <w:szCs w:val="28"/>
          <w:u w:val="single"/>
        </w:rPr>
        <w:t>浙江大学</w:t>
      </w:r>
      <w:r w:rsidRPr="00BC697E">
        <w:rPr>
          <w:sz w:val="28"/>
          <w:szCs w:val="28"/>
        </w:rPr>
        <w:t>可以将本论文（设计）的全部或部分内容编入有关数据库进行检索和传播，可以采用影印、缩印或扫描等复制手段保存、汇编本论文（设计）。</w:t>
      </w:r>
    </w:p>
    <w:p w14:paraId="75C244EB" w14:textId="1D406094" w:rsidR="004E3086" w:rsidRPr="00BC697E" w:rsidRDefault="00A2591F" w:rsidP="009C7B67">
      <w:pPr>
        <w:snapToGrid w:val="0"/>
        <w:spacing w:line="360" w:lineRule="auto"/>
        <w:ind w:firstLine="560"/>
      </w:pPr>
      <w:r w:rsidRPr="00AA0946">
        <w:rPr>
          <w:noProof/>
          <w:sz w:val="28"/>
          <w:szCs w:val="28"/>
        </w:rPr>
        <w:drawing>
          <wp:anchor distT="0" distB="0" distL="114300" distR="114300" simplePos="0" relativeHeight="252004352" behindDoc="0" locked="0" layoutInCell="1" allowOverlap="1" wp14:anchorId="30729AAA" wp14:editId="17F29089">
            <wp:simplePos x="0" y="0"/>
            <wp:positionH relativeFrom="column">
              <wp:posOffset>3642995</wp:posOffset>
            </wp:positionH>
            <wp:positionV relativeFrom="paragraph">
              <wp:posOffset>115939</wp:posOffset>
            </wp:positionV>
            <wp:extent cx="840105" cy="542290"/>
            <wp:effectExtent l="0" t="0" r="0" b="0"/>
            <wp:wrapSquare wrapText="bothSides"/>
            <wp:docPr id="22" name="图片 22" descr="C:\Users\iofu7\AppData\Local\Temp\WeChat Files\140999355747751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C:\Users\iofu7\AppData\Local\Temp\WeChat Files\140999355747751452.png"/>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40105" cy="542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DAF0E5" w14:textId="2F2AEFDB" w:rsidR="004E3086" w:rsidRPr="00BC697E" w:rsidRDefault="004E3086" w:rsidP="009C7B67">
      <w:pPr>
        <w:snapToGrid w:val="0"/>
        <w:spacing w:line="360" w:lineRule="auto"/>
        <w:ind w:firstLineChars="0" w:firstLine="0"/>
        <w:rPr>
          <w:sz w:val="28"/>
          <w:szCs w:val="28"/>
        </w:rPr>
      </w:pPr>
      <w:r w:rsidRPr="00BC697E">
        <w:rPr>
          <w:sz w:val="28"/>
          <w:szCs w:val="28"/>
        </w:rPr>
        <w:t>作者签名：</w:t>
      </w:r>
      <w:r w:rsidRPr="00BC697E">
        <w:rPr>
          <w:sz w:val="28"/>
          <w:szCs w:val="28"/>
        </w:rPr>
        <w:t xml:space="preserve">                     </w:t>
      </w:r>
      <w:r w:rsidRPr="00BC697E">
        <w:rPr>
          <w:sz w:val="28"/>
          <w:szCs w:val="28"/>
        </w:rPr>
        <w:t>导师签名：</w:t>
      </w:r>
    </w:p>
    <w:p w14:paraId="42584F0B" w14:textId="77777777" w:rsidR="004E3086" w:rsidRPr="00BC697E" w:rsidRDefault="004E3086" w:rsidP="009C7B67">
      <w:pPr>
        <w:snapToGrid w:val="0"/>
        <w:spacing w:line="360" w:lineRule="auto"/>
        <w:ind w:firstLine="560"/>
        <w:rPr>
          <w:sz w:val="28"/>
          <w:szCs w:val="28"/>
        </w:rPr>
      </w:pPr>
    </w:p>
    <w:p w14:paraId="50DD2845" w14:textId="77777777" w:rsidR="004E3086" w:rsidRPr="00BC697E" w:rsidRDefault="004E3086" w:rsidP="009C7B67">
      <w:pPr>
        <w:snapToGrid w:val="0"/>
        <w:spacing w:line="360" w:lineRule="auto"/>
        <w:ind w:firstLine="560"/>
        <w:rPr>
          <w:sz w:val="28"/>
          <w:szCs w:val="28"/>
        </w:rPr>
      </w:pPr>
    </w:p>
    <w:p w14:paraId="7150BF9C" w14:textId="77777777" w:rsidR="009C7B67" w:rsidRPr="00BC697E" w:rsidRDefault="009C7B67" w:rsidP="009C7B67">
      <w:pPr>
        <w:snapToGrid w:val="0"/>
        <w:ind w:firstLineChars="0" w:firstLine="0"/>
        <w:rPr>
          <w:sz w:val="28"/>
          <w:szCs w:val="28"/>
        </w:rPr>
        <w:sectPr w:rsidR="009C7B67" w:rsidRPr="00BC697E" w:rsidSect="009C7B67">
          <w:headerReference w:type="even" r:id="rId17"/>
          <w:headerReference w:type="default" r:id="rId18"/>
          <w:footerReference w:type="even" r:id="rId19"/>
          <w:footerReference w:type="default" r:id="rId20"/>
          <w:pgSz w:w="11906" w:h="16838"/>
          <w:pgMar w:top="1440" w:right="1797" w:bottom="1440" w:left="1797" w:header="1191" w:footer="680" w:gutter="0"/>
          <w:pgNumType w:fmt="upperRoman" w:start="1"/>
          <w:cols w:space="425"/>
          <w:docGrid w:type="linesAndChars" w:linePitch="312"/>
        </w:sectPr>
      </w:pPr>
      <w:bookmarkStart w:id="2" w:name="_Hlk494230467"/>
      <w:r w:rsidRPr="00BC697E">
        <w:rPr>
          <w:sz w:val="28"/>
          <w:szCs w:val="28"/>
        </w:rPr>
        <w:t>签字日期：</w:t>
      </w:r>
      <w:r w:rsidRPr="00BC697E">
        <w:rPr>
          <w:sz w:val="28"/>
          <w:szCs w:val="28"/>
        </w:rPr>
        <w:t xml:space="preserve">    </w:t>
      </w:r>
      <w:r w:rsidRPr="00BC697E">
        <w:rPr>
          <w:sz w:val="28"/>
          <w:szCs w:val="28"/>
        </w:rPr>
        <w:t>年</w:t>
      </w:r>
      <w:r w:rsidRPr="00BC697E">
        <w:rPr>
          <w:sz w:val="28"/>
          <w:szCs w:val="28"/>
        </w:rPr>
        <w:t xml:space="preserve">   </w:t>
      </w:r>
      <w:r w:rsidRPr="00BC697E">
        <w:rPr>
          <w:sz w:val="28"/>
          <w:szCs w:val="28"/>
        </w:rPr>
        <w:t>月</w:t>
      </w:r>
      <w:r w:rsidRPr="00BC697E">
        <w:rPr>
          <w:sz w:val="28"/>
          <w:szCs w:val="28"/>
        </w:rPr>
        <w:t xml:space="preserve">   </w:t>
      </w:r>
      <w:r w:rsidRPr="00BC697E">
        <w:rPr>
          <w:sz w:val="28"/>
          <w:szCs w:val="28"/>
        </w:rPr>
        <w:t>日</w:t>
      </w:r>
      <w:r w:rsidRPr="00BC697E">
        <w:rPr>
          <w:sz w:val="28"/>
          <w:szCs w:val="28"/>
        </w:rPr>
        <w:t xml:space="preserve">      </w:t>
      </w:r>
      <w:r w:rsidRPr="00BC697E">
        <w:rPr>
          <w:sz w:val="28"/>
          <w:szCs w:val="28"/>
        </w:rPr>
        <w:t>签字日期：</w:t>
      </w:r>
      <w:r w:rsidRPr="00BC697E">
        <w:rPr>
          <w:sz w:val="28"/>
          <w:szCs w:val="28"/>
        </w:rPr>
        <w:t xml:space="preserve">     </w:t>
      </w:r>
      <w:r w:rsidRPr="00BC697E">
        <w:rPr>
          <w:sz w:val="28"/>
          <w:szCs w:val="28"/>
        </w:rPr>
        <w:t>年</w:t>
      </w:r>
      <w:r w:rsidRPr="00BC697E">
        <w:rPr>
          <w:sz w:val="28"/>
          <w:szCs w:val="28"/>
        </w:rPr>
        <w:t xml:space="preserve">   </w:t>
      </w:r>
      <w:r w:rsidRPr="00BC697E">
        <w:rPr>
          <w:sz w:val="28"/>
          <w:szCs w:val="28"/>
        </w:rPr>
        <w:t>月</w:t>
      </w:r>
      <w:r w:rsidRPr="00BC697E">
        <w:rPr>
          <w:sz w:val="28"/>
          <w:szCs w:val="28"/>
        </w:rPr>
        <w:t xml:space="preserve">  </w:t>
      </w:r>
      <w:r w:rsidRPr="00BC697E">
        <w:rPr>
          <w:sz w:val="28"/>
          <w:szCs w:val="28"/>
        </w:rPr>
        <w:t>日</w:t>
      </w:r>
    </w:p>
    <w:p w14:paraId="0EF8036E" w14:textId="4A585092" w:rsidR="009C7B67" w:rsidRPr="00BC697E" w:rsidRDefault="009C7B67" w:rsidP="00E262AD">
      <w:pPr>
        <w:spacing w:beforeLines="50" w:before="156" w:afterLines="50" w:after="156" w:line="240" w:lineRule="auto"/>
        <w:ind w:firstLineChars="0" w:firstLine="0"/>
        <w:jc w:val="center"/>
        <w:rPr>
          <w:b/>
          <w:bCs/>
          <w:sz w:val="32"/>
        </w:rPr>
      </w:pPr>
      <w:r w:rsidRPr="00BC697E">
        <w:rPr>
          <w:b/>
          <w:bCs/>
          <w:sz w:val="32"/>
        </w:rPr>
        <w:lastRenderedPageBreak/>
        <w:t>致谢</w:t>
      </w:r>
    </w:p>
    <w:p w14:paraId="4E67AC94" w14:textId="712D3344" w:rsidR="0086693D" w:rsidRDefault="0086693D" w:rsidP="0086693D">
      <w:pPr>
        <w:adjustRightInd w:val="0"/>
        <w:spacing w:line="360" w:lineRule="auto"/>
        <w:ind w:firstLine="480"/>
        <w:jc w:val="left"/>
        <w:rPr>
          <w:rFonts w:eastAsia="FangSong"/>
        </w:rPr>
      </w:pPr>
      <w:r w:rsidRPr="00BC697E">
        <w:rPr>
          <w:rFonts w:eastAsia="FangSong"/>
        </w:rPr>
        <w:t>不知不觉论文书写工作即接近尾声。回想起来这近一年时光，很多瞬间记忆深刻，很多经验受益匪浅</w:t>
      </w:r>
      <w:r w:rsidR="00183427">
        <w:rPr>
          <w:rFonts w:eastAsia="FangSong" w:hint="eastAsia"/>
        </w:rPr>
        <w:t>，很多人帮助甚大</w:t>
      </w:r>
      <w:r w:rsidRPr="00BC697E">
        <w:rPr>
          <w:rFonts w:eastAsia="FangSong"/>
        </w:rPr>
        <w:t>。</w:t>
      </w:r>
    </w:p>
    <w:p w14:paraId="7A54888C" w14:textId="2EA7AEA2" w:rsidR="0086693D" w:rsidRDefault="004520AD" w:rsidP="0086693D">
      <w:pPr>
        <w:adjustRightInd w:val="0"/>
        <w:spacing w:line="360" w:lineRule="auto"/>
        <w:ind w:firstLine="480"/>
        <w:jc w:val="left"/>
        <w:rPr>
          <w:rFonts w:eastAsia="FangSong"/>
        </w:rPr>
      </w:pPr>
      <w:r>
        <w:rPr>
          <w:rFonts w:eastAsia="FangSong" w:hint="eastAsia"/>
        </w:rPr>
        <w:t>感谢我的导师郭真祥教授。</w:t>
      </w:r>
      <w:r w:rsidR="00DD1DD9">
        <w:rPr>
          <w:rFonts w:eastAsia="FangSong" w:hint="eastAsia"/>
        </w:rPr>
        <w:t>感谢老师在论文的研究和书写环节，给我足够的自由和鼓励，对我拙劣的文笔，耐心的读完每一个字，提出了很多受用的建议。</w:t>
      </w:r>
      <w:r w:rsidR="0086693D" w:rsidRPr="00BC697E">
        <w:rPr>
          <w:rFonts w:eastAsia="FangSong"/>
        </w:rPr>
        <w:t>第一次认识老师是在大三上船舶原理这门课的时候，当时老师严谨治学的教学风格把我的注意力吸引到这门课上，学习的过程中觉得很有意思，最后也取得了比较好的成绩。船舶是一个复杂的系统，老师教导我们从科学的方法，简化抽解出所需要的方程式。老师是一个船舶力学大师，对船舶结构了如指掌，</w:t>
      </w:r>
      <w:r w:rsidR="00DD1DD9">
        <w:rPr>
          <w:rFonts w:eastAsia="FangSong" w:hint="eastAsia"/>
        </w:rPr>
        <w:t>我很庆幸能在老师的指导下研究这个很有意义的课题</w:t>
      </w:r>
      <w:r w:rsidR="0086693D" w:rsidRPr="00BC697E">
        <w:rPr>
          <w:rFonts w:eastAsia="FangSong"/>
        </w:rPr>
        <w:t>。</w:t>
      </w:r>
    </w:p>
    <w:p w14:paraId="71E34CA6" w14:textId="1ADBA11F" w:rsidR="00DD1DD9" w:rsidRPr="00BC697E" w:rsidRDefault="00DD1DD9" w:rsidP="0086693D">
      <w:pPr>
        <w:adjustRightInd w:val="0"/>
        <w:spacing w:line="360" w:lineRule="auto"/>
        <w:ind w:firstLine="480"/>
        <w:jc w:val="left"/>
        <w:rPr>
          <w:rFonts w:eastAsia="FangSong" w:hint="eastAsia"/>
        </w:rPr>
      </w:pPr>
      <w:r>
        <w:rPr>
          <w:rFonts w:eastAsia="FangSong" w:hint="eastAsia"/>
        </w:rPr>
        <w:t>其次，感谢王伟辉教授。感谢老师在答辩前</w:t>
      </w:r>
      <w:r w:rsidR="00230813">
        <w:rPr>
          <w:rFonts w:eastAsia="FangSong" w:hint="eastAsia"/>
        </w:rPr>
        <w:t>细致地</w:t>
      </w:r>
      <w:r>
        <w:rPr>
          <w:rFonts w:eastAsia="FangSong" w:hint="eastAsia"/>
        </w:rPr>
        <w:t>给我的论文提出建设性意见，是您的意见，使得我的论文更有可读性，更有</w:t>
      </w:r>
      <w:r w:rsidR="00230813">
        <w:rPr>
          <w:rFonts w:eastAsia="FangSong" w:hint="eastAsia"/>
        </w:rPr>
        <w:t>亮点</w:t>
      </w:r>
      <w:r w:rsidR="00FE1B90">
        <w:rPr>
          <w:rFonts w:eastAsia="FangSong" w:hint="eastAsia"/>
        </w:rPr>
        <w:t>。</w:t>
      </w:r>
    </w:p>
    <w:p w14:paraId="18075A73" w14:textId="10F8C55F" w:rsidR="0086693D" w:rsidRPr="00BC697E" w:rsidRDefault="00FE1B90" w:rsidP="0086693D">
      <w:pPr>
        <w:adjustRightInd w:val="0"/>
        <w:spacing w:line="360" w:lineRule="auto"/>
        <w:ind w:firstLine="480"/>
        <w:jc w:val="left"/>
        <w:rPr>
          <w:rFonts w:eastAsia="FangSong" w:hint="eastAsia"/>
        </w:rPr>
      </w:pPr>
      <w:r>
        <w:rPr>
          <w:rFonts w:eastAsia="FangSong" w:hint="eastAsia"/>
        </w:rPr>
        <w:t>我还想感谢吴</w:t>
      </w:r>
      <w:proofErr w:type="gramStart"/>
      <w:r>
        <w:rPr>
          <w:rFonts w:eastAsia="FangSong" w:hint="eastAsia"/>
        </w:rPr>
        <w:t>一</w:t>
      </w:r>
      <w:proofErr w:type="gramEnd"/>
      <w:r>
        <w:rPr>
          <w:rFonts w:eastAsia="FangSong" w:hint="eastAsia"/>
        </w:rPr>
        <w:t>颖，</w:t>
      </w:r>
      <w:r w:rsidR="00DB0E73">
        <w:rPr>
          <w:rFonts w:eastAsia="FangSong" w:hint="eastAsia"/>
        </w:rPr>
        <w:t>在我情绪低落的时候，是你开导我，帮助我</w:t>
      </w:r>
      <w:r w:rsidR="00A314CC">
        <w:rPr>
          <w:rFonts w:eastAsia="FangSong" w:hint="eastAsia"/>
        </w:rPr>
        <w:t>，激励我度过最困难的一段时光</w:t>
      </w:r>
      <w:r w:rsidR="0086693D" w:rsidRPr="00BC697E">
        <w:rPr>
          <w:rFonts w:eastAsia="FangSong"/>
        </w:rPr>
        <w:t>。感谢我的同学</w:t>
      </w:r>
      <w:r w:rsidR="00DB0E73">
        <w:rPr>
          <w:rFonts w:eastAsia="FangSong" w:hint="eastAsia"/>
        </w:rPr>
        <w:t>、我的室友</w:t>
      </w:r>
      <w:r w:rsidR="0086693D" w:rsidRPr="00BC697E">
        <w:rPr>
          <w:rFonts w:eastAsia="FangSong"/>
        </w:rPr>
        <w:t>，颜千凯，梁伦，孙佳伟，黄旭展，还有我的好朋友，姚旭斌同学</w:t>
      </w:r>
      <w:r w:rsidR="00DB0E73">
        <w:rPr>
          <w:rFonts w:eastAsia="FangSong" w:hint="eastAsia"/>
        </w:rPr>
        <w:t>，</w:t>
      </w:r>
      <w:r w:rsidR="00A314CC">
        <w:rPr>
          <w:rFonts w:eastAsia="FangSong" w:hint="eastAsia"/>
        </w:rPr>
        <w:t>感谢你们</w:t>
      </w:r>
      <w:r w:rsidR="00F0108C">
        <w:rPr>
          <w:rFonts w:eastAsia="FangSong" w:hint="eastAsia"/>
        </w:rPr>
        <w:t>能</w:t>
      </w:r>
      <w:r w:rsidR="007C4570">
        <w:rPr>
          <w:rFonts w:eastAsia="FangSong" w:hint="eastAsia"/>
        </w:rPr>
        <w:t>任我</w:t>
      </w:r>
      <w:r w:rsidR="00F0108C">
        <w:rPr>
          <w:rFonts w:eastAsia="FangSong" w:hint="eastAsia"/>
        </w:rPr>
        <w:t>抱怨，</w:t>
      </w:r>
      <w:r w:rsidR="007C4570">
        <w:rPr>
          <w:rFonts w:eastAsia="FangSong" w:hint="eastAsia"/>
        </w:rPr>
        <w:t>任我</w:t>
      </w:r>
      <w:r w:rsidR="00F0108C">
        <w:rPr>
          <w:rFonts w:eastAsia="FangSong" w:hint="eastAsia"/>
        </w:rPr>
        <w:t>诉苦，</w:t>
      </w:r>
      <w:r w:rsidR="00A314CC">
        <w:rPr>
          <w:rFonts w:eastAsia="FangSong" w:hint="eastAsia"/>
        </w:rPr>
        <w:t>感谢你们来回奔波帮我递交材料</w:t>
      </w:r>
      <w:r w:rsidR="00125731">
        <w:rPr>
          <w:rFonts w:eastAsia="FangSong" w:hint="eastAsia"/>
        </w:rPr>
        <w:t>。</w:t>
      </w:r>
      <w:r w:rsidR="00125731">
        <w:rPr>
          <w:rFonts w:eastAsia="FangSong" w:hint="eastAsia"/>
        </w:rPr>
        <w:t>感谢我的父母，给我的包容与关心</w:t>
      </w:r>
      <w:r w:rsidR="00A314CC">
        <w:rPr>
          <w:rFonts w:eastAsia="FangSong" w:hint="eastAsia"/>
        </w:rPr>
        <w:t>，</w:t>
      </w:r>
      <w:r w:rsidR="0086693D" w:rsidRPr="00BC697E">
        <w:rPr>
          <w:rFonts w:eastAsia="FangSong"/>
        </w:rPr>
        <w:t>谢谢！</w:t>
      </w:r>
      <w:r w:rsidR="00125731" w:rsidRPr="00BC697E">
        <w:rPr>
          <w:rFonts w:eastAsia="FangSong" w:hint="eastAsia"/>
        </w:rPr>
        <w:t xml:space="preserve"> </w:t>
      </w:r>
    </w:p>
    <w:p w14:paraId="68C9C031" w14:textId="77777777" w:rsidR="001B4180" w:rsidRDefault="0086693D" w:rsidP="001B4180">
      <w:pPr>
        <w:adjustRightInd w:val="0"/>
        <w:spacing w:line="360" w:lineRule="auto"/>
        <w:ind w:firstLine="480"/>
        <w:jc w:val="left"/>
        <w:rPr>
          <w:rFonts w:eastAsia="FangSong"/>
        </w:rPr>
      </w:pPr>
      <w:r w:rsidRPr="00BC697E">
        <w:rPr>
          <w:rFonts w:eastAsia="FangSong"/>
        </w:rPr>
        <w:t>最后还要感谢我这半年实习的主管，同事，帮助我，宽容我，</w:t>
      </w:r>
      <w:r w:rsidR="00B819C7">
        <w:rPr>
          <w:rFonts w:eastAsia="FangSong" w:hint="eastAsia"/>
        </w:rPr>
        <w:t>体谅我</w:t>
      </w:r>
      <w:r w:rsidRPr="00BC697E">
        <w:rPr>
          <w:rFonts w:eastAsia="FangSong"/>
        </w:rPr>
        <w:t>书写论文，谢谢！</w:t>
      </w:r>
    </w:p>
    <w:p w14:paraId="5813CBD9" w14:textId="77777777" w:rsidR="00E3539C" w:rsidRDefault="00183427" w:rsidP="00183427">
      <w:pPr>
        <w:adjustRightInd w:val="0"/>
        <w:spacing w:line="360" w:lineRule="auto"/>
        <w:ind w:firstLine="480"/>
        <w:jc w:val="left"/>
        <w:rPr>
          <w:rFonts w:eastAsia="FangSong"/>
        </w:rPr>
      </w:pPr>
      <w:r>
        <w:rPr>
          <w:rFonts w:eastAsia="FangSong" w:hint="eastAsia"/>
        </w:rPr>
        <w:t>毕业论文的书写意味着大学四年的结束，意味着即将以另一种身份进入这个世界。四年弹指挥间，四年刹那流年。记得开学第一天，心怀壮志的写下力争第一的豪言</w:t>
      </w:r>
      <w:r>
        <w:rPr>
          <w:rFonts w:eastAsia="FangSong" w:hint="eastAsia"/>
        </w:rPr>
        <w:t>，</w:t>
      </w:r>
      <w:r>
        <w:rPr>
          <w:rFonts w:eastAsia="FangSong" w:hint="eastAsia"/>
        </w:rPr>
        <w:t>也记得</w:t>
      </w:r>
      <w:r w:rsidR="00025711">
        <w:rPr>
          <w:rFonts w:eastAsia="FangSong" w:hint="eastAsia"/>
        </w:rPr>
        <w:t>身为</w:t>
      </w:r>
      <w:r>
        <w:rPr>
          <w:rFonts w:eastAsia="FangSong" w:hint="eastAsia"/>
        </w:rPr>
        <w:t>普通</w:t>
      </w:r>
      <w:r w:rsidR="00025711">
        <w:rPr>
          <w:rFonts w:eastAsia="FangSong" w:hint="eastAsia"/>
        </w:rPr>
        <w:t>一员</w:t>
      </w:r>
      <w:r>
        <w:rPr>
          <w:rFonts w:eastAsia="FangSong" w:hint="eastAsia"/>
        </w:rPr>
        <w:t>的无助</w:t>
      </w:r>
      <w:r w:rsidR="00025711">
        <w:rPr>
          <w:rFonts w:eastAsia="FangSong" w:hint="eastAsia"/>
        </w:rPr>
        <w:t>，记得每一个欢声与笑语，也记得每一次失落与苦楚</w:t>
      </w:r>
      <w:r>
        <w:rPr>
          <w:rFonts w:eastAsia="FangSong" w:hint="eastAsia"/>
        </w:rPr>
        <w:t>。</w:t>
      </w:r>
    </w:p>
    <w:p w14:paraId="3C7DB4DB" w14:textId="5ACF26E3" w:rsidR="00183427" w:rsidRPr="00BC697E" w:rsidRDefault="00E3539C" w:rsidP="00183427">
      <w:pPr>
        <w:adjustRightInd w:val="0"/>
        <w:spacing w:line="360" w:lineRule="auto"/>
        <w:ind w:firstLine="480"/>
        <w:jc w:val="left"/>
        <w:rPr>
          <w:rFonts w:eastAsia="FangSong" w:hint="eastAsia"/>
        </w:rPr>
      </w:pPr>
      <w:r>
        <w:rPr>
          <w:rFonts w:eastAsia="FangSong" w:hint="eastAsia"/>
        </w:rPr>
        <w:t>仅此纪念</w:t>
      </w:r>
      <w:r w:rsidR="00025711">
        <w:rPr>
          <w:rFonts w:eastAsia="FangSong" w:hint="eastAsia"/>
        </w:rPr>
        <w:t>这四年每一次</w:t>
      </w:r>
      <w:r>
        <w:rPr>
          <w:rFonts w:eastAsia="FangSong" w:hint="eastAsia"/>
        </w:rPr>
        <w:t>相遇。</w:t>
      </w:r>
      <w:bookmarkStart w:id="3" w:name="_GoBack"/>
      <w:bookmarkEnd w:id="3"/>
    </w:p>
    <w:p w14:paraId="63E11214" w14:textId="77777777" w:rsidR="0086693D" w:rsidRPr="00BC697E" w:rsidRDefault="0086693D" w:rsidP="006D11F4">
      <w:pPr>
        <w:adjustRightInd w:val="0"/>
        <w:snapToGrid w:val="0"/>
        <w:ind w:firstLineChars="0" w:firstLine="0"/>
        <w:rPr>
          <w:rFonts w:eastAsia="FangSong" w:hint="eastAsia"/>
          <w:b/>
          <w:sz w:val="32"/>
          <w:szCs w:val="32"/>
        </w:rPr>
      </w:pPr>
    </w:p>
    <w:p w14:paraId="4C7F7D08" w14:textId="77777777" w:rsidR="0086693D" w:rsidRPr="00BC697E" w:rsidRDefault="0086693D" w:rsidP="0086693D">
      <w:pPr>
        <w:adjustRightInd w:val="0"/>
        <w:snapToGrid w:val="0"/>
        <w:ind w:left="643" w:hangingChars="200" w:hanging="643"/>
        <w:rPr>
          <w:rFonts w:eastAsia="FangSong"/>
          <w:b/>
          <w:sz w:val="32"/>
          <w:szCs w:val="32"/>
        </w:rPr>
      </w:pPr>
    </w:p>
    <w:p w14:paraId="51EC67BC" w14:textId="77777777" w:rsidR="0086693D" w:rsidRPr="00BC697E" w:rsidRDefault="0086693D" w:rsidP="0086693D">
      <w:pPr>
        <w:wordWrap w:val="0"/>
        <w:adjustRightInd w:val="0"/>
        <w:snapToGrid w:val="0"/>
        <w:ind w:left="562" w:hangingChars="200" w:hanging="562"/>
        <w:jc w:val="right"/>
        <w:rPr>
          <w:rFonts w:eastAsia="FangSong"/>
          <w:b/>
          <w:sz w:val="28"/>
          <w:szCs w:val="28"/>
        </w:rPr>
      </w:pPr>
      <w:r w:rsidRPr="00BC697E">
        <w:rPr>
          <w:rFonts w:eastAsia="FangSong"/>
          <w:b/>
          <w:sz w:val="28"/>
          <w:szCs w:val="28"/>
        </w:rPr>
        <w:t>于</w:t>
      </w:r>
      <w:r w:rsidRPr="00BC697E">
        <w:rPr>
          <w:rFonts w:eastAsia="FangSong"/>
          <w:b/>
          <w:sz w:val="28"/>
          <w:szCs w:val="28"/>
        </w:rPr>
        <w:t xml:space="preserve"> </w:t>
      </w:r>
      <w:proofErr w:type="gramStart"/>
      <w:r w:rsidRPr="00BC697E">
        <w:rPr>
          <w:rFonts w:eastAsia="FangSong"/>
          <w:b/>
          <w:sz w:val="28"/>
          <w:szCs w:val="28"/>
        </w:rPr>
        <w:t>求是园</w:t>
      </w:r>
      <w:proofErr w:type="gramEnd"/>
      <w:r w:rsidRPr="00BC697E">
        <w:rPr>
          <w:rFonts w:eastAsia="FangSong"/>
          <w:b/>
          <w:sz w:val="28"/>
          <w:szCs w:val="28"/>
        </w:rPr>
        <w:t xml:space="preserve"> &amp; </w:t>
      </w:r>
      <w:r w:rsidRPr="00BC697E">
        <w:rPr>
          <w:rFonts w:eastAsia="FangSong"/>
          <w:b/>
          <w:sz w:val="28"/>
          <w:szCs w:val="28"/>
        </w:rPr>
        <w:t>金虹桥国际中心</w:t>
      </w:r>
    </w:p>
    <w:p w14:paraId="75546A3D" w14:textId="77777777" w:rsidR="0086693D" w:rsidRPr="00BC697E" w:rsidRDefault="0086693D" w:rsidP="007C4570">
      <w:pPr>
        <w:adjustRightInd w:val="0"/>
        <w:snapToGrid w:val="0"/>
        <w:spacing w:beforeLines="50" w:before="156"/>
        <w:ind w:left="562" w:hangingChars="200" w:hanging="562"/>
        <w:jc w:val="right"/>
        <w:rPr>
          <w:rFonts w:eastAsia="FangSong"/>
          <w:b/>
          <w:sz w:val="28"/>
          <w:szCs w:val="28"/>
        </w:rPr>
      </w:pPr>
      <w:r w:rsidRPr="00BC697E">
        <w:rPr>
          <w:rFonts w:eastAsia="FangSong"/>
          <w:b/>
          <w:sz w:val="28"/>
          <w:szCs w:val="28"/>
        </w:rPr>
        <w:t>2018.6.5</w:t>
      </w:r>
    </w:p>
    <w:p w14:paraId="2288025C" w14:textId="4217D9CA" w:rsidR="00E262AD" w:rsidRPr="00BC697E" w:rsidRDefault="00E262AD" w:rsidP="00E262AD">
      <w:pPr>
        <w:snapToGrid w:val="0"/>
        <w:ind w:firstLineChars="0" w:firstLine="0"/>
        <w:rPr>
          <w:sz w:val="28"/>
          <w:szCs w:val="28"/>
        </w:rPr>
        <w:sectPr w:rsidR="00E262AD" w:rsidRPr="00BC697E" w:rsidSect="009C7B67">
          <w:headerReference w:type="even" r:id="rId21"/>
          <w:headerReference w:type="default" r:id="rId22"/>
          <w:footerReference w:type="even" r:id="rId23"/>
          <w:footerReference w:type="default" r:id="rId24"/>
          <w:pgSz w:w="11906" w:h="16838"/>
          <w:pgMar w:top="1440" w:right="1797" w:bottom="1440" w:left="1797" w:header="1191" w:footer="680" w:gutter="0"/>
          <w:pgNumType w:fmt="upperRoman" w:start="1"/>
          <w:cols w:space="425"/>
          <w:docGrid w:type="linesAndChars" w:linePitch="312"/>
        </w:sectPr>
      </w:pPr>
      <w:r w:rsidRPr="00BC697E">
        <w:rPr>
          <w:sz w:val="28"/>
          <w:szCs w:val="28"/>
        </w:rPr>
        <w:t xml:space="preserve"> </w:t>
      </w:r>
    </w:p>
    <w:p w14:paraId="0D8A568B" w14:textId="3B8B3C13" w:rsidR="00E262AD" w:rsidRPr="00BC697E" w:rsidRDefault="00E262AD" w:rsidP="00030954">
      <w:pPr>
        <w:spacing w:beforeLines="50" w:before="156" w:afterLines="50" w:after="156"/>
        <w:ind w:firstLineChars="0" w:firstLine="0"/>
        <w:jc w:val="center"/>
        <w:rPr>
          <w:b/>
          <w:bCs/>
          <w:sz w:val="32"/>
        </w:rPr>
      </w:pPr>
      <w:r w:rsidRPr="00BC697E">
        <w:rPr>
          <w:b/>
          <w:sz w:val="32"/>
        </w:rPr>
        <w:lastRenderedPageBreak/>
        <w:t>摘要</w:t>
      </w:r>
    </w:p>
    <w:p w14:paraId="1EBE4441" w14:textId="77777777" w:rsidR="007F7DC0" w:rsidRPr="00BC697E" w:rsidRDefault="007F7DC0" w:rsidP="00766AE9">
      <w:pPr>
        <w:adjustRightInd w:val="0"/>
        <w:snapToGrid w:val="0"/>
        <w:spacing w:line="336" w:lineRule="auto"/>
        <w:ind w:firstLine="480"/>
        <w:rPr>
          <w:rFonts w:eastAsia="FangSong"/>
          <w:szCs w:val="24"/>
        </w:rPr>
      </w:pPr>
      <w:r w:rsidRPr="00BC697E">
        <w:rPr>
          <w:rFonts w:eastAsia="FangSong"/>
          <w:szCs w:val="24"/>
        </w:rPr>
        <w:t>三体船舶转动惯量相较于普通船舶更大，造成更好的横向稳性</w:t>
      </w:r>
      <w:r w:rsidRPr="00BC697E">
        <w:rPr>
          <w:rFonts w:eastAsia="FangSong"/>
          <w:position w:val="-24"/>
          <w:szCs w:val="24"/>
        </w:rPr>
        <w:object w:dxaOrig="1160" w:dyaOrig="620" w14:anchorId="1F8839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75pt;height:31pt" o:ole="">
            <v:imagedata r:id="rId25" o:title=""/>
          </v:shape>
          <o:OLEObject Type="Embed" ProgID="Equation.DSMT4" ShapeID="_x0000_i1025" DrawAspect="Content" ObjectID="_1591099980" r:id="rId26"/>
        </w:object>
      </w:r>
      <w:r w:rsidRPr="00BC697E">
        <w:rPr>
          <w:rFonts w:eastAsia="FangSong"/>
          <w:szCs w:val="24"/>
        </w:rPr>
        <w:t>，</w:t>
      </w:r>
      <w:r w:rsidRPr="00BC697E">
        <w:rPr>
          <w:rFonts w:eastAsia="FangSong"/>
          <w:position w:val="-6"/>
          <w:szCs w:val="24"/>
        </w:rPr>
        <w:object w:dxaOrig="1860" w:dyaOrig="340" w14:anchorId="480098FC">
          <v:shape id="_x0000_i1026" type="#_x0000_t75" style="width:92.05pt;height:17.6pt" o:ole="">
            <v:imagedata r:id="rId27" o:title=""/>
          </v:shape>
          <o:OLEObject Type="Embed" ProgID="Equation.DSMT4" ShapeID="_x0000_i1026" DrawAspect="Content" ObjectID="_1591099981" r:id="rId28"/>
        </w:object>
      </w:r>
      <w:r w:rsidRPr="00BC697E">
        <w:rPr>
          <w:rFonts w:eastAsia="FangSong"/>
          <w:szCs w:val="24"/>
        </w:rPr>
        <w:t>，也因</w:t>
      </w:r>
      <w:r w:rsidRPr="00BC697E">
        <w:rPr>
          <w:rFonts w:eastAsia="FangSong"/>
          <w:position w:val="-38"/>
          <w:szCs w:val="24"/>
        </w:rPr>
        <w:object w:dxaOrig="1540" w:dyaOrig="760" w14:anchorId="59F9D469">
          <v:shape id="_x0000_i1027" type="#_x0000_t75" style="width:76.25pt;height:38.5pt" o:ole="">
            <v:imagedata r:id="rId29" o:title=""/>
          </v:shape>
          <o:OLEObject Type="Embed" ProgID="Equation.DSMT4" ShapeID="_x0000_i1027" DrawAspect="Content" ObjectID="_1591099982" r:id="rId30"/>
        </w:object>
      </w:r>
      <w:r w:rsidRPr="00BC697E">
        <w:rPr>
          <w:rFonts w:eastAsia="FangSong"/>
          <w:szCs w:val="24"/>
        </w:rPr>
        <w:t>成了更小的横摇周期，虽然横稳性能得到提升，但横摇周期的减小，很容易造成旅客的不适。在设计船舶时，除了需要考虑舒适性，还需要考虑舒适性。本文就这个问题，对某型三体船舶在规则波、不规则波条件下受到波浪作用下多自由度的运动响应进行深入研究，以期得到该型三体船在各海况下的晕船率评估及不适合航行天数的估计。</w:t>
      </w:r>
    </w:p>
    <w:p w14:paraId="044D3713" w14:textId="77777777" w:rsidR="007F7DC0" w:rsidRPr="00BC697E" w:rsidRDefault="007F7DC0" w:rsidP="007F7DC0">
      <w:pPr>
        <w:adjustRightInd w:val="0"/>
        <w:snapToGrid w:val="0"/>
        <w:spacing w:line="360" w:lineRule="auto"/>
        <w:ind w:firstLine="480"/>
        <w:rPr>
          <w:rFonts w:eastAsia="FangSong"/>
          <w:szCs w:val="24"/>
        </w:rPr>
      </w:pPr>
      <w:r w:rsidRPr="00BC697E">
        <w:rPr>
          <w:rFonts w:eastAsia="FangSong"/>
          <w:szCs w:val="24"/>
        </w:rPr>
        <w:t>本文利用</w:t>
      </w:r>
      <w:r w:rsidRPr="00BC697E">
        <w:rPr>
          <w:rFonts w:eastAsia="FangSong"/>
          <w:szCs w:val="24"/>
        </w:rPr>
        <w:t>ANSYS</w:t>
      </w:r>
      <w:r w:rsidRPr="00BC697E">
        <w:rPr>
          <w:rFonts w:eastAsia="FangSong"/>
          <w:szCs w:val="24"/>
        </w:rPr>
        <w:t>仿真软件的</w:t>
      </w:r>
      <w:r w:rsidRPr="00BC697E">
        <w:rPr>
          <w:rFonts w:eastAsia="FangSong"/>
          <w:szCs w:val="24"/>
        </w:rPr>
        <w:t>AQWA</w:t>
      </w:r>
      <w:r w:rsidRPr="00BC697E">
        <w:rPr>
          <w:rFonts w:eastAsia="FangSong"/>
          <w:szCs w:val="24"/>
        </w:rPr>
        <w:t>模块对预处理好的模型进行仿真计算，得到波浪频率</w:t>
      </w:r>
      <w:r w:rsidRPr="00BC697E">
        <w:rPr>
          <w:rFonts w:eastAsia="FangSong"/>
          <w:i/>
          <w:szCs w:val="24"/>
        </w:rPr>
        <w:t>f</w:t>
      </w:r>
      <w:r w:rsidRPr="00BC697E">
        <w:rPr>
          <w:rFonts w:eastAsia="FangSong"/>
          <w:szCs w:val="24"/>
        </w:rPr>
        <w:t>，波浪振幅</w:t>
      </w:r>
      <w:r w:rsidRPr="00BC697E">
        <w:rPr>
          <w:rFonts w:eastAsia="FangSong"/>
          <w:i/>
          <w:szCs w:val="24"/>
        </w:rPr>
        <w:t>h</w:t>
      </w:r>
      <w:r w:rsidRPr="00BC697E">
        <w:rPr>
          <w:rFonts w:eastAsia="FangSong"/>
          <w:szCs w:val="24"/>
        </w:rPr>
        <w:t>，船速</w:t>
      </w:r>
      <w:r w:rsidRPr="00BC697E">
        <w:rPr>
          <w:rFonts w:eastAsia="FangSong"/>
          <w:i/>
          <w:szCs w:val="24"/>
        </w:rPr>
        <w:t>V</w:t>
      </w:r>
      <w:r w:rsidRPr="00BC697E">
        <w:rPr>
          <w:rFonts w:eastAsia="FangSong"/>
          <w:i/>
          <w:szCs w:val="24"/>
          <w:vertAlign w:val="subscript"/>
        </w:rPr>
        <w:t>ship</w:t>
      </w:r>
      <w:r w:rsidRPr="00BC697E">
        <w:rPr>
          <w:rFonts w:eastAsia="FangSong"/>
          <w:szCs w:val="24"/>
        </w:rPr>
        <w:t>，浪向角</w:t>
      </w:r>
      <w:r w:rsidRPr="00BC697E">
        <w:rPr>
          <w:rFonts w:eastAsia="FangSong"/>
          <w:position w:val="-6"/>
          <w:szCs w:val="24"/>
        </w:rPr>
        <w:object w:dxaOrig="200" w:dyaOrig="279" w14:anchorId="6056AA51">
          <v:shape id="_x0000_i1028" type="#_x0000_t75" style="width:10.05pt;height:14.25pt" o:ole="">
            <v:imagedata r:id="rId31" o:title=""/>
          </v:shape>
          <o:OLEObject Type="Embed" ProgID="Equation.DSMT4" ShapeID="_x0000_i1028" DrawAspect="Content" ObjectID="_1591099983" r:id="rId32"/>
        </w:object>
      </w:r>
      <w:r w:rsidRPr="00BC697E">
        <w:rPr>
          <w:rFonts w:eastAsia="FangSong"/>
          <w:szCs w:val="24"/>
        </w:rPr>
        <w:t>，测量点位置</w:t>
      </w:r>
      <w:r w:rsidRPr="00BC697E">
        <w:rPr>
          <w:rFonts w:eastAsia="FangSong"/>
          <w:szCs w:val="24"/>
        </w:rPr>
        <w:t>5</w:t>
      </w:r>
      <w:r w:rsidRPr="00BC697E">
        <w:rPr>
          <w:rFonts w:eastAsia="FangSong"/>
          <w:szCs w:val="24"/>
        </w:rPr>
        <w:t>个变量，共计执行了</w:t>
      </w:r>
      <w:r w:rsidRPr="00BC697E">
        <w:rPr>
          <w:rFonts w:eastAsia="FangSong"/>
          <w:szCs w:val="24"/>
        </w:rPr>
        <w:t>602</w:t>
      </w:r>
      <w:r w:rsidRPr="00BC697E">
        <w:rPr>
          <w:rFonts w:eastAsia="FangSong"/>
          <w:szCs w:val="24"/>
        </w:rPr>
        <w:t>组规则波工况船舶运动反应的计算，将该型三体船的垂向加速度</w:t>
      </w:r>
      <w:r w:rsidRPr="00BC697E">
        <w:rPr>
          <w:rFonts w:eastAsia="FangSong"/>
          <w:position w:val="-12"/>
          <w:szCs w:val="24"/>
        </w:rPr>
        <w:object w:dxaOrig="260" w:dyaOrig="360" w14:anchorId="77D0CE06">
          <v:shape id="_x0000_i1029" type="#_x0000_t75" style="width:12.55pt;height:18.4pt" o:ole="">
            <v:imagedata r:id="rId33" o:title=""/>
          </v:shape>
          <o:OLEObject Type="Embed" ProgID="Equation.DSMT4" ShapeID="_x0000_i1029" DrawAspect="Content" ObjectID="_1591099984" r:id="rId34"/>
        </w:object>
      </w:r>
      <w:r w:rsidRPr="00BC697E">
        <w:rPr>
          <w:rFonts w:eastAsia="FangSong"/>
          <w:szCs w:val="24"/>
        </w:rPr>
        <w:t>，横摇</w:t>
      </w:r>
      <w:r w:rsidRPr="00BC697E">
        <w:rPr>
          <w:rFonts w:eastAsia="FangSong"/>
          <w:position w:val="-12"/>
          <w:szCs w:val="24"/>
        </w:rPr>
        <w:object w:dxaOrig="300" w:dyaOrig="360" w14:anchorId="207CABE6">
          <v:shape id="_x0000_i1030" type="#_x0000_t75" style="width:15.05pt;height:18.4pt" o:ole="">
            <v:imagedata r:id="rId35" o:title=""/>
          </v:shape>
          <o:OLEObject Type="Embed" ProgID="Equation.DSMT4" ShapeID="_x0000_i1030" DrawAspect="Content" ObjectID="_1591099985" r:id="rId36"/>
        </w:object>
      </w:r>
      <w:r w:rsidRPr="00BC697E">
        <w:rPr>
          <w:rFonts w:eastAsia="FangSong"/>
          <w:szCs w:val="24"/>
        </w:rPr>
        <w:t>、纵摇</w:t>
      </w:r>
      <w:r w:rsidRPr="00BC697E">
        <w:rPr>
          <w:rFonts w:eastAsia="FangSong"/>
          <w:position w:val="-14"/>
          <w:szCs w:val="24"/>
        </w:rPr>
        <w:object w:dxaOrig="300" w:dyaOrig="380" w14:anchorId="69DB69CC">
          <v:shape id="_x0000_i1031" type="#_x0000_t75" style="width:15.05pt;height:18.4pt" o:ole="">
            <v:imagedata r:id="rId37" o:title=""/>
          </v:shape>
          <o:OLEObject Type="Embed" ProgID="Equation.DSMT4" ShapeID="_x0000_i1031" DrawAspect="Content" ObjectID="_1591099986" r:id="rId38"/>
        </w:object>
      </w:r>
      <w:r w:rsidRPr="00BC697E">
        <w:rPr>
          <w:rFonts w:eastAsia="FangSong"/>
          <w:szCs w:val="24"/>
        </w:rPr>
        <w:t>、艏摇</w:t>
      </w:r>
      <w:r w:rsidRPr="00BC697E">
        <w:rPr>
          <w:rFonts w:eastAsia="FangSong"/>
          <w:position w:val="-12"/>
          <w:szCs w:val="24"/>
        </w:rPr>
        <w:object w:dxaOrig="300" w:dyaOrig="360" w14:anchorId="2176AFBF">
          <v:shape id="_x0000_i1032" type="#_x0000_t75" style="width:15.05pt;height:18.4pt" o:ole="">
            <v:imagedata r:id="rId39" o:title=""/>
          </v:shape>
          <o:OLEObject Type="Embed" ProgID="Equation.DSMT4" ShapeID="_x0000_i1032" DrawAspect="Content" ObjectID="_1591099987" r:id="rId40"/>
        </w:object>
      </w:r>
      <w:r w:rsidRPr="00BC697E">
        <w:rPr>
          <w:rFonts w:eastAsia="FangSong"/>
          <w:szCs w:val="24"/>
        </w:rPr>
        <w:t>角加速度的数据加以对比分析，得到船速</w:t>
      </w:r>
      <w:r w:rsidRPr="00BC697E">
        <w:rPr>
          <w:rFonts w:eastAsia="FangSong"/>
          <w:i/>
          <w:szCs w:val="24"/>
        </w:rPr>
        <w:t>V</w:t>
      </w:r>
      <w:r w:rsidRPr="00BC697E">
        <w:rPr>
          <w:rFonts w:eastAsia="FangSong"/>
          <w:i/>
          <w:szCs w:val="24"/>
          <w:vertAlign w:val="subscript"/>
        </w:rPr>
        <w:t>ship</w:t>
      </w:r>
      <w:r w:rsidRPr="00BC697E">
        <w:rPr>
          <w:rFonts w:eastAsia="FangSong"/>
          <w:szCs w:val="24"/>
        </w:rPr>
        <w:t>、波浪振幅</w:t>
      </w:r>
      <w:r w:rsidRPr="00BC697E">
        <w:rPr>
          <w:rFonts w:eastAsia="FangSong"/>
          <w:i/>
          <w:szCs w:val="24"/>
        </w:rPr>
        <w:t>h</w:t>
      </w:r>
      <w:proofErr w:type="gramStart"/>
      <w:r w:rsidRPr="00BC697E">
        <w:rPr>
          <w:rFonts w:eastAsia="FangSong"/>
          <w:szCs w:val="24"/>
        </w:rPr>
        <w:t>与垂向</w:t>
      </w:r>
      <w:proofErr w:type="gramEnd"/>
      <w:r w:rsidRPr="00BC697E">
        <w:rPr>
          <w:rFonts w:eastAsia="FangSong"/>
          <w:szCs w:val="24"/>
        </w:rPr>
        <w:t>加速度</w:t>
      </w:r>
      <w:r w:rsidRPr="00BC697E">
        <w:rPr>
          <w:rFonts w:eastAsia="FangSong"/>
          <w:position w:val="-12"/>
          <w:szCs w:val="24"/>
        </w:rPr>
        <w:object w:dxaOrig="260" w:dyaOrig="360" w14:anchorId="6140F6CB">
          <v:shape id="_x0000_i1033" type="#_x0000_t75" style="width:12.55pt;height:18.4pt" o:ole="">
            <v:imagedata r:id="rId33" o:title=""/>
          </v:shape>
          <o:OLEObject Type="Embed" ProgID="Equation.DSMT4" ShapeID="_x0000_i1033" DrawAspect="Content" ObjectID="_1591099988" r:id="rId41"/>
        </w:object>
      </w:r>
      <w:r w:rsidRPr="00BC697E">
        <w:rPr>
          <w:rFonts w:eastAsia="FangSong"/>
          <w:szCs w:val="24"/>
        </w:rPr>
        <w:t>呈线性相关；波浪频率</w:t>
      </w:r>
      <w:r w:rsidRPr="00BC697E">
        <w:rPr>
          <w:rFonts w:eastAsia="FangSong"/>
          <w:i/>
          <w:szCs w:val="24"/>
        </w:rPr>
        <w:t>f</w:t>
      </w:r>
      <w:r w:rsidRPr="00BC697E">
        <w:rPr>
          <w:rFonts w:eastAsia="FangSong"/>
          <w:szCs w:val="24"/>
        </w:rPr>
        <w:t>增大，垂向加速度</w:t>
      </w:r>
      <w:r w:rsidRPr="00BC697E">
        <w:rPr>
          <w:rFonts w:eastAsia="FangSong"/>
          <w:position w:val="-12"/>
          <w:szCs w:val="24"/>
        </w:rPr>
        <w:object w:dxaOrig="260" w:dyaOrig="360" w14:anchorId="1448C3BB">
          <v:shape id="_x0000_i1034" type="#_x0000_t75" style="width:12.55pt;height:18.4pt" o:ole="">
            <v:imagedata r:id="rId33" o:title=""/>
          </v:shape>
          <o:OLEObject Type="Embed" ProgID="Equation.DSMT4" ShapeID="_x0000_i1034" DrawAspect="Content" ObjectID="_1591099989" r:id="rId42"/>
        </w:object>
      </w:r>
      <w:r w:rsidRPr="00BC697E">
        <w:rPr>
          <w:rFonts w:eastAsia="FangSong"/>
          <w:szCs w:val="24"/>
        </w:rPr>
        <w:t>逐渐增大，且增速逐渐变快；船</w:t>
      </w:r>
      <w:proofErr w:type="gramStart"/>
      <w:r w:rsidRPr="00BC697E">
        <w:rPr>
          <w:rFonts w:eastAsia="FangSong"/>
          <w:szCs w:val="24"/>
        </w:rPr>
        <w:t>艏艉</w:t>
      </w:r>
      <w:proofErr w:type="gramEnd"/>
      <w:r w:rsidRPr="00BC697E">
        <w:rPr>
          <w:rFonts w:eastAsia="FangSong"/>
          <w:szCs w:val="24"/>
        </w:rPr>
        <w:t>两侧垂向加速度</w:t>
      </w:r>
      <w:r w:rsidRPr="00BC697E">
        <w:rPr>
          <w:rFonts w:eastAsia="FangSong"/>
          <w:position w:val="-12"/>
          <w:szCs w:val="24"/>
        </w:rPr>
        <w:object w:dxaOrig="260" w:dyaOrig="360" w14:anchorId="4689ABAF">
          <v:shape id="_x0000_i1035" type="#_x0000_t75" style="width:12.55pt;height:18.4pt" o:ole="">
            <v:imagedata r:id="rId33" o:title=""/>
          </v:shape>
          <o:OLEObject Type="Embed" ProgID="Equation.DSMT4" ShapeID="_x0000_i1035" DrawAspect="Content" ObjectID="_1591099990" r:id="rId43"/>
        </w:object>
      </w:r>
      <w:r w:rsidRPr="00BC697E">
        <w:rPr>
          <w:rFonts w:eastAsia="FangSong"/>
          <w:szCs w:val="24"/>
        </w:rPr>
        <w:t>较大，船</w:t>
      </w:r>
      <w:proofErr w:type="gramStart"/>
      <w:r w:rsidRPr="00BC697E">
        <w:rPr>
          <w:rFonts w:eastAsia="FangSong"/>
          <w:szCs w:val="24"/>
        </w:rPr>
        <w:t>舯</w:t>
      </w:r>
      <w:proofErr w:type="gramEnd"/>
      <w:r w:rsidRPr="00BC697E">
        <w:rPr>
          <w:rFonts w:eastAsia="FangSong"/>
          <w:szCs w:val="24"/>
        </w:rPr>
        <w:t>垂向加速度</w:t>
      </w:r>
      <w:r w:rsidRPr="00BC697E">
        <w:rPr>
          <w:rFonts w:eastAsia="FangSong"/>
          <w:position w:val="-12"/>
          <w:szCs w:val="24"/>
        </w:rPr>
        <w:object w:dxaOrig="260" w:dyaOrig="360" w14:anchorId="2A8C2EBE">
          <v:shape id="_x0000_i1036" type="#_x0000_t75" style="width:12.55pt;height:18.4pt" o:ole="">
            <v:imagedata r:id="rId33" o:title=""/>
          </v:shape>
          <o:OLEObject Type="Embed" ProgID="Equation.DSMT4" ShapeID="_x0000_i1036" DrawAspect="Content" ObjectID="_1591099991" r:id="rId44"/>
        </w:object>
      </w:r>
      <w:r w:rsidRPr="00BC697E">
        <w:rPr>
          <w:rFonts w:eastAsia="FangSong"/>
          <w:szCs w:val="24"/>
        </w:rPr>
        <w:t>较小的一系列结论。并利用</w:t>
      </w:r>
      <w:r w:rsidRPr="00BC697E">
        <w:rPr>
          <w:rFonts w:eastAsia="FangSong"/>
          <w:szCs w:val="24"/>
        </w:rPr>
        <w:t>ISO2631-1</w:t>
      </w:r>
      <w:r w:rsidRPr="00BC697E">
        <w:rPr>
          <w:rFonts w:eastAsia="FangSong"/>
          <w:szCs w:val="24"/>
        </w:rPr>
        <w:t>（</w:t>
      </w:r>
      <w:r w:rsidRPr="00BC697E">
        <w:rPr>
          <w:rFonts w:eastAsia="FangSong"/>
          <w:szCs w:val="24"/>
        </w:rPr>
        <w:t>1997</w:t>
      </w:r>
      <w:r w:rsidRPr="00BC697E">
        <w:rPr>
          <w:rFonts w:eastAsia="FangSong"/>
          <w:szCs w:val="24"/>
        </w:rPr>
        <w:t>）法规，对仿真的工况进行分析，得到在超过</w:t>
      </w:r>
      <w:r w:rsidRPr="00BC697E">
        <w:rPr>
          <w:rFonts w:eastAsia="FangSong"/>
          <w:szCs w:val="24"/>
        </w:rPr>
        <w:t>75%</w:t>
      </w:r>
      <w:r w:rsidRPr="00BC697E">
        <w:rPr>
          <w:rFonts w:eastAsia="FangSong"/>
          <w:szCs w:val="24"/>
        </w:rPr>
        <w:t>的工况下，旅客可忍耐振动时间超过</w:t>
      </w:r>
      <w:r w:rsidRPr="00BC697E">
        <w:rPr>
          <w:rFonts w:eastAsia="FangSong"/>
          <w:szCs w:val="24"/>
        </w:rPr>
        <w:t>0.5</w:t>
      </w:r>
      <w:r w:rsidRPr="00BC697E">
        <w:rPr>
          <w:rFonts w:eastAsia="FangSong"/>
          <w:i/>
          <w:szCs w:val="24"/>
        </w:rPr>
        <w:t>h</w:t>
      </w:r>
      <w:r w:rsidRPr="00BC697E">
        <w:rPr>
          <w:rFonts w:eastAsia="FangSong"/>
          <w:szCs w:val="24"/>
        </w:rPr>
        <w:t>。得到波浪振动下人员可忍耐时间与波浪频率、船舶速度、波浪波幅呈负相关，与浪向角在</w:t>
      </w:r>
      <w:r w:rsidRPr="00BC697E">
        <w:rPr>
          <w:rFonts w:eastAsia="FangSong"/>
          <w:szCs w:val="24"/>
        </w:rPr>
        <w:t>0</w:t>
      </w:r>
      <w:r w:rsidRPr="00BC697E">
        <w:rPr>
          <w:rFonts w:eastAsia="FangSong"/>
          <w:i/>
          <w:szCs w:val="24"/>
          <w:vertAlign w:val="superscript"/>
        </w:rPr>
        <w:t>o</w:t>
      </w:r>
      <w:r w:rsidRPr="00BC697E">
        <w:rPr>
          <w:rFonts w:eastAsia="FangSong"/>
          <w:i/>
          <w:szCs w:val="24"/>
        </w:rPr>
        <w:t>-</w:t>
      </w:r>
      <w:r w:rsidRPr="00BC697E">
        <w:rPr>
          <w:rFonts w:eastAsia="FangSong"/>
          <w:szCs w:val="24"/>
        </w:rPr>
        <w:t>180</w:t>
      </w:r>
      <w:r w:rsidRPr="00BC697E">
        <w:rPr>
          <w:rFonts w:eastAsia="FangSong"/>
          <w:i/>
          <w:szCs w:val="24"/>
          <w:vertAlign w:val="superscript"/>
        </w:rPr>
        <w:t>o</w:t>
      </w:r>
      <w:r w:rsidRPr="00BC697E">
        <w:rPr>
          <w:rFonts w:eastAsia="FangSong"/>
          <w:szCs w:val="24"/>
        </w:rPr>
        <w:t>间呈正相关。随着座位纵向位置的增大，可忍耐时间先增大，后减小。根据分析结论，给出一种可能的应用</w:t>
      </w:r>
      <w:r w:rsidRPr="00BC697E">
        <w:rPr>
          <w:rFonts w:eastAsia="FangSong"/>
          <w:szCs w:val="24"/>
        </w:rPr>
        <w:t>-</w:t>
      </w:r>
      <w:r w:rsidRPr="00BC697E">
        <w:rPr>
          <w:rFonts w:eastAsia="FangSong"/>
          <w:szCs w:val="24"/>
        </w:rPr>
        <w:t>船舶航运座位等级划分策略。</w:t>
      </w:r>
    </w:p>
    <w:p w14:paraId="03467850" w14:textId="456B4C71" w:rsidR="008D0138" w:rsidRPr="00BC697E" w:rsidRDefault="007F7DC0" w:rsidP="008D0138">
      <w:pPr>
        <w:snapToGrid w:val="0"/>
        <w:spacing w:line="360" w:lineRule="auto"/>
        <w:ind w:firstLineChars="0" w:firstLine="420"/>
        <w:rPr>
          <w:sz w:val="28"/>
          <w:szCs w:val="28"/>
        </w:rPr>
        <w:sectPr w:rsidR="008D0138" w:rsidRPr="00BC697E" w:rsidSect="009C7B67">
          <w:headerReference w:type="even" r:id="rId45"/>
          <w:headerReference w:type="default" r:id="rId46"/>
          <w:footerReference w:type="even" r:id="rId47"/>
          <w:footerReference w:type="default" r:id="rId48"/>
          <w:pgSz w:w="11906" w:h="16838"/>
          <w:pgMar w:top="1440" w:right="1797" w:bottom="1440" w:left="1797" w:header="1191" w:footer="680" w:gutter="0"/>
          <w:pgNumType w:fmt="upperRoman" w:start="1"/>
          <w:cols w:space="425"/>
          <w:docGrid w:type="linesAndChars" w:linePitch="312"/>
        </w:sectPr>
      </w:pPr>
      <w:r w:rsidRPr="00BC697E">
        <w:rPr>
          <w:rFonts w:eastAsia="FangSong"/>
          <w:szCs w:val="24"/>
        </w:rPr>
        <w:t>针对台湾海峡</w:t>
      </w:r>
      <w:r w:rsidRPr="00BC697E">
        <w:rPr>
          <w:rFonts w:eastAsia="FangSong"/>
          <w:szCs w:val="24"/>
        </w:rPr>
        <w:t>40</w:t>
      </w:r>
      <w:r w:rsidRPr="00BC697E">
        <w:rPr>
          <w:rFonts w:eastAsia="FangSong"/>
          <w:szCs w:val="24"/>
        </w:rPr>
        <w:t>区、</w:t>
      </w:r>
      <w:r w:rsidRPr="00BC697E">
        <w:rPr>
          <w:rFonts w:eastAsia="FangSong"/>
          <w:szCs w:val="24"/>
        </w:rPr>
        <w:t>41</w:t>
      </w:r>
      <w:r w:rsidRPr="00BC697E">
        <w:rPr>
          <w:rFonts w:eastAsia="FangSong"/>
          <w:szCs w:val="24"/>
        </w:rPr>
        <w:t>区共计</w:t>
      </w:r>
      <w:r w:rsidRPr="00BC697E">
        <w:rPr>
          <w:rFonts w:eastAsia="FangSong"/>
          <w:position w:val="-6"/>
          <w:szCs w:val="24"/>
        </w:rPr>
        <w:object w:dxaOrig="680" w:dyaOrig="320" w14:anchorId="5EEA0484">
          <v:shape id="_x0000_i1037" type="#_x0000_t75" style="width:33.5pt;height:15.9pt" o:ole="">
            <v:imagedata r:id="rId49" o:title=""/>
          </v:shape>
          <o:OLEObject Type="Embed" ProgID="Equation.DSMT4" ShapeID="_x0000_i1037" DrawAspect="Content" ObjectID="_1591099992" r:id="rId50"/>
        </w:object>
      </w:r>
      <w:proofErr w:type="gramStart"/>
      <w:r w:rsidRPr="00BC697E">
        <w:rPr>
          <w:rFonts w:eastAsia="FangSong"/>
          <w:szCs w:val="24"/>
        </w:rPr>
        <w:t>余条统计</w:t>
      </w:r>
      <w:proofErr w:type="gramEnd"/>
      <w:r w:rsidRPr="00BC697E">
        <w:rPr>
          <w:rFonts w:eastAsia="FangSong"/>
          <w:szCs w:val="24"/>
        </w:rPr>
        <w:t>数据构成的波浪频谱，进行不规则波状态下的该型三体船船舶运动性能仿真，共计执行了</w:t>
      </w:r>
      <w:r w:rsidRPr="00BC697E">
        <w:rPr>
          <w:rFonts w:eastAsia="FangSong"/>
          <w:szCs w:val="24"/>
        </w:rPr>
        <w:t>152</w:t>
      </w:r>
      <w:r w:rsidRPr="00BC697E">
        <w:rPr>
          <w:rFonts w:eastAsia="FangSong"/>
          <w:szCs w:val="24"/>
        </w:rPr>
        <w:t>组不规则波工况船舶运动反应的计算，得到垂向加速度</w:t>
      </w:r>
      <w:r w:rsidRPr="00BC697E">
        <w:rPr>
          <w:rFonts w:eastAsia="FangSong"/>
          <w:position w:val="-12"/>
          <w:szCs w:val="24"/>
        </w:rPr>
        <w:object w:dxaOrig="260" w:dyaOrig="360" w14:anchorId="52BC1F75">
          <v:shape id="_x0000_i1038" type="#_x0000_t75" style="width:12.55pt;height:18.4pt" o:ole="">
            <v:imagedata r:id="rId33" o:title=""/>
          </v:shape>
          <o:OLEObject Type="Embed" ProgID="Equation.DSMT4" ShapeID="_x0000_i1038" DrawAspect="Content" ObjectID="_1591099993" r:id="rId51"/>
        </w:object>
      </w:r>
      <w:r w:rsidRPr="00BC697E">
        <w:rPr>
          <w:rFonts w:eastAsia="FangSong"/>
          <w:szCs w:val="24"/>
        </w:rPr>
        <w:t>，横摇角加速度的分布统计，根据频谱，得到该海域下此三体船舶运行产生的垂向加速度统计均值</w:t>
      </w:r>
      <w:r w:rsidRPr="00BC697E">
        <w:rPr>
          <w:rFonts w:eastAsia="FangSong"/>
          <w:position w:val="-12"/>
          <w:szCs w:val="24"/>
        </w:rPr>
        <w:object w:dxaOrig="279" w:dyaOrig="400" w14:anchorId="160FADBD">
          <v:shape id="_x0000_i1039" type="#_x0000_t75" style="width:14.25pt;height:20.1pt" o:ole="">
            <v:imagedata r:id="rId52" o:title=""/>
          </v:shape>
          <o:OLEObject Type="Embed" ProgID="Equation.DSMT4" ShapeID="_x0000_i1039" DrawAspect="Content" ObjectID="_1591099994" r:id="rId53"/>
        </w:object>
      </w:r>
      <w:r w:rsidRPr="00BC697E">
        <w:rPr>
          <w:rFonts w:eastAsia="FangSong"/>
          <w:szCs w:val="24"/>
        </w:rPr>
        <w:t>为</w:t>
      </w:r>
      <w:r w:rsidRPr="00BC697E">
        <w:rPr>
          <w:rFonts w:eastAsia="FangSong"/>
        </w:rPr>
        <w:t>0.2907 5 m/s</w:t>
      </w:r>
      <w:r w:rsidRPr="00BC697E">
        <w:rPr>
          <w:rFonts w:eastAsia="FangSong"/>
          <w:vertAlign w:val="superscript"/>
        </w:rPr>
        <w:t>2</w:t>
      </w:r>
      <w:r w:rsidRPr="00BC697E">
        <w:rPr>
          <w:rFonts w:eastAsia="FangSong"/>
        </w:rPr>
        <w:t>，横摇角加速度统计均值</w:t>
      </w:r>
      <w:r w:rsidRPr="00BC697E">
        <w:rPr>
          <w:rFonts w:eastAsia="FangSong"/>
          <w:position w:val="-12"/>
          <w:szCs w:val="24"/>
        </w:rPr>
        <w:object w:dxaOrig="320" w:dyaOrig="400" w14:anchorId="7288E427">
          <v:shape id="_x0000_i1040" type="#_x0000_t75" style="width:15.9pt;height:20.1pt" o:ole="">
            <v:imagedata r:id="rId54" o:title=""/>
          </v:shape>
          <o:OLEObject Type="Embed" ProgID="Equation.DSMT4" ShapeID="_x0000_i1040" DrawAspect="Content" ObjectID="_1591099996" r:id="rId55"/>
        </w:object>
      </w:r>
      <w:r w:rsidRPr="00BC697E">
        <w:rPr>
          <w:rFonts w:eastAsia="FangSong"/>
        </w:rPr>
        <w:t>为</w:t>
      </w:r>
      <w:r w:rsidRPr="00BC697E">
        <w:rPr>
          <w:rFonts w:eastAsia="FangSong"/>
        </w:rPr>
        <w:t>0.0403</w:t>
      </w:r>
      <w:r w:rsidRPr="00BC697E">
        <w:rPr>
          <w:rFonts w:eastAsia="FangSong"/>
          <w:position w:val="-6"/>
        </w:rPr>
        <w:object w:dxaOrig="440" w:dyaOrig="320" w14:anchorId="08A5AABA">
          <v:shape id="_x0000_i1041" type="#_x0000_t75" style="width:21.75pt;height:15.9pt" o:ole="">
            <v:imagedata r:id="rId56" o:title=""/>
          </v:shape>
          <o:OLEObject Type="Embed" ProgID="Equation.DSMT4" ShapeID="_x0000_i1041" DrawAspect="Content" ObjectID="_1591099997" r:id="rId57"/>
        </w:object>
      </w:r>
      <w:r w:rsidRPr="00BC697E">
        <w:rPr>
          <w:rFonts w:eastAsia="FangSong"/>
        </w:rPr>
        <w:t>，纵摇角加速度统计均值</w:t>
      </w:r>
      <w:r w:rsidRPr="00BC697E">
        <w:rPr>
          <w:rFonts w:eastAsia="FangSong"/>
          <w:position w:val="-14"/>
          <w:szCs w:val="24"/>
        </w:rPr>
        <w:object w:dxaOrig="320" w:dyaOrig="420" w14:anchorId="56934D1A">
          <v:shape id="_x0000_i1042" type="#_x0000_t75" style="width:15.9pt;height:20.95pt" o:ole="">
            <v:imagedata r:id="rId58" o:title=""/>
          </v:shape>
          <o:OLEObject Type="Embed" ProgID="Equation.DSMT4" ShapeID="_x0000_i1042" DrawAspect="Content" ObjectID="_1591099998" r:id="rId59"/>
        </w:object>
      </w:r>
      <w:r w:rsidRPr="00BC697E">
        <w:rPr>
          <w:rFonts w:eastAsia="FangSong"/>
        </w:rPr>
        <w:t>为</w:t>
      </w:r>
      <w:r w:rsidRPr="00BC697E">
        <w:rPr>
          <w:rFonts w:eastAsia="FangSong"/>
          <w:color w:val="000000"/>
          <w:sz w:val="22"/>
        </w:rPr>
        <w:t>0.05195</w:t>
      </w:r>
      <w:r w:rsidRPr="00BC697E">
        <w:rPr>
          <w:rFonts w:eastAsia="FangSong"/>
          <w:position w:val="-6"/>
        </w:rPr>
        <w:object w:dxaOrig="440" w:dyaOrig="320" w14:anchorId="6C01CCBD">
          <v:shape id="_x0000_i1043" type="#_x0000_t75" style="width:21.75pt;height:15.9pt" o:ole="">
            <v:imagedata r:id="rId56" o:title=""/>
          </v:shape>
          <o:OLEObject Type="Embed" ProgID="Equation.DSMT4" ShapeID="_x0000_i1043" DrawAspect="Content" ObjectID="_1591099999" r:id="rId60"/>
        </w:object>
      </w:r>
      <w:r w:rsidRPr="00BC697E">
        <w:rPr>
          <w:rFonts w:eastAsia="FangSong"/>
        </w:rPr>
        <w:t>，艏摇角加速度统计均值</w:t>
      </w:r>
      <w:r w:rsidRPr="00BC697E">
        <w:rPr>
          <w:rFonts w:eastAsia="FangSong"/>
          <w:position w:val="-12"/>
          <w:szCs w:val="24"/>
        </w:rPr>
        <w:object w:dxaOrig="320" w:dyaOrig="400" w14:anchorId="1C1856E3">
          <v:shape id="_x0000_i1044" type="#_x0000_t75" style="width:15.9pt;height:20.1pt" o:ole="">
            <v:imagedata r:id="rId61" o:title=""/>
          </v:shape>
          <o:OLEObject Type="Embed" ProgID="Equation.DSMT4" ShapeID="_x0000_i1044" DrawAspect="Content" ObjectID="_1591100000" r:id="rId62"/>
        </w:object>
      </w:r>
      <w:r w:rsidRPr="00BC697E">
        <w:rPr>
          <w:rFonts w:eastAsia="FangSong"/>
        </w:rPr>
        <w:t>为</w:t>
      </w:r>
      <w:r w:rsidRPr="00BC697E">
        <w:rPr>
          <w:rFonts w:eastAsia="FangSong"/>
          <w:color w:val="000000"/>
          <w:sz w:val="22"/>
        </w:rPr>
        <w:t>0.01365</w:t>
      </w:r>
      <w:r w:rsidRPr="00BC697E">
        <w:rPr>
          <w:rFonts w:eastAsia="FangSong"/>
          <w:position w:val="-6"/>
        </w:rPr>
        <w:object w:dxaOrig="440" w:dyaOrig="320" w14:anchorId="6CCA0F6A">
          <v:shape id="_x0000_i1045" type="#_x0000_t75" style="width:21.75pt;height:15.9pt" o:ole="">
            <v:imagedata r:id="rId56" o:title=""/>
          </v:shape>
          <o:OLEObject Type="Embed" ProgID="Equation.DSMT4" ShapeID="_x0000_i1045" DrawAspect="Content" ObjectID="_1591100001" r:id="rId63"/>
        </w:object>
      </w:r>
      <w:r w:rsidRPr="00BC697E">
        <w:rPr>
          <w:rFonts w:eastAsia="FangSong"/>
        </w:rPr>
        <w:t>。并根据</w:t>
      </w:r>
      <w:r w:rsidRPr="00BC697E">
        <w:rPr>
          <w:rFonts w:eastAsia="FangSong"/>
        </w:rPr>
        <w:t>ISO2631-1</w:t>
      </w:r>
      <w:r w:rsidRPr="00BC697E">
        <w:rPr>
          <w:rFonts w:eastAsia="FangSong"/>
        </w:rPr>
        <w:t>（</w:t>
      </w:r>
      <w:r w:rsidRPr="00BC697E">
        <w:rPr>
          <w:rFonts w:eastAsia="FangSong"/>
        </w:rPr>
        <w:t>1997</w:t>
      </w:r>
      <w:r w:rsidRPr="00BC697E">
        <w:rPr>
          <w:rFonts w:eastAsia="FangSong"/>
        </w:rPr>
        <w:t>）规范对</w:t>
      </w:r>
      <w:r w:rsidRPr="00BC697E">
        <w:rPr>
          <w:rFonts w:eastAsia="FangSong"/>
        </w:rPr>
        <w:t>152</w:t>
      </w:r>
      <w:r w:rsidRPr="00BC697E">
        <w:rPr>
          <w:rFonts w:eastAsia="FangSong"/>
        </w:rPr>
        <w:t>个工况进行评估，得到，随着有义波高</w:t>
      </w:r>
      <w:r w:rsidRPr="00BC697E">
        <w:rPr>
          <w:rFonts w:eastAsia="FangSong"/>
        </w:rPr>
        <w:t>H</w:t>
      </w:r>
      <w:r w:rsidRPr="00BC697E">
        <w:rPr>
          <w:rFonts w:eastAsia="FangSong"/>
          <w:vertAlign w:val="subscript"/>
        </w:rPr>
        <w:t>1/3</w:t>
      </w:r>
      <w:r w:rsidRPr="00BC697E">
        <w:rPr>
          <w:rFonts w:eastAsia="FangSong"/>
        </w:rPr>
        <w:t>增加时，人员晕船率随之减小。</w:t>
      </w:r>
      <w:proofErr w:type="gramStart"/>
      <w:r w:rsidRPr="00BC697E">
        <w:rPr>
          <w:rFonts w:eastAsia="FangSong"/>
        </w:rPr>
        <w:t>随着过零</w:t>
      </w:r>
      <w:proofErr w:type="gramEnd"/>
      <w:r w:rsidRPr="00BC697E">
        <w:rPr>
          <w:rFonts w:eastAsia="FangSong"/>
        </w:rPr>
        <w:t>周期</w:t>
      </w:r>
      <w:r w:rsidRPr="00BC697E">
        <w:rPr>
          <w:rFonts w:eastAsia="FangSong"/>
          <w:i/>
        </w:rPr>
        <w:t>T</w:t>
      </w:r>
      <w:r w:rsidRPr="00BC697E">
        <w:rPr>
          <w:rFonts w:eastAsia="FangSong"/>
        </w:rPr>
        <w:t>的增加，人员晕船率随之增大。</w:t>
      </w:r>
      <w:r w:rsidRPr="00BC697E">
        <w:rPr>
          <w:rFonts w:eastAsia="FangSong"/>
        </w:rPr>
        <w:t>40</w:t>
      </w:r>
      <w:r w:rsidRPr="00BC697E">
        <w:rPr>
          <w:rFonts w:eastAsia="FangSong"/>
        </w:rPr>
        <w:t>区人员晕</w:t>
      </w:r>
      <w:r w:rsidR="008D0138" w:rsidRPr="00BC697E">
        <w:rPr>
          <w:rFonts w:eastAsia="FangSong"/>
        </w:rPr>
        <w:t>船率的统计均值为</w:t>
      </w:r>
    </w:p>
    <w:p w14:paraId="72137A7D" w14:textId="1BE2C594" w:rsidR="008D0138" w:rsidRPr="00BC697E" w:rsidRDefault="008D0138" w:rsidP="008D0138">
      <w:pPr>
        <w:widowControl/>
        <w:adjustRightInd w:val="0"/>
        <w:snapToGrid w:val="0"/>
        <w:spacing w:line="360" w:lineRule="auto"/>
        <w:ind w:firstLineChars="0" w:firstLine="0"/>
        <w:jc w:val="left"/>
        <w:rPr>
          <w:rFonts w:eastAsia="FangSong"/>
        </w:rPr>
      </w:pPr>
      <w:r w:rsidRPr="00BC697E">
        <w:rPr>
          <w:rFonts w:eastAsia="FangSong"/>
        </w:rPr>
        <w:lastRenderedPageBreak/>
        <w:t>8.2334</w:t>
      </w:r>
      <w:r w:rsidRPr="00BC697E">
        <w:rPr>
          <w:rFonts w:eastAsia="FangSong"/>
          <w:i/>
        </w:rPr>
        <w:t>h</w:t>
      </w:r>
      <w:r w:rsidRPr="00BC697E">
        <w:rPr>
          <w:rFonts w:eastAsia="FangSong"/>
        </w:rPr>
        <w:t>，</w:t>
      </w:r>
      <w:r w:rsidRPr="00BC697E">
        <w:rPr>
          <w:rFonts w:eastAsia="FangSong"/>
        </w:rPr>
        <w:t>41</w:t>
      </w:r>
      <w:r w:rsidRPr="00BC697E">
        <w:rPr>
          <w:rFonts w:eastAsia="FangSong"/>
        </w:rPr>
        <w:t>区人员晕船率的统计均值为</w:t>
      </w:r>
      <w:r w:rsidRPr="00BC697E">
        <w:rPr>
          <w:rFonts w:eastAsia="FangSong"/>
        </w:rPr>
        <w:t>8.0044</w:t>
      </w:r>
      <w:r w:rsidRPr="00BC697E">
        <w:rPr>
          <w:rFonts w:eastAsia="FangSong"/>
          <w:i/>
        </w:rPr>
        <w:t>h</w:t>
      </w:r>
      <w:r w:rsidRPr="00BC697E">
        <w:rPr>
          <w:rFonts w:eastAsia="FangSong"/>
        </w:rPr>
        <w:t>。规定人员可忍耐时间小于</w:t>
      </w:r>
      <w:r w:rsidRPr="00BC697E">
        <w:rPr>
          <w:rFonts w:eastAsia="FangSong"/>
        </w:rPr>
        <w:t>0.5</w:t>
      </w:r>
      <w:r w:rsidRPr="00BC697E">
        <w:rPr>
          <w:rFonts w:eastAsia="FangSong"/>
          <w:i/>
        </w:rPr>
        <w:t>h</w:t>
      </w:r>
      <w:r w:rsidRPr="00BC697E">
        <w:rPr>
          <w:rFonts w:eastAsia="FangSong"/>
        </w:rPr>
        <w:t>为不适宜出航条件，得</w:t>
      </w:r>
      <w:r w:rsidRPr="00BC697E">
        <w:rPr>
          <w:rFonts w:eastAsia="FangSong"/>
        </w:rPr>
        <w:t>40</w:t>
      </w:r>
      <w:r w:rsidRPr="00BC697E">
        <w:rPr>
          <w:rFonts w:eastAsia="FangSong"/>
        </w:rPr>
        <w:t>区约有</w:t>
      </w:r>
      <w:r w:rsidRPr="00BC697E">
        <w:rPr>
          <w:rFonts w:eastAsia="FangSong"/>
        </w:rPr>
        <w:t>0.98%</w:t>
      </w:r>
      <w:r w:rsidRPr="00BC697E">
        <w:rPr>
          <w:rFonts w:eastAsia="FangSong"/>
        </w:rPr>
        <w:t>的概率不适合航行，</w:t>
      </w:r>
      <w:r w:rsidRPr="00BC697E">
        <w:rPr>
          <w:rFonts w:eastAsia="FangSong"/>
        </w:rPr>
        <w:t>41</w:t>
      </w:r>
      <w:r w:rsidRPr="00BC697E">
        <w:rPr>
          <w:rFonts w:eastAsia="FangSong"/>
        </w:rPr>
        <w:t>区约有</w:t>
      </w:r>
      <w:r w:rsidRPr="00BC697E">
        <w:rPr>
          <w:rFonts w:eastAsia="FangSong"/>
        </w:rPr>
        <w:t>0.54%</w:t>
      </w:r>
      <w:r w:rsidRPr="00BC697E">
        <w:rPr>
          <w:rFonts w:eastAsia="FangSong"/>
        </w:rPr>
        <w:t>的概率不适合航行。即该型三体船在</w:t>
      </w:r>
      <w:r w:rsidRPr="00BC697E">
        <w:rPr>
          <w:rFonts w:eastAsia="FangSong"/>
        </w:rPr>
        <w:t>40</w:t>
      </w:r>
      <w:r w:rsidRPr="00BC697E">
        <w:rPr>
          <w:rFonts w:eastAsia="FangSong"/>
        </w:rPr>
        <w:t>区海域内年均不适合航行天数为</w:t>
      </w:r>
      <w:r w:rsidRPr="00BC697E">
        <w:rPr>
          <w:rFonts w:eastAsia="FangSong"/>
        </w:rPr>
        <w:t>3.57</w:t>
      </w:r>
      <w:r w:rsidRPr="00BC697E">
        <w:rPr>
          <w:rFonts w:eastAsia="FangSong"/>
        </w:rPr>
        <w:t>天，在</w:t>
      </w:r>
      <w:r w:rsidRPr="00BC697E">
        <w:rPr>
          <w:rFonts w:eastAsia="FangSong"/>
        </w:rPr>
        <w:t>41</w:t>
      </w:r>
      <w:r w:rsidRPr="00BC697E">
        <w:rPr>
          <w:rFonts w:eastAsia="FangSong"/>
        </w:rPr>
        <w:t>区年均不适合航行天数为</w:t>
      </w:r>
      <w:r w:rsidRPr="00BC697E">
        <w:rPr>
          <w:rFonts w:eastAsia="FangSong"/>
        </w:rPr>
        <w:t>1.97</w:t>
      </w:r>
      <w:r w:rsidRPr="00BC697E">
        <w:rPr>
          <w:rFonts w:eastAsia="FangSong"/>
        </w:rPr>
        <w:t>天。</w:t>
      </w:r>
    </w:p>
    <w:p w14:paraId="704EEFDD" w14:textId="77777777" w:rsidR="008D0138" w:rsidRPr="00BC697E" w:rsidRDefault="008D0138" w:rsidP="008D0138">
      <w:pPr>
        <w:widowControl/>
        <w:adjustRightInd w:val="0"/>
        <w:snapToGrid w:val="0"/>
        <w:spacing w:line="360" w:lineRule="auto"/>
        <w:ind w:firstLineChars="0" w:firstLine="420"/>
        <w:jc w:val="left"/>
        <w:rPr>
          <w:rFonts w:eastAsia="FangSong"/>
        </w:rPr>
      </w:pPr>
      <w:r w:rsidRPr="00BC697E">
        <w:rPr>
          <w:rFonts w:eastAsia="FangSong"/>
        </w:rPr>
        <w:t>另外在仿真模拟过程中，还利用了其他计算机工具进行辅助处理。因为本文处理的工况数量较大，所需要处理的</w:t>
      </w:r>
      <w:r w:rsidRPr="00BC697E">
        <w:rPr>
          <w:rFonts w:eastAsia="FangSong"/>
        </w:rPr>
        <w:t>.csv</w:t>
      </w:r>
      <w:r w:rsidRPr="00BC697E">
        <w:rPr>
          <w:rFonts w:eastAsia="FangSong"/>
        </w:rPr>
        <w:t>文件较多，利用</w:t>
      </w:r>
      <w:r w:rsidRPr="00BC697E">
        <w:rPr>
          <w:rFonts w:eastAsia="FangSong"/>
        </w:rPr>
        <w:t>shell</w:t>
      </w:r>
      <w:r w:rsidRPr="00BC697E">
        <w:rPr>
          <w:rFonts w:eastAsia="FangSong"/>
        </w:rPr>
        <w:t>脚本语言进行</w:t>
      </w:r>
      <w:r w:rsidRPr="00BC697E">
        <w:rPr>
          <w:rFonts w:eastAsia="FangSong"/>
        </w:rPr>
        <w:t>.csv</w:t>
      </w:r>
      <w:r w:rsidRPr="00BC697E">
        <w:rPr>
          <w:rFonts w:eastAsia="FangSong"/>
        </w:rPr>
        <w:t>数据处理程序设计，实现了</w:t>
      </w:r>
      <w:r w:rsidRPr="00BC697E">
        <w:rPr>
          <w:rFonts w:eastAsia="FangSong"/>
        </w:rPr>
        <w:t>.csv</w:t>
      </w:r>
      <w:r w:rsidRPr="00BC697E">
        <w:rPr>
          <w:rFonts w:eastAsia="FangSong"/>
        </w:rPr>
        <w:t>文件处理自动化。还利用</w:t>
      </w:r>
      <w:r w:rsidRPr="00BC697E">
        <w:rPr>
          <w:rFonts w:eastAsia="FangSong"/>
        </w:rPr>
        <w:t>MATLAB</w:t>
      </w:r>
      <w:r w:rsidRPr="00BC697E">
        <w:rPr>
          <w:rFonts w:eastAsia="FangSong"/>
        </w:rPr>
        <w:t>进行辅助计算和图形绘制。</w:t>
      </w:r>
    </w:p>
    <w:p w14:paraId="1F54E534" w14:textId="5933B2B6" w:rsidR="008D0138" w:rsidRPr="00BC697E" w:rsidRDefault="008D0138" w:rsidP="008D0138">
      <w:pPr>
        <w:adjustRightInd w:val="0"/>
        <w:snapToGrid w:val="0"/>
        <w:spacing w:line="360" w:lineRule="auto"/>
        <w:ind w:firstLineChars="0" w:firstLine="420"/>
        <w:rPr>
          <w:rFonts w:eastAsia="FangSong"/>
          <w:szCs w:val="24"/>
        </w:rPr>
      </w:pPr>
      <w:r w:rsidRPr="00BC697E">
        <w:rPr>
          <w:rFonts w:eastAsia="FangSong"/>
          <w:b/>
          <w:szCs w:val="24"/>
        </w:rPr>
        <w:t>关键词：</w:t>
      </w:r>
      <w:r w:rsidRPr="00BC697E">
        <w:rPr>
          <w:rFonts w:eastAsia="FangSong"/>
          <w:b/>
          <w:szCs w:val="24"/>
        </w:rPr>
        <w:t xml:space="preserve"> </w:t>
      </w:r>
      <w:r w:rsidRPr="00BC697E">
        <w:rPr>
          <w:rFonts w:eastAsia="FangSong"/>
          <w:szCs w:val="24"/>
        </w:rPr>
        <w:t>三体船舶；运动响应；晕船率；</w:t>
      </w:r>
      <w:r w:rsidRPr="00BC697E">
        <w:rPr>
          <w:rFonts w:eastAsia="FangSong"/>
          <w:szCs w:val="24"/>
        </w:rPr>
        <w:t>ISO2631-1</w:t>
      </w:r>
      <w:r w:rsidRPr="00BC697E">
        <w:rPr>
          <w:rFonts w:eastAsia="FangSong"/>
          <w:szCs w:val="24"/>
        </w:rPr>
        <w:t>；</w:t>
      </w:r>
      <w:r w:rsidRPr="00BC697E">
        <w:rPr>
          <w:rFonts w:eastAsia="FangSong"/>
          <w:szCs w:val="24"/>
        </w:rPr>
        <w:t>SHELL</w:t>
      </w:r>
      <w:r w:rsidRPr="00BC697E">
        <w:rPr>
          <w:rFonts w:eastAsia="FangSong"/>
          <w:szCs w:val="24"/>
        </w:rPr>
        <w:t>脚本；航运座位等级划分策略</w:t>
      </w:r>
    </w:p>
    <w:p w14:paraId="6E291DB6" w14:textId="29239461" w:rsidR="007F7DC0" w:rsidRPr="00BC697E" w:rsidRDefault="007F7DC0" w:rsidP="008D0138">
      <w:pPr>
        <w:widowControl/>
        <w:adjustRightInd w:val="0"/>
        <w:snapToGrid w:val="0"/>
        <w:spacing w:line="360" w:lineRule="auto"/>
        <w:ind w:firstLineChars="0" w:firstLine="420"/>
        <w:jc w:val="left"/>
        <w:rPr>
          <w:rFonts w:eastAsia="FangSong"/>
          <w:szCs w:val="24"/>
        </w:rPr>
      </w:pPr>
    </w:p>
    <w:p w14:paraId="6421AAA3" w14:textId="216DDE5B" w:rsidR="009C7B67" w:rsidRPr="00BC697E" w:rsidRDefault="009C7B67" w:rsidP="009C7B67">
      <w:pPr>
        <w:snapToGrid w:val="0"/>
        <w:ind w:firstLineChars="0" w:firstLine="0"/>
        <w:rPr>
          <w:sz w:val="28"/>
          <w:szCs w:val="28"/>
        </w:rPr>
        <w:sectPr w:rsidR="009C7B67" w:rsidRPr="00BC697E" w:rsidSect="009C7B67">
          <w:headerReference w:type="even" r:id="rId64"/>
          <w:headerReference w:type="default" r:id="rId65"/>
          <w:footerReference w:type="even" r:id="rId66"/>
          <w:footerReference w:type="default" r:id="rId67"/>
          <w:pgSz w:w="11906" w:h="16838"/>
          <w:pgMar w:top="1440" w:right="1797" w:bottom="1440" w:left="1797" w:header="1191" w:footer="680" w:gutter="0"/>
          <w:pgNumType w:fmt="upperRoman" w:start="1"/>
          <w:cols w:space="425"/>
          <w:docGrid w:type="linesAndChars" w:linePitch="312"/>
        </w:sectPr>
      </w:pPr>
    </w:p>
    <w:p w14:paraId="36A7B517" w14:textId="08314637" w:rsidR="00660744" w:rsidRPr="00BC697E" w:rsidRDefault="00660744" w:rsidP="00030954">
      <w:pPr>
        <w:spacing w:beforeLines="50" w:before="156" w:afterLines="50" w:after="156" w:line="240" w:lineRule="auto"/>
        <w:ind w:firstLineChars="0" w:firstLine="0"/>
        <w:jc w:val="center"/>
        <w:rPr>
          <w:b/>
          <w:bCs/>
          <w:sz w:val="32"/>
        </w:rPr>
      </w:pPr>
      <w:r w:rsidRPr="00BC697E">
        <w:rPr>
          <w:b/>
          <w:bCs/>
          <w:sz w:val="32"/>
        </w:rPr>
        <w:lastRenderedPageBreak/>
        <w:t>Abstract</w:t>
      </w:r>
    </w:p>
    <w:p w14:paraId="292F6B46" w14:textId="77777777" w:rsidR="00030954" w:rsidRPr="00BC697E" w:rsidRDefault="00030954" w:rsidP="00030954">
      <w:pPr>
        <w:adjustRightInd w:val="0"/>
        <w:snapToGrid w:val="0"/>
        <w:spacing w:beforeLines="50" w:before="156" w:line="360" w:lineRule="auto"/>
        <w:ind w:firstLineChars="0" w:firstLine="420"/>
        <w:rPr>
          <w:rFonts w:eastAsia="FangSong"/>
          <w:szCs w:val="24"/>
        </w:rPr>
      </w:pPr>
      <w:r w:rsidRPr="00BC697E">
        <w:rPr>
          <w:rFonts w:eastAsia="FangSong"/>
          <w:szCs w:val="24"/>
        </w:rPr>
        <w:t xml:space="preserve">It stands out with its high deck availability and smaller resistance. However, the inertia of the trimaran is larger than that of the ordinary ship, resulting in better lateral stability </w:t>
      </w:r>
      <w:r w:rsidRPr="00BC697E">
        <w:rPr>
          <w:rFonts w:eastAsia="FangSong"/>
          <w:position w:val="-24"/>
          <w:szCs w:val="24"/>
        </w:rPr>
        <w:object w:dxaOrig="1160" w:dyaOrig="620" w14:anchorId="0AE9EC0A">
          <v:shape id="_x0000_i1046" type="#_x0000_t75" style="width:57.75pt;height:31pt" o:ole="">
            <v:imagedata r:id="rId68" o:title=""/>
          </v:shape>
          <o:OLEObject Type="Embed" ProgID="Equation.DSMT4" ShapeID="_x0000_i1046" DrawAspect="Content" ObjectID="_1591100002" r:id="rId69"/>
        </w:object>
      </w:r>
      <w:r w:rsidRPr="00BC697E">
        <w:rPr>
          <w:rFonts w:eastAsia="FangSong"/>
          <w:szCs w:val="24"/>
        </w:rPr>
        <w:t>and a smaller rolling cycle</w:t>
      </w:r>
      <w:r w:rsidRPr="00BC697E">
        <w:rPr>
          <w:rFonts w:eastAsia="FangSong"/>
          <w:position w:val="-38"/>
          <w:szCs w:val="24"/>
        </w:rPr>
        <w:object w:dxaOrig="1540" w:dyaOrig="760" w14:anchorId="4B10F241">
          <v:shape id="_x0000_i1047" type="#_x0000_t75" style="width:76.25pt;height:38.5pt" o:ole="">
            <v:imagedata r:id="rId29" o:title=""/>
          </v:shape>
          <o:OLEObject Type="Embed" ProgID="Equation.DSMT4" ShapeID="_x0000_i1047" DrawAspect="Content" ObjectID="_1591100003" r:id="rId70"/>
        </w:object>
      </w:r>
      <w:r w:rsidRPr="00BC697E">
        <w:rPr>
          <w:rFonts w:eastAsia="FangSong"/>
          <w:szCs w:val="24"/>
        </w:rPr>
        <w:t>. Although the lateral stability performance is improved, the reduction of the rolling cycle is Very likely to result traveler’s discomfort. In addition to satisfying the rapidity, shipping ships also need to make passengers feel comfort. In this paper, I study this issue by researching the action of wave multi-freedom motion response for a certain type of trimaran under the regular wave, irregular wave conditions.</w:t>
      </w:r>
    </w:p>
    <w:p w14:paraId="1B331467" w14:textId="77777777" w:rsidR="00030954" w:rsidRPr="00BC697E" w:rsidRDefault="00030954" w:rsidP="00030954">
      <w:pPr>
        <w:adjustRightInd w:val="0"/>
        <w:snapToGrid w:val="0"/>
        <w:spacing w:line="360" w:lineRule="auto"/>
        <w:ind w:firstLineChars="0" w:firstLine="420"/>
        <w:rPr>
          <w:rFonts w:eastAsia="FangSong"/>
          <w:szCs w:val="24"/>
        </w:rPr>
      </w:pPr>
      <w:r w:rsidRPr="00BC697E">
        <w:rPr>
          <w:rFonts w:eastAsia="FangSong"/>
          <w:szCs w:val="24"/>
        </w:rPr>
        <w:t xml:space="preserve">In this paper, ANSYS simulation software is used to simulate the pre-processed model and obtain five Variables of wave frequency </w:t>
      </w:r>
      <w:r w:rsidRPr="00BC697E">
        <w:rPr>
          <w:rFonts w:eastAsia="FangSong"/>
          <w:i/>
          <w:szCs w:val="24"/>
        </w:rPr>
        <w:t>f</w:t>
      </w:r>
      <w:r w:rsidRPr="00BC697E">
        <w:rPr>
          <w:rFonts w:eastAsia="FangSong"/>
          <w:szCs w:val="24"/>
        </w:rPr>
        <w:t xml:space="preserve">, wave amplitude </w:t>
      </w:r>
      <w:r w:rsidRPr="00BC697E">
        <w:rPr>
          <w:rFonts w:eastAsia="FangSong"/>
          <w:i/>
          <w:szCs w:val="24"/>
        </w:rPr>
        <w:t>h</w:t>
      </w:r>
      <w:r w:rsidRPr="00BC697E">
        <w:rPr>
          <w:rFonts w:eastAsia="FangSong"/>
          <w:szCs w:val="24"/>
        </w:rPr>
        <w:t xml:space="preserve">, ship speed </w:t>
      </w:r>
      <w:r w:rsidRPr="00BC697E">
        <w:rPr>
          <w:rFonts w:eastAsia="FangSong"/>
          <w:i/>
          <w:szCs w:val="24"/>
        </w:rPr>
        <w:t>V</w:t>
      </w:r>
      <w:r w:rsidRPr="00BC697E">
        <w:rPr>
          <w:rFonts w:eastAsia="FangSong"/>
          <w:i/>
          <w:szCs w:val="24"/>
          <w:vertAlign w:val="subscript"/>
        </w:rPr>
        <w:t>ship</w:t>
      </w:r>
      <w:r w:rsidRPr="00BC697E">
        <w:rPr>
          <w:rFonts w:eastAsia="FangSong"/>
          <w:szCs w:val="24"/>
        </w:rPr>
        <w:t>, wave angle</w:t>
      </w:r>
      <w:r w:rsidRPr="00BC697E">
        <w:rPr>
          <w:rFonts w:eastAsia="FangSong"/>
          <w:position w:val="-6"/>
          <w:szCs w:val="24"/>
        </w:rPr>
        <w:object w:dxaOrig="200" w:dyaOrig="279" w14:anchorId="642A9169">
          <v:shape id="_x0000_i1048" type="#_x0000_t75" style="width:10.05pt;height:14.25pt" o:ole="">
            <v:imagedata r:id="rId71" o:title=""/>
          </v:shape>
          <o:OLEObject Type="Embed" ProgID="Equation.DSMT4" ShapeID="_x0000_i1048" DrawAspect="Content" ObjectID="_1591100004" r:id="rId72"/>
        </w:object>
      </w:r>
      <w:r w:rsidRPr="00BC697E">
        <w:rPr>
          <w:rFonts w:eastAsia="FangSong"/>
          <w:szCs w:val="24"/>
        </w:rPr>
        <w:t xml:space="preserve"> and measurement point position. And I obtain the Vertical acceleration</w:t>
      </w:r>
      <w:r w:rsidRPr="00BC697E">
        <w:rPr>
          <w:rFonts w:eastAsia="FangSong"/>
          <w:position w:val="-12"/>
          <w:szCs w:val="24"/>
        </w:rPr>
        <w:object w:dxaOrig="260" w:dyaOrig="360" w14:anchorId="50195544">
          <v:shape id="_x0000_i1049" type="#_x0000_t75" style="width:12.55pt;height:18.4pt" o:ole="">
            <v:imagedata r:id="rId33" o:title=""/>
          </v:shape>
          <o:OLEObject Type="Embed" ProgID="Equation.DSMT4" ShapeID="_x0000_i1049" DrawAspect="Content" ObjectID="_1591100005" r:id="rId73"/>
        </w:object>
      </w:r>
      <w:r w:rsidRPr="00BC697E">
        <w:rPr>
          <w:rFonts w:eastAsia="FangSong"/>
          <w:szCs w:val="24"/>
        </w:rPr>
        <w:t xml:space="preserve"> of the body boat, acceleration data of roll</w:t>
      </w:r>
      <w:r w:rsidRPr="00BC697E">
        <w:rPr>
          <w:rFonts w:eastAsia="FangSong"/>
          <w:position w:val="-12"/>
          <w:szCs w:val="24"/>
        </w:rPr>
        <w:object w:dxaOrig="300" w:dyaOrig="360" w14:anchorId="76E8EFA9">
          <v:shape id="_x0000_i1050" type="#_x0000_t75" style="width:15.05pt;height:18.4pt" o:ole="">
            <v:imagedata r:id="rId35" o:title=""/>
          </v:shape>
          <o:OLEObject Type="Embed" ProgID="Equation.DSMT4" ShapeID="_x0000_i1050" DrawAspect="Content" ObjectID="_1591100006" r:id="rId74"/>
        </w:object>
      </w:r>
      <w:r w:rsidRPr="00BC697E">
        <w:rPr>
          <w:rFonts w:eastAsia="FangSong"/>
          <w:szCs w:val="24"/>
        </w:rPr>
        <w:t>, pitch</w:t>
      </w:r>
      <w:r w:rsidRPr="00BC697E">
        <w:rPr>
          <w:rFonts w:eastAsia="FangSong"/>
          <w:position w:val="-14"/>
          <w:szCs w:val="24"/>
        </w:rPr>
        <w:object w:dxaOrig="300" w:dyaOrig="380" w14:anchorId="613F1E0E">
          <v:shape id="_x0000_i1051" type="#_x0000_t75" style="width:15.05pt;height:18.4pt" o:ole="">
            <v:imagedata r:id="rId37" o:title=""/>
          </v:shape>
          <o:OLEObject Type="Embed" ProgID="Equation.DSMT4" ShapeID="_x0000_i1051" DrawAspect="Content" ObjectID="_1591100007" r:id="rId75"/>
        </w:object>
      </w:r>
      <w:r w:rsidRPr="00BC697E">
        <w:rPr>
          <w:rFonts w:eastAsia="FangSong"/>
          <w:szCs w:val="24"/>
        </w:rPr>
        <w:t>, and sway</w:t>
      </w:r>
      <w:r w:rsidRPr="00BC697E">
        <w:rPr>
          <w:rFonts w:eastAsia="FangSong"/>
          <w:position w:val="-12"/>
          <w:szCs w:val="24"/>
        </w:rPr>
        <w:object w:dxaOrig="300" w:dyaOrig="360" w14:anchorId="4D70DC12">
          <v:shape id="_x0000_i1052" type="#_x0000_t75" style="width:15.05pt;height:18.4pt" o:ole="">
            <v:imagedata r:id="rId39" o:title=""/>
          </v:shape>
          <o:OLEObject Type="Embed" ProgID="Equation.DSMT4" ShapeID="_x0000_i1052" DrawAspect="Content" ObjectID="_1591100008" r:id="rId76"/>
        </w:object>
      </w:r>
      <w:r w:rsidRPr="00BC697E">
        <w:rPr>
          <w:rFonts w:eastAsia="FangSong"/>
          <w:szCs w:val="24"/>
        </w:rPr>
        <w:t xml:space="preserve">. By comparative analysis, it is found that the ship speed </w:t>
      </w:r>
      <w:r w:rsidRPr="00BC697E">
        <w:rPr>
          <w:rFonts w:eastAsia="FangSong"/>
          <w:i/>
          <w:szCs w:val="24"/>
        </w:rPr>
        <w:t>V</w:t>
      </w:r>
      <w:r w:rsidRPr="00BC697E">
        <w:rPr>
          <w:rFonts w:eastAsia="FangSong"/>
          <w:i/>
          <w:szCs w:val="24"/>
          <w:vertAlign w:val="subscript"/>
        </w:rPr>
        <w:t>ship</w:t>
      </w:r>
      <w:r w:rsidRPr="00BC697E">
        <w:rPr>
          <w:rFonts w:eastAsia="FangSong"/>
          <w:szCs w:val="24"/>
        </w:rPr>
        <w:t xml:space="preserve">, the wave amplitude </w:t>
      </w:r>
      <w:r w:rsidRPr="00BC697E">
        <w:rPr>
          <w:rFonts w:eastAsia="FangSong"/>
          <w:i/>
          <w:szCs w:val="24"/>
        </w:rPr>
        <w:t>h</w:t>
      </w:r>
      <w:r w:rsidRPr="00BC697E">
        <w:rPr>
          <w:rFonts w:eastAsia="FangSong"/>
          <w:szCs w:val="24"/>
        </w:rPr>
        <w:t xml:space="preserve"> and the Vertical acceleration</w:t>
      </w:r>
      <w:r w:rsidRPr="00BC697E">
        <w:rPr>
          <w:rFonts w:eastAsia="FangSong"/>
          <w:position w:val="-12"/>
          <w:szCs w:val="24"/>
        </w:rPr>
        <w:object w:dxaOrig="260" w:dyaOrig="360" w14:anchorId="7DB78856">
          <v:shape id="_x0000_i1053" type="#_x0000_t75" style="width:12.55pt;height:18.4pt" o:ole="">
            <v:imagedata r:id="rId33" o:title=""/>
          </v:shape>
          <o:OLEObject Type="Embed" ProgID="Equation.DSMT4" ShapeID="_x0000_i1053" DrawAspect="Content" ObjectID="_1591100009" r:id="rId77"/>
        </w:object>
      </w:r>
      <w:r w:rsidRPr="00BC697E">
        <w:rPr>
          <w:rFonts w:eastAsia="FangSong"/>
          <w:szCs w:val="24"/>
        </w:rPr>
        <w:t xml:space="preserve"> are linearly related; the wave frequency </w:t>
      </w:r>
      <w:r w:rsidRPr="00BC697E">
        <w:rPr>
          <w:rFonts w:eastAsia="FangSong"/>
          <w:i/>
          <w:szCs w:val="24"/>
        </w:rPr>
        <w:t>f</w:t>
      </w:r>
      <w:r w:rsidRPr="00BC697E">
        <w:rPr>
          <w:rFonts w:eastAsia="FangSong"/>
          <w:szCs w:val="24"/>
        </w:rPr>
        <w:t xml:space="preserve"> increases, the Vertical acceleration</w:t>
      </w:r>
      <w:r w:rsidRPr="00BC697E">
        <w:rPr>
          <w:rFonts w:eastAsia="FangSong"/>
          <w:position w:val="-12"/>
          <w:szCs w:val="24"/>
        </w:rPr>
        <w:object w:dxaOrig="260" w:dyaOrig="360" w14:anchorId="04F6375E">
          <v:shape id="_x0000_i1054" type="#_x0000_t75" style="width:12.55pt;height:18.4pt" o:ole="">
            <v:imagedata r:id="rId33" o:title=""/>
          </v:shape>
          <o:OLEObject Type="Embed" ProgID="Equation.DSMT4" ShapeID="_x0000_i1054" DrawAspect="Content" ObjectID="_1591100010" r:id="rId78"/>
        </w:object>
      </w:r>
      <w:r w:rsidRPr="00BC697E">
        <w:rPr>
          <w:rFonts w:eastAsia="FangSong"/>
          <w:szCs w:val="24"/>
        </w:rPr>
        <w:t xml:space="preserve"> gradually increases, and the accelerating speed becomes faster; the Vertical acceleration</w:t>
      </w:r>
      <w:r w:rsidRPr="00BC697E">
        <w:rPr>
          <w:rFonts w:eastAsia="FangSong"/>
          <w:position w:val="-12"/>
          <w:szCs w:val="24"/>
        </w:rPr>
        <w:object w:dxaOrig="260" w:dyaOrig="360" w14:anchorId="74B6C8D1">
          <v:shape id="_x0000_i1055" type="#_x0000_t75" style="width:12.55pt;height:18.4pt" o:ole="">
            <v:imagedata r:id="rId33" o:title=""/>
          </v:shape>
          <o:OLEObject Type="Embed" ProgID="Equation.DSMT4" ShapeID="_x0000_i1055" DrawAspect="Content" ObjectID="_1591100011" r:id="rId79"/>
        </w:object>
      </w:r>
      <w:r w:rsidRPr="00BC697E">
        <w:rPr>
          <w:rFonts w:eastAsia="FangSong"/>
          <w:szCs w:val="24"/>
        </w:rPr>
        <w:t xml:space="preserve"> on both sides of the bow is larger. The Vertical acceleration</w:t>
      </w:r>
      <w:r w:rsidRPr="00BC697E">
        <w:rPr>
          <w:rFonts w:eastAsia="FangSong"/>
          <w:position w:val="-12"/>
          <w:szCs w:val="24"/>
        </w:rPr>
        <w:object w:dxaOrig="260" w:dyaOrig="360" w14:anchorId="2342F88F">
          <v:shape id="_x0000_i1056" type="#_x0000_t75" style="width:12.55pt;height:18.4pt" o:ole="">
            <v:imagedata r:id="rId33" o:title=""/>
          </v:shape>
          <o:OLEObject Type="Embed" ProgID="Equation.DSMT4" ShapeID="_x0000_i1056" DrawAspect="Content" ObjectID="_1591100012" r:id="rId80"/>
        </w:object>
      </w:r>
      <w:r w:rsidRPr="00BC697E">
        <w:rPr>
          <w:rFonts w:eastAsia="FangSong"/>
          <w:szCs w:val="24"/>
        </w:rPr>
        <w:t xml:space="preserve"> of the stern is smaller. And using the ISO2631-1 (1997) regulations, the simulation of the working conditions was analyzed, obtained in more than 75% of the conditions, the passenger tolerance to Vibration more than 0.5h.</w:t>
      </w:r>
      <w:r w:rsidRPr="00BC697E">
        <w:t xml:space="preserve"> </w:t>
      </w:r>
      <w:r w:rsidRPr="00BC697E">
        <w:rPr>
          <w:rFonts w:eastAsia="FangSong"/>
          <w:szCs w:val="24"/>
        </w:rPr>
        <w:t>The person-tolerable time under wave vibration was negatively correlated with the wave frequency, ship speed, and wave amplitude, and was positively correlated with the wave angle between 0</w:t>
      </w:r>
      <w:r w:rsidRPr="00BC697E">
        <w:rPr>
          <w:rFonts w:eastAsia="FangSong"/>
          <w:i/>
          <w:szCs w:val="24"/>
          <w:vertAlign w:val="superscript"/>
        </w:rPr>
        <w:t>o</w:t>
      </w:r>
      <w:r w:rsidRPr="00BC697E">
        <w:rPr>
          <w:rFonts w:eastAsia="FangSong"/>
          <w:szCs w:val="24"/>
        </w:rPr>
        <w:t>-180</w:t>
      </w:r>
      <w:r w:rsidRPr="00BC697E">
        <w:rPr>
          <w:rFonts w:eastAsia="FangSong"/>
          <w:i/>
          <w:szCs w:val="24"/>
          <w:vertAlign w:val="superscript"/>
        </w:rPr>
        <w:t>o</w:t>
      </w:r>
      <w:r w:rsidRPr="00BC697E">
        <w:rPr>
          <w:rFonts w:eastAsia="FangSong"/>
          <w:szCs w:val="24"/>
        </w:rPr>
        <w:t xml:space="preserve">. As the seat's longitudinal position increases, the tolerable time increases first and then decreases. According to the analysis conclusion, given a possible application </w:t>
      </w:r>
      <w:r w:rsidRPr="00BC697E">
        <w:rPr>
          <w:rFonts w:eastAsia="FangSong"/>
          <w:i/>
          <w:szCs w:val="24"/>
        </w:rPr>
        <w:t>-</w:t>
      </w:r>
      <w:r w:rsidRPr="00BC697E">
        <w:rPr>
          <w:rFonts w:eastAsia="FangSong"/>
          <w:szCs w:val="24"/>
        </w:rPr>
        <w:t xml:space="preserve"> Marine Shipping seats grading policy.</w:t>
      </w:r>
    </w:p>
    <w:p w14:paraId="68C467AF" w14:textId="5376E533" w:rsidR="00F80625" w:rsidRPr="00BC697E" w:rsidRDefault="00030954" w:rsidP="00F80625">
      <w:pPr>
        <w:adjustRightInd w:val="0"/>
        <w:snapToGrid w:val="0"/>
        <w:spacing w:line="360" w:lineRule="auto"/>
        <w:ind w:firstLineChars="0" w:firstLine="420"/>
        <w:rPr>
          <w:rFonts w:eastAsia="FangSong"/>
          <w:szCs w:val="24"/>
        </w:rPr>
      </w:pPr>
      <w:r w:rsidRPr="00BC697E">
        <w:rPr>
          <w:rFonts w:eastAsia="FangSong"/>
          <w:szCs w:val="24"/>
        </w:rPr>
        <w:t xml:space="preserve">In View of the wave spectrum formed by more than 2 million pieces of statistical data in District 40 and District 41 of the Taiwan Strait, the simulation of ship motion performance of the trimaran under irregular wave conditions is performed. The distribution statistics of Vertical acceleration and rolling angular acceleration are obtained. </w:t>
      </w:r>
    </w:p>
    <w:p w14:paraId="63FE1089" w14:textId="77777777" w:rsidR="00F80625" w:rsidRPr="00BC697E" w:rsidRDefault="00F80625" w:rsidP="00F80625">
      <w:pPr>
        <w:snapToGrid w:val="0"/>
        <w:ind w:firstLineChars="0" w:firstLine="0"/>
        <w:rPr>
          <w:sz w:val="28"/>
          <w:szCs w:val="28"/>
        </w:rPr>
        <w:sectPr w:rsidR="00F80625" w:rsidRPr="00BC697E" w:rsidSect="009C7B67">
          <w:headerReference w:type="even" r:id="rId81"/>
          <w:headerReference w:type="default" r:id="rId82"/>
          <w:footerReference w:type="even" r:id="rId83"/>
          <w:footerReference w:type="default" r:id="rId84"/>
          <w:pgSz w:w="11906" w:h="16838"/>
          <w:pgMar w:top="1440" w:right="1797" w:bottom="1440" w:left="1797" w:header="1191" w:footer="680" w:gutter="0"/>
          <w:pgNumType w:fmt="upperRoman" w:start="1"/>
          <w:cols w:space="425"/>
          <w:docGrid w:type="linesAndChars" w:linePitch="312"/>
        </w:sectPr>
      </w:pPr>
    </w:p>
    <w:p w14:paraId="6B661051" w14:textId="77777777" w:rsidR="00F80625" w:rsidRPr="00BC697E" w:rsidRDefault="00F80625" w:rsidP="00F80625">
      <w:pPr>
        <w:adjustRightInd w:val="0"/>
        <w:snapToGrid w:val="0"/>
        <w:spacing w:line="360" w:lineRule="auto"/>
        <w:ind w:firstLineChars="0" w:firstLine="0"/>
        <w:rPr>
          <w:rFonts w:eastAsia="FangSong"/>
          <w:szCs w:val="24"/>
        </w:rPr>
      </w:pPr>
      <w:r w:rsidRPr="00BC697E">
        <w:rPr>
          <w:rFonts w:eastAsia="FangSong"/>
          <w:szCs w:val="24"/>
        </w:rPr>
        <w:lastRenderedPageBreak/>
        <w:t>According to the frequency spectrum, the statistical average Value of the Vertical acceleration</w:t>
      </w:r>
      <w:r w:rsidRPr="00BC697E">
        <w:rPr>
          <w:rFonts w:eastAsia="FangSong"/>
          <w:position w:val="-12"/>
          <w:szCs w:val="24"/>
        </w:rPr>
        <w:object w:dxaOrig="279" w:dyaOrig="400" w14:anchorId="3419F0C1">
          <v:shape id="_x0000_i1057" type="#_x0000_t75" style="width:14.25pt;height:20.1pt" o:ole="">
            <v:imagedata r:id="rId52" o:title=""/>
          </v:shape>
          <o:OLEObject Type="Embed" ProgID="Equation.DSMT4" ShapeID="_x0000_i1057" DrawAspect="Content" ObjectID="_1591100013" r:id="rId85"/>
        </w:object>
      </w:r>
      <w:r w:rsidRPr="00BC697E">
        <w:rPr>
          <w:rFonts w:eastAsia="FangSong"/>
          <w:szCs w:val="24"/>
        </w:rPr>
        <w:t xml:space="preserve"> generated by the operation of the trimaran under the sea area is 0.29075m/s</w:t>
      </w:r>
      <w:r w:rsidRPr="00BC697E">
        <w:rPr>
          <w:rFonts w:eastAsia="FangSong"/>
          <w:szCs w:val="24"/>
          <w:vertAlign w:val="superscript"/>
        </w:rPr>
        <w:t>2</w:t>
      </w:r>
      <w:r w:rsidRPr="00BC697E">
        <w:rPr>
          <w:rFonts w:eastAsia="FangSong"/>
          <w:szCs w:val="24"/>
        </w:rPr>
        <w:t>, and the statistical average of the rolling angular acceleration</w:t>
      </w:r>
      <w:r w:rsidRPr="00BC697E">
        <w:rPr>
          <w:rFonts w:eastAsia="FangSong"/>
          <w:position w:val="-12"/>
          <w:szCs w:val="24"/>
        </w:rPr>
        <w:object w:dxaOrig="320" w:dyaOrig="400" w14:anchorId="6235F786">
          <v:shape id="_x0000_i1058" type="#_x0000_t75" style="width:15.9pt;height:20.1pt" o:ole="">
            <v:imagedata r:id="rId54" o:title=""/>
          </v:shape>
          <o:OLEObject Type="Embed" ProgID="Equation.DSMT4" ShapeID="_x0000_i1058" DrawAspect="Content" ObjectID="_1591100014" r:id="rId86"/>
        </w:object>
      </w:r>
      <w:r w:rsidRPr="00BC697E">
        <w:rPr>
          <w:rFonts w:eastAsia="FangSong"/>
          <w:szCs w:val="24"/>
        </w:rPr>
        <w:t xml:space="preserve"> is 0.0403</w:t>
      </w:r>
      <w:r w:rsidRPr="00BC697E">
        <w:rPr>
          <w:rFonts w:eastAsia="FangSong"/>
          <w:position w:val="-6"/>
        </w:rPr>
        <w:object w:dxaOrig="440" w:dyaOrig="320" w14:anchorId="4B65C099">
          <v:shape id="_x0000_i1059" type="#_x0000_t75" style="width:21.75pt;height:15.9pt" o:ole="">
            <v:imagedata r:id="rId56" o:title=""/>
          </v:shape>
          <o:OLEObject Type="Embed" ProgID="Equation.DSMT4" ShapeID="_x0000_i1059" DrawAspect="Content" ObjectID="_1591100015" r:id="rId87"/>
        </w:object>
      </w:r>
      <w:r w:rsidRPr="00BC697E">
        <w:rPr>
          <w:rFonts w:eastAsia="FangSong"/>
          <w:szCs w:val="24"/>
        </w:rPr>
        <w:t>. The mean Value of the acceleration of the pitching angle</w:t>
      </w:r>
      <w:r w:rsidRPr="00BC697E">
        <w:rPr>
          <w:rFonts w:eastAsia="FangSong"/>
          <w:position w:val="-14"/>
          <w:szCs w:val="24"/>
        </w:rPr>
        <w:object w:dxaOrig="320" w:dyaOrig="420" w14:anchorId="199A7D29">
          <v:shape id="_x0000_i1060" type="#_x0000_t75" style="width:15.9pt;height:20.95pt" o:ole="">
            <v:imagedata r:id="rId58" o:title=""/>
          </v:shape>
          <o:OLEObject Type="Embed" ProgID="Equation.DSMT4" ShapeID="_x0000_i1060" DrawAspect="Content" ObjectID="_1591100016" r:id="rId88"/>
        </w:object>
      </w:r>
      <w:r w:rsidRPr="00BC697E">
        <w:rPr>
          <w:rFonts w:eastAsia="FangSong"/>
          <w:szCs w:val="24"/>
        </w:rPr>
        <w:t xml:space="preserve"> was 0.05195</w:t>
      </w:r>
      <w:r w:rsidRPr="00BC697E">
        <w:rPr>
          <w:rFonts w:eastAsia="FangSong"/>
          <w:position w:val="-6"/>
        </w:rPr>
        <w:object w:dxaOrig="440" w:dyaOrig="320" w14:anchorId="56C03D9F">
          <v:shape id="_x0000_i1061" type="#_x0000_t75" style="width:21.75pt;height:15.9pt" o:ole="">
            <v:imagedata r:id="rId56" o:title=""/>
          </v:shape>
          <o:OLEObject Type="Embed" ProgID="Equation.DSMT4" ShapeID="_x0000_i1061" DrawAspect="Content" ObjectID="_1591100017" r:id="rId89"/>
        </w:object>
      </w:r>
      <w:r w:rsidRPr="00BC697E">
        <w:rPr>
          <w:rFonts w:eastAsia="FangSong"/>
          <w:szCs w:val="24"/>
        </w:rPr>
        <w:t>, and the average Value of the acceleration of the pitching angle</w:t>
      </w:r>
      <w:r w:rsidRPr="00BC697E">
        <w:rPr>
          <w:rFonts w:eastAsia="FangSong"/>
          <w:position w:val="-12"/>
          <w:szCs w:val="24"/>
        </w:rPr>
        <w:object w:dxaOrig="320" w:dyaOrig="400" w14:anchorId="2808F1A7">
          <v:shape id="_x0000_i1062" type="#_x0000_t75" style="width:15.9pt;height:20.1pt" o:ole="">
            <v:imagedata r:id="rId61" o:title=""/>
          </v:shape>
          <o:OLEObject Type="Embed" ProgID="Equation.DSMT4" ShapeID="_x0000_i1062" DrawAspect="Content" ObjectID="_1591100018" r:id="rId90"/>
        </w:object>
      </w:r>
      <w:r w:rsidRPr="00BC697E">
        <w:rPr>
          <w:rFonts w:eastAsia="FangSong"/>
          <w:szCs w:val="24"/>
        </w:rPr>
        <w:t xml:space="preserve"> was 0.01365</w:t>
      </w:r>
      <w:r w:rsidRPr="00BC697E">
        <w:rPr>
          <w:rFonts w:eastAsia="FangSong"/>
          <w:position w:val="-6"/>
        </w:rPr>
        <w:object w:dxaOrig="440" w:dyaOrig="320" w14:anchorId="7A2B54ED">
          <v:shape id="_x0000_i1063" type="#_x0000_t75" style="width:21.75pt;height:15.9pt" o:ole="">
            <v:imagedata r:id="rId56" o:title=""/>
          </v:shape>
          <o:OLEObject Type="Embed" ProgID="Equation.DSMT4" ShapeID="_x0000_i1063" DrawAspect="Content" ObjectID="_1591100019" r:id="rId91"/>
        </w:object>
      </w:r>
      <w:r w:rsidRPr="00BC697E">
        <w:rPr>
          <w:rFonts w:eastAsia="FangSong"/>
          <w:szCs w:val="24"/>
        </w:rPr>
        <w:t>. According to the ISO 2631-1 (1997) specification, 152 operating conditions were evaluated and it was found that the seasickness rate of the personnel decreased as the H1/3 wave height increased. As the zero-crossing period T increases, the person's seasickness rate increases. The statistical mean value of seasickness rate for personnel in Area 40 was 8.2334h, and the average value of seasickness rate for personnel in Area 41 was 8.044h. The provision that the patience time of the personnel is less than 0.5h is not suitable for the sailing conditions, and the probability of getting 0.9% of the 40 area is not suitable for navigation. The probability of the 41 area is about 0.54% is not suitable for navigation. That is to say, the average number of days of unsuitable sailing for this type of trimaran in the 40-area sea area is 3.57 days, and the average number of sailing days in the 41-area is 1.97 days.</w:t>
      </w:r>
    </w:p>
    <w:p w14:paraId="458CD5F5" w14:textId="77777777" w:rsidR="00F80625" w:rsidRPr="00BC697E" w:rsidRDefault="00F80625" w:rsidP="00F80625">
      <w:pPr>
        <w:adjustRightInd w:val="0"/>
        <w:snapToGrid w:val="0"/>
        <w:spacing w:line="360" w:lineRule="auto"/>
        <w:ind w:firstLineChars="0" w:firstLine="420"/>
        <w:rPr>
          <w:rFonts w:eastAsia="FangSong"/>
          <w:szCs w:val="24"/>
        </w:rPr>
      </w:pPr>
      <w:r w:rsidRPr="00BC697E">
        <w:rPr>
          <w:rFonts w:eastAsia="FangSong"/>
          <w:szCs w:val="24"/>
        </w:rPr>
        <w:t>In addition, other computer tools are also used for auxiliary processing during the simulation. Because of the large number of working conditions handled in this paper, there are many .csv files that need to be processed, and the .csv data processing program design is performed using the shell script language to automate the .csv file processing. It also uses MATLAB for assisted calculations and graphic rendering.</w:t>
      </w:r>
    </w:p>
    <w:p w14:paraId="46F8EC73" w14:textId="075BD406" w:rsidR="00F80625" w:rsidRPr="00BC697E" w:rsidRDefault="00F80625" w:rsidP="00F80625">
      <w:pPr>
        <w:adjustRightInd w:val="0"/>
        <w:snapToGrid w:val="0"/>
        <w:spacing w:line="360" w:lineRule="auto"/>
        <w:ind w:firstLine="482"/>
        <w:rPr>
          <w:rFonts w:eastAsia="FangSong"/>
          <w:szCs w:val="24"/>
        </w:rPr>
      </w:pPr>
      <w:r w:rsidRPr="00BC697E">
        <w:rPr>
          <w:rFonts w:eastAsia="FangSong"/>
          <w:b/>
          <w:noProof/>
          <w:szCs w:val="24"/>
        </w:rPr>
        <w:t>Keywords</w:t>
      </w:r>
      <w:r w:rsidRPr="00BC697E">
        <w:rPr>
          <w:rFonts w:eastAsia="FangSong"/>
          <w:b/>
          <w:noProof/>
          <w:szCs w:val="24"/>
        </w:rPr>
        <w:t>：</w:t>
      </w:r>
      <w:r w:rsidRPr="00BC697E">
        <w:rPr>
          <w:rFonts w:eastAsia="FangSong"/>
          <w:szCs w:val="24"/>
        </w:rPr>
        <w:t xml:space="preserve">Trimaran; motion response; seasickness; ISO2631-1; SHELL script; </w:t>
      </w:r>
      <w:r w:rsidR="007C1351" w:rsidRPr="00BC697E">
        <w:rPr>
          <w:rFonts w:eastAsia="FangSong"/>
          <w:szCs w:val="24"/>
        </w:rPr>
        <w:t>Classification of shipping seats</w:t>
      </w:r>
    </w:p>
    <w:p w14:paraId="056CEA3E" w14:textId="1EB16020" w:rsidR="000F45E6" w:rsidRDefault="000F45E6" w:rsidP="00CD0FC0">
      <w:pPr>
        <w:snapToGrid w:val="0"/>
        <w:ind w:firstLineChars="0" w:firstLine="0"/>
        <w:rPr>
          <w:sz w:val="28"/>
          <w:szCs w:val="28"/>
        </w:rPr>
      </w:pPr>
    </w:p>
    <w:p w14:paraId="15C18099" w14:textId="77777777" w:rsidR="000F45E6" w:rsidRDefault="000F45E6">
      <w:pPr>
        <w:widowControl/>
        <w:spacing w:line="240" w:lineRule="auto"/>
        <w:ind w:firstLineChars="0" w:firstLine="0"/>
        <w:jc w:val="left"/>
        <w:rPr>
          <w:sz w:val="28"/>
          <w:szCs w:val="28"/>
        </w:rPr>
      </w:pPr>
      <w:r>
        <w:rPr>
          <w:sz w:val="28"/>
          <w:szCs w:val="28"/>
        </w:rPr>
        <w:br w:type="page"/>
      </w:r>
    </w:p>
    <w:p w14:paraId="40BFF1F0" w14:textId="31EE71BF" w:rsidR="000F45E6" w:rsidRDefault="000F45E6" w:rsidP="00CD0FC0">
      <w:pPr>
        <w:snapToGrid w:val="0"/>
        <w:ind w:firstLineChars="0" w:firstLine="0"/>
        <w:rPr>
          <w:sz w:val="28"/>
          <w:szCs w:val="28"/>
        </w:rPr>
      </w:pPr>
    </w:p>
    <w:p w14:paraId="238E76DE" w14:textId="77777777" w:rsidR="000F45E6" w:rsidRDefault="000F45E6">
      <w:pPr>
        <w:widowControl/>
        <w:spacing w:line="240" w:lineRule="auto"/>
        <w:ind w:firstLineChars="0" w:firstLine="0"/>
        <w:jc w:val="left"/>
        <w:rPr>
          <w:sz w:val="28"/>
          <w:szCs w:val="28"/>
        </w:rPr>
      </w:pPr>
      <w:r>
        <w:rPr>
          <w:sz w:val="28"/>
          <w:szCs w:val="28"/>
        </w:rPr>
        <w:br w:type="page"/>
      </w:r>
    </w:p>
    <w:p w14:paraId="31374F6A" w14:textId="77777777" w:rsidR="00CD0FC0" w:rsidRPr="00BC697E" w:rsidRDefault="00CD0FC0" w:rsidP="00CD0FC0">
      <w:pPr>
        <w:snapToGrid w:val="0"/>
        <w:ind w:firstLineChars="0" w:firstLine="0"/>
        <w:rPr>
          <w:sz w:val="28"/>
          <w:szCs w:val="28"/>
        </w:rPr>
        <w:sectPr w:rsidR="00CD0FC0" w:rsidRPr="00BC697E" w:rsidSect="009C7B67">
          <w:headerReference w:type="even" r:id="rId92"/>
          <w:headerReference w:type="default" r:id="rId93"/>
          <w:footerReference w:type="even" r:id="rId94"/>
          <w:footerReference w:type="default" r:id="rId95"/>
          <w:pgSz w:w="11906" w:h="16838"/>
          <w:pgMar w:top="1440" w:right="1797" w:bottom="1440" w:left="1797" w:header="1191" w:footer="680" w:gutter="0"/>
          <w:pgNumType w:fmt="upperRoman" w:start="1"/>
          <w:cols w:space="425"/>
          <w:docGrid w:type="linesAndChars" w:linePitch="312"/>
        </w:sectPr>
      </w:pPr>
    </w:p>
    <w:p w14:paraId="2351C191" w14:textId="41DEBD9F" w:rsidR="00CD0FC0" w:rsidRPr="00BC697E" w:rsidRDefault="00CD0FC0" w:rsidP="00CD0FC0">
      <w:pPr>
        <w:spacing w:beforeLines="50" w:before="156" w:afterLines="50" w:after="156" w:line="240" w:lineRule="auto"/>
        <w:ind w:firstLine="643"/>
        <w:jc w:val="center"/>
        <w:rPr>
          <w:b/>
          <w:sz w:val="32"/>
          <w:szCs w:val="32"/>
        </w:rPr>
      </w:pPr>
      <w:r w:rsidRPr="00BC697E">
        <w:rPr>
          <w:b/>
          <w:sz w:val="32"/>
          <w:szCs w:val="32"/>
        </w:rPr>
        <w:lastRenderedPageBreak/>
        <w:t>目录</w:t>
      </w:r>
    </w:p>
    <w:sdt>
      <w:sdtPr>
        <w:rPr>
          <w:rFonts w:ascii="Times New Roman" w:hAnsi="Times New Roman"/>
          <w:b w:val="0"/>
          <w:color w:val="auto"/>
          <w:kern w:val="2"/>
          <w:sz w:val="24"/>
          <w:szCs w:val="22"/>
          <w:lang w:val="zh-CN"/>
        </w:rPr>
        <w:id w:val="-1575195747"/>
        <w:docPartObj>
          <w:docPartGallery w:val="Table of Contents"/>
          <w:docPartUnique/>
        </w:docPartObj>
      </w:sdtPr>
      <w:sdtEndPr>
        <w:rPr>
          <w:rFonts w:ascii="黑体" w:eastAsia="黑体" w:hAnsi="黑体"/>
          <w:bCs/>
          <w:noProof/>
          <w:color w:val="000000" w:themeColor="text1"/>
          <w:kern w:val="44"/>
          <w:szCs w:val="24"/>
        </w:rPr>
      </w:sdtEndPr>
      <w:sdtContent>
        <w:p w14:paraId="1FEC8DFB" w14:textId="6923AA6E" w:rsidR="00BF746D" w:rsidRPr="00BC697E" w:rsidRDefault="00BF746D" w:rsidP="00BF746D">
          <w:pPr>
            <w:pStyle w:val="TOC"/>
            <w:snapToGrid w:val="0"/>
            <w:spacing w:before="0" w:line="24" w:lineRule="auto"/>
            <w:ind w:firstLine="482"/>
            <w:rPr>
              <w:rFonts w:ascii="Times New Roman" w:hAnsi="Times New Roman"/>
            </w:rPr>
          </w:pPr>
        </w:p>
        <w:p w14:paraId="598EBB5A" w14:textId="47A00B1C" w:rsidR="000F4C34" w:rsidRPr="000F4C34" w:rsidRDefault="000F4C34" w:rsidP="00842F8A">
          <w:pPr>
            <w:pStyle w:val="TOC1"/>
            <w:rPr>
              <w:rFonts w:ascii="Times New Roman" w:hAnsi="Times New Roman"/>
              <w:b/>
              <w:bCs/>
              <w:lang w:val="zh-CN"/>
            </w:rPr>
          </w:pPr>
          <w:r w:rsidRPr="000F4C34">
            <w:rPr>
              <w:rFonts w:ascii="Times New Roman" w:hAnsi="Times New Roman" w:hint="eastAsia"/>
              <w:b/>
              <w:bCs/>
              <w:lang w:val="zh-CN"/>
            </w:rPr>
            <w:t>符号约定</w:t>
          </w:r>
          <w:r w:rsidRPr="000F4C34">
            <w:rPr>
              <w:rFonts w:ascii="Times New Roman" w:hAnsi="Times New Roman"/>
              <w:b/>
              <w:bCs/>
              <w:webHidden/>
              <w:lang w:val="zh-CN"/>
            </w:rPr>
            <w:tab/>
          </w:r>
        </w:p>
        <w:p w14:paraId="3C5F74A7" w14:textId="05D2D6B0" w:rsidR="00BF746D" w:rsidRPr="00BC697E" w:rsidRDefault="00BF746D" w:rsidP="00842F8A">
          <w:pPr>
            <w:pStyle w:val="TOC1"/>
            <w:rPr>
              <w:rFonts w:ascii="Times New Roman" w:hAnsi="Times New Roman"/>
            </w:rPr>
          </w:pPr>
          <w:r w:rsidRPr="00BC697E">
            <w:rPr>
              <w:rFonts w:ascii="Times New Roman" w:hAnsi="Times New Roman"/>
              <w:bCs/>
              <w:lang w:val="zh-CN"/>
            </w:rPr>
            <w:fldChar w:fldCharType="begin"/>
          </w:r>
          <w:r w:rsidRPr="00BC697E">
            <w:rPr>
              <w:rFonts w:ascii="Times New Roman" w:hAnsi="Times New Roman"/>
              <w:bCs/>
              <w:lang w:val="zh-CN"/>
            </w:rPr>
            <w:instrText xml:space="preserve"> TOC \o "1-3" \h \z \u </w:instrText>
          </w:r>
          <w:r w:rsidRPr="00BC697E">
            <w:rPr>
              <w:rFonts w:ascii="Times New Roman" w:hAnsi="Times New Roman"/>
              <w:bCs/>
              <w:lang w:val="zh-CN"/>
            </w:rPr>
            <w:fldChar w:fldCharType="separate"/>
          </w:r>
          <w:hyperlink w:anchor="_Toc516669193" w:history="1"/>
          <w:hyperlink w:anchor="_Toc516669194" w:history="1">
            <w:r w:rsidRPr="00BC697E">
              <w:rPr>
                <w:rStyle w:val="ae"/>
                <w:rFonts w:ascii="Times New Roman" w:hAnsi="Times New Roman"/>
                <w:b/>
              </w:rPr>
              <w:t>1</w:t>
            </w:r>
            <w:r w:rsidRPr="00BC697E">
              <w:rPr>
                <w:rStyle w:val="ae"/>
                <w:rFonts w:ascii="Times New Roman" w:hAnsi="Times New Roman"/>
                <w:b/>
              </w:rPr>
              <w:t>引言</w:t>
            </w:r>
            <w:r w:rsidRPr="00BC697E">
              <w:rPr>
                <w:rStyle w:val="ae"/>
                <w:rFonts w:ascii="Times New Roman" w:hAnsi="Times New Roman"/>
                <w:webHidden/>
              </w:rPr>
              <w:tab/>
            </w:r>
            <w:r w:rsidRPr="00BC697E">
              <w:rPr>
                <w:rFonts w:ascii="Times New Roman" w:hAnsi="Times New Roman"/>
                <w:webHidden/>
              </w:rPr>
              <w:fldChar w:fldCharType="begin"/>
            </w:r>
            <w:r w:rsidRPr="00BC697E">
              <w:rPr>
                <w:rFonts w:ascii="Times New Roman" w:hAnsi="Times New Roman"/>
                <w:webHidden/>
              </w:rPr>
              <w:instrText xml:space="preserve"> PAGEREF _Toc516669194 \h </w:instrText>
            </w:r>
            <w:r w:rsidRPr="00BC697E">
              <w:rPr>
                <w:rFonts w:ascii="Times New Roman" w:hAnsi="Times New Roman"/>
                <w:webHidden/>
              </w:rPr>
            </w:r>
            <w:r w:rsidRPr="00BC697E">
              <w:rPr>
                <w:rFonts w:ascii="Times New Roman" w:hAnsi="Times New Roman"/>
                <w:webHidden/>
              </w:rPr>
              <w:fldChar w:fldCharType="separate"/>
            </w:r>
            <w:r w:rsidR="00BF51FA">
              <w:rPr>
                <w:rFonts w:ascii="Times New Roman" w:hAnsi="Times New Roman"/>
                <w:webHidden/>
              </w:rPr>
              <w:t>1</w:t>
            </w:r>
            <w:r w:rsidRPr="00BC697E">
              <w:rPr>
                <w:rFonts w:ascii="Times New Roman" w:hAnsi="Times New Roman"/>
                <w:webHidden/>
              </w:rPr>
              <w:fldChar w:fldCharType="end"/>
            </w:r>
          </w:hyperlink>
        </w:p>
        <w:p w14:paraId="5051507B" w14:textId="2CE7BF4B" w:rsidR="00746860" w:rsidRPr="00BC697E" w:rsidRDefault="00D61885" w:rsidP="00BC5D8A">
          <w:pPr>
            <w:pStyle w:val="TOC2"/>
            <w:tabs>
              <w:tab w:val="clear" w:pos="5250"/>
              <w:tab w:val="left" w:pos="8370"/>
            </w:tabs>
            <w:ind w:leftChars="200" w:left="480" w:firstLineChars="0" w:firstLine="0"/>
            <w:rPr>
              <w:rFonts w:eastAsiaTheme="minorEastAsia"/>
              <w:noProof/>
              <w:szCs w:val="24"/>
            </w:rPr>
          </w:pPr>
          <w:r w:rsidRPr="00BC697E">
            <w:rPr>
              <w:rStyle w:val="ae"/>
              <w:noProof/>
              <w:color w:val="000000" w:themeColor="text1"/>
              <w:szCs w:val="24"/>
              <w:u w:val="none"/>
            </w:rPr>
            <w:t xml:space="preserve">1.1 </w:t>
          </w:r>
          <w:hyperlink w:anchor="_Toc516669195" w:history="1">
            <w:r w:rsidR="00BF746D" w:rsidRPr="00BC697E">
              <w:rPr>
                <w:rStyle w:val="ae"/>
                <w:noProof/>
                <w:szCs w:val="24"/>
              </w:rPr>
              <w:t>背景</w:t>
            </w:r>
            <w:r w:rsidR="00BF746D" w:rsidRPr="00BC697E">
              <w:rPr>
                <w:noProof/>
                <w:webHidden/>
                <w:szCs w:val="24"/>
              </w:rPr>
              <w:tab/>
            </w:r>
            <w:r w:rsidR="00BF746D" w:rsidRPr="00BC697E">
              <w:rPr>
                <w:noProof/>
                <w:webHidden/>
                <w:szCs w:val="24"/>
              </w:rPr>
              <w:fldChar w:fldCharType="begin"/>
            </w:r>
            <w:r w:rsidR="00BF746D" w:rsidRPr="00BC697E">
              <w:rPr>
                <w:noProof/>
                <w:webHidden/>
                <w:szCs w:val="24"/>
              </w:rPr>
              <w:instrText xml:space="preserve"> PAGEREF _Toc516669195 \h </w:instrText>
            </w:r>
            <w:r w:rsidR="00BF746D" w:rsidRPr="00BC697E">
              <w:rPr>
                <w:noProof/>
                <w:webHidden/>
                <w:szCs w:val="24"/>
              </w:rPr>
            </w:r>
            <w:r w:rsidR="00BF746D" w:rsidRPr="00BC697E">
              <w:rPr>
                <w:noProof/>
                <w:webHidden/>
                <w:szCs w:val="24"/>
              </w:rPr>
              <w:fldChar w:fldCharType="separate"/>
            </w:r>
            <w:r w:rsidR="00BF51FA">
              <w:rPr>
                <w:noProof/>
                <w:webHidden/>
                <w:szCs w:val="24"/>
              </w:rPr>
              <w:t>1</w:t>
            </w:r>
            <w:r w:rsidR="00BF746D" w:rsidRPr="00BC697E">
              <w:rPr>
                <w:noProof/>
                <w:webHidden/>
                <w:szCs w:val="24"/>
              </w:rPr>
              <w:fldChar w:fldCharType="end"/>
            </w:r>
          </w:hyperlink>
          <w:r w:rsidR="00BC5D8A" w:rsidRPr="00BC697E">
            <w:rPr>
              <w:rFonts w:eastAsiaTheme="minorEastAsia"/>
              <w:noProof/>
              <w:szCs w:val="24"/>
            </w:rPr>
            <w:br/>
          </w:r>
          <w:hyperlink w:anchor="_Toc516669196" w:history="1">
            <w:r w:rsidR="00BF746D" w:rsidRPr="00BC697E">
              <w:rPr>
                <w:rStyle w:val="ae"/>
                <w:noProof/>
                <w:szCs w:val="24"/>
              </w:rPr>
              <w:t>1.2</w:t>
            </w:r>
            <w:r w:rsidR="00746860" w:rsidRPr="00BC697E">
              <w:rPr>
                <w:rFonts w:eastAsiaTheme="minorEastAsia"/>
                <w:noProof/>
                <w:szCs w:val="24"/>
              </w:rPr>
              <w:t xml:space="preserve"> </w:t>
            </w:r>
            <w:r w:rsidR="00BF746D" w:rsidRPr="00BC697E">
              <w:rPr>
                <w:rStyle w:val="ae"/>
                <w:noProof/>
                <w:szCs w:val="24"/>
              </w:rPr>
              <w:t>研究进展</w:t>
            </w:r>
            <w:r w:rsidR="00BF746D" w:rsidRPr="00BC697E">
              <w:rPr>
                <w:noProof/>
                <w:webHidden/>
                <w:szCs w:val="24"/>
              </w:rPr>
              <w:tab/>
            </w:r>
            <w:r w:rsidR="00BF746D" w:rsidRPr="00BC697E">
              <w:rPr>
                <w:noProof/>
                <w:webHidden/>
                <w:szCs w:val="24"/>
              </w:rPr>
              <w:fldChar w:fldCharType="begin"/>
            </w:r>
            <w:r w:rsidR="00BF746D" w:rsidRPr="00BC697E">
              <w:rPr>
                <w:noProof/>
                <w:webHidden/>
                <w:szCs w:val="24"/>
              </w:rPr>
              <w:instrText xml:space="preserve"> PAGEREF _Toc516669196 \h </w:instrText>
            </w:r>
            <w:r w:rsidR="00BF746D" w:rsidRPr="00BC697E">
              <w:rPr>
                <w:noProof/>
                <w:webHidden/>
                <w:szCs w:val="24"/>
              </w:rPr>
            </w:r>
            <w:r w:rsidR="00BF746D" w:rsidRPr="00BC697E">
              <w:rPr>
                <w:noProof/>
                <w:webHidden/>
                <w:szCs w:val="24"/>
              </w:rPr>
              <w:fldChar w:fldCharType="separate"/>
            </w:r>
            <w:r w:rsidR="00BF51FA">
              <w:rPr>
                <w:noProof/>
                <w:webHidden/>
                <w:szCs w:val="24"/>
              </w:rPr>
              <w:t>3</w:t>
            </w:r>
            <w:r w:rsidR="00BF746D" w:rsidRPr="00BC697E">
              <w:rPr>
                <w:noProof/>
                <w:webHidden/>
                <w:szCs w:val="24"/>
              </w:rPr>
              <w:fldChar w:fldCharType="end"/>
            </w:r>
          </w:hyperlink>
        </w:p>
        <w:p w14:paraId="7C3E364C" w14:textId="5CA0844C" w:rsidR="00746860" w:rsidRPr="00BC697E" w:rsidRDefault="00A2591F" w:rsidP="006F330A">
          <w:pPr>
            <w:pStyle w:val="TOC2"/>
            <w:tabs>
              <w:tab w:val="clear" w:pos="5250"/>
              <w:tab w:val="left" w:pos="8370"/>
            </w:tabs>
            <w:ind w:leftChars="0" w:left="0" w:firstLineChars="400" w:firstLine="960"/>
            <w:rPr>
              <w:rFonts w:eastAsiaTheme="minorEastAsia"/>
              <w:noProof/>
              <w:szCs w:val="24"/>
            </w:rPr>
          </w:pPr>
          <w:hyperlink w:anchor="_Toc516669197" w:history="1">
            <w:r w:rsidR="00BF746D" w:rsidRPr="00BC697E">
              <w:rPr>
                <w:rStyle w:val="ae"/>
                <w:noProof/>
                <w:szCs w:val="24"/>
              </w:rPr>
              <w:t xml:space="preserve">1.2.1 </w:t>
            </w:r>
            <w:r w:rsidR="00BF746D" w:rsidRPr="00BC697E">
              <w:rPr>
                <w:rStyle w:val="ae"/>
                <w:rFonts w:eastAsia="FangSong"/>
                <w:noProof/>
                <w:szCs w:val="24"/>
              </w:rPr>
              <w:t>船体运动性能研究</w:t>
            </w:r>
            <w:r w:rsidR="00BF746D" w:rsidRPr="00BC697E">
              <w:rPr>
                <w:noProof/>
                <w:webHidden/>
                <w:szCs w:val="24"/>
              </w:rPr>
              <w:tab/>
            </w:r>
            <w:r w:rsidR="00BF746D" w:rsidRPr="00BC697E">
              <w:rPr>
                <w:noProof/>
                <w:webHidden/>
                <w:szCs w:val="24"/>
              </w:rPr>
              <w:fldChar w:fldCharType="begin"/>
            </w:r>
            <w:r w:rsidR="00BF746D" w:rsidRPr="00BC697E">
              <w:rPr>
                <w:noProof/>
                <w:webHidden/>
                <w:szCs w:val="24"/>
              </w:rPr>
              <w:instrText xml:space="preserve"> PAGEREF _Toc516669197 \h </w:instrText>
            </w:r>
            <w:r w:rsidR="00BF746D" w:rsidRPr="00BC697E">
              <w:rPr>
                <w:noProof/>
                <w:webHidden/>
                <w:szCs w:val="24"/>
              </w:rPr>
            </w:r>
            <w:r w:rsidR="00BF746D" w:rsidRPr="00BC697E">
              <w:rPr>
                <w:noProof/>
                <w:webHidden/>
                <w:szCs w:val="24"/>
              </w:rPr>
              <w:fldChar w:fldCharType="separate"/>
            </w:r>
            <w:r w:rsidR="00BF51FA">
              <w:rPr>
                <w:noProof/>
                <w:webHidden/>
                <w:szCs w:val="24"/>
              </w:rPr>
              <w:t>3</w:t>
            </w:r>
            <w:r w:rsidR="00BF746D" w:rsidRPr="00BC697E">
              <w:rPr>
                <w:noProof/>
                <w:webHidden/>
                <w:szCs w:val="24"/>
              </w:rPr>
              <w:fldChar w:fldCharType="end"/>
            </w:r>
          </w:hyperlink>
        </w:p>
        <w:p w14:paraId="78B11709" w14:textId="47894B81" w:rsidR="00746860" w:rsidRPr="00BC697E" w:rsidRDefault="00A2591F" w:rsidP="006F330A">
          <w:pPr>
            <w:pStyle w:val="TOC2"/>
            <w:tabs>
              <w:tab w:val="clear" w:pos="5250"/>
              <w:tab w:val="left" w:pos="8370"/>
            </w:tabs>
            <w:ind w:leftChars="0" w:left="0" w:firstLineChars="400" w:firstLine="960"/>
            <w:rPr>
              <w:rFonts w:eastAsiaTheme="minorEastAsia"/>
              <w:noProof/>
              <w:szCs w:val="24"/>
            </w:rPr>
          </w:pPr>
          <w:hyperlink w:anchor="_Toc516669198" w:history="1">
            <w:r w:rsidR="00BF746D" w:rsidRPr="00BC697E">
              <w:rPr>
                <w:rStyle w:val="ae"/>
                <w:noProof/>
                <w:szCs w:val="24"/>
              </w:rPr>
              <w:t xml:space="preserve">1.2.2 </w:t>
            </w:r>
            <w:r w:rsidR="00BF746D" w:rsidRPr="00BC697E">
              <w:rPr>
                <w:rStyle w:val="ae"/>
                <w:noProof/>
                <w:szCs w:val="24"/>
              </w:rPr>
              <w:t>晕船率研究</w:t>
            </w:r>
            <w:r w:rsidR="00BF746D" w:rsidRPr="00BC697E">
              <w:rPr>
                <w:noProof/>
                <w:webHidden/>
                <w:szCs w:val="24"/>
              </w:rPr>
              <w:tab/>
            </w:r>
            <w:r w:rsidR="00BF746D" w:rsidRPr="00BC697E">
              <w:rPr>
                <w:noProof/>
                <w:webHidden/>
                <w:szCs w:val="24"/>
              </w:rPr>
              <w:fldChar w:fldCharType="begin"/>
            </w:r>
            <w:r w:rsidR="00BF746D" w:rsidRPr="00BC697E">
              <w:rPr>
                <w:noProof/>
                <w:webHidden/>
                <w:szCs w:val="24"/>
              </w:rPr>
              <w:instrText xml:space="preserve"> PAGEREF _Toc516669198 \h </w:instrText>
            </w:r>
            <w:r w:rsidR="00BF746D" w:rsidRPr="00BC697E">
              <w:rPr>
                <w:noProof/>
                <w:webHidden/>
                <w:szCs w:val="24"/>
              </w:rPr>
            </w:r>
            <w:r w:rsidR="00BF746D" w:rsidRPr="00BC697E">
              <w:rPr>
                <w:noProof/>
                <w:webHidden/>
                <w:szCs w:val="24"/>
              </w:rPr>
              <w:fldChar w:fldCharType="separate"/>
            </w:r>
            <w:r w:rsidR="00BF51FA">
              <w:rPr>
                <w:noProof/>
                <w:webHidden/>
                <w:szCs w:val="24"/>
              </w:rPr>
              <w:t>5</w:t>
            </w:r>
            <w:r w:rsidR="00BF746D" w:rsidRPr="00BC697E">
              <w:rPr>
                <w:noProof/>
                <w:webHidden/>
                <w:szCs w:val="24"/>
              </w:rPr>
              <w:fldChar w:fldCharType="end"/>
            </w:r>
          </w:hyperlink>
        </w:p>
        <w:p w14:paraId="73198DA9" w14:textId="38CEC474" w:rsidR="00746860" w:rsidRPr="00BC697E" w:rsidRDefault="00A2591F" w:rsidP="006F330A">
          <w:pPr>
            <w:pStyle w:val="TOC2"/>
            <w:tabs>
              <w:tab w:val="clear" w:pos="5250"/>
              <w:tab w:val="left" w:pos="8370"/>
            </w:tabs>
            <w:ind w:leftChars="0" w:left="0" w:firstLineChars="400" w:firstLine="960"/>
            <w:rPr>
              <w:rFonts w:eastAsiaTheme="minorEastAsia"/>
              <w:noProof/>
              <w:szCs w:val="24"/>
            </w:rPr>
          </w:pPr>
          <w:hyperlink w:anchor="_Toc516669199" w:history="1">
            <w:r w:rsidR="00BF746D" w:rsidRPr="00BC697E">
              <w:rPr>
                <w:rStyle w:val="ae"/>
                <w:noProof/>
                <w:szCs w:val="24"/>
              </w:rPr>
              <w:t xml:space="preserve">1.2.3 </w:t>
            </w:r>
            <w:r w:rsidR="00BF746D" w:rsidRPr="00BC697E">
              <w:rPr>
                <w:rStyle w:val="ae"/>
                <w:noProof/>
                <w:szCs w:val="24"/>
              </w:rPr>
              <w:t>基于</w:t>
            </w:r>
            <w:r w:rsidR="00BF746D" w:rsidRPr="00BC697E">
              <w:rPr>
                <w:rStyle w:val="ae"/>
                <w:noProof/>
                <w:szCs w:val="24"/>
              </w:rPr>
              <w:t>AQWA</w:t>
            </w:r>
            <w:r w:rsidR="00BF746D" w:rsidRPr="00BC697E">
              <w:rPr>
                <w:rStyle w:val="ae"/>
                <w:noProof/>
                <w:szCs w:val="24"/>
              </w:rPr>
              <w:t>的运动研究</w:t>
            </w:r>
            <w:r w:rsidR="00BF746D" w:rsidRPr="00BC697E">
              <w:rPr>
                <w:noProof/>
                <w:webHidden/>
                <w:szCs w:val="24"/>
              </w:rPr>
              <w:tab/>
            </w:r>
            <w:r w:rsidR="00BF746D" w:rsidRPr="00BC697E">
              <w:rPr>
                <w:noProof/>
                <w:webHidden/>
                <w:szCs w:val="24"/>
              </w:rPr>
              <w:fldChar w:fldCharType="begin"/>
            </w:r>
            <w:r w:rsidR="00BF746D" w:rsidRPr="00BC697E">
              <w:rPr>
                <w:noProof/>
                <w:webHidden/>
                <w:szCs w:val="24"/>
              </w:rPr>
              <w:instrText xml:space="preserve"> PAGEREF _Toc516669199 \h </w:instrText>
            </w:r>
            <w:r w:rsidR="00BF746D" w:rsidRPr="00BC697E">
              <w:rPr>
                <w:noProof/>
                <w:webHidden/>
                <w:szCs w:val="24"/>
              </w:rPr>
            </w:r>
            <w:r w:rsidR="00BF746D" w:rsidRPr="00BC697E">
              <w:rPr>
                <w:noProof/>
                <w:webHidden/>
                <w:szCs w:val="24"/>
              </w:rPr>
              <w:fldChar w:fldCharType="separate"/>
            </w:r>
            <w:r w:rsidR="00BF51FA">
              <w:rPr>
                <w:noProof/>
                <w:webHidden/>
                <w:szCs w:val="24"/>
              </w:rPr>
              <w:t>9</w:t>
            </w:r>
            <w:r w:rsidR="00BF746D" w:rsidRPr="00BC697E">
              <w:rPr>
                <w:noProof/>
                <w:webHidden/>
                <w:szCs w:val="24"/>
              </w:rPr>
              <w:fldChar w:fldCharType="end"/>
            </w:r>
          </w:hyperlink>
        </w:p>
        <w:p w14:paraId="4B47E99C" w14:textId="6B07EF60" w:rsidR="00746860" w:rsidRPr="00BC697E" w:rsidRDefault="00A2591F" w:rsidP="00746860">
          <w:pPr>
            <w:pStyle w:val="TOC2"/>
            <w:tabs>
              <w:tab w:val="clear" w:pos="5250"/>
              <w:tab w:val="left" w:pos="8370"/>
            </w:tabs>
            <w:ind w:leftChars="0" w:left="0"/>
            <w:rPr>
              <w:rFonts w:eastAsiaTheme="minorEastAsia"/>
              <w:noProof/>
              <w:szCs w:val="24"/>
            </w:rPr>
          </w:pPr>
          <w:hyperlink w:anchor="_Toc516669200" w:history="1">
            <w:r w:rsidR="00BF746D" w:rsidRPr="00BC697E">
              <w:rPr>
                <w:rStyle w:val="ae"/>
                <w:noProof/>
                <w:szCs w:val="24"/>
              </w:rPr>
              <w:t>1.3</w:t>
            </w:r>
            <w:r w:rsidR="00746860" w:rsidRPr="00BC697E">
              <w:rPr>
                <w:rFonts w:eastAsiaTheme="minorEastAsia"/>
                <w:noProof/>
                <w:szCs w:val="24"/>
              </w:rPr>
              <w:t xml:space="preserve"> </w:t>
            </w:r>
            <w:r w:rsidR="00BF746D" w:rsidRPr="00BC697E">
              <w:rPr>
                <w:rStyle w:val="ae"/>
                <w:noProof/>
                <w:szCs w:val="24"/>
              </w:rPr>
              <w:t>研究意义</w:t>
            </w:r>
            <w:r w:rsidR="00BF746D" w:rsidRPr="00BC697E">
              <w:rPr>
                <w:noProof/>
                <w:webHidden/>
                <w:szCs w:val="24"/>
              </w:rPr>
              <w:tab/>
            </w:r>
            <w:r w:rsidR="00BF746D" w:rsidRPr="00BC697E">
              <w:rPr>
                <w:noProof/>
                <w:webHidden/>
                <w:szCs w:val="24"/>
              </w:rPr>
              <w:fldChar w:fldCharType="begin"/>
            </w:r>
            <w:r w:rsidR="00BF746D" w:rsidRPr="00BC697E">
              <w:rPr>
                <w:noProof/>
                <w:webHidden/>
                <w:szCs w:val="24"/>
              </w:rPr>
              <w:instrText xml:space="preserve"> PAGEREF _Toc516669200 \h </w:instrText>
            </w:r>
            <w:r w:rsidR="00BF746D" w:rsidRPr="00BC697E">
              <w:rPr>
                <w:noProof/>
                <w:webHidden/>
                <w:szCs w:val="24"/>
              </w:rPr>
            </w:r>
            <w:r w:rsidR="00BF746D" w:rsidRPr="00BC697E">
              <w:rPr>
                <w:noProof/>
                <w:webHidden/>
                <w:szCs w:val="24"/>
              </w:rPr>
              <w:fldChar w:fldCharType="separate"/>
            </w:r>
            <w:r w:rsidR="00BF51FA">
              <w:rPr>
                <w:noProof/>
                <w:webHidden/>
                <w:szCs w:val="24"/>
              </w:rPr>
              <w:t>10</w:t>
            </w:r>
            <w:r w:rsidR="00BF746D" w:rsidRPr="00BC697E">
              <w:rPr>
                <w:noProof/>
                <w:webHidden/>
                <w:szCs w:val="24"/>
              </w:rPr>
              <w:fldChar w:fldCharType="end"/>
            </w:r>
          </w:hyperlink>
        </w:p>
        <w:p w14:paraId="092EE944" w14:textId="3942FBF2" w:rsidR="00746860" w:rsidRPr="00BC697E" w:rsidRDefault="00A2591F" w:rsidP="006F330A">
          <w:pPr>
            <w:pStyle w:val="TOC2"/>
            <w:tabs>
              <w:tab w:val="clear" w:pos="5250"/>
              <w:tab w:val="left" w:pos="8370"/>
            </w:tabs>
            <w:ind w:leftChars="0" w:left="0" w:firstLineChars="400" w:firstLine="960"/>
            <w:rPr>
              <w:rFonts w:eastAsiaTheme="minorEastAsia"/>
              <w:noProof/>
              <w:szCs w:val="24"/>
            </w:rPr>
          </w:pPr>
          <w:hyperlink w:anchor="_Toc516669201" w:history="1">
            <w:r w:rsidR="00BF746D" w:rsidRPr="00BC697E">
              <w:rPr>
                <w:rStyle w:val="ae"/>
                <w:noProof/>
                <w:szCs w:val="24"/>
              </w:rPr>
              <w:t xml:space="preserve">1.3.1 </w:t>
            </w:r>
            <w:r w:rsidR="00BF746D" w:rsidRPr="00BC697E">
              <w:rPr>
                <w:rStyle w:val="ae"/>
                <w:noProof/>
                <w:szCs w:val="24"/>
              </w:rPr>
              <w:t>理论意义</w:t>
            </w:r>
            <w:r w:rsidR="00BF746D" w:rsidRPr="00BC697E">
              <w:rPr>
                <w:noProof/>
                <w:webHidden/>
                <w:szCs w:val="24"/>
              </w:rPr>
              <w:tab/>
            </w:r>
            <w:r w:rsidR="00BF746D" w:rsidRPr="00BC697E">
              <w:rPr>
                <w:noProof/>
                <w:webHidden/>
                <w:szCs w:val="24"/>
              </w:rPr>
              <w:fldChar w:fldCharType="begin"/>
            </w:r>
            <w:r w:rsidR="00BF746D" w:rsidRPr="00BC697E">
              <w:rPr>
                <w:noProof/>
                <w:webHidden/>
                <w:szCs w:val="24"/>
              </w:rPr>
              <w:instrText xml:space="preserve"> PAGEREF _Toc516669201 \h </w:instrText>
            </w:r>
            <w:r w:rsidR="00BF746D" w:rsidRPr="00BC697E">
              <w:rPr>
                <w:noProof/>
                <w:webHidden/>
                <w:szCs w:val="24"/>
              </w:rPr>
            </w:r>
            <w:r w:rsidR="00BF746D" w:rsidRPr="00BC697E">
              <w:rPr>
                <w:noProof/>
                <w:webHidden/>
                <w:szCs w:val="24"/>
              </w:rPr>
              <w:fldChar w:fldCharType="separate"/>
            </w:r>
            <w:r w:rsidR="00BF51FA">
              <w:rPr>
                <w:noProof/>
                <w:webHidden/>
                <w:szCs w:val="24"/>
              </w:rPr>
              <w:t>10</w:t>
            </w:r>
            <w:r w:rsidR="00BF746D" w:rsidRPr="00BC697E">
              <w:rPr>
                <w:noProof/>
                <w:webHidden/>
                <w:szCs w:val="24"/>
              </w:rPr>
              <w:fldChar w:fldCharType="end"/>
            </w:r>
          </w:hyperlink>
        </w:p>
        <w:p w14:paraId="46F612AA" w14:textId="73B3FF9A" w:rsidR="00BF746D" w:rsidRPr="00BC697E" w:rsidRDefault="00A2591F" w:rsidP="006F330A">
          <w:pPr>
            <w:pStyle w:val="TOC2"/>
            <w:tabs>
              <w:tab w:val="clear" w:pos="5250"/>
              <w:tab w:val="left" w:pos="8370"/>
            </w:tabs>
            <w:ind w:leftChars="0" w:left="0" w:firstLineChars="400" w:firstLine="960"/>
            <w:rPr>
              <w:rStyle w:val="ae"/>
              <w:noProof/>
              <w:szCs w:val="24"/>
            </w:rPr>
          </w:pPr>
          <w:hyperlink w:anchor="_Toc516669202" w:history="1">
            <w:r w:rsidR="00BF746D" w:rsidRPr="00BC697E">
              <w:rPr>
                <w:rStyle w:val="ae"/>
                <w:noProof/>
                <w:szCs w:val="24"/>
              </w:rPr>
              <w:t xml:space="preserve">1.3.2 </w:t>
            </w:r>
            <w:r w:rsidR="00BF746D" w:rsidRPr="00BC697E">
              <w:rPr>
                <w:rStyle w:val="ae"/>
                <w:noProof/>
                <w:szCs w:val="24"/>
              </w:rPr>
              <w:t>实际意义</w:t>
            </w:r>
            <w:r w:rsidR="00BF746D" w:rsidRPr="00BC697E">
              <w:rPr>
                <w:noProof/>
                <w:webHidden/>
                <w:szCs w:val="24"/>
              </w:rPr>
              <w:tab/>
            </w:r>
            <w:r w:rsidR="00BF746D" w:rsidRPr="00BC697E">
              <w:rPr>
                <w:noProof/>
                <w:webHidden/>
                <w:szCs w:val="24"/>
              </w:rPr>
              <w:fldChar w:fldCharType="begin"/>
            </w:r>
            <w:r w:rsidR="00BF746D" w:rsidRPr="00BC697E">
              <w:rPr>
                <w:noProof/>
                <w:webHidden/>
                <w:szCs w:val="24"/>
              </w:rPr>
              <w:instrText xml:space="preserve"> PAGEREF _Toc516669202 \h </w:instrText>
            </w:r>
            <w:r w:rsidR="00BF746D" w:rsidRPr="00BC697E">
              <w:rPr>
                <w:noProof/>
                <w:webHidden/>
                <w:szCs w:val="24"/>
              </w:rPr>
            </w:r>
            <w:r w:rsidR="00BF746D" w:rsidRPr="00BC697E">
              <w:rPr>
                <w:noProof/>
                <w:webHidden/>
                <w:szCs w:val="24"/>
              </w:rPr>
              <w:fldChar w:fldCharType="separate"/>
            </w:r>
            <w:r w:rsidR="00BF51FA">
              <w:rPr>
                <w:noProof/>
                <w:webHidden/>
                <w:szCs w:val="24"/>
              </w:rPr>
              <w:t>10</w:t>
            </w:r>
            <w:r w:rsidR="00BF746D" w:rsidRPr="00BC697E">
              <w:rPr>
                <w:noProof/>
                <w:webHidden/>
                <w:szCs w:val="24"/>
              </w:rPr>
              <w:fldChar w:fldCharType="end"/>
            </w:r>
          </w:hyperlink>
        </w:p>
        <w:p w14:paraId="6936E3E3" w14:textId="4DB66A3F" w:rsidR="00BF746D" w:rsidRPr="00BC697E" w:rsidRDefault="00A2591F" w:rsidP="00842F8A">
          <w:pPr>
            <w:pStyle w:val="TOC1"/>
            <w:rPr>
              <w:rStyle w:val="ae"/>
              <w:rFonts w:ascii="Times New Roman" w:hAnsi="Times New Roman"/>
            </w:rPr>
          </w:pPr>
          <w:hyperlink w:anchor="_Toc516669203" w:history="1">
            <w:r w:rsidR="00BF746D" w:rsidRPr="00BC697E">
              <w:rPr>
                <w:rStyle w:val="ae"/>
                <w:rFonts w:ascii="Times New Roman" w:hAnsi="Times New Roman"/>
                <w:b/>
              </w:rPr>
              <w:t>2</w:t>
            </w:r>
            <w:r w:rsidR="00BF746D" w:rsidRPr="00BC697E">
              <w:rPr>
                <w:rStyle w:val="ae"/>
                <w:rFonts w:ascii="Times New Roman" w:hAnsi="Times New Roman"/>
                <w:b/>
              </w:rPr>
              <w:t>仿真准备及理论依据</w:t>
            </w:r>
            <w:r w:rsidR="006B194C" w:rsidRPr="00BC697E">
              <w:rPr>
                <w:rStyle w:val="ae"/>
                <w:rFonts w:ascii="Times New Roman" w:hAnsi="Times New Roman"/>
              </w:rPr>
              <w:tab/>
            </w:r>
            <w:r w:rsidR="00BF746D" w:rsidRPr="00BC697E">
              <w:rPr>
                <w:rFonts w:ascii="Times New Roman" w:hAnsi="Times New Roman"/>
                <w:webHidden/>
              </w:rPr>
              <w:fldChar w:fldCharType="begin"/>
            </w:r>
            <w:r w:rsidR="00BF746D" w:rsidRPr="00BC697E">
              <w:rPr>
                <w:rFonts w:ascii="Times New Roman" w:hAnsi="Times New Roman"/>
                <w:webHidden/>
              </w:rPr>
              <w:instrText xml:space="preserve"> PAGEREF _Toc516669203 \h </w:instrText>
            </w:r>
            <w:r w:rsidR="00BF746D" w:rsidRPr="00BC697E">
              <w:rPr>
                <w:rFonts w:ascii="Times New Roman" w:hAnsi="Times New Roman"/>
                <w:webHidden/>
              </w:rPr>
            </w:r>
            <w:r w:rsidR="00BF746D" w:rsidRPr="00BC697E">
              <w:rPr>
                <w:rFonts w:ascii="Times New Roman" w:hAnsi="Times New Roman"/>
                <w:webHidden/>
              </w:rPr>
              <w:fldChar w:fldCharType="separate"/>
            </w:r>
            <w:r w:rsidR="00BF51FA">
              <w:rPr>
                <w:rFonts w:ascii="Times New Roman" w:hAnsi="Times New Roman"/>
                <w:webHidden/>
              </w:rPr>
              <w:t>11</w:t>
            </w:r>
            <w:r w:rsidR="00BF746D" w:rsidRPr="00BC697E">
              <w:rPr>
                <w:rFonts w:ascii="Times New Roman" w:hAnsi="Times New Roman"/>
                <w:webHidden/>
              </w:rPr>
              <w:fldChar w:fldCharType="end"/>
            </w:r>
          </w:hyperlink>
        </w:p>
        <w:p w14:paraId="7DB9AD35" w14:textId="065CFCE5" w:rsidR="006B194C" w:rsidRPr="00BC697E" w:rsidRDefault="00A2591F" w:rsidP="006B194C">
          <w:pPr>
            <w:pStyle w:val="TOC2"/>
            <w:tabs>
              <w:tab w:val="clear" w:pos="5250"/>
              <w:tab w:val="left" w:pos="8370"/>
            </w:tabs>
            <w:ind w:leftChars="0" w:left="0"/>
            <w:rPr>
              <w:rFonts w:eastAsiaTheme="minorEastAsia"/>
              <w:noProof/>
              <w:szCs w:val="24"/>
            </w:rPr>
          </w:pPr>
          <w:hyperlink w:anchor="_Toc516669204" w:history="1">
            <w:r w:rsidR="00BF746D" w:rsidRPr="00BC697E">
              <w:rPr>
                <w:rStyle w:val="ae"/>
                <w:noProof/>
                <w:szCs w:val="24"/>
              </w:rPr>
              <w:t>2.1</w:t>
            </w:r>
            <w:r w:rsidR="006B194C" w:rsidRPr="00BC697E">
              <w:rPr>
                <w:rFonts w:eastAsiaTheme="minorEastAsia"/>
                <w:noProof/>
                <w:szCs w:val="24"/>
              </w:rPr>
              <w:t xml:space="preserve"> </w:t>
            </w:r>
            <w:r w:rsidR="00BF746D" w:rsidRPr="00BC697E">
              <w:rPr>
                <w:rStyle w:val="ae"/>
                <w:noProof/>
                <w:szCs w:val="24"/>
              </w:rPr>
              <w:t>船舶主尺度</w:t>
            </w:r>
            <w:r w:rsidR="00BF746D" w:rsidRPr="00BC697E">
              <w:rPr>
                <w:noProof/>
                <w:webHidden/>
                <w:szCs w:val="24"/>
              </w:rPr>
              <w:tab/>
            </w:r>
            <w:r w:rsidR="00BF746D" w:rsidRPr="00BC697E">
              <w:rPr>
                <w:noProof/>
                <w:webHidden/>
                <w:szCs w:val="24"/>
              </w:rPr>
              <w:fldChar w:fldCharType="begin"/>
            </w:r>
            <w:r w:rsidR="00BF746D" w:rsidRPr="00BC697E">
              <w:rPr>
                <w:noProof/>
                <w:webHidden/>
                <w:szCs w:val="24"/>
              </w:rPr>
              <w:instrText xml:space="preserve"> PAGEREF _Toc516669204 \h </w:instrText>
            </w:r>
            <w:r w:rsidR="00BF746D" w:rsidRPr="00BC697E">
              <w:rPr>
                <w:noProof/>
                <w:webHidden/>
                <w:szCs w:val="24"/>
              </w:rPr>
            </w:r>
            <w:r w:rsidR="00BF746D" w:rsidRPr="00BC697E">
              <w:rPr>
                <w:noProof/>
                <w:webHidden/>
                <w:szCs w:val="24"/>
              </w:rPr>
              <w:fldChar w:fldCharType="separate"/>
            </w:r>
            <w:r w:rsidR="00BF51FA">
              <w:rPr>
                <w:noProof/>
                <w:webHidden/>
                <w:szCs w:val="24"/>
              </w:rPr>
              <w:t>11</w:t>
            </w:r>
            <w:r w:rsidR="00BF746D" w:rsidRPr="00BC697E">
              <w:rPr>
                <w:noProof/>
                <w:webHidden/>
                <w:szCs w:val="24"/>
              </w:rPr>
              <w:fldChar w:fldCharType="end"/>
            </w:r>
          </w:hyperlink>
        </w:p>
        <w:p w14:paraId="1D8E497F" w14:textId="1ECCA2B3" w:rsidR="006B194C" w:rsidRPr="00BC697E" w:rsidRDefault="00A2591F" w:rsidP="006B194C">
          <w:pPr>
            <w:pStyle w:val="TOC2"/>
            <w:tabs>
              <w:tab w:val="clear" w:pos="5250"/>
              <w:tab w:val="left" w:pos="8370"/>
            </w:tabs>
            <w:ind w:leftChars="0" w:left="0"/>
            <w:rPr>
              <w:rFonts w:eastAsiaTheme="minorEastAsia"/>
              <w:noProof/>
              <w:szCs w:val="24"/>
            </w:rPr>
          </w:pPr>
          <w:hyperlink w:anchor="_Toc516669205" w:history="1">
            <w:r w:rsidR="00BF746D" w:rsidRPr="00BC697E">
              <w:rPr>
                <w:rStyle w:val="ae"/>
                <w:noProof/>
                <w:szCs w:val="24"/>
              </w:rPr>
              <w:t>2.2</w:t>
            </w:r>
            <w:r w:rsidR="006B194C" w:rsidRPr="00BC697E">
              <w:rPr>
                <w:rFonts w:eastAsiaTheme="minorEastAsia"/>
                <w:noProof/>
                <w:szCs w:val="24"/>
              </w:rPr>
              <w:t xml:space="preserve"> </w:t>
            </w:r>
            <w:r w:rsidR="00BF746D" w:rsidRPr="00BC697E">
              <w:rPr>
                <w:rStyle w:val="ae"/>
                <w:noProof/>
                <w:szCs w:val="24"/>
              </w:rPr>
              <w:t>坐标约定</w:t>
            </w:r>
            <w:r w:rsidR="00BF746D" w:rsidRPr="00BC697E">
              <w:rPr>
                <w:noProof/>
                <w:webHidden/>
                <w:szCs w:val="24"/>
              </w:rPr>
              <w:tab/>
            </w:r>
            <w:r w:rsidR="00BF746D" w:rsidRPr="00BC697E">
              <w:rPr>
                <w:noProof/>
                <w:webHidden/>
                <w:szCs w:val="24"/>
              </w:rPr>
              <w:fldChar w:fldCharType="begin"/>
            </w:r>
            <w:r w:rsidR="00BF746D" w:rsidRPr="00BC697E">
              <w:rPr>
                <w:noProof/>
                <w:webHidden/>
                <w:szCs w:val="24"/>
              </w:rPr>
              <w:instrText xml:space="preserve"> PAGEREF _Toc516669205 \h </w:instrText>
            </w:r>
            <w:r w:rsidR="00BF746D" w:rsidRPr="00BC697E">
              <w:rPr>
                <w:noProof/>
                <w:webHidden/>
                <w:szCs w:val="24"/>
              </w:rPr>
            </w:r>
            <w:r w:rsidR="00BF746D" w:rsidRPr="00BC697E">
              <w:rPr>
                <w:noProof/>
                <w:webHidden/>
                <w:szCs w:val="24"/>
              </w:rPr>
              <w:fldChar w:fldCharType="separate"/>
            </w:r>
            <w:r w:rsidR="00BF51FA">
              <w:rPr>
                <w:noProof/>
                <w:webHidden/>
                <w:szCs w:val="24"/>
              </w:rPr>
              <w:t>12</w:t>
            </w:r>
            <w:r w:rsidR="00BF746D" w:rsidRPr="00BC697E">
              <w:rPr>
                <w:noProof/>
                <w:webHidden/>
                <w:szCs w:val="24"/>
              </w:rPr>
              <w:fldChar w:fldCharType="end"/>
            </w:r>
          </w:hyperlink>
        </w:p>
        <w:p w14:paraId="483AEDE4" w14:textId="7AE67584" w:rsidR="006B194C" w:rsidRPr="00BC697E" w:rsidRDefault="00A2591F" w:rsidP="006B194C">
          <w:pPr>
            <w:pStyle w:val="TOC2"/>
            <w:tabs>
              <w:tab w:val="clear" w:pos="5250"/>
              <w:tab w:val="left" w:pos="8370"/>
            </w:tabs>
            <w:ind w:leftChars="0" w:left="0"/>
            <w:rPr>
              <w:rFonts w:eastAsiaTheme="minorEastAsia"/>
              <w:noProof/>
              <w:szCs w:val="24"/>
            </w:rPr>
          </w:pPr>
          <w:hyperlink w:anchor="_Toc516669206" w:history="1">
            <w:r w:rsidR="00BF746D" w:rsidRPr="00BC697E">
              <w:rPr>
                <w:rStyle w:val="ae"/>
                <w:noProof/>
                <w:szCs w:val="24"/>
              </w:rPr>
              <w:t>2.3</w:t>
            </w:r>
            <w:r w:rsidR="006B194C" w:rsidRPr="00BC697E">
              <w:rPr>
                <w:rFonts w:eastAsiaTheme="minorEastAsia"/>
                <w:noProof/>
                <w:szCs w:val="24"/>
              </w:rPr>
              <w:t xml:space="preserve"> </w:t>
            </w:r>
            <w:r w:rsidR="00BF746D" w:rsidRPr="00BC697E">
              <w:rPr>
                <w:rStyle w:val="ae"/>
                <w:noProof/>
                <w:szCs w:val="24"/>
              </w:rPr>
              <w:t>二维截片理论</w:t>
            </w:r>
            <w:r w:rsidR="00BF746D" w:rsidRPr="00BC697E">
              <w:rPr>
                <w:noProof/>
                <w:webHidden/>
                <w:szCs w:val="24"/>
              </w:rPr>
              <w:tab/>
            </w:r>
            <w:r w:rsidR="00BF746D" w:rsidRPr="00BC697E">
              <w:rPr>
                <w:noProof/>
                <w:webHidden/>
                <w:szCs w:val="24"/>
              </w:rPr>
              <w:fldChar w:fldCharType="begin"/>
            </w:r>
            <w:r w:rsidR="00BF746D" w:rsidRPr="00BC697E">
              <w:rPr>
                <w:noProof/>
                <w:webHidden/>
                <w:szCs w:val="24"/>
              </w:rPr>
              <w:instrText xml:space="preserve"> PAGEREF _Toc516669206 \h </w:instrText>
            </w:r>
            <w:r w:rsidR="00BF746D" w:rsidRPr="00BC697E">
              <w:rPr>
                <w:noProof/>
                <w:webHidden/>
                <w:szCs w:val="24"/>
              </w:rPr>
            </w:r>
            <w:r w:rsidR="00BF746D" w:rsidRPr="00BC697E">
              <w:rPr>
                <w:noProof/>
                <w:webHidden/>
                <w:szCs w:val="24"/>
              </w:rPr>
              <w:fldChar w:fldCharType="separate"/>
            </w:r>
            <w:r w:rsidR="00BF51FA">
              <w:rPr>
                <w:noProof/>
                <w:webHidden/>
                <w:szCs w:val="24"/>
              </w:rPr>
              <w:t>13</w:t>
            </w:r>
            <w:r w:rsidR="00BF746D" w:rsidRPr="00BC697E">
              <w:rPr>
                <w:noProof/>
                <w:webHidden/>
                <w:szCs w:val="24"/>
              </w:rPr>
              <w:fldChar w:fldCharType="end"/>
            </w:r>
          </w:hyperlink>
        </w:p>
        <w:p w14:paraId="76957842" w14:textId="4393A2F8" w:rsidR="006B194C" w:rsidRPr="00BC697E" w:rsidRDefault="00A2591F" w:rsidP="006B194C">
          <w:pPr>
            <w:pStyle w:val="TOC2"/>
            <w:tabs>
              <w:tab w:val="clear" w:pos="5250"/>
              <w:tab w:val="left" w:pos="8370"/>
            </w:tabs>
            <w:ind w:leftChars="0" w:left="0"/>
            <w:rPr>
              <w:rFonts w:eastAsiaTheme="minorEastAsia"/>
              <w:noProof/>
              <w:szCs w:val="24"/>
            </w:rPr>
          </w:pPr>
          <w:hyperlink w:anchor="_Toc516669207" w:history="1">
            <w:r w:rsidR="00BF746D" w:rsidRPr="00BC697E">
              <w:rPr>
                <w:rStyle w:val="ae"/>
                <w:noProof/>
                <w:szCs w:val="24"/>
              </w:rPr>
              <w:t>2.4</w:t>
            </w:r>
            <w:r w:rsidR="006B194C" w:rsidRPr="00BC697E">
              <w:rPr>
                <w:rFonts w:eastAsiaTheme="minorEastAsia"/>
                <w:noProof/>
                <w:szCs w:val="24"/>
              </w:rPr>
              <w:t xml:space="preserve"> </w:t>
            </w:r>
            <w:r w:rsidR="00BF746D" w:rsidRPr="00BC697E">
              <w:rPr>
                <w:rStyle w:val="ae"/>
                <w:noProof/>
                <w:szCs w:val="24"/>
              </w:rPr>
              <w:t>三维小板法（</w:t>
            </w:r>
            <w:r w:rsidR="00BF746D" w:rsidRPr="00BC697E">
              <w:rPr>
                <w:rStyle w:val="ae"/>
                <w:noProof/>
                <w:szCs w:val="24"/>
              </w:rPr>
              <w:t>Panel Method</w:t>
            </w:r>
            <w:r w:rsidR="00BF746D" w:rsidRPr="00BC697E">
              <w:rPr>
                <w:rStyle w:val="ae"/>
                <w:noProof/>
                <w:szCs w:val="24"/>
              </w:rPr>
              <w:t>）</w:t>
            </w:r>
            <w:r w:rsidR="00BF746D" w:rsidRPr="00BC697E">
              <w:rPr>
                <w:noProof/>
                <w:webHidden/>
                <w:szCs w:val="24"/>
              </w:rPr>
              <w:tab/>
            </w:r>
            <w:r w:rsidR="00BF746D" w:rsidRPr="00BC697E">
              <w:rPr>
                <w:noProof/>
                <w:webHidden/>
                <w:szCs w:val="24"/>
              </w:rPr>
              <w:fldChar w:fldCharType="begin"/>
            </w:r>
            <w:r w:rsidR="00BF746D" w:rsidRPr="00BC697E">
              <w:rPr>
                <w:noProof/>
                <w:webHidden/>
                <w:szCs w:val="24"/>
              </w:rPr>
              <w:instrText xml:space="preserve"> PAGEREF _Toc516669207 \h </w:instrText>
            </w:r>
            <w:r w:rsidR="00BF746D" w:rsidRPr="00BC697E">
              <w:rPr>
                <w:noProof/>
                <w:webHidden/>
                <w:szCs w:val="24"/>
              </w:rPr>
            </w:r>
            <w:r w:rsidR="00BF746D" w:rsidRPr="00BC697E">
              <w:rPr>
                <w:noProof/>
                <w:webHidden/>
                <w:szCs w:val="24"/>
              </w:rPr>
              <w:fldChar w:fldCharType="separate"/>
            </w:r>
            <w:r w:rsidR="00BF51FA">
              <w:rPr>
                <w:noProof/>
                <w:webHidden/>
                <w:szCs w:val="24"/>
              </w:rPr>
              <w:t>14</w:t>
            </w:r>
            <w:r w:rsidR="00BF746D" w:rsidRPr="00BC697E">
              <w:rPr>
                <w:noProof/>
                <w:webHidden/>
                <w:szCs w:val="24"/>
              </w:rPr>
              <w:fldChar w:fldCharType="end"/>
            </w:r>
          </w:hyperlink>
        </w:p>
        <w:p w14:paraId="0FA3563C" w14:textId="536BF5D7" w:rsidR="006B194C" w:rsidRPr="00BC697E" w:rsidRDefault="00A2591F" w:rsidP="006B194C">
          <w:pPr>
            <w:pStyle w:val="TOC2"/>
            <w:tabs>
              <w:tab w:val="clear" w:pos="5250"/>
              <w:tab w:val="left" w:pos="8370"/>
            </w:tabs>
            <w:ind w:leftChars="0" w:left="0"/>
            <w:rPr>
              <w:rFonts w:eastAsiaTheme="minorEastAsia"/>
              <w:noProof/>
              <w:szCs w:val="24"/>
            </w:rPr>
          </w:pPr>
          <w:hyperlink w:anchor="_Toc516669208" w:history="1">
            <w:r w:rsidR="00BF746D" w:rsidRPr="00BC697E">
              <w:rPr>
                <w:rStyle w:val="ae"/>
                <w:noProof/>
                <w:szCs w:val="24"/>
              </w:rPr>
              <w:t>2.5</w:t>
            </w:r>
            <w:r w:rsidR="006B194C" w:rsidRPr="00BC697E">
              <w:rPr>
                <w:rFonts w:eastAsiaTheme="minorEastAsia"/>
                <w:noProof/>
                <w:szCs w:val="24"/>
              </w:rPr>
              <w:t xml:space="preserve"> </w:t>
            </w:r>
            <w:r w:rsidR="00BF746D" w:rsidRPr="00BC697E">
              <w:rPr>
                <w:rStyle w:val="ae"/>
                <w:noProof/>
                <w:szCs w:val="24"/>
              </w:rPr>
              <w:t>ANSYS &amp; AQWA</w:t>
            </w:r>
            <w:r w:rsidR="00BF746D" w:rsidRPr="00BC697E">
              <w:rPr>
                <w:noProof/>
                <w:webHidden/>
                <w:szCs w:val="24"/>
              </w:rPr>
              <w:tab/>
            </w:r>
            <w:r w:rsidR="00BF746D" w:rsidRPr="00BC697E">
              <w:rPr>
                <w:noProof/>
                <w:webHidden/>
                <w:szCs w:val="24"/>
              </w:rPr>
              <w:fldChar w:fldCharType="begin"/>
            </w:r>
            <w:r w:rsidR="00BF746D" w:rsidRPr="00BC697E">
              <w:rPr>
                <w:noProof/>
                <w:webHidden/>
                <w:szCs w:val="24"/>
              </w:rPr>
              <w:instrText xml:space="preserve"> PAGEREF _Toc516669208 \h </w:instrText>
            </w:r>
            <w:r w:rsidR="00BF746D" w:rsidRPr="00BC697E">
              <w:rPr>
                <w:noProof/>
                <w:webHidden/>
                <w:szCs w:val="24"/>
              </w:rPr>
            </w:r>
            <w:r w:rsidR="00BF746D" w:rsidRPr="00BC697E">
              <w:rPr>
                <w:noProof/>
                <w:webHidden/>
                <w:szCs w:val="24"/>
              </w:rPr>
              <w:fldChar w:fldCharType="separate"/>
            </w:r>
            <w:r w:rsidR="00BF51FA">
              <w:rPr>
                <w:noProof/>
                <w:webHidden/>
                <w:szCs w:val="24"/>
              </w:rPr>
              <w:t>16</w:t>
            </w:r>
            <w:r w:rsidR="00BF746D" w:rsidRPr="00BC697E">
              <w:rPr>
                <w:noProof/>
                <w:webHidden/>
                <w:szCs w:val="24"/>
              </w:rPr>
              <w:fldChar w:fldCharType="end"/>
            </w:r>
          </w:hyperlink>
        </w:p>
        <w:p w14:paraId="470BF4BF" w14:textId="2D13390C" w:rsidR="006B194C" w:rsidRPr="00BC697E" w:rsidRDefault="00A2591F" w:rsidP="006B194C">
          <w:pPr>
            <w:pStyle w:val="TOC2"/>
            <w:tabs>
              <w:tab w:val="clear" w:pos="5250"/>
              <w:tab w:val="left" w:pos="8370"/>
            </w:tabs>
            <w:ind w:leftChars="0" w:left="0"/>
            <w:rPr>
              <w:rFonts w:eastAsiaTheme="minorEastAsia"/>
              <w:noProof/>
              <w:szCs w:val="24"/>
            </w:rPr>
          </w:pPr>
          <w:hyperlink w:anchor="_Toc516669209" w:history="1">
            <w:r w:rsidR="00BF746D" w:rsidRPr="00BC697E">
              <w:rPr>
                <w:rStyle w:val="ae"/>
                <w:noProof/>
                <w:szCs w:val="24"/>
              </w:rPr>
              <w:t>2.6</w:t>
            </w:r>
            <w:r w:rsidR="006B194C" w:rsidRPr="00BC697E">
              <w:rPr>
                <w:rFonts w:eastAsiaTheme="minorEastAsia"/>
                <w:noProof/>
                <w:szCs w:val="24"/>
              </w:rPr>
              <w:t xml:space="preserve"> </w:t>
            </w:r>
            <w:r w:rsidR="00BF746D" w:rsidRPr="00BC697E">
              <w:rPr>
                <w:rStyle w:val="ae"/>
                <w:noProof/>
                <w:szCs w:val="24"/>
              </w:rPr>
              <w:t>运动方程</w:t>
            </w:r>
            <w:r w:rsidR="00BF746D" w:rsidRPr="00BC697E">
              <w:rPr>
                <w:noProof/>
                <w:webHidden/>
                <w:szCs w:val="24"/>
              </w:rPr>
              <w:tab/>
            </w:r>
            <w:r w:rsidR="00BF746D" w:rsidRPr="00BC697E">
              <w:rPr>
                <w:noProof/>
                <w:webHidden/>
                <w:szCs w:val="24"/>
              </w:rPr>
              <w:fldChar w:fldCharType="begin"/>
            </w:r>
            <w:r w:rsidR="00BF746D" w:rsidRPr="00BC697E">
              <w:rPr>
                <w:noProof/>
                <w:webHidden/>
                <w:szCs w:val="24"/>
              </w:rPr>
              <w:instrText xml:space="preserve"> PAGEREF _Toc516669209 \h </w:instrText>
            </w:r>
            <w:r w:rsidR="00BF746D" w:rsidRPr="00BC697E">
              <w:rPr>
                <w:noProof/>
                <w:webHidden/>
                <w:szCs w:val="24"/>
              </w:rPr>
            </w:r>
            <w:r w:rsidR="00BF746D" w:rsidRPr="00BC697E">
              <w:rPr>
                <w:noProof/>
                <w:webHidden/>
                <w:szCs w:val="24"/>
              </w:rPr>
              <w:fldChar w:fldCharType="separate"/>
            </w:r>
            <w:r w:rsidR="00BF51FA">
              <w:rPr>
                <w:noProof/>
                <w:webHidden/>
                <w:szCs w:val="24"/>
              </w:rPr>
              <w:t>16</w:t>
            </w:r>
            <w:r w:rsidR="00BF746D" w:rsidRPr="00BC697E">
              <w:rPr>
                <w:noProof/>
                <w:webHidden/>
                <w:szCs w:val="24"/>
              </w:rPr>
              <w:fldChar w:fldCharType="end"/>
            </w:r>
          </w:hyperlink>
        </w:p>
        <w:p w14:paraId="1C16D699" w14:textId="381506C0" w:rsidR="006B194C" w:rsidRPr="00BC697E" w:rsidRDefault="00A2591F" w:rsidP="006B194C">
          <w:pPr>
            <w:pStyle w:val="TOC2"/>
            <w:tabs>
              <w:tab w:val="clear" w:pos="5250"/>
              <w:tab w:val="left" w:pos="8370"/>
            </w:tabs>
            <w:ind w:leftChars="0" w:left="0"/>
            <w:rPr>
              <w:rFonts w:eastAsiaTheme="minorEastAsia"/>
              <w:noProof/>
              <w:szCs w:val="24"/>
            </w:rPr>
          </w:pPr>
          <w:hyperlink w:anchor="_Toc516669210" w:history="1">
            <w:r w:rsidR="00BF746D" w:rsidRPr="00BC697E">
              <w:rPr>
                <w:rStyle w:val="ae"/>
                <w:noProof/>
                <w:szCs w:val="24"/>
              </w:rPr>
              <w:t>2.7</w:t>
            </w:r>
            <w:r w:rsidR="006B194C" w:rsidRPr="00BC697E">
              <w:rPr>
                <w:rStyle w:val="ae"/>
                <w:noProof/>
                <w:szCs w:val="24"/>
              </w:rPr>
              <w:t xml:space="preserve"> </w:t>
            </w:r>
            <w:r w:rsidR="00BF746D" w:rsidRPr="00BC697E">
              <w:rPr>
                <w:rStyle w:val="ae"/>
                <w:noProof/>
                <w:szCs w:val="24"/>
              </w:rPr>
              <w:t>ISO 2631-1(1997)</w:t>
            </w:r>
            <w:r w:rsidR="00BF746D" w:rsidRPr="00BC697E">
              <w:rPr>
                <w:noProof/>
                <w:webHidden/>
                <w:szCs w:val="24"/>
              </w:rPr>
              <w:tab/>
            </w:r>
            <w:r w:rsidR="00BF746D" w:rsidRPr="00BC697E">
              <w:rPr>
                <w:noProof/>
                <w:webHidden/>
                <w:szCs w:val="24"/>
              </w:rPr>
              <w:fldChar w:fldCharType="begin"/>
            </w:r>
            <w:r w:rsidR="00BF746D" w:rsidRPr="00BC697E">
              <w:rPr>
                <w:noProof/>
                <w:webHidden/>
                <w:szCs w:val="24"/>
              </w:rPr>
              <w:instrText xml:space="preserve"> PAGEREF _Toc516669210 \h </w:instrText>
            </w:r>
            <w:r w:rsidR="00BF746D" w:rsidRPr="00BC697E">
              <w:rPr>
                <w:noProof/>
                <w:webHidden/>
                <w:szCs w:val="24"/>
              </w:rPr>
            </w:r>
            <w:r w:rsidR="00BF746D" w:rsidRPr="00BC697E">
              <w:rPr>
                <w:noProof/>
                <w:webHidden/>
                <w:szCs w:val="24"/>
              </w:rPr>
              <w:fldChar w:fldCharType="separate"/>
            </w:r>
            <w:r w:rsidR="00BF51FA">
              <w:rPr>
                <w:noProof/>
                <w:webHidden/>
                <w:szCs w:val="24"/>
              </w:rPr>
              <w:t>21</w:t>
            </w:r>
            <w:r w:rsidR="00BF746D" w:rsidRPr="00BC697E">
              <w:rPr>
                <w:noProof/>
                <w:webHidden/>
                <w:szCs w:val="24"/>
              </w:rPr>
              <w:fldChar w:fldCharType="end"/>
            </w:r>
          </w:hyperlink>
        </w:p>
        <w:p w14:paraId="301D1F7E" w14:textId="3064192A" w:rsidR="006B194C" w:rsidRPr="00BC697E" w:rsidRDefault="00A2591F" w:rsidP="006B194C">
          <w:pPr>
            <w:pStyle w:val="TOC2"/>
            <w:tabs>
              <w:tab w:val="clear" w:pos="5250"/>
              <w:tab w:val="left" w:pos="8370"/>
            </w:tabs>
            <w:ind w:leftChars="0" w:left="0"/>
            <w:rPr>
              <w:rFonts w:eastAsiaTheme="minorEastAsia"/>
              <w:noProof/>
              <w:szCs w:val="24"/>
            </w:rPr>
          </w:pPr>
          <w:hyperlink w:anchor="_Toc516669211" w:history="1">
            <w:r w:rsidR="00BF746D" w:rsidRPr="00BC697E">
              <w:rPr>
                <w:rStyle w:val="ae"/>
                <w:noProof/>
                <w:szCs w:val="24"/>
              </w:rPr>
              <w:t>2.8</w:t>
            </w:r>
            <w:r w:rsidR="006B194C" w:rsidRPr="00BC697E">
              <w:rPr>
                <w:rFonts w:eastAsiaTheme="minorEastAsia"/>
                <w:noProof/>
                <w:szCs w:val="24"/>
              </w:rPr>
              <w:t xml:space="preserve"> </w:t>
            </w:r>
            <w:r w:rsidR="00BF746D" w:rsidRPr="00BC697E">
              <w:rPr>
                <w:rStyle w:val="ae"/>
                <w:noProof/>
                <w:szCs w:val="24"/>
              </w:rPr>
              <w:t>仿真流程说明</w:t>
            </w:r>
            <w:r w:rsidR="00BF746D" w:rsidRPr="00BC697E">
              <w:rPr>
                <w:noProof/>
                <w:webHidden/>
                <w:szCs w:val="24"/>
              </w:rPr>
              <w:tab/>
            </w:r>
            <w:r w:rsidR="00BF746D" w:rsidRPr="00BC697E">
              <w:rPr>
                <w:noProof/>
                <w:webHidden/>
                <w:szCs w:val="24"/>
              </w:rPr>
              <w:fldChar w:fldCharType="begin"/>
            </w:r>
            <w:r w:rsidR="00BF746D" w:rsidRPr="00BC697E">
              <w:rPr>
                <w:noProof/>
                <w:webHidden/>
                <w:szCs w:val="24"/>
              </w:rPr>
              <w:instrText xml:space="preserve"> PAGEREF _Toc516669211 \h </w:instrText>
            </w:r>
            <w:r w:rsidR="00BF746D" w:rsidRPr="00BC697E">
              <w:rPr>
                <w:noProof/>
                <w:webHidden/>
                <w:szCs w:val="24"/>
              </w:rPr>
            </w:r>
            <w:r w:rsidR="00BF746D" w:rsidRPr="00BC697E">
              <w:rPr>
                <w:noProof/>
                <w:webHidden/>
                <w:szCs w:val="24"/>
              </w:rPr>
              <w:fldChar w:fldCharType="separate"/>
            </w:r>
            <w:r w:rsidR="00BF51FA">
              <w:rPr>
                <w:noProof/>
                <w:webHidden/>
                <w:szCs w:val="24"/>
              </w:rPr>
              <w:t>23</w:t>
            </w:r>
            <w:r w:rsidR="00BF746D" w:rsidRPr="00BC697E">
              <w:rPr>
                <w:noProof/>
                <w:webHidden/>
                <w:szCs w:val="24"/>
              </w:rPr>
              <w:fldChar w:fldCharType="end"/>
            </w:r>
          </w:hyperlink>
        </w:p>
        <w:p w14:paraId="7A70B11C" w14:textId="5308B457" w:rsidR="006B194C" w:rsidRPr="00BC697E" w:rsidRDefault="00A2591F" w:rsidP="006B194C">
          <w:pPr>
            <w:pStyle w:val="TOC2"/>
            <w:tabs>
              <w:tab w:val="clear" w:pos="5250"/>
              <w:tab w:val="left" w:pos="8370"/>
            </w:tabs>
            <w:ind w:leftChars="0" w:left="0"/>
            <w:rPr>
              <w:rFonts w:eastAsiaTheme="minorEastAsia"/>
              <w:noProof/>
              <w:szCs w:val="24"/>
            </w:rPr>
          </w:pPr>
          <w:hyperlink w:anchor="_Toc516669212" w:history="1">
            <w:r w:rsidR="00BF746D" w:rsidRPr="00BC697E">
              <w:rPr>
                <w:rStyle w:val="ae"/>
                <w:noProof/>
                <w:szCs w:val="24"/>
              </w:rPr>
              <w:t>2.9</w:t>
            </w:r>
            <w:r w:rsidR="006B194C" w:rsidRPr="00BC697E">
              <w:rPr>
                <w:rFonts w:eastAsiaTheme="minorEastAsia"/>
                <w:noProof/>
                <w:szCs w:val="24"/>
              </w:rPr>
              <w:t xml:space="preserve"> </w:t>
            </w:r>
            <w:r w:rsidR="00BF746D" w:rsidRPr="00BC697E">
              <w:rPr>
                <w:rStyle w:val="ae"/>
                <w:noProof/>
                <w:szCs w:val="24"/>
              </w:rPr>
              <w:t>模型预处理</w:t>
            </w:r>
            <w:r w:rsidR="00BF746D" w:rsidRPr="00BC697E">
              <w:rPr>
                <w:noProof/>
                <w:webHidden/>
                <w:szCs w:val="24"/>
              </w:rPr>
              <w:tab/>
            </w:r>
            <w:r w:rsidR="00BF746D" w:rsidRPr="00BC697E">
              <w:rPr>
                <w:noProof/>
                <w:webHidden/>
                <w:szCs w:val="24"/>
              </w:rPr>
              <w:fldChar w:fldCharType="begin"/>
            </w:r>
            <w:r w:rsidR="00BF746D" w:rsidRPr="00BC697E">
              <w:rPr>
                <w:noProof/>
                <w:webHidden/>
                <w:szCs w:val="24"/>
              </w:rPr>
              <w:instrText xml:space="preserve"> PAGEREF _Toc516669212 \h </w:instrText>
            </w:r>
            <w:r w:rsidR="00BF746D" w:rsidRPr="00BC697E">
              <w:rPr>
                <w:noProof/>
                <w:webHidden/>
                <w:szCs w:val="24"/>
              </w:rPr>
            </w:r>
            <w:r w:rsidR="00BF746D" w:rsidRPr="00BC697E">
              <w:rPr>
                <w:noProof/>
                <w:webHidden/>
                <w:szCs w:val="24"/>
              </w:rPr>
              <w:fldChar w:fldCharType="separate"/>
            </w:r>
            <w:r w:rsidR="00BF51FA">
              <w:rPr>
                <w:noProof/>
                <w:webHidden/>
                <w:szCs w:val="24"/>
              </w:rPr>
              <w:t>23</w:t>
            </w:r>
            <w:r w:rsidR="00BF746D" w:rsidRPr="00BC697E">
              <w:rPr>
                <w:noProof/>
                <w:webHidden/>
                <w:szCs w:val="24"/>
              </w:rPr>
              <w:fldChar w:fldCharType="end"/>
            </w:r>
          </w:hyperlink>
        </w:p>
        <w:p w14:paraId="366AD687" w14:textId="39604A83" w:rsidR="006B194C" w:rsidRPr="00BC697E" w:rsidRDefault="00A2591F" w:rsidP="006B194C">
          <w:pPr>
            <w:pStyle w:val="TOC2"/>
            <w:tabs>
              <w:tab w:val="clear" w:pos="5250"/>
              <w:tab w:val="left" w:pos="8370"/>
            </w:tabs>
            <w:ind w:leftChars="0" w:left="0" w:firstLineChars="400" w:firstLine="960"/>
            <w:rPr>
              <w:rFonts w:eastAsiaTheme="minorEastAsia"/>
              <w:noProof/>
              <w:szCs w:val="24"/>
            </w:rPr>
          </w:pPr>
          <w:hyperlink w:anchor="_Toc516669213" w:history="1">
            <w:r w:rsidR="00BF746D" w:rsidRPr="00BC697E">
              <w:rPr>
                <w:rStyle w:val="ae"/>
                <w:noProof/>
                <w:szCs w:val="24"/>
              </w:rPr>
              <w:t xml:space="preserve">2.9.1 </w:t>
            </w:r>
            <w:r w:rsidR="00BF746D" w:rsidRPr="00BC697E">
              <w:rPr>
                <w:rStyle w:val="ae"/>
                <w:noProof/>
                <w:szCs w:val="24"/>
              </w:rPr>
              <w:t>水线划分</w:t>
            </w:r>
            <w:r w:rsidR="00BF746D" w:rsidRPr="00BC697E">
              <w:rPr>
                <w:noProof/>
                <w:webHidden/>
                <w:szCs w:val="24"/>
              </w:rPr>
              <w:tab/>
            </w:r>
            <w:r w:rsidR="00BF746D" w:rsidRPr="00BC697E">
              <w:rPr>
                <w:noProof/>
                <w:webHidden/>
                <w:szCs w:val="24"/>
              </w:rPr>
              <w:fldChar w:fldCharType="begin"/>
            </w:r>
            <w:r w:rsidR="00BF746D" w:rsidRPr="00BC697E">
              <w:rPr>
                <w:noProof/>
                <w:webHidden/>
                <w:szCs w:val="24"/>
              </w:rPr>
              <w:instrText xml:space="preserve"> PAGEREF _Toc516669213 \h </w:instrText>
            </w:r>
            <w:r w:rsidR="00BF746D" w:rsidRPr="00BC697E">
              <w:rPr>
                <w:noProof/>
                <w:webHidden/>
                <w:szCs w:val="24"/>
              </w:rPr>
            </w:r>
            <w:r w:rsidR="00BF746D" w:rsidRPr="00BC697E">
              <w:rPr>
                <w:noProof/>
                <w:webHidden/>
                <w:szCs w:val="24"/>
              </w:rPr>
              <w:fldChar w:fldCharType="separate"/>
            </w:r>
            <w:r w:rsidR="00BF51FA">
              <w:rPr>
                <w:noProof/>
                <w:webHidden/>
                <w:szCs w:val="24"/>
              </w:rPr>
              <w:t>23</w:t>
            </w:r>
            <w:r w:rsidR="00BF746D" w:rsidRPr="00BC697E">
              <w:rPr>
                <w:noProof/>
                <w:webHidden/>
                <w:szCs w:val="24"/>
              </w:rPr>
              <w:fldChar w:fldCharType="end"/>
            </w:r>
          </w:hyperlink>
        </w:p>
        <w:p w14:paraId="6F04F5A2" w14:textId="22148EE0" w:rsidR="006B194C" w:rsidRPr="00BC697E" w:rsidRDefault="00A2591F" w:rsidP="006B194C">
          <w:pPr>
            <w:pStyle w:val="TOC2"/>
            <w:tabs>
              <w:tab w:val="clear" w:pos="5250"/>
              <w:tab w:val="left" w:pos="8370"/>
            </w:tabs>
            <w:ind w:leftChars="0" w:left="0" w:firstLineChars="400" w:firstLine="960"/>
            <w:rPr>
              <w:rFonts w:eastAsiaTheme="minorEastAsia"/>
              <w:noProof/>
              <w:szCs w:val="24"/>
            </w:rPr>
          </w:pPr>
          <w:hyperlink w:anchor="_Toc516669214" w:history="1">
            <w:r w:rsidR="00BF746D" w:rsidRPr="00BC697E">
              <w:rPr>
                <w:rStyle w:val="ae"/>
                <w:noProof/>
                <w:szCs w:val="24"/>
              </w:rPr>
              <w:t xml:space="preserve">2.9.2 </w:t>
            </w:r>
            <w:r w:rsidR="00BF746D" w:rsidRPr="00BC697E">
              <w:rPr>
                <w:rStyle w:val="ae"/>
                <w:noProof/>
                <w:szCs w:val="24"/>
              </w:rPr>
              <w:t>网络划分</w:t>
            </w:r>
            <w:r w:rsidR="00BF746D" w:rsidRPr="00BC697E">
              <w:rPr>
                <w:noProof/>
                <w:webHidden/>
                <w:szCs w:val="24"/>
              </w:rPr>
              <w:tab/>
            </w:r>
            <w:r w:rsidR="00BF746D" w:rsidRPr="00BC697E">
              <w:rPr>
                <w:noProof/>
                <w:webHidden/>
                <w:szCs w:val="24"/>
              </w:rPr>
              <w:fldChar w:fldCharType="begin"/>
            </w:r>
            <w:r w:rsidR="00BF746D" w:rsidRPr="00BC697E">
              <w:rPr>
                <w:noProof/>
                <w:webHidden/>
                <w:szCs w:val="24"/>
              </w:rPr>
              <w:instrText xml:space="preserve"> PAGEREF _Toc516669214 \h </w:instrText>
            </w:r>
            <w:r w:rsidR="00BF746D" w:rsidRPr="00BC697E">
              <w:rPr>
                <w:noProof/>
                <w:webHidden/>
                <w:szCs w:val="24"/>
              </w:rPr>
            </w:r>
            <w:r w:rsidR="00BF746D" w:rsidRPr="00BC697E">
              <w:rPr>
                <w:noProof/>
                <w:webHidden/>
                <w:szCs w:val="24"/>
              </w:rPr>
              <w:fldChar w:fldCharType="separate"/>
            </w:r>
            <w:r w:rsidR="00BF51FA">
              <w:rPr>
                <w:noProof/>
                <w:webHidden/>
                <w:szCs w:val="24"/>
              </w:rPr>
              <w:t>24</w:t>
            </w:r>
            <w:r w:rsidR="00BF746D" w:rsidRPr="00BC697E">
              <w:rPr>
                <w:noProof/>
                <w:webHidden/>
                <w:szCs w:val="24"/>
              </w:rPr>
              <w:fldChar w:fldCharType="end"/>
            </w:r>
          </w:hyperlink>
        </w:p>
        <w:p w14:paraId="74937960" w14:textId="3D2CCAEA" w:rsidR="006B194C" w:rsidRPr="00BC697E" w:rsidRDefault="00A2591F" w:rsidP="006B194C">
          <w:pPr>
            <w:pStyle w:val="TOC2"/>
            <w:tabs>
              <w:tab w:val="clear" w:pos="5250"/>
              <w:tab w:val="left" w:pos="8370"/>
            </w:tabs>
            <w:ind w:leftChars="0" w:left="0" w:firstLineChars="400" w:firstLine="960"/>
            <w:rPr>
              <w:rFonts w:eastAsiaTheme="minorEastAsia"/>
              <w:noProof/>
              <w:szCs w:val="24"/>
            </w:rPr>
          </w:pPr>
          <w:hyperlink w:anchor="_Toc516669215" w:history="1">
            <w:r w:rsidR="00BF746D" w:rsidRPr="00BC697E">
              <w:rPr>
                <w:rStyle w:val="ae"/>
                <w:noProof/>
                <w:szCs w:val="24"/>
              </w:rPr>
              <w:t xml:space="preserve">2.9.3 </w:t>
            </w:r>
            <w:r w:rsidR="00BF746D" w:rsidRPr="00BC697E">
              <w:rPr>
                <w:rStyle w:val="ae"/>
                <w:noProof/>
                <w:szCs w:val="24"/>
              </w:rPr>
              <w:t>船模质量设置</w:t>
            </w:r>
            <w:r w:rsidR="00BF746D" w:rsidRPr="00BC697E">
              <w:rPr>
                <w:noProof/>
                <w:webHidden/>
                <w:szCs w:val="24"/>
              </w:rPr>
              <w:tab/>
            </w:r>
            <w:r w:rsidR="00BF746D" w:rsidRPr="00BC697E">
              <w:rPr>
                <w:noProof/>
                <w:webHidden/>
                <w:szCs w:val="24"/>
              </w:rPr>
              <w:fldChar w:fldCharType="begin"/>
            </w:r>
            <w:r w:rsidR="00BF746D" w:rsidRPr="00BC697E">
              <w:rPr>
                <w:noProof/>
                <w:webHidden/>
                <w:szCs w:val="24"/>
              </w:rPr>
              <w:instrText xml:space="preserve"> PAGEREF _Toc516669215 \h </w:instrText>
            </w:r>
            <w:r w:rsidR="00BF746D" w:rsidRPr="00BC697E">
              <w:rPr>
                <w:noProof/>
                <w:webHidden/>
                <w:szCs w:val="24"/>
              </w:rPr>
            </w:r>
            <w:r w:rsidR="00BF746D" w:rsidRPr="00BC697E">
              <w:rPr>
                <w:noProof/>
                <w:webHidden/>
                <w:szCs w:val="24"/>
              </w:rPr>
              <w:fldChar w:fldCharType="separate"/>
            </w:r>
            <w:r w:rsidR="00BF51FA">
              <w:rPr>
                <w:noProof/>
                <w:webHidden/>
                <w:szCs w:val="24"/>
              </w:rPr>
              <w:t>24</w:t>
            </w:r>
            <w:r w:rsidR="00BF746D" w:rsidRPr="00BC697E">
              <w:rPr>
                <w:noProof/>
                <w:webHidden/>
                <w:szCs w:val="24"/>
              </w:rPr>
              <w:fldChar w:fldCharType="end"/>
            </w:r>
          </w:hyperlink>
        </w:p>
        <w:p w14:paraId="6C3CCD39" w14:textId="6855EA3A" w:rsidR="00BF746D" w:rsidRPr="00BC697E" w:rsidRDefault="00A2591F" w:rsidP="006B194C">
          <w:pPr>
            <w:pStyle w:val="TOC2"/>
            <w:tabs>
              <w:tab w:val="clear" w:pos="5250"/>
              <w:tab w:val="left" w:pos="8370"/>
            </w:tabs>
            <w:ind w:leftChars="0" w:left="0"/>
            <w:rPr>
              <w:rStyle w:val="ae"/>
              <w:noProof/>
              <w:szCs w:val="24"/>
            </w:rPr>
          </w:pPr>
          <w:hyperlink w:anchor="_Toc516669216" w:history="1">
            <w:r w:rsidR="00BF746D" w:rsidRPr="00BC697E">
              <w:rPr>
                <w:rStyle w:val="ae"/>
                <w:noProof/>
                <w:szCs w:val="24"/>
              </w:rPr>
              <w:t>2.10</w:t>
            </w:r>
            <w:r w:rsidR="006B194C" w:rsidRPr="00BC697E">
              <w:rPr>
                <w:rStyle w:val="ae"/>
                <w:noProof/>
                <w:szCs w:val="24"/>
              </w:rPr>
              <w:t xml:space="preserve"> </w:t>
            </w:r>
            <w:r w:rsidR="00BF746D" w:rsidRPr="00BC697E">
              <w:rPr>
                <w:rStyle w:val="ae"/>
                <w:noProof/>
                <w:szCs w:val="24"/>
              </w:rPr>
              <w:t>数据处理脚本</w:t>
            </w:r>
            <w:r w:rsidR="00BF746D" w:rsidRPr="00BC697E">
              <w:rPr>
                <w:noProof/>
                <w:webHidden/>
                <w:szCs w:val="24"/>
              </w:rPr>
              <w:tab/>
            </w:r>
            <w:r w:rsidR="00BF746D" w:rsidRPr="00BC697E">
              <w:rPr>
                <w:noProof/>
                <w:webHidden/>
                <w:szCs w:val="24"/>
              </w:rPr>
              <w:fldChar w:fldCharType="begin"/>
            </w:r>
            <w:r w:rsidR="00BF746D" w:rsidRPr="00BC697E">
              <w:rPr>
                <w:noProof/>
                <w:webHidden/>
                <w:szCs w:val="24"/>
              </w:rPr>
              <w:instrText xml:space="preserve"> PAGEREF _Toc516669216 \h </w:instrText>
            </w:r>
            <w:r w:rsidR="00BF746D" w:rsidRPr="00BC697E">
              <w:rPr>
                <w:noProof/>
                <w:webHidden/>
                <w:szCs w:val="24"/>
              </w:rPr>
            </w:r>
            <w:r w:rsidR="00BF746D" w:rsidRPr="00BC697E">
              <w:rPr>
                <w:noProof/>
                <w:webHidden/>
                <w:szCs w:val="24"/>
              </w:rPr>
              <w:fldChar w:fldCharType="separate"/>
            </w:r>
            <w:r w:rsidR="00BF51FA">
              <w:rPr>
                <w:noProof/>
                <w:webHidden/>
                <w:szCs w:val="24"/>
              </w:rPr>
              <w:t>24</w:t>
            </w:r>
            <w:r w:rsidR="00BF746D" w:rsidRPr="00BC697E">
              <w:rPr>
                <w:noProof/>
                <w:webHidden/>
                <w:szCs w:val="24"/>
              </w:rPr>
              <w:fldChar w:fldCharType="end"/>
            </w:r>
          </w:hyperlink>
        </w:p>
        <w:p w14:paraId="739A0747" w14:textId="1462108F" w:rsidR="00BF746D" w:rsidRPr="00BC697E" w:rsidRDefault="00A2591F" w:rsidP="00842F8A">
          <w:pPr>
            <w:pStyle w:val="TOC1"/>
            <w:rPr>
              <w:rStyle w:val="ae"/>
              <w:rFonts w:ascii="Times New Roman" w:hAnsi="Times New Roman"/>
            </w:rPr>
          </w:pPr>
          <w:hyperlink w:anchor="_Toc516669217" w:history="1">
            <w:r w:rsidR="00BF746D" w:rsidRPr="00BC697E">
              <w:rPr>
                <w:rStyle w:val="ae"/>
                <w:rFonts w:ascii="Times New Roman" w:hAnsi="Times New Roman"/>
                <w:b/>
              </w:rPr>
              <w:t>3</w:t>
            </w:r>
            <w:r w:rsidR="00BF746D" w:rsidRPr="00BC697E">
              <w:rPr>
                <w:rStyle w:val="ae"/>
                <w:rFonts w:ascii="Times New Roman" w:hAnsi="Times New Roman"/>
                <w:b/>
              </w:rPr>
              <w:t>规则波下该型三体船舶运动响应及晕船率研究</w:t>
            </w:r>
            <w:r w:rsidR="006B194C" w:rsidRPr="00BC697E">
              <w:rPr>
                <w:rFonts w:ascii="Times New Roman" w:hAnsi="Times New Roman"/>
                <w:b/>
                <w:webHidden/>
              </w:rPr>
              <w:t xml:space="preserve"> </w:t>
            </w:r>
            <w:r w:rsidR="006B194C" w:rsidRPr="00BC697E">
              <w:rPr>
                <w:rFonts w:ascii="Times New Roman" w:hAnsi="Times New Roman"/>
              </w:rPr>
              <w:tab/>
            </w:r>
            <w:r w:rsidR="00BF746D" w:rsidRPr="00BC697E">
              <w:rPr>
                <w:rFonts w:ascii="Times New Roman" w:hAnsi="Times New Roman"/>
                <w:webHidden/>
              </w:rPr>
              <w:fldChar w:fldCharType="begin"/>
            </w:r>
            <w:r w:rsidR="00BF746D" w:rsidRPr="00BC697E">
              <w:rPr>
                <w:rFonts w:ascii="Times New Roman" w:hAnsi="Times New Roman"/>
                <w:webHidden/>
              </w:rPr>
              <w:instrText xml:space="preserve"> PAGEREF _Toc516669217 \h </w:instrText>
            </w:r>
            <w:r w:rsidR="00BF746D" w:rsidRPr="00BC697E">
              <w:rPr>
                <w:rFonts w:ascii="Times New Roman" w:hAnsi="Times New Roman"/>
                <w:webHidden/>
              </w:rPr>
            </w:r>
            <w:r w:rsidR="00BF746D" w:rsidRPr="00BC697E">
              <w:rPr>
                <w:rFonts w:ascii="Times New Roman" w:hAnsi="Times New Roman"/>
                <w:webHidden/>
              </w:rPr>
              <w:fldChar w:fldCharType="separate"/>
            </w:r>
            <w:r w:rsidR="00BF51FA">
              <w:rPr>
                <w:rFonts w:ascii="Times New Roman" w:hAnsi="Times New Roman"/>
                <w:webHidden/>
              </w:rPr>
              <w:t>27</w:t>
            </w:r>
            <w:r w:rsidR="00BF746D" w:rsidRPr="00BC697E">
              <w:rPr>
                <w:rFonts w:ascii="Times New Roman" w:hAnsi="Times New Roman"/>
                <w:webHidden/>
              </w:rPr>
              <w:fldChar w:fldCharType="end"/>
            </w:r>
          </w:hyperlink>
        </w:p>
        <w:p w14:paraId="6EDC81EC" w14:textId="6156D051" w:rsidR="006B194C" w:rsidRPr="00BC697E" w:rsidRDefault="00A2591F" w:rsidP="006B194C">
          <w:pPr>
            <w:pStyle w:val="TOC2"/>
            <w:tabs>
              <w:tab w:val="clear" w:pos="5250"/>
              <w:tab w:val="left" w:pos="8370"/>
            </w:tabs>
            <w:ind w:leftChars="0" w:left="0"/>
            <w:rPr>
              <w:rFonts w:eastAsiaTheme="minorEastAsia"/>
              <w:noProof/>
              <w:szCs w:val="24"/>
            </w:rPr>
          </w:pPr>
          <w:hyperlink w:anchor="_Toc516669218" w:history="1">
            <w:r w:rsidR="00BF746D" w:rsidRPr="00BC697E">
              <w:rPr>
                <w:rStyle w:val="ae"/>
                <w:noProof/>
                <w:szCs w:val="24"/>
              </w:rPr>
              <w:t>3.1</w:t>
            </w:r>
            <w:r w:rsidR="006B194C" w:rsidRPr="00BC697E">
              <w:rPr>
                <w:rFonts w:eastAsiaTheme="minorEastAsia"/>
                <w:noProof/>
                <w:szCs w:val="24"/>
              </w:rPr>
              <w:t xml:space="preserve"> </w:t>
            </w:r>
            <w:r w:rsidR="00BF746D" w:rsidRPr="00BC697E">
              <w:rPr>
                <w:rStyle w:val="ae"/>
                <w:noProof/>
                <w:szCs w:val="24"/>
              </w:rPr>
              <w:t>工况说明</w:t>
            </w:r>
            <w:r w:rsidR="00BF746D" w:rsidRPr="00BC697E">
              <w:rPr>
                <w:noProof/>
                <w:webHidden/>
                <w:szCs w:val="24"/>
              </w:rPr>
              <w:tab/>
            </w:r>
            <w:r w:rsidR="00BF746D" w:rsidRPr="00BC697E">
              <w:rPr>
                <w:noProof/>
                <w:webHidden/>
                <w:szCs w:val="24"/>
              </w:rPr>
              <w:fldChar w:fldCharType="begin"/>
            </w:r>
            <w:r w:rsidR="00BF746D" w:rsidRPr="00BC697E">
              <w:rPr>
                <w:noProof/>
                <w:webHidden/>
                <w:szCs w:val="24"/>
              </w:rPr>
              <w:instrText xml:space="preserve"> PAGEREF _Toc516669218 \h </w:instrText>
            </w:r>
            <w:r w:rsidR="00BF746D" w:rsidRPr="00BC697E">
              <w:rPr>
                <w:noProof/>
                <w:webHidden/>
                <w:szCs w:val="24"/>
              </w:rPr>
            </w:r>
            <w:r w:rsidR="00BF746D" w:rsidRPr="00BC697E">
              <w:rPr>
                <w:noProof/>
                <w:webHidden/>
                <w:szCs w:val="24"/>
              </w:rPr>
              <w:fldChar w:fldCharType="separate"/>
            </w:r>
            <w:r w:rsidR="00BF51FA">
              <w:rPr>
                <w:noProof/>
                <w:webHidden/>
                <w:szCs w:val="24"/>
              </w:rPr>
              <w:t>27</w:t>
            </w:r>
            <w:r w:rsidR="00BF746D" w:rsidRPr="00BC697E">
              <w:rPr>
                <w:noProof/>
                <w:webHidden/>
                <w:szCs w:val="24"/>
              </w:rPr>
              <w:fldChar w:fldCharType="end"/>
            </w:r>
          </w:hyperlink>
        </w:p>
        <w:p w14:paraId="5D37B948" w14:textId="5E2A3319" w:rsidR="006B194C" w:rsidRPr="00BC697E" w:rsidRDefault="00A2591F" w:rsidP="006B194C">
          <w:pPr>
            <w:pStyle w:val="TOC2"/>
            <w:tabs>
              <w:tab w:val="clear" w:pos="5250"/>
              <w:tab w:val="left" w:pos="8370"/>
            </w:tabs>
            <w:ind w:leftChars="0" w:left="0"/>
            <w:rPr>
              <w:rFonts w:eastAsiaTheme="minorEastAsia"/>
              <w:noProof/>
              <w:szCs w:val="24"/>
            </w:rPr>
          </w:pPr>
          <w:hyperlink w:anchor="_Toc516669219" w:history="1">
            <w:r w:rsidR="00BF746D" w:rsidRPr="00BC697E">
              <w:rPr>
                <w:rStyle w:val="ae"/>
                <w:noProof/>
                <w:szCs w:val="24"/>
              </w:rPr>
              <w:t>3.2</w:t>
            </w:r>
            <w:r w:rsidR="006B194C" w:rsidRPr="00BC697E">
              <w:rPr>
                <w:rFonts w:eastAsiaTheme="minorEastAsia"/>
                <w:noProof/>
                <w:szCs w:val="24"/>
              </w:rPr>
              <w:t xml:space="preserve"> </w:t>
            </w:r>
            <w:r w:rsidR="00BF746D" w:rsidRPr="00BC697E">
              <w:rPr>
                <w:rStyle w:val="ae"/>
                <w:noProof/>
                <w:szCs w:val="24"/>
              </w:rPr>
              <w:t>三体船垂荡加速度</w:t>
            </w:r>
            <w:r w:rsidR="000F4C34" w:rsidRPr="00BC697E">
              <w:rPr>
                <w:noProof/>
                <w:position w:val="-12"/>
                <w:szCs w:val="24"/>
              </w:rPr>
              <w:object w:dxaOrig="260" w:dyaOrig="360" w14:anchorId="58E641E0">
                <v:shape id="_x0000_i1064" type="#_x0000_t75" style="width:14.25pt;height:20.1pt" o:ole="">
                  <v:imagedata r:id="rId96" o:title=""/>
                </v:shape>
                <o:OLEObject Type="Embed" ProgID="Equation.DSMT4" ShapeID="_x0000_i1064" DrawAspect="Content" ObjectID="_1591100020" r:id="rId97"/>
              </w:object>
            </w:r>
            <w:r w:rsidR="00BF746D" w:rsidRPr="00BC697E">
              <w:rPr>
                <w:rStyle w:val="ae"/>
                <w:noProof/>
                <w:szCs w:val="24"/>
              </w:rPr>
              <w:t>与各参数间关系</w:t>
            </w:r>
            <w:r w:rsidR="00BF746D" w:rsidRPr="00BC697E">
              <w:rPr>
                <w:noProof/>
                <w:webHidden/>
                <w:szCs w:val="24"/>
              </w:rPr>
              <w:tab/>
            </w:r>
            <w:r w:rsidR="00BF746D" w:rsidRPr="00BC697E">
              <w:rPr>
                <w:noProof/>
                <w:webHidden/>
                <w:szCs w:val="24"/>
              </w:rPr>
              <w:fldChar w:fldCharType="begin"/>
            </w:r>
            <w:r w:rsidR="00BF746D" w:rsidRPr="00BC697E">
              <w:rPr>
                <w:noProof/>
                <w:webHidden/>
                <w:szCs w:val="24"/>
              </w:rPr>
              <w:instrText xml:space="preserve"> PAGEREF _Toc516669219 \h </w:instrText>
            </w:r>
            <w:r w:rsidR="00BF746D" w:rsidRPr="00BC697E">
              <w:rPr>
                <w:noProof/>
                <w:webHidden/>
                <w:szCs w:val="24"/>
              </w:rPr>
            </w:r>
            <w:r w:rsidR="00BF746D" w:rsidRPr="00BC697E">
              <w:rPr>
                <w:noProof/>
                <w:webHidden/>
                <w:szCs w:val="24"/>
              </w:rPr>
              <w:fldChar w:fldCharType="separate"/>
            </w:r>
            <w:r w:rsidR="00BF51FA">
              <w:rPr>
                <w:noProof/>
                <w:webHidden/>
                <w:szCs w:val="24"/>
              </w:rPr>
              <w:t>30</w:t>
            </w:r>
            <w:r w:rsidR="00BF746D" w:rsidRPr="00BC697E">
              <w:rPr>
                <w:noProof/>
                <w:webHidden/>
                <w:szCs w:val="24"/>
              </w:rPr>
              <w:fldChar w:fldCharType="end"/>
            </w:r>
          </w:hyperlink>
        </w:p>
        <w:p w14:paraId="03A7F82B" w14:textId="0B372AE9" w:rsidR="006B194C" w:rsidRPr="00BC697E" w:rsidRDefault="00A2591F" w:rsidP="002D3037">
          <w:pPr>
            <w:pStyle w:val="TOC2"/>
            <w:tabs>
              <w:tab w:val="clear" w:pos="5250"/>
              <w:tab w:val="left" w:pos="8370"/>
            </w:tabs>
            <w:ind w:leftChars="0" w:left="0" w:firstLineChars="400" w:firstLine="960"/>
            <w:rPr>
              <w:rFonts w:eastAsiaTheme="minorEastAsia"/>
              <w:noProof/>
              <w:szCs w:val="24"/>
            </w:rPr>
          </w:pPr>
          <w:hyperlink w:anchor="_Toc516669220" w:history="1">
            <w:r w:rsidR="00BF746D" w:rsidRPr="00BC697E">
              <w:rPr>
                <w:rStyle w:val="ae"/>
                <w:rFonts w:eastAsia="FangSong"/>
                <w:noProof/>
                <w:szCs w:val="24"/>
              </w:rPr>
              <w:t xml:space="preserve">3.2.1 </w:t>
            </w:r>
            <w:r w:rsidR="00BF746D" w:rsidRPr="00BC697E">
              <w:rPr>
                <w:rStyle w:val="ae"/>
                <w:rFonts w:eastAsia="FangSong"/>
                <w:noProof/>
                <w:szCs w:val="24"/>
              </w:rPr>
              <w:t>波浪频率</w:t>
            </w:r>
            <w:r w:rsidR="00BF746D" w:rsidRPr="00BC697E">
              <w:rPr>
                <w:rStyle w:val="ae"/>
                <w:rFonts w:eastAsia="FangSong"/>
                <w:i/>
                <w:noProof/>
                <w:szCs w:val="24"/>
              </w:rPr>
              <w:t>f</w:t>
            </w:r>
            <w:r w:rsidR="00BF746D" w:rsidRPr="00BC697E">
              <w:rPr>
                <w:rStyle w:val="ae"/>
                <w:rFonts w:eastAsia="FangSong"/>
                <w:noProof/>
                <w:szCs w:val="24"/>
              </w:rPr>
              <w:t>与三体船垂荡加速度</w:t>
            </w:r>
            <w:r w:rsidR="00BF746D" w:rsidRPr="00BC697E">
              <w:rPr>
                <w:rFonts w:eastAsia="FangSong"/>
                <w:b/>
                <w:noProof/>
                <w:position w:val="-12"/>
                <w:szCs w:val="24"/>
              </w:rPr>
              <w:object w:dxaOrig="260" w:dyaOrig="360" w14:anchorId="147A1029">
                <v:shape id="_x0000_i1065" type="#_x0000_t75" style="width:12.55pt;height:18.4pt" o:ole="">
                  <v:imagedata r:id="rId98" o:title=""/>
                </v:shape>
                <o:OLEObject Type="Embed" ProgID="Equation.DSMT4" ShapeID="_x0000_i1065" DrawAspect="Content" ObjectID="_1591100021" r:id="rId99"/>
              </w:object>
            </w:r>
            <w:r w:rsidR="00BF746D" w:rsidRPr="00BC697E">
              <w:rPr>
                <w:rStyle w:val="ae"/>
                <w:rFonts w:eastAsia="FangSong"/>
                <w:noProof/>
                <w:szCs w:val="24"/>
              </w:rPr>
              <w:t>的关系</w:t>
            </w:r>
            <w:r w:rsidR="00BF746D" w:rsidRPr="00BC697E">
              <w:rPr>
                <w:rFonts w:eastAsia="FangSong"/>
                <w:b/>
                <w:noProof/>
                <w:position w:val="-12"/>
                <w:szCs w:val="24"/>
              </w:rPr>
              <w:object w:dxaOrig="260" w:dyaOrig="360" w14:anchorId="29CAA9F2">
                <v:shape id="_x0000_i1066" type="#_x0000_t75" style="width:12.55pt;height:18.4pt" o:ole="">
                  <v:imagedata r:id="rId98" o:title=""/>
                </v:shape>
                <o:OLEObject Type="Embed" ProgID="Equation.DSMT4" ShapeID="_x0000_i1066" DrawAspect="Content" ObjectID="_1591100022" r:id="rId100"/>
              </w:object>
            </w:r>
            <w:r w:rsidR="00BF746D" w:rsidRPr="00BC697E">
              <w:rPr>
                <w:rStyle w:val="ae"/>
                <w:rFonts w:eastAsia="FangSong"/>
                <w:i/>
                <w:noProof/>
                <w:szCs w:val="24"/>
              </w:rPr>
              <w:t>-f</w:t>
            </w:r>
            <w:r w:rsidR="00BF746D" w:rsidRPr="00BC697E">
              <w:rPr>
                <w:noProof/>
                <w:webHidden/>
                <w:szCs w:val="24"/>
              </w:rPr>
              <w:tab/>
            </w:r>
            <w:r w:rsidR="00BF746D" w:rsidRPr="00BC697E">
              <w:rPr>
                <w:noProof/>
                <w:webHidden/>
                <w:szCs w:val="24"/>
              </w:rPr>
              <w:fldChar w:fldCharType="begin"/>
            </w:r>
            <w:r w:rsidR="00BF746D" w:rsidRPr="00BC697E">
              <w:rPr>
                <w:noProof/>
                <w:webHidden/>
                <w:szCs w:val="24"/>
              </w:rPr>
              <w:instrText xml:space="preserve"> PAGEREF _Toc516669220 \h </w:instrText>
            </w:r>
            <w:r w:rsidR="00BF746D" w:rsidRPr="00BC697E">
              <w:rPr>
                <w:noProof/>
                <w:webHidden/>
                <w:szCs w:val="24"/>
              </w:rPr>
            </w:r>
            <w:r w:rsidR="00BF746D" w:rsidRPr="00BC697E">
              <w:rPr>
                <w:noProof/>
                <w:webHidden/>
                <w:szCs w:val="24"/>
              </w:rPr>
              <w:fldChar w:fldCharType="separate"/>
            </w:r>
            <w:r w:rsidR="00BF51FA">
              <w:rPr>
                <w:noProof/>
                <w:webHidden/>
                <w:szCs w:val="24"/>
              </w:rPr>
              <w:t>30</w:t>
            </w:r>
            <w:r w:rsidR="00BF746D" w:rsidRPr="00BC697E">
              <w:rPr>
                <w:noProof/>
                <w:webHidden/>
                <w:szCs w:val="24"/>
              </w:rPr>
              <w:fldChar w:fldCharType="end"/>
            </w:r>
          </w:hyperlink>
        </w:p>
        <w:p w14:paraId="17656DC3" w14:textId="69BF66F8" w:rsidR="006B194C" w:rsidRPr="00BC697E" w:rsidRDefault="00A2591F" w:rsidP="002D3037">
          <w:pPr>
            <w:pStyle w:val="TOC2"/>
            <w:tabs>
              <w:tab w:val="clear" w:pos="5250"/>
              <w:tab w:val="left" w:pos="8370"/>
            </w:tabs>
            <w:ind w:leftChars="0" w:left="0" w:firstLineChars="400" w:firstLine="960"/>
            <w:rPr>
              <w:rFonts w:eastAsiaTheme="minorEastAsia"/>
              <w:noProof/>
              <w:szCs w:val="24"/>
            </w:rPr>
          </w:pPr>
          <w:hyperlink w:anchor="_Toc516669221" w:history="1">
            <w:r w:rsidR="00BF746D" w:rsidRPr="00BC697E">
              <w:rPr>
                <w:rStyle w:val="ae"/>
                <w:rFonts w:eastAsia="FangSong"/>
                <w:noProof/>
                <w:szCs w:val="24"/>
              </w:rPr>
              <w:t xml:space="preserve">3.2.2 </w:t>
            </w:r>
            <w:r w:rsidR="00BF746D" w:rsidRPr="00BC697E">
              <w:rPr>
                <w:rStyle w:val="ae"/>
                <w:rFonts w:eastAsia="FangSong"/>
                <w:noProof/>
                <w:szCs w:val="24"/>
              </w:rPr>
              <w:t>航速</w:t>
            </w:r>
            <w:r w:rsidR="00BF746D" w:rsidRPr="00BC697E">
              <w:rPr>
                <w:rStyle w:val="ae"/>
                <w:rFonts w:eastAsia="FangSong"/>
                <w:i/>
                <w:noProof/>
                <w:szCs w:val="24"/>
              </w:rPr>
              <w:t>V</w:t>
            </w:r>
            <w:r w:rsidR="00BF746D" w:rsidRPr="00BC697E">
              <w:rPr>
                <w:rStyle w:val="ae"/>
                <w:rFonts w:eastAsia="FangSong"/>
                <w:i/>
                <w:noProof/>
                <w:szCs w:val="24"/>
                <w:vertAlign w:val="subscript"/>
              </w:rPr>
              <w:t>ship</w:t>
            </w:r>
            <w:r w:rsidR="00BF746D" w:rsidRPr="00BC697E">
              <w:rPr>
                <w:rStyle w:val="ae"/>
                <w:rFonts w:eastAsia="FangSong"/>
                <w:noProof/>
                <w:szCs w:val="24"/>
              </w:rPr>
              <w:t>与三体船垂荡加速度</w:t>
            </w:r>
            <w:r w:rsidR="00BF746D" w:rsidRPr="00BC697E">
              <w:rPr>
                <w:rFonts w:eastAsia="FangSong"/>
                <w:noProof/>
                <w:position w:val="-12"/>
                <w:szCs w:val="24"/>
              </w:rPr>
              <w:object w:dxaOrig="260" w:dyaOrig="360" w14:anchorId="5EE67377">
                <v:shape id="_x0000_i1067" type="#_x0000_t75" style="width:12.55pt;height:18.4pt" o:ole="">
                  <v:imagedata r:id="rId101" o:title=""/>
                </v:shape>
                <o:OLEObject Type="Embed" ProgID="Equation.DSMT4" ShapeID="_x0000_i1067" DrawAspect="Content" ObjectID="_1591100023" r:id="rId102"/>
              </w:object>
            </w:r>
            <w:r w:rsidR="00BF746D" w:rsidRPr="00BC697E">
              <w:rPr>
                <w:rStyle w:val="ae"/>
                <w:rFonts w:eastAsia="FangSong"/>
                <w:noProof/>
                <w:szCs w:val="24"/>
              </w:rPr>
              <w:t>的关系</w:t>
            </w:r>
            <w:r w:rsidR="00BF746D" w:rsidRPr="00BC697E">
              <w:rPr>
                <w:rFonts w:eastAsia="FangSong"/>
                <w:b/>
                <w:noProof/>
                <w:position w:val="-12"/>
                <w:szCs w:val="24"/>
              </w:rPr>
              <w:object w:dxaOrig="260" w:dyaOrig="360" w14:anchorId="49E8922B">
                <v:shape id="_x0000_i1068" type="#_x0000_t75" style="width:12.55pt;height:18.4pt" o:ole="">
                  <v:imagedata r:id="rId98" o:title=""/>
                </v:shape>
                <o:OLEObject Type="Embed" ProgID="Equation.DSMT4" ShapeID="_x0000_i1068" DrawAspect="Content" ObjectID="_1591100024" r:id="rId103"/>
              </w:object>
            </w:r>
            <w:r w:rsidR="00BF746D" w:rsidRPr="00BC697E">
              <w:rPr>
                <w:rStyle w:val="ae"/>
                <w:rFonts w:eastAsia="FangSong"/>
                <w:i/>
                <w:noProof/>
                <w:szCs w:val="24"/>
              </w:rPr>
              <w:t>-V</w:t>
            </w:r>
            <w:r w:rsidR="00BF746D" w:rsidRPr="00BC697E">
              <w:rPr>
                <w:rStyle w:val="ae"/>
                <w:rFonts w:eastAsia="FangSong"/>
                <w:i/>
                <w:noProof/>
                <w:szCs w:val="24"/>
                <w:vertAlign w:val="subscript"/>
              </w:rPr>
              <w:t>ship</w:t>
            </w:r>
            <w:r w:rsidR="00BF746D" w:rsidRPr="00BC697E">
              <w:rPr>
                <w:noProof/>
                <w:webHidden/>
                <w:szCs w:val="24"/>
              </w:rPr>
              <w:tab/>
            </w:r>
            <w:r w:rsidR="00BF746D" w:rsidRPr="00BC697E">
              <w:rPr>
                <w:noProof/>
                <w:webHidden/>
                <w:szCs w:val="24"/>
              </w:rPr>
              <w:fldChar w:fldCharType="begin"/>
            </w:r>
            <w:r w:rsidR="00BF746D" w:rsidRPr="00BC697E">
              <w:rPr>
                <w:noProof/>
                <w:webHidden/>
                <w:szCs w:val="24"/>
              </w:rPr>
              <w:instrText xml:space="preserve"> PAGEREF _Toc516669221 \h </w:instrText>
            </w:r>
            <w:r w:rsidR="00BF746D" w:rsidRPr="00BC697E">
              <w:rPr>
                <w:noProof/>
                <w:webHidden/>
                <w:szCs w:val="24"/>
              </w:rPr>
            </w:r>
            <w:r w:rsidR="00BF746D" w:rsidRPr="00BC697E">
              <w:rPr>
                <w:noProof/>
                <w:webHidden/>
                <w:szCs w:val="24"/>
              </w:rPr>
              <w:fldChar w:fldCharType="separate"/>
            </w:r>
            <w:r w:rsidR="00BF51FA">
              <w:rPr>
                <w:noProof/>
                <w:webHidden/>
                <w:szCs w:val="24"/>
              </w:rPr>
              <w:t>32</w:t>
            </w:r>
            <w:r w:rsidR="00BF746D" w:rsidRPr="00BC697E">
              <w:rPr>
                <w:noProof/>
                <w:webHidden/>
                <w:szCs w:val="24"/>
              </w:rPr>
              <w:fldChar w:fldCharType="end"/>
            </w:r>
          </w:hyperlink>
        </w:p>
        <w:p w14:paraId="65F281C2" w14:textId="5A28FB10" w:rsidR="006B194C" w:rsidRPr="00BC697E" w:rsidRDefault="00A2591F" w:rsidP="002D3037">
          <w:pPr>
            <w:pStyle w:val="TOC2"/>
            <w:tabs>
              <w:tab w:val="clear" w:pos="5250"/>
              <w:tab w:val="left" w:pos="8370"/>
            </w:tabs>
            <w:ind w:leftChars="0" w:left="0" w:firstLineChars="400" w:firstLine="960"/>
            <w:rPr>
              <w:rFonts w:eastAsiaTheme="minorEastAsia"/>
              <w:noProof/>
              <w:szCs w:val="24"/>
            </w:rPr>
          </w:pPr>
          <w:hyperlink w:anchor="_Toc516669222" w:history="1">
            <w:r w:rsidR="00BF746D" w:rsidRPr="00BC697E">
              <w:rPr>
                <w:rStyle w:val="ae"/>
                <w:rFonts w:eastAsia="FangSong"/>
                <w:noProof/>
                <w:szCs w:val="24"/>
              </w:rPr>
              <w:t xml:space="preserve">3.2.3 </w:t>
            </w:r>
            <w:r w:rsidR="00BF746D" w:rsidRPr="00BC697E">
              <w:rPr>
                <w:rStyle w:val="ae"/>
                <w:rFonts w:eastAsia="FangSong"/>
                <w:noProof/>
                <w:szCs w:val="24"/>
              </w:rPr>
              <w:t>浪向角</w:t>
            </w:r>
            <w:r w:rsidR="00BF746D" w:rsidRPr="00BC697E">
              <w:rPr>
                <w:rFonts w:eastAsia="FangSong"/>
                <w:noProof/>
                <w:position w:val="-6"/>
                <w:szCs w:val="24"/>
              </w:rPr>
              <w:object w:dxaOrig="200" w:dyaOrig="279" w14:anchorId="7A3C51B6">
                <v:shape id="_x0000_i1069" type="#_x0000_t75" style="width:10.05pt;height:14.25pt" o:ole="">
                  <v:imagedata r:id="rId104" o:title=""/>
                </v:shape>
                <o:OLEObject Type="Embed" ProgID="Equation.DSMT4" ShapeID="_x0000_i1069" DrawAspect="Content" ObjectID="_1591100025" r:id="rId105"/>
              </w:object>
            </w:r>
            <w:r w:rsidR="00BF746D" w:rsidRPr="00BC697E">
              <w:rPr>
                <w:rStyle w:val="ae"/>
                <w:rFonts w:eastAsia="FangSong"/>
                <w:noProof/>
                <w:szCs w:val="24"/>
              </w:rPr>
              <w:t>与三体船垂荡加速度</w:t>
            </w:r>
            <w:r w:rsidR="00BF746D" w:rsidRPr="00BC697E">
              <w:rPr>
                <w:rFonts w:eastAsia="FangSong"/>
                <w:noProof/>
                <w:position w:val="-12"/>
                <w:szCs w:val="24"/>
              </w:rPr>
              <w:object w:dxaOrig="260" w:dyaOrig="360" w14:anchorId="7717A801">
                <v:shape id="_x0000_i1070" type="#_x0000_t75" style="width:12.55pt;height:18.4pt" o:ole="">
                  <v:imagedata r:id="rId106" o:title=""/>
                </v:shape>
                <o:OLEObject Type="Embed" ProgID="Equation.DSMT4" ShapeID="_x0000_i1070" DrawAspect="Content" ObjectID="_1591100026" r:id="rId107"/>
              </w:object>
            </w:r>
            <w:r w:rsidR="00BF746D" w:rsidRPr="00BC697E">
              <w:rPr>
                <w:rStyle w:val="ae"/>
                <w:rFonts w:eastAsia="FangSong"/>
                <w:noProof/>
                <w:szCs w:val="24"/>
              </w:rPr>
              <w:t>的关系</w:t>
            </w:r>
            <w:r w:rsidR="00BF746D" w:rsidRPr="00BC697E">
              <w:rPr>
                <w:rFonts w:eastAsia="FangSong"/>
                <w:noProof/>
                <w:position w:val="-12"/>
                <w:szCs w:val="24"/>
              </w:rPr>
              <w:object w:dxaOrig="639" w:dyaOrig="360" w14:anchorId="619515FD">
                <v:shape id="_x0000_i1071" type="#_x0000_t75" style="width:31.8pt;height:18.4pt" o:ole="">
                  <v:imagedata r:id="rId108" o:title=""/>
                </v:shape>
                <o:OLEObject Type="Embed" ProgID="Equation.DSMT4" ShapeID="_x0000_i1071" DrawAspect="Content" ObjectID="_1591100027" r:id="rId109"/>
              </w:object>
            </w:r>
            <w:r w:rsidR="00BF746D" w:rsidRPr="00BC697E">
              <w:rPr>
                <w:noProof/>
                <w:webHidden/>
                <w:szCs w:val="24"/>
              </w:rPr>
              <w:tab/>
            </w:r>
            <w:r w:rsidR="00BF746D" w:rsidRPr="00BC697E">
              <w:rPr>
                <w:noProof/>
                <w:webHidden/>
                <w:szCs w:val="24"/>
              </w:rPr>
              <w:fldChar w:fldCharType="begin"/>
            </w:r>
            <w:r w:rsidR="00BF746D" w:rsidRPr="00BC697E">
              <w:rPr>
                <w:noProof/>
                <w:webHidden/>
                <w:szCs w:val="24"/>
              </w:rPr>
              <w:instrText xml:space="preserve"> PAGEREF _Toc516669222 \h </w:instrText>
            </w:r>
            <w:r w:rsidR="00BF746D" w:rsidRPr="00BC697E">
              <w:rPr>
                <w:noProof/>
                <w:webHidden/>
                <w:szCs w:val="24"/>
              </w:rPr>
            </w:r>
            <w:r w:rsidR="00BF746D" w:rsidRPr="00BC697E">
              <w:rPr>
                <w:noProof/>
                <w:webHidden/>
                <w:szCs w:val="24"/>
              </w:rPr>
              <w:fldChar w:fldCharType="separate"/>
            </w:r>
            <w:r w:rsidR="00BF51FA">
              <w:rPr>
                <w:noProof/>
                <w:webHidden/>
                <w:szCs w:val="24"/>
              </w:rPr>
              <w:t>35</w:t>
            </w:r>
            <w:r w:rsidR="00BF746D" w:rsidRPr="00BC697E">
              <w:rPr>
                <w:noProof/>
                <w:webHidden/>
                <w:szCs w:val="24"/>
              </w:rPr>
              <w:fldChar w:fldCharType="end"/>
            </w:r>
          </w:hyperlink>
        </w:p>
        <w:p w14:paraId="3983EDD9" w14:textId="039CCD4F" w:rsidR="006B194C" w:rsidRPr="00BC697E" w:rsidRDefault="00A2591F" w:rsidP="002D3037">
          <w:pPr>
            <w:pStyle w:val="TOC2"/>
            <w:tabs>
              <w:tab w:val="clear" w:pos="5250"/>
              <w:tab w:val="left" w:pos="8370"/>
            </w:tabs>
            <w:ind w:leftChars="0" w:left="0" w:firstLineChars="400" w:firstLine="960"/>
            <w:rPr>
              <w:rFonts w:eastAsiaTheme="minorEastAsia"/>
              <w:noProof/>
              <w:szCs w:val="24"/>
            </w:rPr>
          </w:pPr>
          <w:hyperlink w:anchor="_Toc516669223" w:history="1">
            <w:r w:rsidR="00BF746D" w:rsidRPr="00BC697E">
              <w:rPr>
                <w:rStyle w:val="ae"/>
                <w:rFonts w:eastAsia="FangSong"/>
                <w:noProof/>
                <w:szCs w:val="24"/>
              </w:rPr>
              <w:t xml:space="preserve">3.2.4 </w:t>
            </w:r>
            <w:r w:rsidR="00BF746D" w:rsidRPr="00BC697E">
              <w:rPr>
                <w:rStyle w:val="ae"/>
                <w:rFonts w:eastAsia="FangSong"/>
                <w:noProof/>
                <w:szCs w:val="24"/>
              </w:rPr>
              <w:t>波浪波幅</w:t>
            </w:r>
            <w:r w:rsidR="00BF746D" w:rsidRPr="00BC697E">
              <w:rPr>
                <w:rStyle w:val="ae"/>
                <w:rFonts w:eastAsia="FangSong"/>
                <w:i/>
                <w:noProof/>
                <w:szCs w:val="24"/>
              </w:rPr>
              <w:t>h</w:t>
            </w:r>
            <w:r w:rsidR="00BF746D" w:rsidRPr="00BC697E">
              <w:rPr>
                <w:rStyle w:val="ae"/>
                <w:rFonts w:eastAsia="FangSong"/>
                <w:noProof/>
                <w:szCs w:val="24"/>
              </w:rPr>
              <w:t>与三体船垂荡加速度</w:t>
            </w:r>
            <w:r w:rsidR="00BF746D" w:rsidRPr="00BC697E">
              <w:rPr>
                <w:rFonts w:eastAsia="FangSong"/>
                <w:noProof/>
                <w:position w:val="-12"/>
                <w:szCs w:val="24"/>
              </w:rPr>
              <w:object w:dxaOrig="260" w:dyaOrig="360" w14:anchorId="2F796CD8">
                <v:shape id="_x0000_i1072" type="#_x0000_t75" style="width:12.55pt;height:18.4pt" o:ole="">
                  <v:imagedata r:id="rId110" o:title=""/>
                </v:shape>
                <o:OLEObject Type="Embed" ProgID="Equation.DSMT4" ShapeID="_x0000_i1072" DrawAspect="Content" ObjectID="_1591100028" r:id="rId111"/>
              </w:object>
            </w:r>
            <w:r w:rsidR="00BF746D" w:rsidRPr="00BC697E">
              <w:rPr>
                <w:rStyle w:val="ae"/>
                <w:rFonts w:eastAsia="FangSong"/>
                <w:noProof/>
                <w:szCs w:val="24"/>
              </w:rPr>
              <w:t>的关系</w:t>
            </w:r>
            <w:r w:rsidR="00BF746D" w:rsidRPr="00BC697E">
              <w:rPr>
                <w:rFonts w:eastAsia="FangSong"/>
                <w:noProof/>
                <w:position w:val="-12"/>
                <w:szCs w:val="24"/>
              </w:rPr>
              <w:object w:dxaOrig="620" w:dyaOrig="360" w14:anchorId="60515D74">
                <v:shape id="_x0000_i1073" type="#_x0000_t75" style="width:31pt;height:18.4pt" o:ole="">
                  <v:imagedata r:id="rId112" o:title=""/>
                </v:shape>
                <o:OLEObject Type="Embed" ProgID="Equation.DSMT4" ShapeID="_x0000_i1073" DrawAspect="Content" ObjectID="_1591100029" r:id="rId113"/>
              </w:object>
            </w:r>
            <w:r w:rsidR="00BF746D" w:rsidRPr="00BC697E">
              <w:rPr>
                <w:noProof/>
                <w:webHidden/>
                <w:szCs w:val="24"/>
              </w:rPr>
              <w:tab/>
            </w:r>
            <w:r w:rsidR="00BF746D" w:rsidRPr="00BC697E">
              <w:rPr>
                <w:noProof/>
                <w:webHidden/>
                <w:szCs w:val="24"/>
              </w:rPr>
              <w:fldChar w:fldCharType="begin"/>
            </w:r>
            <w:r w:rsidR="00BF746D" w:rsidRPr="00BC697E">
              <w:rPr>
                <w:noProof/>
                <w:webHidden/>
                <w:szCs w:val="24"/>
              </w:rPr>
              <w:instrText xml:space="preserve"> PAGEREF _Toc516669223 \h </w:instrText>
            </w:r>
            <w:r w:rsidR="00BF746D" w:rsidRPr="00BC697E">
              <w:rPr>
                <w:noProof/>
                <w:webHidden/>
                <w:szCs w:val="24"/>
              </w:rPr>
            </w:r>
            <w:r w:rsidR="00BF746D" w:rsidRPr="00BC697E">
              <w:rPr>
                <w:noProof/>
                <w:webHidden/>
                <w:szCs w:val="24"/>
              </w:rPr>
              <w:fldChar w:fldCharType="separate"/>
            </w:r>
            <w:r w:rsidR="00BF51FA">
              <w:rPr>
                <w:noProof/>
                <w:webHidden/>
                <w:szCs w:val="24"/>
              </w:rPr>
              <w:t>36</w:t>
            </w:r>
            <w:r w:rsidR="00BF746D" w:rsidRPr="00BC697E">
              <w:rPr>
                <w:noProof/>
                <w:webHidden/>
                <w:szCs w:val="24"/>
              </w:rPr>
              <w:fldChar w:fldCharType="end"/>
            </w:r>
          </w:hyperlink>
        </w:p>
        <w:p w14:paraId="7036D2AC" w14:textId="24B31E3A" w:rsidR="006B194C" w:rsidRPr="00BC697E" w:rsidRDefault="00A2591F" w:rsidP="002D3037">
          <w:pPr>
            <w:pStyle w:val="TOC2"/>
            <w:tabs>
              <w:tab w:val="clear" w:pos="5250"/>
              <w:tab w:val="left" w:pos="8370"/>
            </w:tabs>
            <w:ind w:leftChars="0" w:left="0" w:firstLineChars="400" w:firstLine="960"/>
            <w:rPr>
              <w:rFonts w:eastAsiaTheme="minorEastAsia"/>
              <w:noProof/>
              <w:szCs w:val="24"/>
            </w:rPr>
          </w:pPr>
          <w:hyperlink w:anchor="_Toc516669224" w:history="1">
            <w:r w:rsidR="00BF746D" w:rsidRPr="00BC697E">
              <w:rPr>
                <w:rStyle w:val="ae"/>
                <w:rFonts w:eastAsia="FangSong"/>
                <w:noProof/>
                <w:szCs w:val="24"/>
              </w:rPr>
              <w:t xml:space="preserve">3.2.5 </w:t>
            </w:r>
            <w:r w:rsidR="00BF746D" w:rsidRPr="00BC697E">
              <w:rPr>
                <w:rStyle w:val="ae"/>
                <w:rFonts w:eastAsia="FangSong"/>
                <w:noProof/>
                <w:szCs w:val="24"/>
              </w:rPr>
              <w:t>纵向座位位置</w:t>
            </w:r>
            <w:r w:rsidR="00BF746D" w:rsidRPr="00BC697E">
              <w:rPr>
                <w:rStyle w:val="ae"/>
                <w:rFonts w:eastAsia="FangSong"/>
                <w:i/>
                <w:noProof/>
                <w:szCs w:val="24"/>
              </w:rPr>
              <w:t>x</w:t>
            </w:r>
            <w:r w:rsidR="00BF746D" w:rsidRPr="00BC697E">
              <w:rPr>
                <w:rStyle w:val="ae"/>
                <w:rFonts w:eastAsia="FangSong"/>
                <w:i/>
                <w:noProof/>
                <w:szCs w:val="24"/>
                <w:vertAlign w:val="subscript"/>
              </w:rPr>
              <w:t>L</w:t>
            </w:r>
            <w:r w:rsidR="00BF746D" w:rsidRPr="00BC697E">
              <w:rPr>
                <w:rStyle w:val="ae"/>
                <w:rFonts w:eastAsia="FangSong"/>
                <w:noProof/>
                <w:szCs w:val="24"/>
              </w:rPr>
              <w:t>与三体船垂荡加速度</w:t>
            </w:r>
            <w:r w:rsidR="00BF746D" w:rsidRPr="00BC697E">
              <w:rPr>
                <w:rFonts w:eastAsia="FangSong"/>
                <w:noProof/>
                <w:position w:val="-12"/>
                <w:szCs w:val="24"/>
              </w:rPr>
              <w:object w:dxaOrig="260" w:dyaOrig="360" w14:anchorId="2C7B13D1">
                <v:shape id="_x0000_i1074" type="#_x0000_t75" style="width:12.55pt;height:18.4pt" o:ole="">
                  <v:imagedata r:id="rId110" o:title=""/>
                </v:shape>
                <o:OLEObject Type="Embed" ProgID="Equation.DSMT4" ShapeID="_x0000_i1074" DrawAspect="Content" ObjectID="_1591100030" r:id="rId114"/>
              </w:object>
            </w:r>
            <w:r w:rsidR="00BF746D" w:rsidRPr="00BC697E">
              <w:rPr>
                <w:rStyle w:val="ae"/>
                <w:rFonts w:eastAsia="FangSong"/>
                <w:noProof/>
                <w:szCs w:val="24"/>
              </w:rPr>
              <w:t>的关系</w:t>
            </w:r>
            <w:r w:rsidR="00BF746D" w:rsidRPr="00BC697E">
              <w:rPr>
                <w:rFonts w:eastAsia="FangSong"/>
                <w:noProof/>
                <w:position w:val="-12"/>
                <w:szCs w:val="24"/>
              </w:rPr>
              <w:object w:dxaOrig="700" w:dyaOrig="360" w14:anchorId="08B40941">
                <v:shape id="_x0000_i1075" type="#_x0000_t75" style="width:35.15pt;height:18.4pt" o:ole="">
                  <v:imagedata r:id="rId115" o:title=""/>
                </v:shape>
                <o:OLEObject Type="Embed" ProgID="Equation.DSMT4" ShapeID="_x0000_i1075" DrawAspect="Content" ObjectID="_1591100031" r:id="rId116"/>
              </w:object>
            </w:r>
            <w:r w:rsidR="00BF746D" w:rsidRPr="00BC697E">
              <w:rPr>
                <w:noProof/>
                <w:webHidden/>
                <w:szCs w:val="24"/>
              </w:rPr>
              <w:tab/>
            </w:r>
            <w:r w:rsidR="00BF746D" w:rsidRPr="00BC697E">
              <w:rPr>
                <w:noProof/>
                <w:webHidden/>
                <w:szCs w:val="24"/>
              </w:rPr>
              <w:fldChar w:fldCharType="begin"/>
            </w:r>
            <w:r w:rsidR="00BF746D" w:rsidRPr="00BC697E">
              <w:rPr>
                <w:noProof/>
                <w:webHidden/>
                <w:szCs w:val="24"/>
              </w:rPr>
              <w:instrText xml:space="preserve"> PAGEREF _Toc516669224 \h </w:instrText>
            </w:r>
            <w:r w:rsidR="00BF746D" w:rsidRPr="00BC697E">
              <w:rPr>
                <w:noProof/>
                <w:webHidden/>
                <w:szCs w:val="24"/>
              </w:rPr>
            </w:r>
            <w:r w:rsidR="00BF746D" w:rsidRPr="00BC697E">
              <w:rPr>
                <w:noProof/>
                <w:webHidden/>
                <w:szCs w:val="24"/>
              </w:rPr>
              <w:fldChar w:fldCharType="separate"/>
            </w:r>
            <w:r w:rsidR="00BF51FA">
              <w:rPr>
                <w:noProof/>
                <w:webHidden/>
                <w:szCs w:val="24"/>
              </w:rPr>
              <w:t>37</w:t>
            </w:r>
            <w:r w:rsidR="00BF746D" w:rsidRPr="00BC697E">
              <w:rPr>
                <w:noProof/>
                <w:webHidden/>
                <w:szCs w:val="24"/>
              </w:rPr>
              <w:fldChar w:fldCharType="end"/>
            </w:r>
          </w:hyperlink>
        </w:p>
        <w:p w14:paraId="32211226" w14:textId="1275C145" w:rsidR="006B194C" w:rsidRPr="00BC697E" w:rsidRDefault="00A2591F" w:rsidP="006B194C">
          <w:pPr>
            <w:pStyle w:val="TOC2"/>
            <w:tabs>
              <w:tab w:val="clear" w:pos="5250"/>
              <w:tab w:val="left" w:pos="8370"/>
            </w:tabs>
            <w:ind w:leftChars="0" w:left="0"/>
            <w:rPr>
              <w:rFonts w:eastAsiaTheme="minorEastAsia"/>
              <w:noProof/>
              <w:szCs w:val="24"/>
            </w:rPr>
          </w:pPr>
          <w:hyperlink w:anchor="_Toc516669225" w:history="1">
            <w:r w:rsidR="00BF746D" w:rsidRPr="00BC697E">
              <w:rPr>
                <w:rStyle w:val="ae"/>
                <w:noProof/>
                <w:szCs w:val="24"/>
              </w:rPr>
              <w:t>3.3</w:t>
            </w:r>
            <w:r w:rsidR="006B194C" w:rsidRPr="00BC697E">
              <w:rPr>
                <w:rFonts w:eastAsiaTheme="minorEastAsia"/>
                <w:noProof/>
                <w:szCs w:val="24"/>
              </w:rPr>
              <w:t xml:space="preserve"> </w:t>
            </w:r>
            <w:r w:rsidR="00BF746D" w:rsidRPr="00BC697E">
              <w:rPr>
                <w:rStyle w:val="ae"/>
                <w:noProof/>
                <w:szCs w:val="24"/>
              </w:rPr>
              <w:t>各参数与三体船绕</w:t>
            </w:r>
            <w:r w:rsidR="00BF746D" w:rsidRPr="00BC697E">
              <w:rPr>
                <w:rStyle w:val="ae"/>
                <w:noProof/>
                <w:szCs w:val="24"/>
              </w:rPr>
              <w:t>3</w:t>
            </w:r>
            <w:r w:rsidR="00BF746D" w:rsidRPr="00BC697E">
              <w:rPr>
                <w:rStyle w:val="ae"/>
                <w:noProof/>
                <w:szCs w:val="24"/>
              </w:rPr>
              <w:t>轴（</w:t>
            </w:r>
            <w:r w:rsidR="00BF746D" w:rsidRPr="00BC697E">
              <w:rPr>
                <w:rStyle w:val="ae"/>
                <w:noProof/>
                <w:szCs w:val="24"/>
              </w:rPr>
              <w:t>x,y,z</w:t>
            </w:r>
            <w:r w:rsidR="00BF746D" w:rsidRPr="00BC697E">
              <w:rPr>
                <w:rStyle w:val="ae"/>
                <w:noProof/>
                <w:szCs w:val="24"/>
              </w:rPr>
              <w:t>轴）角加速度的关系</w:t>
            </w:r>
            <w:r w:rsidR="00BF746D" w:rsidRPr="00BC697E">
              <w:rPr>
                <w:noProof/>
                <w:webHidden/>
                <w:szCs w:val="24"/>
              </w:rPr>
              <w:tab/>
            </w:r>
            <w:r w:rsidR="00BF746D" w:rsidRPr="00BC697E">
              <w:rPr>
                <w:noProof/>
                <w:webHidden/>
                <w:szCs w:val="24"/>
              </w:rPr>
              <w:fldChar w:fldCharType="begin"/>
            </w:r>
            <w:r w:rsidR="00BF746D" w:rsidRPr="00BC697E">
              <w:rPr>
                <w:noProof/>
                <w:webHidden/>
                <w:szCs w:val="24"/>
              </w:rPr>
              <w:instrText xml:space="preserve"> PAGEREF _Toc516669225 \h </w:instrText>
            </w:r>
            <w:r w:rsidR="00BF746D" w:rsidRPr="00BC697E">
              <w:rPr>
                <w:noProof/>
                <w:webHidden/>
                <w:szCs w:val="24"/>
              </w:rPr>
            </w:r>
            <w:r w:rsidR="00BF746D" w:rsidRPr="00BC697E">
              <w:rPr>
                <w:noProof/>
                <w:webHidden/>
                <w:szCs w:val="24"/>
              </w:rPr>
              <w:fldChar w:fldCharType="separate"/>
            </w:r>
            <w:r w:rsidR="00BF51FA">
              <w:rPr>
                <w:noProof/>
                <w:webHidden/>
                <w:szCs w:val="24"/>
              </w:rPr>
              <w:t>39</w:t>
            </w:r>
            <w:r w:rsidR="00BF746D" w:rsidRPr="00BC697E">
              <w:rPr>
                <w:noProof/>
                <w:webHidden/>
                <w:szCs w:val="24"/>
              </w:rPr>
              <w:fldChar w:fldCharType="end"/>
            </w:r>
          </w:hyperlink>
        </w:p>
        <w:p w14:paraId="0E18B680" w14:textId="4D2CB74D" w:rsidR="006B194C" w:rsidRPr="00BC697E" w:rsidRDefault="00A2591F" w:rsidP="002D3037">
          <w:pPr>
            <w:pStyle w:val="TOC2"/>
            <w:tabs>
              <w:tab w:val="clear" w:pos="5250"/>
              <w:tab w:val="left" w:pos="8370"/>
            </w:tabs>
            <w:ind w:leftChars="0" w:left="0" w:firstLineChars="400" w:firstLine="960"/>
            <w:rPr>
              <w:rFonts w:eastAsiaTheme="minorEastAsia"/>
              <w:noProof/>
              <w:szCs w:val="24"/>
            </w:rPr>
          </w:pPr>
          <w:hyperlink w:anchor="_Toc516669226" w:history="1">
            <w:r w:rsidR="00BF746D" w:rsidRPr="00BC697E">
              <w:rPr>
                <w:rStyle w:val="ae"/>
                <w:rFonts w:eastAsia="FangSong"/>
                <w:noProof/>
                <w:szCs w:val="24"/>
              </w:rPr>
              <w:t xml:space="preserve">3.3.1 </w:t>
            </w:r>
            <w:r w:rsidR="00BF746D" w:rsidRPr="00BC697E">
              <w:rPr>
                <w:rStyle w:val="ae"/>
                <w:rFonts w:eastAsia="FangSong"/>
                <w:noProof/>
                <w:szCs w:val="24"/>
              </w:rPr>
              <w:t>波浪频率与三体船绕</w:t>
            </w:r>
            <w:r w:rsidR="00BF746D" w:rsidRPr="00BC697E">
              <w:rPr>
                <w:rStyle w:val="ae"/>
                <w:rFonts w:eastAsia="FangSong"/>
                <w:noProof/>
                <w:szCs w:val="24"/>
              </w:rPr>
              <w:t>3</w:t>
            </w:r>
            <w:r w:rsidR="00BF746D" w:rsidRPr="00BC697E">
              <w:rPr>
                <w:rStyle w:val="ae"/>
                <w:rFonts w:eastAsia="FangSong"/>
                <w:noProof/>
                <w:szCs w:val="24"/>
              </w:rPr>
              <w:t>轴（</w:t>
            </w:r>
            <w:r w:rsidR="00BF746D" w:rsidRPr="00BC697E">
              <w:rPr>
                <w:rStyle w:val="ae"/>
                <w:rFonts w:eastAsia="FangSong"/>
                <w:i/>
                <w:noProof/>
                <w:szCs w:val="24"/>
              </w:rPr>
              <w:t>x,y,z</w:t>
            </w:r>
            <w:r w:rsidR="00BF746D" w:rsidRPr="00BC697E">
              <w:rPr>
                <w:rStyle w:val="ae"/>
                <w:rFonts w:eastAsia="FangSong"/>
                <w:noProof/>
                <w:szCs w:val="24"/>
              </w:rPr>
              <w:t>轴）角加速度的关系</w:t>
            </w:r>
            <w:r w:rsidR="00BF746D" w:rsidRPr="00BC697E">
              <w:rPr>
                <w:noProof/>
                <w:webHidden/>
                <w:szCs w:val="24"/>
              </w:rPr>
              <w:tab/>
            </w:r>
            <w:r w:rsidR="00BF746D" w:rsidRPr="00BC697E">
              <w:rPr>
                <w:noProof/>
                <w:webHidden/>
                <w:szCs w:val="24"/>
              </w:rPr>
              <w:fldChar w:fldCharType="begin"/>
            </w:r>
            <w:r w:rsidR="00BF746D" w:rsidRPr="00BC697E">
              <w:rPr>
                <w:noProof/>
                <w:webHidden/>
                <w:szCs w:val="24"/>
              </w:rPr>
              <w:instrText xml:space="preserve"> PAGEREF _Toc516669226 \h </w:instrText>
            </w:r>
            <w:r w:rsidR="00BF746D" w:rsidRPr="00BC697E">
              <w:rPr>
                <w:noProof/>
                <w:webHidden/>
                <w:szCs w:val="24"/>
              </w:rPr>
            </w:r>
            <w:r w:rsidR="00BF746D" w:rsidRPr="00BC697E">
              <w:rPr>
                <w:noProof/>
                <w:webHidden/>
                <w:szCs w:val="24"/>
              </w:rPr>
              <w:fldChar w:fldCharType="separate"/>
            </w:r>
            <w:r w:rsidR="00BF51FA">
              <w:rPr>
                <w:noProof/>
                <w:webHidden/>
                <w:szCs w:val="24"/>
              </w:rPr>
              <w:t>39</w:t>
            </w:r>
            <w:r w:rsidR="00BF746D" w:rsidRPr="00BC697E">
              <w:rPr>
                <w:noProof/>
                <w:webHidden/>
                <w:szCs w:val="24"/>
              </w:rPr>
              <w:fldChar w:fldCharType="end"/>
            </w:r>
          </w:hyperlink>
        </w:p>
        <w:p w14:paraId="5C3396E1" w14:textId="38D641DE" w:rsidR="002D3037" w:rsidRPr="00BC697E" w:rsidRDefault="00A2591F" w:rsidP="002D3037">
          <w:pPr>
            <w:pStyle w:val="TOC2"/>
            <w:tabs>
              <w:tab w:val="clear" w:pos="5250"/>
              <w:tab w:val="left" w:pos="8370"/>
            </w:tabs>
            <w:ind w:leftChars="0" w:left="0" w:firstLineChars="400" w:firstLine="960"/>
            <w:rPr>
              <w:rFonts w:eastAsiaTheme="minorEastAsia"/>
              <w:noProof/>
              <w:szCs w:val="24"/>
            </w:rPr>
          </w:pPr>
          <w:hyperlink w:anchor="_Toc516669227" w:history="1">
            <w:r w:rsidR="00BF746D" w:rsidRPr="00BC697E">
              <w:rPr>
                <w:rStyle w:val="ae"/>
                <w:rFonts w:eastAsia="FangSong"/>
                <w:noProof/>
                <w:szCs w:val="24"/>
              </w:rPr>
              <w:t xml:space="preserve">3.3.2 </w:t>
            </w:r>
            <w:r w:rsidR="00BF746D" w:rsidRPr="00BC697E">
              <w:rPr>
                <w:rStyle w:val="ae"/>
                <w:rFonts w:eastAsia="FangSong"/>
                <w:noProof/>
                <w:szCs w:val="24"/>
              </w:rPr>
              <w:t>船速</w:t>
            </w:r>
            <w:r w:rsidR="00BF746D" w:rsidRPr="00BC697E">
              <w:rPr>
                <w:rStyle w:val="ae"/>
                <w:rFonts w:eastAsia="FangSong"/>
                <w:i/>
                <w:noProof/>
                <w:szCs w:val="24"/>
              </w:rPr>
              <w:t>V</w:t>
            </w:r>
            <w:r w:rsidR="00BF746D" w:rsidRPr="00BC697E">
              <w:rPr>
                <w:rStyle w:val="ae"/>
                <w:rFonts w:eastAsia="FangSong"/>
                <w:i/>
                <w:noProof/>
                <w:szCs w:val="24"/>
                <w:vertAlign w:val="subscript"/>
              </w:rPr>
              <w:t>ship</w:t>
            </w:r>
            <w:r w:rsidR="00BF746D" w:rsidRPr="00BC697E">
              <w:rPr>
                <w:rStyle w:val="ae"/>
                <w:rFonts w:eastAsia="FangSong"/>
                <w:noProof/>
                <w:szCs w:val="24"/>
              </w:rPr>
              <w:t>与三体船绕</w:t>
            </w:r>
            <w:r w:rsidR="00BF746D" w:rsidRPr="00BC697E">
              <w:rPr>
                <w:rStyle w:val="ae"/>
                <w:rFonts w:eastAsia="FangSong"/>
                <w:noProof/>
                <w:szCs w:val="24"/>
              </w:rPr>
              <w:t>3</w:t>
            </w:r>
            <w:r w:rsidR="00BF746D" w:rsidRPr="00BC697E">
              <w:rPr>
                <w:rStyle w:val="ae"/>
                <w:rFonts w:eastAsia="FangSong"/>
                <w:noProof/>
                <w:szCs w:val="24"/>
              </w:rPr>
              <w:t>轴（</w:t>
            </w:r>
            <w:r w:rsidR="00BF746D" w:rsidRPr="00BC697E">
              <w:rPr>
                <w:rStyle w:val="ae"/>
                <w:rFonts w:eastAsia="FangSong"/>
                <w:noProof/>
                <w:szCs w:val="24"/>
              </w:rPr>
              <w:t>x,y,z</w:t>
            </w:r>
            <w:r w:rsidR="00BF746D" w:rsidRPr="00BC697E">
              <w:rPr>
                <w:rStyle w:val="ae"/>
                <w:rFonts w:eastAsia="FangSong"/>
                <w:noProof/>
                <w:szCs w:val="24"/>
              </w:rPr>
              <w:t>轴）角加速度的关系</w:t>
            </w:r>
            <w:r w:rsidR="00BF746D" w:rsidRPr="00BC697E">
              <w:rPr>
                <w:noProof/>
                <w:webHidden/>
                <w:szCs w:val="24"/>
              </w:rPr>
              <w:tab/>
            </w:r>
            <w:r w:rsidR="00BF746D" w:rsidRPr="00BC697E">
              <w:rPr>
                <w:noProof/>
                <w:webHidden/>
                <w:szCs w:val="24"/>
              </w:rPr>
              <w:fldChar w:fldCharType="begin"/>
            </w:r>
            <w:r w:rsidR="00BF746D" w:rsidRPr="00BC697E">
              <w:rPr>
                <w:noProof/>
                <w:webHidden/>
                <w:szCs w:val="24"/>
              </w:rPr>
              <w:instrText xml:space="preserve"> PAGEREF _Toc516669227 \h </w:instrText>
            </w:r>
            <w:r w:rsidR="00BF746D" w:rsidRPr="00BC697E">
              <w:rPr>
                <w:noProof/>
                <w:webHidden/>
                <w:szCs w:val="24"/>
              </w:rPr>
            </w:r>
            <w:r w:rsidR="00BF746D" w:rsidRPr="00BC697E">
              <w:rPr>
                <w:noProof/>
                <w:webHidden/>
                <w:szCs w:val="24"/>
              </w:rPr>
              <w:fldChar w:fldCharType="separate"/>
            </w:r>
            <w:r w:rsidR="00BF51FA">
              <w:rPr>
                <w:noProof/>
                <w:webHidden/>
                <w:szCs w:val="24"/>
              </w:rPr>
              <w:t>42</w:t>
            </w:r>
            <w:r w:rsidR="00BF746D" w:rsidRPr="00BC697E">
              <w:rPr>
                <w:noProof/>
                <w:webHidden/>
                <w:szCs w:val="24"/>
              </w:rPr>
              <w:fldChar w:fldCharType="end"/>
            </w:r>
          </w:hyperlink>
        </w:p>
        <w:p w14:paraId="24816917" w14:textId="221CE9FB" w:rsidR="002D3037" w:rsidRPr="00BC697E" w:rsidRDefault="00A2591F" w:rsidP="002D3037">
          <w:pPr>
            <w:pStyle w:val="TOC2"/>
            <w:tabs>
              <w:tab w:val="clear" w:pos="5250"/>
              <w:tab w:val="left" w:pos="8370"/>
            </w:tabs>
            <w:ind w:leftChars="0" w:left="0" w:firstLineChars="400" w:firstLine="960"/>
            <w:rPr>
              <w:rFonts w:eastAsiaTheme="minorEastAsia"/>
              <w:noProof/>
              <w:szCs w:val="24"/>
            </w:rPr>
          </w:pPr>
          <w:hyperlink w:anchor="_Toc516669228" w:history="1">
            <w:r w:rsidR="00BF746D" w:rsidRPr="00BC697E">
              <w:rPr>
                <w:rStyle w:val="ae"/>
                <w:rFonts w:eastAsia="FangSong"/>
                <w:noProof/>
                <w:szCs w:val="24"/>
              </w:rPr>
              <w:t xml:space="preserve">3.3.3 </w:t>
            </w:r>
            <w:r w:rsidR="00BF746D" w:rsidRPr="00BC697E">
              <w:rPr>
                <w:rStyle w:val="ae"/>
                <w:rFonts w:eastAsia="FangSong"/>
                <w:noProof/>
                <w:szCs w:val="24"/>
              </w:rPr>
              <w:t>浪向角与三体船绕</w:t>
            </w:r>
            <w:r w:rsidR="00BF746D" w:rsidRPr="00BC697E">
              <w:rPr>
                <w:rStyle w:val="ae"/>
                <w:rFonts w:eastAsia="FangSong"/>
                <w:noProof/>
                <w:szCs w:val="24"/>
              </w:rPr>
              <w:t>3</w:t>
            </w:r>
            <w:r w:rsidR="00BF746D" w:rsidRPr="00BC697E">
              <w:rPr>
                <w:rStyle w:val="ae"/>
                <w:rFonts w:eastAsia="FangSong"/>
                <w:noProof/>
                <w:szCs w:val="24"/>
              </w:rPr>
              <w:t>轴（</w:t>
            </w:r>
            <w:r w:rsidR="00BF746D" w:rsidRPr="00BC697E">
              <w:rPr>
                <w:rStyle w:val="ae"/>
                <w:rFonts w:eastAsia="FangSong"/>
                <w:i/>
                <w:noProof/>
                <w:szCs w:val="24"/>
              </w:rPr>
              <w:t>x,y,z</w:t>
            </w:r>
            <w:r w:rsidR="00BF746D" w:rsidRPr="00BC697E">
              <w:rPr>
                <w:rStyle w:val="ae"/>
                <w:rFonts w:eastAsia="FangSong"/>
                <w:noProof/>
                <w:szCs w:val="24"/>
              </w:rPr>
              <w:t>轴）角加速度的关系</w:t>
            </w:r>
            <w:r w:rsidR="00BF746D" w:rsidRPr="00BC697E">
              <w:rPr>
                <w:noProof/>
                <w:webHidden/>
                <w:szCs w:val="24"/>
              </w:rPr>
              <w:tab/>
            </w:r>
            <w:r w:rsidR="00BF746D" w:rsidRPr="00BC697E">
              <w:rPr>
                <w:noProof/>
                <w:webHidden/>
                <w:szCs w:val="24"/>
              </w:rPr>
              <w:fldChar w:fldCharType="begin"/>
            </w:r>
            <w:r w:rsidR="00BF746D" w:rsidRPr="00BC697E">
              <w:rPr>
                <w:noProof/>
                <w:webHidden/>
                <w:szCs w:val="24"/>
              </w:rPr>
              <w:instrText xml:space="preserve"> PAGEREF _Toc516669228 \h </w:instrText>
            </w:r>
            <w:r w:rsidR="00BF746D" w:rsidRPr="00BC697E">
              <w:rPr>
                <w:noProof/>
                <w:webHidden/>
                <w:szCs w:val="24"/>
              </w:rPr>
            </w:r>
            <w:r w:rsidR="00BF746D" w:rsidRPr="00BC697E">
              <w:rPr>
                <w:noProof/>
                <w:webHidden/>
                <w:szCs w:val="24"/>
              </w:rPr>
              <w:fldChar w:fldCharType="separate"/>
            </w:r>
            <w:r w:rsidR="00BF51FA">
              <w:rPr>
                <w:noProof/>
                <w:webHidden/>
                <w:szCs w:val="24"/>
              </w:rPr>
              <w:t>45</w:t>
            </w:r>
            <w:r w:rsidR="00BF746D" w:rsidRPr="00BC697E">
              <w:rPr>
                <w:noProof/>
                <w:webHidden/>
                <w:szCs w:val="24"/>
              </w:rPr>
              <w:fldChar w:fldCharType="end"/>
            </w:r>
          </w:hyperlink>
        </w:p>
        <w:p w14:paraId="19B6B315" w14:textId="6BBA696D" w:rsidR="002D3037" w:rsidRPr="00BC697E" w:rsidRDefault="00A2591F" w:rsidP="002D3037">
          <w:pPr>
            <w:pStyle w:val="TOC2"/>
            <w:tabs>
              <w:tab w:val="clear" w:pos="5250"/>
              <w:tab w:val="left" w:pos="8370"/>
            </w:tabs>
            <w:ind w:leftChars="0" w:left="0" w:firstLineChars="400" w:firstLine="960"/>
            <w:rPr>
              <w:rFonts w:eastAsiaTheme="minorEastAsia"/>
              <w:noProof/>
              <w:szCs w:val="24"/>
            </w:rPr>
          </w:pPr>
          <w:hyperlink w:anchor="_Toc516669229" w:history="1">
            <w:r w:rsidR="00BF746D" w:rsidRPr="00BC697E">
              <w:rPr>
                <w:rStyle w:val="ae"/>
                <w:rFonts w:eastAsia="FangSong"/>
                <w:noProof/>
                <w:szCs w:val="24"/>
              </w:rPr>
              <w:t xml:space="preserve">3.3.4 </w:t>
            </w:r>
            <w:r w:rsidR="00BF746D" w:rsidRPr="00BC697E">
              <w:rPr>
                <w:rStyle w:val="ae"/>
                <w:rFonts w:eastAsia="FangSong"/>
                <w:noProof/>
                <w:szCs w:val="24"/>
              </w:rPr>
              <w:t>波浪波幅与三体船绕</w:t>
            </w:r>
            <w:r w:rsidR="00BF746D" w:rsidRPr="00BC697E">
              <w:rPr>
                <w:rStyle w:val="ae"/>
                <w:rFonts w:eastAsia="FangSong"/>
                <w:noProof/>
                <w:szCs w:val="24"/>
              </w:rPr>
              <w:t>3</w:t>
            </w:r>
            <w:r w:rsidR="00BF746D" w:rsidRPr="00BC697E">
              <w:rPr>
                <w:rStyle w:val="ae"/>
                <w:rFonts w:eastAsia="FangSong"/>
                <w:noProof/>
                <w:szCs w:val="24"/>
              </w:rPr>
              <w:t>轴（</w:t>
            </w:r>
            <w:r w:rsidR="00BF746D" w:rsidRPr="00BC697E">
              <w:rPr>
                <w:rStyle w:val="ae"/>
                <w:rFonts w:eastAsia="FangSong"/>
                <w:i/>
                <w:noProof/>
                <w:szCs w:val="24"/>
              </w:rPr>
              <w:t>x,y,z</w:t>
            </w:r>
            <w:r w:rsidR="00BF746D" w:rsidRPr="00BC697E">
              <w:rPr>
                <w:rStyle w:val="ae"/>
                <w:rFonts w:eastAsia="FangSong"/>
                <w:noProof/>
                <w:szCs w:val="24"/>
              </w:rPr>
              <w:t>轴）角加速度的关系</w:t>
            </w:r>
            <w:r w:rsidR="00BF746D" w:rsidRPr="00BC697E">
              <w:rPr>
                <w:noProof/>
                <w:webHidden/>
                <w:szCs w:val="24"/>
              </w:rPr>
              <w:tab/>
            </w:r>
            <w:r w:rsidR="00BF746D" w:rsidRPr="00BC697E">
              <w:rPr>
                <w:noProof/>
                <w:webHidden/>
                <w:szCs w:val="24"/>
              </w:rPr>
              <w:fldChar w:fldCharType="begin"/>
            </w:r>
            <w:r w:rsidR="00BF746D" w:rsidRPr="00BC697E">
              <w:rPr>
                <w:noProof/>
                <w:webHidden/>
                <w:szCs w:val="24"/>
              </w:rPr>
              <w:instrText xml:space="preserve"> PAGEREF _Toc516669229 \h </w:instrText>
            </w:r>
            <w:r w:rsidR="00BF746D" w:rsidRPr="00BC697E">
              <w:rPr>
                <w:noProof/>
                <w:webHidden/>
                <w:szCs w:val="24"/>
              </w:rPr>
            </w:r>
            <w:r w:rsidR="00BF746D" w:rsidRPr="00BC697E">
              <w:rPr>
                <w:noProof/>
                <w:webHidden/>
                <w:szCs w:val="24"/>
              </w:rPr>
              <w:fldChar w:fldCharType="separate"/>
            </w:r>
            <w:r w:rsidR="00BF51FA">
              <w:rPr>
                <w:noProof/>
                <w:webHidden/>
                <w:szCs w:val="24"/>
              </w:rPr>
              <w:t>47</w:t>
            </w:r>
            <w:r w:rsidR="00BF746D" w:rsidRPr="00BC697E">
              <w:rPr>
                <w:noProof/>
                <w:webHidden/>
                <w:szCs w:val="24"/>
              </w:rPr>
              <w:fldChar w:fldCharType="end"/>
            </w:r>
          </w:hyperlink>
        </w:p>
        <w:p w14:paraId="65FCAFCE" w14:textId="5A10EAB4" w:rsidR="002D3037" w:rsidRPr="00BC697E" w:rsidRDefault="00A2591F" w:rsidP="002D3037">
          <w:pPr>
            <w:pStyle w:val="TOC2"/>
            <w:tabs>
              <w:tab w:val="clear" w:pos="5250"/>
              <w:tab w:val="left" w:pos="8370"/>
            </w:tabs>
            <w:ind w:leftChars="0" w:left="0" w:firstLineChars="400" w:firstLine="960"/>
            <w:rPr>
              <w:rFonts w:eastAsiaTheme="minorEastAsia"/>
              <w:noProof/>
              <w:szCs w:val="24"/>
            </w:rPr>
          </w:pPr>
          <w:hyperlink w:anchor="_Toc516669230" w:history="1">
            <w:r w:rsidR="00BF746D" w:rsidRPr="00BC697E">
              <w:rPr>
                <w:rStyle w:val="ae"/>
                <w:rFonts w:eastAsia="FangSong"/>
                <w:noProof/>
                <w:szCs w:val="24"/>
              </w:rPr>
              <w:t xml:space="preserve">3.3.5 </w:t>
            </w:r>
            <w:r w:rsidR="00BF746D" w:rsidRPr="00BC697E">
              <w:rPr>
                <w:rStyle w:val="ae"/>
                <w:rFonts w:eastAsia="FangSong"/>
                <w:noProof/>
                <w:szCs w:val="24"/>
              </w:rPr>
              <w:t>座位纵向位置与三体船绕</w:t>
            </w:r>
            <w:r w:rsidR="00BF746D" w:rsidRPr="00BC697E">
              <w:rPr>
                <w:rStyle w:val="ae"/>
                <w:rFonts w:eastAsia="FangSong"/>
                <w:noProof/>
                <w:szCs w:val="24"/>
              </w:rPr>
              <w:t>3</w:t>
            </w:r>
            <w:r w:rsidR="00BF746D" w:rsidRPr="00BC697E">
              <w:rPr>
                <w:rStyle w:val="ae"/>
                <w:rFonts w:eastAsia="FangSong"/>
                <w:noProof/>
                <w:szCs w:val="24"/>
              </w:rPr>
              <w:t>轴（</w:t>
            </w:r>
            <w:r w:rsidR="00BF746D" w:rsidRPr="00BC697E">
              <w:rPr>
                <w:rStyle w:val="ae"/>
                <w:rFonts w:eastAsia="FangSong"/>
                <w:noProof/>
                <w:szCs w:val="24"/>
              </w:rPr>
              <w:t>x,y,z</w:t>
            </w:r>
            <w:r w:rsidR="00BF746D" w:rsidRPr="00BC697E">
              <w:rPr>
                <w:rStyle w:val="ae"/>
                <w:rFonts w:eastAsia="FangSong"/>
                <w:noProof/>
                <w:szCs w:val="24"/>
              </w:rPr>
              <w:t>轴）角加速度的关系</w:t>
            </w:r>
            <w:r w:rsidR="00BF746D" w:rsidRPr="00BC697E">
              <w:rPr>
                <w:noProof/>
                <w:webHidden/>
                <w:szCs w:val="24"/>
              </w:rPr>
              <w:tab/>
            </w:r>
            <w:r w:rsidR="00BF746D" w:rsidRPr="00BC697E">
              <w:rPr>
                <w:noProof/>
                <w:webHidden/>
                <w:szCs w:val="24"/>
              </w:rPr>
              <w:fldChar w:fldCharType="begin"/>
            </w:r>
            <w:r w:rsidR="00BF746D" w:rsidRPr="00BC697E">
              <w:rPr>
                <w:noProof/>
                <w:webHidden/>
                <w:szCs w:val="24"/>
              </w:rPr>
              <w:instrText xml:space="preserve"> PAGEREF _Toc516669230 \h </w:instrText>
            </w:r>
            <w:r w:rsidR="00BF746D" w:rsidRPr="00BC697E">
              <w:rPr>
                <w:noProof/>
                <w:webHidden/>
                <w:szCs w:val="24"/>
              </w:rPr>
            </w:r>
            <w:r w:rsidR="00BF746D" w:rsidRPr="00BC697E">
              <w:rPr>
                <w:noProof/>
                <w:webHidden/>
                <w:szCs w:val="24"/>
              </w:rPr>
              <w:fldChar w:fldCharType="separate"/>
            </w:r>
            <w:r w:rsidR="00BF51FA">
              <w:rPr>
                <w:noProof/>
                <w:webHidden/>
                <w:szCs w:val="24"/>
              </w:rPr>
              <w:t>49</w:t>
            </w:r>
            <w:r w:rsidR="00BF746D" w:rsidRPr="00BC697E">
              <w:rPr>
                <w:noProof/>
                <w:webHidden/>
                <w:szCs w:val="24"/>
              </w:rPr>
              <w:fldChar w:fldCharType="end"/>
            </w:r>
          </w:hyperlink>
        </w:p>
        <w:p w14:paraId="4EA56227" w14:textId="2D111CC9" w:rsidR="002D3037" w:rsidRPr="00BC697E" w:rsidRDefault="00A2591F" w:rsidP="002D3037">
          <w:pPr>
            <w:pStyle w:val="TOC2"/>
            <w:tabs>
              <w:tab w:val="clear" w:pos="5250"/>
              <w:tab w:val="left" w:pos="8370"/>
            </w:tabs>
            <w:ind w:leftChars="0" w:left="0"/>
            <w:rPr>
              <w:rFonts w:eastAsiaTheme="minorEastAsia"/>
              <w:noProof/>
              <w:szCs w:val="24"/>
            </w:rPr>
          </w:pPr>
          <w:hyperlink w:anchor="_Toc516669231" w:history="1">
            <w:r w:rsidR="00BF746D" w:rsidRPr="00BC697E">
              <w:rPr>
                <w:rStyle w:val="ae"/>
                <w:noProof/>
                <w:szCs w:val="24"/>
              </w:rPr>
              <w:t>3.4</w:t>
            </w:r>
            <w:r w:rsidR="002D3037" w:rsidRPr="00BC697E">
              <w:rPr>
                <w:rFonts w:eastAsiaTheme="minorEastAsia"/>
                <w:noProof/>
                <w:szCs w:val="24"/>
              </w:rPr>
              <w:t xml:space="preserve"> </w:t>
            </w:r>
            <w:r w:rsidR="00BF746D" w:rsidRPr="00BC697E">
              <w:rPr>
                <w:rStyle w:val="ae"/>
                <w:noProof/>
                <w:szCs w:val="24"/>
              </w:rPr>
              <w:t>基于</w:t>
            </w:r>
            <w:r w:rsidR="00BF746D" w:rsidRPr="00BC697E">
              <w:rPr>
                <w:rStyle w:val="ae"/>
                <w:noProof/>
                <w:szCs w:val="24"/>
              </w:rPr>
              <w:t>ISO2631-1</w:t>
            </w:r>
            <w:r w:rsidR="00BF746D" w:rsidRPr="00BC697E">
              <w:rPr>
                <w:rStyle w:val="ae"/>
                <w:noProof/>
                <w:szCs w:val="24"/>
              </w:rPr>
              <w:t>（</w:t>
            </w:r>
            <w:r w:rsidR="00BF746D" w:rsidRPr="00BC697E">
              <w:rPr>
                <w:rStyle w:val="ae"/>
                <w:noProof/>
                <w:szCs w:val="24"/>
              </w:rPr>
              <w:t>1997</w:t>
            </w:r>
            <w:r w:rsidR="00BF746D" w:rsidRPr="00BC697E">
              <w:rPr>
                <w:rStyle w:val="ae"/>
                <w:noProof/>
                <w:szCs w:val="24"/>
              </w:rPr>
              <w:t>）的晕船率分析</w:t>
            </w:r>
            <w:r w:rsidR="00BF746D" w:rsidRPr="00BC697E">
              <w:rPr>
                <w:noProof/>
                <w:webHidden/>
                <w:szCs w:val="24"/>
              </w:rPr>
              <w:tab/>
            </w:r>
            <w:r w:rsidR="00BF746D" w:rsidRPr="00BC697E">
              <w:rPr>
                <w:noProof/>
                <w:webHidden/>
                <w:szCs w:val="24"/>
              </w:rPr>
              <w:fldChar w:fldCharType="begin"/>
            </w:r>
            <w:r w:rsidR="00BF746D" w:rsidRPr="00BC697E">
              <w:rPr>
                <w:noProof/>
                <w:webHidden/>
                <w:szCs w:val="24"/>
              </w:rPr>
              <w:instrText xml:space="preserve"> PAGEREF _Toc516669231 \h </w:instrText>
            </w:r>
            <w:r w:rsidR="00BF746D" w:rsidRPr="00BC697E">
              <w:rPr>
                <w:noProof/>
                <w:webHidden/>
                <w:szCs w:val="24"/>
              </w:rPr>
            </w:r>
            <w:r w:rsidR="00BF746D" w:rsidRPr="00BC697E">
              <w:rPr>
                <w:noProof/>
                <w:webHidden/>
                <w:szCs w:val="24"/>
              </w:rPr>
              <w:fldChar w:fldCharType="separate"/>
            </w:r>
            <w:r w:rsidR="00BF51FA">
              <w:rPr>
                <w:noProof/>
                <w:webHidden/>
                <w:szCs w:val="24"/>
              </w:rPr>
              <w:t>51</w:t>
            </w:r>
            <w:r w:rsidR="00BF746D" w:rsidRPr="00BC697E">
              <w:rPr>
                <w:noProof/>
                <w:webHidden/>
                <w:szCs w:val="24"/>
              </w:rPr>
              <w:fldChar w:fldCharType="end"/>
            </w:r>
          </w:hyperlink>
        </w:p>
        <w:p w14:paraId="37DA7461" w14:textId="4244C2A3" w:rsidR="002D3037" w:rsidRPr="00BC697E" w:rsidRDefault="00A2591F" w:rsidP="002D3037">
          <w:pPr>
            <w:pStyle w:val="TOC2"/>
            <w:tabs>
              <w:tab w:val="clear" w:pos="5250"/>
              <w:tab w:val="left" w:pos="8370"/>
            </w:tabs>
            <w:ind w:leftChars="0" w:left="0" w:firstLineChars="400" w:firstLine="960"/>
            <w:rPr>
              <w:rFonts w:eastAsiaTheme="minorEastAsia"/>
              <w:noProof/>
              <w:szCs w:val="24"/>
            </w:rPr>
          </w:pPr>
          <w:hyperlink w:anchor="_Toc516669232" w:history="1">
            <w:r w:rsidR="00BF746D" w:rsidRPr="00BC697E">
              <w:rPr>
                <w:rStyle w:val="ae"/>
                <w:rFonts w:eastAsia="FangSong"/>
                <w:noProof/>
                <w:szCs w:val="24"/>
              </w:rPr>
              <w:t xml:space="preserve">3.4.1 </w:t>
            </w:r>
            <w:r w:rsidR="00BF746D" w:rsidRPr="00BC697E">
              <w:rPr>
                <w:rStyle w:val="ae"/>
                <w:rFonts w:eastAsia="FangSong"/>
                <w:noProof/>
                <w:szCs w:val="24"/>
              </w:rPr>
              <w:t>波浪频率与船舶晕船率的关系</w:t>
            </w:r>
            <w:r w:rsidR="00BF746D" w:rsidRPr="00BC697E">
              <w:rPr>
                <w:noProof/>
                <w:webHidden/>
                <w:szCs w:val="24"/>
              </w:rPr>
              <w:tab/>
            </w:r>
            <w:r w:rsidR="00BF746D" w:rsidRPr="00BC697E">
              <w:rPr>
                <w:noProof/>
                <w:webHidden/>
                <w:szCs w:val="24"/>
              </w:rPr>
              <w:fldChar w:fldCharType="begin"/>
            </w:r>
            <w:r w:rsidR="00BF746D" w:rsidRPr="00BC697E">
              <w:rPr>
                <w:noProof/>
                <w:webHidden/>
                <w:szCs w:val="24"/>
              </w:rPr>
              <w:instrText xml:space="preserve"> PAGEREF _Toc516669232 \h </w:instrText>
            </w:r>
            <w:r w:rsidR="00BF746D" w:rsidRPr="00BC697E">
              <w:rPr>
                <w:noProof/>
                <w:webHidden/>
                <w:szCs w:val="24"/>
              </w:rPr>
            </w:r>
            <w:r w:rsidR="00BF746D" w:rsidRPr="00BC697E">
              <w:rPr>
                <w:noProof/>
                <w:webHidden/>
                <w:szCs w:val="24"/>
              </w:rPr>
              <w:fldChar w:fldCharType="separate"/>
            </w:r>
            <w:r w:rsidR="00BF51FA">
              <w:rPr>
                <w:noProof/>
                <w:webHidden/>
                <w:szCs w:val="24"/>
              </w:rPr>
              <w:t>52</w:t>
            </w:r>
            <w:r w:rsidR="00BF746D" w:rsidRPr="00BC697E">
              <w:rPr>
                <w:noProof/>
                <w:webHidden/>
                <w:szCs w:val="24"/>
              </w:rPr>
              <w:fldChar w:fldCharType="end"/>
            </w:r>
          </w:hyperlink>
        </w:p>
        <w:p w14:paraId="6560AA20" w14:textId="0A5F9BFE" w:rsidR="002D3037" w:rsidRPr="00BC697E" w:rsidRDefault="00A2591F" w:rsidP="002D3037">
          <w:pPr>
            <w:pStyle w:val="TOC2"/>
            <w:tabs>
              <w:tab w:val="clear" w:pos="5250"/>
              <w:tab w:val="left" w:pos="8370"/>
            </w:tabs>
            <w:ind w:leftChars="0" w:left="0" w:firstLineChars="400" w:firstLine="960"/>
            <w:rPr>
              <w:rFonts w:eastAsiaTheme="minorEastAsia"/>
              <w:noProof/>
              <w:szCs w:val="24"/>
            </w:rPr>
          </w:pPr>
          <w:hyperlink w:anchor="_Toc516669233" w:history="1">
            <w:r w:rsidR="00BF746D" w:rsidRPr="00BC697E">
              <w:rPr>
                <w:rStyle w:val="ae"/>
                <w:rFonts w:eastAsia="FangSong"/>
                <w:noProof/>
                <w:szCs w:val="24"/>
              </w:rPr>
              <w:t xml:space="preserve">3.4.2 </w:t>
            </w:r>
            <w:r w:rsidR="00BF746D" w:rsidRPr="00BC697E">
              <w:rPr>
                <w:rStyle w:val="ae"/>
                <w:rFonts w:eastAsia="FangSong"/>
                <w:noProof/>
                <w:szCs w:val="24"/>
              </w:rPr>
              <w:t>船舶速度</w:t>
            </w:r>
            <w:r w:rsidR="00BF746D" w:rsidRPr="00BC697E">
              <w:rPr>
                <w:rStyle w:val="ae"/>
                <w:rFonts w:eastAsia="FangSong"/>
                <w:i/>
                <w:noProof/>
                <w:szCs w:val="24"/>
              </w:rPr>
              <w:t>V</w:t>
            </w:r>
            <w:r w:rsidR="00BF746D" w:rsidRPr="00BC697E">
              <w:rPr>
                <w:rStyle w:val="ae"/>
                <w:rFonts w:eastAsia="FangSong"/>
                <w:i/>
                <w:noProof/>
                <w:szCs w:val="24"/>
                <w:vertAlign w:val="subscript"/>
              </w:rPr>
              <w:t>ship</w:t>
            </w:r>
            <w:r w:rsidR="00BF746D" w:rsidRPr="00BC697E">
              <w:rPr>
                <w:rStyle w:val="ae"/>
                <w:rFonts w:eastAsia="FangSong"/>
                <w:noProof/>
                <w:szCs w:val="24"/>
              </w:rPr>
              <w:t>与船舶晕船率的关系</w:t>
            </w:r>
            <w:r w:rsidR="00BF746D" w:rsidRPr="00BC697E">
              <w:rPr>
                <w:noProof/>
                <w:webHidden/>
                <w:szCs w:val="24"/>
              </w:rPr>
              <w:tab/>
            </w:r>
            <w:r w:rsidR="00BF746D" w:rsidRPr="00BC697E">
              <w:rPr>
                <w:noProof/>
                <w:webHidden/>
                <w:szCs w:val="24"/>
              </w:rPr>
              <w:fldChar w:fldCharType="begin"/>
            </w:r>
            <w:r w:rsidR="00BF746D" w:rsidRPr="00BC697E">
              <w:rPr>
                <w:noProof/>
                <w:webHidden/>
                <w:szCs w:val="24"/>
              </w:rPr>
              <w:instrText xml:space="preserve"> PAGEREF _Toc516669233 \h </w:instrText>
            </w:r>
            <w:r w:rsidR="00BF746D" w:rsidRPr="00BC697E">
              <w:rPr>
                <w:noProof/>
                <w:webHidden/>
                <w:szCs w:val="24"/>
              </w:rPr>
            </w:r>
            <w:r w:rsidR="00BF746D" w:rsidRPr="00BC697E">
              <w:rPr>
                <w:noProof/>
                <w:webHidden/>
                <w:szCs w:val="24"/>
              </w:rPr>
              <w:fldChar w:fldCharType="separate"/>
            </w:r>
            <w:r w:rsidR="00BF51FA">
              <w:rPr>
                <w:noProof/>
                <w:webHidden/>
                <w:szCs w:val="24"/>
              </w:rPr>
              <w:t>54</w:t>
            </w:r>
            <w:r w:rsidR="00BF746D" w:rsidRPr="00BC697E">
              <w:rPr>
                <w:noProof/>
                <w:webHidden/>
                <w:szCs w:val="24"/>
              </w:rPr>
              <w:fldChar w:fldCharType="end"/>
            </w:r>
          </w:hyperlink>
        </w:p>
        <w:p w14:paraId="566C1C15" w14:textId="66457353" w:rsidR="002D3037" w:rsidRPr="00BC697E" w:rsidRDefault="00A2591F" w:rsidP="002D3037">
          <w:pPr>
            <w:pStyle w:val="TOC2"/>
            <w:tabs>
              <w:tab w:val="clear" w:pos="5250"/>
              <w:tab w:val="left" w:pos="8370"/>
            </w:tabs>
            <w:ind w:leftChars="0" w:left="0" w:firstLineChars="400" w:firstLine="960"/>
            <w:rPr>
              <w:rFonts w:eastAsiaTheme="minorEastAsia"/>
              <w:noProof/>
              <w:szCs w:val="24"/>
            </w:rPr>
          </w:pPr>
          <w:hyperlink w:anchor="_Toc516669234" w:history="1">
            <w:r w:rsidR="00BF746D" w:rsidRPr="00BC697E">
              <w:rPr>
                <w:rStyle w:val="ae"/>
                <w:rFonts w:eastAsia="FangSong"/>
                <w:noProof/>
                <w:szCs w:val="24"/>
              </w:rPr>
              <w:t xml:space="preserve">3.4.3 </w:t>
            </w:r>
            <w:r w:rsidR="00BF746D" w:rsidRPr="00BC697E">
              <w:rPr>
                <w:rStyle w:val="ae"/>
                <w:rFonts w:eastAsia="FangSong"/>
                <w:noProof/>
                <w:szCs w:val="24"/>
              </w:rPr>
              <w:t>浪向角</w:t>
            </w:r>
            <w:r w:rsidR="00BF746D" w:rsidRPr="00BC697E">
              <w:rPr>
                <w:rStyle w:val="ae"/>
                <w:rFonts w:eastAsia="FangSong"/>
                <w:i/>
                <w:noProof/>
                <w:szCs w:val="24"/>
              </w:rPr>
              <w:t>θ</w:t>
            </w:r>
            <w:r w:rsidR="00BF746D" w:rsidRPr="00BC697E">
              <w:rPr>
                <w:rStyle w:val="ae"/>
                <w:rFonts w:eastAsia="FangSong"/>
                <w:noProof/>
                <w:szCs w:val="24"/>
              </w:rPr>
              <w:t>与船舶晕船率的关系</w:t>
            </w:r>
            <w:r w:rsidR="00BF746D" w:rsidRPr="00BC697E">
              <w:rPr>
                <w:noProof/>
                <w:webHidden/>
                <w:szCs w:val="24"/>
              </w:rPr>
              <w:tab/>
            </w:r>
            <w:r w:rsidR="00BF746D" w:rsidRPr="00BC697E">
              <w:rPr>
                <w:noProof/>
                <w:webHidden/>
                <w:szCs w:val="24"/>
              </w:rPr>
              <w:fldChar w:fldCharType="begin"/>
            </w:r>
            <w:r w:rsidR="00BF746D" w:rsidRPr="00BC697E">
              <w:rPr>
                <w:noProof/>
                <w:webHidden/>
                <w:szCs w:val="24"/>
              </w:rPr>
              <w:instrText xml:space="preserve"> PAGEREF _Toc516669234 \h </w:instrText>
            </w:r>
            <w:r w:rsidR="00BF746D" w:rsidRPr="00BC697E">
              <w:rPr>
                <w:noProof/>
                <w:webHidden/>
                <w:szCs w:val="24"/>
              </w:rPr>
            </w:r>
            <w:r w:rsidR="00BF746D" w:rsidRPr="00BC697E">
              <w:rPr>
                <w:noProof/>
                <w:webHidden/>
                <w:szCs w:val="24"/>
              </w:rPr>
              <w:fldChar w:fldCharType="separate"/>
            </w:r>
            <w:r w:rsidR="00BF51FA">
              <w:rPr>
                <w:noProof/>
                <w:webHidden/>
                <w:szCs w:val="24"/>
              </w:rPr>
              <w:t>55</w:t>
            </w:r>
            <w:r w:rsidR="00BF746D" w:rsidRPr="00BC697E">
              <w:rPr>
                <w:noProof/>
                <w:webHidden/>
                <w:szCs w:val="24"/>
              </w:rPr>
              <w:fldChar w:fldCharType="end"/>
            </w:r>
          </w:hyperlink>
        </w:p>
        <w:p w14:paraId="57AFEFE3" w14:textId="1541BF74" w:rsidR="002D3037" w:rsidRPr="00BC697E" w:rsidRDefault="00A2591F" w:rsidP="002D3037">
          <w:pPr>
            <w:pStyle w:val="TOC2"/>
            <w:tabs>
              <w:tab w:val="clear" w:pos="5250"/>
              <w:tab w:val="left" w:pos="8370"/>
            </w:tabs>
            <w:ind w:leftChars="0" w:left="0" w:firstLineChars="400" w:firstLine="960"/>
            <w:rPr>
              <w:rFonts w:eastAsiaTheme="minorEastAsia"/>
              <w:noProof/>
              <w:szCs w:val="24"/>
            </w:rPr>
          </w:pPr>
          <w:hyperlink w:anchor="_Toc516669235" w:history="1">
            <w:r w:rsidR="00BF746D" w:rsidRPr="00BC697E">
              <w:rPr>
                <w:rStyle w:val="ae"/>
                <w:rFonts w:eastAsia="FangSong"/>
                <w:noProof/>
                <w:szCs w:val="24"/>
              </w:rPr>
              <w:t xml:space="preserve">3.4.4 </w:t>
            </w:r>
            <w:r w:rsidR="00BF746D" w:rsidRPr="00BC697E">
              <w:rPr>
                <w:rStyle w:val="ae"/>
                <w:rFonts w:eastAsia="FangSong"/>
                <w:noProof/>
                <w:szCs w:val="24"/>
              </w:rPr>
              <w:t>波浪波幅</w:t>
            </w:r>
            <w:r w:rsidR="00BF746D" w:rsidRPr="00BC697E">
              <w:rPr>
                <w:rStyle w:val="ae"/>
                <w:rFonts w:eastAsia="FangSong"/>
                <w:i/>
                <w:noProof/>
                <w:szCs w:val="24"/>
              </w:rPr>
              <w:t>h</w:t>
            </w:r>
            <w:r w:rsidR="00BF746D" w:rsidRPr="00BC697E">
              <w:rPr>
                <w:rStyle w:val="ae"/>
                <w:rFonts w:eastAsia="FangSong"/>
                <w:noProof/>
                <w:szCs w:val="24"/>
              </w:rPr>
              <w:t>与船舶晕船率的关系</w:t>
            </w:r>
            <w:r w:rsidR="00BF746D" w:rsidRPr="00BC697E">
              <w:rPr>
                <w:noProof/>
                <w:webHidden/>
                <w:szCs w:val="24"/>
              </w:rPr>
              <w:tab/>
            </w:r>
            <w:r w:rsidR="00BF746D" w:rsidRPr="00BC697E">
              <w:rPr>
                <w:noProof/>
                <w:webHidden/>
                <w:szCs w:val="24"/>
              </w:rPr>
              <w:fldChar w:fldCharType="begin"/>
            </w:r>
            <w:r w:rsidR="00BF746D" w:rsidRPr="00BC697E">
              <w:rPr>
                <w:noProof/>
                <w:webHidden/>
                <w:szCs w:val="24"/>
              </w:rPr>
              <w:instrText xml:space="preserve"> PAGEREF _Toc516669235 \h </w:instrText>
            </w:r>
            <w:r w:rsidR="00BF746D" w:rsidRPr="00BC697E">
              <w:rPr>
                <w:noProof/>
                <w:webHidden/>
                <w:szCs w:val="24"/>
              </w:rPr>
            </w:r>
            <w:r w:rsidR="00BF746D" w:rsidRPr="00BC697E">
              <w:rPr>
                <w:noProof/>
                <w:webHidden/>
                <w:szCs w:val="24"/>
              </w:rPr>
              <w:fldChar w:fldCharType="separate"/>
            </w:r>
            <w:r w:rsidR="00BF51FA">
              <w:rPr>
                <w:noProof/>
                <w:webHidden/>
                <w:szCs w:val="24"/>
              </w:rPr>
              <w:t>56</w:t>
            </w:r>
            <w:r w:rsidR="00BF746D" w:rsidRPr="00BC697E">
              <w:rPr>
                <w:noProof/>
                <w:webHidden/>
                <w:szCs w:val="24"/>
              </w:rPr>
              <w:fldChar w:fldCharType="end"/>
            </w:r>
          </w:hyperlink>
        </w:p>
        <w:p w14:paraId="43D734FC" w14:textId="2B6CCD8F" w:rsidR="002D3037" w:rsidRPr="00BC697E" w:rsidRDefault="00A2591F" w:rsidP="002D3037">
          <w:pPr>
            <w:pStyle w:val="TOC2"/>
            <w:tabs>
              <w:tab w:val="clear" w:pos="5250"/>
              <w:tab w:val="left" w:pos="8370"/>
            </w:tabs>
            <w:ind w:leftChars="0" w:left="0" w:firstLineChars="400" w:firstLine="960"/>
            <w:rPr>
              <w:rFonts w:eastAsiaTheme="minorEastAsia"/>
              <w:noProof/>
              <w:szCs w:val="24"/>
            </w:rPr>
          </w:pPr>
          <w:hyperlink w:anchor="_Toc516669236" w:history="1">
            <w:r w:rsidR="00BF746D" w:rsidRPr="00BC697E">
              <w:rPr>
                <w:rStyle w:val="ae"/>
                <w:rFonts w:eastAsia="FangSong"/>
                <w:noProof/>
                <w:szCs w:val="24"/>
              </w:rPr>
              <w:t xml:space="preserve">3.4.5 </w:t>
            </w:r>
            <w:r w:rsidR="00BF746D" w:rsidRPr="00BC697E">
              <w:rPr>
                <w:rStyle w:val="ae"/>
                <w:rFonts w:eastAsia="FangSong"/>
                <w:noProof/>
                <w:szCs w:val="24"/>
              </w:rPr>
              <w:t>座位纵向位置</w:t>
            </w:r>
            <w:r w:rsidR="00BF746D" w:rsidRPr="00BC697E">
              <w:rPr>
                <w:rStyle w:val="ae"/>
                <w:rFonts w:eastAsia="FangSong"/>
                <w:i/>
                <w:noProof/>
                <w:szCs w:val="24"/>
              </w:rPr>
              <w:t>x</w:t>
            </w:r>
            <w:r w:rsidR="00BF746D" w:rsidRPr="00BC697E">
              <w:rPr>
                <w:rStyle w:val="ae"/>
                <w:rFonts w:eastAsia="FangSong"/>
                <w:i/>
                <w:noProof/>
                <w:szCs w:val="24"/>
                <w:vertAlign w:val="subscript"/>
              </w:rPr>
              <w:t>L</w:t>
            </w:r>
            <w:r w:rsidR="00BF746D" w:rsidRPr="00BC697E">
              <w:rPr>
                <w:rStyle w:val="ae"/>
                <w:rFonts w:eastAsia="FangSong"/>
                <w:noProof/>
                <w:szCs w:val="24"/>
              </w:rPr>
              <w:t>与船舶晕船率的关系</w:t>
            </w:r>
            <w:r w:rsidR="00BF746D" w:rsidRPr="00BC697E">
              <w:rPr>
                <w:noProof/>
                <w:webHidden/>
                <w:szCs w:val="24"/>
              </w:rPr>
              <w:tab/>
            </w:r>
            <w:r w:rsidR="00BF746D" w:rsidRPr="00BC697E">
              <w:rPr>
                <w:noProof/>
                <w:webHidden/>
                <w:szCs w:val="24"/>
              </w:rPr>
              <w:fldChar w:fldCharType="begin"/>
            </w:r>
            <w:r w:rsidR="00BF746D" w:rsidRPr="00BC697E">
              <w:rPr>
                <w:noProof/>
                <w:webHidden/>
                <w:szCs w:val="24"/>
              </w:rPr>
              <w:instrText xml:space="preserve"> PAGEREF _Toc516669236 \h </w:instrText>
            </w:r>
            <w:r w:rsidR="00BF746D" w:rsidRPr="00BC697E">
              <w:rPr>
                <w:noProof/>
                <w:webHidden/>
                <w:szCs w:val="24"/>
              </w:rPr>
            </w:r>
            <w:r w:rsidR="00BF746D" w:rsidRPr="00BC697E">
              <w:rPr>
                <w:noProof/>
                <w:webHidden/>
                <w:szCs w:val="24"/>
              </w:rPr>
              <w:fldChar w:fldCharType="separate"/>
            </w:r>
            <w:r w:rsidR="00BF51FA">
              <w:rPr>
                <w:noProof/>
                <w:webHidden/>
                <w:szCs w:val="24"/>
              </w:rPr>
              <w:t>57</w:t>
            </w:r>
            <w:r w:rsidR="00BF746D" w:rsidRPr="00BC697E">
              <w:rPr>
                <w:noProof/>
                <w:webHidden/>
                <w:szCs w:val="24"/>
              </w:rPr>
              <w:fldChar w:fldCharType="end"/>
            </w:r>
          </w:hyperlink>
        </w:p>
        <w:p w14:paraId="186C87DD" w14:textId="691797C6" w:rsidR="00BF746D" w:rsidRPr="00BC697E" w:rsidRDefault="00A2591F" w:rsidP="002D3037">
          <w:pPr>
            <w:pStyle w:val="TOC2"/>
            <w:tabs>
              <w:tab w:val="clear" w:pos="5250"/>
              <w:tab w:val="left" w:pos="8370"/>
            </w:tabs>
            <w:ind w:leftChars="0" w:left="0"/>
            <w:rPr>
              <w:rStyle w:val="ae"/>
              <w:noProof/>
              <w:szCs w:val="24"/>
            </w:rPr>
          </w:pPr>
          <w:hyperlink w:anchor="_Toc516669237" w:history="1">
            <w:r w:rsidR="00BF746D" w:rsidRPr="00BC697E">
              <w:rPr>
                <w:rStyle w:val="ae"/>
                <w:noProof/>
                <w:szCs w:val="24"/>
              </w:rPr>
              <w:t>3.5</w:t>
            </w:r>
            <w:r w:rsidR="002D3037" w:rsidRPr="00BC697E">
              <w:rPr>
                <w:rFonts w:eastAsiaTheme="minorEastAsia"/>
                <w:noProof/>
                <w:szCs w:val="24"/>
              </w:rPr>
              <w:t xml:space="preserve"> </w:t>
            </w:r>
            <w:r w:rsidR="00BF746D" w:rsidRPr="00BC697E">
              <w:rPr>
                <w:rStyle w:val="ae"/>
                <w:noProof/>
                <w:szCs w:val="24"/>
              </w:rPr>
              <w:t>一种可能的应用</w:t>
            </w:r>
            <w:r w:rsidR="00BF746D" w:rsidRPr="00BC697E">
              <w:rPr>
                <w:rStyle w:val="ae"/>
                <w:noProof/>
                <w:szCs w:val="24"/>
              </w:rPr>
              <w:t>-</w:t>
            </w:r>
            <w:r w:rsidR="00BF746D" w:rsidRPr="00BC697E">
              <w:rPr>
                <w:rStyle w:val="ae"/>
                <w:noProof/>
                <w:szCs w:val="24"/>
              </w:rPr>
              <w:t>船舶航运座位等级划分策略</w:t>
            </w:r>
            <w:r w:rsidR="00BF746D" w:rsidRPr="00BC697E">
              <w:rPr>
                <w:noProof/>
                <w:webHidden/>
                <w:szCs w:val="24"/>
              </w:rPr>
              <w:tab/>
            </w:r>
            <w:r w:rsidR="00BF746D" w:rsidRPr="00BC697E">
              <w:rPr>
                <w:noProof/>
                <w:webHidden/>
                <w:szCs w:val="24"/>
              </w:rPr>
              <w:fldChar w:fldCharType="begin"/>
            </w:r>
            <w:r w:rsidR="00BF746D" w:rsidRPr="00BC697E">
              <w:rPr>
                <w:noProof/>
                <w:webHidden/>
                <w:szCs w:val="24"/>
              </w:rPr>
              <w:instrText xml:space="preserve"> PAGEREF _Toc516669237 \h </w:instrText>
            </w:r>
            <w:r w:rsidR="00BF746D" w:rsidRPr="00BC697E">
              <w:rPr>
                <w:noProof/>
                <w:webHidden/>
                <w:szCs w:val="24"/>
              </w:rPr>
            </w:r>
            <w:r w:rsidR="00BF746D" w:rsidRPr="00BC697E">
              <w:rPr>
                <w:noProof/>
                <w:webHidden/>
                <w:szCs w:val="24"/>
              </w:rPr>
              <w:fldChar w:fldCharType="separate"/>
            </w:r>
            <w:r w:rsidR="00BF51FA">
              <w:rPr>
                <w:noProof/>
                <w:webHidden/>
                <w:szCs w:val="24"/>
              </w:rPr>
              <w:t>58</w:t>
            </w:r>
            <w:r w:rsidR="00BF746D" w:rsidRPr="00BC697E">
              <w:rPr>
                <w:noProof/>
                <w:webHidden/>
                <w:szCs w:val="24"/>
              </w:rPr>
              <w:fldChar w:fldCharType="end"/>
            </w:r>
          </w:hyperlink>
        </w:p>
        <w:p w14:paraId="16A4DD70" w14:textId="614F8C3E" w:rsidR="00BF746D" w:rsidRPr="00BC697E" w:rsidRDefault="00A2591F" w:rsidP="00842F8A">
          <w:pPr>
            <w:pStyle w:val="TOC1"/>
            <w:rPr>
              <w:rStyle w:val="ae"/>
              <w:rFonts w:ascii="Times New Roman" w:hAnsi="Times New Roman"/>
            </w:rPr>
          </w:pPr>
          <w:hyperlink w:anchor="_Toc516669238" w:history="1">
            <w:r w:rsidR="00BF746D" w:rsidRPr="00BC697E">
              <w:rPr>
                <w:rStyle w:val="ae"/>
                <w:rFonts w:ascii="Times New Roman" w:hAnsi="Times New Roman"/>
                <w:b/>
              </w:rPr>
              <w:t>4</w:t>
            </w:r>
            <w:r w:rsidR="00BF746D" w:rsidRPr="00BC697E">
              <w:rPr>
                <w:rStyle w:val="ae"/>
                <w:rFonts w:ascii="Times New Roman" w:hAnsi="Times New Roman"/>
                <w:b/>
              </w:rPr>
              <w:t>不规则波下该型三体船舶运动响应及晕船率研究</w:t>
            </w:r>
            <w:r w:rsidR="002D3037" w:rsidRPr="00BC697E">
              <w:rPr>
                <w:rFonts w:ascii="Times New Roman" w:hAnsi="Times New Roman"/>
              </w:rPr>
              <w:tab/>
            </w:r>
            <w:r w:rsidR="00BF746D" w:rsidRPr="00BC697E">
              <w:rPr>
                <w:rFonts w:ascii="Times New Roman" w:hAnsi="Times New Roman"/>
                <w:webHidden/>
              </w:rPr>
              <w:fldChar w:fldCharType="begin"/>
            </w:r>
            <w:r w:rsidR="00BF746D" w:rsidRPr="00BC697E">
              <w:rPr>
                <w:rFonts w:ascii="Times New Roman" w:hAnsi="Times New Roman"/>
                <w:webHidden/>
              </w:rPr>
              <w:instrText xml:space="preserve"> PAGEREF _Toc516669238 \h </w:instrText>
            </w:r>
            <w:r w:rsidR="00BF746D" w:rsidRPr="00BC697E">
              <w:rPr>
                <w:rFonts w:ascii="Times New Roman" w:hAnsi="Times New Roman"/>
                <w:webHidden/>
              </w:rPr>
            </w:r>
            <w:r w:rsidR="00BF746D" w:rsidRPr="00BC697E">
              <w:rPr>
                <w:rFonts w:ascii="Times New Roman" w:hAnsi="Times New Roman"/>
                <w:webHidden/>
              </w:rPr>
              <w:fldChar w:fldCharType="separate"/>
            </w:r>
            <w:r w:rsidR="00BF51FA">
              <w:rPr>
                <w:rFonts w:ascii="Times New Roman" w:hAnsi="Times New Roman"/>
                <w:webHidden/>
              </w:rPr>
              <w:t>61</w:t>
            </w:r>
            <w:r w:rsidR="00BF746D" w:rsidRPr="00BC697E">
              <w:rPr>
                <w:rFonts w:ascii="Times New Roman" w:hAnsi="Times New Roman"/>
                <w:webHidden/>
              </w:rPr>
              <w:fldChar w:fldCharType="end"/>
            </w:r>
          </w:hyperlink>
        </w:p>
        <w:p w14:paraId="5C467723" w14:textId="563CA8AF" w:rsidR="002D3037" w:rsidRPr="00BC697E" w:rsidRDefault="00A2591F" w:rsidP="002D3037">
          <w:pPr>
            <w:pStyle w:val="TOC2"/>
            <w:tabs>
              <w:tab w:val="clear" w:pos="5250"/>
              <w:tab w:val="left" w:pos="8370"/>
            </w:tabs>
            <w:ind w:leftChars="0" w:left="0"/>
            <w:rPr>
              <w:rFonts w:eastAsiaTheme="minorEastAsia"/>
              <w:noProof/>
              <w:szCs w:val="24"/>
            </w:rPr>
          </w:pPr>
          <w:hyperlink w:anchor="_Toc516669239" w:history="1">
            <w:r w:rsidR="00BF746D" w:rsidRPr="00BC697E">
              <w:rPr>
                <w:rStyle w:val="ae"/>
                <w:noProof/>
                <w:szCs w:val="24"/>
              </w:rPr>
              <w:t>4.1</w:t>
            </w:r>
            <w:r w:rsidR="002D3037" w:rsidRPr="00BC697E">
              <w:rPr>
                <w:rStyle w:val="ae"/>
                <w:noProof/>
                <w:szCs w:val="24"/>
              </w:rPr>
              <w:t xml:space="preserve"> </w:t>
            </w:r>
            <w:r w:rsidR="00BF746D" w:rsidRPr="00BC697E">
              <w:rPr>
                <w:rStyle w:val="ae"/>
                <w:noProof/>
                <w:szCs w:val="24"/>
              </w:rPr>
              <w:t>波谱选择</w:t>
            </w:r>
            <w:r w:rsidR="00BF746D" w:rsidRPr="00BC697E">
              <w:rPr>
                <w:noProof/>
                <w:webHidden/>
                <w:szCs w:val="24"/>
              </w:rPr>
              <w:tab/>
            </w:r>
            <w:r w:rsidR="00BF746D" w:rsidRPr="00BC697E">
              <w:rPr>
                <w:noProof/>
                <w:webHidden/>
                <w:szCs w:val="24"/>
              </w:rPr>
              <w:fldChar w:fldCharType="begin"/>
            </w:r>
            <w:r w:rsidR="00BF746D" w:rsidRPr="00BC697E">
              <w:rPr>
                <w:noProof/>
                <w:webHidden/>
                <w:szCs w:val="24"/>
              </w:rPr>
              <w:instrText xml:space="preserve"> PAGEREF _Toc516669239 \h </w:instrText>
            </w:r>
            <w:r w:rsidR="00BF746D" w:rsidRPr="00BC697E">
              <w:rPr>
                <w:noProof/>
                <w:webHidden/>
                <w:szCs w:val="24"/>
              </w:rPr>
            </w:r>
            <w:r w:rsidR="00BF746D" w:rsidRPr="00BC697E">
              <w:rPr>
                <w:noProof/>
                <w:webHidden/>
                <w:szCs w:val="24"/>
              </w:rPr>
              <w:fldChar w:fldCharType="separate"/>
            </w:r>
            <w:r w:rsidR="00BF51FA">
              <w:rPr>
                <w:noProof/>
                <w:webHidden/>
                <w:szCs w:val="24"/>
              </w:rPr>
              <w:t>61</w:t>
            </w:r>
            <w:r w:rsidR="00BF746D" w:rsidRPr="00BC697E">
              <w:rPr>
                <w:noProof/>
                <w:webHidden/>
                <w:szCs w:val="24"/>
              </w:rPr>
              <w:fldChar w:fldCharType="end"/>
            </w:r>
          </w:hyperlink>
        </w:p>
        <w:p w14:paraId="48AD5A5B" w14:textId="19CE6E6F" w:rsidR="002D3037" w:rsidRPr="00BC697E" w:rsidRDefault="00A2591F" w:rsidP="002D3037">
          <w:pPr>
            <w:pStyle w:val="TOC2"/>
            <w:tabs>
              <w:tab w:val="clear" w:pos="5250"/>
              <w:tab w:val="left" w:pos="8370"/>
            </w:tabs>
            <w:ind w:leftChars="0" w:left="0"/>
            <w:rPr>
              <w:rFonts w:eastAsiaTheme="minorEastAsia"/>
              <w:noProof/>
              <w:szCs w:val="24"/>
            </w:rPr>
          </w:pPr>
          <w:hyperlink w:anchor="_Toc516669240" w:history="1">
            <w:r w:rsidR="00BF746D" w:rsidRPr="00BC697E">
              <w:rPr>
                <w:rStyle w:val="ae"/>
                <w:noProof/>
                <w:szCs w:val="24"/>
              </w:rPr>
              <w:t>4.2</w:t>
            </w:r>
            <w:r w:rsidR="002D3037" w:rsidRPr="00BC697E">
              <w:rPr>
                <w:rFonts w:eastAsiaTheme="minorEastAsia"/>
                <w:noProof/>
                <w:szCs w:val="24"/>
              </w:rPr>
              <w:t xml:space="preserve"> </w:t>
            </w:r>
            <w:r w:rsidR="00BF746D" w:rsidRPr="00BC697E">
              <w:rPr>
                <w:rStyle w:val="ae"/>
                <w:noProof/>
                <w:szCs w:val="24"/>
              </w:rPr>
              <w:t>不规则波下三体船垂荡加速度分布</w:t>
            </w:r>
            <w:r w:rsidR="00BF746D" w:rsidRPr="00BC697E">
              <w:rPr>
                <w:noProof/>
                <w:webHidden/>
                <w:szCs w:val="24"/>
              </w:rPr>
              <w:tab/>
            </w:r>
            <w:r w:rsidR="00BF746D" w:rsidRPr="00BC697E">
              <w:rPr>
                <w:noProof/>
                <w:webHidden/>
                <w:szCs w:val="24"/>
              </w:rPr>
              <w:fldChar w:fldCharType="begin"/>
            </w:r>
            <w:r w:rsidR="00BF746D" w:rsidRPr="00BC697E">
              <w:rPr>
                <w:noProof/>
                <w:webHidden/>
                <w:szCs w:val="24"/>
              </w:rPr>
              <w:instrText xml:space="preserve"> PAGEREF _Toc516669240 \h </w:instrText>
            </w:r>
            <w:r w:rsidR="00BF746D" w:rsidRPr="00BC697E">
              <w:rPr>
                <w:noProof/>
                <w:webHidden/>
                <w:szCs w:val="24"/>
              </w:rPr>
            </w:r>
            <w:r w:rsidR="00BF746D" w:rsidRPr="00BC697E">
              <w:rPr>
                <w:noProof/>
                <w:webHidden/>
                <w:szCs w:val="24"/>
              </w:rPr>
              <w:fldChar w:fldCharType="separate"/>
            </w:r>
            <w:r w:rsidR="00BF51FA">
              <w:rPr>
                <w:noProof/>
                <w:webHidden/>
                <w:szCs w:val="24"/>
              </w:rPr>
              <w:t>62</w:t>
            </w:r>
            <w:r w:rsidR="00BF746D" w:rsidRPr="00BC697E">
              <w:rPr>
                <w:noProof/>
                <w:webHidden/>
                <w:szCs w:val="24"/>
              </w:rPr>
              <w:fldChar w:fldCharType="end"/>
            </w:r>
          </w:hyperlink>
        </w:p>
        <w:p w14:paraId="264E66EE" w14:textId="0DAA32E7" w:rsidR="002D3037" w:rsidRPr="00BC697E" w:rsidRDefault="00A2591F" w:rsidP="002D3037">
          <w:pPr>
            <w:pStyle w:val="TOC2"/>
            <w:tabs>
              <w:tab w:val="clear" w:pos="5250"/>
              <w:tab w:val="left" w:pos="8370"/>
            </w:tabs>
            <w:ind w:leftChars="0" w:left="0"/>
            <w:rPr>
              <w:rFonts w:eastAsiaTheme="minorEastAsia"/>
              <w:noProof/>
              <w:szCs w:val="24"/>
            </w:rPr>
          </w:pPr>
          <w:hyperlink w:anchor="_Toc516669241" w:history="1">
            <w:r w:rsidR="00BF746D" w:rsidRPr="00BC697E">
              <w:rPr>
                <w:rStyle w:val="ae"/>
                <w:noProof/>
                <w:szCs w:val="24"/>
              </w:rPr>
              <w:t>4.3</w:t>
            </w:r>
            <w:r w:rsidR="00BF746D" w:rsidRPr="00BC697E">
              <w:rPr>
                <w:rStyle w:val="ae"/>
                <w:noProof/>
                <w:szCs w:val="24"/>
              </w:rPr>
              <w:t>不规则波下三体船绕</w:t>
            </w:r>
            <w:r w:rsidR="00BF746D" w:rsidRPr="00BC697E">
              <w:rPr>
                <w:rStyle w:val="ae"/>
                <w:noProof/>
                <w:szCs w:val="24"/>
              </w:rPr>
              <w:t>3</w:t>
            </w:r>
            <w:r w:rsidR="00BF746D" w:rsidRPr="00BC697E">
              <w:rPr>
                <w:rStyle w:val="ae"/>
                <w:noProof/>
                <w:szCs w:val="24"/>
              </w:rPr>
              <w:t>轴（</w:t>
            </w:r>
            <w:r w:rsidR="00BF746D" w:rsidRPr="00BC697E">
              <w:rPr>
                <w:rStyle w:val="ae"/>
                <w:noProof/>
                <w:szCs w:val="24"/>
              </w:rPr>
              <w:t>x,y,z</w:t>
            </w:r>
            <w:r w:rsidR="00BF746D" w:rsidRPr="00BC697E">
              <w:rPr>
                <w:rStyle w:val="ae"/>
                <w:noProof/>
                <w:szCs w:val="24"/>
              </w:rPr>
              <w:t>轴）角加速度分布</w:t>
            </w:r>
            <w:r w:rsidR="00BF746D" w:rsidRPr="00BC697E">
              <w:rPr>
                <w:noProof/>
                <w:webHidden/>
                <w:szCs w:val="24"/>
              </w:rPr>
              <w:tab/>
            </w:r>
            <w:r w:rsidR="00BF746D" w:rsidRPr="00BC697E">
              <w:rPr>
                <w:noProof/>
                <w:webHidden/>
                <w:szCs w:val="24"/>
              </w:rPr>
              <w:fldChar w:fldCharType="begin"/>
            </w:r>
            <w:r w:rsidR="00BF746D" w:rsidRPr="00BC697E">
              <w:rPr>
                <w:noProof/>
                <w:webHidden/>
                <w:szCs w:val="24"/>
              </w:rPr>
              <w:instrText xml:space="preserve"> PAGEREF _Toc516669241 \h </w:instrText>
            </w:r>
            <w:r w:rsidR="00BF746D" w:rsidRPr="00BC697E">
              <w:rPr>
                <w:noProof/>
                <w:webHidden/>
                <w:szCs w:val="24"/>
              </w:rPr>
            </w:r>
            <w:r w:rsidR="00BF746D" w:rsidRPr="00BC697E">
              <w:rPr>
                <w:noProof/>
                <w:webHidden/>
                <w:szCs w:val="24"/>
              </w:rPr>
              <w:fldChar w:fldCharType="separate"/>
            </w:r>
            <w:r w:rsidR="00BF51FA">
              <w:rPr>
                <w:noProof/>
                <w:webHidden/>
                <w:szCs w:val="24"/>
              </w:rPr>
              <w:t>64</w:t>
            </w:r>
            <w:r w:rsidR="00BF746D" w:rsidRPr="00BC697E">
              <w:rPr>
                <w:noProof/>
                <w:webHidden/>
                <w:szCs w:val="24"/>
              </w:rPr>
              <w:fldChar w:fldCharType="end"/>
            </w:r>
          </w:hyperlink>
        </w:p>
        <w:p w14:paraId="23095128" w14:textId="33CEC17B" w:rsidR="002D3037" w:rsidRPr="00BC697E" w:rsidRDefault="00A2591F" w:rsidP="002D3037">
          <w:pPr>
            <w:pStyle w:val="TOC2"/>
            <w:tabs>
              <w:tab w:val="clear" w:pos="5250"/>
              <w:tab w:val="left" w:pos="8370"/>
            </w:tabs>
            <w:ind w:leftChars="0" w:left="0" w:firstLineChars="400" w:firstLine="960"/>
            <w:rPr>
              <w:rFonts w:eastAsiaTheme="minorEastAsia"/>
              <w:noProof/>
              <w:szCs w:val="24"/>
            </w:rPr>
          </w:pPr>
          <w:hyperlink w:anchor="_Toc516669242" w:history="1">
            <w:r w:rsidR="00BF746D" w:rsidRPr="00BC697E">
              <w:rPr>
                <w:rStyle w:val="ae"/>
                <w:rFonts w:eastAsia="FangSong"/>
                <w:noProof/>
                <w:szCs w:val="24"/>
              </w:rPr>
              <w:t xml:space="preserve">4.3.1 </w:t>
            </w:r>
            <w:r w:rsidR="00BF746D" w:rsidRPr="00BC697E">
              <w:rPr>
                <w:rStyle w:val="ae"/>
                <w:rFonts w:eastAsia="FangSong"/>
                <w:noProof/>
                <w:szCs w:val="24"/>
              </w:rPr>
              <w:t>不规则波下三体船绕</w:t>
            </w:r>
            <w:r w:rsidR="00BF746D" w:rsidRPr="00BC697E">
              <w:rPr>
                <w:rStyle w:val="ae"/>
                <w:rFonts w:eastAsia="FangSong"/>
                <w:noProof/>
                <w:szCs w:val="24"/>
              </w:rPr>
              <w:t>x</w:t>
            </w:r>
            <w:r w:rsidR="00BF746D" w:rsidRPr="00BC697E">
              <w:rPr>
                <w:rStyle w:val="ae"/>
                <w:rFonts w:eastAsia="FangSong"/>
                <w:noProof/>
                <w:szCs w:val="24"/>
              </w:rPr>
              <w:t>轴（横摇）角加速度分布</w:t>
            </w:r>
            <w:r w:rsidR="00BF746D" w:rsidRPr="00BC697E">
              <w:rPr>
                <w:noProof/>
                <w:webHidden/>
                <w:szCs w:val="24"/>
              </w:rPr>
              <w:tab/>
            </w:r>
            <w:r w:rsidR="00BF746D" w:rsidRPr="00BC697E">
              <w:rPr>
                <w:noProof/>
                <w:webHidden/>
                <w:szCs w:val="24"/>
              </w:rPr>
              <w:fldChar w:fldCharType="begin"/>
            </w:r>
            <w:r w:rsidR="00BF746D" w:rsidRPr="00BC697E">
              <w:rPr>
                <w:noProof/>
                <w:webHidden/>
                <w:szCs w:val="24"/>
              </w:rPr>
              <w:instrText xml:space="preserve"> PAGEREF _Toc516669242 \h </w:instrText>
            </w:r>
            <w:r w:rsidR="00BF746D" w:rsidRPr="00BC697E">
              <w:rPr>
                <w:noProof/>
                <w:webHidden/>
                <w:szCs w:val="24"/>
              </w:rPr>
            </w:r>
            <w:r w:rsidR="00BF746D" w:rsidRPr="00BC697E">
              <w:rPr>
                <w:noProof/>
                <w:webHidden/>
                <w:szCs w:val="24"/>
              </w:rPr>
              <w:fldChar w:fldCharType="separate"/>
            </w:r>
            <w:r w:rsidR="00BF51FA">
              <w:rPr>
                <w:noProof/>
                <w:webHidden/>
                <w:szCs w:val="24"/>
              </w:rPr>
              <w:t>64</w:t>
            </w:r>
            <w:r w:rsidR="00BF746D" w:rsidRPr="00BC697E">
              <w:rPr>
                <w:noProof/>
                <w:webHidden/>
                <w:szCs w:val="24"/>
              </w:rPr>
              <w:fldChar w:fldCharType="end"/>
            </w:r>
          </w:hyperlink>
        </w:p>
        <w:p w14:paraId="12C1128E" w14:textId="6A1AA1B2" w:rsidR="002D3037" w:rsidRPr="00BC697E" w:rsidRDefault="00A2591F" w:rsidP="002D3037">
          <w:pPr>
            <w:pStyle w:val="TOC2"/>
            <w:tabs>
              <w:tab w:val="clear" w:pos="5250"/>
              <w:tab w:val="left" w:pos="8370"/>
            </w:tabs>
            <w:ind w:leftChars="0" w:left="0" w:firstLineChars="400" w:firstLine="960"/>
            <w:rPr>
              <w:rFonts w:eastAsiaTheme="minorEastAsia"/>
              <w:noProof/>
              <w:szCs w:val="24"/>
            </w:rPr>
          </w:pPr>
          <w:hyperlink w:anchor="_Toc516669243" w:history="1">
            <w:r w:rsidR="00BF746D" w:rsidRPr="00BC697E">
              <w:rPr>
                <w:rStyle w:val="ae"/>
                <w:rFonts w:eastAsia="FangSong"/>
                <w:noProof/>
                <w:szCs w:val="24"/>
              </w:rPr>
              <w:t xml:space="preserve">4.3.2 </w:t>
            </w:r>
            <w:r w:rsidR="00BF746D" w:rsidRPr="00BC697E">
              <w:rPr>
                <w:rStyle w:val="ae"/>
                <w:rFonts w:eastAsia="FangSong"/>
                <w:noProof/>
                <w:szCs w:val="24"/>
              </w:rPr>
              <w:t>不规则波下三体船绕</w:t>
            </w:r>
            <w:r w:rsidR="00BF746D" w:rsidRPr="00BC697E">
              <w:rPr>
                <w:rStyle w:val="ae"/>
                <w:rFonts w:eastAsia="FangSong"/>
                <w:noProof/>
                <w:szCs w:val="24"/>
              </w:rPr>
              <w:t>y</w:t>
            </w:r>
            <w:r w:rsidR="00BF746D" w:rsidRPr="00BC697E">
              <w:rPr>
                <w:rStyle w:val="ae"/>
                <w:rFonts w:eastAsia="FangSong"/>
                <w:noProof/>
                <w:szCs w:val="24"/>
              </w:rPr>
              <w:t>轴（纵摇）角加速度分布</w:t>
            </w:r>
            <w:r w:rsidR="00BF746D" w:rsidRPr="00BC697E">
              <w:rPr>
                <w:noProof/>
                <w:webHidden/>
                <w:szCs w:val="24"/>
              </w:rPr>
              <w:tab/>
            </w:r>
            <w:r w:rsidR="00BF746D" w:rsidRPr="00BC697E">
              <w:rPr>
                <w:noProof/>
                <w:webHidden/>
                <w:szCs w:val="24"/>
              </w:rPr>
              <w:fldChar w:fldCharType="begin"/>
            </w:r>
            <w:r w:rsidR="00BF746D" w:rsidRPr="00BC697E">
              <w:rPr>
                <w:noProof/>
                <w:webHidden/>
                <w:szCs w:val="24"/>
              </w:rPr>
              <w:instrText xml:space="preserve"> PAGEREF _Toc516669243 \h </w:instrText>
            </w:r>
            <w:r w:rsidR="00BF746D" w:rsidRPr="00BC697E">
              <w:rPr>
                <w:noProof/>
                <w:webHidden/>
                <w:szCs w:val="24"/>
              </w:rPr>
            </w:r>
            <w:r w:rsidR="00BF746D" w:rsidRPr="00BC697E">
              <w:rPr>
                <w:noProof/>
                <w:webHidden/>
                <w:szCs w:val="24"/>
              </w:rPr>
              <w:fldChar w:fldCharType="separate"/>
            </w:r>
            <w:r w:rsidR="00BF51FA">
              <w:rPr>
                <w:noProof/>
                <w:webHidden/>
                <w:szCs w:val="24"/>
              </w:rPr>
              <w:t>67</w:t>
            </w:r>
            <w:r w:rsidR="00BF746D" w:rsidRPr="00BC697E">
              <w:rPr>
                <w:noProof/>
                <w:webHidden/>
                <w:szCs w:val="24"/>
              </w:rPr>
              <w:fldChar w:fldCharType="end"/>
            </w:r>
          </w:hyperlink>
        </w:p>
        <w:p w14:paraId="7FDEE0DD" w14:textId="707DD6FE" w:rsidR="002D3037" w:rsidRPr="00BC697E" w:rsidRDefault="00A2591F" w:rsidP="002D3037">
          <w:pPr>
            <w:pStyle w:val="TOC2"/>
            <w:tabs>
              <w:tab w:val="clear" w:pos="5250"/>
              <w:tab w:val="left" w:pos="8370"/>
            </w:tabs>
            <w:ind w:leftChars="0" w:left="0" w:firstLineChars="400" w:firstLine="960"/>
            <w:rPr>
              <w:rFonts w:eastAsiaTheme="minorEastAsia"/>
              <w:noProof/>
              <w:szCs w:val="24"/>
            </w:rPr>
          </w:pPr>
          <w:hyperlink w:anchor="_Toc516669244" w:history="1">
            <w:r w:rsidR="00BF746D" w:rsidRPr="00BC697E">
              <w:rPr>
                <w:rStyle w:val="ae"/>
                <w:rFonts w:eastAsia="FangSong"/>
                <w:noProof/>
                <w:szCs w:val="24"/>
              </w:rPr>
              <w:t xml:space="preserve">4.3.3 </w:t>
            </w:r>
            <w:r w:rsidR="00BF746D" w:rsidRPr="00BC697E">
              <w:rPr>
                <w:rStyle w:val="ae"/>
                <w:rFonts w:eastAsia="FangSong"/>
                <w:noProof/>
                <w:szCs w:val="24"/>
              </w:rPr>
              <w:t>不规则波下三体船绕</w:t>
            </w:r>
            <w:r w:rsidR="00BF746D" w:rsidRPr="00BC697E">
              <w:rPr>
                <w:rStyle w:val="ae"/>
                <w:rFonts w:eastAsia="FangSong"/>
                <w:i/>
                <w:noProof/>
                <w:szCs w:val="24"/>
              </w:rPr>
              <w:t>z</w:t>
            </w:r>
            <w:r w:rsidR="00BF746D" w:rsidRPr="00BC697E">
              <w:rPr>
                <w:rStyle w:val="ae"/>
                <w:rFonts w:eastAsia="FangSong"/>
                <w:noProof/>
                <w:szCs w:val="24"/>
              </w:rPr>
              <w:t>轴（艏摇）角加速度分布</w:t>
            </w:r>
            <w:r w:rsidR="00BF746D" w:rsidRPr="00BC697E">
              <w:rPr>
                <w:noProof/>
                <w:webHidden/>
                <w:szCs w:val="24"/>
              </w:rPr>
              <w:tab/>
            </w:r>
            <w:r w:rsidR="00BF746D" w:rsidRPr="00BC697E">
              <w:rPr>
                <w:noProof/>
                <w:webHidden/>
                <w:szCs w:val="24"/>
              </w:rPr>
              <w:fldChar w:fldCharType="begin"/>
            </w:r>
            <w:r w:rsidR="00BF746D" w:rsidRPr="00BC697E">
              <w:rPr>
                <w:noProof/>
                <w:webHidden/>
                <w:szCs w:val="24"/>
              </w:rPr>
              <w:instrText xml:space="preserve"> PAGEREF _Toc516669244 \h </w:instrText>
            </w:r>
            <w:r w:rsidR="00BF746D" w:rsidRPr="00BC697E">
              <w:rPr>
                <w:noProof/>
                <w:webHidden/>
                <w:szCs w:val="24"/>
              </w:rPr>
            </w:r>
            <w:r w:rsidR="00BF746D" w:rsidRPr="00BC697E">
              <w:rPr>
                <w:noProof/>
                <w:webHidden/>
                <w:szCs w:val="24"/>
              </w:rPr>
              <w:fldChar w:fldCharType="separate"/>
            </w:r>
            <w:r w:rsidR="00BF51FA">
              <w:rPr>
                <w:noProof/>
                <w:webHidden/>
                <w:szCs w:val="24"/>
              </w:rPr>
              <w:t>69</w:t>
            </w:r>
            <w:r w:rsidR="00BF746D" w:rsidRPr="00BC697E">
              <w:rPr>
                <w:noProof/>
                <w:webHidden/>
                <w:szCs w:val="24"/>
              </w:rPr>
              <w:fldChar w:fldCharType="end"/>
            </w:r>
          </w:hyperlink>
        </w:p>
        <w:p w14:paraId="1C124129" w14:textId="74B4719E" w:rsidR="002D3037" w:rsidRPr="00BC697E" w:rsidRDefault="00A2591F" w:rsidP="002D3037">
          <w:pPr>
            <w:pStyle w:val="TOC2"/>
            <w:tabs>
              <w:tab w:val="clear" w:pos="5250"/>
              <w:tab w:val="left" w:pos="8370"/>
            </w:tabs>
            <w:ind w:leftChars="0" w:left="0"/>
            <w:rPr>
              <w:rFonts w:eastAsiaTheme="minorEastAsia"/>
              <w:noProof/>
              <w:szCs w:val="24"/>
            </w:rPr>
          </w:pPr>
          <w:hyperlink w:anchor="_Toc516669245" w:history="1">
            <w:r w:rsidR="00BF746D" w:rsidRPr="00BC697E">
              <w:rPr>
                <w:rStyle w:val="ae"/>
                <w:noProof/>
                <w:szCs w:val="24"/>
              </w:rPr>
              <w:t>4.4</w:t>
            </w:r>
            <w:r w:rsidR="002D3037" w:rsidRPr="00BC697E">
              <w:rPr>
                <w:rFonts w:eastAsiaTheme="minorEastAsia"/>
                <w:noProof/>
                <w:szCs w:val="24"/>
              </w:rPr>
              <w:t xml:space="preserve"> </w:t>
            </w:r>
            <w:r w:rsidR="00BF746D" w:rsidRPr="00BC697E">
              <w:rPr>
                <w:rStyle w:val="ae"/>
                <w:noProof/>
                <w:szCs w:val="24"/>
              </w:rPr>
              <w:t>RAO</w:t>
            </w:r>
            <w:r w:rsidR="00BF746D" w:rsidRPr="00BC697E">
              <w:rPr>
                <w:rStyle w:val="ae"/>
                <w:noProof/>
                <w:szCs w:val="24"/>
              </w:rPr>
              <w:t>分析</w:t>
            </w:r>
            <w:r w:rsidR="00BF746D" w:rsidRPr="00BC697E">
              <w:rPr>
                <w:noProof/>
                <w:webHidden/>
                <w:szCs w:val="24"/>
              </w:rPr>
              <w:tab/>
            </w:r>
            <w:r w:rsidR="00BF746D" w:rsidRPr="00BC697E">
              <w:rPr>
                <w:noProof/>
                <w:webHidden/>
                <w:szCs w:val="24"/>
              </w:rPr>
              <w:fldChar w:fldCharType="begin"/>
            </w:r>
            <w:r w:rsidR="00BF746D" w:rsidRPr="00BC697E">
              <w:rPr>
                <w:noProof/>
                <w:webHidden/>
                <w:szCs w:val="24"/>
              </w:rPr>
              <w:instrText xml:space="preserve"> PAGEREF _Toc516669245 \h </w:instrText>
            </w:r>
            <w:r w:rsidR="00BF746D" w:rsidRPr="00BC697E">
              <w:rPr>
                <w:noProof/>
                <w:webHidden/>
                <w:szCs w:val="24"/>
              </w:rPr>
            </w:r>
            <w:r w:rsidR="00BF746D" w:rsidRPr="00BC697E">
              <w:rPr>
                <w:noProof/>
                <w:webHidden/>
                <w:szCs w:val="24"/>
              </w:rPr>
              <w:fldChar w:fldCharType="separate"/>
            </w:r>
            <w:r w:rsidR="00BF51FA">
              <w:rPr>
                <w:noProof/>
                <w:webHidden/>
                <w:szCs w:val="24"/>
              </w:rPr>
              <w:t>71</w:t>
            </w:r>
            <w:r w:rsidR="00BF746D" w:rsidRPr="00BC697E">
              <w:rPr>
                <w:noProof/>
                <w:webHidden/>
                <w:szCs w:val="24"/>
              </w:rPr>
              <w:fldChar w:fldCharType="end"/>
            </w:r>
          </w:hyperlink>
        </w:p>
        <w:p w14:paraId="6C53AC98" w14:textId="0E223B98" w:rsidR="00BF746D" w:rsidRPr="00BC697E" w:rsidRDefault="00A2591F" w:rsidP="002D3037">
          <w:pPr>
            <w:pStyle w:val="TOC2"/>
            <w:tabs>
              <w:tab w:val="clear" w:pos="5250"/>
              <w:tab w:val="left" w:pos="8370"/>
            </w:tabs>
            <w:ind w:leftChars="0" w:left="0"/>
            <w:rPr>
              <w:rStyle w:val="ae"/>
              <w:noProof/>
              <w:szCs w:val="24"/>
            </w:rPr>
          </w:pPr>
          <w:hyperlink w:anchor="_Toc516669246" w:history="1">
            <w:r w:rsidR="00BF746D" w:rsidRPr="00BC697E">
              <w:rPr>
                <w:rStyle w:val="ae"/>
                <w:noProof/>
                <w:szCs w:val="24"/>
              </w:rPr>
              <w:t>4.5</w:t>
            </w:r>
            <w:r w:rsidR="002D3037" w:rsidRPr="00BC697E">
              <w:rPr>
                <w:rFonts w:eastAsiaTheme="minorEastAsia"/>
                <w:noProof/>
                <w:szCs w:val="24"/>
              </w:rPr>
              <w:t xml:space="preserve"> </w:t>
            </w:r>
            <w:r w:rsidR="00BF746D" w:rsidRPr="00BC697E">
              <w:rPr>
                <w:rStyle w:val="ae"/>
                <w:noProof/>
                <w:szCs w:val="24"/>
              </w:rPr>
              <w:t>基于</w:t>
            </w:r>
            <w:r w:rsidR="00BF746D" w:rsidRPr="00BC697E">
              <w:rPr>
                <w:rStyle w:val="ae"/>
                <w:noProof/>
                <w:szCs w:val="24"/>
              </w:rPr>
              <w:t>ISO2631-1</w:t>
            </w:r>
            <w:r w:rsidR="00BF746D" w:rsidRPr="00BC697E">
              <w:rPr>
                <w:rStyle w:val="ae"/>
                <w:noProof/>
                <w:szCs w:val="24"/>
              </w:rPr>
              <w:t>（</w:t>
            </w:r>
            <w:r w:rsidR="00BF746D" w:rsidRPr="00BC697E">
              <w:rPr>
                <w:rStyle w:val="ae"/>
                <w:noProof/>
                <w:szCs w:val="24"/>
              </w:rPr>
              <w:t>1997</w:t>
            </w:r>
            <w:r w:rsidR="00BF746D" w:rsidRPr="00BC697E">
              <w:rPr>
                <w:rStyle w:val="ae"/>
                <w:noProof/>
                <w:szCs w:val="24"/>
              </w:rPr>
              <w:t>）的晕船率分析</w:t>
            </w:r>
            <w:r w:rsidR="00BF746D" w:rsidRPr="00BC697E">
              <w:rPr>
                <w:noProof/>
                <w:webHidden/>
                <w:szCs w:val="24"/>
              </w:rPr>
              <w:tab/>
            </w:r>
            <w:r w:rsidR="00BF746D" w:rsidRPr="00BC697E">
              <w:rPr>
                <w:noProof/>
                <w:webHidden/>
                <w:szCs w:val="24"/>
              </w:rPr>
              <w:fldChar w:fldCharType="begin"/>
            </w:r>
            <w:r w:rsidR="00BF746D" w:rsidRPr="00BC697E">
              <w:rPr>
                <w:noProof/>
                <w:webHidden/>
                <w:szCs w:val="24"/>
              </w:rPr>
              <w:instrText xml:space="preserve"> PAGEREF _Toc516669246 \h </w:instrText>
            </w:r>
            <w:r w:rsidR="00BF746D" w:rsidRPr="00BC697E">
              <w:rPr>
                <w:noProof/>
                <w:webHidden/>
                <w:szCs w:val="24"/>
              </w:rPr>
            </w:r>
            <w:r w:rsidR="00BF746D" w:rsidRPr="00BC697E">
              <w:rPr>
                <w:noProof/>
                <w:webHidden/>
                <w:szCs w:val="24"/>
              </w:rPr>
              <w:fldChar w:fldCharType="separate"/>
            </w:r>
            <w:r w:rsidR="00BF51FA">
              <w:rPr>
                <w:noProof/>
                <w:webHidden/>
                <w:szCs w:val="24"/>
              </w:rPr>
              <w:t>73</w:t>
            </w:r>
            <w:r w:rsidR="00BF746D" w:rsidRPr="00BC697E">
              <w:rPr>
                <w:noProof/>
                <w:webHidden/>
                <w:szCs w:val="24"/>
              </w:rPr>
              <w:fldChar w:fldCharType="end"/>
            </w:r>
          </w:hyperlink>
        </w:p>
        <w:p w14:paraId="61113495" w14:textId="1F343C3A" w:rsidR="00BF746D" w:rsidRPr="00BC697E" w:rsidRDefault="00A2591F" w:rsidP="00842F8A">
          <w:pPr>
            <w:pStyle w:val="TOC1"/>
            <w:rPr>
              <w:rStyle w:val="ae"/>
              <w:rFonts w:ascii="Times New Roman" w:hAnsi="Times New Roman"/>
            </w:rPr>
          </w:pPr>
          <w:hyperlink w:anchor="_Toc516669247" w:history="1">
            <w:r w:rsidR="00BF746D" w:rsidRPr="00BC697E">
              <w:rPr>
                <w:rStyle w:val="ae"/>
                <w:rFonts w:ascii="Times New Roman" w:eastAsia="FangSong" w:hAnsi="Times New Roman"/>
                <w:b/>
              </w:rPr>
              <w:t>5</w:t>
            </w:r>
            <w:r w:rsidR="00BF746D" w:rsidRPr="00BC697E">
              <w:rPr>
                <w:rStyle w:val="ae"/>
                <w:rFonts w:ascii="Times New Roman" w:hAnsi="Times New Roman"/>
                <w:b/>
              </w:rPr>
              <w:t>总结与创新</w:t>
            </w:r>
            <w:r w:rsidR="002D3037" w:rsidRPr="00BC697E">
              <w:rPr>
                <w:rStyle w:val="ae"/>
                <w:rFonts w:ascii="Times New Roman" w:hAnsi="Times New Roman"/>
              </w:rPr>
              <w:tab/>
            </w:r>
            <w:r w:rsidR="00BF746D" w:rsidRPr="00BC697E">
              <w:rPr>
                <w:rFonts w:ascii="Times New Roman" w:hAnsi="Times New Roman"/>
                <w:webHidden/>
              </w:rPr>
              <w:fldChar w:fldCharType="begin"/>
            </w:r>
            <w:r w:rsidR="00BF746D" w:rsidRPr="00BC697E">
              <w:rPr>
                <w:rFonts w:ascii="Times New Roman" w:hAnsi="Times New Roman"/>
                <w:webHidden/>
              </w:rPr>
              <w:instrText xml:space="preserve"> PAGEREF _Toc516669247 \h </w:instrText>
            </w:r>
            <w:r w:rsidR="00BF746D" w:rsidRPr="00BC697E">
              <w:rPr>
                <w:rFonts w:ascii="Times New Roman" w:hAnsi="Times New Roman"/>
                <w:webHidden/>
              </w:rPr>
            </w:r>
            <w:r w:rsidR="00BF746D" w:rsidRPr="00BC697E">
              <w:rPr>
                <w:rFonts w:ascii="Times New Roman" w:hAnsi="Times New Roman"/>
                <w:webHidden/>
              </w:rPr>
              <w:fldChar w:fldCharType="separate"/>
            </w:r>
            <w:r w:rsidR="00BF51FA">
              <w:rPr>
                <w:rFonts w:ascii="Times New Roman" w:hAnsi="Times New Roman"/>
                <w:webHidden/>
              </w:rPr>
              <w:t>77</w:t>
            </w:r>
            <w:r w:rsidR="00BF746D" w:rsidRPr="00BC697E">
              <w:rPr>
                <w:rFonts w:ascii="Times New Roman" w:hAnsi="Times New Roman"/>
                <w:webHidden/>
              </w:rPr>
              <w:fldChar w:fldCharType="end"/>
            </w:r>
          </w:hyperlink>
        </w:p>
        <w:p w14:paraId="4ED5D2D6" w14:textId="7384173A" w:rsidR="002D3037" w:rsidRPr="00BC697E" w:rsidRDefault="00A2591F" w:rsidP="002D3037">
          <w:pPr>
            <w:pStyle w:val="TOC2"/>
            <w:tabs>
              <w:tab w:val="clear" w:pos="5250"/>
              <w:tab w:val="left" w:pos="8370"/>
            </w:tabs>
            <w:ind w:leftChars="0" w:left="0"/>
            <w:rPr>
              <w:rFonts w:eastAsiaTheme="minorEastAsia"/>
              <w:noProof/>
              <w:szCs w:val="24"/>
            </w:rPr>
          </w:pPr>
          <w:hyperlink w:anchor="_Toc516669248" w:history="1">
            <w:r w:rsidR="00BF746D" w:rsidRPr="00BC697E">
              <w:rPr>
                <w:rStyle w:val="ae"/>
                <w:noProof/>
                <w:szCs w:val="24"/>
              </w:rPr>
              <w:t>5.1</w:t>
            </w:r>
            <w:r w:rsidR="002D3037" w:rsidRPr="00BC697E">
              <w:rPr>
                <w:rFonts w:eastAsiaTheme="minorEastAsia"/>
                <w:noProof/>
                <w:szCs w:val="24"/>
              </w:rPr>
              <w:t xml:space="preserve"> </w:t>
            </w:r>
            <w:r w:rsidR="00BF746D" w:rsidRPr="00BC697E">
              <w:rPr>
                <w:rStyle w:val="ae"/>
                <w:noProof/>
                <w:szCs w:val="24"/>
              </w:rPr>
              <w:t>总结</w:t>
            </w:r>
            <w:r w:rsidR="00BF746D" w:rsidRPr="00BC697E">
              <w:rPr>
                <w:noProof/>
                <w:webHidden/>
                <w:szCs w:val="24"/>
              </w:rPr>
              <w:tab/>
            </w:r>
            <w:r w:rsidR="00BF746D" w:rsidRPr="00BC697E">
              <w:rPr>
                <w:noProof/>
                <w:webHidden/>
                <w:szCs w:val="24"/>
              </w:rPr>
              <w:fldChar w:fldCharType="begin"/>
            </w:r>
            <w:r w:rsidR="00BF746D" w:rsidRPr="00BC697E">
              <w:rPr>
                <w:noProof/>
                <w:webHidden/>
                <w:szCs w:val="24"/>
              </w:rPr>
              <w:instrText xml:space="preserve"> PAGEREF _Toc516669248 \h </w:instrText>
            </w:r>
            <w:r w:rsidR="00BF746D" w:rsidRPr="00BC697E">
              <w:rPr>
                <w:noProof/>
                <w:webHidden/>
                <w:szCs w:val="24"/>
              </w:rPr>
            </w:r>
            <w:r w:rsidR="00BF746D" w:rsidRPr="00BC697E">
              <w:rPr>
                <w:noProof/>
                <w:webHidden/>
                <w:szCs w:val="24"/>
              </w:rPr>
              <w:fldChar w:fldCharType="separate"/>
            </w:r>
            <w:r w:rsidR="00BF51FA">
              <w:rPr>
                <w:noProof/>
                <w:webHidden/>
                <w:szCs w:val="24"/>
              </w:rPr>
              <w:t>77</w:t>
            </w:r>
            <w:r w:rsidR="00BF746D" w:rsidRPr="00BC697E">
              <w:rPr>
                <w:noProof/>
                <w:webHidden/>
                <w:szCs w:val="24"/>
              </w:rPr>
              <w:fldChar w:fldCharType="end"/>
            </w:r>
          </w:hyperlink>
        </w:p>
        <w:p w14:paraId="6A4A3230" w14:textId="088B66CD" w:rsidR="00BF746D" w:rsidRPr="00BC697E" w:rsidRDefault="00A2591F" w:rsidP="002D3037">
          <w:pPr>
            <w:pStyle w:val="TOC2"/>
            <w:tabs>
              <w:tab w:val="clear" w:pos="5250"/>
              <w:tab w:val="left" w:pos="8370"/>
            </w:tabs>
            <w:ind w:leftChars="0" w:left="0"/>
            <w:rPr>
              <w:rStyle w:val="ae"/>
              <w:noProof/>
              <w:szCs w:val="24"/>
            </w:rPr>
          </w:pPr>
          <w:hyperlink w:anchor="_Toc516669249" w:history="1">
            <w:r w:rsidR="00BF746D" w:rsidRPr="00BC697E">
              <w:rPr>
                <w:rStyle w:val="ae"/>
                <w:noProof/>
                <w:szCs w:val="24"/>
              </w:rPr>
              <w:t>5.2</w:t>
            </w:r>
            <w:r w:rsidR="002D3037" w:rsidRPr="00BC697E">
              <w:rPr>
                <w:rFonts w:eastAsiaTheme="minorEastAsia"/>
                <w:noProof/>
                <w:szCs w:val="24"/>
              </w:rPr>
              <w:t xml:space="preserve"> </w:t>
            </w:r>
            <w:r w:rsidR="00BF746D" w:rsidRPr="00BC697E">
              <w:rPr>
                <w:rStyle w:val="ae"/>
                <w:noProof/>
                <w:szCs w:val="24"/>
              </w:rPr>
              <w:t>创新点</w:t>
            </w:r>
            <w:r w:rsidR="00BF746D" w:rsidRPr="00BC697E">
              <w:rPr>
                <w:noProof/>
                <w:webHidden/>
                <w:szCs w:val="24"/>
              </w:rPr>
              <w:tab/>
            </w:r>
            <w:r w:rsidR="00BF746D" w:rsidRPr="00BC697E">
              <w:rPr>
                <w:noProof/>
                <w:webHidden/>
                <w:szCs w:val="24"/>
              </w:rPr>
              <w:fldChar w:fldCharType="begin"/>
            </w:r>
            <w:r w:rsidR="00BF746D" w:rsidRPr="00BC697E">
              <w:rPr>
                <w:noProof/>
                <w:webHidden/>
                <w:szCs w:val="24"/>
              </w:rPr>
              <w:instrText xml:space="preserve"> PAGEREF _Toc516669249 \h </w:instrText>
            </w:r>
            <w:r w:rsidR="00BF746D" w:rsidRPr="00BC697E">
              <w:rPr>
                <w:noProof/>
                <w:webHidden/>
                <w:szCs w:val="24"/>
              </w:rPr>
            </w:r>
            <w:r w:rsidR="00BF746D" w:rsidRPr="00BC697E">
              <w:rPr>
                <w:noProof/>
                <w:webHidden/>
                <w:szCs w:val="24"/>
              </w:rPr>
              <w:fldChar w:fldCharType="separate"/>
            </w:r>
            <w:r w:rsidR="00BF51FA">
              <w:rPr>
                <w:noProof/>
                <w:webHidden/>
                <w:szCs w:val="24"/>
              </w:rPr>
              <w:t>77</w:t>
            </w:r>
            <w:r w:rsidR="00BF746D" w:rsidRPr="00BC697E">
              <w:rPr>
                <w:noProof/>
                <w:webHidden/>
                <w:szCs w:val="24"/>
              </w:rPr>
              <w:fldChar w:fldCharType="end"/>
            </w:r>
          </w:hyperlink>
        </w:p>
        <w:p w14:paraId="3B744E74" w14:textId="26F04190" w:rsidR="00BF746D" w:rsidRPr="00BC697E" w:rsidRDefault="00A2591F" w:rsidP="00842F8A">
          <w:pPr>
            <w:pStyle w:val="TOC1"/>
            <w:rPr>
              <w:rFonts w:ascii="Times New Roman" w:eastAsiaTheme="minorEastAsia" w:hAnsi="Times New Roman"/>
            </w:rPr>
          </w:pPr>
          <w:hyperlink w:anchor="_Toc516669250" w:history="1">
            <w:r w:rsidR="00BF746D" w:rsidRPr="00BC697E">
              <w:rPr>
                <w:rStyle w:val="ae"/>
                <w:rFonts w:ascii="Times New Roman" w:hAnsi="Times New Roman"/>
                <w:b/>
                <w:bCs/>
              </w:rPr>
              <w:t>参考文献</w:t>
            </w:r>
            <w:r w:rsidR="00BF746D" w:rsidRPr="00BC697E">
              <w:rPr>
                <w:rFonts w:ascii="Times New Roman" w:hAnsi="Times New Roman"/>
                <w:webHidden/>
              </w:rPr>
              <w:tab/>
            </w:r>
            <w:r w:rsidR="00BF746D" w:rsidRPr="00BC697E">
              <w:rPr>
                <w:rFonts w:ascii="Times New Roman" w:hAnsi="Times New Roman"/>
                <w:webHidden/>
              </w:rPr>
              <w:fldChar w:fldCharType="begin"/>
            </w:r>
            <w:r w:rsidR="00BF746D" w:rsidRPr="00BC697E">
              <w:rPr>
                <w:rFonts w:ascii="Times New Roman" w:hAnsi="Times New Roman"/>
                <w:webHidden/>
              </w:rPr>
              <w:instrText xml:space="preserve"> PAGEREF _Toc516669250 \h </w:instrText>
            </w:r>
            <w:r w:rsidR="00BF746D" w:rsidRPr="00BC697E">
              <w:rPr>
                <w:rFonts w:ascii="Times New Roman" w:hAnsi="Times New Roman"/>
                <w:webHidden/>
              </w:rPr>
            </w:r>
            <w:r w:rsidR="00BF746D" w:rsidRPr="00BC697E">
              <w:rPr>
                <w:rFonts w:ascii="Times New Roman" w:hAnsi="Times New Roman"/>
                <w:webHidden/>
              </w:rPr>
              <w:fldChar w:fldCharType="separate"/>
            </w:r>
            <w:r w:rsidR="00BF51FA">
              <w:rPr>
                <w:rFonts w:ascii="Times New Roman" w:hAnsi="Times New Roman"/>
                <w:webHidden/>
              </w:rPr>
              <w:t>79</w:t>
            </w:r>
            <w:r w:rsidR="00BF746D" w:rsidRPr="00BC697E">
              <w:rPr>
                <w:rFonts w:ascii="Times New Roman" w:hAnsi="Times New Roman"/>
                <w:webHidden/>
              </w:rPr>
              <w:fldChar w:fldCharType="end"/>
            </w:r>
          </w:hyperlink>
        </w:p>
        <w:p w14:paraId="77F28B02" w14:textId="7FF6BD79" w:rsidR="00BF746D" w:rsidRPr="00BC697E" w:rsidRDefault="00A2591F" w:rsidP="00842F8A">
          <w:pPr>
            <w:pStyle w:val="TOC1"/>
            <w:rPr>
              <w:rStyle w:val="ae"/>
              <w:rFonts w:ascii="Times New Roman" w:hAnsi="Times New Roman"/>
              <w:b/>
            </w:rPr>
          </w:pPr>
          <w:hyperlink w:anchor="_Toc516669251" w:history="1">
            <w:r w:rsidR="00BF746D" w:rsidRPr="00BC697E">
              <w:rPr>
                <w:rStyle w:val="ae"/>
                <w:rFonts w:ascii="Times New Roman" w:hAnsi="Times New Roman"/>
                <w:b/>
                <w:bCs/>
              </w:rPr>
              <w:t>附录</w:t>
            </w:r>
            <w:r w:rsidR="00BF746D" w:rsidRPr="00BC697E">
              <w:rPr>
                <w:rFonts w:ascii="Times New Roman" w:hAnsi="Times New Roman"/>
                <w:webHidden/>
              </w:rPr>
              <w:tab/>
            </w:r>
            <w:r w:rsidR="00BF746D" w:rsidRPr="00BC697E">
              <w:rPr>
                <w:rFonts w:ascii="Times New Roman" w:hAnsi="Times New Roman"/>
                <w:webHidden/>
              </w:rPr>
              <w:fldChar w:fldCharType="begin"/>
            </w:r>
            <w:r w:rsidR="00BF746D" w:rsidRPr="00BC697E">
              <w:rPr>
                <w:rFonts w:ascii="Times New Roman" w:hAnsi="Times New Roman"/>
                <w:webHidden/>
              </w:rPr>
              <w:instrText xml:space="preserve"> PAGEREF _Toc516669251 \h </w:instrText>
            </w:r>
            <w:r w:rsidR="00BF746D" w:rsidRPr="00BC697E">
              <w:rPr>
                <w:rFonts w:ascii="Times New Roman" w:hAnsi="Times New Roman"/>
                <w:webHidden/>
              </w:rPr>
            </w:r>
            <w:r w:rsidR="00BF746D" w:rsidRPr="00BC697E">
              <w:rPr>
                <w:rFonts w:ascii="Times New Roman" w:hAnsi="Times New Roman"/>
                <w:webHidden/>
              </w:rPr>
              <w:fldChar w:fldCharType="separate"/>
            </w:r>
            <w:r w:rsidR="00BF51FA">
              <w:rPr>
                <w:rFonts w:ascii="Times New Roman" w:hAnsi="Times New Roman"/>
                <w:webHidden/>
              </w:rPr>
              <w:t>83</w:t>
            </w:r>
            <w:r w:rsidR="00BF746D" w:rsidRPr="00BC697E">
              <w:rPr>
                <w:rFonts w:ascii="Times New Roman" w:hAnsi="Times New Roman"/>
                <w:webHidden/>
              </w:rPr>
              <w:fldChar w:fldCharType="end"/>
            </w:r>
          </w:hyperlink>
        </w:p>
        <w:p w14:paraId="1FE80ADF" w14:textId="0C6E6A46" w:rsidR="002D3037" w:rsidRPr="00BC697E" w:rsidRDefault="00A2591F" w:rsidP="00842F8A">
          <w:pPr>
            <w:pStyle w:val="TOC1"/>
            <w:rPr>
              <w:rStyle w:val="ae"/>
              <w:rFonts w:ascii="Times New Roman" w:hAnsi="Times New Roman"/>
            </w:rPr>
          </w:pPr>
          <w:hyperlink w:anchor="_Toc516669251" w:history="1">
            <w:r w:rsidR="00C10F2A" w:rsidRPr="00BC697E">
              <w:rPr>
                <w:rStyle w:val="ae"/>
                <w:rFonts w:ascii="Times New Roman" w:hAnsi="Times New Roman"/>
                <w:b/>
              </w:rPr>
              <w:t>《浙江大学本科生毕业论文（设计）任务书》</w:t>
            </w:r>
            <w:r w:rsidR="002D3037" w:rsidRPr="00BC697E">
              <w:rPr>
                <w:rFonts w:ascii="Times New Roman" w:hAnsi="Times New Roman"/>
                <w:webHidden/>
              </w:rPr>
              <w:tab/>
            </w:r>
          </w:hyperlink>
        </w:p>
        <w:p w14:paraId="5C52E402" w14:textId="2B72EB41" w:rsidR="00F36135" w:rsidRPr="00BC697E" w:rsidRDefault="00A2591F" w:rsidP="000F45E6">
          <w:pPr>
            <w:pStyle w:val="TOC1"/>
            <w:rPr>
              <w:rFonts w:eastAsia="FangSong"/>
            </w:rPr>
            <w:sectPr w:rsidR="00F36135" w:rsidRPr="00BC697E" w:rsidSect="00A21105">
              <w:headerReference w:type="even" r:id="rId117"/>
              <w:headerReference w:type="default" r:id="rId118"/>
              <w:footerReference w:type="even" r:id="rId119"/>
              <w:footerReference w:type="default" r:id="rId120"/>
              <w:pgSz w:w="11906" w:h="16838"/>
              <w:pgMar w:top="1440" w:right="1800" w:bottom="1440" w:left="1800" w:header="851" w:footer="992" w:gutter="0"/>
              <w:pgNumType w:fmt="upperRoman"/>
              <w:cols w:space="425"/>
              <w:docGrid w:type="lines" w:linePitch="312"/>
            </w:sectPr>
          </w:pPr>
          <w:hyperlink w:anchor="_Toc516669251" w:history="1">
            <w:r w:rsidR="0051733B" w:rsidRPr="00BC697E">
              <w:rPr>
                <w:rStyle w:val="ae"/>
                <w:rFonts w:ascii="Times New Roman" w:hAnsi="Times New Roman"/>
                <w:b/>
                <w:color w:val="000000" w:themeColor="text1"/>
                <w:u w:val="none"/>
              </w:rPr>
              <w:t>《浙江大学本科生毕业论文（设计）考核表》</w:t>
            </w:r>
            <w:r w:rsidR="0051733B" w:rsidRPr="00BC697E">
              <w:rPr>
                <w:rFonts w:ascii="Times New Roman" w:hAnsi="Times New Roman"/>
                <w:webHidden/>
              </w:rPr>
              <w:tab/>
            </w:r>
          </w:hyperlink>
          <w:r w:rsidR="00BF746D" w:rsidRPr="00BC697E">
            <w:rPr>
              <w:b/>
              <w:bCs/>
              <w:lang w:val="zh-CN"/>
            </w:rPr>
            <w:fldChar w:fldCharType="end"/>
          </w:r>
        </w:p>
      </w:sdtContent>
    </w:sdt>
    <w:p w14:paraId="7CDF0DAB" w14:textId="731A3039" w:rsidR="00F36135" w:rsidRPr="00BC697E" w:rsidRDefault="00F36135" w:rsidP="00F36135">
      <w:pPr>
        <w:pStyle w:val="af6"/>
        <w:adjustRightInd w:val="0"/>
        <w:snapToGrid w:val="0"/>
        <w:rPr>
          <w:rFonts w:eastAsia="FangSong"/>
        </w:rPr>
      </w:pPr>
      <w:bookmarkStart w:id="4" w:name="_Toc516656651"/>
      <w:bookmarkStart w:id="5" w:name="_Toc516669193"/>
      <w:r w:rsidRPr="00BC697E">
        <w:rPr>
          <w:rFonts w:eastAsia="FangSong"/>
        </w:rPr>
        <w:lastRenderedPageBreak/>
        <w:t>符号约定</w:t>
      </w:r>
      <w:bookmarkEnd w:id="4"/>
      <w:bookmarkEnd w:id="5"/>
    </w:p>
    <w:tbl>
      <w:tblPr>
        <w:tblStyle w:val="21"/>
        <w:tblW w:w="0" w:type="auto"/>
        <w:tblBorders>
          <w:top w:val="none" w:sz="0" w:space="0" w:color="auto"/>
          <w:bottom w:val="none" w:sz="0" w:space="0" w:color="auto"/>
        </w:tblBorders>
        <w:tblLook w:val="04A0" w:firstRow="1" w:lastRow="0" w:firstColumn="1" w:lastColumn="0" w:noHBand="0" w:noVBand="1"/>
      </w:tblPr>
      <w:tblGrid>
        <w:gridCol w:w="4148"/>
        <w:gridCol w:w="4148"/>
      </w:tblGrid>
      <w:tr w:rsidR="00F36135" w:rsidRPr="00BC697E" w14:paraId="1B4286D8" w14:textId="77777777" w:rsidTr="007170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bottom w:val="none" w:sz="0" w:space="0" w:color="auto"/>
            </w:tcBorders>
          </w:tcPr>
          <w:p w14:paraId="141C483E" w14:textId="77777777" w:rsidR="00F36135" w:rsidRPr="00BC697E" w:rsidRDefault="00F36135" w:rsidP="0071701B">
            <w:pPr>
              <w:ind w:firstLineChars="0" w:firstLine="0"/>
            </w:pPr>
            <w:r w:rsidRPr="00BC697E">
              <w:t>符号</w:t>
            </w:r>
          </w:p>
        </w:tc>
        <w:tc>
          <w:tcPr>
            <w:tcW w:w="4148" w:type="dxa"/>
            <w:tcBorders>
              <w:bottom w:val="none" w:sz="0" w:space="0" w:color="auto"/>
            </w:tcBorders>
          </w:tcPr>
          <w:p w14:paraId="1C0C3463" w14:textId="77777777" w:rsidR="00F36135" w:rsidRPr="00BC697E" w:rsidRDefault="00F36135" w:rsidP="0071701B">
            <w:pPr>
              <w:ind w:firstLineChars="0" w:firstLine="0"/>
              <w:cnfStyle w:val="100000000000" w:firstRow="1" w:lastRow="0" w:firstColumn="0" w:lastColumn="0" w:oddVBand="0" w:evenVBand="0" w:oddHBand="0" w:evenHBand="0" w:firstRowFirstColumn="0" w:firstRowLastColumn="0" w:lastRowFirstColumn="0" w:lastRowLastColumn="0"/>
            </w:pPr>
            <w:r w:rsidRPr="00BC697E">
              <w:t>含义</w:t>
            </w:r>
          </w:p>
        </w:tc>
      </w:tr>
      <w:tr w:rsidR="00F36135" w:rsidRPr="00BC697E" w14:paraId="222ADB8C" w14:textId="77777777" w:rsidTr="007170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top w:val="none" w:sz="0" w:space="0" w:color="auto"/>
              <w:bottom w:val="none" w:sz="0" w:space="0" w:color="auto"/>
            </w:tcBorders>
          </w:tcPr>
          <w:p w14:paraId="623BCDE1" w14:textId="77777777" w:rsidR="00F36135" w:rsidRPr="00BC697E" w:rsidRDefault="00F36135" w:rsidP="0071701B">
            <w:pPr>
              <w:ind w:firstLineChars="0" w:firstLine="0"/>
              <w:rPr>
                <w:b w:val="0"/>
              </w:rPr>
            </w:pPr>
            <w:r w:rsidRPr="00BC697E">
              <w:rPr>
                <w:b w:val="0"/>
              </w:rPr>
              <w:t>B</w:t>
            </w:r>
          </w:p>
        </w:tc>
        <w:tc>
          <w:tcPr>
            <w:tcW w:w="4148" w:type="dxa"/>
            <w:tcBorders>
              <w:top w:val="none" w:sz="0" w:space="0" w:color="auto"/>
              <w:bottom w:val="none" w:sz="0" w:space="0" w:color="auto"/>
            </w:tcBorders>
          </w:tcPr>
          <w:p w14:paraId="2B562088" w14:textId="77777777" w:rsidR="00F36135" w:rsidRPr="00BC697E" w:rsidRDefault="00F36135" w:rsidP="0071701B">
            <w:pPr>
              <w:ind w:firstLineChars="0" w:firstLine="0"/>
              <w:cnfStyle w:val="000000100000" w:firstRow="0" w:lastRow="0" w:firstColumn="0" w:lastColumn="0" w:oddVBand="0" w:evenVBand="0" w:oddHBand="1" w:evenHBand="0" w:firstRowFirstColumn="0" w:firstRowLastColumn="0" w:lastRowFirstColumn="0" w:lastRowLastColumn="0"/>
            </w:pPr>
            <w:r w:rsidRPr="00BC697E">
              <w:t>船宽</w:t>
            </w:r>
          </w:p>
        </w:tc>
      </w:tr>
      <w:tr w:rsidR="00F36135" w:rsidRPr="00BC697E" w14:paraId="326AFCA5" w14:textId="77777777" w:rsidTr="0071701B">
        <w:tc>
          <w:tcPr>
            <w:cnfStyle w:val="001000000000" w:firstRow="0" w:lastRow="0" w:firstColumn="1" w:lastColumn="0" w:oddVBand="0" w:evenVBand="0" w:oddHBand="0" w:evenHBand="0" w:firstRowFirstColumn="0" w:firstRowLastColumn="0" w:lastRowFirstColumn="0" w:lastRowLastColumn="0"/>
            <w:tcW w:w="4148" w:type="dxa"/>
          </w:tcPr>
          <w:p w14:paraId="6135510A" w14:textId="77777777" w:rsidR="00F36135" w:rsidRPr="00BC697E" w:rsidRDefault="00F36135" w:rsidP="0071701B">
            <w:pPr>
              <w:ind w:firstLineChars="0" w:firstLine="0"/>
              <w:rPr>
                <w:b w:val="0"/>
              </w:rPr>
            </w:pPr>
            <w:r w:rsidRPr="00BC697E">
              <w:rPr>
                <w:b w:val="0"/>
              </w:rPr>
              <w:t>L</w:t>
            </w:r>
          </w:p>
        </w:tc>
        <w:tc>
          <w:tcPr>
            <w:tcW w:w="4148" w:type="dxa"/>
          </w:tcPr>
          <w:p w14:paraId="5572DBE6" w14:textId="77777777" w:rsidR="00F36135" w:rsidRPr="00BC697E" w:rsidRDefault="00F36135" w:rsidP="0071701B">
            <w:pPr>
              <w:ind w:firstLineChars="0" w:firstLine="0"/>
              <w:cnfStyle w:val="000000000000" w:firstRow="0" w:lastRow="0" w:firstColumn="0" w:lastColumn="0" w:oddVBand="0" w:evenVBand="0" w:oddHBand="0" w:evenHBand="0" w:firstRowFirstColumn="0" w:firstRowLastColumn="0" w:lastRowFirstColumn="0" w:lastRowLastColumn="0"/>
            </w:pPr>
            <w:r w:rsidRPr="00BC697E">
              <w:t>船长（本文指船舶</w:t>
            </w:r>
            <w:proofErr w:type="gramStart"/>
            <w:r w:rsidRPr="00BC697E">
              <w:t>艏</w:t>
            </w:r>
            <w:proofErr w:type="gramEnd"/>
            <w:r w:rsidRPr="00BC697E">
              <w:t>艉垂线间距）</w:t>
            </w:r>
          </w:p>
        </w:tc>
      </w:tr>
      <w:tr w:rsidR="00F36135" w:rsidRPr="00BC697E" w14:paraId="5C33A204" w14:textId="77777777" w:rsidTr="007170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top w:val="none" w:sz="0" w:space="0" w:color="auto"/>
              <w:bottom w:val="none" w:sz="0" w:space="0" w:color="auto"/>
            </w:tcBorders>
          </w:tcPr>
          <w:p w14:paraId="4D6B039B" w14:textId="77777777" w:rsidR="00F36135" w:rsidRPr="00BC697E" w:rsidRDefault="00F36135" w:rsidP="0071701B">
            <w:pPr>
              <w:ind w:firstLineChars="0" w:firstLine="0"/>
              <w:rPr>
                <w:b w:val="0"/>
              </w:rPr>
            </w:pPr>
            <w:r w:rsidRPr="00BC697E">
              <w:rPr>
                <w:b w:val="0"/>
              </w:rPr>
              <w:t>D</w:t>
            </w:r>
          </w:p>
        </w:tc>
        <w:tc>
          <w:tcPr>
            <w:tcW w:w="4148" w:type="dxa"/>
            <w:tcBorders>
              <w:top w:val="none" w:sz="0" w:space="0" w:color="auto"/>
              <w:bottom w:val="none" w:sz="0" w:space="0" w:color="auto"/>
            </w:tcBorders>
          </w:tcPr>
          <w:p w14:paraId="1D763DF5" w14:textId="77777777" w:rsidR="00F36135" w:rsidRPr="00BC697E" w:rsidRDefault="00F36135" w:rsidP="0071701B">
            <w:pPr>
              <w:ind w:firstLineChars="0" w:firstLine="0"/>
              <w:cnfStyle w:val="000000100000" w:firstRow="0" w:lastRow="0" w:firstColumn="0" w:lastColumn="0" w:oddVBand="0" w:evenVBand="0" w:oddHBand="1" w:evenHBand="0" w:firstRowFirstColumn="0" w:firstRowLastColumn="0" w:lastRowFirstColumn="0" w:lastRowLastColumn="0"/>
            </w:pPr>
            <w:r w:rsidRPr="00BC697E">
              <w:t>吃水</w:t>
            </w:r>
          </w:p>
        </w:tc>
      </w:tr>
      <w:tr w:rsidR="00F36135" w:rsidRPr="00BC697E" w14:paraId="409CFC57" w14:textId="77777777" w:rsidTr="0071701B">
        <w:tc>
          <w:tcPr>
            <w:cnfStyle w:val="001000000000" w:firstRow="0" w:lastRow="0" w:firstColumn="1" w:lastColumn="0" w:oddVBand="0" w:evenVBand="0" w:oddHBand="0" w:evenHBand="0" w:firstRowFirstColumn="0" w:firstRowLastColumn="0" w:lastRowFirstColumn="0" w:lastRowLastColumn="0"/>
            <w:tcW w:w="4148" w:type="dxa"/>
          </w:tcPr>
          <w:p w14:paraId="43DB4E44" w14:textId="77777777" w:rsidR="00F36135" w:rsidRPr="00BC697E" w:rsidRDefault="00F36135" w:rsidP="0071701B">
            <w:pPr>
              <w:ind w:firstLineChars="0" w:firstLine="0"/>
              <w:rPr>
                <w:b w:val="0"/>
              </w:rPr>
            </w:pPr>
            <w:r w:rsidRPr="00BC697E">
              <w:rPr>
                <w:b w:val="0"/>
              </w:rPr>
              <w:t>GM</w:t>
            </w:r>
          </w:p>
        </w:tc>
        <w:tc>
          <w:tcPr>
            <w:tcW w:w="4148" w:type="dxa"/>
          </w:tcPr>
          <w:p w14:paraId="4F56663C" w14:textId="77777777" w:rsidR="00F36135" w:rsidRPr="00BC697E" w:rsidRDefault="00F36135" w:rsidP="0071701B">
            <w:pPr>
              <w:ind w:firstLineChars="0" w:firstLine="0"/>
              <w:cnfStyle w:val="000000000000" w:firstRow="0" w:lastRow="0" w:firstColumn="0" w:lastColumn="0" w:oddVBand="0" w:evenVBand="0" w:oddHBand="0" w:evenHBand="0" w:firstRowFirstColumn="0" w:firstRowLastColumn="0" w:lastRowFirstColumn="0" w:lastRowLastColumn="0"/>
            </w:pPr>
            <w:r w:rsidRPr="00BC697E">
              <w:t>初稳心高</w:t>
            </w:r>
          </w:p>
        </w:tc>
      </w:tr>
      <w:tr w:rsidR="00F36135" w:rsidRPr="00BC697E" w14:paraId="7D50FD38" w14:textId="77777777" w:rsidTr="007170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top w:val="none" w:sz="0" w:space="0" w:color="auto"/>
              <w:bottom w:val="none" w:sz="0" w:space="0" w:color="auto"/>
            </w:tcBorders>
          </w:tcPr>
          <w:p w14:paraId="618968B3" w14:textId="77777777" w:rsidR="00F36135" w:rsidRPr="00BC697E" w:rsidRDefault="00F36135" w:rsidP="0071701B">
            <w:pPr>
              <w:ind w:firstLineChars="0" w:firstLine="0"/>
              <w:rPr>
                <w:b w:val="0"/>
              </w:rPr>
            </w:pPr>
            <w:r w:rsidRPr="00BC697E">
              <w:rPr>
                <w:b w:val="0"/>
              </w:rPr>
              <w:t>BM</w:t>
            </w:r>
          </w:p>
        </w:tc>
        <w:tc>
          <w:tcPr>
            <w:tcW w:w="4148" w:type="dxa"/>
            <w:tcBorders>
              <w:top w:val="none" w:sz="0" w:space="0" w:color="auto"/>
              <w:bottom w:val="none" w:sz="0" w:space="0" w:color="auto"/>
            </w:tcBorders>
          </w:tcPr>
          <w:p w14:paraId="6F8285B9" w14:textId="77777777" w:rsidR="00F36135" w:rsidRPr="00BC697E" w:rsidRDefault="00F36135" w:rsidP="0071701B">
            <w:pPr>
              <w:ind w:firstLineChars="0" w:firstLine="0"/>
              <w:cnfStyle w:val="000000100000" w:firstRow="0" w:lastRow="0" w:firstColumn="0" w:lastColumn="0" w:oddVBand="0" w:evenVBand="0" w:oddHBand="1" w:evenHBand="0" w:firstRowFirstColumn="0" w:firstRowLastColumn="0" w:lastRowFirstColumn="0" w:lastRowLastColumn="0"/>
            </w:pPr>
            <w:r w:rsidRPr="00BC697E">
              <w:t>初稳心半径</w:t>
            </w:r>
          </w:p>
        </w:tc>
      </w:tr>
      <w:tr w:rsidR="00F36135" w:rsidRPr="00BC697E" w14:paraId="43419DBA" w14:textId="77777777" w:rsidTr="0071701B">
        <w:tc>
          <w:tcPr>
            <w:cnfStyle w:val="001000000000" w:firstRow="0" w:lastRow="0" w:firstColumn="1" w:lastColumn="0" w:oddVBand="0" w:evenVBand="0" w:oddHBand="0" w:evenHBand="0" w:firstRowFirstColumn="0" w:firstRowLastColumn="0" w:lastRowFirstColumn="0" w:lastRowLastColumn="0"/>
            <w:tcW w:w="4148" w:type="dxa"/>
          </w:tcPr>
          <w:p w14:paraId="270F46A8" w14:textId="77777777" w:rsidR="00F36135" w:rsidRPr="00BC697E" w:rsidRDefault="00F36135" w:rsidP="0071701B">
            <w:pPr>
              <w:ind w:firstLineChars="0" w:firstLine="0"/>
              <w:rPr>
                <w:b w:val="0"/>
                <w:i/>
              </w:rPr>
            </w:pPr>
            <w:r w:rsidRPr="00BC697E">
              <w:rPr>
                <w:b w:val="0"/>
                <w:i/>
              </w:rPr>
              <w:t>T</w:t>
            </w:r>
          </w:p>
        </w:tc>
        <w:tc>
          <w:tcPr>
            <w:tcW w:w="4148" w:type="dxa"/>
          </w:tcPr>
          <w:p w14:paraId="10165182" w14:textId="77777777" w:rsidR="00F36135" w:rsidRPr="00BC697E" w:rsidRDefault="00F36135" w:rsidP="0071701B">
            <w:pPr>
              <w:ind w:firstLineChars="0" w:firstLine="0"/>
              <w:cnfStyle w:val="000000000000" w:firstRow="0" w:lastRow="0" w:firstColumn="0" w:lastColumn="0" w:oddVBand="0" w:evenVBand="0" w:oddHBand="0" w:evenHBand="0" w:firstRowFirstColumn="0" w:firstRowLastColumn="0" w:lastRowFirstColumn="0" w:lastRowLastColumn="0"/>
            </w:pPr>
            <w:r w:rsidRPr="00BC697E">
              <w:t>横摇周期，</w:t>
            </w:r>
            <w:proofErr w:type="gramStart"/>
            <w:r w:rsidRPr="00BC697E">
              <w:t>过零周期</w:t>
            </w:r>
            <w:proofErr w:type="gramEnd"/>
            <w:r w:rsidRPr="00BC697E">
              <w:t>（</w:t>
            </w:r>
            <w:r w:rsidRPr="00BC697E">
              <w:rPr>
                <w:rFonts w:eastAsia="FangSong"/>
              </w:rPr>
              <w:t>波浪两次经过平均水位的时间间隔</w:t>
            </w:r>
            <w:r w:rsidRPr="00BC697E">
              <w:t>）</w:t>
            </w:r>
          </w:p>
        </w:tc>
      </w:tr>
      <w:tr w:rsidR="00F36135" w:rsidRPr="00BC697E" w14:paraId="06825B98" w14:textId="77777777" w:rsidTr="007170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top w:val="none" w:sz="0" w:space="0" w:color="auto"/>
              <w:bottom w:val="none" w:sz="0" w:space="0" w:color="auto"/>
            </w:tcBorders>
          </w:tcPr>
          <w:p w14:paraId="474CB692" w14:textId="77777777" w:rsidR="00F36135" w:rsidRPr="00BC697E" w:rsidRDefault="00F36135" w:rsidP="0071701B">
            <w:pPr>
              <w:ind w:firstLineChars="0" w:firstLine="0"/>
              <w:rPr>
                <w:b w:val="0"/>
              </w:rPr>
            </w:pPr>
            <w:r w:rsidRPr="00BC697E">
              <w:rPr>
                <w:b w:val="0"/>
                <w:bCs w:val="0"/>
                <w:position w:val="-12"/>
              </w:rPr>
              <w:object w:dxaOrig="300" w:dyaOrig="360" w14:anchorId="4BF7AC43">
                <v:shape id="_x0000_i1076" type="#_x0000_t75" style="width:15.05pt;height:18.4pt" o:ole="">
                  <v:imagedata r:id="rId121" o:title=""/>
                </v:shape>
                <o:OLEObject Type="Embed" ProgID="Equation.DSMT4" ShapeID="_x0000_i1076" DrawAspect="Content" ObjectID="_1591100032" r:id="rId122"/>
              </w:object>
            </w:r>
            <w:r w:rsidRPr="00BC697E">
              <w:rPr>
                <w:b w:val="0"/>
                <w:i/>
              </w:rPr>
              <w:t>,</w:t>
            </w:r>
            <w:r w:rsidRPr="00BC697E">
              <w:rPr>
                <w:b w:val="0"/>
                <w:bCs w:val="0"/>
                <w:position w:val="-14"/>
              </w:rPr>
              <w:object w:dxaOrig="300" w:dyaOrig="380" w14:anchorId="77985DC7">
                <v:shape id="_x0000_i1077" type="#_x0000_t75" style="width:15.05pt;height:19.25pt" o:ole="">
                  <v:imagedata r:id="rId123" o:title=""/>
                </v:shape>
                <o:OLEObject Type="Embed" ProgID="Equation.DSMT4" ShapeID="_x0000_i1077" DrawAspect="Content" ObjectID="_1591100033" r:id="rId124"/>
              </w:object>
            </w:r>
            <w:r w:rsidRPr="00BC697E">
              <w:rPr>
                <w:b w:val="0"/>
                <w:i/>
              </w:rPr>
              <w:t>,</w:t>
            </w:r>
            <w:r w:rsidRPr="00BC697E">
              <w:rPr>
                <w:b w:val="0"/>
                <w:bCs w:val="0"/>
                <w:position w:val="-12"/>
              </w:rPr>
              <w:object w:dxaOrig="300" w:dyaOrig="360" w14:anchorId="2B529A86">
                <v:shape id="_x0000_i1078" type="#_x0000_t75" style="width:15.05pt;height:18.4pt" o:ole="">
                  <v:imagedata r:id="rId125" o:title=""/>
                </v:shape>
                <o:OLEObject Type="Embed" ProgID="Equation.DSMT4" ShapeID="_x0000_i1078" DrawAspect="Content" ObjectID="_1591100034" r:id="rId126"/>
              </w:object>
            </w:r>
          </w:p>
        </w:tc>
        <w:tc>
          <w:tcPr>
            <w:tcW w:w="4148" w:type="dxa"/>
            <w:tcBorders>
              <w:top w:val="none" w:sz="0" w:space="0" w:color="auto"/>
              <w:bottom w:val="none" w:sz="0" w:space="0" w:color="auto"/>
            </w:tcBorders>
          </w:tcPr>
          <w:p w14:paraId="6504DC3F" w14:textId="77777777" w:rsidR="00F36135" w:rsidRPr="00BC697E" w:rsidRDefault="00F36135" w:rsidP="0071701B">
            <w:pPr>
              <w:ind w:firstLineChars="0" w:firstLine="0"/>
              <w:cnfStyle w:val="000000100000" w:firstRow="0" w:lastRow="0" w:firstColumn="0" w:lastColumn="0" w:oddVBand="0" w:evenVBand="0" w:oddHBand="1" w:evenHBand="0" w:firstRowFirstColumn="0" w:firstRowLastColumn="0" w:lastRowFirstColumn="0" w:lastRowLastColumn="0"/>
            </w:pPr>
            <w:r w:rsidRPr="00BC697E">
              <w:t>船舶绕</w:t>
            </w:r>
            <w:r w:rsidRPr="00BC697E">
              <w:rPr>
                <w:i/>
              </w:rPr>
              <w:t>x</w:t>
            </w:r>
            <w:r w:rsidRPr="00BC697E">
              <w:rPr>
                <w:bCs/>
                <w:i/>
              </w:rPr>
              <w:t>,</w:t>
            </w:r>
            <w:r w:rsidRPr="00BC697E">
              <w:rPr>
                <w:b/>
                <w:i/>
              </w:rPr>
              <w:t xml:space="preserve"> </w:t>
            </w:r>
            <w:r w:rsidRPr="00BC697E">
              <w:rPr>
                <w:i/>
              </w:rPr>
              <w:t>y</w:t>
            </w:r>
            <w:r w:rsidRPr="00BC697E">
              <w:rPr>
                <w:bCs/>
                <w:i/>
              </w:rPr>
              <w:t>,</w:t>
            </w:r>
            <w:r w:rsidRPr="00BC697E">
              <w:rPr>
                <w:b/>
                <w:i/>
              </w:rPr>
              <w:t xml:space="preserve"> </w:t>
            </w:r>
            <w:r w:rsidRPr="00BC697E">
              <w:rPr>
                <w:i/>
              </w:rPr>
              <w:t>z</w:t>
            </w:r>
            <w:r w:rsidRPr="00BC697E">
              <w:t>轴的转动角加速度（坐标系定义，见</w:t>
            </w:r>
            <w:r w:rsidRPr="00BC697E">
              <w:t>2.2</w:t>
            </w:r>
            <w:r w:rsidRPr="00BC697E">
              <w:t>）</w:t>
            </w:r>
          </w:p>
        </w:tc>
      </w:tr>
      <w:tr w:rsidR="00F36135" w:rsidRPr="00BC697E" w14:paraId="5B71C0FE" w14:textId="77777777" w:rsidTr="0071701B">
        <w:tc>
          <w:tcPr>
            <w:cnfStyle w:val="001000000000" w:firstRow="0" w:lastRow="0" w:firstColumn="1" w:lastColumn="0" w:oddVBand="0" w:evenVBand="0" w:oddHBand="0" w:evenHBand="0" w:firstRowFirstColumn="0" w:firstRowLastColumn="0" w:lastRowFirstColumn="0" w:lastRowLastColumn="0"/>
            <w:tcW w:w="4148" w:type="dxa"/>
          </w:tcPr>
          <w:p w14:paraId="52008F9D" w14:textId="77777777" w:rsidR="00F36135" w:rsidRPr="00BC697E" w:rsidRDefault="00F36135" w:rsidP="0071701B">
            <w:pPr>
              <w:ind w:firstLineChars="0" w:firstLine="0"/>
              <w:rPr>
                <w:b w:val="0"/>
              </w:rPr>
            </w:pPr>
            <w:r w:rsidRPr="00BC697E">
              <w:rPr>
                <w:b w:val="0"/>
                <w:bCs w:val="0"/>
                <w:position w:val="-12"/>
              </w:rPr>
              <w:object w:dxaOrig="260" w:dyaOrig="360" w14:anchorId="1AFECAA4">
                <v:shape id="_x0000_i1079" type="#_x0000_t75" style="width:12.55pt;height:18.4pt" o:ole="">
                  <v:imagedata r:id="rId127" o:title=""/>
                </v:shape>
                <o:OLEObject Type="Embed" ProgID="Equation.DSMT4" ShapeID="_x0000_i1079" DrawAspect="Content" ObjectID="_1591100035" r:id="rId128"/>
              </w:object>
            </w:r>
            <w:r w:rsidRPr="00BC697E">
              <w:rPr>
                <w:b w:val="0"/>
                <w:i/>
              </w:rPr>
              <w:t>,</w:t>
            </w:r>
            <w:r w:rsidRPr="00BC697E">
              <w:rPr>
                <w:b w:val="0"/>
                <w:bCs w:val="0"/>
                <w:position w:val="-14"/>
              </w:rPr>
              <w:object w:dxaOrig="279" w:dyaOrig="380" w14:anchorId="3BB0C5C1">
                <v:shape id="_x0000_i1080" type="#_x0000_t75" style="width:14.25pt;height:19.25pt" o:ole="">
                  <v:imagedata r:id="rId129" o:title=""/>
                </v:shape>
                <o:OLEObject Type="Embed" ProgID="Equation.DSMT4" ShapeID="_x0000_i1080" DrawAspect="Content" ObjectID="_1591100036" r:id="rId130"/>
              </w:object>
            </w:r>
            <w:r w:rsidRPr="00BC697E">
              <w:rPr>
                <w:b w:val="0"/>
                <w:i/>
              </w:rPr>
              <w:t>,</w:t>
            </w:r>
            <w:r w:rsidRPr="00BC697E">
              <w:rPr>
                <w:b w:val="0"/>
                <w:bCs w:val="0"/>
                <w:position w:val="-12"/>
              </w:rPr>
              <w:object w:dxaOrig="260" w:dyaOrig="360" w14:anchorId="079F3E3B">
                <v:shape id="_x0000_i1081" type="#_x0000_t75" style="width:12.55pt;height:18.4pt" o:ole="">
                  <v:imagedata r:id="rId131" o:title=""/>
                </v:shape>
                <o:OLEObject Type="Embed" ProgID="Equation.DSMT4" ShapeID="_x0000_i1081" DrawAspect="Content" ObjectID="_1591100037" r:id="rId132"/>
              </w:object>
            </w:r>
          </w:p>
        </w:tc>
        <w:tc>
          <w:tcPr>
            <w:tcW w:w="4148" w:type="dxa"/>
          </w:tcPr>
          <w:p w14:paraId="7A92591E" w14:textId="77777777" w:rsidR="00F36135" w:rsidRPr="00BC697E" w:rsidRDefault="00F36135" w:rsidP="0071701B">
            <w:pPr>
              <w:ind w:firstLineChars="0" w:firstLine="0"/>
              <w:cnfStyle w:val="000000000000" w:firstRow="0" w:lastRow="0" w:firstColumn="0" w:lastColumn="0" w:oddVBand="0" w:evenVBand="0" w:oddHBand="0" w:evenHBand="0" w:firstRowFirstColumn="0" w:firstRowLastColumn="0" w:lastRowFirstColumn="0" w:lastRowLastColumn="0"/>
            </w:pPr>
            <w:r w:rsidRPr="00BC697E">
              <w:t>船舶沿</w:t>
            </w:r>
            <w:r w:rsidRPr="00BC697E">
              <w:rPr>
                <w:i/>
              </w:rPr>
              <w:t>x</w:t>
            </w:r>
            <w:r w:rsidRPr="00BC697E">
              <w:rPr>
                <w:bCs/>
                <w:i/>
              </w:rPr>
              <w:t xml:space="preserve">, </w:t>
            </w:r>
            <w:r w:rsidRPr="00BC697E">
              <w:rPr>
                <w:i/>
              </w:rPr>
              <w:t>y</w:t>
            </w:r>
            <w:r w:rsidRPr="00BC697E">
              <w:rPr>
                <w:bCs/>
                <w:i/>
              </w:rPr>
              <w:t xml:space="preserve">, </w:t>
            </w:r>
            <w:r w:rsidRPr="00BC697E">
              <w:rPr>
                <w:i/>
              </w:rPr>
              <w:t>z</w:t>
            </w:r>
            <w:r w:rsidRPr="00BC697E">
              <w:t>轴方向的加速度</w:t>
            </w:r>
          </w:p>
        </w:tc>
      </w:tr>
      <w:tr w:rsidR="00F36135" w:rsidRPr="00BC697E" w14:paraId="4D84CC67" w14:textId="77777777" w:rsidTr="007170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top w:val="none" w:sz="0" w:space="0" w:color="auto"/>
              <w:bottom w:val="none" w:sz="0" w:space="0" w:color="auto"/>
            </w:tcBorders>
          </w:tcPr>
          <w:p w14:paraId="3605BC19" w14:textId="77777777" w:rsidR="00F36135" w:rsidRPr="00BC697E" w:rsidRDefault="00F36135" w:rsidP="0071701B">
            <w:pPr>
              <w:ind w:firstLineChars="0" w:firstLine="0"/>
              <w:rPr>
                <w:b w:val="0"/>
              </w:rPr>
            </w:pPr>
            <w:r w:rsidRPr="00BC697E">
              <w:rPr>
                <w:b w:val="0"/>
              </w:rPr>
              <w:t>KB</w:t>
            </w:r>
          </w:p>
        </w:tc>
        <w:tc>
          <w:tcPr>
            <w:tcW w:w="4148" w:type="dxa"/>
            <w:tcBorders>
              <w:top w:val="none" w:sz="0" w:space="0" w:color="auto"/>
              <w:bottom w:val="none" w:sz="0" w:space="0" w:color="auto"/>
            </w:tcBorders>
          </w:tcPr>
          <w:p w14:paraId="150DCD2C" w14:textId="77777777" w:rsidR="00F36135" w:rsidRPr="00BC697E" w:rsidRDefault="00F36135" w:rsidP="0071701B">
            <w:pPr>
              <w:ind w:firstLineChars="0" w:firstLine="0"/>
              <w:cnfStyle w:val="000000100000" w:firstRow="0" w:lastRow="0" w:firstColumn="0" w:lastColumn="0" w:oddVBand="0" w:evenVBand="0" w:oddHBand="1" w:evenHBand="0" w:firstRowFirstColumn="0" w:firstRowLastColumn="0" w:lastRowFirstColumn="0" w:lastRowLastColumn="0"/>
            </w:pPr>
            <w:r w:rsidRPr="00BC697E">
              <w:t>垂向浮心高度</w:t>
            </w:r>
          </w:p>
        </w:tc>
      </w:tr>
      <w:tr w:rsidR="00F36135" w:rsidRPr="00BC697E" w14:paraId="661C7779" w14:textId="77777777" w:rsidTr="0071701B">
        <w:tc>
          <w:tcPr>
            <w:cnfStyle w:val="001000000000" w:firstRow="0" w:lastRow="0" w:firstColumn="1" w:lastColumn="0" w:oddVBand="0" w:evenVBand="0" w:oddHBand="0" w:evenHBand="0" w:firstRowFirstColumn="0" w:firstRowLastColumn="0" w:lastRowFirstColumn="0" w:lastRowLastColumn="0"/>
            <w:tcW w:w="4148" w:type="dxa"/>
          </w:tcPr>
          <w:p w14:paraId="7AA266D4" w14:textId="77777777" w:rsidR="00F36135" w:rsidRPr="00BC697E" w:rsidRDefault="00F36135" w:rsidP="0071701B">
            <w:pPr>
              <w:ind w:firstLineChars="0" w:firstLine="0"/>
              <w:rPr>
                <w:b w:val="0"/>
              </w:rPr>
            </w:pPr>
            <w:r w:rsidRPr="00BC697E">
              <w:rPr>
                <w:b w:val="0"/>
              </w:rPr>
              <w:t>LCB</w:t>
            </w:r>
          </w:p>
        </w:tc>
        <w:tc>
          <w:tcPr>
            <w:tcW w:w="4148" w:type="dxa"/>
          </w:tcPr>
          <w:p w14:paraId="434FC3EF" w14:textId="77777777" w:rsidR="00F36135" w:rsidRPr="00BC697E" w:rsidRDefault="00F36135" w:rsidP="0071701B">
            <w:pPr>
              <w:ind w:firstLineChars="0" w:firstLine="0"/>
              <w:cnfStyle w:val="000000000000" w:firstRow="0" w:lastRow="0" w:firstColumn="0" w:lastColumn="0" w:oddVBand="0" w:evenVBand="0" w:oddHBand="0" w:evenHBand="0" w:firstRowFirstColumn="0" w:firstRowLastColumn="0" w:lastRowFirstColumn="0" w:lastRowLastColumn="0"/>
            </w:pPr>
            <w:r w:rsidRPr="00BC697E">
              <w:t>纵向浮心坐标</w:t>
            </w:r>
          </w:p>
        </w:tc>
      </w:tr>
      <w:tr w:rsidR="00F36135" w:rsidRPr="00BC697E" w14:paraId="309BF86C" w14:textId="77777777" w:rsidTr="007170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top w:val="none" w:sz="0" w:space="0" w:color="auto"/>
              <w:bottom w:val="none" w:sz="0" w:space="0" w:color="auto"/>
            </w:tcBorders>
          </w:tcPr>
          <w:p w14:paraId="6D203A04" w14:textId="77777777" w:rsidR="00F36135" w:rsidRPr="00BC697E" w:rsidRDefault="00F36135" w:rsidP="0071701B">
            <w:pPr>
              <w:ind w:firstLineChars="0" w:firstLine="0"/>
              <w:rPr>
                <w:b w:val="0"/>
              </w:rPr>
            </w:pPr>
            <w:r w:rsidRPr="00BC697E">
              <w:rPr>
                <w:b w:val="0"/>
              </w:rPr>
              <w:t>LCF</w:t>
            </w:r>
          </w:p>
        </w:tc>
        <w:tc>
          <w:tcPr>
            <w:tcW w:w="4148" w:type="dxa"/>
            <w:tcBorders>
              <w:top w:val="none" w:sz="0" w:space="0" w:color="auto"/>
              <w:bottom w:val="none" w:sz="0" w:space="0" w:color="auto"/>
            </w:tcBorders>
          </w:tcPr>
          <w:p w14:paraId="085E9C39" w14:textId="77777777" w:rsidR="00F36135" w:rsidRPr="00BC697E" w:rsidRDefault="00F36135" w:rsidP="0071701B">
            <w:pPr>
              <w:ind w:firstLineChars="0" w:firstLine="0"/>
              <w:cnfStyle w:val="000000100000" w:firstRow="0" w:lastRow="0" w:firstColumn="0" w:lastColumn="0" w:oddVBand="0" w:evenVBand="0" w:oddHBand="1" w:evenHBand="0" w:firstRowFirstColumn="0" w:firstRowLastColumn="0" w:lastRowFirstColumn="0" w:lastRowLastColumn="0"/>
            </w:pPr>
            <w:r w:rsidRPr="00BC697E">
              <w:t>纵向漂心位置</w:t>
            </w:r>
          </w:p>
        </w:tc>
      </w:tr>
      <w:tr w:rsidR="00F36135" w:rsidRPr="00BC697E" w14:paraId="438E0D0B" w14:textId="77777777" w:rsidTr="0071701B">
        <w:tc>
          <w:tcPr>
            <w:cnfStyle w:val="001000000000" w:firstRow="0" w:lastRow="0" w:firstColumn="1" w:lastColumn="0" w:oddVBand="0" w:evenVBand="0" w:oddHBand="0" w:evenHBand="0" w:firstRowFirstColumn="0" w:firstRowLastColumn="0" w:lastRowFirstColumn="0" w:lastRowLastColumn="0"/>
            <w:tcW w:w="4148" w:type="dxa"/>
          </w:tcPr>
          <w:p w14:paraId="6A96062C" w14:textId="77777777" w:rsidR="00F36135" w:rsidRPr="00BC697E" w:rsidRDefault="00F36135" w:rsidP="0071701B">
            <w:pPr>
              <w:ind w:firstLineChars="0" w:firstLine="0"/>
              <w:rPr>
                <w:b w:val="0"/>
              </w:rPr>
            </w:pPr>
            <w:r w:rsidRPr="00BC697E">
              <w:rPr>
                <w:b w:val="0"/>
                <w:bCs w:val="0"/>
                <w:position w:val="-12"/>
              </w:rPr>
              <w:object w:dxaOrig="340" w:dyaOrig="360" w14:anchorId="03230AFE">
                <v:shape id="_x0000_i1082" type="#_x0000_t75" style="width:16.75pt;height:18.4pt" o:ole="">
                  <v:imagedata r:id="rId133" o:title=""/>
                </v:shape>
                <o:OLEObject Type="Embed" ProgID="Equation.DSMT4" ShapeID="_x0000_i1082" DrawAspect="Content" ObjectID="_1591100038" r:id="rId134"/>
              </w:object>
            </w:r>
          </w:p>
        </w:tc>
        <w:tc>
          <w:tcPr>
            <w:tcW w:w="4148" w:type="dxa"/>
          </w:tcPr>
          <w:p w14:paraId="1877B601" w14:textId="77777777" w:rsidR="00F36135" w:rsidRPr="00BC697E" w:rsidRDefault="00F36135" w:rsidP="0071701B">
            <w:pPr>
              <w:ind w:firstLineChars="0" w:firstLine="0"/>
              <w:cnfStyle w:val="000000000000" w:firstRow="0" w:lastRow="0" w:firstColumn="0" w:lastColumn="0" w:oddVBand="0" w:evenVBand="0" w:oddHBand="0" w:evenHBand="0" w:firstRowFirstColumn="0" w:firstRowLastColumn="0" w:lastRowFirstColumn="0" w:lastRowLastColumn="0"/>
            </w:pPr>
            <w:r w:rsidRPr="00BC697E">
              <w:t>水线面面积</w:t>
            </w:r>
          </w:p>
        </w:tc>
      </w:tr>
      <w:tr w:rsidR="00F36135" w:rsidRPr="00BC697E" w14:paraId="1124B42F" w14:textId="77777777" w:rsidTr="007170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top w:val="none" w:sz="0" w:space="0" w:color="auto"/>
              <w:bottom w:val="none" w:sz="0" w:space="0" w:color="auto"/>
            </w:tcBorders>
          </w:tcPr>
          <w:p w14:paraId="3B97402E" w14:textId="77777777" w:rsidR="00F36135" w:rsidRPr="00BC697E" w:rsidRDefault="00F36135" w:rsidP="0071701B">
            <w:pPr>
              <w:ind w:firstLineChars="0" w:firstLine="0"/>
              <w:rPr>
                <w:b w:val="0"/>
              </w:rPr>
            </w:pPr>
            <w:r w:rsidRPr="00BC697E">
              <w:rPr>
                <w:b w:val="0"/>
                <w:bCs w:val="0"/>
                <w:position w:val="-10"/>
              </w:rPr>
              <w:object w:dxaOrig="940" w:dyaOrig="320" w14:anchorId="72697688">
                <v:shape id="_x0000_i1083" type="#_x0000_t75" style="width:46.9pt;height:15.9pt" o:ole="">
                  <v:imagedata r:id="rId135" o:title=""/>
                </v:shape>
                <o:OLEObject Type="Embed" ProgID="Equation.DSMT4" ShapeID="_x0000_i1083" DrawAspect="Content" ObjectID="_1591100039" r:id="rId136"/>
              </w:object>
            </w:r>
          </w:p>
        </w:tc>
        <w:tc>
          <w:tcPr>
            <w:tcW w:w="4148" w:type="dxa"/>
            <w:tcBorders>
              <w:top w:val="none" w:sz="0" w:space="0" w:color="auto"/>
              <w:bottom w:val="none" w:sz="0" w:space="0" w:color="auto"/>
            </w:tcBorders>
          </w:tcPr>
          <w:p w14:paraId="3485EEBE" w14:textId="77777777" w:rsidR="00F36135" w:rsidRPr="00BC697E" w:rsidRDefault="00F36135" w:rsidP="0071701B">
            <w:pPr>
              <w:ind w:firstLineChars="0" w:firstLine="0"/>
              <w:cnfStyle w:val="000000100000" w:firstRow="0" w:lastRow="0" w:firstColumn="0" w:lastColumn="0" w:oddVBand="0" w:evenVBand="0" w:oddHBand="1" w:evenHBand="0" w:firstRowFirstColumn="0" w:firstRowLastColumn="0" w:lastRowFirstColumn="0" w:lastRowLastColumn="0"/>
            </w:pPr>
            <w:r w:rsidRPr="00BC697E">
              <w:t>势函数</w:t>
            </w:r>
          </w:p>
        </w:tc>
      </w:tr>
      <w:tr w:rsidR="00F36135" w:rsidRPr="00BC697E" w14:paraId="44B257F4" w14:textId="77777777" w:rsidTr="0071701B">
        <w:tc>
          <w:tcPr>
            <w:cnfStyle w:val="001000000000" w:firstRow="0" w:lastRow="0" w:firstColumn="1" w:lastColumn="0" w:oddVBand="0" w:evenVBand="0" w:oddHBand="0" w:evenHBand="0" w:firstRowFirstColumn="0" w:firstRowLastColumn="0" w:lastRowFirstColumn="0" w:lastRowLastColumn="0"/>
            <w:tcW w:w="4148" w:type="dxa"/>
          </w:tcPr>
          <w:p w14:paraId="48213BA7" w14:textId="77777777" w:rsidR="00F36135" w:rsidRPr="00BC697E" w:rsidRDefault="00F36135" w:rsidP="0071701B">
            <w:pPr>
              <w:ind w:firstLineChars="0" w:firstLine="0"/>
              <w:rPr>
                <w:b w:val="0"/>
              </w:rPr>
            </w:pPr>
            <w:r w:rsidRPr="00BC697E">
              <w:rPr>
                <w:b w:val="0"/>
                <w:bCs w:val="0"/>
                <w:position w:val="-12"/>
              </w:rPr>
              <w:object w:dxaOrig="300" w:dyaOrig="360" w14:anchorId="52F52B74">
                <v:shape id="_x0000_i1084" type="#_x0000_t75" style="width:15.05pt;height:18.4pt" o:ole="">
                  <v:imagedata r:id="rId137" o:title=""/>
                </v:shape>
                <o:OLEObject Type="Embed" ProgID="Equation.DSMT4" ShapeID="_x0000_i1084" DrawAspect="Content" ObjectID="_1591100040" r:id="rId138"/>
              </w:object>
            </w:r>
            <w:r w:rsidRPr="00BC697E">
              <w:rPr>
                <w:b w:val="0"/>
                <w:i/>
              </w:rPr>
              <w:t>,</w:t>
            </w:r>
            <w:r w:rsidRPr="00BC697E">
              <w:rPr>
                <w:b w:val="0"/>
                <w:bCs w:val="0"/>
                <w:position w:val="-12"/>
              </w:rPr>
              <w:object w:dxaOrig="279" w:dyaOrig="360" w14:anchorId="2290EF36">
                <v:shape id="_x0000_i1085" type="#_x0000_t75" style="width:13.4pt;height:18.4pt" o:ole="">
                  <v:imagedata r:id="rId139" o:title=""/>
                </v:shape>
                <o:OLEObject Type="Embed" ProgID="Equation.DSMT4" ShapeID="_x0000_i1085" DrawAspect="Content" ObjectID="_1591100041" r:id="rId140"/>
              </w:object>
            </w:r>
          </w:p>
        </w:tc>
        <w:tc>
          <w:tcPr>
            <w:tcW w:w="4148" w:type="dxa"/>
          </w:tcPr>
          <w:p w14:paraId="3DFA4192" w14:textId="77777777" w:rsidR="00F36135" w:rsidRPr="00BC697E" w:rsidRDefault="00F36135" w:rsidP="0071701B">
            <w:pPr>
              <w:ind w:firstLineChars="0" w:firstLine="0"/>
              <w:cnfStyle w:val="000000000000" w:firstRow="0" w:lastRow="0" w:firstColumn="0" w:lastColumn="0" w:oddVBand="0" w:evenVBand="0" w:oddHBand="0" w:evenHBand="0" w:firstRowFirstColumn="0" w:firstRowLastColumn="0" w:lastRowFirstColumn="0" w:lastRowLastColumn="0"/>
            </w:pPr>
            <w:r w:rsidRPr="00BC697E">
              <w:t>重心纵向、垂向坐标</w:t>
            </w:r>
          </w:p>
        </w:tc>
      </w:tr>
      <w:tr w:rsidR="00F36135" w:rsidRPr="00BC697E" w14:paraId="00100B34" w14:textId="77777777" w:rsidTr="007170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top w:val="none" w:sz="0" w:space="0" w:color="auto"/>
              <w:bottom w:val="none" w:sz="0" w:space="0" w:color="auto"/>
            </w:tcBorders>
          </w:tcPr>
          <w:p w14:paraId="08E50449" w14:textId="77777777" w:rsidR="00F36135" w:rsidRPr="00BC697E" w:rsidRDefault="00F36135" w:rsidP="0071701B">
            <w:pPr>
              <w:ind w:firstLineChars="0" w:firstLine="0"/>
              <w:rPr>
                <w:b w:val="0"/>
                <w:i/>
              </w:rPr>
            </w:pPr>
            <w:r w:rsidRPr="00BC697E">
              <w:rPr>
                <w:b w:val="0"/>
                <w:i/>
              </w:rPr>
              <w:t>U</w:t>
            </w:r>
          </w:p>
        </w:tc>
        <w:tc>
          <w:tcPr>
            <w:tcW w:w="4148" w:type="dxa"/>
            <w:tcBorders>
              <w:top w:val="none" w:sz="0" w:space="0" w:color="auto"/>
              <w:bottom w:val="none" w:sz="0" w:space="0" w:color="auto"/>
            </w:tcBorders>
          </w:tcPr>
          <w:p w14:paraId="54E2136C" w14:textId="77777777" w:rsidR="00F36135" w:rsidRPr="00BC697E" w:rsidRDefault="00F36135" w:rsidP="0071701B">
            <w:pPr>
              <w:ind w:firstLineChars="0" w:firstLine="0"/>
              <w:cnfStyle w:val="000000100000" w:firstRow="0" w:lastRow="0" w:firstColumn="0" w:lastColumn="0" w:oddVBand="0" w:evenVBand="0" w:oddHBand="1" w:evenHBand="0" w:firstRowFirstColumn="0" w:firstRowLastColumn="0" w:lastRowFirstColumn="0" w:lastRowLastColumn="0"/>
            </w:pPr>
            <w:r w:rsidRPr="00BC697E">
              <w:t>中横剖面内合速度</w:t>
            </w:r>
          </w:p>
        </w:tc>
      </w:tr>
      <w:tr w:rsidR="00F36135" w:rsidRPr="00BC697E" w14:paraId="379E3B07" w14:textId="77777777" w:rsidTr="0071701B">
        <w:tc>
          <w:tcPr>
            <w:cnfStyle w:val="001000000000" w:firstRow="0" w:lastRow="0" w:firstColumn="1" w:lastColumn="0" w:oddVBand="0" w:evenVBand="0" w:oddHBand="0" w:evenHBand="0" w:firstRowFirstColumn="0" w:firstRowLastColumn="0" w:lastRowFirstColumn="0" w:lastRowLastColumn="0"/>
            <w:tcW w:w="4148" w:type="dxa"/>
          </w:tcPr>
          <w:p w14:paraId="028A6BC3" w14:textId="77777777" w:rsidR="00F36135" w:rsidRPr="00BC697E" w:rsidRDefault="00F36135" w:rsidP="0071701B">
            <w:pPr>
              <w:ind w:firstLineChars="0" w:firstLine="0"/>
              <w:rPr>
                <w:b w:val="0"/>
              </w:rPr>
            </w:pPr>
            <w:r w:rsidRPr="00BC697E">
              <w:rPr>
                <w:b w:val="0"/>
                <w:bCs w:val="0"/>
                <w:position w:val="-12"/>
              </w:rPr>
              <w:object w:dxaOrig="260" w:dyaOrig="360" w14:anchorId="2D35BDF0">
                <v:shape id="_x0000_i1086" type="#_x0000_t75" style="width:12.55pt;height:18.4pt" o:ole="">
                  <v:imagedata r:id="rId141" o:title=""/>
                </v:shape>
                <o:OLEObject Type="Embed" ProgID="Equation.DSMT4" ShapeID="_x0000_i1086" DrawAspect="Content" ObjectID="_1591100042" r:id="rId142"/>
              </w:object>
            </w:r>
            <w:r w:rsidRPr="00BC697E">
              <w:rPr>
                <w:b w:val="0"/>
                <w:i/>
              </w:rPr>
              <w:t>,</w:t>
            </w:r>
            <w:r w:rsidRPr="00BC697E">
              <w:rPr>
                <w:b w:val="0"/>
                <w:bCs w:val="0"/>
                <w:position w:val="-14"/>
              </w:rPr>
              <w:object w:dxaOrig="260" w:dyaOrig="380" w14:anchorId="01C4796E">
                <v:shape id="_x0000_i1087" type="#_x0000_t75" style="width:12.55pt;height:19.25pt" o:ole="">
                  <v:imagedata r:id="rId143" o:title=""/>
                </v:shape>
                <o:OLEObject Type="Embed" ProgID="Equation.DSMT4" ShapeID="_x0000_i1087" DrawAspect="Content" ObjectID="_1591100043" r:id="rId144"/>
              </w:object>
            </w:r>
            <w:r w:rsidRPr="00BC697E">
              <w:rPr>
                <w:b w:val="0"/>
                <w:i/>
              </w:rPr>
              <w:t>,</w:t>
            </w:r>
            <w:r w:rsidRPr="00BC697E">
              <w:rPr>
                <w:b w:val="0"/>
                <w:bCs w:val="0"/>
                <w:position w:val="-12"/>
              </w:rPr>
              <w:object w:dxaOrig="240" w:dyaOrig="360" w14:anchorId="6973313F">
                <v:shape id="_x0000_i1088" type="#_x0000_t75" style="width:12.55pt;height:18.4pt" o:ole="">
                  <v:imagedata r:id="rId145" o:title=""/>
                </v:shape>
                <o:OLEObject Type="Embed" ProgID="Equation.DSMT4" ShapeID="_x0000_i1088" DrawAspect="Content" ObjectID="_1591100044" r:id="rId146"/>
              </w:object>
            </w:r>
          </w:p>
        </w:tc>
        <w:tc>
          <w:tcPr>
            <w:tcW w:w="4148" w:type="dxa"/>
          </w:tcPr>
          <w:p w14:paraId="1354CF37" w14:textId="77777777" w:rsidR="00F36135" w:rsidRPr="00BC697E" w:rsidRDefault="00F36135" w:rsidP="0071701B">
            <w:pPr>
              <w:ind w:firstLineChars="0" w:firstLine="0"/>
              <w:cnfStyle w:val="000000000000" w:firstRow="0" w:lastRow="0" w:firstColumn="0" w:lastColumn="0" w:oddVBand="0" w:evenVBand="0" w:oddHBand="0" w:evenHBand="0" w:firstRowFirstColumn="0" w:firstRowLastColumn="0" w:lastRowFirstColumn="0" w:lastRowLastColumn="0"/>
            </w:pPr>
            <w:r w:rsidRPr="00BC697E">
              <w:t>船体对</w:t>
            </w:r>
            <w:r w:rsidRPr="00BC697E">
              <w:rPr>
                <w:i/>
              </w:rPr>
              <w:t>x</w:t>
            </w:r>
            <w:r w:rsidRPr="00BC697E">
              <w:rPr>
                <w:bCs/>
                <w:i/>
              </w:rPr>
              <w:t>，</w:t>
            </w:r>
            <w:r w:rsidRPr="00BC697E">
              <w:rPr>
                <w:i/>
              </w:rPr>
              <w:t>y</w:t>
            </w:r>
            <w:r w:rsidRPr="00BC697E">
              <w:rPr>
                <w:bCs/>
                <w:i/>
              </w:rPr>
              <w:t>，</w:t>
            </w:r>
            <w:r w:rsidRPr="00BC697E">
              <w:rPr>
                <w:i/>
              </w:rPr>
              <w:t>z</w:t>
            </w:r>
            <w:r w:rsidRPr="00BC697E">
              <w:t>轴的惯性矩</w:t>
            </w:r>
          </w:p>
        </w:tc>
      </w:tr>
      <w:tr w:rsidR="00F36135" w:rsidRPr="00BC697E" w14:paraId="02BB0301" w14:textId="77777777" w:rsidTr="007170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top w:val="none" w:sz="0" w:space="0" w:color="auto"/>
              <w:bottom w:val="none" w:sz="0" w:space="0" w:color="auto"/>
            </w:tcBorders>
          </w:tcPr>
          <w:p w14:paraId="4C4B5F37" w14:textId="77777777" w:rsidR="00F36135" w:rsidRPr="00BC697E" w:rsidRDefault="00F36135" w:rsidP="0071701B">
            <w:pPr>
              <w:ind w:firstLineChars="0" w:firstLine="0"/>
              <w:rPr>
                <w:b w:val="0"/>
              </w:rPr>
            </w:pPr>
            <w:r w:rsidRPr="00BC697E">
              <w:rPr>
                <w:b w:val="0"/>
                <w:i/>
              </w:rPr>
              <w:t>u</w:t>
            </w:r>
            <w:r w:rsidRPr="00BC697E">
              <w:rPr>
                <w:b w:val="0"/>
                <w:bCs w:val="0"/>
                <w:i/>
              </w:rPr>
              <w:t>,</w:t>
            </w:r>
            <w:r w:rsidRPr="00BC697E">
              <w:rPr>
                <w:bCs w:val="0"/>
                <w:i/>
              </w:rPr>
              <w:t xml:space="preserve"> </w:t>
            </w:r>
            <w:r w:rsidRPr="00BC697E">
              <w:rPr>
                <w:b w:val="0"/>
                <w:i/>
              </w:rPr>
              <w:t>v</w:t>
            </w:r>
            <w:r w:rsidRPr="00BC697E">
              <w:rPr>
                <w:b w:val="0"/>
                <w:bCs w:val="0"/>
                <w:i/>
              </w:rPr>
              <w:t xml:space="preserve">, </w:t>
            </w:r>
            <w:r w:rsidRPr="00BC697E">
              <w:rPr>
                <w:b w:val="0"/>
                <w:i/>
              </w:rPr>
              <w:t>w, r</w:t>
            </w:r>
            <w:r w:rsidRPr="00BC697E">
              <w:rPr>
                <w:b w:val="0"/>
                <w:bCs w:val="0"/>
                <w:i/>
              </w:rPr>
              <w:t>, p, q</w:t>
            </w:r>
          </w:p>
        </w:tc>
        <w:tc>
          <w:tcPr>
            <w:tcW w:w="4148" w:type="dxa"/>
            <w:tcBorders>
              <w:top w:val="none" w:sz="0" w:space="0" w:color="auto"/>
              <w:bottom w:val="none" w:sz="0" w:space="0" w:color="auto"/>
            </w:tcBorders>
          </w:tcPr>
          <w:p w14:paraId="0290A949" w14:textId="77777777" w:rsidR="00F36135" w:rsidRPr="00BC697E" w:rsidRDefault="00F36135" w:rsidP="0071701B">
            <w:pPr>
              <w:ind w:firstLineChars="0" w:firstLine="0"/>
              <w:cnfStyle w:val="000000100000" w:firstRow="0" w:lastRow="0" w:firstColumn="0" w:lastColumn="0" w:oddVBand="0" w:evenVBand="0" w:oddHBand="1" w:evenHBand="0" w:firstRowFirstColumn="0" w:firstRowLastColumn="0" w:lastRowFirstColumn="0" w:lastRowLastColumn="0"/>
            </w:pPr>
            <w:r w:rsidRPr="00BC697E">
              <w:t>船舶沿纵向、横向、垂向速度，绕着</w:t>
            </w:r>
            <w:r w:rsidRPr="00BC697E">
              <w:t>x,y,</w:t>
            </w:r>
            <w:r w:rsidRPr="00BC697E">
              <w:rPr>
                <w:i/>
              </w:rPr>
              <w:t>y</w:t>
            </w:r>
            <w:r w:rsidRPr="00BC697E">
              <w:t>轴转动角速度</w:t>
            </w:r>
          </w:p>
        </w:tc>
      </w:tr>
      <w:tr w:rsidR="00F36135" w:rsidRPr="00BC697E" w14:paraId="5CA1DAA6" w14:textId="77777777" w:rsidTr="0071701B">
        <w:tc>
          <w:tcPr>
            <w:cnfStyle w:val="001000000000" w:firstRow="0" w:lastRow="0" w:firstColumn="1" w:lastColumn="0" w:oddVBand="0" w:evenVBand="0" w:oddHBand="0" w:evenHBand="0" w:firstRowFirstColumn="0" w:firstRowLastColumn="0" w:lastRowFirstColumn="0" w:lastRowLastColumn="0"/>
            <w:tcW w:w="4148" w:type="dxa"/>
          </w:tcPr>
          <w:p w14:paraId="5B6EFAA8" w14:textId="77777777" w:rsidR="00F36135" w:rsidRPr="00BC697E" w:rsidRDefault="00F36135" w:rsidP="0071701B">
            <w:pPr>
              <w:ind w:firstLineChars="0" w:firstLine="0"/>
              <w:rPr>
                <w:b w:val="0"/>
              </w:rPr>
            </w:pPr>
            <w:r w:rsidRPr="00BC697E">
              <w:rPr>
                <w:b w:val="0"/>
                <w:i/>
              </w:rPr>
              <w:t>X, Y, Z, K, M, N</w:t>
            </w:r>
          </w:p>
        </w:tc>
        <w:tc>
          <w:tcPr>
            <w:tcW w:w="4148" w:type="dxa"/>
          </w:tcPr>
          <w:p w14:paraId="4B92DFD5" w14:textId="77777777" w:rsidR="00F36135" w:rsidRPr="00BC697E" w:rsidRDefault="00F36135" w:rsidP="0071701B">
            <w:pPr>
              <w:ind w:firstLineChars="0" w:firstLine="0"/>
              <w:cnfStyle w:val="000000000000" w:firstRow="0" w:lastRow="0" w:firstColumn="0" w:lastColumn="0" w:oddVBand="0" w:evenVBand="0" w:oddHBand="0" w:evenHBand="0" w:firstRowFirstColumn="0" w:firstRowLastColumn="0" w:lastRowFirstColumn="0" w:lastRowLastColumn="0"/>
            </w:pPr>
            <w:r w:rsidRPr="00BC697E">
              <w:t>船舶受到纵向、横向、垂向方向的水动力，受到绕</w:t>
            </w:r>
            <w:r w:rsidRPr="00BC697E">
              <w:rPr>
                <w:i/>
              </w:rPr>
              <w:t>x</w:t>
            </w:r>
            <w:r w:rsidRPr="00BC697E">
              <w:rPr>
                <w:bCs/>
                <w:i/>
              </w:rPr>
              <w:t xml:space="preserve">, </w:t>
            </w:r>
            <w:r w:rsidRPr="00BC697E">
              <w:rPr>
                <w:i/>
              </w:rPr>
              <w:t>y</w:t>
            </w:r>
            <w:r w:rsidRPr="00BC697E">
              <w:rPr>
                <w:bCs/>
                <w:i/>
              </w:rPr>
              <w:t xml:space="preserve">, </w:t>
            </w:r>
            <w:r w:rsidRPr="00BC697E">
              <w:rPr>
                <w:i/>
              </w:rPr>
              <w:t>z</w:t>
            </w:r>
            <w:r w:rsidRPr="00BC697E">
              <w:t>轴的水动力力矩</w:t>
            </w:r>
          </w:p>
        </w:tc>
      </w:tr>
      <w:tr w:rsidR="00F36135" w:rsidRPr="00BC697E" w14:paraId="5B3EF693" w14:textId="77777777" w:rsidTr="007170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top w:val="none" w:sz="0" w:space="0" w:color="auto"/>
              <w:bottom w:val="none" w:sz="0" w:space="0" w:color="auto"/>
            </w:tcBorders>
          </w:tcPr>
          <w:p w14:paraId="484DFE34" w14:textId="77777777" w:rsidR="00F36135" w:rsidRPr="00BC697E" w:rsidRDefault="00F36135" w:rsidP="0071701B">
            <w:pPr>
              <w:ind w:firstLineChars="0" w:firstLine="0"/>
              <w:rPr>
                <w:b w:val="0"/>
              </w:rPr>
            </w:pPr>
            <w:r w:rsidRPr="00BC697E">
              <w:rPr>
                <w:b w:val="0"/>
                <w:bCs w:val="0"/>
                <w:position w:val="-12"/>
              </w:rPr>
              <w:object w:dxaOrig="300" w:dyaOrig="360" w14:anchorId="03353840">
                <v:shape id="_x0000_i1089" type="#_x0000_t75" style="width:15.05pt;height:18.4pt" o:ole="">
                  <v:imagedata r:id="rId147" o:title=""/>
                </v:shape>
                <o:OLEObject Type="Embed" ProgID="Equation.DSMT4" ShapeID="_x0000_i1089" DrawAspect="Content" ObjectID="_1591100045" r:id="rId148"/>
              </w:object>
            </w:r>
            <w:r w:rsidRPr="00BC697E">
              <w:rPr>
                <w:b w:val="0"/>
                <w:bCs w:val="0"/>
                <w:i/>
              </w:rPr>
              <w:t>,</w:t>
            </w:r>
            <w:r w:rsidRPr="00BC697E">
              <w:rPr>
                <w:b w:val="0"/>
                <w:bCs w:val="0"/>
                <w:position w:val="-10"/>
              </w:rPr>
              <w:object w:dxaOrig="240" w:dyaOrig="260" w14:anchorId="2BBBAB1F">
                <v:shape id="_x0000_i1090" type="#_x0000_t75" style="width:11.7pt;height:12.55pt" o:ole="">
                  <v:imagedata r:id="rId149" o:title=""/>
                </v:shape>
                <o:OLEObject Type="Embed" ProgID="Equation.DSMT4" ShapeID="_x0000_i1090" DrawAspect="Content" ObjectID="_1591100046" r:id="rId150"/>
              </w:object>
            </w:r>
          </w:p>
        </w:tc>
        <w:tc>
          <w:tcPr>
            <w:tcW w:w="4148" w:type="dxa"/>
            <w:tcBorders>
              <w:top w:val="none" w:sz="0" w:space="0" w:color="auto"/>
              <w:bottom w:val="none" w:sz="0" w:space="0" w:color="auto"/>
            </w:tcBorders>
          </w:tcPr>
          <w:p w14:paraId="731DD9F1" w14:textId="77777777" w:rsidR="00F36135" w:rsidRPr="00BC697E" w:rsidRDefault="00F36135" w:rsidP="0071701B">
            <w:pPr>
              <w:ind w:firstLineChars="0" w:firstLine="0"/>
              <w:cnfStyle w:val="000000100000" w:firstRow="0" w:lastRow="0" w:firstColumn="0" w:lastColumn="0" w:oddVBand="0" w:evenVBand="0" w:oddHBand="1" w:evenHBand="0" w:firstRowFirstColumn="0" w:firstRowLastColumn="0" w:lastRowFirstColumn="0" w:lastRowLastColumn="0"/>
            </w:pPr>
            <w:r w:rsidRPr="00BC697E">
              <w:t>遭遇频率，遭遇浪向角</w:t>
            </w:r>
          </w:p>
        </w:tc>
      </w:tr>
      <w:tr w:rsidR="00F36135" w:rsidRPr="00BC697E" w14:paraId="71E28F7D" w14:textId="77777777" w:rsidTr="0071701B">
        <w:tc>
          <w:tcPr>
            <w:cnfStyle w:val="001000000000" w:firstRow="0" w:lastRow="0" w:firstColumn="1" w:lastColumn="0" w:oddVBand="0" w:evenVBand="0" w:oddHBand="0" w:evenHBand="0" w:firstRowFirstColumn="0" w:firstRowLastColumn="0" w:lastRowFirstColumn="0" w:lastRowLastColumn="0"/>
            <w:tcW w:w="4148" w:type="dxa"/>
          </w:tcPr>
          <w:p w14:paraId="19864158" w14:textId="77777777" w:rsidR="00F36135" w:rsidRPr="00BC697E" w:rsidRDefault="00F36135" w:rsidP="0071701B">
            <w:pPr>
              <w:ind w:firstLineChars="0" w:firstLine="0"/>
              <w:rPr>
                <w:b w:val="0"/>
              </w:rPr>
            </w:pPr>
            <w:r w:rsidRPr="00BC697E">
              <w:rPr>
                <w:b w:val="0"/>
                <w:bCs w:val="0"/>
                <w:position w:val="-6"/>
              </w:rPr>
              <w:object w:dxaOrig="200" w:dyaOrig="279" w14:anchorId="59A07CC2">
                <v:shape id="_x0000_i1091" type="#_x0000_t75" style="width:10.05pt;height:14.25pt" o:ole="">
                  <v:imagedata r:id="rId151" o:title=""/>
                </v:shape>
                <o:OLEObject Type="Embed" ProgID="Equation.DSMT4" ShapeID="_x0000_i1091" DrawAspect="Content" ObjectID="_1591100047" r:id="rId152"/>
              </w:object>
            </w:r>
          </w:p>
        </w:tc>
        <w:tc>
          <w:tcPr>
            <w:tcW w:w="4148" w:type="dxa"/>
          </w:tcPr>
          <w:p w14:paraId="4E857B93" w14:textId="77777777" w:rsidR="00F36135" w:rsidRPr="00BC697E" w:rsidRDefault="00F36135" w:rsidP="0071701B">
            <w:pPr>
              <w:ind w:firstLineChars="0" w:firstLine="0"/>
              <w:cnfStyle w:val="000000000000" w:firstRow="0" w:lastRow="0" w:firstColumn="0" w:lastColumn="0" w:oddVBand="0" w:evenVBand="0" w:oddHBand="0" w:evenHBand="0" w:firstRowFirstColumn="0" w:firstRowLastColumn="0" w:lastRowFirstColumn="0" w:lastRowLastColumn="0"/>
            </w:pPr>
            <w:r w:rsidRPr="00BC697E">
              <w:t>波浪</w:t>
            </w:r>
            <w:proofErr w:type="gramStart"/>
            <w:r w:rsidRPr="00BC697E">
              <w:t>浪</w:t>
            </w:r>
            <w:proofErr w:type="gramEnd"/>
            <w:r w:rsidRPr="00BC697E">
              <w:t>向角</w:t>
            </w:r>
          </w:p>
        </w:tc>
      </w:tr>
      <w:tr w:rsidR="00F36135" w:rsidRPr="00BC697E" w14:paraId="3A695AC9" w14:textId="77777777" w:rsidTr="007170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top w:val="none" w:sz="0" w:space="0" w:color="auto"/>
              <w:bottom w:val="none" w:sz="0" w:space="0" w:color="auto"/>
            </w:tcBorders>
          </w:tcPr>
          <w:p w14:paraId="1BA7AD7E" w14:textId="77777777" w:rsidR="00F36135" w:rsidRPr="00BC697E" w:rsidRDefault="00F36135" w:rsidP="0071701B">
            <w:pPr>
              <w:ind w:firstLineChars="0" w:firstLine="0"/>
              <w:rPr>
                <w:b w:val="0"/>
                <w:i/>
              </w:rPr>
            </w:pPr>
            <w:r w:rsidRPr="00BC697E">
              <w:rPr>
                <w:b w:val="0"/>
                <w:i/>
              </w:rPr>
              <w:t>V</w:t>
            </w:r>
            <w:r w:rsidRPr="00BC697E">
              <w:rPr>
                <w:b w:val="0"/>
                <w:i/>
                <w:vertAlign w:val="subscript"/>
              </w:rPr>
              <w:t>ship</w:t>
            </w:r>
          </w:p>
        </w:tc>
        <w:tc>
          <w:tcPr>
            <w:tcW w:w="4148" w:type="dxa"/>
            <w:tcBorders>
              <w:top w:val="none" w:sz="0" w:space="0" w:color="auto"/>
              <w:bottom w:val="none" w:sz="0" w:space="0" w:color="auto"/>
            </w:tcBorders>
          </w:tcPr>
          <w:p w14:paraId="0AB770A7" w14:textId="77777777" w:rsidR="00F36135" w:rsidRPr="00BC697E" w:rsidRDefault="00F36135" w:rsidP="0071701B">
            <w:pPr>
              <w:ind w:firstLineChars="0" w:firstLine="0"/>
              <w:cnfStyle w:val="000000100000" w:firstRow="0" w:lastRow="0" w:firstColumn="0" w:lastColumn="0" w:oddVBand="0" w:evenVBand="0" w:oddHBand="1" w:evenHBand="0" w:firstRowFirstColumn="0" w:firstRowLastColumn="0" w:lastRowFirstColumn="0" w:lastRowLastColumn="0"/>
            </w:pPr>
            <w:r w:rsidRPr="00BC697E">
              <w:t>船舶速度</w:t>
            </w:r>
          </w:p>
        </w:tc>
      </w:tr>
      <w:tr w:rsidR="00F36135" w:rsidRPr="00BC697E" w14:paraId="698BFCC1" w14:textId="77777777" w:rsidTr="0071701B">
        <w:tc>
          <w:tcPr>
            <w:cnfStyle w:val="001000000000" w:firstRow="0" w:lastRow="0" w:firstColumn="1" w:lastColumn="0" w:oddVBand="0" w:evenVBand="0" w:oddHBand="0" w:evenHBand="0" w:firstRowFirstColumn="0" w:firstRowLastColumn="0" w:lastRowFirstColumn="0" w:lastRowLastColumn="0"/>
            <w:tcW w:w="4148" w:type="dxa"/>
          </w:tcPr>
          <w:p w14:paraId="76CC999F" w14:textId="77777777" w:rsidR="00F36135" w:rsidRPr="00BC697E" w:rsidRDefault="00F36135" w:rsidP="0071701B">
            <w:pPr>
              <w:ind w:firstLineChars="0" w:firstLine="0"/>
              <w:rPr>
                <w:b w:val="0"/>
                <w:i/>
              </w:rPr>
            </w:pPr>
            <w:r w:rsidRPr="00BC697E">
              <w:rPr>
                <w:b w:val="0"/>
                <w:i/>
              </w:rPr>
              <w:t>h</w:t>
            </w:r>
          </w:p>
        </w:tc>
        <w:tc>
          <w:tcPr>
            <w:tcW w:w="4148" w:type="dxa"/>
          </w:tcPr>
          <w:p w14:paraId="222E6957" w14:textId="77777777" w:rsidR="00F36135" w:rsidRPr="00BC697E" w:rsidRDefault="00F36135" w:rsidP="0071701B">
            <w:pPr>
              <w:ind w:firstLineChars="0" w:firstLine="0"/>
              <w:cnfStyle w:val="000000000000" w:firstRow="0" w:lastRow="0" w:firstColumn="0" w:lastColumn="0" w:oddVBand="0" w:evenVBand="0" w:oddHBand="0" w:evenHBand="0" w:firstRowFirstColumn="0" w:firstRowLastColumn="0" w:lastRowFirstColumn="0" w:lastRowLastColumn="0"/>
            </w:pPr>
            <w:r w:rsidRPr="00BC697E">
              <w:t>波浪波幅</w:t>
            </w:r>
          </w:p>
        </w:tc>
      </w:tr>
      <w:tr w:rsidR="00F36135" w:rsidRPr="00BC697E" w14:paraId="17F79633" w14:textId="77777777" w:rsidTr="007170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top w:val="none" w:sz="0" w:space="0" w:color="auto"/>
              <w:bottom w:val="none" w:sz="0" w:space="0" w:color="auto"/>
            </w:tcBorders>
          </w:tcPr>
          <w:p w14:paraId="3A6C6343" w14:textId="77777777" w:rsidR="00F36135" w:rsidRPr="00BC697E" w:rsidRDefault="00F36135" w:rsidP="0071701B">
            <w:pPr>
              <w:ind w:firstLineChars="0" w:firstLine="0"/>
              <w:rPr>
                <w:b w:val="0"/>
              </w:rPr>
            </w:pPr>
            <w:r w:rsidRPr="00BC697E">
              <w:rPr>
                <w:b w:val="0"/>
                <w:i/>
              </w:rPr>
              <w:t>H</w:t>
            </w:r>
            <w:r w:rsidRPr="00BC697E">
              <w:rPr>
                <w:b w:val="0"/>
                <w:vertAlign w:val="subscript"/>
              </w:rPr>
              <w:t>1/3</w:t>
            </w:r>
          </w:p>
        </w:tc>
        <w:tc>
          <w:tcPr>
            <w:tcW w:w="4148" w:type="dxa"/>
            <w:tcBorders>
              <w:top w:val="none" w:sz="0" w:space="0" w:color="auto"/>
              <w:bottom w:val="none" w:sz="0" w:space="0" w:color="auto"/>
            </w:tcBorders>
          </w:tcPr>
          <w:p w14:paraId="6B28D170" w14:textId="77777777" w:rsidR="00F36135" w:rsidRPr="00BC697E" w:rsidRDefault="00F36135" w:rsidP="0071701B">
            <w:pPr>
              <w:ind w:firstLineChars="0" w:firstLine="0"/>
              <w:cnfStyle w:val="000000100000" w:firstRow="0" w:lastRow="0" w:firstColumn="0" w:lastColumn="0" w:oddVBand="0" w:evenVBand="0" w:oddHBand="1" w:evenHBand="0" w:firstRowFirstColumn="0" w:firstRowLastColumn="0" w:lastRowFirstColumn="0" w:lastRowLastColumn="0"/>
            </w:pPr>
            <w:r w:rsidRPr="00BC697E">
              <w:t>有义波高（</w:t>
            </w:r>
            <w:r w:rsidRPr="00BC697E">
              <w:rPr>
                <w:rFonts w:eastAsia="FangSong"/>
              </w:rPr>
              <w:t>波浪高度最大的</w:t>
            </w:r>
            <w:r w:rsidRPr="00BC697E">
              <w:rPr>
                <w:rFonts w:eastAsia="FangSong"/>
              </w:rPr>
              <w:t>1/3</w:t>
            </w:r>
            <w:r w:rsidRPr="00BC697E">
              <w:rPr>
                <w:rFonts w:eastAsia="FangSong"/>
              </w:rPr>
              <w:t>情况的平均波高</w:t>
            </w:r>
            <w:r w:rsidRPr="00BC697E">
              <w:t>）</w:t>
            </w:r>
          </w:p>
        </w:tc>
      </w:tr>
      <w:tr w:rsidR="00F36135" w:rsidRPr="00BC697E" w14:paraId="7BF16348" w14:textId="77777777" w:rsidTr="0071701B">
        <w:tc>
          <w:tcPr>
            <w:cnfStyle w:val="001000000000" w:firstRow="0" w:lastRow="0" w:firstColumn="1" w:lastColumn="0" w:oddVBand="0" w:evenVBand="0" w:oddHBand="0" w:evenHBand="0" w:firstRowFirstColumn="0" w:firstRowLastColumn="0" w:lastRowFirstColumn="0" w:lastRowLastColumn="0"/>
            <w:tcW w:w="4148" w:type="dxa"/>
          </w:tcPr>
          <w:p w14:paraId="1049D435" w14:textId="77777777" w:rsidR="00F36135" w:rsidRPr="00BC697E" w:rsidRDefault="00F36135" w:rsidP="0071701B">
            <w:pPr>
              <w:ind w:firstLineChars="0" w:firstLine="0"/>
              <w:rPr>
                <w:b w:val="0"/>
                <w:i/>
              </w:rPr>
            </w:pPr>
            <w:r w:rsidRPr="00BC697E">
              <w:rPr>
                <w:b w:val="0"/>
                <w:i/>
              </w:rPr>
              <w:t>x</w:t>
            </w:r>
            <w:r w:rsidRPr="00BC697E">
              <w:rPr>
                <w:b w:val="0"/>
                <w:i/>
                <w:vertAlign w:val="subscript"/>
              </w:rPr>
              <w:t>L</w:t>
            </w:r>
          </w:p>
        </w:tc>
        <w:tc>
          <w:tcPr>
            <w:tcW w:w="4148" w:type="dxa"/>
          </w:tcPr>
          <w:p w14:paraId="7B5EB923" w14:textId="77777777" w:rsidR="00F36135" w:rsidRPr="00BC697E" w:rsidRDefault="00F36135" w:rsidP="0071701B">
            <w:pPr>
              <w:ind w:firstLineChars="0" w:firstLine="0"/>
              <w:cnfStyle w:val="000000000000" w:firstRow="0" w:lastRow="0" w:firstColumn="0" w:lastColumn="0" w:oddVBand="0" w:evenVBand="0" w:oddHBand="0" w:evenHBand="0" w:firstRowFirstColumn="0" w:firstRowLastColumn="0" w:lastRowFirstColumn="0" w:lastRowLastColumn="0"/>
            </w:pPr>
            <w:r w:rsidRPr="00BC697E">
              <w:t>座位纵向位置</w:t>
            </w:r>
          </w:p>
        </w:tc>
      </w:tr>
      <w:bookmarkEnd w:id="2"/>
    </w:tbl>
    <w:p w14:paraId="43907998" w14:textId="77777777" w:rsidR="00BC3D18" w:rsidRPr="00BC697E" w:rsidRDefault="00BC3D18" w:rsidP="00BC3D18">
      <w:pPr>
        <w:snapToGrid w:val="0"/>
        <w:spacing w:line="360" w:lineRule="auto"/>
        <w:ind w:firstLine="1446"/>
        <w:jc w:val="center"/>
        <w:rPr>
          <w:b/>
          <w:sz w:val="72"/>
          <w:szCs w:val="72"/>
        </w:rPr>
        <w:sectPr w:rsidR="00BC3D18" w:rsidRPr="00BC697E" w:rsidSect="001D2D1E">
          <w:headerReference w:type="default" r:id="rId153"/>
          <w:footerReference w:type="default" r:id="rId154"/>
          <w:pgSz w:w="11906" w:h="16838"/>
          <w:pgMar w:top="1440" w:right="1800" w:bottom="1440" w:left="1800" w:header="850" w:footer="624" w:gutter="0"/>
          <w:pgNumType w:start="1"/>
          <w:cols w:space="425"/>
          <w:docGrid w:type="linesAndChars" w:linePitch="326"/>
        </w:sectPr>
      </w:pPr>
    </w:p>
    <w:p w14:paraId="33901CBF" w14:textId="3CE8BEA2" w:rsidR="0095019D" w:rsidRPr="00BC697E" w:rsidRDefault="0095019D" w:rsidP="0095019D">
      <w:pPr>
        <w:pStyle w:val="1"/>
        <w:keepNext/>
        <w:keepLines/>
        <w:numPr>
          <w:ilvl w:val="0"/>
          <w:numId w:val="22"/>
        </w:numPr>
        <w:spacing w:beforeLines="50" w:before="163" w:afterLines="50" w:after="163" w:line="240" w:lineRule="auto"/>
        <w:ind w:left="431" w:hanging="431"/>
        <w:jc w:val="left"/>
      </w:pPr>
      <w:bookmarkStart w:id="6" w:name="_Toc515609042"/>
      <w:bookmarkStart w:id="7" w:name="_Toc516669194"/>
      <w:bookmarkStart w:id="8" w:name="_Toc515986994"/>
      <w:bookmarkStart w:id="9" w:name="_Toc516656653"/>
      <w:r w:rsidRPr="00BC697E">
        <w:lastRenderedPageBreak/>
        <w:t>引言</w:t>
      </w:r>
      <w:bookmarkEnd w:id="6"/>
      <w:bookmarkEnd w:id="7"/>
    </w:p>
    <w:p w14:paraId="3AABA9DF" w14:textId="087E971A" w:rsidR="0095019D" w:rsidRPr="00BC697E" w:rsidRDefault="00330197" w:rsidP="0095019D">
      <w:pPr>
        <w:pStyle w:val="2"/>
        <w:keepNext/>
        <w:keepLines/>
        <w:numPr>
          <w:ilvl w:val="1"/>
          <w:numId w:val="21"/>
        </w:numPr>
        <w:spacing w:before="120" w:line="240" w:lineRule="auto"/>
      </w:pPr>
      <w:bookmarkStart w:id="10" w:name="_Toc516669195"/>
      <w:r w:rsidRPr="00BC697E">
        <w:t>背景</w:t>
      </w:r>
      <w:bookmarkEnd w:id="10"/>
    </w:p>
    <w:bookmarkEnd w:id="8"/>
    <w:bookmarkEnd w:id="9"/>
    <w:p w14:paraId="6A503D31" w14:textId="77777777" w:rsidR="009F219D" w:rsidRPr="00BC697E" w:rsidRDefault="009F219D" w:rsidP="00CF3E32">
      <w:pPr>
        <w:adjustRightInd w:val="0"/>
        <w:snapToGrid w:val="0"/>
        <w:spacing w:line="360" w:lineRule="auto"/>
        <w:ind w:firstLine="480"/>
        <w:jc w:val="left"/>
        <w:rPr>
          <w:rFonts w:eastAsia="FangSong"/>
          <w:szCs w:val="24"/>
        </w:rPr>
      </w:pPr>
      <w:r w:rsidRPr="00BC697E">
        <w:rPr>
          <w:rFonts w:eastAsia="FangSong"/>
          <w:szCs w:val="24"/>
        </w:rPr>
        <w:t>随着经济全球化的进一步推进，贸易已不再受到时空距离的约束，尤其是近些年来互联网交易的蓬勃发展，鼠标轻轻一点，跨越几百万公里的交易就能瞬间达成。随之而来的旅游业的发展也风生水起，资料显示，自从</w:t>
      </w:r>
      <w:r w:rsidRPr="00BC697E">
        <w:rPr>
          <w:rFonts w:eastAsia="FangSong"/>
          <w:szCs w:val="24"/>
        </w:rPr>
        <w:t>2008</w:t>
      </w:r>
      <w:r w:rsidRPr="00BC697E">
        <w:rPr>
          <w:rFonts w:eastAsia="FangSong"/>
          <w:szCs w:val="24"/>
        </w:rPr>
        <w:t>年两岸正式</w:t>
      </w:r>
      <w:r w:rsidRPr="00BC697E">
        <w:rPr>
          <w:rFonts w:eastAsia="FangSong"/>
          <w:szCs w:val="24"/>
        </w:rPr>
        <w:t>“</w:t>
      </w:r>
      <w:r w:rsidRPr="00BC697E">
        <w:rPr>
          <w:rFonts w:eastAsia="FangSong"/>
          <w:szCs w:val="24"/>
        </w:rPr>
        <w:t>三通</w:t>
      </w:r>
      <w:r w:rsidRPr="00BC697E">
        <w:rPr>
          <w:rFonts w:eastAsia="FangSong"/>
          <w:szCs w:val="24"/>
        </w:rPr>
        <w:t>”</w:t>
      </w:r>
      <w:r w:rsidRPr="00BC697E">
        <w:rPr>
          <w:rFonts w:eastAsia="FangSong"/>
          <w:szCs w:val="24"/>
        </w:rPr>
        <w:t>以来，两岸之间的互访量逐年增长，从</w:t>
      </w:r>
      <w:r w:rsidRPr="00BC697E">
        <w:rPr>
          <w:rFonts w:eastAsia="FangSong"/>
          <w:szCs w:val="24"/>
        </w:rPr>
        <w:t>2008</w:t>
      </w:r>
      <w:r w:rsidRPr="00BC697E">
        <w:rPr>
          <w:rFonts w:eastAsia="FangSong"/>
          <w:szCs w:val="24"/>
        </w:rPr>
        <w:t>年年乘客量不到</w:t>
      </w:r>
      <w:r w:rsidR="00B566C5" w:rsidRPr="00BC697E">
        <w:rPr>
          <w:rFonts w:eastAsia="FangSong"/>
          <w:szCs w:val="24"/>
        </w:rPr>
        <w:t>50</w:t>
      </w:r>
      <w:r w:rsidR="00B566C5" w:rsidRPr="00BC697E">
        <w:rPr>
          <w:rFonts w:eastAsia="FangSong"/>
          <w:szCs w:val="24"/>
        </w:rPr>
        <w:t>万</w:t>
      </w:r>
      <w:r w:rsidRPr="00BC697E">
        <w:rPr>
          <w:rFonts w:eastAsia="FangSong"/>
          <w:szCs w:val="24"/>
        </w:rPr>
        <w:t>人次，到</w:t>
      </w:r>
      <w:r w:rsidRPr="00BC697E">
        <w:rPr>
          <w:rFonts w:eastAsia="FangSong"/>
          <w:szCs w:val="24"/>
        </w:rPr>
        <w:t>13</w:t>
      </w:r>
      <w:r w:rsidRPr="00BC697E">
        <w:rPr>
          <w:rFonts w:eastAsia="FangSong"/>
          <w:szCs w:val="24"/>
        </w:rPr>
        <w:t>年的</w:t>
      </w:r>
      <w:r w:rsidR="00D124FA" w:rsidRPr="00BC697E">
        <w:rPr>
          <w:rFonts w:eastAsia="FangSong"/>
          <w:szCs w:val="24"/>
        </w:rPr>
        <w:t>600</w:t>
      </w:r>
      <w:r w:rsidR="00D124FA" w:rsidRPr="00BC697E">
        <w:rPr>
          <w:rFonts w:eastAsia="FangSong"/>
          <w:szCs w:val="24"/>
        </w:rPr>
        <w:t>万</w:t>
      </w:r>
      <w:r w:rsidRPr="00BC697E">
        <w:rPr>
          <w:rFonts w:eastAsia="FangSong"/>
          <w:szCs w:val="24"/>
        </w:rPr>
        <w:t>。虽然近些年台湾大陆关系日益紧张，旅游人数增速放缓，甚至有负增长，但相对而言年旅游人数的数量级保持了一个较高的水平，对交通工具的需求仍然较大。</w:t>
      </w:r>
    </w:p>
    <w:p w14:paraId="234870E5" w14:textId="77777777" w:rsidR="009F219D" w:rsidRPr="00BC697E" w:rsidRDefault="009F219D" w:rsidP="00CF3E32">
      <w:pPr>
        <w:adjustRightInd w:val="0"/>
        <w:snapToGrid w:val="0"/>
        <w:spacing w:line="360" w:lineRule="auto"/>
        <w:ind w:firstLine="480"/>
        <w:jc w:val="left"/>
        <w:rPr>
          <w:rFonts w:eastAsia="FangSong"/>
          <w:szCs w:val="24"/>
        </w:rPr>
      </w:pPr>
      <w:r w:rsidRPr="00BC697E">
        <w:rPr>
          <w:rFonts w:eastAsia="FangSong"/>
          <w:szCs w:val="24"/>
        </w:rPr>
        <w:t>船舶耐波性、稳定性是船舶使用性能的一个很重要指标，也是对乘客舒适度而言的一个重要指标。相对于飞机较短的飞行时间，船舶航行普遍在数小时左右，较长的航行时间，对船舶平稳性的要求提出了更高的要求。</w:t>
      </w:r>
    </w:p>
    <w:p w14:paraId="2D1FD0D7" w14:textId="77777777" w:rsidR="009F219D" w:rsidRPr="00BC697E" w:rsidRDefault="009F219D" w:rsidP="00CF3E32">
      <w:pPr>
        <w:adjustRightInd w:val="0"/>
        <w:snapToGrid w:val="0"/>
        <w:spacing w:line="360" w:lineRule="auto"/>
        <w:ind w:firstLine="480"/>
        <w:jc w:val="left"/>
        <w:rPr>
          <w:rFonts w:eastAsia="FangSong"/>
          <w:szCs w:val="24"/>
        </w:rPr>
      </w:pPr>
      <w:r w:rsidRPr="00BC697E">
        <w:rPr>
          <w:rFonts w:eastAsia="FangSong"/>
          <w:szCs w:val="24"/>
        </w:rPr>
        <w:t>随着科技的发展，船舶上的仪器越来越多，特别在军事领域中。为了尽可能增加甲板的使用空间，科学家提出三体船模型的构想。三体船模型，通</w:t>
      </w:r>
      <w:r w:rsidR="0078331D" w:rsidRPr="00BC697E">
        <w:rPr>
          <w:rFonts w:eastAsia="FangSong"/>
          <w:szCs w:val="24"/>
        </w:rPr>
        <w:t>过划分多个船体的组合，增加船舶的转动惯量，从而增加船舶的耐波</w:t>
      </w:r>
      <w:r w:rsidRPr="00BC697E">
        <w:rPr>
          <w:rFonts w:eastAsia="FangSong"/>
          <w:szCs w:val="24"/>
        </w:rPr>
        <w:t>性，增加船舶航行时的舒适性。</w:t>
      </w:r>
    </w:p>
    <w:p w14:paraId="389BA52B" w14:textId="77777777" w:rsidR="009F219D" w:rsidRPr="00BC697E" w:rsidRDefault="009F219D" w:rsidP="00CF3E32">
      <w:pPr>
        <w:adjustRightInd w:val="0"/>
        <w:snapToGrid w:val="0"/>
        <w:spacing w:line="360" w:lineRule="auto"/>
        <w:ind w:firstLine="480"/>
        <w:jc w:val="left"/>
        <w:rPr>
          <w:rFonts w:eastAsia="FangSong"/>
          <w:szCs w:val="24"/>
        </w:rPr>
      </w:pPr>
      <w:r w:rsidRPr="00BC697E">
        <w:rPr>
          <w:rFonts w:eastAsia="FangSong"/>
          <w:szCs w:val="24"/>
        </w:rPr>
        <w:t>过去航行两岸之间的单体船</w:t>
      </w:r>
      <w:r w:rsidRPr="00BC697E">
        <w:rPr>
          <w:rFonts w:eastAsia="FangSong"/>
          <w:szCs w:val="24"/>
        </w:rPr>
        <w:t>“</w:t>
      </w:r>
      <w:r w:rsidRPr="00BC697E">
        <w:rPr>
          <w:rFonts w:eastAsia="FangSong"/>
          <w:szCs w:val="24"/>
        </w:rPr>
        <w:t>中远之星</w:t>
      </w:r>
      <w:r w:rsidRPr="00BC697E">
        <w:rPr>
          <w:rFonts w:eastAsia="FangSong"/>
          <w:szCs w:val="24"/>
        </w:rPr>
        <w:t>”</w:t>
      </w:r>
      <w:r w:rsidRPr="00BC697E">
        <w:rPr>
          <w:rFonts w:eastAsia="FangSong"/>
          <w:szCs w:val="24"/>
        </w:rPr>
        <w:t>直航台中、基隆和厦门仍需要</w:t>
      </w:r>
      <w:r w:rsidRPr="00BC697E">
        <w:rPr>
          <w:rFonts w:eastAsia="FangSong"/>
          <w:szCs w:val="24"/>
        </w:rPr>
        <w:t>8</w:t>
      </w:r>
      <w:r w:rsidRPr="00BC697E">
        <w:rPr>
          <w:rFonts w:eastAsia="FangSong"/>
          <w:szCs w:val="24"/>
        </w:rPr>
        <w:t>小时和</w:t>
      </w:r>
      <w:r w:rsidRPr="00BC697E">
        <w:rPr>
          <w:rFonts w:eastAsia="FangSong"/>
          <w:szCs w:val="24"/>
        </w:rPr>
        <w:t>12</w:t>
      </w:r>
      <w:r w:rsidRPr="00BC697E">
        <w:rPr>
          <w:rFonts w:eastAsia="FangSong"/>
          <w:szCs w:val="24"/>
        </w:rPr>
        <w:t>小时。</w:t>
      </w:r>
      <w:proofErr w:type="gramStart"/>
      <w:r w:rsidRPr="00BC697E">
        <w:rPr>
          <w:rFonts w:eastAsia="FangSong"/>
          <w:szCs w:val="24"/>
        </w:rPr>
        <w:t>随着穿浪式</w:t>
      </w:r>
      <w:proofErr w:type="gramEnd"/>
      <w:r w:rsidRPr="00BC697E">
        <w:rPr>
          <w:rFonts w:eastAsia="FangSong"/>
          <w:szCs w:val="24"/>
        </w:rPr>
        <w:t>、三体船等新式船型的相关研究陆续出现，台湾各地方政府在</w:t>
      </w:r>
      <w:r w:rsidRPr="00BC697E">
        <w:rPr>
          <w:rFonts w:eastAsia="FangSong"/>
          <w:szCs w:val="24"/>
        </w:rPr>
        <w:t>2010</w:t>
      </w:r>
      <w:r w:rsidRPr="00BC697E">
        <w:rPr>
          <w:rFonts w:eastAsia="FangSong"/>
          <w:szCs w:val="24"/>
        </w:rPr>
        <w:t>年不约而同的选择了三体船作为考察对象。</w:t>
      </w:r>
      <w:r w:rsidRPr="00BC697E">
        <w:rPr>
          <w:rFonts w:eastAsia="FangSong"/>
          <w:szCs w:val="24"/>
        </w:rPr>
        <w:t>2011</w:t>
      </w:r>
      <w:r w:rsidRPr="00BC697E">
        <w:rPr>
          <w:rFonts w:eastAsia="FangSong"/>
          <w:szCs w:val="24"/>
        </w:rPr>
        <w:t>年</w:t>
      </w:r>
      <w:r w:rsidRPr="00BC697E">
        <w:rPr>
          <w:rFonts w:eastAsia="FangSong"/>
          <w:szCs w:val="24"/>
        </w:rPr>
        <w:t>11</w:t>
      </w:r>
      <w:r w:rsidRPr="00BC697E">
        <w:rPr>
          <w:rFonts w:eastAsia="FangSong"/>
          <w:szCs w:val="24"/>
        </w:rPr>
        <w:t>月海峡两岸第一艘直航的</w:t>
      </w:r>
      <w:proofErr w:type="gramStart"/>
      <w:r w:rsidRPr="00BC697E">
        <w:rPr>
          <w:rFonts w:eastAsia="FangSong"/>
          <w:szCs w:val="24"/>
        </w:rPr>
        <w:t>高速穿浪式</w:t>
      </w:r>
      <w:proofErr w:type="gramEnd"/>
      <w:r w:rsidRPr="00BC697E">
        <w:rPr>
          <w:rFonts w:eastAsia="FangSong"/>
          <w:szCs w:val="24"/>
        </w:rPr>
        <w:t>双体船正式投入运行，航行时间缩短至</w:t>
      </w:r>
      <w:r w:rsidRPr="00BC697E">
        <w:rPr>
          <w:rFonts w:eastAsia="FangSong"/>
          <w:szCs w:val="24"/>
        </w:rPr>
        <w:t>3</w:t>
      </w:r>
      <w:r w:rsidRPr="00BC697E">
        <w:rPr>
          <w:rFonts w:eastAsia="FangSong"/>
          <w:szCs w:val="24"/>
        </w:rPr>
        <w:t>小时。</w:t>
      </w:r>
    </w:p>
    <w:p w14:paraId="461C2D06" w14:textId="77777777" w:rsidR="009F219D" w:rsidRPr="00BC697E" w:rsidRDefault="009F219D" w:rsidP="00CF3E32">
      <w:pPr>
        <w:adjustRightInd w:val="0"/>
        <w:snapToGrid w:val="0"/>
        <w:spacing w:line="360" w:lineRule="auto"/>
        <w:ind w:firstLine="480"/>
        <w:jc w:val="left"/>
        <w:rPr>
          <w:rFonts w:eastAsia="FangSong"/>
          <w:szCs w:val="24"/>
        </w:rPr>
      </w:pPr>
      <w:r w:rsidRPr="00BC697E">
        <w:rPr>
          <w:rFonts w:eastAsia="FangSong"/>
          <w:szCs w:val="24"/>
        </w:rPr>
        <w:t>船舶阻力可大概分为兴波阻力、粘性阻力。在船舶低速航行时，粘性阻力是船舶阻力的主要部分，而湿表面积是影响粘性阻力大小的主要因素；船舶航速变大时，兴波阻力占总阻力的比例提高。三体船相对于单体船而言，其单位排水量的湿表面积较大，不适合低速航行。三</w:t>
      </w:r>
      <w:proofErr w:type="gramStart"/>
      <w:r w:rsidRPr="00BC697E">
        <w:rPr>
          <w:rFonts w:eastAsia="FangSong"/>
          <w:szCs w:val="24"/>
        </w:rPr>
        <w:t>体船其细长</w:t>
      </w:r>
      <w:proofErr w:type="gramEnd"/>
      <w:r w:rsidRPr="00BC697E">
        <w:rPr>
          <w:rFonts w:eastAsia="FangSong"/>
          <w:szCs w:val="24"/>
        </w:rPr>
        <w:t>的设计可以减小兴波阻力，且其处于中间</w:t>
      </w:r>
      <w:proofErr w:type="gramStart"/>
      <w:r w:rsidRPr="00BC697E">
        <w:rPr>
          <w:rFonts w:eastAsia="FangSong"/>
          <w:szCs w:val="24"/>
        </w:rPr>
        <w:t>的主船产</w:t>
      </w:r>
      <w:proofErr w:type="gramEnd"/>
      <w:r w:rsidRPr="00BC697E">
        <w:rPr>
          <w:rFonts w:eastAsia="FangSong"/>
          <w:szCs w:val="24"/>
        </w:rPr>
        <w:t>生的兴波和</w:t>
      </w:r>
      <w:proofErr w:type="gramStart"/>
      <w:r w:rsidRPr="00BC697E">
        <w:rPr>
          <w:rFonts w:eastAsia="FangSong"/>
          <w:szCs w:val="24"/>
        </w:rPr>
        <w:t>侧</w:t>
      </w:r>
      <w:proofErr w:type="gramEnd"/>
      <w:r w:rsidRPr="00BC697E">
        <w:rPr>
          <w:rFonts w:eastAsia="FangSong"/>
          <w:szCs w:val="24"/>
        </w:rPr>
        <w:t>边小船产生的兴波相互干涉、抵消。通过优化</w:t>
      </w:r>
      <w:proofErr w:type="gramStart"/>
      <w:r w:rsidRPr="00BC697E">
        <w:rPr>
          <w:rFonts w:eastAsia="FangSong"/>
          <w:szCs w:val="24"/>
        </w:rPr>
        <w:t>控制主船和</w:t>
      </w:r>
      <w:proofErr w:type="gramEnd"/>
      <w:r w:rsidRPr="00BC697E">
        <w:rPr>
          <w:rFonts w:eastAsia="FangSong"/>
          <w:szCs w:val="24"/>
        </w:rPr>
        <w:t>小船间的间距可以优化相应的兴波阻力，从而减少兴波</w:t>
      </w:r>
      <w:r w:rsidR="00D25BDF" w:rsidRPr="00BC697E">
        <w:rPr>
          <w:rFonts w:eastAsia="FangSong"/>
          <w:szCs w:val="24"/>
        </w:rPr>
        <w:t>阻力</w:t>
      </w:r>
      <w:r w:rsidRPr="00BC697E">
        <w:rPr>
          <w:rFonts w:eastAsia="FangSong"/>
          <w:szCs w:val="24"/>
        </w:rPr>
        <w:t>造成的能量损耗。</w:t>
      </w:r>
    </w:p>
    <w:p w14:paraId="41F8272E" w14:textId="77777777" w:rsidR="009F219D" w:rsidRPr="00BC697E" w:rsidRDefault="00D25BDF" w:rsidP="00CF3E32">
      <w:pPr>
        <w:adjustRightInd w:val="0"/>
        <w:snapToGrid w:val="0"/>
        <w:spacing w:line="360" w:lineRule="auto"/>
        <w:ind w:firstLine="480"/>
        <w:jc w:val="left"/>
        <w:rPr>
          <w:rFonts w:eastAsia="FangSong"/>
          <w:szCs w:val="24"/>
        </w:rPr>
      </w:pPr>
      <w:r w:rsidRPr="00BC697E">
        <w:rPr>
          <w:rFonts w:eastAsia="FangSong"/>
          <w:szCs w:val="24"/>
        </w:rPr>
        <w:t>船舶运输高速化</w:t>
      </w:r>
      <w:r w:rsidR="009F219D" w:rsidRPr="00BC697E">
        <w:rPr>
          <w:rFonts w:eastAsia="FangSong"/>
          <w:szCs w:val="24"/>
        </w:rPr>
        <w:t>是未来发展的必然趋势。三体船作为快速船型之一，有其</w:t>
      </w:r>
      <w:r w:rsidR="009F219D" w:rsidRPr="00BC697E">
        <w:rPr>
          <w:rFonts w:eastAsia="FangSong"/>
          <w:szCs w:val="24"/>
        </w:rPr>
        <w:lastRenderedPageBreak/>
        <w:t>独特的特点，关于三体船舶运用在实际航行优化和舒适度评估等是研究的热点方向。对于乘客而言，乘船中的舒适度至关重要。而其中影响最大的是波浪造成的船舶垂向加速度</w:t>
      </w:r>
      <w:r w:rsidR="00A97B8C" w:rsidRPr="00BC697E">
        <w:rPr>
          <w:rFonts w:eastAsia="FangSong"/>
          <w:position w:val="-12"/>
          <w:szCs w:val="24"/>
        </w:rPr>
        <w:object w:dxaOrig="260" w:dyaOrig="360" w14:anchorId="145E12C7">
          <v:shape id="_x0000_i1092" type="#_x0000_t75" style="width:12.55pt;height:18.4pt" o:ole="">
            <v:imagedata r:id="rId33" o:title=""/>
          </v:shape>
          <o:OLEObject Type="Embed" ProgID="Equation.DSMT4" ShapeID="_x0000_i1092" DrawAspect="Content" ObjectID="_1591100048" r:id="rId155"/>
        </w:object>
      </w:r>
      <w:r w:rsidR="009F219D" w:rsidRPr="00BC697E">
        <w:rPr>
          <w:rFonts w:eastAsia="FangSong"/>
          <w:szCs w:val="24"/>
        </w:rPr>
        <w:t>。从船舶的横摇运动来看，三体船、双体船较单体船的横摇幅度更小，但因为更大的</w:t>
      </w:r>
      <w:r w:rsidR="00D124FA" w:rsidRPr="00BC697E">
        <w:rPr>
          <w:rFonts w:eastAsia="FangSong"/>
          <w:szCs w:val="24"/>
        </w:rPr>
        <w:t>横向面积惯性矩</w:t>
      </w:r>
      <w:r w:rsidR="00D124FA" w:rsidRPr="00BC697E">
        <w:rPr>
          <w:rFonts w:eastAsia="FangSong"/>
          <w:position w:val="-12"/>
          <w:szCs w:val="24"/>
        </w:rPr>
        <w:object w:dxaOrig="480" w:dyaOrig="380" w14:anchorId="7803207A">
          <v:shape id="_x0000_i1093" type="#_x0000_t75" style="width:23.45pt;height:18.4pt" o:ole="">
            <v:imagedata r:id="rId156" o:title=""/>
          </v:shape>
          <o:OLEObject Type="Embed" ProgID="Equation.DSMT4" ShapeID="_x0000_i1093" DrawAspect="Content" ObjectID="_1591100049" r:id="rId157"/>
        </w:object>
      </w:r>
      <w:r w:rsidR="009F219D" w:rsidRPr="00BC697E">
        <w:rPr>
          <w:rFonts w:eastAsia="FangSong"/>
          <w:szCs w:val="24"/>
        </w:rPr>
        <w:t>，带来的更好的横向稳性</w:t>
      </w:r>
      <w:r w:rsidR="00D124FA" w:rsidRPr="00BC697E">
        <w:rPr>
          <w:rFonts w:eastAsia="FangSong"/>
          <w:position w:val="-24"/>
          <w:szCs w:val="24"/>
        </w:rPr>
        <w:object w:dxaOrig="1160" w:dyaOrig="620" w14:anchorId="2B01CD66">
          <v:shape id="_x0000_i1094" type="#_x0000_t75" style="width:57.75pt;height:31pt" o:ole="">
            <v:imagedata r:id="rId158" o:title=""/>
          </v:shape>
          <o:OLEObject Type="Embed" ProgID="Equation.DSMT4" ShapeID="_x0000_i1094" DrawAspect="Content" ObjectID="_1591100050" r:id="rId159"/>
        </w:object>
      </w:r>
      <w:r w:rsidR="009F219D" w:rsidRPr="00BC697E">
        <w:rPr>
          <w:rFonts w:eastAsia="FangSong"/>
          <w:szCs w:val="24"/>
        </w:rPr>
        <w:t>，</w:t>
      </w:r>
      <w:r w:rsidR="009F219D" w:rsidRPr="00BC697E">
        <w:rPr>
          <w:rFonts w:eastAsia="FangSong"/>
          <w:position w:val="-6"/>
          <w:szCs w:val="24"/>
        </w:rPr>
        <w:object w:dxaOrig="1860" w:dyaOrig="340" w14:anchorId="7F319D3D">
          <v:shape id="_x0000_i1095" type="#_x0000_t75" style="width:92.05pt;height:17.6pt" o:ole="">
            <v:imagedata r:id="rId27" o:title=""/>
          </v:shape>
          <o:OLEObject Type="Embed" ProgID="Equation.DSMT4" ShapeID="_x0000_i1095" DrawAspect="Content" ObjectID="_1591100051" r:id="rId160"/>
        </w:object>
      </w:r>
      <w:r w:rsidR="009F219D" w:rsidRPr="00BC697E">
        <w:rPr>
          <w:rFonts w:eastAsia="FangSong"/>
          <w:szCs w:val="24"/>
        </w:rPr>
        <w:t>也</w:t>
      </w:r>
      <w:r w:rsidR="00B5485D" w:rsidRPr="00BC697E">
        <w:rPr>
          <w:rFonts w:eastAsia="FangSong"/>
          <w:szCs w:val="24"/>
        </w:rPr>
        <w:t>因</w:t>
      </w:r>
      <w:r w:rsidR="00B5485D" w:rsidRPr="00BC697E">
        <w:rPr>
          <w:rFonts w:eastAsia="FangSong"/>
          <w:position w:val="-38"/>
          <w:szCs w:val="24"/>
        </w:rPr>
        <w:object w:dxaOrig="1540" w:dyaOrig="760" w14:anchorId="2D6A2F89">
          <v:shape id="_x0000_i1096" type="#_x0000_t75" style="width:76.25pt;height:38.5pt" o:ole="">
            <v:imagedata r:id="rId29" o:title=""/>
          </v:shape>
          <o:OLEObject Type="Embed" ProgID="Equation.DSMT4" ShapeID="_x0000_i1096" DrawAspect="Content" ObjectID="_1591100052" r:id="rId161"/>
        </w:object>
      </w:r>
      <w:r w:rsidR="009F219D" w:rsidRPr="00BC697E">
        <w:rPr>
          <w:rFonts w:eastAsia="FangSong"/>
          <w:szCs w:val="24"/>
        </w:rPr>
        <w:t>造成了更小的横摇周期，虽然运动振幅小，</w:t>
      </w:r>
      <w:proofErr w:type="gramStart"/>
      <w:r w:rsidR="009F219D" w:rsidRPr="00BC697E">
        <w:rPr>
          <w:rFonts w:eastAsia="FangSong"/>
          <w:szCs w:val="24"/>
        </w:rPr>
        <w:t>但</w:t>
      </w:r>
      <w:r w:rsidR="00B5485D" w:rsidRPr="00BC697E">
        <w:rPr>
          <w:rFonts w:eastAsia="FangSong"/>
          <w:szCs w:val="24"/>
        </w:rPr>
        <w:t>较高</w:t>
      </w:r>
      <w:proofErr w:type="gramEnd"/>
      <w:r w:rsidR="00B5485D" w:rsidRPr="00BC697E">
        <w:rPr>
          <w:rFonts w:eastAsia="FangSong"/>
          <w:szCs w:val="24"/>
        </w:rPr>
        <w:t>的摇晃频率</w:t>
      </w:r>
      <w:r w:rsidR="009F219D" w:rsidRPr="00BC697E">
        <w:rPr>
          <w:rFonts w:eastAsia="FangSong"/>
          <w:szCs w:val="24"/>
        </w:rPr>
        <w:t>，使得旅客乘坐时</w:t>
      </w:r>
      <w:r w:rsidR="00B5485D" w:rsidRPr="00BC697E">
        <w:rPr>
          <w:rFonts w:eastAsia="FangSong"/>
          <w:szCs w:val="24"/>
        </w:rPr>
        <w:t>感受到</w:t>
      </w:r>
      <w:r w:rsidR="009F219D" w:rsidRPr="00BC697E">
        <w:rPr>
          <w:rFonts w:eastAsia="FangSong"/>
          <w:szCs w:val="24"/>
        </w:rPr>
        <w:t>更大的不适。相对双体船，三体船在稳定性上有显著的改进。三体船</w:t>
      </w:r>
      <w:proofErr w:type="gramStart"/>
      <w:r w:rsidR="009F219D" w:rsidRPr="00BC697E">
        <w:rPr>
          <w:rFonts w:eastAsia="FangSong"/>
          <w:szCs w:val="24"/>
        </w:rPr>
        <w:t>的主船相较</w:t>
      </w:r>
      <w:proofErr w:type="gramEnd"/>
      <w:r w:rsidR="009F219D" w:rsidRPr="00BC697E">
        <w:rPr>
          <w:rFonts w:eastAsia="FangSong"/>
          <w:szCs w:val="24"/>
        </w:rPr>
        <w:t>于三体船的侧船排水量更大，横摇周期更大，更舒适。相较</w:t>
      </w:r>
      <w:proofErr w:type="gramStart"/>
      <w:r w:rsidR="009F219D" w:rsidRPr="00BC697E">
        <w:rPr>
          <w:rFonts w:eastAsia="FangSong"/>
          <w:szCs w:val="24"/>
        </w:rPr>
        <w:t>于穿浪型</w:t>
      </w:r>
      <w:proofErr w:type="gramEnd"/>
      <w:r w:rsidR="009F219D" w:rsidRPr="00BC697E">
        <w:rPr>
          <w:rFonts w:eastAsia="FangSong"/>
          <w:szCs w:val="24"/>
        </w:rPr>
        <w:t>船舶，其船艏平台向下隆起的船中可以增加艏倾时的浮力，从而减小船舶纵摇幅度。但对于舒适度而言，并非是件好事，因为波浪冲击</w:t>
      </w:r>
      <w:proofErr w:type="gramStart"/>
      <w:r w:rsidR="009F219D" w:rsidRPr="00BC697E">
        <w:rPr>
          <w:rFonts w:eastAsia="FangSong"/>
          <w:szCs w:val="24"/>
        </w:rPr>
        <w:t>艏</w:t>
      </w:r>
      <w:proofErr w:type="gramEnd"/>
      <w:r w:rsidR="009F219D" w:rsidRPr="00BC697E">
        <w:rPr>
          <w:rFonts w:eastAsia="FangSong"/>
          <w:szCs w:val="24"/>
        </w:rPr>
        <w:t>部船体，引起额外的垂向加速度</w:t>
      </w:r>
      <w:r w:rsidR="00A97B8C" w:rsidRPr="00BC697E">
        <w:rPr>
          <w:rFonts w:eastAsia="FangSong"/>
          <w:position w:val="-12"/>
          <w:szCs w:val="24"/>
        </w:rPr>
        <w:object w:dxaOrig="260" w:dyaOrig="360" w14:anchorId="5DAE76B4">
          <v:shape id="_x0000_i1097" type="#_x0000_t75" style="width:12.55pt;height:18.4pt" o:ole="">
            <v:imagedata r:id="rId33" o:title=""/>
          </v:shape>
          <o:OLEObject Type="Embed" ProgID="Equation.DSMT4" ShapeID="_x0000_i1097" DrawAspect="Content" ObjectID="_1591100053" r:id="rId162"/>
        </w:object>
      </w:r>
      <w:r w:rsidR="009F219D" w:rsidRPr="00BC697E">
        <w:rPr>
          <w:rFonts w:eastAsia="FangSong"/>
          <w:szCs w:val="24"/>
        </w:rPr>
        <w:t>，造成了旅客的不适感。三体船在性能上有优（可达到较快的船速、纵摇幅度小）有劣（造成垂向加速度</w:t>
      </w:r>
      <w:r w:rsidR="00A97B8C" w:rsidRPr="00BC697E">
        <w:rPr>
          <w:rFonts w:eastAsia="FangSong"/>
          <w:position w:val="-12"/>
          <w:szCs w:val="24"/>
        </w:rPr>
        <w:object w:dxaOrig="260" w:dyaOrig="360" w14:anchorId="090CD2BA">
          <v:shape id="_x0000_i1098" type="#_x0000_t75" style="width:12.55pt;height:18.4pt" o:ole="">
            <v:imagedata r:id="rId33" o:title=""/>
          </v:shape>
          <o:OLEObject Type="Embed" ProgID="Equation.DSMT4" ShapeID="_x0000_i1098" DrawAspect="Content" ObjectID="_1591100054" r:id="rId163"/>
        </w:object>
      </w:r>
      <w:r w:rsidR="009F219D" w:rsidRPr="00BC697E">
        <w:rPr>
          <w:rFonts w:eastAsia="FangSong"/>
          <w:szCs w:val="24"/>
        </w:rPr>
        <w:t>变大），但总体上</w:t>
      </w:r>
      <w:proofErr w:type="gramStart"/>
      <w:r w:rsidR="009F219D" w:rsidRPr="00BC697E">
        <w:rPr>
          <w:rFonts w:eastAsia="FangSong"/>
          <w:szCs w:val="24"/>
        </w:rPr>
        <w:t>来看较</w:t>
      </w:r>
      <w:proofErr w:type="gramEnd"/>
      <w:r w:rsidR="009F219D" w:rsidRPr="00BC697E">
        <w:rPr>
          <w:rFonts w:eastAsia="FangSong"/>
          <w:szCs w:val="24"/>
        </w:rPr>
        <w:t>单体船、双体船有明显的提升，但在实际使用过程中，舒适</w:t>
      </w:r>
      <w:proofErr w:type="gramStart"/>
      <w:r w:rsidR="009F219D" w:rsidRPr="00BC697E">
        <w:rPr>
          <w:rFonts w:eastAsia="FangSong"/>
          <w:szCs w:val="24"/>
        </w:rPr>
        <w:t>度还有</w:t>
      </w:r>
      <w:proofErr w:type="gramEnd"/>
      <w:r w:rsidR="009F219D" w:rsidRPr="00BC697E">
        <w:rPr>
          <w:rFonts w:eastAsia="FangSong"/>
          <w:szCs w:val="24"/>
        </w:rPr>
        <w:t>优化空间，但目前来看相关学术研</w:t>
      </w:r>
      <w:r w:rsidR="00B5485D" w:rsidRPr="00BC697E">
        <w:rPr>
          <w:rFonts w:eastAsia="FangSong"/>
          <w:szCs w:val="24"/>
        </w:rPr>
        <w:t>究的支持仍不足，再加之造价高，使得市面上采用三体船的船东相对较少</w:t>
      </w:r>
      <w:r w:rsidR="009F219D" w:rsidRPr="00BC697E">
        <w:rPr>
          <w:rFonts w:eastAsia="FangSong"/>
          <w:szCs w:val="24"/>
        </w:rPr>
        <w:t>。</w:t>
      </w:r>
    </w:p>
    <w:p w14:paraId="6803EE0B" w14:textId="77777777" w:rsidR="009F219D" w:rsidRPr="00BC697E" w:rsidRDefault="00B94BFC" w:rsidP="00CF3E32">
      <w:pPr>
        <w:adjustRightInd w:val="0"/>
        <w:snapToGrid w:val="0"/>
        <w:spacing w:line="360" w:lineRule="auto"/>
        <w:ind w:firstLine="480"/>
        <w:jc w:val="left"/>
        <w:rPr>
          <w:rFonts w:eastAsia="FangSong"/>
          <w:szCs w:val="24"/>
        </w:rPr>
      </w:pPr>
      <w:r w:rsidRPr="00BC697E">
        <w:rPr>
          <w:rFonts w:eastAsia="FangSong"/>
          <w:szCs w:val="24"/>
        </w:rPr>
        <w:t>一般而言要得到船舶在波浪中产生的垂向加速度</w:t>
      </w:r>
      <w:r w:rsidR="00A97B8C" w:rsidRPr="00BC697E">
        <w:rPr>
          <w:rFonts w:eastAsia="FangSong"/>
          <w:position w:val="-12"/>
          <w:szCs w:val="24"/>
        </w:rPr>
        <w:object w:dxaOrig="260" w:dyaOrig="360" w14:anchorId="4BFCDC4C">
          <v:shape id="_x0000_i1099" type="#_x0000_t75" style="width:12.55pt;height:18.4pt" o:ole="">
            <v:imagedata r:id="rId33" o:title=""/>
          </v:shape>
          <o:OLEObject Type="Embed" ProgID="Equation.DSMT4" ShapeID="_x0000_i1099" DrawAspect="Content" ObjectID="_1591100055" r:id="rId164"/>
        </w:object>
      </w:r>
      <w:r w:rsidRPr="00BC697E">
        <w:rPr>
          <w:rFonts w:eastAsia="FangSong"/>
          <w:szCs w:val="24"/>
        </w:rPr>
        <w:t>，常见的方法</w:t>
      </w:r>
      <w:r w:rsidR="009F219D" w:rsidRPr="00BC697E">
        <w:rPr>
          <w:rFonts w:eastAsia="FangSong"/>
          <w:szCs w:val="24"/>
        </w:rPr>
        <w:t>有：一、船模试验，二、实际试验，三、理论计算。船模试验是在</w:t>
      </w:r>
      <w:proofErr w:type="gramStart"/>
      <w:r w:rsidR="009F219D" w:rsidRPr="00BC697E">
        <w:rPr>
          <w:rFonts w:eastAsia="FangSong"/>
          <w:szCs w:val="24"/>
        </w:rPr>
        <w:t>造波池</w:t>
      </w:r>
      <w:proofErr w:type="gramEnd"/>
      <w:r w:rsidR="009F219D" w:rsidRPr="00BC697E">
        <w:rPr>
          <w:rFonts w:eastAsia="FangSong"/>
          <w:szCs w:val="24"/>
        </w:rPr>
        <w:t>的水槽中进行运动反应的测量，不仅费用昂贵而且测试受水池长度影响。若测试航速过快，则测量时间较短，偶然误差占主导，结果的正确性不能保证。若将测试环境改为开阔的海面，则会解决水池长度较短的问题，但开阔海域的波浪为不规则波，测量的条件不易控制。若通过理论分析则可以解决费用场地的限制。但理论分析需要通过假设、简化问题，建立模型，使之可解。</w:t>
      </w:r>
    </w:p>
    <w:p w14:paraId="79D01022" w14:textId="77777777" w:rsidR="009F219D" w:rsidRPr="00BC697E" w:rsidRDefault="009F219D" w:rsidP="00CF3E32">
      <w:pPr>
        <w:adjustRightInd w:val="0"/>
        <w:snapToGrid w:val="0"/>
        <w:spacing w:line="360" w:lineRule="auto"/>
        <w:ind w:firstLine="480"/>
        <w:jc w:val="left"/>
        <w:rPr>
          <w:rFonts w:eastAsia="FangSong"/>
          <w:szCs w:val="24"/>
        </w:rPr>
      </w:pPr>
      <w:r w:rsidRPr="00BC697E">
        <w:rPr>
          <w:rFonts w:eastAsia="FangSong"/>
          <w:szCs w:val="24"/>
        </w:rPr>
        <w:t>本研究把目标放在利用</w:t>
      </w:r>
      <w:r w:rsidRPr="00BC697E">
        <w:rPr>
          <w:rFonts w:eastAsia="FangSong"/>
          <w:szCs w:val="24"/>
        </w:rPr>
        <w:t>ISO</w:t>
      </w:r>
      <w:r w:rsidRPr="00BC697E">
        <w:rPr>
          <w:rFonts w:eastAsia="FangSong"/>
          <w:szCs w:val="24"/>
        </w:rPr>
        <w:t>晕船分析模型和</w:t>
      </w:r>
      <w:r w:rsidRPr="00BC697E">
        <w:rPr>
          <w:rFonts w:eastAsia="FangSong"/>
          <w:szCs w:val="24"/>
        </w:rPr>
        <w:t>AQWA</w:t>
      </w:r>
      <w:r w:rsidRPr="00BC697E">
        <w:rPr>
          <w:rFonts w:eastAsia="FangSong"/>
          <w:szCs w:val="24"/>
        </w:rPr>
        <w:t>软</w:t>
      </w:r>
      <w:r w:rsidR="00B5485D" w:rsidRPr="00BC697E">
        <w:rPr>
          <w:rFonts w:eastAsia="FangSong"/>
          <w:szCs w:val="24"/>
        </w:rPr>
        <w:t>件分析高速三体船的垂向运动性能，希望得到一系列波浪下</w:t>
      </w:r>
      <w:r w:rsidR="003E136D" w:rsidRPr="00BC697E">
        <w:rPr>
          <w:rFonts w:eastAsia="FangSong"/>
          <w:szCs w:val="24"/>
        </w:rPr>
        <w:t>船舶运动响应</w:t>
      </w:r>
      <w:r w:rsidR="00B5485D" w:rsidRPr="00BC697E">
        <w:rPr>
          <w:rFonts w:eastAsia="FangSong"/>
          <w:szCs w:val="24"/>
        </w:rPr>
        <w:t>指标，借以</w:t>
      </w:r>
      <w:r w:rsidR="003E136D" w:rsidRPr="00BC697E">
        <w:rPr>
          <w:rFonts w:eastAsia="FangSong"/>
          <w:szCs w:val="24"/>
        </w:rPr>
        <w:t>ISO2631-1</w:t>
      </w:r>
      <w:r w:rsidR="003E136D" w:rsidRPr="00BC697E">
        <w:rPr>
          <w:rFonts w:eastAsia="FangSong"/>
          <w:szCs w:val="24"/>
        </w:rPr>
        <w:t>（</w:t>
      </w:r>
      <w:r w:rsidR="003E136D" w:rsidRPr="00BC697E">
        <w:rPr>
          <w:rFonts w:eastAsia="FangSong"/>
          <w:szCs w:val="24"/>
        </w:rPr>
        <w:t>1997</w:t>
      </w:r>
      <w:r w:rsidR="003E136D" w:rsidRPr="00BC697E">
        <w:rPr>
          <w:rFonts w:eastAsia="FangSong"/>
          <w:szCs w:val="24"/>
        </w:rPr>
        <w:t>）法规</w:t>
      </w:r>
      <w:r w:rsidR="0024425D" w:rsidRPr="00BC697E">
        <w:rPr>
          <w:rFonts w:eastAsia="FangSong"/>
          <w:szCs w:val="24"/>
        </w:rPr>
        <w:t>，对相应波浪下晕船率进行预估，得到</w:t>
      </w:r>
      <w:r w:rsidR="00E176DF" w:rsidRPr="00BC697E">
        <w:rPr>
          <w:rFonts w:eastAsia="FangSong"/>
          <w:szCs w:val="24"/>
        </w:rPr>
        <w:t>该型三体船的晕船率情况评估，并根据分析结果对船舶票价制定等问题进行探究</w:t>
      </w:r>
      <w:r w:rsidRPr="00BC697E">
        <w:rPr>
          <w:rFonts w:eastAsia="FangSong"/>
          <w:szCs w:val="24"/>
        </w:rPr>
        <w:t>。</w:t>
      </w:r>
    </w:p>
    <w:p w14:paraId="3E07D705" w14:textId="038EBEF1" w:rsidR="00ED1197" w:rsidRPr="00BC697E" w:rsidRDefault="00ED1197" w:rsidP="00706940">
      <w:pPr>
        <w:pStyle w:val="2"/>
        <w:keepNext/>
        <w:keepLines/>
        <w:numPr>
          <w:ilvl w:val="1"/>
          <w:numId w:val="21"/>
        </w:numPr>
        <w:spacing w:before="120" w:line="240" w:lineRule="auto"/>
      </w:pPr>
      <w:bookmarkStart w:id="11" w:name="_Toc515986995"/>
      <w:bookmarkStart w:id="12" w:name="_Toc516656654"/>
      <w:bookmarkStart w:id="13" w:name="_Toc516669196"/>
      <w:r w:rsidRPr="00BC697E">
        <w:lastRenderedPageBreak/>
        <w:t>研究进展</w:t>
      </w:r>
      <w:bookmarkEnd w:id="11"/>
      <w:bookmarkEnd w:id="12"/>
      <w:bookmarkEnd w:id="13"/>
    </w:p>
    <w:p w14:paraId="4DD0BF98" w14:textId="77777777" w:rsidR="00ED1197" w:rsidRPr="00BC697E" w:rsidRDefault="002C069C" w:rsidP="00CF3E32">
      <w:pPr>
        <w:adjustRightInd w:val="0"/>
        <w:snapToGrid w:val="0"/>
        <w:spacing w:line="360" w:lineRule="auto"/>
        <w:ind w:firstLine="480"/>
        <w:rPr>
          <w:rFonts w:eastAsia="FangSong"/>
        </w:rPr>
      </w:pPr>
      <w:r w:rsidRPr="00BC697E">
        <w:rPr>
          <w:rFonts w:eastAsia="FangSong"/>
        </w:rPr>
        <w:t>船舶是一种复杂的结构体，对其的运动分析也较复杂，从上世纪五十年代开始逐渐有学者提出通过简化模</w:t>
      </w:r>
      <w:r w:rsidR="00E176DF" w:rsidRPr="00BC697E">
        <w:rPr>
          <w:rFonts w:eastAsia="FangSong"/>
        </w:rPr>
        <w:t>型，提出</w:t>
      </w:r>
      <w:proofErr w:type="gramStart"/>
      <w:r w:rsidR="00E176DF" w:rsidRPr="00BC697E">
        <w:rPr>
          <w:rFonts w:eastAsia="FangSong"/>
        </w:rPr>
        <w:t>二维载片理</w:t>
      </w:r>
      <w:proofErr w:type="gramEnd"/>
      <w:r w:rsidR="00E176DF" w:rsidRPr="00BC697E">
        <w:rPr>
          <w:rFonts w:eastAsia="FangSong"/>
        </w:rPr>
        <w:t>论，将复杂的船体模型转换为可计算的问题。之后仍</w:t>
      </w:r>
      <w:r w:rsidRPr="00BC697E">
        <w:rPr>
          <w:rFonts w:eastAsia="FangSong"/>
        </w:rPr>
        <w:t>不断有学者</w:t>
      </w:r>
      <w:r w:rsidR="00EA31B7" w:rsidRPr="00BC697E">
        <w:rPr>
          <w:rFonts w:eastAsia="FangSong"/>
        </w:rPr>
        <w:t>继续</w:t>
      </w:r>
      <w:r w:rsidRPr="00BC697E">
        <w:rPr>
          <w:rFonts w:eastAsia="FangSong"/>
        </w:rPr>
        <w:t>发展、应用其理论，提出三维载波理论，</w:t>
      </w:r>
      <w:proofErr w:type="gramStart"/>
      <w:r w:rsidRPr="00BC697E">
        <w:rPr>
          <w:rFonts w:eastAsia="FangSong"/>
        </w:rPr>
        <w:t>三维小</w:t>
      </w:r>
      <w:proofErr w:type="gramEnd"/>
      <w:r w:rsidRPr="00BC697E">
        <w:rPr>
          <w:rFonts w:eastAsia="FangSong"/>
        </w:rPr>
        <w:t>板法等更一般的计算方法。到二十世纪末，随着计算机技术的发展，原本人力不可解决的计算问题变成可能，</w:t>
      </w:r>
      <w:r w:rsidR="00EA31B7" w:rsidRPr="00BC697E">
        <w:rPr>
          <w:rFonts w:eastAsia="FangSong"/>
        </w:rPr>
        <w:t>在期间也有</w:t>
      </w:r>
      <w:r w:rsidRPr="00BC697E">
        <w:rPr>
          <w:rFonts w:eastAsia="FangSong"/>
        </w:rPr>
        <w:t>越来越多的学者利用</w:t>
      </w:r>
      <w:r w:rsidR="001344F8" w:rsidRPr="00BC697E">
        <w:rPr>
          <w:rFonts w:eastAsia="FangSong"/>
        </w:rPr>
        <w:t>ANSYS</w:t>
      </w:r>
      <w:r w:rsidR="001344F8" w:rsidRPr="00BC697E">
        <w:rPr>
          <w:rFonts w:eastAsia="FangSong"/>
        </w:rPr>
        <w:t>、</w:t>
      </w:r>
      <w:r w:rsidR="001344F8" w:rsidRPr="00BC697E">
        <w:rPr>
          <w:rFonts w:eastAsia="FangSong"/>
        </w:rPr>
        <w:t>CFD</w:t>
      </w:r>
      <w:r w:rsidR="001344F8" w:rsidRPr="00BC697E">
        <w:rPr>
          <w:rFonts w:eastAsia="FangSong"/>
        </w:rPr>
        <w:t>等</w:t>
      </w:r>
      <w:r w:rsidRPr="00BC697E">
        <w:rPr>
          <w:rFonts w:eastAsia="FangSong"/>
        </w:rPr>
        <w:t>计算软件对船舶的运动性能进行分析</w:t>
      </w:r>
      <w:r w:rsidR="001344F8" w:rsidRPr="00BC697E">
        <w:rPr>
          <w:rFonts w:eastAsia="FangSong"/>
        </w:rPr>
        <w:t>。</w:t>
      </w:r>
    </w:p>
    <w:p w14:paraId="5C530FD2" w14:textId="77777777" w:rsidR="001344F8" w:rsidRPr="00BC697E" w:rsidRDefault="00EA31B7" w:rsidP="00CF3E32">
      <w:pPr>
        <w:adjustRightInd w:val="0"/>
        <w:snapToGrid w:val="0"/>
        <w:spacing w:line="360" w:lineRule="auto"/>
        <w:ind w:firstLine="480"/>
        <w:rPr>
          <w:rFonts w:eastAsia="FangSong"/>
          <w:b/>
          <w:sz w:val="28"/>
          <w:szCs w:val="28"/>
        </w:rPr>
      </w:pPr>
      <w:r w:rsidRPr="00BC697E">
        <w:rPr>
          <w:rFonts w:eastAsia="FangSong"/>
        </w:rPr>
        <w:t>而晕船则是船舶运动中与舒适度、运动性能密切相关的一个议</w:t>
      </w:r>
      <w:r w:rsidR="001344F8" w:rsidRPr="00BC697E">
        <w:rPr>
          <w:rFonts w:eastAsia="FangSong"/>
        </w:rPr>
        <w:t>题，如何</w:t>
      </w:r>
      <w:r w:rsidR="00B94BFC" w:rsidRPr="00BC697E">
        <w:rPr>
          <w:rFonts w:eastAsia="FangSong"/>
        </w:rPr>
        <w:t>利用船舶运动响应</w:t>
      </w:r>
      <w:r w:rsidR="00727EE1" w:rsidRPr="00BC697E">
        <w:rPr>
          <w:rFonts w:eastAsia="FangSong"/>
        </w:rPr>
        <w:t>正确的估计晕船发生率一直是学者研究的热点问题。国际标准组织提出利用船舶运动六自由度</w:t>
      </w:r>
      <w:r w:rsidR="00B94BFC" w:rsidRPr="00BC697E">
        <w:rPr>
          <w:rFonts w:eastAsia="FangSong"/>
        </w:rPr>
        <w:t>的加速度</w:t>
      </w:r>
      <w:r w:rsidR="00727EE1" w:rsidRPr="00BC697E">
        <w:rPr>
          <w:rFonts w:eastAsia="FangSong"/>
        </w:rPr>
        <w:t>来估计晕船率的</w:t>
      </w:r>
      <w:r w:rsidR="00727EE1" w:rsidRPr="00BC697E">
        <w:rPr>
          <w:rFonts w:eastAsia="FangSong"/>
        </w:rPr>
        <w:t>ISO2631-1</w:t>
      </w:r>
      <w:r w:rsidR="00727EE1" w:rsidRPr="00BC697E">
        <w:rPr>
          <w:rFonts w:eastAsia="FangSong"/>
        </w:rPr>
        <w:t>规范</w:t>
      </w:r>
      <w:r w:rsidR="002367C5" w:rsidRPr="00BC697E">
        <w:rPr>
          <w:rFonts w:eastAsia="FangSong"/>
          <w:vertAlign w:val="superscript"/>
        </w:rPr>
        <w:t>[1]</w:t>
      </w:r>
      <w:r w:rsidR="00727EE1" w:rsidRPr="00BC697E">
        <w:rPr>
          <w:rFonts w:eastAsia="FangSong"/>
        </w:rPr>
        <w:t>。</w:t>
      </w:r>
    </w:p>
    <w:p w14:paraId="75C7CEAF" w14:textId="2A6C7C34" w:rsidR="00BA380B" w:rsidRPr="00BC697E" w:rsidRDefault="00706940" w:rsidP="00BA380B">
      <w:pPr>
        <w:pStyle w:val="3"/>
        <w:rPr>
          <w:rFonts w:eastAsia="FangSong"/>
        </w:rPr>
      </w:pPr>
      <w:bookmarkStart w:id="14" w:name="_Toc515609044"/>
      <w:bookmarkStart w:id="15" w:name="_Toc516669197"/>
      <w:r w:rsidRPr="00BC697E">
        <w:t xml:space="preserve">1.2.1 </w:t>
      </w:r>
      <w:bookmarkEnd w:id="14"/>
      <w:r w:rsidRPr="00BC697E">
        <w:rPr>
          <w:rFonts w:eastAsia="FangSong"/>
        </w:rPr>
        <w:t>船体运动性能研究</w:t>
      </w:r>
      <w:bookmarkEnd w:id="15"/>
    </w:p>
    <w:p w14:paraId="1061C07D" w14:textId="77777777" w:rsidR="009F219D" w:rsidRPr="00BC697E" w:rsidRDefault="009F219D" w:rsidP="00CF3E32">
      <w:pPr>
        <w:adjustRightInd w:val="0"/>
        <w:snapToGrid w:val="0"/>
        <w:spacing w:line="360" w:lineRule="auto"/>
        <w:ind w:firstLine="480"/>
        <w:rPr>
          <w:rFonts w:eastAsia="FangSong"/>
          <w:szCs w:val="24"/>
        </w:rPr>
      </w:pPr>
      <w:r w:rsidRPr="00BC697E">
        <w:rPr>
          <w:rFonts w:eastAsia="FangSong"/>
          <w:szCs w:val="24"/>
        </w:rPr>
        <w:t>船舶的运动性能对于船舶航运能力影响较大，因此在设计时应对船舶运动性能和特性进行研究。由于船舶运动是一种复杂的流体力学和固体力学耦合的问题，且实际海洋环境变幻莫测，</w:t>
      </w:r>
      <w:r w:rsidR="00EA31B7" w:rsidRPr="00BC697E">
        <w:rPr>
          <w:rFonts w:eastAsia="FangSong"/>
          <w:szCs w:val="24"/>
        </w:rPr>
        <w:t>需</w:t>
      </w:r>
      <w:r w:rsidRPr="00BC697E">
        <w:rPr>
          <w:rFonts w:eastAsia="FangSong"/>
          <w:szCs w:val="24"/>
        </w:rPr>
        <w:t>考虑的变量较多，船体运动计算研究最早可追溯到：</w:t>
      </w:r>
    </w:p>
    <w:p w14:paraId="112237E1" w14:textId="77777777" w:rsidR="009F219D" w:rsidRPr="00BC697E" w:rsidRDefault="009F219D" w:rsidP="00CF3E32">
      <w:pPr>
        <w:adjustRightInd w:val="0"/>
        <w:snapToGrid w:val="0"/>
        <w:spacing w:line="360" w:lineRule="auto"/>
        <w:ind w:firstLine="480"/>
        <w:rPr>
          <w:rFonts w:eastAsia="FangSong"/>
          <w:szCs w:val="24"/>
        </w:rPr>
      </w:pPr>
      <w:r w:rsidRPr="00BC697E">
        <w:rPr>
          <w:rFonts w:eastAsia="FangSong"/>
          <w:szCs w:val="24"/>
        </w:rPr>
        <w:t>1953</w:t>
      </w:r>
      <w:r w:rsidRPr="00BC697E">
        <w:rPr>
          <w:rFonts w:eastAsia="FangSong"/>
          <w:szCs w:val="24"/>
        </w:rPr>
        <w:t>年</w:t>
      </w:r>
      <w:r w:rsidR="002F22FD" w:rsidRPr="00BC697E">
        <w:rPr>
          <w:rFonts w:eastAsia="FangSong"/>
          <w:szCs w:val="24"/>
        </w:rPr>
        <w:t>St. Denis</w:t>
      </w:r>
      <w:r w:rsidRPr="00BC697E">
        <w:rPr>
          <w:rFonts w:eastAsia="FangSong"/>
          <w:szCs w:val="24"/>
        </w:rPr>
        <w:t xml:space="preserve"> M.</w:t>
      </w:r>
      <w:r w:rsidRPr="00BC697E">
        <w:rPr>
          <w:rFonts w:eastAsia="FangSong"/>
          <w:szCs w:val="24"/>
        </w:rPr>
        <w:t>和</w:t>
      </w:r>
      <w:r w:rsidRPr="00BC697E">
        <w:rPr>
          <w:rFonts w:eastAsia="FangSong"/>
          <w:szCs w:val="24"/>
        </w:rPr>
        <w:t xml:space="preserve"> W.J. Pierson </w:t>
      </w:r>
      <w:proofErr w:type="gramStart"/>
      <w:r w:rsidRPr="00BC697E">
        <w:rPr>
          <w:rFonts w:eastAsia="FangSong"/>
          <w:szCs w:val="24"/>
        </w:rPr>
        <w:t>研究船体运动反应的各项问题</w:t>
      </w:r>
      <w:r w:rsidR="009C7929" w:rsidRPr="00BC697E">
        <w:rPr>
          <w:rFonts w:eastAsia="FangSong"/>
          <w:vertAlign w:val="superscript"/>
        </w:rPr>
        <w:t>[</w:t>
      </w:r>
      <w:proofErr w:type="gramEnd"/>
      <w:r w:rsidR="009C7929" w:rsidRPr="00BC697E">
        <w:rPr>
          <w:rFonts w:eastAsia="FangSong"/>
          <w:vertAlign w:val="superscript"/>
        </w:rPr>
        <w:t>2</w:t>
      </w:r>
      <w:r w:rsidR="00E02D3A" w:rsidRPr="00BC697E">
        <w:rPr>
          <w:rFonts w:eastAsia="FangSong"/>
          <w:vertAlign w:val="superscript"/>
        </w:rPr>
        <w:t>]</w:t>
      </w:r>
      <w:r w:rsidR="002F22FD" w:rsidRPr="00BC697E">
        <w:rPr>
          <w:rFonts w:eastAsia="FangSong"/>
          <w:szCs w:val="24"/>
        </w:rPr>
        <w:t>。</w:t>
      </w:r>
      <w:r w:rsidR="002F22FD" w:rsidRPr="00BC697E">
        <w:rPr>
          <w:rFonts w:eastAsia="FangSong"/>
          <w:szCs w:val="24"/>
        </w:rPr>
        <w:t xml:space="preserve"> </w:t>
      </w:r>
    </w:p>
    <w:p w14:paraId="68C67C9E" w14:textId="77777777" w:rsidR="009F219D" w:rsidRPr="00BC697E" w:rsidRDefault="009F219D" w:rsidP="00CF3E32">
      <w:pPr>
        <w:adjustRightInd w:val="0"/>
        <w:snapToGrid w:val="0"/>
        <w:spacing w:line="360" w:lineRule="auto"/>
        <w:ind w:firstLine="480"/>
        <w:rPr>
          <w:rFonts w:eastAsia="FangSong"/>
          <w:szCs w:val="24"/>
        </w:rPr>
      </w:pPr>
      <w:r w:rsidRPr="00BC697E">
        <w:rPr>
          <w:rFonts w:eastAsia="FangSong"/>
          <w:szCs w:val="24"/>
        </w:rPr>
        <w:t>1955</w:t>
      </w:r>
      <w:r w:rsidRPr="00BC697E">
        <w:rPr>
          <w:rFonts w:eastAsia="FangSong"/>
          <w:szCs w:val="24"/>
        </w:rPr>
        <w:t>年</w:t>
      </w:r>
      <w:r w:rsidRPr="00BC697E">
        <w:rPr>
          <w:rFonts w:eastAsia="FangSong"/>
          <w:szCs w:val="24"/>
        </w:rPr>
        <w:t>Kor</w:t>
      </w:r>
      <w:r w:rsidR="00C66FD9" w:rsidRPr="00BC697E">
        <w:rPr>
          <w:rFonts w:eastAsia="FangSong"/>
          <w:szCs w:val="24"/>
        </w:rPr>
        <w:t>v</w:t>
      </w:r>
      <w:r w:rsidRPr="00BC697E">
        <w:rPr>
          <w:rFonts w:eastAsia="FangSong"/>
          <w:szCs w:val="24"/>
        </w:rPr>
        <w:t>in-krouko</w:t>
      </w:r>
      <w:r w:rsidR="00C66FD9" w:rsidRPr="00BC697E">
        <w:rPr>
          <w:rFonts w:eastAsia="FangSong"/>
          <w:szCs w:val="24"/>
        </w:rPr>
        <w:t>v</w:t>
      </w:r>
      <w:r w:rsidRPr="00BC697E">
        <w:rPr>
          <w:rFonts w:eastAsia="FangSong"/>
          <w:szCs w:val="24"/>
        </w:rPr>
        <w:t>sky</w:t>
      </w:r>
      <w:r w:rsidRPr="00BC697E">
        <w:rPr>
          <w:rFonts w:eastAsia="FangSong"/>
          <w:szCs w:val="24"/>
        </w:rPr>
        <w:t>利用将船体假设为细长体，将运动反应假设为线性，提出</w:t>
      </w:r>
      <w:proofErr w:type="gramStart"/>
      <w:r w:rsidRPr="00BC697E">
        <w:rPr>
          <w:rFonts w:eastAsia="FangSong"/>
          <w:szCs w:val="24"/>
        </w:rPr>
        <w:t>二维载片理</w:t>
      </w:r>
      <w:proofErr w:type="gramEnd"/>
      <w:r w:rsidRPr="00BC697E">
        <w:rPr>
          <w:rFonts w:eastAsia="FangSong"/>
          <w:szCs w:val="24"/>
        </w:rPr>
        <w:t>论，计算船体在规则波下所产生的垂荡和纵摇下的耦合运动</w:t>
      </w:r>
      <w:r w:rsidR="00B65113" w:rsidRPr="00BC697E">
        <w:rPr>
          <w:rFonts w:eastAsia="FangSong"/>
          <w:vertAlign w:val="superscript"/>
        </w:rPr>
        <w:t>[3</w:t>
      </w:r>
      <w:r w:rsidR="00E02D3A" w:rsidRPr="00BC697E">
        <w:rPr>
          <w:rFonts w:eastAsia="FangSong"/>
          <w:vertAlign w:val="superscript"/>
        </w:rPr>
        <w:t>]</w:t>
      </w:r>
      <w:r w:rsidRPr="00BC697E">
        <w:rPr>
          <w:rFonts w:eastAsia="FangSong"/>
          <w:szCs w:val="24"/>
        </w:rPr>
        <w:t>。</w:t>
      </w:r>
    </w:p>
    <w:p w14:paraId="21A796FC" w14:textId="77777777" w:rsidR="009F219D" w:rsidRPr="00BC697E" w:rsidRDefault="009F219D" w:rsidP="00CF3E32">
      <w:pPr>
        <w:adjustRightInd w:val="0"/>
        <w:snapToGrid w:val="0"/>
        <w:spacing w:line="360" w:lineRule="auto"/>
        <w:ind w:firstLine="480"/>
        <w:rPr>
          <w:rFonts w:eastAsia="FangSong"/>
          <w:szCs w:val="24"/>
        </w:rPr>
      </w:pPr>
      <w:r w:rsidRPr="00BC697E">
        <w:rPr>
          <w:rFonts w:eastAsia="FangSong"/>
          <w:szCs w:val="24"/>
        </w:rPr>
        <w:t>1970</w:t>
      </w:r>
      <w:r w:rsidRPr="00BC697E">
        <w:rPr>
          <w:rFonts w:eastAsia="FangSong"/>
          <w:szCs w:val="24"/>
        </w:rPr>
        <w:t>年</w:t>
      </w:r>
      <w:r w:rsidRPr="00BC697E">
        <w:rPr>
          <w:rFonts w:eastAsia="FangSong"/>
          <w:szCs w:val="24"/>
        </w:rPr>
        <w:t>Sal</w:t>
      </w:r>
      <w:r w:rsidR="00C66FD9" w:rsidRPr="00BC697E">
        <w:rPr>
          <w:rFonts w:eastAsia="FangSong"/>
          <w:szCs w:val="24"/>
        </w:rPr>
        <w:t>v</w:t>
      </w:r>
      <w:r w:rsidRPr="00BC697E">
        <w:rPr>
          <w:rFonts w:eastAsia="FangSong"/>
          <w:szCs w:val="24"/>
        </w:rPr>
        <w:t>esen N.</w:t>
      </w:r>
      <w:r w:rsidRPr="00BC697E">
        <w:rPr>
          <w:rFonts w:eastAsia="FangSong"/>
          <w:szCs w:val="24"/>
        </w:rPr>
        <w:t>等学者</w:t>
      </w:r>
      <w:proofErr w:type="gramStart"/>
      <w:r w:rsidRPr="00BC697E">
        <w:rPr>
          <w:rFonts w:eastAsia="FangSong"/>
          <w:szCs w:val="24"/>
        </w:rPr>
        <w:t>提出新载片理</w:t>
      </w:r>
      <w:proofErr w:type="gramEnd"/>
      <w:r w:rsidRPr="00BC697E">
        <w:rPr>
          <w:rFonts w:eastAsia="FangSong"/>
          <w:szCs w:val="24"/>
        </w:rPr>
        <w:t>论，来计算船舶</w:t>
      </w:r>
      <w:proofErr w:type="gramStart"/>
      <w:r w:rsidRPr="00BC697E">
        <w:rPr>
          <w:rFonts w:eastAsia="FangSong"/>
          <w:szCs w:val="24"/>
        </w:rPr>
        <w:t>在斜浪下船</w:t>
      </w:r>
      <w:proofErr w:type="gramEnd"/>
      <w:r w:rsidRPr="00BC697E">
        <w:rPr>
          <w:rFonts w:eastAsia="FangSong"/>
          <w:szCs w:val="24"/>
        </w:rPr>
        <w:t>体运动和波浪对船舶结构的负荷</w:t>
      </w:r>
      <w:r w:rsidR="00B65113" w:rsidRPr="00BC697E">
        <w:rPr>
          <w:rFonts w:eastAsia="FangSong"/>
          <w:vertAlign w:val="superscript"/>
        </w:rPr>
        <w:t>[4</w:t>
      </w:r>
      <w:r w:rsidR="00E02D3A" w:rsidRPr="00BC697E">
        <w:rPr>
          <w:rFonts w:eastAsia="FangSong"/>
          <w:vertAlign w:val="superscript"/>
        </w:rPr>
        <w:t>]</w:t>
      </w:r>
      <w:r w:rsidRPr="00BC697E">
        <w:rPr>
          <w:rFonts w:eastAsia="FangSong"/>
          <w:szCs w:val="24"/>
        </w:rPr>
        <w:t>。</w:t>
      </w:r>
    </w:p>
    <w:p w14:paraId="3558165E" w14:textId="77777777" w:rsidR="009F219D" w:rsidRPr="00BC697E" w:rsidRDefault="009F219D" w:rsidP="00CF3E32">
      <w:pPr>
        <w:adjustRightInd w:val="0"/>
        <w:snapToGrid w:val="0"/>
        <w:spacing w:line="360" w:lineRule="auto"/>
        <w:ind w:firstLine="480"/>
        <w:rPr>
          <w:rFonts w:eastAsia="FangSong"/>
          <w:szCs w:val="24"/>
        </w:rPr>
      </w:pPr>
      <w:r w:rsidRPr="00BC697E">
        <w:rPr>
          <w:rFonts w:eastAsia="FangSong"/>
          <w:szCs w:val="24"/>
        </w:rPr>
        <w:t>1980</w:t>
      </w:r>
      <w:r w:rsidRPr="00BC697E">
        <w:rPr>
          <w:rFonts w:eastAsia="FangSong"/>
          <w:szCs w:val="24"/>
        </w:rPr>
        <w:t>年</w:t>
      </w:r>
      <w:r w:rsidRPr="00BC697E">
        <w:rPr>
          <w:rFonts w:eastAsia="FangSong"/>
          <w:szCs w:val="24"/>
        </w:rPr>
        <w:t>Kim</w:t>
      </w:r>
      <w:r w:rsidRPr="00BC697E">
        <w:rPr>
          <w:rFonts w:eastAsia="FangSong"/>
          <w:szCs w:val="24"/>
        </w:rPr>
        <w:t>以绕射原理求解船舶在</w:t>
      </w:r>
      <w:proofErr w:type="gramStart"/>
      <w:r w:rsidRPr="00BC697E">
        <w:rPr>
          <w:rFonts w:eastAsia="FangSong"/>
          <w:szCs w:val="24"/>
        </w:rPr>
        <w:t>斜浪下</w:t>
      </w:r>
      <w:proofErr w:type="gramEnd"/>
      <w:r w:rsidRPr="00BC697E">
        <w:rPr>
          <w:rFonts w:eastAsia="FangSong"/>
          <w:szCs w:val="24"/>
        </w:rPr>
        <w:t>的船体运动反应</w:t>
      </w:r>
      <w:r w:rsidR="00B65113" w:rsidRPr="00BC697E">
        <w:rPr>
          <w:rFonts w:eastAsia="FangSong"/>
          <w:vertAlign w:val="superscript"/>
        </w:rPr>
        <w:t>[5</w:t>
      </w:r>
      <w:r w:rsidR="00593032" w:rsidRPr="00BC697E">
        <w:rPr>
          <w:rFonts w:eastAsia="FangSong"/>
          <w:vertAlign w:val="superscript"/>
        </w:rPr>
        <w:t>]</w:t>
      </w:r>
      <w:r w:rsidRPr="00BC697E">
        <w:rPr>
          <w:rFonts w:eastAsia="FangSong"/>
          <w:szCs w:val="24"/>
        </w:rPr>
        <w:t>。</w:t>
      </w:r>
    </w:p>
    <w:p w14:paraId="0F5EDF4E" w14:textId="77777777" w:rsidR="009F219D" w:rsidRPr="00BC697E" w:rsidRDefault="009F219D" w:rsidP="00CF3E32">
      <w:pPr>
        <w:adjustRightInd w:val="0"/>
        <w:snapToGrid w:val="0"/>
        <w:spacing w:line="360" w:lineRule="auto"/>
        <w:ind w:firstLine="480"/>
        <w:rPr>
          <w:rFonts w:eastAsia="FangSong"/>
          <w:szCs w:val="24"/>
        </w:rPr>
      </w:pPr>
      <w:r w:rsidRPr="00BC697E">
        <w:rPr>
          <w:rFonts w:eastAsia="FangSong"/>
          <w:szCs w:val="24"/>
        </w:rPr>
        <w:t>1984</w:t>
      </w:r>
      <w:r w:rsidRPr="00BC697E">
        <w:rPr>
          <w:rFonts w:eastAsia="FangSong"/>
          <w:szCs w:val="24"/>
        </w:rPr>
        <w:t>年</w:t>
      </w:r>
      <w:proofErr w:type="gramStart"/>
      <w:r w:rsidRPr="00BC697E">
        <w:rPr>
          <w:rFonts w:eastAsia="FangSong"/>
          <w:szCs w:val="24"/>
        </w:rPr>
        <w:t>方铭川使用二维载</w:t>
      </w:r>
      <w:proofErr w:type="gramEnd"/>
      <w:r w:rsidRPr="00BC697E">
        <w:rPr>
          <w:rFonts w:eastAsia="FangSong"/>
          <w:szCs w:val="24"/>
        </w:rPr>
        <w:t>片理论解析小水面双体船在波浪中运动反应特性</w:t>
      </w:r>
      <w:r w:rsidR="00B65113" w:rsidRPr="00BC697E">
        <w:rPr>
          <w:rFonts w:eastAsia="FangSong"/>
          <w:vertAlign w:val="superscript"/>
        </w:rPr>
        <w:t>[6</w:t>
      </w:r>
      <w:r w:rsidR="00593032" w:rsidRPr="00BC697E">
        <w:rPr>
          <w:rFonts w:eastAsia="FangSong"/>
          <w:vertAlign w:val="superscript"/>
        </w:rPr>
        <w:t>]</w:t>
      </w:r>
      <w:r w:rsidRPr="00BC697E">
        <w:rPr>
          <w:rFonts w:eastAsia="FangSong"/>
          <w:szCs w:val="24"/>
        </w:rPr>
        <w:t>。</w:t>
      </w:r>
    </w:p>
    <w:p w14:paraId="45A96DEE" w14:textId="77777777" w:rsidR="009F219D" w:rsidRPr="00BC697E" w:rsidRDefault="009F219D" w:rsidP="00CF3E32">
      <w:pPr>
        <w:adjustRightInd w:val="0"/>
        <w:snapToGrid w:val="0"/>
        <w:spacing w:line="360" w:lineRule="auto"/>
        <w:ind w:firstLine="480"/>
        <w:rPr>
          <w:rFonts w:eastAsia="FangSong"/>
          <w:szCs w:val="24"/>
        </w:rPr>
      </w:pPr>
      <w:r w:rsidRPr="00BC697E">
        <w:rPr>
          <w:rFonts w:eastAsia="FangSong"/>
          <w:szCs w:val="24"/>
        </w:rPr>
        <w:t>1986</w:t>
      </w:r>
      <w:r w:rsidRPr="00BC697E">
        <w:rPr>
          <w:rFonts w:eastAsia="FangSong"/>
          <w:szCs w:val="24"/>
        </w:rPr>
        <w:t>年</w:t>
      </w:r>
      <w:proofErr w:type="gramStart"/>
      <w:r w:rsidRPr="00BC697E">
        <w:rPr>
          <w:rFonts w:eastAsia="FangSong"/>
          <w:szCs w:val="24"/>
        </w:rPr>
        <w:t>方铭川</w:t>
      </w:r>
      <w:proofErr w:type="gramEnd"/>
      <w:r w:rsidRPr="00BC697E">
        <w:rPr>
          <w:rFonts w:eastAsia="FangSong"/>
          <w:szCs w:val="24"/>
        </w:rPr>
        <w:t>和</w:t>
      </w:r>
      <w:r w:rsidRPr="00BC697E">
        <w:rPr>
          <w:rFonts w:eastAsia="FangSong"/>
          <w:szCs w:val="24"/>
        </w:rPr>
        <w:t>Kim</w:t>
      </w:r>
      <w:r w:rsidRPr="00BC697E">
        <w:rPr>
          <w:rFonts w:eastAsia="FangSong"/>
          <w:szCs w:val="24"/>
        </w:rPr>
        <w:t>针对海上平行两船体进行相对运动研究，扩展截片理论，并考虑船速效应影响，预测斜浪中两艘船之间的流体动力耦合运动反应</w:t>
      </w:r>
      <w:r w:rsidR="00B65113" w:rsidRPr="00BC697E">
        <w:rPr>
          <w:rFonts w:eastAsia="FangSong"/>
          <w:vertAlign w:val="superscript"/>
        </w:rPr>
        <w:t>[7</w:t>
      </w:r>
      <w:r w:rsidR="00593032" w:rsidRPr="00BC697E">
        <w:rPr>
          <w:rFonts w:eastAsia="FangSong"/>
          <w:vertAlign w:val="superscript"/>
        </w:rPr>
        <w:t>]</w:t>
      </w:r>
      <w:r w:rsidRPr="00BC697E">
        <w:rPr>
          <w:rFonts w:eastAsia="FangSong"/>
          <w:szCs w:val="24"/>
        </w:rPr>
        <w:t>。</w:t>
      </w:r>
    </w:p>
    <w:p w14:paraId="0FEB1EF4" w14:textId="77777777" w:rsidR="009F219D" w:rsidRPr="00BC697E" w:rsidRDefault="009F219D" w:rsidP="00CF3E32">
      <w:pPr>
        <w:adjustRightInd w:val="0"/>
        <w:snapToGrid w:val="0"/>
        <w:spacing w:line="360" w:lineRule="auto"/>
        <w:ind w:firstLine="480"/>
        <w:rPr>
          <w:rFonts w:eastAsia="FangSong"/>
          <w:szCs w:val="24"/>
        </w:rPr>
      </w:pPr>
      <w:r w:rsidRPr="00BC697E">
        <w:rPr>
          <w:rFonts w:eastAsia="FangSong"/>
          <w:szCs w:val="24"/>
        </w:rPr>
        <w:t>1987</w:t>
      </w:r>
      <w:r w:rsidRPr="00BC697E">
        <w:rPr>
          <w:rFonts w:eastAsia="FangSong"/>
          <w:szCs w:val="24"/>
        </w:rPr>
        <w:t>年</w:t>
      </w:r>
      <w:proofErr w:type="gramStart"/>
      <w:r w:rsidRPr="00BC697E">
        <w:rPr>
          <w:rFonts w:eastAsia="FangSong"/>
          <w:szCs w:val="24"/>
        </w:rPr>
        <w:t>方铭川</w:t>
      </w:r>
      <w:proofErr w:type="gramEnd"/>
      <w:r w:rsidRPr="00BC697E">
        <w:rPr>
          <w:rFonts w:eastAsia="FangSong"/>
          <w:szCs w:val="24"/>
        </w:rPr>
        <w:t>对两固定细长型船体间流体动力因航速影响产生的绕射问题进行研究，并与单体船进行比较，发现两者相互影响的重要影响因素是两船间间距</w:t>
      </w:r>
      <w:r w:rsidR="00B65113" w:rsidRPr="00BC697E">
        <w:rPr>
          <w:rFonts w:eastAsia="FangSong"/>
          <w:vertAlign w:val="superscript"/>
        </w:rPr>
        <w:t>[8</w:t>
      </w:r>
      <w:r w:rsidR="00593032" w:rsidRPr="00BC697E">
        <w:rPr>
          <w:rFonts w:eastAsia="FangSong"/>
          <w:vertAlign w:val="superscript"/>
        </w:rPr>
        <w:t>]</w:t>
      </w:r>
      <w:r w:rsidRPr="00BC697E">
        <w:rPr>
          <w:rFonts w:eastAsia="FangSong"/>
          <w:szCs w:val="24"/>
        </w:rPr>
        <w:t>。</w:t>
      </w:r>
    </w:p>
    <w:p w14:paraId="4A0F21CD" w14:textId="77777777" w:rsidR="009F219D" w:rsidRPr="00BC697E" w:rsidRDefault="009F219D" w:rsidP="00CF3E32">
      <w:pPr>
        <w:adjustRightInd w:val="0"/>
        <w:snapToGrid w:val="0"/>
        <w:spacing w:line="360" w:lineRule="auto"/>
        <w:ind w:firstLine="480"/>
        <w:rPr>
          <w:rFonts w:eastAsia="FangSong"/>
          <w:szCs w:val="24"/>
        </w:rPr>
      </w:pPr>
      <w:r w:rsidRPr="00BC697E">
        <w:rPr>
          <w:rFonts w:eastAsia="FangSong"/>
          <w:szCs w:val="24"/>
        </w:rPr>
        <w:t>1992</w:t>
      </w:r>
      <w:r w:rsidRPr="00BC697E">
        <w:rPr>
          <w:rFonts w:eastAsia="FangSong"/>
          <w:szCs w:val="24"/>
        </w:rPr>
        <w:t>年邱逢</w:t>
      </w:r>
      <w:proofErr w:type="gramStart"/>
      <w:r w:rsidRPr="00BC697E">
        <w:rPr>
          <w:rFonts w:eastAsia="FangSong"/>
          <w:szCs w:val="24"/>
        </w:rPr>
        <w:t>堔</w:t>
      </w:r>
      <w:proofErr w:type="gramEnd"/>
      <w:r w:rsidRPr="00BC697E">
        <w:rPr>
          <w:rFonts w:eastAsia="FangSong"/>
          <w:szCs w:val="24"/>
        </w:rPr>
        <w:t>和周显光使用非线性</w:t>
      </w:r>
      <w:proofErr w:type="gramStart"/>
      <w:r w:rsidRPr="00BC697E">
        <w:rPr>
          <w:rFonts w:eastAsia="FangSong"/>
          <w:szCs w:val="24"/>
        </w:rPr>
        <w:t>二维载片</w:t>
      </w:r>
      <w:proofErr w:type="gramEnd"/>
      <w:r w:rsidRPr="00BC697E">
        <w:rPr>
          <w:rFonts w:eastAsia="FangSong"/>
          <w:szCs w:val="24"/>
        </w:rPr>
        <w:t>理论计算高速船体在非规则波</w:t>
      </w:r>
      <w:r w:rsidRPr="00BC697E">
        <w:rPr>
          <w:rFonts w:eastAsia="FangSong"/>
          <w:szCs w:val="24"/>
        </w:rPr>
        <w:lastRenderedPageBreak/>
        <w:t>下垂向运动，并探讨不同的船体结构特性和波浪负荷间的相互作用</w:t>
      </w:r>
      <w:r w:rsidR="00B65113" w:rsidRPr="00BC697E">
        <w:rPr>
          <w:rFonts w:eastAsia="FangSong"/>
          <w:vertAlign w:val="superscript"/>
        </w:rPr>
        <w:t>[9</w:t>
      </w:r>
      <w:r w:rsidR="00593032" w:rsidRPr="00BC697E">
        <w:rPr>
          <w:rFonts w:eastAsia="FangSong"/>
          <w:vertAlign w:val="superscript"/>
        </w:rPr>
        <w:t>]</w:t>
      </w:r>
      <w:r w:rsidRPr="00BC697E">
        <w:rPr>
          <w:rFonts w:eastAsia="FangSong"/>
          <w:szCs w:val="24"/>
        </w:rPr>
        <w:t>。</w:t>
      </w:r>
    </w:p>
    <w:p w14:paraId="419080ED" w14:textId="77777777" w:rsidR="009F219D" w:rsidRPr="00BC697E" w:rsidRDefault="009F219D" w:rsidP="00CF3E32">
      <w:pPr>
        <w:adjustRightInd w:val="0"/>
        <w:snapToGrid w:val="0"/>
        <w:spacing w:line="360" w:lineRule="auto"/>
        <w:ind w:firstLine="480"/>
        <w:rPr>
          <w:rFonts w:eastAsia="FangSong"/>
          <w:szCs w:val="24"/>
        </w:rPr>
      </w:pPr>
      <w:r w:rsidRPr="00BC697E">
        <w:rPr>
          <w:rFonts w:eastAsia="FangSong"/>
          <w:szCs w:val="24"/>
        </w:rPr>
        <w:t>1993</w:t>
      </w:r>
      <w:r w:rsidRPr="00BC697E">
        <w:rPr>
          <w:rFonts w:eastAsia="FangSong"/>
          <w:szCs w:val="24"/>
        </w:rPr>
        <w:t>年邱逢</w:t>
      </w:r>
      <w:proofErr w:type="gramStart"/>
      <w:r w:rsidRPr="00BC697E">
        <w:rPr>
          <w:rFonts w:eastAsia="FangSong"/>
          <w:szCs w:val="24"/>
        </w:rPr>
        <w:t>堔</w:t>
      </w:r>
      <w:proofErr w:type="gramEnd"/>
      <w:r w:rsidRPr="00BC697E">
        <w:rPr>
          <w:rFonts w:eastAsia="FangSong"/>
          <w:szCs w:val="24"/>
        </w:rPr>
        <w:t>和廖元达采用非线性载片理论，以船体固定坐标系，运用理论公式计算</w:t>
      </w:r>
      <w:r w:rsidRPr="00BC697E">
        <w:rPr>
          <w:rFonts w:eastAsia="FangSong"/>
          <w:szCs w:val="24"/>
        </w:rPr>
        <w:t>60</w:t>
      </w:r>
      <w:r w:rsidRPr="00BC697E">
        <w:rPr>
          <w:rFonts w:eastAsia="FangSong"/>
          <w:szCs w:val="24"/>
        </w:rPr>
        <w:t>尺快艇在大波高波浪中定航速航行时的五自由度耦合非线性运动，并以</w:t>
      </w:r>
      <w:r w:rsidRPr="00BC697E">
        <w:rPr>
          <w:rFonts w:eastAsia="FangSong"/>
          <w:szCs w:val="24"/>
        </w:rPr>
        <w:t>60</w:t>
      </w:r>
      <w:r w:rsidRPr="00BC697E">
        <w:rPr>
          <w:rFonts w:eastAsia="FangSong"/>
          <w:szCs w:val="24"/>
        </w:rPr>
        <w:t>尺快艇实际测量结果对数值计算结果进行验证，确认理论计算的正确性</w:t>
      </w:r>
      <w:r w:rsidR="00B65113" w:rsidRPr="00BC697E">
        <w:rPr>
          <w:rFonts w:eastAsia="FangSong"/>
          <w:vertAlign w:val="superscript"/>
        </w:rPr>
        <w:t>[10</w:t>
      </w:r>
      <w:r w:rsidR="00593032" w:rsidRPr="00BC697E">
        <w:rPr>
          <w:rFonts w:eastAsia="FangSong"/>
          <w:vertAlign w:val="superscript"/>
        </w:rPr>
        <w:t>]</w:t>
      </w:r>
      <w:r w:rsidRPr="00BC697E">
        <w:rPr>
          <w:rFonts w:eastAsia="FangSong"/>
          <w:szCs w:val="24"/>
        </w:rPr>
        <w:t>。</w:t>
      </w:r>
      <w:r w:rsidRPr="00BC697E">
        <w:rPr>
          <w:rFonts w:eastAsia="FangSong"/>
          <w:szCs w:val="24"/>
        </w:rPr>
        <w:t xml:space="preserve"> </w:t>
      </w:r>
    </w:p>
    <w:p w14:paraId="5FAEDA90" w14:textId="77777777" w:rsidR="009F219D" w:rsidRPr="00BC697E" w:rsidRDefault="009F219D" w:rsidP="00CF3E32">
      <w:pPr>
        <w:adjustRightInd w:val="0"/>
        <w:snapToGrid w:val="0"/>
        <w:spacing w:line="360" w:lineRule="auto"/>
        <w:ind w:firstLine="480"/>
        <w:rPr>
          <w:rFonts w:eastAsia="FangSong"/>
          <w:szCs w:val="24"/>
        </w:rPr>
      </w:pPr>
      <w:r w:rsidRPr="00BC697E">
        <w:rPr>
          <w:rFonts w:eastAsia="FangSong"/>
          <w:szCs w:val="24"/>
        </w:rPr>
        <w:t>1993</w:t>
      </w:r>
      <w:r w:rsidRPr="00BC697E">
        <w:rPr>
          <w:rFonts w:eastAsia="FangSong"/>
          <w:szCs w:val="24"/>
        </w:rPr>
        <w:t>年</w:t>
      </w:r>
      <w:proofErr w:type="gramStart"/>
      <w:r w:rsidRPr="00BC697E">
        <w:rPr>
          <w:rFonts w:eastAsia="FangSong"/>
          <w:szCs w:val="24"/>
        </w:rPr>
        <w:t>方铭川</w:t>
      </w:r>
      <w:proofErr w:type="gramEnd"/>
      <w:r w:rsidRPr="00BC697E">
        <w:rPr>
          <w:rFonts w:eastAsia="FangSong"/>
          <w:szCs w:val="24"/>
        </w:rPr>
        <w:t>以时间域技术解析船舶在大振幅波作用下的非线性船体运动问题</w:t>
      </w:r>
      <w:r w:rsidR="00B65113" w:rsidRPr="00BC697E">
        <w:rPr>
          <w:rFonts w:eastAsia="FangSong"/>
          <w:vertAlign w:val="superscript"/>
        </w:rPr>
        <w:t>[11</w:t>
      </w:r>
      <w:r w:rsidR="00593032" w:rsidRPr="00BC697E">
        <w:rPr>
          <w:rFonts w:eastAsia="FangSong"/>
          <w:vertAlign w:val="superscript"/>
        </w:rPr>
        <w:t>]</w:t>
      </w:r>
      <w:r w:rsidRPr="00BC697E">
        <w:rPr>
          <w:rFonts w:eastAsia="FangSong"/>
          <w:szCs w:val="24"/>
        </w:rPr>
        <w:t>。</w:t>
      </w:r>
    </w:p>
    <w:p w14:paraId="5203B7AE" w14:textId="77777777" w:rsidR="009F219D" w:rsidRPr="00BC697E" w:rsidRDefault="009F219D" w:rsidP="00CF3E32">
      <w:pPr>
        <w:adjustRightInd w:val="0"/>
        <w:snapToGrid w:val="0"/>
        <w:spacing w:line="360" w:lineRule="auto"/>
        <w:ind w:firstLine="480"/>
        <w:rPr>
          <w:rFonts w:eastAsia="FangSong"/>
          <w:szCs w:val="24"/>
        </w:rPr>
      </w:pPr>
      <w:r w:rsidRPr="00BC697E">
        <w:rPr>
          <w:rFonts w:eastAsia="FangSong"/>
          <w:szCs w:val="24"/>
        </w:rPr>
        <w:t>1995</w:t>
      </w:r>
      <w:r w:rsidRPr="00BC697E">
        <w:rPr>
          <w:rFonts w:eastAsia="FangSong"/>
          <w:szCs w:val="24"/>
        </w:rPr>
        <w:t>年邱逢</w:t>
      </w:r>
      <w:proofErr w:type="gramStart"/>
      <w:r w:rsidRPr="00BC697E">
        <w:rPr>
          <w:rFonts w:eastAsia="FangSong"/>
          <w:szCs w:val="24"/>
        </w:rPr>
        <w:t>堔</w:t>
      </w:r>
      <w:proofErr w:type="gramEnd"/>
      <w:r w:rsidRPr="00BC697E">
        <w:rPr>
          <w:rFonts w:eastAsia="FangSong"/>
          <w:szCs w:val="24"/>
        </w:rPr>
        <w:t>和曾健中使用载片理</w:t>
      </w:r>
      <w:proofErr w:type="gramStart"/>
      <w:r w:rsidRPr="00BC697E">
        <w:rPr>
          <w:rFonts w:eastAsia="FangSong"/>
          <w:szCs w:val="24"/>
        </w:rPr>
        <w:t>论建</w:t>
      </w:r>
      <w:proofErr w:type="gramEnd"/>
      <w:r w:rsidRPr="00BC697E">
        <w:rPr>
          <w:rFonts w:eastAsia="FangSong"/>
          <w:szCs w:val="24"/>
        </w:rPr>
        <w:t>立船体波浪负荷计算软件，并以美国海军研究发展中心所发表的标准船舶运动计算式，将其扩充为软件形式，并利用</w:t>
      </w:r>
      <w:r w:rsidRPr="00BC697E">
        <w:rPr>
          <w:rFonts w:eastAsia="FangSong"/>
          <w:szCs w:val="24"/>
        </w:rPr>
        <w:t>4000TEU</w:t>
      </w:r>
      <w:r w:rsidRPr="00BC697E">
        <w:rPr>
          <w:rFonts w:eastAsia="FangSong"/>
          <w:szCs w:val="24"/>
        </w:rPr>
        <w:t>的集装箱船作为对象验证软件的合理性</w:t>
      </w:r>
      <w:r w:rsidR="005650CC" w:rsidRPr="00BC697E">
        <w:rPr>
          <w:rFonts w:eastAsia="FangSong"/>
          <w:vertAlign w:val="superscript"/>
        </w:rPr>
        <w:t>[12</w:t>
      </w:r>
      <w:r w:rsidR="00593032" w:rsidRPr="00BC697E">
        <w:rPr>
          <w:rFonts w:eastAsia="FangSong"/>
          <w:vertAlign w:val="superscript"/>
        </w:rPr>
        <w:t>]</w:t>
      </w:r>
      <w:r w:rsidRPr="00BC697E">
        <w:rPr>
          <w:rFonts w:eastAsia="FangSong"/>
          <w:szCs w:val="24"/>
        </w:rPr>
        <w:t>。</w:t>
      </w:r>
    </w:p>
    <w:p w14:paraId="73AA613B" w14:textId="77777777" w:rsidR="009F219D" w:rsidRPr="00BC697E" w:rsidRDefault="009F219D" w:rsidP="00CF3E32">
      <w:pPr>
        <w:adjustRightInd w:val="0"/>
        <w:snapToGrid w:val="0"/>
        <w:spacing w:line="360" w:lineRule="auto"/>
        <w:ind w:firstLine="480"/>
        <w:rPr>
          <w:rFonts w:eastAsia="FangSong"/>
          <w:szCs w:val="24"/>
        </w:rPr>
      </w:pPr>
      <w:r w:rsidRPr="00BC697E">
        <w:rPr>
          <w:rFonts w:eastAsia="FangSong"/>
          <w:szCs w:val="24"/>
        </w:rPr>
        <w:t>1997</w:t>
      </w:r>
      <w:r w:rsidRPr="00BC697E">
        <w:rPr>
          <w:rFonts w:eastAsia="FangSong"/>
          <w:szCs w:val="24"/>
        </w:rPr>
        <w:t>年邱逢</w:t>
      </w:r>
      <w:proofErr w:type="gramStart"/>
      <w:r w:rsidRPr="00BC697E">
        <w:rPr>
          <w:rFonts w:eastAsia="FangSong"/>
          <w:szCs w:val="24"/>
        </w:rPr>
        <w:t>堔</w:t>
      </w:r>
      <w:proofErr w:type="gramEnd"/>
      <w:r w:rsidRPr="00BC697E">
        <w:rPr>
          <w:rFonts w:eastAsia="FangSong"/>
          <w:szCs w:val="24"/>
        </w:rPr>
        <w:t>和黄孝怡采用</w:t>
      </w:r>
      <w:proofErr w:type="gramStart"/>
      <w:r w:rsidRPr="00BC697E">
        <w:rPr>
          <w:rFonts w:eastAsia="FangSong"/>
          <w:szCs w:val="24"/>
        </w:rPr>
        <w:t>二维载片</w:t>
      </w:r>
      <w:proofErr w:type="gramEnd"/>
      <w:r w:rsidRPr="00BC697E">
        <w:rPr>
          <w:rFonts w:eastAsia="FangSong"/>
          <w:szCs w:val="24"/>
        </w:rPr>
        <w:t>理论，并使用船体固定坐标系描述船体在波浪中的运动反应，使用</w:t>
      </w:r>
      <w:r w:rsidRPr="00BC697E">
        <w:rPr>
          <w:rFonts w:eastAsia="FangSong"/>
          <w:szCs w:val="24"/>
        </w:rPr>
        <w:t>Fukasawa</w:t>
      </w:r>
      <w:r w:rsidRPr="00BC697E">
        <w:rPr>
          <w:rFonts w:eastAsia="FangSong"/>
          <w:szCs w:val="24"/>
        </w:rPr>
        <w:t>数值计算技巧，以一</w:t>
      </w:r>
      <w:proofErr w:type="gramStart"/>
      <w:r w:rsidRPr="00BC697E">
        <w:rPr>
          <w:rFonts w:eastAsia="FangSong"/>
          <w:szCs w:val="24"/>
        </w:rPr>
        <w:t>10</w:t>
      </w:r>
      <w:proofErr w:type="gramEnd"/>
      <w:r w:rsidRPr="00BC697E">
        <w:rPr>
          <w:rFonts w:eastAsia="FangSong"/>
          <w:szCs w:val="24"/>
        </w:rPr>
        <w:t>0t</w:t>
      </w:r>
      <w:r w:rsidRPr="00BC697E">
        <w:rPr>
          <w:rFonts w:eastAsia="FangSong"/>
          <w:szCs w:val="24"/>
        </w:rPr>
        <w:t>快艇船模试验，验证船体在斜浪中的非线性运动和波浪负荷</w:t>
      </w:r>
      <w:r w:rsidR="005650CC" w:rsidRPr="00BC697E">
        <w:rPr>
          <w:rFonts w:eastAsia="FangSong"/>
          <w:vertAlign w:val="superscript"/>
        </w:rPr>
        <w:t>[13</w:t>
      </w:r>
      <w:r w:rsidR="00593032" w:rsidRPr="00BC697E">
        <w:rPr>
          <w:rFonts w:eastAsia="FangSong"/>
          <w:vertAlign w:val="superscript"/>
        </w:rPr>
        <w:t>]</w:t>
      </w:r>
      <w:r w:rsidRPr="00BC697E">
        <w:rPr>
          <w:rFonts w:eastAsia="FangSong"/>
          <w:szCs w:val="24"/>
        </w:rPr>
        <w:t>。</w:t>
      </w:r>
    </w:p>
    <w:p w14:paraId="6A60F829" w14:textId="77777777" w:rsidR="009F219D" w:rsidRPr="00BC697E" w:rsidRDefault="009F219D" w:rsidP="00CF3E32">
      <w:pPr>
        <w:adjustRightInd w:val="0"/>
        <w:snapToGrid w:val="0"/>
        <w:spacing w:line="360" w:lineRule="auto"/>
        <w:ind w:firstLine="480"/>
        <w:rPr>
          <w:rFonts w:eastAsia="FangSong"/>
          <w:szCs w:val="24"/>
        </w:rPr>
      </w:pPr>
      <w:r w:rsidRPr="00BC697E">
        <w:rPr>
          <w:rFonts w:eastAsia="FangSong"/>
          <w:szCs w:val="24"/>
        </w:rPr>
        <w:t>1998</w:t>
      </w:r>
      <w:r w:rsidRPr="00BC697E">
        <w:rPr>
          <w:rFonts w:eastAsia="FangSong"/>
          <w:szCs w:val="24"/>
        </w:rPr>
        <w:t>年</w:t>
      </w:r>
      <w:proofErr w:type="gramStart"/>
      <w:r w:rsidRPr="00BC697E">
        <w:rPr>
          <w:rFonts w:eastAsia="FangSong"/>
          <w:szCs w:val="24"/>
        </w:rPr>
        <w:t>吴华桐和</w:t>
      </w:r>
      <w:proofErr w:type="gramEnd"/>
      <w:r w:rsidRPr="00BC697E">
        <w:rPr>
          <w:rFonts w:eastAsia="FangSong"/>
          <w:szCs w:val="24"/>
        </w:rPr>
        <w:t>方志中使用</w:t>
      </w:r>
      <w:proofErr w:type="gramStart"/>
      <w:r w:rsidRPr="00BC697E">
        <w:rPr>
          <w:rFonts w:eastAsia="FangSong"/>
          <w:szCs w:val="24"/>
        </w:rPr>
        <w:t>二维载片</w:t>
      </w:r>
      <w:proofErr w:type="gramEnd"/>
      <w:r w:rsidRPr="00BC697E">
        <w:rPr>
          <w:rFonts w:eastAsia="FangSong"/>
          <w:szCs w:val="24"/>
        </w:rPr>
        <w:t>理论计算船舶在斜浪中运动和波浪负荷分析，并利用</w:t>
      </w:r>
      <w:r w:rsidRPr="00BC697E">
        <w:rPr>
          <w:rFonts w:eastAsia="FangSong"/>
          <w:szCs w:val="24"/>
        </w:rPr>
        <w:t>SSPA</w:t>
      </w:r>
      <w:r w:rsidRPr="00BC697E">
        <w:rPr>
          <w:rFonts w:eastAsia="FangSong"/>
          <w:szCs w:val="24"/>
        </w:rPr>
        <w:t>实验验证数值计算的正确性</w:t>
      </w:r>
      <w:r w:rsidR="005650CC" w:rsidRPr="00BC697E">
        <w:rPr>
          <w:rFonts w:eastAsia="FangSong"/>
          <w:vertAlign w:val="superscript"/>
        </w:rPr>
        <w:t>[14</w:t>
      </w:r>
      <w:r w:rsidR="00593032" w:rsidRPr="00BC697E">
        <w:rPr>
          <w:rFonts w:eastAsia="FangSong"/>
          <w:vertAlign w:val="superscript"/>
        </w:rPr>
        <w:t>]</w:t>
      </w:r>
      <w:r w:rsidRPr="00BC697E">
        <w:rPr>
          <w:rFonts w:eastAsia="FangSong"/>
          <w:szCs w:val="24"/>
        </w:rPr>
        <w:t>。</w:t>
      </w:r>
    </w:p>
    <w:p w14:paraId="251D341B" w14:textId="77777777" w:rsidR="009F219D" w:rsidRPr="00BC697E" w:rsidRDefault="009F219D" w:rsidP="00CF3E32">
      <w:pPr>
        <w:adjustRightInd w:val="0"/>
        <w:snapToGrid w:val="0"/>
        <w:spacing w:line="360" w:lineRule="auto"/>
        <w:ind w:firstLine="480"/>
        <w:rPr>
          <w:rFonts w:eastAsia="FangSong"/>
          <w:szCs w:val="24"/>
        </w:rPr>
      </w:pPr>
      <w:r w:rsidRPr="00BC697E">
        <w:rPr>
          <w:rFonts w:eastAsia="FangSong"/>
          <w:szCs w:val="24"/>
        </w:rPr>
        <w:t>1999</w:t>
      </w:r>
      <w:r w:rsidRPr="00BC697E">
        <w:rPr>
          <w:rFonts w:eastAsia="FangSong"/>
          <w:szCs w:val="24"/>
        </w:rPr>
        <w:t>年方志中和吕崇勇使用</w:t>
      </w:r>
      <w:proofErr w:type="gramStart"/>
      <w:r w:rsidRPr="00BC697E">
        <w:rPr>
          <w:rFonts w:eastAsia="FangSong"/>
          <w:szCs w:val="24"/>
        </w:rPr>
        <w:t>二维载片理</w:t>
      </w:r>
      <w:proofErr w:type="gramEnd"/>
      <w:r w:rsidRPr="00BC697E">
        <w:rPr>
          <w:rFonts w:eastAsia="FangSong"/>
          <w:szCs w:val="24"/>
        </w:rPr>
        <w:t>论计算船舶在斜浪中运动性能，并针对五级海象下直升机起降操纵性能进行评估分析</w:t>
      </w:r>
      <w:r w:rsidR="005650CC" w:rsidRPr="00BC697E">
        <w:rPr>
          <w:rFonts w:eastAsia="FangSong"/>
          <w:vertAlign w:val="superscript"/>
        </w:rPr>
        <w:t>[15</w:t>
      </w:r>
      <w:r w:rsidR="00593032" w:rsidRPr="00BC697E">
        <w:rPr>
          <w:rFonts w:eastAsia="FangSong"/>
          <w:vertAlign w:val="superscript"/>
        </w:rPr>
        <w:t>]</w:t>
      </w:r>
      <w:r w:rsidRPr="00BC697E">
        <w:rPr>
          <w:rFonts w:eastAsia="FangSong"/>
          <w:szCs w:val="24"/>
        </w:rPr>
        <w:t>。</w:t>
      </w:r>
    </w:p>
    <w:p w14:paraId="6C64C945" w14:textId="77777777" w:rsidR="009F219D" w:rsidRPr="00BC697E" w:rsidRDefault="009F219D" w:rsidP="00CF3E32">
      <w:pPr>
        <w:adjustRightInd w:val="0"/>
        <w:snapToGrid w:val="0"/>
        <w:spacing w:line="360" w:lineRule="auto"/>
        <w:ind w:firstLine="480"/>
        <w:rPr>
          <w:rFonts w:eastAsia="FangSong"/>
          <w:szCs w:val="24"/>
        </w:rPr>
      </w:pPr>
      <w:r w:rsidRPr="00BC697E">
        <w:rPr>
          <w:rFonts w:eastAsia="FangSong"/>
          <w:szCs w:val="24"/>
        </w:rPr>
        <w:t>1999</w:t>
      </w:r>
      <w:r w:rsidR="00593032" w:rsidRPr="00BC697E">
        <w:rPr>
          <w:rFonts w:eastAsia="FangSong"/>
          <w:szCs w:val="24"/>
        </w:rPr>
        <w:t>年方志中和陈生平使用</w:t>
      </w:r>
      <w:proofErr w:type="gramStart"/>
      <w:r w:rsidR="00593032" w:rsidRPr="00BC697E">
        <w:rPr>
          <w:rFonts w:eastAsia="FangSong"/>
          <w:szCs w:val="24"/>
        </w:rPr>
        <w:t>二维载片理</w:t>
      </w:r>
      <w:proofErr w:type="gramEnd"/>
      <w:r w:rsidR="00593032" w:rsidRPr="00BC697E">
        <w:rPr>
          <w:rFonts w:eastAsia="FangSong"/>
          <w:szCs w:val="24"/>
        </w:rPr>
        <w:t>论针对四型船舶进行广泛的耐波</w:t>
      </w:r>
      <w:r w:rsidRPr="00BC697E">
        <w:rPr>
          <w:rFonts w:eastAsia="FangSong"/>
          <w:szCs w:val="24"/>
        </w:rPr>
        <w:t>性能计算评估，并以不同船长、船型和有无抗横摇装置为变量，分析船舶在海浪下运动性能</w:t>
      </w:r>
      <w:r w:rsidR="005650CC" w:rsidRPr="00BC697E">
        <w:rPr>
          <w:rFonts w:eastAsia="FangSong"/>
          <w:vertAlign w:val="superscript"/>
        </w:rPr>
        <w:t>[16</w:t>
      </w:r>
      <w:r w:rsidR="00593032" w:rsidRPr="00BC697E">
        <w:rPr>
          <w:rFonts w:eastAsia="FangSong"/>
          <w:vertAlign w:val="superscript"/>
        </w:rPr>
        <w:t>]</w:t>
      </w:r>
      <w:r w:rsidRPr="00BC697E">
        <w:rPr>
          <w:rFonts w:eastAsia="FangSong"/>
          <w:szCs w:val="24"/>
        </w:rPr>
        <w:t>。</w:t>
      </w:r>
    </w:p>
    <w:p w14:paraId="718A579F" w14:textId="77777777" w:rsidR="009F219D" w:rsidRPr="00BC697E" w:rsidRDefault="009F219D" w:rsidP="00CF3E32">
      <w:pPr>
        <w:adjustRightInd w:val="0"/>
        <w:snapToGrid w:val="0"/>
        <w:spacing w:line="360" w:lineRule="auto"/>
        <w:ind w:firstLine="480"/>
        <w:rPr>
          <w:rFonts w:eastAsia="FangSong"/>
          <w:szCs w:val="24"/>
        </w:rPr>
      </w:pPr>
      <w:r w:rsidRPr="00BC697E">
        <w:rPr>
          <w:rFonts w:eastAsia="FangSong"/>
          <w:szCs w:val="24"/>
        </w:rPr>
        <w:t>2001</w:t>
      </w:r>
      <w:r w:rsidRPr="00BC697E">
        <w:rPr>
          <w:rFonts w:eastAsia="FangSong"/>
          <w:szCs w:val="24"/>
        </w:rPr>
        <w:t>年</w:t>
      </w:r>
      <w:r w:rsidRPr="00BC697E">
        <w:rPr>
          <w:rFonts w:eastAsia="FangSong"/>
          <w:szCs w:val="24"/>
        </w:rPr>
        <w:t>Bingham A.E.</w:t>
      </w:r>
      <w:r w:rsidRPr="00BC697E">
        <w:rPr>
          <w:rFonts w:eastAsia="FangSong"/>
          <w:szCs w:val="24"/>
        </w:rPr>
        <w:t>提出三维势流理论估算三体船的运动和波浪负荷。</w:t>
      </w:r>
    </w:p>
    <w:p w14:paraId="63505CD4" w14:textId="77777777" w:rsidR="009F219D" w:rsidRPr="00BC697E" w:rsidRDefault="009F219D" w:rsidP="00CF3E32">
      <w:pPr>
        <w:adjustRightInd w:val="0"/>
        <w:snapToGrid w:val="0"/>
        <w:spacing w:line="360" w:lineRule="auto"/>
        <w:ind w:firstLine="480"/>
        <w:rPr>
          <w:rFonts w:eastAsia="FangSong"/>
          <w:szCs w:val="24"/>
        </w:rPr>
      </w:pPr>
      <w:r w:rsidRPr="00BC697E">
        <w:rPr>
          <w:rFonts w:eastAsia="FangSong"/>
          <w:szCs w:val="24"/>
        </w:rPr>
        <w:t>2002</w:t>
      </w:r>
      <w:r w:rsidRPr="00BC697E">
        <w:rPr>
          <w:rFonts w:eastAsia="FangSong"/>
          <w:szCs w:val="24"/>
        </w:rPr>
        <w:t>年邱逢</w:t>
      </w:r>
      <w:proofErr w:type="gramStart"/>
      <w:r w:rsidRPr="00BC697E">
        <w:rPr>
          <w:rFonts w:eastAsia="FangSong"/>
          <w:szCs w:val="24"/>
        </w:rPr>
        <w:t>堔</w:t>
      </w:r>
      <w:proofErr w:type="gramEnd"/>
      <w:r w:rsidRPr="00BC697E">
        <w:rPr>
          <w:rFonts w:eastAsia="FangSong"/>
          <w:szCs w:val="24"/>
        </w:rPr>
        <w:t>和林彦华使用</w:t>
      </w:r>
      <w:proofErr w:type="gramStart"/>
      <w:r w:rsidRPr="00BC697E">
        <w:rPr>
          <w:rFonts w:eastAsia="FangSong"/>
          <w:szCs w:val="24"/>
        </w:rPr>
        <w:t>二维载片</w:t>
      </w:r>
      <w:proofErr w:type="gramEnd"/>
      <w:r w:rsidRPr="00BC697E">
        <w:rPr>
          <w:rFonts w:eastAsia="FangSong"/>
          <w:szCs w:val="24"/>
        </w:rPr>
        <w:t>理论，使用船体固定坐标系描述船体在波浪中对的运动反应，并使用</w:t>
      </w:r>
      <w:r w:rsidRPr="00BC697E">
        <w:rPr>
          <w:rFonts w:eastAsia="FangSong"/>
          <w:szCs w:val="24"/>
        </w:rPr>
        <w:t>SSPA</w:t>
      </w:r>
      <w:r w:rsidRPr="00BC697E">
        <w:rPr>
          <w:rFonts w:eastAsia="FangSong"/>
          <w:szCs w:val="24"/>
        </w:rPr>
        <w:t>船模进行理论计算的验证</w:t>
      </w:r>
      <w:r w:rsidR="005650CC" w:rsidRPr="00BC697E">
        <w:rPr>
          <w:rFonts w:eastAsia="FangSong"/>
          <w:vertAlign w:val="superscript"/>
        </w:rPr>
        <w:t>[17</w:t>
      </w:r>
      <w:r w:rsidR="00A62AF0" w:rsidRPr="00BC697E">
        <w:rPr>
          <w:rFonts w:eastAsia="FangSong"/>
          <w:vertAlign w:val="superscript"/>
        </w:rPr>
        <w:t>]</w:t>
      </w:r>
      <w:r w:rsidRPr="00BC697E">
        <w:rPr>
          <w:rFonts w:eastAsia="FangSong"/>
          <w:szCs w:val="24"/>
        </w:rPr>
        <w:t>。</w:t>
      </w:r>
    </w:p>
    <w:p w14:paraId="1D062AC7" w14:textId="77777777" w:rsidR="009F219D" w:rsidRPr="00BC697E" w:rsidRDefault="009F219D" w:rsidP="00CF3E32">
      <w:pPr>
        <w:adjustRightInd w:val="0"/>
        <w:snapToGrid w:val="0"/>
        <w:spacing w:line="360" w:lineRule="auto"/>
        <w:ind w:firstLine="480"/>
        <w:rPr>
          <w:rFonts w:eastAsia="FangSong"/>
          <w:szCs w:val="24"/>
        </w:rPr>
      </w:pPr>
      <w:r w:rsidRPr="00BC697E">
        <w:rPr>
          <w:rFonts w:eastAsia="FangSong"/>
          <w:szCs w:val="24"/>
        </w:rPr>
        <w:t>2011</w:t>
      </w:r>
      <w:r w:rsidRPr="00BC697E">
        <w:rPr>
          <w:rFonts w:eastAsia="FangSong"/>
          <w:szCs w:val="24"/>
        </w:rPr>
        <w:t>年方志中和黄博文使用</w:t>
      </w:r>
      <w:proofErr w:type="gramStart"/>
      <w:r w:rsidRPr="00BC697E">
        <w:rPr>
          <w:rFonts w:eastAsia="FangSong"/>
          <w:szCs w:val="24"/>
        </w:rPr>
        <w:t>二维载片理</w:t>
      </w:r>
      <w:proofErr w:type="gramEnd"/>
      <w:r w:rsidRPr="00BC697E">
        <w:rPr>
          <w:rFonts w:eastAsia="FangSong"/>
          <w:szCs w:val="24"/>
        </w:rPr>
        <w:t>论计算，并由</w:t>
      </w:r>
      <w:r w:rsidRPr="00BC697E">
        <w:rPr>
          <w:rFonts w:eastAsia="FangSong"/>
          <w:szCs w:val="24"/>
        </w:rPr>
        <w:t>SSPA</w:t>
      </w:r>
      <w:r w:rsidRPr="00BC697E">
        <w:rPr>
          <w:rFonts w:eastAsia="FangSong"/>
          <w:szCs w:val="24"/>
        </w:rPr>
        <w:t>实验验证，针对</w:t>
      </w:r>
      <w:r w:rsidRPr="00BC697E">
        <w:rPr>
          <w:rFonts w:eastAsia="FangSong"/>
          <w:szCs w:val="24"/>
        </w:rPr>
        <w:t>RD-200</w:t>
      </w:r>
      <w:r w:rsidRPr="00BC697E">
        <w:rPr>
          <w:rFonts w:eastAsia="FangSong"/>
          <w:szCs w:val="24"/>
        </w:rPr>
        <w:t>船型在不同海况、船速、航向角，进行船体上各点位置垂向加速度</w:t>
      </w:r>
      <w:r w:rsidR="00A97B8C" w:rsidRPr="00BC697E">
        <w:rPr>
          <w:rFonts w:eastAsia="FangSong"/>
          <w:position w:val="-12"/>
          <w:szCs w:val="24"/>
        </w:rPr>
        <w:object w:dxaOrig="260" w:dyaOrig="360" w14:anchorId="3E9C2853">
          <v:shape id="_x0000_i1100" type="#_x0000_t75" style="width:12.55pt;height:18.4pt" o:ole="">
            <v:imagedata r:id="rId33" o:title=""/>
          </v:shape>
          <o:OLEObject Type="Embed" ProgID="Equation.DSMT4" ShapeID="_x0000_i1100" DrawAspect="Content" ObjectID="_1591100056" r:id="rId165"/>
        </w:object>
      </w:r>
      <w:r w:rsidRPr="00BC697E">
        <w:rPr>
          <w:rFonts w:eastAsia="FangSong"/>
          <w:szCs w:val="24"/>
        </w:rPr>
        <w:t>进行分析，评估得到了船舶内部不易晕船的区域</w:t>
      </w:r>
      <w:r w:rsidR="005650CC" w:rsidRPr="00BC697E">
        <w:rPr>
          <w:rFonts w:eastAsia="FangSong"/>
          <w:vertAlign w:val="superscript"/>
        </w:rPr>
        <w:t>[18</w:t>
      </w:r>
      <w:r w:rsidR="00A62AF0" w:rsidRPr="00BC697E">
        <w:rPr>
          <w:rFonts w:eastAsia="FangSong"/>
          <w:vertAlign w:val="superscript"/>
        </w:rPr>
        <w:t>]</w:t>
      </w:r>
      <w:r w:rsidRPr="00BC697E">
        <w:rPr>
          <w:rFonts w:eastAsia="FangSong"/>
          <w:szCs w:val="24"/>
        </w:rPr>
        <w:t>。</w:t>
      </w:r>
    </w:p>
    <w:p w14:paraId="10A3CE24" w14:textId="77777777" w:rsidR="009F219D" w:rsidRPr="00BC697E" w:rsidRDefault="009F219D" w:rsidP="00CF3E32">
      <w:pPr>
        <w:adjustRightInd w:val="0"/>
        <w:snapToGrid w:val="0"/>
        <w:spacing w:line="360" w:lineRule="auto"/>
        <w:ind w:firstLine="480"/>
        <w:rPr>
          <w:rFonts w:eastAsia="FangSong"/>
          <w:szCs w:val="24"/>
        </w:rPr>
      </w:pPr>
      <w:r w:rsidRPr="00BC697E">
        <w:rPr>
          <w:rFonts w:eastAsia="FangSong"/>
          <w:szCs w:val="24"/>
        </w:rPr>
        <w:t>2013</w:t>
      </w:r>
      <w:r w:rsidRPr="00BC697E">
        <w:rPr>
          <w:rFonts w:eastAsia="FangSong"/>
          <w:szCs w:val="24"/>
        </w:rPr>
        <w:t>年张育玮使用商用</w:t>
      </w:r>
      <w:r w:rsidRPr="00BC697E">
        <w:rPr>
          <w:rFonts w:eastAsia="FangSong"/>
          <w:szCs w:val="24"/>
        </w:rPr>
        <w:t>CFD</w:t>
      </w:r>
      <w:r w:rsidRPr="00BC697E">
        <w:rPr>
          <w:rFonts w:eastAsia="FangSong"/>
          <w:szCs w:val="24"/>
        </w:rPr>
        <w:t>软件</w:t>
      </w:r>
      <w:r w:rsidRPr="00BC697E">
        <w:rPr>
          <w:rFonts w:eastAsia="FangSong"/>
          <w:szCs w:val="24"/>
        </w:rPr>
        <w:t>Star-CCM+</w:t>
      </w:r>
      <w:r w:rsidRPr="00BC697E">
        <w:rPr>
          <w:rFonts w:eastAsia="FangSong"/>
          <w:szCs w:val="24"/>
        </w:rPr>
        <w:t>来模拟研究三体船在规则波浪中航行的运动和阻力性能，并加装固定式和主动式两种控制模式的</w:t>
      </w:r>
      <w:r w:rsidRPr="00BC697E">
        <w:rPr>
          <w:rFonts w:eastAsia="FangSong"/>
          <w:szCs w:val="24"/>
        </w:rPr>
        <w:t>T</w:t>
      </w:r>
      <w:proofErr w:type="gramStart"/>
      <w:r w:rsidRPr="00BC697E">
        <w:rPr>
          <w:rFonts w:eastAsia="FangSong"/>
          <w:szCs w:val="24"/>
        </w:rPr>
        <w:t>型稳定翼</w:t>
      </w:r>
      <w:proofErr w:type="gramEnd"/>
      <w:r w:rsidRPr="00BC697E">
        <w:rPr>
          <w:rFonts w:eastAsia="FangSong"/>
          <w:szCs w:val="24"/>
        </w:rPr>
        <w:t>来探究其在规则波中顶浪时的运动和阻力性能，并站在使用者及乘客的立场看待</w:t>
      </w:r>
      <w:r w:rsidRPr="00BC697E">
        <w:rPr>
          <w:rFonts w:eastAsia="FangSong"/>
          <w:szCs w:val="24"/>
        </w:rPr>
        <w:lastRenderedPageBreak/>
        <w:t>其运动性能的影响，站在营运者和设计者的立场看待其阻力性能的表现。得到当波长为船长的</w:t>
      </w:r>
      <w:r w:rsidRPr="00BC697E">
        <w:rPr>
          <w:rFonts w:eastAsia="FangSong"/>
          <w:szCs w:val="24"/>
        </w:rPr>
        <w:t>1.5</w:t>
      </w:r>
      <w:r w:rsidRPr="00BC697E">
        <w:rPr>
          <w:rFonts w:eastAsia="FangSong"/>
          <w:szCs w:val="24"/>
        </w:rPr>
        <w:t>倍时，裸船体的纵摇运动反应振幅运算子（</w:t>
      </w:r>
      <w:r w:rsidRPr="00BC697E">
        <w:rPr>
          <w:rFonts w:eastAsia="FangSong"/>
          <w:szCs w:val="24"/>
        </w:rPr>
        <w:t>RAO</w:t>
      </w:r>
      <w:r w:rsidRPr="00BC697E">
        <w:rPr>
          <w:rFonts w:eastAsia="FangSong"/>
          <w:szCs w:val="24"/>
        </w:rPr>
        <w:t>）约为</w:t>
      </w:r>
      <w:r w:rsidRPr="00BC697E">
        <w:rPr>
          <w:rFonts w:eastAsia="FangSong"/>
          <w:szCs w:val="24"/>
        </w:rPr>
        <w:t>Austal</w:t>
      </w:r>
      <w:r w:rsidRPr="00BC697E">
        <w:rPr>
          <w:rFonts w:eastAsia="FangSong"/>
          <w:szCs w:val="24"/>
        </w:rPr>
        <w:t>公司在加装驾驶控制系统稳定</w:t>
      </w:r>
      <w:proofErr w:type="gramStart"/>
      <w:r w:rsidRPr="00BC697E">
        <w:rPr>
          <w:rFonts w:eastAsia="FangSong"/>
          <w:szCs w:val="24"/>
        </w:rPr>
        <w:t>翼</w:t>
      </w:r>
      <w:proofErr w:type="gramEnd"/>
      <w:r w:rsidRPr="00BC697E">
        <w:rPr>
          <w:rFonts w:eastAsia="FangSong"/>
          <w:szCs w:val="24"/>
        </w:rPr>
        <w:t>情况</w:t>
      </w:r>
      <w:proofErr w:type="gramStart"/>
      <w:r w:rsidRPr="00BC697E">
        <w:rPr>
          <w:rFonts w:eastAsia="FangSong"/>
          <w:szCs w:val="24"/>
        </w:rPr>
        <w:t>下计</w:t>
      </w:r>
      <w:proofErr w:type="gramEnd"/>
      <w:r w:rsidRPr="00BC697E">
        <w:rPr>
          <w:rFonts w:eastAsia="FangSong"/>
          <w:szCs w:val="24"/>
        </w:rPr>
        <w:t>算结果的</w:t>
      </w:r>
      <w:r w:rsidRPr="00BC697E">
        <w:rPr>
          <w:rFonts w:eastAsia="FangSong"/>
          <w:szCs w:val="24"/>
        </w:rPr>
        <w:t>5</w:t>
      </w:r>
      <w:r w:rsidRPr="00BC697E">
        <w:rPr>
          <w:rFonts w:eastAsia="FangSong"/>
          <w:szCs w:val="24"/>
        </w:rPr>
        <w:t>倍。比对得到装置稳定</w:t>
      </w:r>
      <w:proofErr w:type="gramStart"/>
      <w:r w:rsidRPr="00BC697E">
        <w:rPr>
          <w:rFonts w:eastAsia="FangSong"/>
          <w:szCs w:val="24"/>
        </w:rPr>
        <w:t>翼</w:t>
      </w:r>
      <w:proofErr w:type="gramEnd"/>
      <w:r w:rsidRPr="00BC697E">
        <w:rPr>
          <w:rFonts w:eastAsia="FangSong"/>
          <w:szCs w:val="24"/>
        </w:rPr>
        <w:t>平均总阻力上升</w:t>
      </w:r>
      <w:r w:rsidRPr="00BC697E">
        <w:rPr>
          <w:rFonts w:eastAsia="FangSong"/>
          <w:szCs w:val="24"/>
        </w:rPr>
        <w:t>4%-5%</w:t>
      </w:r>
      <w:r w:rsidRPr="00BC697E">
        <w:rPr>
          <w:rFonts w:eastAsia="FangSong"/>
          <w:szCs w:val="24"/>
        </w:rPr>
        <w:t>，纵摇和垂荡运动性能降低约</w:t>
      </w:r>
      <w:r w:rsidRPr="00BC697E">
        <w:rPr>
          <w:rFonts w:eastAsia="FangSong"/>
          <w:szCs w:val="24"/>
        </w:rPr>
        <w:t>63%</w:t>
      </w:r>
      <w:r w:rsidRPr="00BC697E">
        <w:rPr>
          <w:rFonts w:eastAsia="FangSong"/>
          <w:szCs w:val="24"/>
        </w:rPr>
        <w:t>及</w:t>
      </w:r>
      <w:r w:rsidRPr="00BC697E">
        <w:rPr>
          <w:rFonts w:eastAsia="FangSong"/>
          <w:szCs w:val="24"/>
        </w:rPr>
        <w:t>47%</w:t>
      </w:r>
      <w:r w:rsidR="005650CC" w:rsidRPr="00BC697E">
        <w:rPr>
          <w:rFonts w:eastAsia="FangSong"/>
          <w:vertAlign w:val="superscript"/>
        </w:rPr>
        <w:t>[19</w:t>
      </w:r>
      <w:r w:rsidR="00A62AF0" w:rsidRPr="00BC697E">
        <w:rPr>
          <w:rFonts w:eastAsia="FangSong"/>
          <w:vertAlign w:val="superscript"/>
        </w:rPr>
        <w:t>]</w:t>
      </w:r>
      <w:r w:rsidRPr="00BC697E">
        <w:rPr>
          <w:rFonts w:eastAsia="FangSong"/>
          <w:szCs w:val="24"/>
        </w:rPr>
        <w:t>。</w:t>
      </w:r>
    </w:p>
    <w:p w14:paraId="7727F73E" w14:textId="77777777" w:rsidR="009F219D" w:rsidRPr="00BC697E" w:rsidRDefault="009F219D" w:rsidP="00CF3E32">
      <w:pPr>
        <w:adjustRightInd w:val="0"/>
        <w:snapToGrid w:val="0"/>
        <w:spacing w:line="360" w:lineRule="auto"/>
        <w:ind w:firstLine="480"/>
        <w:rPr>
          <w:rFonts w:eastAsia="FangSong"/>
          <w:szCs w:val="24"/>
        </w:rPr>
      </w:pPr>
      <w:r w:rsidRPr="00BC697E">
        <w:rPr>
          <w:rFonts w:eastAsia="FangSong"/>
          <w:szCs w:val="24"/>
        </w:rPr>
        <w:t>2017</w:t>
      </w:r>
      <w:r w:rsidRPr="00BC697E">
        <w:rPr>
          <w:rFonts w:eastAsia="FangSong"/>
          <w:szCs w:val="24"/>
        </w:rPr>
        <w:t>年方志中和梁晏豪利用</w:t>
      </w:r>
      <w:proofErr w:type="gramStart"/>
      <w:r w:rsidRPr="00BC697E">
        <w:rPr>
          <w:rFonts w:eastAsia="FangSong"/>
          <w:szCs w:val="24"/>
        </w:rPr>
        <w:t>二维载片理</w:t>
      </w:r>
      <w:proofErr w:type="gramEnd"/>
      <w:r w:rsidRPr="00BC697E">
        <w:rPr>
          <w:rFonts w:eastAsia="FangSong"/>
          <w:szCs w:val="24"/>
        </w:rPr>
        <w:t>论计算三型离岛交通船在规则波下的运动反应振幅算子和相位角，经由加速度公式计算船上不同位置的垂向加速度</w:t>
      </w:r>
      <w:r w:rsidR="00A97B8C" w:rsidRPr="00BC697E">
        <w:rPr>
          <w:rFonts w:eastAsia="FangSong"/>
          <w:position w:val="-12"/>
          <w:szCs w:val="24"/>
        </w:rPr>
        <w:object w:dxaOrig="260" w:dyaOrig="360" w14:anchorId="07C3D465">
          <v:shape id="_x0000_i1101" type="#_x0000_t75" style="width:12.55pt;height:18.4pt" o:ole="">
            <v:imagedata r:id="rId33" o:title=""/>
          </v:shape>
          <o:OLEObject Type="Embed" ProgID="Equation.DSMT4" ShapeID="_x0000_i1101" DrawAspect="Content" ObjectID="_1591100057" r:id="rId166"/>
        </w:object>
      </w:r>
      <w:r w:rsidRPr="00BC697E">
        <w:rPr>
          <w:rFonts w:eastAsia="FangSong"/>
          <w:szCs w:val="24"/>
        </w:rPr>
        <w:t>，分析影响垂向加速度</w:t>
      </w:r>
      <w:r w:rsidR="00A97B8C" w:rsidRPr="00BC697E">
        <w:rPr>
          <w:rFonts w:eastAsia="FangSong"/>
          <w:position w:val="-12"/>
          <w:szCs w:val="24"/>
        </w:rPr>
        <w:object w:dxaOrig="260" w:dyaOrig="360" w14:anchorId="7EB7CACE">
          <v:shape id="_x0000_i1102" type="#_x0000_t75" style="width:12.55pt;height:18.4pt" o:ole="">
            <v:imagedata r:id="rId33" o:title=""/>
          </v:shape>
          <o:OLEObject Type="Embed" ProgID="Equation.DSMT4" ShapeID="_x0000_i1102" DrawAspect="Content" ObjectID="_1591100058" r:id="rId167"/>
        </w:object>
      </w:r>
      <w:r w:rsidRPr="00BC697E">
        <w:rPr>
          <w:rFonts w:eastAsia="FangSong"/>
          <w:szCs w:val="24"/>
        </w:rPr>
        <w:t>的因素。使用</w:t>
      </w:r>
      <w:r w:rsidR="00D069F0" w:rsidRPr="00BC697E">
        <w:rPr>
          <w:rFonts w:eastAsia="FangSong"/>
          <w:szCs w:val="24"/>
        </w:rPr>
        <w:t>Bret Schneider</w:t>
      </w:r>
      <w:r w:rsidRPr="00BC697E">
        <w:rPr>
          <w:rFonts w:eastAsia="FangSong"/>
          <w:szCs w:val="24"/>
        </w:rPr>
        <w:t>波谱计算得三型船艇在非规则波下垂向加速度</w:t>
      </w:r>
      <w:r w:rsidR="00A97B8C" w:rsidRPr="00BC697E">
        <w:rPr>
          <w:rFonts w:eastAsia="FangSong"/>
          <w:position w:val="-12"/>
          <w:szCs w:val="24"/>
        </w:rPr>
        <w:object w:dxaOrig="260" w:dyaOrig="360" w14:anchorId="6BEC2FCD">
          <v:shape id="_x0000_i1103" type="#_x0000_t75" style="width:12.55pt;height:18.4pt" o:ole="">
            <v:imagedata r:id="rId33" o:title=""/>
          </v:shape>
          <o:OLEObject Type="Embed" ProgID="Equation.DSMT4" ShapeID="_x0000_i1103" DrawAspect="Content" ObjectID="_1591100059" r:id="rId168"/>
        </w:object>
      </w:r>
      <w:r w:rsidRPr="00BC697E">
        <w:rPr>
          <w:rFonts w:eastAsia="FangSong"/>
          <w:szCs w:val="24"/>
        </w:rPr>
        <w:t>运动反应统计值，并与海上试验资料进行对比，结果显示理论计算合理。运用</w:t>
      </w:r>
      <w:r w:rsidRPr="00BC697E">
        <w:rPr>
          <w:rFonts w:eastAsia="FangSong"/>
          <w:szCs w:val="24"/>
        </w:rPr>
        <w:t>ISO2631-1</w:t>
      </w:r>
      <w:r w:rsidRPr="00BC697E">
        <w:rPr>
          <w:rFonts w:eastAsia="FangSong"/>
          <w:szCs w:val="24"/>
        </w:rPr>
        <w:t>（</w:t>
      </w:r>
      <w:r w:rsidRPr="00BC697E">
        <w:rPr>
          <w:rFonts w:eastAsia="FangSong"/>
          <w:szCs w:val="24"/>
        </w:rPr>
        <w:t>1997</w:t>
      </w:r>
      <w:r w:rsidRPr="00BC697E">
        <w:rPr>
          <w:rFonts w:eastAsia="FangSong"/>
          <w:szCs w:val="24"/>
        </w:rPr>
        <w:t>）人员晕船率标准分析模式，该文系列分析并探讨影响人员晕船率的主要因素，计算结果显示，影响晕船率的主要因素有船舶尺寸、有义波高、波周期、船速、航向角、座位位置、航行时间。船舶越大，垂向加速度</w:t>
      </w:r>
      <w:r w:rsidR="00A97B8C" w:rsidRPr="00BC697E">
        <w:rPr>
          <w:rFonts w:eastAsia="FangSong"/>
          <w:position w:val="-12"/>
          <w:szCs w:val="24"/>
        </w:rPr>
        <w:object w:dxaOrig="260" w:dyaOrig="360" w14:anchorId="5EF2CC1F">
          <v:shape id="_x0000_i1104" type="#_x0000_t75" style="width:12.55pt;height:18.4pt" o:ole="">
            <v:imagedata r:id="rId33" o:title=""/>
          </v:shape>
          <o:OLEObject Type="Embed" ProgID="Equation.DSMT4" ShapeID="_x0000_i1104" DrawAspect="Content" ObjectID="_1591100060" r:id="rId169"/>
        </w:object>
      </w:r>
      <w:r w:rsidRPr="00BC697E">
        <w:rPr>
          <w:rFonts w:eastAsia="FangSong"/>
          <w:szCs w:val="24"/>
        </w:rPr>
        <w:t>运动量越低，</w:t>
      </w:r>
      <w:proofErr w:type="gramStart"/>
      <w:r w:rsidRPr="00BC697E">
        <w:rPr>
          <w:rFonts w:eastAsia="FangSong"/>
          <w:szCs w:val="24"/>
        </w:rPr>
        <w:t>则人员</w:t>
      </w:r>
      <w:proofErr w:type="gramEnd"/>
      <w:r w:rsidRPr="00BC697E">
        <w:rPr>
          <w:rFonts w:eastAsia="FangSong"/>
          <w:szCs w:val="24"/>
        </w:rPr>
        <w:t>晕船率较低，但同时必须探讨船舶垂向加速度</w:t>
      </w:r>
      <w:r w:rsidR="00A97B8C" w:rsidRPr="00BC697E">
        <w:rPr>
          <w:rFonts w:eastAsia="FangSong"/>
          <w:position w:val="-12"/>
          <w:szCs w:val="24"/>
        </w:rPr>
        <w:object w:dxaOrig="260" w:dyaOrig="360" w14:anchorId="238DBCD2">
          <v:shape id="_x0000_i1105" type="#_x0000_t75" style="width:12.55pt;height:18.4pt" o:ole="">
            <v:imagedata r:id="rId33" o:title=""/>
          </v:shape>
          <o:OLEObject Type="Embed" ProgID="Equation.DSMT4" ShapeID="_x0000_i1105" DrawAspect="Content" ObjectID="_1591100061" r:id="rId170"/>
        </w:object>
      </w:r>
      <w:r w:rsidRPr="00BC697E">
        <w:rPr>
          <w:rFonts w:eastAsia="FangSong"/>
          <w:szCs w:val="24"/>
        </w:rPr>
        <w:t>的共振现象，是否与晕船率加权参数较大的变量对应的共振频率接近，若接近，</w:t>
      </w:r>
      <w:proofErr w:type="gramStart"/>
      <w:r w:rsidRPr="00BC697E">
        <w:rPr>
          <w:rFonts w:eastAsia="FangSong"/>
          <w:szCs w:val="24"/>
        </w:rPr>
        <w:t>则人员</w:t>
      </w:r>
      <w:proofErr w:type="gramEnd"/>
      <w:r w:rsidRPr="00BC697E">
        <w:rPr>
          <w:rFonts w:eastAsia="FangSong"/>
          <w:szCs w:val="24"/>
        </w:rPr>
        <w:t>晕船</w:t>
      </w:r>
      <w:r w:rsidR="00E02D3A" w:rsidRPr="00BC697E">
        <w:rPr>
          <w:rFonts w:eastAsia="FangSong"/>
          <w:szCs w:val="24"/>
        </w:rPr>
        <w:t>率反而更大。船舶航行在有义波高低，航速低，</w:t>
      </w:r>
      <w:proofErr w:type="gramStart"/>
      <w:r w:rsidR="00E02D3A" w:rsidRPr="00BC697E">
        <w:rPr>
          <w:rFonts w:eastAsia="FangSong"/>
          <w:szCs w:val="24"/>
        </w:rPr>
        <w:t>艉</w:t>
      </w:r>
      <w:proofErr w:type="gramEnd"/>
      <w:r w:rsidR="00E02D3A" w:rsidRPr="00BC697E">
        <w:rPr>
          <w:rFonts w:eastAsia="FangSong"/>
          <w:szCs w:val="24"/>
        </w:rPr>
        <w:t>浪航况下航行，旅客座位位置越</w:t>
      </w:r>
      <w:r w:rsidRPr="00BC697E">
        <w:rPr>
          <w:rFonts w:eastAsia="FangSong"/>
          <w:szCs w:val="24"/>
        </w:rPr>
        <w:t>靠近重心，航行时间越短，都可以有效降低晕船的发生</w:t>
      </w:r>
      <w:r w:rsidR="005650CC" w:rsidRPr="00BC697E">
        <w:rPr>
          <w:rFonts w:eastAsia="FangSong"/>
          <w:vertAlign w:val="superscript"/>
        </w:rPr>
        <w:t>[20</w:t>
      </w:r>
      <w:r w:rsidR="00A62AF0" w:rsidRPr="00BC697E">
        <w:rPr>
          <w:rFonts w:eastAsia="FangSong"/>
          <w:vertAlign w:val="superscript"/>
        </w:rPr>
        <w:t>]</w:t>
      </w:r>
      <w:r w:rsidRPr="00BC697E">
        <w:rPr>
          <w:rFonts w:eastAsia="FangSong"/>
          <w:szCs w:val="24"/>
        </w:rPr>
        <w:t>。</w:t>
      </w:r>
    </w:p>
    <w:p w14:paraId="53450041" w14:textId="77777777" w:rsidR="009F219D" w:rsidRPr="00BC697E" w:rsidRDefault="009F219D" w:rsidP="00CF3E32">
      <w:pPr>
        <w:adjustRightInd w:val="0"/>
        <w:snapToGrid w:val="0"/>
        <w:spacing w:line="360" w:lineRule="auto"/>
        <w:ind w:firstLine="480"/>
        <w:rPr>
          <w:rFonts w:eastAsia="FangSong"/>
          <w:szCs w:val="24"/>
        </w:rPr>
      </w:pPr>
      <w:proofErr w:type="gramStart"/>
      <w:r w:rsidRPr="00BC697E">
        <w:rPr>
          <w:rFonts w:eastAsia="FangSong"/>
          <w:szCs w:val="24"/>
        </w:rPr>
        <w:t>二维载片理</w:t>
      </w:r>
      <w:proofErr w:type="gramEnd"/>
      <w:r w:rsidRPr="00BC697E">
        <w:rPr>
          <w:rFonts w:eastAsia="FangSong"/>
          <w:szCs w:val="24"/>
        </w:rPr>
        <w:t>论已广泛且成功运用在计算船体在波浪中运动反应分析，虽然</w:t>
      </w:r>
      <w:proofErr w:type="gramStart"/>
      <w:r w:rsidRPr="00BC697E">
        <w:rPr>
          <w:rFonts w:eastAsia="FangSong"/>
          <w:szCs w:val="24"/>
        </w:rPr>
        <w:t>二维载片</w:t>
      </w:r>
      <w:proofErr w:type="gramEnd"/>
      <w:r w:rsidRPr="00BC697E">
        <w:rPr>
          <w:rFonts w:eastAsia="FangSong"/>
          <w:szCs w:val="24"/>
        </w:rPr>
        <w:t>理论忽略自由液面中前进速度的影响，但相较于复杂且计算量大的三维理论而言，</w:t>
      </w:r>
      <w:proofErr w:type="gramStart"/>
      <w:r w:rsidRPr="00BC697E">
        <w:rPr>
          <w:rFonts w:eastAsia="FangSong"/>
          <w:szCs w:val="24"/>
        </w:rPr>
        <w:t>二维载片</w:t>
      </w:r>
      <w:proofErr w:type="gramEnd"/>
      <w:r w:rsidRPr="00BC697E">
        <w:rPr>
          <w:rFonts w:eastAsia="FangSong"/>
          <w:szCs w:val="24"/>
        </w:rPr>
        <w:t>理论仍是估计船体运动相当实用的工具。而</w:t>
      </w:r>
      <w:r w:rsidRPr="00BC697E">
        <w:rPr>
          <w:rFonts w:eastAsia="FangSong"/>
          <w:szCs w:val="24"/>
        </w:rPr>
        <w:t>AQWA</w:t>
      </w:r>
      <w:r w:rsidRPr="00BC697E">
        <w:rPr>
          <w:rFonts w:eastAsia="FangSong"/>
          <w:szCs w:val="24"/>
        </w:rPr>
        <w:t>是一种利用</w:t>
      </w:r>
      <w:proofErr w:type="gramStart"/>
      <w:r w:rsidRPr="00BC697E">
        <w:rPr>
          <w:rFonts w:eastAsia="FangSong"/>
          <w:szCs w:val="24"/>
        </w:rPr>
        <w:t>三维小</w:t>
      </w:r>
      <w:proofErr w:type="gramEnd"/>
      <w:r w:rsidRPr="00BC697E">
        <w:rPr>
          <w:rFonts w:eastAsia="FangSong"/>
          <w:szCs w:val="24"/>
        </w:rPr>
        <w:t>板法进行计算船体运动参数的方法。</w:t>
      </w:r>
    </w:p>
    <w:p w14:paraId="1927ABD6" w14:textId="5EE37979" w:rsidR="009F219D" w:rsidRPr="00BC697E" w:rsidRDefault="00B94BFC" w:rsidP="005249E6">
      <w:pPr>
        <w:pStyle w:val="3"/>
        <w:adjustRightInd w:val="0"/>
        <w:snapToGrid w:val="0"/>
      </w:pPr>
      <w:bookmarkStart w:id="16" w:name="_Toc515986997"/>
      <w:bookmarkStart w:id="17" w:name="_Toc516656656"/>
      <w:bookmarkStart w:id="18" w:name="_Toc516669198"/>
      <w:r w:rsidRPr="00BC697E">
        <w:t>1.2</w:t>
      </w:r>
      <w:r w:rsidR="009F219D" w:rsidRPr="00BC697E">
        <w:t>.2</w:t>
      </w:r>
      <w:r w:rsidR="00266808" w:rsidRPr="00BC697E">
        <w:t xml:space="preserve"> </w:t>
      </w:r>
      <w:r w:rsidR="009F219D" w:rsidRPr="00BC697E">
        <w:t>晕船率研究</w:t>
      </w:r>
      <w:bookmarkEnd w:id="16"/>
      <w:bookmarkEnd w:id="17"/>
      <w:bookmarkEnd w:id="18"/>
    </w:p>
    <w:p w14:paraId="21F7EBA3" w14:textId="77777777" w:rsidR="009F219D" w:rsidRPr="00BC697E" w:rsidRDefault="009F219D" w:rsidP="00CF3E32">
      <w:pPr>
        <w:adjustRightInd w:val="0"/>
        <w:spacing w:line="360" w:lineRule="auto"/>
        <w:ind w:firstLine="480"/>
        <w:rPr>
          <w:rFonts w:eastAsia="FangSong"/>
          <w:szCs w:val="24"/>
        </w:rPr>
      </w:pPr>
      <w:r w:rsidRPr="00BC697E">
        <w:rPr>
          <w:rFonts w:eastAsia="FangSong"/>
          <w:szCs w:val="24"/>
        </w:rPr>
        <w:t>自从人类从事水上航行活动以来，晕船一词就已经出现，早期对晕船的资料大多为统计资料，并无预估晕船发生概率的理论计算模型。国内外现行</w:t>
      </w:r>
      <w:proofErr w:type="gramStart"/>
      <w:r w:rsidRPr="00BC697E">
        <w:rPr>
          <w:rFonts w:eastAsia="FangSong"/>
          <w:szCs w:val="24"/>
        </w:rPr>
        <w:t>最</w:t>
      </w:r>
      <w:proofErr w:type="gramEnd"/>
      <w:r w:rsidRPr="00BC697E">
        <w:rPr>
          <w:rFonts w:eastAsia="FangSong"/>
          <w:szCs w:val="24"/>
        </w:rPr>
        <w:t>主流的</w:t>
      </w:r>
      <w:r w:rsidRPr="00BC697E">
        <w:rPr>
          <w:rFonts w:eastAsia="FangSong"/>
          <w:szCs w:val="24"/>
        </w:rPr>
        <w:t xml:space="preserve"> </w:t>
      </w:r>
      <w:r w:rsidRPr="00BC697E">
        <w:rPr>
          <w:rFonts w:eastAsia="FangSong"/>
          <w:szCs w:val="24"/>
        </w:rPr>
        <w:t>标准是</w:t>
      </w:r>
      <w:r w:rsidRPr="00BC697E">
        <w:rPr>
          <w:rFonts w:eastAsia="FangSong"/>
          <w:szCs w:val="24"/>
        </w:rPr>
        <w:t>ISO2631-1</w:t>
      </w:r>
      <w:r w:rsidRPr="00BC697E">
        <w:rPr>
          <w:rFonts w:eastAsia="FangSong"/>
          <w:szCs w:val="24"/>
        </w:rPr>
        <w:t>（</w:t>
      </w:r>
      <w:r w:rsidRPr="00BC697E">
        <w:rPr>
          <w:rFonts w:eastAsia="FangSong"/>
          <w:szCs w:val="24"/>
        </w:rPr>
        <w:t>1997</w:t>
      </w:r>
      <w:r w:rsidRPr="00BC697E">
        <w:rPr>
          <w:rFonts w:eastAsia="FangSong"/>
          <w:szCs w:val="24"/>
        </w:rPr>
        <w:t>），包括振动测量标准流程，各种姿态的振动频率标准，规定振动频率在</w:t>
      </w:r>
      <w:r w:rsidRPr="00BC697E">
        <w:rPr>
          <w:rFonts w:eastAsia="FangSong"/>
          <w:szCs w:val="24"/>
        </w:rPr>
        <w:t>0.5-80Hz</w:t>
      </w:r>
      <w:r w:rsidRPr="00BC697E">
        <w:rPr>
          <w:rFonts w:eastAsia="FangSong"/>
          <w:szCs w:val="24"/>
        </w:rPr>
        <w:t>为健康，感觉舒适，振动频率为</w:t>
      </w:r>
      <w:r w:rsidRPr="00BC697E">
        <w:rPr>
          <w:rFonts w:eastAsia="FangSong"/>
          <w:szCs w:val="24"/>
        </w:rPr>
        <w:t>0.1-0.5Hz</w:t>
      </w:r>
      <w:r w:rsidRPr="00BC697E">
        <w:rPr>
          <w:rFonts w:eastAsia="FangSong"/>
          <w:szCs w:val="24"/>
        </w:rPr>
        <w:t>为晕船。最早的晕船研究如下：</w:t>
      </w:r>
    </w:p>
    <w:p w14:paraId="3F179D36" w14:textId="77777777" w:rsidR="009F219D" w:rsidRPr="00BC697E" w:rsidRDefault="009F219D" w:rsidP="00CF3E32">
      <w:pPr>
        <w:adjustRightInd w:val="0"/>
        <w:spacing w:line="360" w:lineRule="auto"/>
        <w:ind w:firstLine="480"/>
        <w:rPr>
          <w:rFonts w:eastAsia="FangSong"/>
          <w:szCs w:val="24"/>
        </w:rPr>
      </w:pPr>
      <w:r w:rsidRPr="00BC697E">
        <w:rPr>
          <w:rFonts w:eastAsia="FangSong"/>
          <w:szCs w:val="24"/>
        </w:rPr>
        <w:t>1936</w:t>
      </w:r>
      <w:r w:rsidRPr="00BC697E">
        <w:rPr>
          <w:rFonts w:eastAsia="FangSong"/>
          <w:szCs w:val="24"/>
        </w:rPr>
        <w:t>年</w:t>
      </w:r>
      <w:r w:rsidRPr="00BC697E">
        <w:rPr>
          <w:rFonts w:eastAsia="FangSong"/>
          <w:szCs w:val="24"/>
        </w:rPr>
        <w:t>Hill</w:t>
      </w:r>
      <w:r w:rsidRPr="00BC697E">
        <w:rPr>
          <w:rFonts w:eastAsia="FangSong"/>
          <w:szCs w:val="24"/>
        </w:rPr>
        <w:t>估计在恶劣海象中没有任何晕船经验的人大约有</w:t>
      </w:r>
      <w:r w:rsidRPr="00BC697E">
        <w:rPr>
          <w:rFonts w:eastAsia="FangSong"/>
          <w:szCs w:val="24"/>
        </w:rPr>
        <w:t>90%</w:t>
      </w:r>
      <w:r w:rsidRPr="00BC697E">
        <w:rPr>
          <w:rFonts w:eastAsia="FangSong"/>
          <w:szCs w:val="24"/>
        </w:rPr>
        <w:t>的人会产生晕船症状，而在平静的海面上大约有</w:t>
      </w:r>
      <w:r w:rsidRPr="00BC697E">
        <w:rPr>
          <w:rFonts w:eastAsia="FangSong"/>
          <w:szCs w:val="24"/>
        </w:rPr>
        <w:t>25%-30%</w:t>
      </w:r>
      <w:r w:rsidRPr="00BC697E">
        <w:rPr>
          <w:rFonts w:eastAsia="FangSong"/>
          <w:szCs w:val="24"/>
        </w:rPr>
        <w:t>的人会产生晕船症状</w:t>
      </w:r>
      <w:r w:rsidR="00A62AF0" w:rsidRPr="00BC697E">
        <w:rPr>
          <w:rFonts w:eastAsia="FangSong"/>
          <w:vertAlign w:val="superscript"/>
        </w:rPr>
        <w:t>[21]</w:t>
      </w:r>
      <w:r w:rsidRPr="00BC697E">
        <w:rPr>
          <w:rFonts w:eastAsia="FangSong"/>
          <w:szCs w:val="24"/>
        </w:rPr>
        <w:t>。</w:t>
      </w:r>
    </w:p>
    <w:p w14:paraId="07F70806" w14:textId="77777777" w:rsidR="009F219D" w:rsidRPr="00BC697E" w:rsidRDefault="009F219D" w:rsidP="00CF3E32">
      <w:pPr>
        <w:adjustRightInd w:val="0"/>
        <w:spacing w:line="360" w:lineRule="auto"/>
        <w:ind w:firstLine="480"/>
        <w:rPr>
          <w:rFonts w:eastAsia="FangSong"/>
          <w:szCs w:val="24"/>
        </w:rPr>
      </w:pPr>
      <w:r w:rsidRPr="00BC697E">
        <w:rPr>
          <w:rFonts w:eastAsia="FangSong"/>
          <w:szCs w:val="24"/>
        </w:rPr>
        <w:t>1951</w:t>
      </w:r>
      <w:r w:rsidRPr="00BC697E">
        <w:rPr>
          <w:rFonts w:eastAsia="FangSong"/>
          <w:szCs w:val="24"/>
        </w:rPr>
        <w:t>年</w:t>
      </w:r>
      <w:r w:rsidRPr="00BC697E">
        <w:rPr>
          <w:rFonts w:eastAsia="FangSong"/>
          <w:szCs w:val="24"/>
        </w:rPr>
        <w:t>Chinn</w:t>
      </w:r>
      <w:r w:rsidRPr="00BC697E">
        <w:rPr>
          <w:rFonts w:eastAsia="FangSong"/>
          <w:szCs w:val="24"/>
        </w:rPr>
        <w:t>报告指出客船航行在大西洋中，在航行的前两天中，大约有</w:t>
      </w:r>
      <w:r w:rsidRPr="00BC697E">
        <w:rPr>
          <w:rFonts w:eastAsia="FangSong"/>
          <w:szCs w:val="24"/>
        </w:rPr>
        <w:lastRenderedPageBreak/>
        <w:t>25%-30%</w:t>
      </w:r>
      <w:r w:rsidRPr="00BC697E">
        <w:rPr>
          <w:rFonts w:eastAsia="FangSong"/>
          <w:szCs w:val="24"/>
        </w:rPr>
        <w:t>的人出现了晕船症状</w:t>
      </w:r>
      <w:r w:rsidR="00A62AF0" w:rsidRPr="00BC697E">
        <w:rPr>
          <w:rFonts w:eastAsia="FangSong"/>
          <w:vertAlign w:val="superscript"/>
        </w:rPr>
        <w:t>[22]</w:t>
      </w:r>
      <w:r w:rsidRPr="00BC697E">
        <w:rPr>
          <w:rFonts w:eastAsia="FangSong"/>
          <w:szCs w:val="24"/>
        </w:rPr>
        <w:t>。</w:t>
      </w:r>
    </w:p>
    <w:p w14:paraId="2AFB74C5" w14:textId="77777777" w:rsidR="009F219D" w:rsidRPr="00BC697E" w:rsidRDefault="009F219D" w:rsidP="00CF3E32">
      <w:pPr>
        <w:adjustRightInd w:val="0"/>
        <w:spacing w:line="360" w:lineRule="auto"/>
        <w:ind w:firstLine="480"/>
        <w:rPr>
          <w:rFonts w:eastAsia="FangSong"/>
          <w:szCs w:val="24"/>
        </w:rPr>
      </w:pPr>
      <w:r w:rsidRPr="00BC697E">
        <w:rPr>
          <w:rFonts w:eastAsia="FangSong"/>
          <w:szCs w:val="24"/>
        </w:rPr>
        <w:t>1953</w:t>
      </w:r>
      <w:r w:rsidRPr="00BC697E">
        <w:rPr>
          <w:rFonts w:eastAsia="FangSong"/>
          <w:szCs w:val="24"/>
        </w:rPr>
        <w:t>年</w:t>
      </w:r>
      <w:r w:rsidR="00355C05" w:rsidRPr="00BC697E">
        <w:rPr>
          <w:rFonts w:eastAsia="FangSong"/>
          <w:szCs w:val="24"/>
        </w:rPr>
        <w:t>Hand ford</w:t>
      </w:r>
      <w:r w:rsidRPr="00BC697E">
        <w:rPr>
          <w:rFonts w:eastAsia="FangSong"/>
          <w:szCs w:val="24"/>
        </w:rPr>
        <w:t>发现横渡大西洋的军事补给船约有</w:t>
      </w:r>
      <w:r w:rsidRPr="00BC697E">
        <w:rPr>
          <w:rFonts w:eastAsia="FangSong"/>
          <w:szCs w:val="24"/>
        </w:rPr>
        <w:t>34%</w:t>
      </w:r>
      <w:r w:rsidRPr="00BC697E">
        <w:rPr>
          <w:rFonts w:eastAsia="FangSong"/>
          <w:szCs w:val="24"/>
        </w:rPr>
        <w:t>的人会产生晕船症状</w:t>
      </w:r>
      <w:r w:rsidR="00D0401E" w:rsidRPr="00BC697E">
        <w:rPr>
          <w:rFonts w:eastAsia="FangSong"/>
          <w:vertAlign w:val="superscript"/>
        </w:rPr>
        <w:t>[23]</w:t>
      </w:r>
      <w:r w:rsidRPr="00BC697E">
        <w:rPr>
          <w:rFonts w:eastAsia="FangSong"/>
          <w:szCs w:val="24"/>
        </w:rPr>
        <w:t>。</w:t>
      </w:r>
    </w:p>
    <w:p w14:paraId="0BBB71F3" w14:textId="77777777" w:rsidR="009F219D" w:rsidRPr="00BC697E" w:rsidRDefault="009F219D" w:rsidP="00CF3E32">
      <w:pPr>
        <w:adjustRightInd w:val="0"/>
        <w:spacing w:line="360" w:lineRule="auto"/>
        <w:ind w:firstLine="480"/>
        <w:rPr>
          <w:rFonts w:eastAsia="FangSong"/>
          <w:szCs w:val="24"/>
        </w:rPr>
      </w:pPr>
      <w:r w:rsidRPr="00BC697E">
        <w:rPr>
          <w:rFonts w:eastAsia="FangSong"/>
          <w:szCs w:val="24"/>
        </w:rPr>
        <w:t>1955</w:t>
      </w:r>
      <w:r w:rsidRPr="00BC697E">
        <w:rPr>
          <w:rFonts w:eastAsia="FangSong"/>
          <w:szCs w:val="24"/>
        </w:rPr>
        <w:t>年</w:t>
      </w:r>
      <w:r w:rsidRPr="00BC697E">
        <w:rPr>
          <w:rFonts w:eastAsia="FangSong"/>
          <w:szCs w:val="24"/>
        </w:rPr>
        <w:t>Bruner</w:t>
      </w:r>
      <w:r w:rsidRPr="00BC697E">
        <w:rPr>
          <w:rFonts w:eastAsia="FangSong"/>
          <w:szCs w:val="24"/>
        </w:rPr>
        <w:t>针对美国海军驱逐舰上官兵进行晕船调查问卷，共有</w:t>
      </w:r>
      <w:r w:rsidRPr="00BC697E">
        <w:rPr>
          <w:rFonts w:eastAsia="FangSong"/>
          <w:szCs w:val="24"/>
        </w:rPr>
        <w:t>699</w:t>
      </w:r>
      <w:r w:rsidRPr="00BC697E">
        <w:rPr>
          <w:rFonts w:eastAsia="FangSong"/>
          <w:szCs w:val="24"/>
        </w:rPr>
        <w:t>人参与调查，有</w:t>
      </w:r>
      <w:r w:rsidRPr="00BC697E">
        <w:rPr>
          <w:rFonts w:eastAsia="FangSong"/>
          <w:szCs w:val="24"/>
        </w:rPr>
        <w:t>39%</w:t>
      </w:r>
      <w:r w:rsidRPr="00BC697E">
        <w:rPr>
          <w:rFonts w:eastAsia="FangSong"/>
          <w:szCs w:val="24"/>
        </w:rPr>
        <w:t>从不晕船，</w:t>
      </w:r>
      <w:r w:rsidRPr="00BC697E">
        <w:rPr>
          <w:rFonts w:eastAsia="FangSong"/>
          <w:szCs w:val="24"/>
        </w:rPr>
        <w:t>39%</w:t>
      </w:r>
      <w:r w:rsidRPr="00BC697E">
        <w:rPr>
          <w:rFonts w:eastAsia="FangSong"/>
          <w:szCs w:val="24"/>
        </w:rPr>
        <w:t>偶尔晕船，</w:t>
      </w:r>
      <w:r w:rsidRPr="00BC697E">
        <w:rPr>
          <w:rFonts w:eastAsia="FangSong"/>
          <w:szCs w:val="24"/>
        </w:rPr>
        <w:t>10%</w:t>
      </w:r>
      <w:r w:rsidRPr="00BC697E">
        <w:rPr>
          <w:rFonts w:eastAsia="FangSong"/>
          <w:szCs w:val="24"/>
        </w:rPr>
        <w:t>经常晕船，</w:t>
      </w:r>
      <w:r w:rsidRPr="00BC697E">
        <w:rPr>
          <w:rFonts w:eastAsia="FangSong"/>
          <w:szCs w:val="24"/>
        </w:rPr>
        <w:t>13%</w:t>
      </w:r>
      <w:r w:rsidRPr="00BC697E">
        <w:rPr>
          <w:rFonts w:eastAsia="FangSong"/>
          <w:szCs w:val="24"/>
        </w:rPr>
        <w:t>总晕船。</w:t>
      </w:r>
    </w:p>
    <w:p w14:paraId="310F3C96" w14:textId="77777777" w:rsidR="009F219D" w:rsidRPr="00BC697E" w:rsidRDefault="009F219D" w:rsidP="00CF3E32">
      <w:pPr>
        <w:adjustRightInd w:val="0"/>
        <w:spacing w:line="360" w:lineRule="auto"/>
        <w:ind w:firstLine="480"/>
        <w:rPr>
          <w:rFonts w:eastAsia="FangSong"/>
          <w:szCs w:val="24"/>
        </w:rPr>
      </w:pPr>
      <w:r w:rsidRPr="00BC697E">
        <w:rPr>
          <w:rFonts w:eastAsia="FangSong"/>
          <w:szCs w:val="24"/>
        </w:rPr>
        <w:t>1960</w:t>
      </w:r>
      <w:r w:rsidRPr="00BC697E">
        <w:rPr>
          <w:rFonts w:eastAsia="FangSong"/>
          <w:szCs w:val="24"/>
        </w:rPr>
        <w:t>年</w:t>
      </w:r>
      <w:r w:rsidRPr="00BC697E">
        <w:rPr>
          <w:rFonts w:eastAsia="FangSong"/>
          <w:szCs w:val="24"/>
        </w:rPr>
        <w:t>Trumbull</w:t>
      </w:r>
      <w:r w:rsidRPr="00BC697E">
        <w:rPr>
          <w:rFonts w:eastAsia="FangSong"/>
          <w:szCs w:val="24"/>
        </w:rPr>
        <w:t>发现横渡大西洋的军事运输船在三个不同的航线上发生呕吐的概率在</w:t>
      </w:r>
      <w:r w:rsidRPr="00BC697E">
        <w:rPr>
          <w:rFonts w:eastAsia="FangSong"/>
          <w:szCs w:val="24"/>
        </w:rPr>
        <w:t>8.5%</w:t>
      </w:r>
      <w:r w:rsidRPr="00BC697E">
        <w:rPr>
          <w:rFonts w:eastAsia="FangSong"/>
          <w:szCs w:val="24"/>
        </w:rPr>
        <w:t>到</w:t>
      </w:r>
      <w:r w:rsidRPr="00BC697E">
        <w:rPr>
          <w:rFonts w:eastAsia="FangSong"/>
          <w:szCs w:val="24"/>
        </w:rPr>
        <w:t>22.1%</w:t>
      </w:r>
      <w:r w:rsidR="00D0401E" w:rsidRPr="00BC697E">
        <w:rPr>
          <w:rFonts w:eastAsia="FangSong"/>
          <w:szCs w:val="24"/>
          <w:vertAlign w:val="superscript"/>
        </w:rPr>
        <w:t>[24]</w:t>
      </w:r>
      <w:r w:rsidRPr="00BC697E">
        <w:rPr>
          <w:rFonts w:eastAsia="FangSong"/>
          <w:szCs w:val="24"/>
        </w:rPr>
        <w:t>。</w:t>
      </w:r>
    </w:p>
    <w:p w14:paraId="30942102" w14:textId="77777777" w:rsidR="009F219D" w:rsidRPr="00BC697E" w:rsidRDefault="009F219D" w:rsidP="00CF3E32">
      <w:pPr>
        <w:adjustRightInd w:val="0"/>
        <w:spacing w:line="360" w:lineRule="auto"/>
        <w:ind w:firstLine="480"/>
        <w:rPr>
          <w:rFonts w:eastAsia="FangSong"/>
          <w:szCs w:val="24"/>
        </w:rPr>
      </w:pPr>
      <w:r w:rsidRPr="00BC697E">
        <w:rPr>
          <w:rFonts w:eastAsia="FangSong"/>
          <w:szCs w:val="24"/>
        </w:rPr>
        <w:t>1974</w:t>
      </w:r>
      <w:r w:rsidRPr="00BC697E">
        <w:rPr>
          <w:rFonts w:eastAsia="FangSong"/>
          <w:szCs w:val="24"/>
        </w:rPr>
        <w:t>年</w:t>
      </w:r>
      <w:r w:rsidR="00355C05" w:rsidRPr="00BC697E">
        <w:rPr>
          <w:rFonts w:eastAsia="FangSong"/>
          <w:szCs w:val="24"/>
        </w:rPr>
        <w:t>O</w:t>
      </w:r>
      <w:proofErr w:type="gramStart"/>
      <w:r w:rsidR="00355C05" w:rsidRPr="00BC697E">
        <w:rPr>
          <w:rFonts w:eastAsia="FangSong"/>
          <w:szCs w:val="24"/>
        </w:rPr>
        <w:t>’</w:t>
      </w:r>
      <w:proofErr w:type="gramEnd"/>
      <w:r w:rsidRPr="00BC697E">
        <w:rPr>
          <w:rFonts w:eastAsia="FangSong"/>
          <w:szCs w:val="24"/>
        </w:rPr>
        <w:t xml:space="preserve">Hanlon </w:t>
      </w:r>
      <w:r w:rsidRPr="00BC697E">
        <w:rPr>
          <w:rFonts w:eastAsia="FangSong"/>
          <w:szCs w:val="24"/>
        </w:rPr>
        <w:t>和</w:t>
      </w:r>
      <w:r w:rsidRPr="00BC697E">
        <w:rPr>
          <w:rFonts w:eastAsia="FangSong"/>
          <w:szCs w:val="24"/>
        </w:rPr>
        <w:t xml:space="preserve"> McCauley</w:t>
      </w:r>
      <w:r w:rsidRPr="00BC697E">
        <w:rPr>
          <w:rFonts w:eastAsia="FangSong"/>
          <w:szCs w:val="24"/>
        </w:rPr>
        <w:t>完成一系列研究垂直方向振动频率对于晕船现象的影响，并发展出模型将晕船率和运动振幅、频率、加速度相互结合起来。发现人体最易呕吐的频率为</w:t>
      </w:r>
      <w:r w:rsidRPr="00BC697E">
        <w:rPr>
          <w:rFonts w:eastAsia="FangSong"/>
          <w:szCs w:val="24"/>
        </w:rPr>
        <w:t>0.17-0.33Hz</w:t>
      </w:r>
      <w:r w:rsidR="00D0401E" w:rsidRPr="00BC697E">
        <w:rPr>
          <w:rFonts w:eastAsia="FangSong"/>
          <w:szCs w:val="24"/>
          <w:vertAlign w:val="superscript"/>
        </w:rPr>
        <w:t>[25]</w:t>
      </w:r>
      <w:r w:rsidRPr="00BC697E">
        <w:rPr>
          <w:rFonts w:eastAsia="FangSong"/>
          <w:szCs w:val="24"/>
        </w:rPr>
        <w:t>。</w:t>
      </w:r>
    </w:p>
    <w:p w14:paraId="3DC30D63" w14:textId="77777777" w:rsidR="009F219D" w:rsidRPr="00BC697E" w:rsidRDefault="009F219D" w:rsidP="00CF3E32">
      <w:pPr>
        <w:adjustRightInd w:val="0"/>
        <w:spacing w:line="360" w:lineRule="auto"/>
        <w:ind w:firstLine="480"/>
        <w:rPr>
          <w:rFonts w:eastAsia="FangSong"/>
          <w:szCs w:val="24"/>
        </w:rPr>
      </w:pPr>
      <w:r w:rsidRPr="00BC697E">
        <w:rPr>
          <w:rFonts w:eastAsia="FangSong"/>
          <w:szCs w:val="24"/>
        </w:rPr>
        <w:t>1978</w:t>
      </w:r>
      <w:r w:rsidRPr="00BC697E">
        <w:rPr>
          <w:rFonts w:eastAsia="FangSong"/>
          <w:szCs w:val="24"/>
        </w:rPr>
        <w:t>年</w:t>
      </w:r>
      <w:r w:rsidR="00355C05" w:rsidRPr="00BC697E">
        <w:rPr>
          <w:rFonts w:eastAsia="FangSong"/>
          <w:szCs w:val="24"/>
        </w:rPr>
        <w:t>Pet Hybridge</w:t>
      </w:r>
      <w:r w:rsidRPr="00BC697E">
        <w:rPr>
          <w:rFonts w:eastAsia="FangSong"/>
          <w:szCs w:val="24"/>
        </w:rPr>
        <w:t>发现服役于两艘英国皇家海军军舰上的官兵，在服役过程中约有</w:t>
      </w:r>
      <w:r w:rsidRPr="00BC697E">
        <w:rPr>
          <w:rFonts w:eastAsia="FangSong"/>
          <w:szCs w:val="24"/>
        </w:rPr>
        <w:t>67%-73%</w:t>
      </w:r>
      <w:r w:rsidRPr="00BC697E">
        <w:rPr>
          <w:rFonts w:eastAsia="FangSong"/>
          <w:szCs w:val="24"/>
        </w:rPr>
        <w:t>的船员有过晕船经验，在一年内约有</w:t>
      </w:r>
      <w:r w:rsidRPr="00BC697E">
        <w:rPr>
          <w:rFonts w:eastAsia="FangSong"/>
          <w:szCs w:val="24"/>
        </w:rPr>
        <w:t>42%-56%</w:t>
      </w:r>
      <w:r w:rsidRPr="00BC697E">
        <w:rPr>
          <w:rFonts w:eastAsia="FangSong"/>
          <w:szCs w:val="24"/>
        </w:rPr>
        <w:t>的人曾经出现过晕船，在恶劣海象中进行为期五天的海上试航中，官兵至少发生一次晕船的概率约为</w:t>
      </w:r>
      <w:r w:rsidRPr="00BC697E">
        <w:rPr>
          <w:rFonts w:eastAsia="FangSong"/>
          <w:szCs w:val="24"/>
        </w:rPr>
        <w:t>38%-47%</w:t>
      </w:r>
      <w:r w:rsidR="00D0401E" w:rsidRPr="00BC697E">
        <w:rPr>
          <w:rFonts w:eastAsia="FangSong"/>
          <w:szCs w:val="24"/>
          <w:vertAlign w:val="superscript"/>
        </w:rPr>
        <w:t>[26]</w:t>
      </w:r>
      <w:r w:rsidRPr="00BC697E">
        <w:rPr>
          <w:rFonts w:eastAsia="FangSong"/>
          <w:szCs w:val="24"/>
        </w:rPr>
        <w:t>。</w:t>
      </w:r>
    </w:p>
    <w:p w14:paraId="7EE569A0" w14:textId="77777777" w:rsidR="009F219D" w:rsidRPr="00BC697E" w:rsidRDefault="009F219D" w:rsidP="00CF3E32">
      <w:pPr>
        <w:adjustRightInd w:val="0"/>
        <w:spacing w:line="360" w:lineRule="auto"/>
        <w:ind w:firstLine="480"/>
        <w:rPr>
          <w:rFonts w:eastAsia="FangSong"/>
          <w:szCs w:val="24"/>
        </w:rPr>
      </w:pPr>
      <w:r w:rsidRPr="00BC697E">
        <w:rPr>
          <w:rFonts w:eastAsia="FangSong"/>
          <w:szCs w:val="24"/>
        </w:rPr>
        <w:t>1982</w:t>
      </w:r>
      <w:r w:rsidRPr="00BC697E">
        <w:rPr>
          <w:rFonts w:eastAsia="FangSong"/>
          <w:szCs w:val="24"/>
        </w:rPr>
        <w:t>年国际标准组织（</w:t>
      </w:r>
      <w:r w:rsidRPr="00BC697E">
        <w:rPr>
          <w:rFonts w:eastAsia="FangSong"/>
          <w:szCs w:val="24"/>
        </w:rPr>
        <w:t>ISO</w:t>
      </w:r>
      <w:r w:rsidRPr="00BC697E">
        <w:rPr>
          <w:rFonts w:eastAsia="FangSong"/>
          <w:szCs w:val="24"/>
        </w:rPr>
        <w:t>）针对人员暴露在振动环境中，提供评估人员健康舒适性评估的依据。并在</w:t>
      </w:r>
      <w:r w:rsidRPr="00BC697E">
        <w:rPr>
          <w:rFonts w:eastAsia="FangSong"/>
          <w:szCs w:val="24"/>
        </w:rPr>
        <w:t>ISO2631</w:t>
      </w:r>
      <w:r w:rsidRPr="00BC697E">
        <w:rPr>
          <w:rFonts w:eastAsia="FangSong"/>
          <w:szCs w:val="24"/>
        </w:rPr>
        <w:t>（</w:t>
      </w:r>
      <w:r w:rsidRPr="00BC697E">
        <w:rPr>
          <w:rFonts w:eastAsia="FangSong"/>
          <w:szCs w:val="24"/>
        </w:rPr>
        <w:t>1978</w:t>
      </w:r>
      <w:r w:rsidRPr="00BC697E">
        <w:rPr>
          <w:rFonts w:eastAsia="FangSong"/>
          <w:szCs w:val="24"/>
        </w:rPr>
        <w:t>）基础上额外增加</w:t>
      </w:r>
      <w:r w:rsidRPr="00BC697E">
        <w:rPr>
          <w:rFonts w:eastAsia="FangSong"/>
          <w:szCs w:val="24"/>
        </w:rPr>
        <w:t>ISO2631</w:t>
      </w:r>
      <w:r w:rsidRPr="00BC697E">
        <w:rPr>
          <w:rFonts w:eastAsia="FangSong"/>
          <w:szCs w:val="24"/>
        </w:rPr>
        <w:t>（</w:t>
      </w:r>
      <w:r w:rsidRPr="00BC697E">
        <w:rPr>
          <w:rFonts w:eastAsia="FangSong"/>
          <w:szCs w:val="24"/>
        </w:rPr>
        <w:t>1982</w:t>
      </w:r>
      <w:r w:rsidRPr="00BC697E">
        <w:rPr>
          <w:rFonts w:eastAsia="FangSong"/>
          <w:szCs w:val="24"/>
        </w:rPr>
        <w:t>）相关法规，用于评估人体暴露在低频环境下（频率在</w:t>
      </w:r>
      <w:r w:rsidRPr="00BC697E">
        <w:rPr>
          <w:rFonts w:eastAsia="FangSong"/>
          <w:szCs w:val="24"/>
        </w:rPr>
        <w:t>0.1-0.63Hz</w:t>
      </w:r>
      <w:r w:rsidRPr="00BC697E">
        <w:rPr>
          <w:rFonts w:eastAsia="FangSong"/>
          <w:szCs w:val="24"/>
        </w:rPr>
        <w:t>间），低频垂直振动环境对人体健康的影响，这是首次对晕船率进行明确的规划</w:t>
      </w:r>
      <w:r w:rsidR="00D0401E" w:rsidRPr="00BC697E">
        <w:rPr>
          <w:rFonts w:eastAsia="FangSong"/>
          <w:szCs w:val="24"/>
          <w:vertAlign w:val="superscript"/>
        </w:rPr>
        <w:t>[27]</w:t>
      </w:r>
      <w:r w:rsidRPr="00BC697E">
        <w:rPr>
          <w:rFonts w:eastAsia="FangSong"/>
          <w:szCs w:val="24"/>
        </w:rPr>
        <w:t>。</w:t>
      </w:r>
    </w:p>
    <w:p w14:paraId="42121716" w14:textId="77777777" w:rsidR="009F219D" w:rsidRPr="00BC697E" w:rsidRDefault="009F219D" w:rsidP="00CF3E32">
      <w:pPr>
        <w:adjustRightInd w:val="0"/>
        <w:spacing w:line="360" w:lineRule="auto"/>
        <w:ind w:firstLine="480"/>
        <w:rPr>
          <w:rFonts w:eastAsia="FangSong"/>
          <w:szCs w:val="24"/>
        </w:rPr>
      </w:pPr>
      <w:r w:rsidRPr="00BC697E">
        <w:rPr>
          <w:rFonts w:eastAsia="FangSong"/>
          <w:szCs w:val="24"/>
        </w:rPr>
        <w:t>1986</w:t>
      </w:r>
      <w:r w:rsidRPr="00BC697E">
        <w:rPr>
          <w:rFonts w:eastAsia="FangSong"/>
          <w:szCs w:val="24"/>
        </w:rPr>
        <w:t>年</w:t>
      </w:r>
      <w:r w:rsidR="00355C05" w:rsidRPr="00BC697E">
        <w:rPr>
          <w:rFonts w:eastAsia="FangSong"/>
          <w:szCs w:val="24"/>
        </w:rPr>
        <w:t>Lather</w:t>
      </w:r>
      <w:r w:rsidRPr="00BC697E">
        <w:rPr>
          <w:rFonts w:eastAsia="FangSong"/>
          <w:szCs w:val="24"/>
        </w:rPr>
        <w:t xml:space="preserve"> </w:t>
      </w:r>
      <w:r w:rsidRPr="00BC697E">
        <w:rPr>
          <w:rFonts w:eastAsia="FangSong"/>
          <w:szCs w:val="24"/>
        </w:rPr>
        <w:t>和</w:t>
      </w:r>
      <w:r w:rsidRPr="00BC697E">
        <w:rPr>
          <w:rFonts w:eastAsia="FangSong"/>
          <w:szCs w:val="24"/>
        </w:rPr>
        <w:t xml:space="preserve"> Griffin</w:t>
      </w:r>
      <w:r w:rsidRPr="00BC697E">
        <w:rPr>
          <w:rFonts w:eastAsia="FangSong"/>
          <w:szCs w:val="24"/>
        </w:rPr>
        <w:t>针对来往于英吉利海峡的客船，进行</w:t>
      </w:r>
      <w:r w:rsidRPr="00BC697E">
        <w:rPr>
          <w:rFonts w:eastAsia="FangSong"/>
          <w:szCs w:val="24"/>
        </w:rPr>
        <w:t>17</w:t>
      </w:r>
      <w:r w:rsidRPr="00BC697E">
        <w:rPr>
          <w:rFonts w:eastAsia="FangSong"/>
          <w:szCs w:val="24"/>
        </w:rPr>
        <w:t>个航次，每航次六小时的测量，共计</w:t>
      </w:r>
      <w:r w:rsidRPr="00BC697E">
        <w:rPr>
          <w:rFonts w:eastAsia="FangSong"/>
          <w:szCs w:val="24"/>
        </w:rPr>
        <w:t>4915</w:t>
      </w:r>
      <w:r w:rsidRPr="00BC697E">
        <w:rPr>
          <w:rFonts w:eastAsia="FangSong"/>
          <w:szCs w:val="24"/>
        </w:rPr>
        <w:t>位乘客，</w:t>
      </w:r>
      <w:proofErr w:type="gramStart"/>
      <w:r w:rsidRPr="00BC697E">
        <w:rPr>
          <w:rFonts w:eastAsia="FangSong"/>
          <w:szCs w:val="24"/>
        </w:rPr>
        <w:t>当垂向</w:t>
      </w:r>
      <w:proofErr w:type="gramEnd"/>
      <w:r w:rsidRPr="00BC697E">
        <w:rPr>
          <w:rFonts w:eastAsia="FangSong"/>
          <w:szCs w:val="24"/>
        </w:rPr>
        <w:t>加速度</w:t>
      </w:r>
      <w:r w:rsidR="00A97B8C" w:rsidRPr="00BC697E">
        <w:rPr>
          <w:rFonts w:eastAsia="FangSong"/>
          <w:position w:val="-12"/>
          <w:szCs w:val="24"/>
        </w:rPr>
        <w:object w:dxaOrig="260" w:dyaOrig="360" w14:anchorId="0F918BEC">
          <v:shape id="_x0000_i1106" type="#_x0000_t75" style="width:12.55pt;height:18.4pt" o:ole="">
            <v:imagedata r:id="rId33" o:title=""/>
          </v:shape>
          <o:OLEObject Type="Embed" ProgID="Equation.DSMT4" ShapeID="_x0000_i1106" DrawAspect="Content" ObjectID="_1591100062" r:id="rId171"/>
        </w:object>
      </w:r>
      <w:r w:rsidRPr="00BC697E">
        <w:rPr>
          <w:rFonts w:eastAsia="FangSong"/>
          <w:szCs w:val="24"/>
        </w:rPr>
        <w:t>超过</w:t>
      </w:r>
      <w:r w:rsidRPr="00BC697E">
        <w:rPr>
          <w:rFonts w:eastAsia="FangSong"/>
          <w:szCs w:val="24"/>
        </w:rPr>
        <w:t>1m/s</w:t>
      </w:r>
      <w:r w:rsidRPr="00BC697E">
        <w:rPr>
          <w:rFonts w:eastAsia="FangSong"/>
          <w:szCs w:val="24"/>
          <w:vertAlign w:val="superscript"/>
        </w:rPr>
        <w:t>2</w:t>
      </w:r>
      <w:r w:rsidRPr="00BC697E">
        <w:rPr>
          <w:rFonts w:eastAsia="FangSong"/>
          <w:szCs w:val="24"/>
        </w:rPr>
        <w:t>，发生呕吐的概率高达</w:t>
      </w:r>
      <w:r w:rsidRPr="00BC697E">
        <w:rPr>
          <w:rFonts w:eastAsia="FangSong"/>
          <w:szCs w:val="24"/>
        </w:rPr>
        <w:t>40%</w:t>
      </w:r>
      <w:r w:rsidRPr="00BC697E">
        <w:rPr>
          <w:rFonts w:eastAsia="FangSong"/>
          <w:szCs w:val="24"/>
        </w:rPr>
        <w:t>。此外，研究了时间长短对晕船影响，将六自由度对晕船影响进行多元回归分析，发现除了</w:t>
      </w:r>
      <w:r w:rsidRPr="00BC697E">
        <w:rPr>
          <w:rFonts w:eastAsia="FangSong"/>
          <w:szCs w:val="24"/>
        </w:rPr>
        <w:t>z</w:t>
      </w:r>
      <w:r w:rsidRPr="00BC697E">
        <w:rPr>
          <w:rFonts w:eastAsia="FangSong"/>
          <w:szCs w:val="24"/>
        </w:rPr>
        <w:t>轴（即垂荡），其他自由度运动对于晕船率的影响较小</w:t>
      </w:r>
      <w:r w:rsidR="00355C05" w:rsidRPr="00BC697E">
        <w:rPr>
          <w:rFonts w:eastAsia="FangSong"/>
          <w:szCs w:val="24"/>
          <w:vertAlign w:val="superscript"/>
        </w:rPr>
        <w:t>[28]</w:t>
      </w:r>
      <w:r w:rsidRPr="00BC697E">
        <w:rPr>
          <w:rFonts w:eastAsia="FangSong"/>
          <w:szCs w:val="24"/>
        </w:rPr>
        <w:t>。</w:t>
      </w:r>
    </w:p>
    <w:p w14:paraId="4B0C797D" w14:textId="77777777" w:rsidR="009F219D" w:rsidRPr="00BC697E" w:rsidRDefault="009F219D" w:rsidP="00CF3E32">
      <w:pPr>
        <w:adjustRightInd w:val="0"/>
        <w:spacing w:line="360" w:lineRule="auto"/>
        <w:ind w:firstLine="480"/>
        <w:rPr>
          <w:rFonts w:eastAsia="FangSong"/>
          <w:szCs w:val="24"/>
        </w:rPr>
      </w:pPr>
      <w:r w:rsidRPr="00BC697E">
        <w:rPr>
          <w:rFonts w:eastAsia="FangSong"/>
          <w:szCs w:val="24"/>
        </w:rPr>
        <w:t>1987</w:t>
      </w:r>
      <w:r w:rsidRPr="00BC697E">
        <w:rPr>
          <w:rFonts w:eastAsia="FangSong"/>
          <w:szCs w:val="24"/>
        </w:rPr>
        <w:t>年</w:t>
      </w:r>
      <w:r w:rsidRPr="00BC697E">
        <w:rPr>
          <w:rFonts w:eastAsia="FangSong"/>
          <w:szCs w:val="24"/>
        </w:rPr>
        <w:t xml:space="preserve">Lawther </w:t>
      </w:r>
      <w:r w:rsidRPr="00BC697E">
        <w:rPr>
          <w:rFonts w:eastAsia="FangSong"/>
          <w:szCs w:val="24"/>
        </w:rPr>
        <w:t>和</w:t>
      </w:r>
      <w:r w:rsidRPr="00BC697E">
        <w:rPr>
          <w:rFonts w:eastAsia="FangSong"/>
          <w:szCs w:val="24"/>
        </w:rPr>
        <w:t xml:space="preserve"> Griffin</w:t>
      </w:r>
      <w:r w:rsidRPr="00BC697E">
        <w:rPr>
          <w:rFonts w:eastAsia="FangSong"/>
          <w:szCs w:val="24"/>
        </w:rPr>
        <w:t>根据实验测量结果，由统计方式发展出计算船舶人员晕船率的模型，模型考虑时间和和乘客因素</w:t>
      </w:r>
      <w:r w:rsidRPr="00BC697E">
        <w:rPr>
          <w:rFonts w:eastAsia="FangSong"/>
          <w:szCs w:val="24"/>
        </w:rPr>
        <w:t>Km</w:t>
      </w:r>
      <w:r w:rsidRPr="00BC697E">
        <w:rPr>
          <w:rFonts w:eastAsia="FangSong"/>
          <w:szCs w:val="24"/>
        </w:rPr>
        <w:t>（性别、年龄、是否曾经出现过晕船），有效的测量时间在</w:t>
      </w:r>
      <w:r w:rsidRPr="00BC697E">
        <w:rPr>
          <w:rFonts w:eastAsia="FangSong"/>
          <w:szCs w:val="24"/>
        </w:rPr>
        <w:t>20min-6h</w:t>
      </w:r>
      <w:r w:rsidRPr="00BC697E">
        <w:rPr>
          <w:rFonts w:eastAsia="FangSong"/>
          <w:szCs w:val="24"/>
        </w:rPr>
        <w:t>，得到常数为</w:t>
      </w:r>
      <w:r w:rsidRPr="00BC697E">
        <w:rPr>
          <w:rFonts w:eastAsia="FangSong"/>
          <w:szCs w:val="24"/>
        </w:rPr>
        <w:t>Km=1/3</w:t>
      </w:r>
      <w:r w:rsidRPr="00BC697E">
        <w:rPr>
          <w:rFonts w:eastAsia="FangSong"/>
          <w:szCs w:val="24"/>
        </w:rPr>
        <w:t>。（</w:t>
      </w:r>
      <w:r w:rsidRPr="00BC697E">
        <w:rPr>
          <w:rFonts w:eastAsia="FangSong"/>
          <w:szCs w:val="24"/>
        </w:rPr>
        <w:t>Km</w:t>
      </w:r>
      <w:r w:rsidRPr="00BC697E">
        <w:rPr>
          <w:rFonts w:eastAsia="FangSong"/>
          <w:szCs w:val="24"/>
        </w:rPr>
        <w:t>是一种定量计算性别、年龄、晕船史的关系式）</w:t>
      </w:r>
      <w:r w:rsidRPr="00BC697E">
        <w:rPr>
          <w:rFonts w:eastAsia="FangSong"/>
          <w:szCs w:val="24"/>
          <w:vertAlign w:val="superscript"/>
        </w:rPr>
        <w:t>[29]</w:t>
      </w:r>
      <w:r w:rsidR="00D0401E" w:rsidRPr="00BC697E">
        <w:rPr>
          <w:rFonts w:eastAsia="FangSong"/>
          <w:szCs w:val="24"/>
        </w:rPr>
        <w:t>。</w:t>
      </w:r>
    </w:p>
    <w:p w14:paraId="389D89BA" w14:textId="77777777" w:rsidR="009F219D" w:rsidRPr="00BC697E" w:rsidRDefault="009F219D" w:rsidP="00CF3E32">
      <w:pPr>
        <w:adjustRightInd w:val="0"/>
        <w:spacing w:line="360" w:lineRule="auto"/>
        <w:ind w:firstLine="480"/>
        <w:rPr>
          <w:rFonts w:eastAsia="FangSong"/>
          <w:szCs w:val="24"/>
        </w:rPr>
      </w:pPr>
      <w:r w:rsidRPr="00BC697E">
        <w:rPr>
          <w:rFonts w:eastAsia="FangSong"/>
          <w:szCs w:val="24"/>
        </w:rPr>
        <w:lastRenderedPageBreak/>
        <w:t>1987</w:t>
      </w:r>
      <w:r w:rsidRPr="00BC697E">
        <w:rPr>
          <w:rFonts w:eastAsia="FangSong"/>
          <w:szCs w:val="24"/>
        </w:rPr>
        <w:t>年</w:t>
      </w:r>
      <w:r w:rsidRPr="00BC697E">
        <w:rPr>
          <w:rFonts w:eastAsia="FangSong"/>
          <w:szCs w:val="24"/>
        </w:rPr>
        <w:t>Lawther</w:t>
      </w:r>
      <w:r w:rsidRPr="00BC697E">
        <w:rPr>
          <w:rFonts w:eastAsia="FangSong"/>
          <w:szCs w:val="24"/>
        </w:rPr>
        <w:t>和</w:t>
      </w:r>
      <w:r w:rsidRPr="00BC697E">
        <w:rPr>
          <w:rFonts w:eastAsia="FangSong"/>
          <w:szCs w:val="24"/>
        </w:rPr>
        <w:t>Griffin</w:t>
      </w:r>
      <w:r w:rsidRPr="00BC697E">
        <w:rPr>
          <w:rFonts w:eastAsia="FangSong"/>
          <w:szCs w:val="24"/>
        </w:rPr>
        <w:t>利用船舶垂向振幅、频率、持续时间来预测晕船率。该文提出了一种通过船体运动参数来预测晕船率的方法。该方法基于大量现场和实验室数据，适用于垂向振动频率低于</w:t>
      </w:r>
      <w:r w:rsidRPr="00BC697E">
        <w:rPr>
          <w:rFonts w:eastAsia="FangSong"/>
          <w:szCs w:val="24"/>
        </w:rPr>
        <w:t>0.5Hz</w:t>
      </w:r>
      <w:r w:rsidRPr="00BC697E">
        <w:rPr>
          <w:rFonts w:eastAsia="FangSong"/>
          <w:szCs w:val="24"/>
        </w:rPr>
        <w:t>的海洋和其他环境。通过加速度根方根和刺激持续时间的平方根来度量时间对晕船率的关系。讨论了性别、年龄、运动经验对人口变量的影响</w:t>
      </w:r>
      <w:r w:rsidR="00326D21" w:rsidRPr="00BC697E">
        <w:rPr>
          <w:rFonts w:eastAsia="FangSong"/>
          <w:szCs w:val="24"/>
          <w:vertAlign w:val="superscript"/>
        </w:rPr>
        <w:t>[30]</w:t>
      </w:r>
      <w:r w:rsidRPr="00BC697E">
        <w:rPr>
          <w:rFonts w:eastAsia="FangSong"/>
          <w:szCs w:val="24"/>
        </w:rPr>
        <w:t>。</w:t>
      </w:r>
    </w:p>
    <w:p w14:paraId="0EB96BD5" w14:textId="77777777" w:rsidR="009F219D" w:rsidRPr="00BC697E" w:rsidRDefault="009F219D" w:rsidP="00CF3E32">
      <w:pPr>
        <w:adjustRightInd w:val="0"/>
        <w:spacing w:line="360" w:lineRule="auto"/>
        <w:ind w:firstLine="480"/>
        <w:rPr>
          <w:rFonts w:eastAsia="FangSong"/>
          <w:szCs w:val="24"/>
        </w:rPr>
      </w:pPr>
      <w:r w:rsidRPr="00BC697E">
        <w:rPr>
          <w:rFonts w:eastAsia="FangSong"/>
          <w:szCs w:val="24"/>
        </w:rPr>
        <w:t>1987</w:t>
      </w:r>
      <w:r w:rsidRPr="00BC697E">
        <w:rPr>
          <w:rFonts w:eastAsia="FangSong"/>
          <w:szCs w:val="24"/>
        </w:rPr>
        <w:t>年</w:t>
      </w:r>
      <w:r w:rsidRPr="00BC697E">
        <w:rPr>
          <w:rFonts w:eastAsia="FangSong"/>
          <w:szCs w:val="24"/>
        </w:rPr>
        <w:t>Attias</w:t>
      </w:r>
      <w:r w:rsidRPr="00BC697E">
        <w:rPr>
          <w:rFonts w:eastAsia="FangSong"/>
          <w:szCs w:val="24"/>
        </w:rPr>
        <w:t>报告指出一艘</w:t>
      </w:r>
      <w:r w:rsidRPr="00BC697E">
        <w:rPr>
          <w:rFonts w:eastAsia="FangSong"/>
          <w:szCs w:val="24"/>
        </w:rPr>
        <w:t>300t</w:t>
      </w:r>
      <w:r w:rsidRPr="00BC697E">
        <w:rPr>
          <w:rFonts w:eastAsia="FangSong"/>
          <w:szCs w:val="24"/>
        </w:rPr>
        <w:t>的船舶在海象二级和三级中，航行前两天没有接受过治疗产生晕船反应的人约</w:t>
      </w:r>
      <w:r w:rsidRPr="00BC697E">
        <w:rPr>
          <w:rFonts w:eastAsia="FangSong"/>
          <w:szCs w:val="24"/>
        </w:rPr>
        <w:t>53%</w:t>
      </w:r>
      <w:r w:rsidRPr="00BC697E">
        <w:rPr>
          <w:rFonts w:eastAsia="FangSong"/>
          <w:szCs w:val="24"/>
        </w:rPr>
        <w:t>，航行第三天会晕船的人约</w:t>
      </w:r>
      <w:r w:rsidRPr="00BC697E">
        <w:rPr>
          <w:rFonts w:eastAsia="FangSong"/>
          <w:szCs w:val="24"/>
        </w:rPr>
        <w:t>23%</w:t>
      </w:r>
      <w:r w:rsidR="00326D21" w:rsidRPr="00BC697E">
        <w:rPr>
          <w:rFonts w:eastAsia="FangSong"/>
          <w:szCs w:val="24"/>
          <w:vertAlign w:val="superscript"/>
        </w:rPr>
        <w:t>[31]</w:t>
      </w:r>
      <w:r w:rsidRPr="00BC697E">
        <w:rPr>
          <w:rFonts w:eastAsia="FangSong"/>
          <w:szCs w:val="24"/>
        </w:rPr>
        <w:t>。</w:t>
      </w:r>
    </w:p>
    <w:p w14:paraId="7A6A73E3" w14:textId="77777777" w:rsidR="009F219D" w:rsidRPr="00BC697E" w:rsidRDefault="009F219D" w:rsidP="00CF3E32">
      <w:pPr>
        <w:adjustRightInd w:val="0"/>
        <w:spacing w:line="360" w:lineRule="auto"/>
        <w:ind w:firstLine="480"/>
        <w:rPr>
          <w:rFonts w:eastAsia="FangSong"/>
          <w:szCs w:val="24"/>
        </w:rPr>
      </w:pPr>
      <w:r w:rsidRPr="00BC697E">
        <w:rPr>
          <w:rFonts w:eastAsia="FangSong"/>
          <w:szCs w:val="24"/>
        </w:rPr>
        <w:t>1988</w:t>
      </w:r>
      <w:r w:rsidRPr="00BC697E">
        <w:rPr>
          <w:rFonts w:eastAsia="FangSong"/>
          <w:szCs w:val="24"/>
        </w:rPr>
        <w:t>年</w:t>
      </w:r>
      <w:r w:rsidRPr="00BC697E">
        <w:rPr>
          <w:rFonts w:eastAsia="FangSong"/>
          <w:szCs w:val="24"/>
        </w:rPr>
        <w:t xml:space="preserve">Lawther </w:t>
      </w:r>
      <w:r w:rsidRPr="00BC697E">
        <w:rPr>
          <w:rFonts w:eastAsia="FangSong"/>
          <w:szCs w:val="24"/>
        </w:rPr>
        <w:t>和</w:t>
      </w:r>
      <w:r w:rsidRPr="00BC697E">
        <w:rPr>
          <w:rFonts w:eastAsia="FangSong"/>
          <w:szCs w:val="24"/>
        </w:rPr>
        <w:t xml:space="preserve"> Griffin</w:t>
      </w:r>
      <w:r w:rsidRPr="00BC697E">
        <w:rPr>
          <w:rFonts w:eastAsia="FangSong"/>
          <w:szCs w:val="24"/>
        </w:rPr>
        <w:t>测量六艘客船、两艘气垫船和一艘水翼船，研究对象为共计</w:t>
      </w:r>
      <w:r w:rsidRPr="00BC697E">
        <w:rPr>
          <w:rFonts w:eastAsia="FangSong"/>
          <w:szCs w:val="24"/>
        </w:rPr>
        <w:t>370h</w:t>
      </w:r>
      <w:r w:rsidRPr="00BC697E">
        <w:rPr>
          <w:rFonts w:eastAsia="FangSong"/>
          <w:szCs w:val="24"/>
        </w:rPr>
        <w:t>、</w:t>
      </w:r>
      <w:r w:rsidRPr="00BC697E">
        <w:rPr>
          <w:rFonts w:eastAsia="FangSong"/>
          <w:szCs w:val="24"/>
        </w:rPr>
        <w:t>114</w:t>
      </w:r>
      <w:r w:rsidRPr="00BC697E">
        <w:rPr>
          <w:rFonts w:eastAsia="FangSong"/>
          <w:szCs w:val="24"/>
        </w:rPr>
        <w:t>次航行中的</w:t>
      </w:r>
      <w:r w:rsidRPr="00BC697E">
        <w:rPr>
          <w:rFonts w:eastAsia="FangSong"/>
          <w:szCs w:val="24"/>
        </w:rPr>
        <w:t>20029</w:t>
      </w:r>
      <w:r w:rsidRPr="00BC697E">
        <w:rPr>
          <w:rFonts w:eastAsia="FangSong"/>
          <w:szCs w:val="24"/>
        </w:rPr>
        <w:t>名乘客，并发现呕吐发生概率与垂直加速度（</w:t>
      </w:r>
      <w:r w:rsidRPr="00BC697E">
        <w:rPr>
          <w:rFonts w:eastAsia="FangSong"/>
          <w:szCs w:val="24"/>
        </w:rPr>
        <w:t>z</w:t>
      </w:r>
      <w:r w:rsidRPr="00BC697E">
        <w:rPr>
          <w:rFonts w:eastAsia="FangSong"/>
          <w:szCs w:val="24"/>
        </w:rPr>
        <w:t>轴）</w:t>
      </w:r>
      <w:proofErr w:type="gramStart"/>
      <w:r w:rsidRPr="00BC697E">
        <w:rPr>
          <w:rFonts w:eastAsia="FangSong"/>
          <w:szCs w:val="24"/>
        </w:rPr>
        <w:t>均方根值成</w:t>
      </w:r>
      <w:proofErr w:type="gramEnd"/>
      <w:r w:rsidRPr="00BC697E">
        <w:rPr>
          <w:rFonts w:eastAsia="FangSong"/>
          <w:szCs w:val="24"/>
        </w:rPr>
        <w:t>正相关。且呕吐发生概率随着人体暴露在低频运动中的时间增加而上升，</w:t>
      </w:r>
      <w:proofErr w:type="gramStart"/>
      <w:r w:rsidRPr="00BC697E">
        <w:rPr>
          <w:rFonts w:eastAsia="FangSong"/>
          <w:szCs w:val="24"/>
        </w:rPr>
        <w:t>与其他轴自由度</w:t>
      </w:r>
      <w:proofErr w:type="gramEnd"/>
      <w:r w:rsidRPr="00BC697E">
        <w:rPr>
          <w:rFonts w:eastAsia="FangSong"/>
          <w:szCs w:val="24"/>
        </w:rPr>
        <w:t>相关程度很低</w:t>
      </w:r>
      <w:r w:rsidR="00326D21" w:rsidRPr="00BC697E">
        <w:rPr>
          <w:rFonts w:eastAsia="FangSong"/>
          <w:szCs w:val="24"/>
          <w:vertAlign w:val="superscript"/>
        </w:rPr>
        <w:t>[32]</w:t>
      </w:r>
      <w:r w:rsidRPr="00BC697E">
        <w:rPr>
          <w:rFonts w:eastAsia="FangSong"/>
          <w:szCs w:val="24"/>
        </w:rPr>
        <w:t>。</w:t>
      </w:r>
    </w:p>
    <w:p w14:paraId="60ECBD6E" w14:textId="77777777" w:rsidR="009F219D" w:rsidRPr="00BC697E" w:rsidRDefault="009F219D" w:rsidP="00CF3E32">
      <w:pPr>
        <w:adjustRightInd w:val="0"/>
        <w:spacing w:line="360" w:lineRule="auto"/>
        <w:ind w:firstLine="480"/>
        <w:rPr>
          <w:rFonts w:eastAsia="FangSong"/>
          <w:szCs w:val="24"/>
        </w:rPr>
      </w:pPr>
      <w:r w:rsidRPr="00BC697E">
        <w:rPr>
          <w:rFonts w:eastAsia="FangSong"/>
          <w:szCs w:val="24"/>
        </w:rPr>
        <w:t>1988</w:t>
      </w:r>
      <w:r w:rsidRPr="00BC697E">
        <w:rPr>
          <w:rFonts w:eastAsia="FangSong"/>
          <w:szCs w:val="24"/>
        </w:rPr>
        <w:t>年</w:t>
      </w:r>
      <w:r w:rsidRPr="00BC697E">
        <w:rPr>
          <w:rFonts w:eastAsia="FangSong"/>
          <w:szCs w:val="24"/>
        </w:rPr>
        <w:t xml:space="preserve">Lawther </w:t>
      </w:r>
      <w:r w:rsidRPr="00BC697E">
        <w:rPr>
          <w:rFonts w:eastAsia="FangSong"/>
          <w:szCs w:val="24"/>
        </w:rPr>
        <w:t>和</w:t>
      </w:r>
      <w:r w:rsidRPr="00BC697E">
        <w:rPr>
          <w:rFonts w:eastAsia="FangSong"/>
          <w:szCs w:val="24"/>
        </w:rPr>
        <w:t>Griffin</w:t>
      </w:r>
      <w:r w:rsidRPr="00BC697E">
        <w:rPr>
          <w:rFonts w:eastAsia="FangSong"/>
          <w:szCs w:val="24"/>
        </w:rPr>
        <w:t>根据乘客问卷统计资料进行分析，总的来说：</w:t>
      </w:r>
      <w:r w:rsidRPr="00BC697E">
        <w:rPr>
          <w:rFonts w:eastAsia="FangSong"/>
          <w:szCs w:val="24"/>
        </w:rPr>
        <w:t>7%</w:t>
      </w:r>
      <w:r w:rsidRPr="00BC697E">
        <w:rPr>
          <w:rFonts w:eastAsia="FangSong"/>
          <w:szCs w:val="24"/>
        </w:rPr>
        <w:t>的人会发生呕吐、</w:t>
      </w:r>
      <w:r w:rsidRPr="00BC697E">
        <w:rPr>
          <w:rFonts w:eastAsia="FangSong"/>
          <w:szCs w:val="24"/>
        </w:rPr>
        <w:t>21%</w:t>
      </w:r>
      <w:r w:rsidRPr="00BC697E">
        <w:rPr>
          <w:rFonts w:eastAsia="FangSong"/>
          <w:szCs w:val="24"/>
        </w:rPr>
        <w:t>的人会感受到轻微不适、</w:t>
      </w:r>
      <w:r w:rsidRPr="00BC697E">
        <w:rPr>
          <w:rFonts w:eastAsia="FangSong"/>
          <w:szCs w:val="24"/>
        </w:rPr>
        <w:t>4%</w:t>
      </w:r>
      <w:r w:rsidRPr="00BC697E">
        <w:rPr>
          <w:rFonts w:eastAsia="FangSong"/>
          <w:szCs w:val="24"/>
        </w:rPr>
        <w:t>的人感到很不舒服、</w:t>
      </w:r>
      <w:r w:rsidRPr="00BC697E">
        <w:rPr>
          <w:rFonts w:eastAsia="FangSong"/>
          <w:szCs w:val="24"/>
        </w:rPr>
        <w:t>4%</w:t>
      </w:r>
      <w:r w:rsidRPr="00BC697E">
        <w:rPr>
          <w:rFonts w:eastAsia="FangSong"/>
          <w:szCs w:val="24"/>
        </w:rPr>
        <w:t>的人感到很不舒服、</w:t>
      </w:r>
      <w:r w:rsidRPr="00BC697E">
        <w:rPr>
          <w:rFonts w:eastAsia="FangSong"/>
          <w:szCs w:val="24"/>
        </w:rPr>
        <w:t>4%</w:t>
      </w:r>
      <w:r w:rsidRPr="00BC697E">
        <w:rPr>
          <w:rFonts w:eastAsia="FangSong"/>
          <w:szCs w:val="24"/>
        </w:rPr>
        <w:t>的人感到严重的不适。此外发现女性较男性更容易产生晕船和呕吐现象，且随着年龄增加，晕船发生的概率会减少，另外饮用酒类饮料也会影响晕船发生的概率</w:t>
      </w:r>
      <w:r w:rsidR="00326D21" w:rsidRPr="00BC697E">
        <w:rPr>
          <w:rFonts w:eastAsia="FangSong"/>
          <w:szCs w:val="24"/>
          <w:vertAlign w:val="superscript"/>
        </w:rPr>
        <w:t>[33]</w:t>
      </w:r>
      <w:r w:rsidRPr="00BC697E">
        <w:rPr>
          <w:rFonts w:eastAsia="FangSong"/>
          <w:szCs w:val="24"/>
        </w:rPr>
        <w:t>。</w:t>
      </w:r>
    </w:p>
    <w:p w14:paraId="752C0970" w14:textId="77777777" w:rsidR="009F219D" w:rsidRPr="00BC697E" w:rsidRDefault="009F219D" w:rsidP="00CF3E32">
      <w:pPr>
        <w:adjustRightInd w:val="0"/>
        <w:spacing w:line="360" w:lineRule="auto"/>
        <w:ind w:firstLine="480"/>
        <w:rPr>
          <w:rFonts w:eastAsia="FangSong"/>
          <w:szCs w:val="24"/>
        </w:rPr>
      </w:pPr>
      <w:r w:rsidRPr="00BC697E">
        <w:rPr>
          <w:rFonts w:eastAsia="FangSong"/>
          <w:szCs w:val="24"/>
        </w:rPr>
        <w:t>1990</w:t>
      </w:r>
      <w:r w:rsidRPr="00BC697E">
        <w:rPr>
          <w:rFonts w:eastAsia="FangSong"/>
          <w:szCs w:val="24"/>
        </w:rPr>
        <w:t>年</w:t>
      </w:r>
      <w:r w:rsidRPr="00BC697E">
        <w:rPr>
          <w:rFonts w:eastAsia="FangSong"/>
          <w:szCs w:val="24"/>
        </w:rPr>
        <w:t>Griffin</w:t>
      </w:r>
      <w:r w:rsidRPr="00BC697E">
        <w:rPr>
          <w:rFonts w:eastAsia="FangSong"/>
          <w:szCs w:val="24"/>
        </w:rPr>
        <w:t>依据生理学描述人体前庭系统（指人及脊索动物身体内某些空腔，如鼻前庭、口腔前庭、耳前庭。影响人的平衡感和空间感）和视觉系统，并说明两系统如何获得人体运动反应的讯号，解释当前庭器官和视觉系统两者所获得的讯号不同时，则会导致人体出现不适感，从而引发晕船和呕吐</w:t>
      </w:r>
      <w:r w:rsidR="00326D21" w:rsidRPr="00BC697E">
        <w:rPr>
          <w:rFonts w:eastAsia="FangSong"/>
          <w:szCs w:val="24"/>
          <w:vertAlign w:val="superscript"/>
        </w:rPr>
        <w:t>[34]</w:t>
      </w:r>
      <w:r w:rsidRPr="00BC697E">
        <w:rPr>
          <w:rFonts w:eastAsia="FangSong"/>
          <w:szCs w:val="24"/>
        </w:rPr>
        <w:t>。</w:t>
      </w:r>
    </w:p>
    <w:p w14:paraId="3572FDC8" w14:textId="77777777" w:rsidR="009F219D" w:rsidRPr="00BC697E" w:rsidRDefault="009F219D" w:rsidP="00CF3E32">
      <w:pPr>
        <w:adjustRightInd w:val="0"/>
        <w:spacing w:line="360" w:lineRule="auto"/>
        <w:ind w:firstLine="480"/>
        <w:rPr>
          <w:rFonts w:eastAsia="FangSong"/>
          <w:szCs w:val="24"/>
        </w:rPr>
      </w:pPr>
      <w:r w:rsidRPr="00BC697E">
        <w:rPr>
          <w:rFonts w:eastAsia="FangSong"/>
          <w:szCs w:val="24"/>
        </w:rPr>
        <w:t>1997</w:t>
      </w:r>
      <w:r w:rsidRPr="00BC697E">
        <w:rPr>
          <w:rFonts w:eastAsia="FangSong"/>
          <w:szCs w:val="24"/>
        </w:rPr>
        <w:t>年国际标准组织（</w:t>
      </w:r>
      <w:r w:rsidRPr="00BC697E">
        <w:rPr>
          <w:rFonts w:eastAsia="FangSong"/>
          <w:szCs w:val="24"/>
        </w:rPr>
        <w:t>ISO</w:t>
      </w:r>
      <w:r w:rsidRPr="00BC697E">
        <w:rPr>
          <w:rFonts w:eastAsia="FangSong"/>
          <w:szCs w:val="24"/>
        </w:rPr>
        <w:t>）重新制定</w:t>
      </w:r>
      <w:r w:rsidRPr="00BC697E">
        <w:rPr>
          <w:rFonts w:eastAsia="FangSong"/>
          <w:szCs w:val="24"/>
        </w:rPr>
        <w:t>ISO2631</w:t>
      </w:r>
      <w:r w:rsidRPr="00BC697E">
        <w:rPr>
          <w:rFonts w:eastAsia="FangSong"/>
          <w:szCs w:val="24"/>
        </w:rPr>
        <w:t>相关法规，法规中包括振动测量标准流程，并提供各种姿态的振动频率标准，振动频率在</w:t>
      </w:r>
      <w:r w:rsidRPr="00BC697E">
        <w:rPr>
          <w:rFonts w:eastAsia="FangSong"/>
          <w:szCs w:val="24"/>
        </w:rPr>
        <w:t>0.5-80Hz</w:t>
      </w:r>
      <w:r w:rsidRPr="00BC697E">
        <w:rPr>
          <w:rFonts w:eastAsia="FangSong"/>
          <w:szCs w:val="24"/>
        </w:rPr>
        <w:t>为健康，感觉舒适，振动频率为</w:t>
      </w:r>
      <w:r w:rsidRPr="00BC697E">
        <w:rPr>
          <w:rFonts w:eastAsia="FangSong"/>
          <w:szCs w:val="24"/>
        </w:rPr>
        <w:t>0.1-0.5Hz</w:t>
      </w:r>
      <w:r w:rsidRPr="00BC697E">
        <w:rPr>
          <w:rFonts w:eastAsia="FangSong"/>
          <w:szCs w:val="24"/>
        </w:rPr>
        <w:t>为晕船标准。但振动环境不应包含传输讯号，例：车祸和撞击。本研究使用</w:t>
      </w:r>
      <w:r w:rsidRPr="00BC697E">
        <w:rPr>
          <w:rFonts w:eastAsia="FangSong"/>
          <w:szCs w:val="24"/>
        </w:rPr>
        <w:t>ISO2631-1</w:t>
      </w:r>
      <w:r w:rsidRPr="00BC697E">
        <w:rPr>
          <w:rFonts w:eastAsia="FangSong"/>
          <w:szCs w:val="24"/>
        </w:rPr>
        <w:t>附录</w:t>
      </w:r>
      <w:r w:rsidRPr="00BC697E">
        <w:rPr>
          <w:rFonts w:eastAsia="FangSong"/>
          <w:szCs w:val="24"/>
        </w:rPr>
        <w:t>D</w:t>
      </w:r>
      <w:r w:rsidRPr="00BC697E">
        <w:rPr>
          <w:rFonts w:eastAsia="FangSong"/>
          <w:szCs w:val="24"/>
        </w:rPr>
        <w:t>标准分析流程进行船舶人员晕船率的评估。</w:t>
      </w:r>
    </w:p>
    <w:p w14:paraId="177EB14F" w14:textId="77777777" w:rsidR="009F219D" w:rsidRPr="00BC697E" w:rsidRDefault="009F219D" w:rsidP="00CF3E32">
      <w:pPr>
        <w:adjustRightInd w:val="0"/>
        <w:spacing w:line="360" w:lineRule="auto"/>
        <w:ind w:firstLine="480"/>
        <w:rPr>
          <w:rFonts w:eastAsia="FangSong"/>
          <w:szCs w:val="24"/>
        </w:rPr>
      </w:pPr>
      <w:r w:rsidRPr="00BC697E">
        <w:rPr>
          <w:rFonts w:eastAsia="FangSong"/>
          <w:szCs w:val="24"/>
        </w:rPr>
        <w:t>2000</w:t>
      </w:r>
      <w:r w:rsidRPr="00BC697E">
        <w:rPr>
          <w:rFonts w:eastAsia="FangSong"/>
          <w:szCs w:val="24"/>
        </w:rPr>
        <w:t>年</w:t>
      </w:r>
      <w:r w:rsidRPr="00BC697E">
        <w:rPr>
          <w:rFonts w:eastAsia="FangSong"/>
          <w:szCs w:val="24"/>
        </w:rPr>
        <w:t>Dobie</w:t>
      </w:r>
      <w:r w:rsidRPr="00BC697E">
        <w:rPr>
          <w:rFonts w:eastAsia="FangSong"/>
          <w:szCs w:val="24"/>
        </w:rPr>
        <w:t>整理海军医院统计指出</w:t>
      </w:r>
      <w:r w:rsidRPr="00BC697E">
        <w:rPr>
          <w:rFonts w:eastAsia="FangSong"/>
          <w:szCs w:val="24"/>
        </w:rPr>
        <w:t>1980</w:t>
      </w:r>
      <w:r w:rsidRPr="00BC697E">
        <w:rPr>
          <w:rFonts w:eastAsia="FangSong"/>
          <w:szCs w:val="24"/>
        </w:rPr>
        <w:t>年至</w:t>
      </w:r>
      <w:r w:rsidRPr="00BC697E">
        <w:rPr>
          <w:rFonts w:eastAsia="FangSong"/>
          <w:szCs w:val="24"/>
        </w:rPr>
        <w:t>1992</w:t>
      </w:r>
      <w:r w:rsidRPr="00BC697E">
        <w:rPr>
          <w:rFonts w:eastAsia="FangSong"/>
          <w:szCs w:val="24"/>
        </w:rPr>
        <w:t>年间，</w:t>
      </w:r>
      <w:r w:rsidRPr="00BC697E">
        <w:rPr>
          <w:rFonts w:eastAsia="FangSong"/>
          <w:szCs w:val="24"/>
        </w:rPr>
        <w:t>489266</w:t>
      </w:r>
      <w:r w:rsidRPr="00BC697E">
        <w:rPr>
          <w:rFonts w:eastAsia="FangSong"/>
          <w:szCs w:val="24"/>
        </w:rPr>
        <w:t>位新入伍的海军官员有过晕船的经验，高达</w:t>
      </w:r>
      <w:r w:rsidRPr="00BC697E">
        <w:rPr>
          <w:rFonts w:eastAsia="FangSong"/>
          <w:szCs w:val="24"/>
        </w:rPr>
        <w:t>106932</w:t>
      </w:r>
      <w:r w:rsidRPr="00BC697E">
        <w:rPr>
          <w:rFonts w:eastAsia="FangSong"/>
          <w:szCs w:val="24"/>
        </w:rPr>
        <w:t>人因晕船而回</w:t>
      </w:r>
      <w:proofErr w:type="gramStart"/>
      <w:r w:rsidRPr="00BC697E">
        <w:rPr>
          <w:rFonts w:eastAsia="FangSong"/>
          <w:szCs w:val="24"/>
        </w:rPr>
        <w:t>岸治疗</w:t>
      </w:r>
      <w:proofErr w:type="gramEnd"/>
      <w:r w:rsidR="00D0401E" w:rsidRPr="00BC697E">
        <w:rPr>
          <w:rFonts w:eastAsia="FangSong"/>
          <w:szCs w:val="24"/>
          <w:vertAlign w:val="superscript"/>
        </w:rPr>
        <w:t>[35]</w:t>
      </w:r>
      <w:r w:rsidRPr="00BC697E">
        <w:rPr>
          <w:rFonts w:eastAsia="FangSong"/>
          <w:szCs w:val="24"/>
        </w:rPr>
        <w:t>。</w:t>
      </w:r>
    </w:p>
    <w:p w14:paraId="7264DA65" w14:textId="77777777" w:rsidR="009F219D" w:rsidRPr="00BC697E" w:rsidRDefault="009F219D" w:rsidP="00CF3E32">
      <w:pPr>
        <w:adjustRightInd w:val="0"/>
        <w:spacing w:line="360" w:lineRule="auto"/>
        <w:ind w:firstLine="480"/>
        <w:rPr>
          <w:rFonts w:eastAsia="FangSong"/>
          <w:szCs w:val="24"/>
        </w:rPr>
      </w:pPr>
      <w:r w:rsidRPr="00BC697E">
        <w:rPr>
          <w:rFonts w:eastAsia="FangSong"/>
          <w:szCs w:val="24"/>
        </w:rPr>
        <w:t>2002</w:t>
      </w:r>
      <w:r w:rsidRPr="00BC697E">
        <w:rPr>
          <w:rFonts w:eastAsia="FangSong"/>
          <w:szCs w:val="24"/>
        </w:rPr>
        <w:t>年</w:t>
      </w:r>
      <w:r w:rsidRPr="00BC697E">
        <w:rPr>
          <w:rFonts w:eastAsia="FangSong"/>
          <w:szCs w:val="24"/>
        </w:rPr>
        <w:t xml:space="preserve">Samson </w:t>
      </w:r>
      <w:r w:rsidRPr="00BC697E">
        <w:rPr>
          <w:rFonts w:eastAsia="FangSong"/>
          <w:szCs w:val="24"/>
        </w:rPr>
        <w:t>和</w:t>
      </w:r>
      <w:r w:rsidRPr="00BC697E">
        <w:rPr>
          <w:rFonts w:eastAsia="FangSong"/>
          <w:szCs w:val="24"/>
        </w:rPr>
        <w:t xml:space="preserve"> Parsons</w:t>
      </w:r>
      <w:r w:rsidRPr="00BC697E">
        <w:rPr>
          <w:rFonts w:eastAsia="FangSong"/>
          <w:szCs w:val="24"/>
        </w:rPr>
        <w:t>调查指出船舶运动除了影响乘客舒适性和产生</w:t>
      </w:r>
      <w:r w:rsidRPr="00BC697E">
        <w:rPr>
          <w:rFonts w:eastAsia="FangSong"/>
          <w:szCs w:val="24"/>
        </w:rPr>
        <w:lastRenderedPageBreak/>
        <w:t>呕吐，还容易造成疲劳导致工作能力下降，许多的海上事故的发生是因为精神疲劳导致海难的发生。整理众多的晕船研究治疗，介绍晕船研究的历史流程，晕船的症状，从生理学角度上介绍感觉冲突理论，介绍了现今评估晕船的法规，诱发晕船的船体运动特征，晕船对于船员工作效率的评估，提出预防晕船的方法</w:t>
      </w:r>
      <w:r w:rsidR="00D0401E" w:rsidRPr="00BC697E">
        <w:rPr>
          <w:rFonts w:eastAsia="FangSong"/>
          <w:szCs w:val="24"/>
          <w:vertAlign w:val="superscript"/>
        </w:rPr>
        <w:t>[36]</w:t>
      </w:r>
      <w:r w:rsidRPr="00BC697E">
        <w:rPr>
          <w:rFonts w:eastAsia="FangSong"/>
          <w:szCs w:val="24"/>
        </w:rPr>
        <w:t>。</w:t>
      </w:r>
    </w:p>
    <w:p w14:paraId="221B4576" w14:textId="77777777" w:rsidR="009F219D" w:rsidRPr="00BC697E" w:rsidRDefault="009F219D" w:rsidP="00CF3E32">
      <w:pPr>
        <w:adjustRightInd w:val="0"/>
        <w:spacing w:line="360" w:lineRule="auto"/>
        <w:ind w:firstLine="480"/>
        <w:rPr>
          <w:rFonts w:eastAsia="FangSong"/>
          <w:szCs w:val="24"/>
        </w:rPr>
      </w:pPr>
      <w:r w:rsidRPr="00BC697E">
        <w:rPr>
          <w:rFonts w:eastAsia="FangSong"/>
          <w:szCs w:val="24"/>
        </w:rPr>
        <w:t>2004</w:t>
      </w:r>
      <w:r w:rsidRPr="00BC697E">
        <w:rPr>
          <w:rFonts w:eastAsia="FangSong"/>
          <w:szCs w:val="24"/>
        </w:rPr>
        <w:t>年</w:t>
      </w:r>
      <w:r w:rsidRPr="00BC697E">
        <w:rPr>
          <w:rFonts w:eastAsia="FangSong"/>
          <w:szCs w:val="24"/>
        </w:rPr>
        <w:t xml:space="preserve">Duh </w:t>
      </w:r>
      <w:r w:rsidRPr="00BC697E">
        <w:rPr>
          <w:rFonts w:eastAsia="FangSong"/>
          <w:szCs w:val="24"/>
        </w:rPr>
        <w:t>等人使用视觉模拟器和运动模拟平台，经由虚拟影像模拟针对年龄介于</w:t>
      </w:r>
      <w:r w:rsidRPr="00BC697E">
        <w:rPr>
          <w:rFonts w:eastAsia="FangSong"/>
          <w:szCs w:val="24"/>
        </w:rPr>
        <w:t>20-63</w:t>
      </w:r>
      <w:r w:rsidRPr="00BC697E">
        <w:rPr>
          <w:rFonts w:eastAsia="FangSong"/>
          <w:szCs w:val="24"/>
        </w:rPr>
        <w:t>岁的</w:t>
      </w:r>
      <w:r w:rsidRPr="00BC697E">
        <w:rPr>
          <w:rFonts w:eastAsia="FangSong"/>
          <w:szCs w:val="24"/>
        </w:rPr>
        <w:t>11</w:t>
      </w:r>
      <w:r w:rsidRPr="00BC697E">
        <w:rPr>
          <w:rFonts w:eastAsia="FangSong"/>
          <w:szCs w:val="24"/>
        </w:rPr>
        <w:t>名女性、</w:t>
      </w:r>
      <w:r w:rsidRPr="00BC697E">
        <w:rPr>
          <w:rFonts w:eastAsia="FangSong"/>
          <w:szCs w:val="24"/>
        </w:rPr>
        <w:t>19</w:t>
      </w:r>
      <w:r w:rsidRPr="00BC697E">
        <w:rPr>
          <w:rFonts w:eastAsia="FangSong"/>
          <w:szCs w:val="24"/>
        </w:rPr>
        <w:t>名男性进行了一系列不同运动频率环境状态下的模拟，实验结果显示视觉系统具有侦测低频运动（</w:t>
      </w:r>
      <w:r w:rsidRPr="00BC697E">
        <w:rPr>
          <w:rFonts w:eastAsia="FangSong"/>
          <w:szCs w:val="24"/>
        </w:rPr>
        <w:t>&lt;0.1Hz</w:t>
      </w:r>
      <w:r w:rsidRPr="00BC697E">
        <w:rPr>
          <w:rFonts w:eastAsia="FangSong"/>
          <w:szCs w:val="24"/>
        </w:rPr>
        <w:t>）特征的能力，而前庭系统则具有侦测高频运动（</w:t>
      </w:r>
      <w:r w:rsidRPr="00BC697E">
        <w:rPr>
          <w:rFonts w:eastAsia="FangSong"/>
          <w:szCs w:val="24"/>
        </w:rPr>
        <w:t>&gt;1.0Hz</w:t>
      </w:r>
      <w:r w:rsidRPr="00BC697E">
        <w:rPr>
          <w:rFonts w:eastAsia="FangSong"/>
          <w:szCs w:val="24"/>
        </w:rPr>
        <w:t>）特征的能力，当前庭系统和视觉系统两系统侦测频率相互交错时候，此时最容易感觉冲突而晕船</w:t>
      </w:r>
      <w:r w:rsidR="00D0401E" w:rsidRPr="00BC697E">
        <w:rPr>
          <w:rFonts w:eastAsia="FangSong"/>
          <w:szCs w:val="24"/>
          <w:vertAlign w:val="superscript"/>
        </w:rPr>
        <w:t>[37]</w:t>
      </w:r>
      <w:r w:rsidRPr="00BC697E">
        <w:rPr>
          <w:rFonts w:eastAsia="FangSong"/>
          <w:szCs w:val="24"/>
        </w:rPr>
        <w:t>。</w:t>
      </w:r>
    </w:p>
    <w:p w14:paraId="0B448195" w14:textId="77777777" w:rsidR="009F219D" w:rsidRPr="00BC697E" w:rsidRDefault="009F219D" w:rsidP="00CF3E32">
      <w:pPr>
        <w:adjustRightInd w:val="0"/>
        <w:spacing w:line="360" w:lineRule="auto"/>
        <w:ind w:firstLine="480"/>
        <w:rPr>
          <w:rFonts w:eastAsia="FangSong"/>
          <w:szCs w:val="24"/>
        </w:rPr>
      </w:pPr>
      <w:r w:rsidRPr="00BC697E">
        <w:rPr>
          <w:rFonts w:eastAsia="FangSong"/>
          <w:szCs w:val="24"/>
        </w:rPr>
        <w:t>2005</w:t>
      </w:r>
      <w:r w:rsidRPr="00BC697E">
        <w:rPr>
          <w:rFonts w:eastAsia="FangSong"/>
          <w:szCs w:val="24"/>
        </w:rPr>
        <w:t>年</w:t>
      </w:r>
      <w:r w:rsidRPr="00BC697E">
        <w:rPr>
          <w:rFonts w:eastAsia="FangSong"/>
          <w:szCs w:val="24"/>
        </w:rPr>
        <w:t xml:space="preserve">Esteban </w:t>
      </w:r>
      <w:r w:rsidRPr="00BC697E">
        <w:rPr>
          <w:rFonts w:eastAsia="FangSong"/>
          <w:szCs w:val="24"/>
        </w:rPr>
        <w:t>等人提出新的晕船率</w:t>
      </w:r>
      <w:r w:rsidRPr="00BC697E">
        <w:rPr>
          <w:rFonts w:eastAsia="FangSong"/>
          <w:szCs w:val="24"/>
        </w:rPr>
        <w:t>MSI</w:t>
      </w:r>
      <w:r w:rsidRPr="00BC697E">
        <w:rPr>
          <w:rFonts w:eastAsia="FangSong"/>
          <w:szCs w:val="24"/>
        </w:rPr>
        <w:t>（</w:t>
      </w:r>
      <w:r w:rsidRPr="00BC697E">
        <w:rPr>
          <w:rFonts w:eastAsia="FangSong"/>
          <w:szCs w:val="24"/>
        </w:rPr>
        <w:t>motion Sickness Incidence</w:t>
      </w:r>
      <w:r w:rsidRPr="00BC697E">
        <w:rPr>
          <w:rFonts w:eastAsia="FangSong"/>
          <w:szCs w:val="24"/>
        </w:rPr>
        <w:t>）频率域计算方法，可计算任何海象中船舶的晕船率，并与</w:t>
      </w:r>
      <w:r w:rsidRPr="00BC697E">
        <w:rPr>
          <w:rFonts w:eastAsia="FangSong"/>
          <w:szCs w:val="24"/>
        </w:rPr>
        <w:t>BS6841:1987</w:t>
      </w:r>
      <w:r w:rsidRPr="00BC697E">
        <w:rPr>
          <w:rFonts w:eastAsia="FangSong"/>
          <w:szCs w:val="24"/>
        </w:rPr>
        <w:t>法规进行比较，新的晕船率频率域计算方法可用于船舶设计阶段的前期评估过程</w:t>
      </w:r>
      <w:r w:rsidR="00D0401E" w:rsidRPr="00BC697E">
        <w:rPr>
          <w:rFonts w:eastAsia="FangSong"/>
          <w:szCs w:val="24"/>
          <w:vertAlign w:val="superscript"/>
        </w:rPr>
        <w:t>[38]</w:t>
      </w:r>
      <w:r w:rsidRPr="00BC697E">
        <w:rPr>
          <w:rFonts w:eastAsia="FangSong"/>
          <w:szCs w:val="24"/>
        </w:rPr>
        <w:t>。</w:t>
      </w:r>
    </w:p>
    <w:p w14:paraId="5E2BF011" w14:textId="77777777" w:rsidR="009F219D" w:rsidRPr="00BC697E" w:rsidRDefault="009F219D" w:rsidP="00CF3E32">
      <w:pPr>
        <w:adjustRightInd w:val="0"/>
        <w:spacing w:line="360" w:lineRule="auto"/>
        <w:ind w:firstLine="480"/>
        <w:rPr>
          <w:rFonts w:eastAsia="FangSong"/>
          <w:szCs w:val="24"/>
        </w:rPr>
      </w:pPr>
      <w:r w:rsidRPr="00BC697E">
        <w:rPr>
          <w:rFonts w:eastAsia="FangSong"/>
          <w:szCs w:val="24"/>
        </w:rPr>
        <w:t>2005</w:t>
      </w:r>
      <w:r w:rsidRPr="00BC697E">
        <w:rPr>
          <w:rFonts w:eastAsia="FangSong"/>
          <w:szCs w:val="24"/>
        </w:rPr>
        <w:t>年</w:t>
      </w:r>
      <w:r w:rsidRPr="00BC697E">
        <w:rPr>
          <w:rFonts w:eastAsia="FangSong"/>
          <w:szCs w:val="24"/>
        </w:rPr>
        <w:t>Sar</w:t>
      </w:r>
      <w:r w:rsidRPr="00BC697E">
        <w:rPr>
          <w:rFonts w:eastAsia="FangSong"/>
        </w:rPr>
        <w:t xml:space="preserve"> </w:t>
      </w:r>
      <w:r w:rsidRPr="00BC697E">
        <w:rPr>
          <w:rFonts w:eastAsia="FangSong"/>
          <w:szCs w:val="24"/>
        </w:rPr>
        <w:t>öz</w:t>
      </w:r>
      <w:r w:rsidRPr="00BC697E">
        <w:rPr>
          <w:rFonts w:eastAsia="FangSong"/>
          <w:szCs w:val="24"/>
        </w:rPr>
        <w:t>根据</w:t>
      </w:r>
      <w:r w:rsidRPr="00BC697E">
        <w:rPr>
          <w:rFonts w:eastAsia="FangSong"/>
          <w:szCs w:val="24"/>
        </w:rPr>
        <w:t>ISO2631-3</w:t>
      </w:r>
      <w:r w:rsidRPr="00BC697E">
        <w:rPr>
          <w:rFonts w:eastAsia="FangSong"/>
          <w:szCs w:val="24"/>
        </w:rPr>
        <w:t>（</w:t>
      </w:r>
      <w:r w:rsidRPr="00BC697E">
        <w:rPr>
          <w:rFonts w:eastAsia="FangSong"/>
          <w:szCs w:val="24"/>
        </w:rPr>
        <w:t>1985</w:t>
      </w:r>
      <w:r w:rsidRPr="00BC697E">
        <w:rPr>
          <w:rFonts w:eastAsia="FangSong"/>
          <w:szCs w:val="24"/>
        </w:rPr>
        <w:t>）法规建立一套船体与不同海象下的船体运动反应资料库，资料库可立即提供客船驾驶者的参考标准，并可快速规划出最舒适的航行路线</w:t>
      </w:r>
      <w:r w:rsidR="00D0401E" w:rsidRPr="00BC697E">
        <w:rPr>
          <w:rFonts w:eastAsia="FangSong"/>
          <w:szCs w:val="24"/>
          <w:vertAlign w:val="superscript"/>
        </w:rPr>
        <w:t>[39]</w:t>
      </w:r>
      <w:r w:rsidRPr="00BC697E">
        <w:rPr>
          <w:rFonts w:eastAsia="FangSong"/>
          <w:szCs w:val="24"/>
        </w:rPr>
        <w:t>。</w:t>
      </w:r>
    </w:p>
    <w:p w14:paraId="56A5AC31" w14:textId="77777777" w:rsidR="009F219D" w:rsidRPr="00BC697E" w:rsidRDefault="009F219D" w:rsidP="00CF3E32">
      <w:pPr>
        <w:adjustRightInd w:val="0"/>
        <w:spacing w:line="360" w:lineRule="auto"/>
        <w:ind w:firstLine="480"/>
        <w:rPr>
          <w:rFonts w:eastAsia="FangSong"/>
          <w:szCs w:val="24"/>
        </w:rPr>
      </w:pPr>
      <w:r w:rsidRPr="00BC697E">
        <w:rPr>
          <w:rFonts w:eastAsia="FangSong"/>
          <w:szCs w:val="24"/>
        </w:rPr>
        <w:t>2006</w:t>
      </w:r>
      <w:r w:rsidR="001A787D" w:rsidRPr="00BC697E">
        <w:rPr>
          <w:rFonts w:eastAsia="FangSong"/>
          <w:szCs w:val="24"/>
        </w:rPr>
        <w:t>年方志中和吕崇勇运用两种三维源流小板法</w:t>
      </w:r>
      <w:r w:rsidRPr="00BC697E">
        <w:rPr>
          <w:rFonts w:eastAsia="FangSong"/>
          <w:szCs w:val="24"/>
        </w:rPr>
        <w:t>对穿浪型双体船进行垂向加速度反应分析，并用</w:t>
      </w:r>
      <w:r w:rsidRPr="00BC697E">
        <w:rPr>
          <w:rFonts w:eastAsia="FangSong"/>
          <w:szCs w:val="24"/>
        </w:rPr>
        <w:t>SSPA</w:t>
      </w:r>
      <w:r w:rsidRPr="00BC697E">
        <w:rPr>
          <w:rFonts w:eastAsia="FangSong"/>
          <w:szCs w:val="24"/>
        </w:rPr>
        <w:t>实验验证，依据</w:t>
      </w:r>
      <w:r w:rsidRPr="00BC697E">
        <w:rPr>
          <w:rFonts w:eastAsia="FangSong"/>
          <w:szCs w:val="24"/>
        </w:rPr>
        <w:t>ISO2631-1</w:t>
      </w:r>
      <w:r w:rsidRPr="00BC697E">
        <w:rPr>
          <w:rFonts w:eastAsia="FangSong"/>
          <w:szCs w:val="24"/>
        </w:rPr>
        <w:t>（</w:t>
      </w:r>
      <w:r w:rsidRPr="00BC697E">
        <w:rPr>
          <w:rFonts w:eastAsia="FangSong"/>
          <w:szCs w:val="24"/>
        </w:rPr>
        <w:t>1997</w:t>
      </w:r>
      <w:r w:rsidRPr="00BC697E">
        <w:rPr>
          <w:rFonts w:eastAsia="FangSong"/>
          <w:szCs w:val="24"/>
        </w:rPr>
        <w:t>）晕船率标准分析模式完成高速客船人员晕船率数值评估研究</w:t>
      </w:r>
      <w:r w:rsidR="00D0401E" w:rsidRPr="00BC697E">
        <w:rPr>
          <w:rFonts w:eastAsia="FangSong"/>
          <w:szCs w:val="24"/>
          <w:vertAlign w:val="superscript"/>
        </w:rPr>
        <w:t>[40]</w:t>
      </w:r>
      <w:r w:rsidRPr="00BC697E">
        <w:rPr>
          <w:rFonts w:eastAsia="FangSong"/>
          <w:szCs w:val="24"/>
        </w:rPr>
        <w:t>。</w:t>
      </w:r>
    </w:p>
    <w:p w14:paraId="2CCBC2D9" w14:textId="77777777" w:rsidR="009F219D" w:rsidRPr="00BC697E" w:rsidRDefault="009F219D" w:rsidP="00CF3E32">
      <w:pPr>
        <w:adjustRightInd w:val="0"/>
        <w:spacing w:line="360" w:lineRule="auto"/>
        <w:ind w:firstLine="480"/>
        <w:rPr>
          <w:rFonts w:eastAsia="FangSong"/>
          <w:szCs w:val="24"/>
        </w:rPr>
      </w:pPr>
      <w:r w:rsidRPr="00BC697E">
        <w:rPr>
          <w:rFonts w:eastAsia="FangSong"/>
          <w:szCs w:val="24"/>
        </w:rPr>
        <w:t>2007</w:t>
      </w:r>
      <w:r w:rsidRPr="00BC697E">
        <w:rPr>
          <w:rFonts w:eastAsia="FangSong"/>
          <w:szCs w:val="24"/>
        </w:rPr>
        <w:t>年</w:t>
      </w:r>
      <w:r w:rsidRPr="00BC697E">
        <w:rPr>
          <w:rFonts w:eastAsia="FangSong"/>
          <w:szCs w:val="24"/>
        </w:rPr>
        <w:t xml:space="preserve">Bos </w:t>
      </w:r>
      <w:r w:rsidRPr="00BC697E">
        <w:rPr>
          <w:rFonts w:eastAsia="FangSong"/>
          <w:szCs w:val="24"/>
        </w:rPr>
        <w:t>等人说明年龄、性别和疾病史对晕船的影响，针对欧洲航渡，进行了</w:t>
      </w:r>
      <w:r w:rsidRPr="00BC697E">
        <w:rPr>
          <w:rFonts w:eastAsia="FangSong"/>
          <w:szCs w:val="24"/>
        </w:rPr>
        <w:t>2840</w:t>
      </w:r>
      <w:r w:rsidRPr="00BC697E">
        <w:rPr>
          <w:rFonts w:eastAsia="FangSong"/>
          <w:szCs w:val="24"/>
        </w:rPr>
        <w:t>份问卷调查，经由统计分析得知女性较男性更易晕船，且女性最易晕船的年龄为</w:t>
      </w:r>
      <w:r w:rsidRPr="00BC697E">
        <w:rPr>
          <w:rFonts w:eastAsia="FangSong"/>
          <w:szCs w:val="24"/>
        </w:rPr>
        <w:t>11</w:t>
      </w:r>
      <w:r w:rsidRPr="00BC697E">
        <w:rPr>
          <w:rFonts w:eastAsia="FangSong"/>
          <w:szCs w:val="24"/>
        </w:rPr>
        <w:t>岁，男性最易晕船的年龄为</w:t>
      </w:r>
      <w:r w:rsidRPr="00BC697E">
        <w:rPr>
          <w:rFonts w:eastAsia="FangSong"/>
          <w:szCs w:val="24"/>
        </w:rPr>
        <w:t>21</w:t>
      </w:r>
      <w:r w:rsidRPr="00BC697E">
        <w:rPr>
          <w:rFonts w:eastAsia="FangSong"/>
          <w:szCs w:val="24"/>
        </w:rPr>
        <w:t>岁，但在较高年龄下，男女晕船率没有显著差别。随着年龄增长发生晕船的概率变低。曾经晕船过的人，再次发生晕船的概率是不曾发生晕船的人的两倍，并提出以年龄、性别、疾病史为参数建立晕船预估模型</w:t>
      </w:r>
      <w:r w:rsidR="00D0401E" w:rsidRPr="00BC697E">
        <w:rPr>
          <w:rFonts w:eastAsia="FangSong"/>
          <w:szCs w:val="24"/>
          <w:vertAlign w:val="superscript"/>
        </w:rPr>
        <w:t>[41]</w:t>
      </w:r>
      <w:r w:rsidRPr="00BC697E">
        <w:rPr>
          <w:rFonts w:eastAsia="FangSong"/>
          <w:szCs w:val="24"/>
        </w:rPr>
        <w:t>。</w:t>
      </w:r>
    </w:p>
    <w:p w14:paraId="1FFEB9A7" w14:textId="77777777" w:rsidR="009F219D" w:rsidRPr="00BC697E" w:rsidRDefault="009F219D" w:rsidP="00CF3E32">
      <w:pPr>
        <w:adjustRightInd w:val="0"/>
        <w:spacing w:line="360" w:lineRule="auto"/>
        <w:ind w:firstLine="480"/>
        <w:rPr>
          <w:rFonts w:eastAsia="FangSong"/>
          <w:szCs w:val="24"/>
        </w:rPr>
      </w:pPr>
      <w:r w:rsidRPr="00BC697E">
        <w:rPr>
          <w:rFonts w:eastAsia="FangSong"/>
          <w:szCs w:val="24"/>
        </w:rPr>
        <w:t>2009</w:t>
      </w:r>
      <w:r w:rsidRPr="00BC697E">
        <w:rPr>
          <w:rFonts w:eastAsia="FangSong"/>
          <w:szCs w:val="24"/>
        </w:rPr>
        <w:t>年</w:t>
      </w:r>
      <w:r w:rsidRPr="00BC697E">
        <w:rPr>
          <w:rFonts w:eastAsia="FangSong"/>
          <w:szCs w:val="24"/>
        </w:rPr>
        <w:t xml:space="preserve">Turan </w:t>
      </w:r>
      <w:r w:rsidRPr="00BC697E">
        <w:rPr>
          <w:rFonts w:eastAsia="FangSong"/>
          <w:szCs w:val="24"/>
        </w:rPr>
        <w:t>等人使用感觉冲突理论模型评估双体船、</w:t>
      </w:r>
      <w:proofErr w:type="gramStart"/>
      <w:r w:rsidRPr="00BC697E">
        <w:rPr>
          <w:rFonts w:eastAsia="FangSong"/>
          <w:szCs w:val="24"/>
        </w:rPr>
        <w:t>穿浪型</w:t>
      </w:r>
      <w:proofErr w:type="gramEnd"/>
      <w:r w:rsidRPr="00BC697E">
        <w:rPr>
          <w:rFonts w:eastAsia="FangSong"/>
          <w:szCs w:val="24"/>
        </w:rPr>
        <w:t>双体船、传统单体船，并与调查问卷、</w:t>
      </w:r>
      <w:r w:rsidRPr="00BC697E">
        <w:rPr>
          <w:rFonts w:eastAsia="FangSong"/>
          <w:szCs w:val="24"/>
        </w:rPr>
        <w:t>ISO2631-1</w:t>
      </w:r>
      <w:r w:rsidRPr="00BC697E">
        <w:rPr>
          <w:rFonts w:eastAsia="FangSong"/>
          <w:szCs w:val="24"/>
        </w:rPr>
        <w:t>（</w:t>
      </w:r>
      <w:r w:rsidRPr="00BC697E">
        <w:rPr>
          <w:rFonts w:eastAsia="FangSong"/>
          <w:szCs w:val="24"/>
        </w:rPr>
        <w:t>1997</w:t>
      </w:r>
      <w:r w:rsidRPr="00BC697E">
        <w:rPr>
          <w:rFonts w:eastAsia="FangSong"/>
          <w:szCs w:val="24"/>
        </w:rPr>
        <w:t>）进行比较。得到新型船舶</w:t>
      </w:r>
      <w:r w:rsidRPr="00BC697E">
        <w:rPr>
          <w:rFonts w:eastAsia="FangSong"/>
          <w:szCs w:val="24"/>
        </w:rPr>
        <w:t>ISO2631-1</w:t>
      </w:r>
      <w:r w:rsidRPr="00BC697E">
        <w:rPr>
          <w:rFonts w:eastAsia="FangSong"/>
          <w:szCs w:val="24"/>
        </w:rPr>
        <w:t>（</w:t>
      </w:r>
      <w:r w:rsidRPr="00BC697E">
        <w:rPr>
          <w:rFonts w:eastAsia="FangSong"/>
          <w:szCs w:val="24"/>
        </w:rPr>
        <w:t>1997</w:t>
      </w:r>
      <w:r w:rsidRPr="00BC697E">
        <w:rPr>
          <w:rFonts w:eastAsia="FangSong"/>
          <w:szCs w:val="24"/>
        </w:rPr>
        <w:t>）并不适用，但在传统单体船上仍是适用的。提出适合新型双体船型评</w:t>
      </w:r>
      <w:r w:rsidRPr="00BC697E">
        <w:rPr>
          <w:rFonts w:eastAsia="FangSong"/>
          <w:szCs w:val="24"/>
        </w:rPr>
        <w:lastRenderedPageBreak/>
        <w:t>估晕船的感觉冲突理论模型，并说明晕船率计算除了考虑垂向加速度</w:t>
      </w:r>
      <w:r w:rsidR="00A97B8C" w:rsidRPr="00BC697E">
        <w:rPr>
          <w:rFonts w:eastAsia="FangSong"/>
          <w:position w:val="-12"/>
          <w:szCs w:val="24"/>
        </w:rPr>
        <w:object w:dxaOrig="260" w:dyaOrig="360" w14:anchorId="5DB1A916">
          <v:shape id="_x0000_i1107" type="#_x0000_t75" style="width:12.55pt;height:18.4pt" o:ole="">
            <v:imagedata r:id="rId33" o:title=""/>
          </v:shape>
          <o:OLEObject Type="Embed" ProgID="Equation.DSMT4" ShapeID="_x0000_i1107" DrawAspect="Content" ObjectID="_1591100063" r:id="rId172"/>
        </w:object>
      </w:r>
      <w:r w:rsidRPr="00BC697E">
        <w:rPr>
          <w:rFonts w:eastAsia="FangSong"/>
          <w:szCs w:val="24"/>
        </w:rPr>
        <w:t>之外，还需要对水平方向加速度进行考虑</w:t>
      </w:r>
      <w:r w:rsidR="00D0401E" w:rsidRPr="00BC697E">
        <w:rPr>
          <w:rFonts w:eastAsia="FangSong"/>
          <w:szCs w:val="24"/>
          <w:vertAlign w:val="superscript"/>
        </w:rPr>
        <w:t>[42]</w:t>
      </w:r>
      <w:r w:rsidRPr="00BC697E">
        <w:rPr>
          <w:rFonts w:eastAsia="FangSong"/>
          <w:szCs w:val="24"/>
        </w:rPr>
        <w:t>。</w:t>
      </w:r>
    </w:p>
    <w:p w14:paraId="0A2505B3" w14:textId="0998A041" w:rsidR="009F219D" w:rsidRPr="00BC697E" w:rsidRDefault="00B94BFC" w:rsidP="00BA380B">
      <w:pPr>
        <w:pStyle w:val="3"/>
      </w:pPr>
      <w:bookmarkStart w:id="19" w:name="_Toc515986998"/>
      <w:bookmarkStart w:id="20" w:name="_Toc516656657"/>
      <w:bookmarkStart w:id="21" w:name="_Toc516669199"/>
      <w:r w:rsidRPr="00BC697E">
        <w:t>1.2.3</w:t>
      </w:r>
      <w:r w:rsidR="009F219D" w:rsidRPr="00BC697E">
        <w:t xml:space="preserve"> </w:t>
      </w:r>
      <w:r w:rsidR="009F219D" w:rsidRPr="00BC697E">
        <w:t>基于</w:t>
      </w:r>
      <w:r w:rsidR="009F219D" w:rsidRPr="00BC697E">
        <w:t>AQWA</w:t>
      </w:r>
      <w:r w:rsidR="009F219D" w:rsidRPr="00BC697E">
        <w:t>的运动研究</w:t>
      </w:r>
      <w:bookmarkEnd w:id="19"/>
      <w:bookmarkEnd w:id="20"/>
      <w:bookmarkEnd w:id="21"/>
    </w:p>
    <w:p w14:paraId="49586930" w14:textId="77777777" w:rsidR="009F219D" w:rsidRPr="00BC697E" w:rsidRDefault="009F219D" w:rsidP="00CF3E32">
      <w:pPr>
        <w:adjustRightInd w:val="0"/>
        <w:snapToGrid w:val="0"/>
        <w:spacing w:line="360" w:lineRule="auto"/>
        <w:ind w:firstLine="480"/>
        <w:rPr>
          <w:rFonts w:eastAsia="FangSong"/>
          <w:szCs w:val="24"/>
        </w:rPr>
      </w:pPr>
      <w:r w:rsidRPr="00BC697E">
        <w:rPr>
          <w:rFonts w:eastAsia="FangSong"/>
          <w:szCs w:val="24"/>
        </w:rPr>
        <w:t>随着</w:t>
      </w:r>
      <w:r w:rsidRPr="00BC697E">
        <w:rPr>
          <w:rFonts w:eastAsia="FangSong"/>
          <w:szCs w:val="24"/>
        </w:rPr>
        <w:t>ANSYS</w:t>
      </w:r>
      <w:r w:rsidRPr="00BC697E">
        <w:rPr>
          <w:rFonts w:eastAsia="FangSong"/>
          <w:szCs w:val="24"/>
        </w:rPr>
        <w:t>的开发及发展，越来越多的工程师选择使用</w:t>
      </w:r>
      <w:r w:rsidRPr="00BC697E">
        <w:rPr>
          <w:rFonts w:eastAsia="FangSong"/>
          <w:szCs w:val="24"/>
        </w:rPr>
        <w:t>ANSYS</w:t>
      </w:r>
      <w:r w:rsidRPr="00BC697E">
        <w:rPr>
          <w:rFonts w:eastAsia="FangSong"/>
          <w:szCs w:val="24"/>
        </w:rPr>
        <w:t>检验自己的理论，根据仿真结果进行测试，这不仅省去了大部分经费，也缩短了测试周期，对于船舶设计有很大的帮助。</w:t>
      </w:r>
    </w:p>
    <w:p w14:paraId="5FC82303" w14:textId="77777777" w:rsidR="009F219D" w:rsidRPr="00BC697E" w:rsidRDefault="009F219D" w:rsidP="00CF3E32">
      <w:pPr>
        <w:adjustRightInd w:val="0"/>
        <w:snapToGrid w:val="0"/>
        <w:spacing w:line="360" w:lineRule="auto"/>
        <w:ind w:firstLine="480"/>
        <w:rPr>
          <w:rFonts w:eastAsia="FangSong"/>
          <w:szCs w:val="24"/>
        </w:rPr>
      </w:pPr>
      <w:r w:rsidRPr="00BC697E">
        <w:rPr>
          <w:rFonts w:eastAsia="FangSong"/>
          <w:szCs w:val="24"/>
        </w:rPr>
        <w:t>2001</w:t>
      </w:r>
      <w:r w:rsidRPr="00BC697E">
        <w:rPr>
          <w:rFonts w:eastAsia="FangSong"/>
          <w:szCs w:val="24"/>
        </w:rPr>
        <w:t>年</w:t>
      </w:r>
      <w:r w:rsidRPr="00BC697E">
        <w:rPr>
          <w:rFonts w:eastAsia="FangSong"/>
          <w:szCs w:val="24"/>
        </w:rPr>
        <w:t>TPJ Mikkola</w:t>
      </w:r>
      <w:r w:rsidRPr="00BC697E">
        <w:rPr>
          <w:rFonts w:eastAsia="FangSong"/>
          <w:szCs w:val="24"/>
        </w:rPr>
        <w:t>和</w:t>
      </w:r>
      <w:r w:rsidRPr="00BC697E">
        <w:rPr>
          <w:rFonts w:eastAsia="FangSong"/>
          <w:szCs w:val="24"/>
        </w:rPr>
        <w:t>T Kukkanen</w:t>
      </w:r>
      <w:r w:rsidRPr="00BC697E">
        <w:rPr>
          <w:rFonts w:eastAsia="FangSong"/>
          <w:szCs w:val="24"/>
        </w:rPr>
        <w:t>利用</w:t>
      </w:r>
      <w:r w:rsidRPr="00BC697E">
        <w:rPr>
          <w:rFonts w:eastAsia="FangSong"/>
          <w:szCs w:val="24"/>
        </w:rPr>
        <w:t>AQWA</w:t>
      </w:r>
      <w:r w:rsidRPr="00BC697E">
        <w:rPr>
          <w:rFonts w:eastAsia="FangSong"/>
          <w:szCs w:val="24"/>
        </w:rPr>
        <w:t>对海上起重船的强度和疲劳进行分析，已评估其安全性</w:t>
      </w:r>
      <w:r w:rsidR="00685E60" w:rsidRPr="00BC697E">
        <w:rPr>
          <w:rFonts w:eastAsia="FangSong"/>
          <w:szCs w:val="24"/>
          <w:vertAlign w:val="superscript"/>
        </w:rPr>
        <w:t>[43</w:t>
      </w:r>
      <w:r w:rsidR="00D0401E" w:rsidRPr="00BC697E">
        <w:rPr>
          <w:rFonts w:eastAsia="FangSong"/>
          <w:szCs w:val="24"/>
          <w:vertAlign w:val="superscript"/>
        </w:rPr>
        <w:t>]</w:t>
      </w:r>
      <w:r w:rsidRPr="00BC697E">
        <w:rPr>
          <w:rFonts w:eastAsia="FangSong"/>
          <w:szCs w:val="24"/>
        </w:rPr>
        <w:t>。</w:t>
      </w:r>
    </w:p>
    <w:p w14:paraId="1BF41C5C" w14:textId="77777777" w:rsidR="009F219D" w:rsidRPr="00BC697E" w:rsidRDefault="009F219D" w:rsidP="00CF3E32">
      <w:pPr>
        <w:adjustRightInd w:val="0"/>
        <w:snapToGrid w:val="0"/>
        <w:spacing w:line="360" w:lineRule="auto"/>
        <w:ind w:firstLine="480"/>
        <w:rPr>
          <w:rFonts w:eastAsia="FangSong"/>
          <w:szCs w:val="24"/>
        </w:rPr>
      </w:pPr>
      <w:r w:rsidRPr="00BC697E">
        <w:rPr>
          <w:rFonts w:eastAsia="FangSong"/>
          <w:szCs w:val="24"/>
        </w:rPr>
        <w:t>2003</w:t>
      </w:r>
      <w:r w:rsidRPr="00BC697E">
        <w:rPr>
          <w:rFonts w:eastAsia="FangSong"/>
          <w:szCs w:val="24"/>
        </w:rPr>
        <w:t>年</w:t>
      </w:r>
      <w:r w:rsidRPr="00BC697E">
        <w:rPr>
          <w:rFonts w:eastAsia="FangSong"/>
          <w:color w:val="000000"/>
          <w:szCs w:val="24"/>
          <w:shd w:val="clear" w:color="auto" w:fill="FFFFFF"/>
        </w:rPr>
        <w:t>M Naciri</w:t>
      </w:r>
      <w:r w:rsidRPr="00BC697E">
        <w:rPr>
          <w:rFonts w:eastAsia="FangSong"/>
          <w:color w:val="000000"/>
          <w:szCs w:val="24"/>
          <w:shd w:val="clear" w:color="auto" w:fill="FFFFFF"/>
        </w:rPr>
        <w:t>，</w:t>
      </w:r>
      <w:r w:rsidRPr="00BC697E">
        <w:rPr>
          <w:rFonts w:eastAsia="FangSong"/>
          <w:color w:val="000000"/>
          <w:szCs w:val="24"/>
          <w:shd w:val="clear" w:color="auto" w:fill="FFFFFF"/>
        </w:rPr>
        <w:t>JPQuéau</w:t>
      </w:r>
      <w:r w:rsidRPr="00BC697E">
        <w:rPr>
          <w:rFonts w:eastAsia="FangSong"/>
          <w:szCs w:val="24"/>
        </w:rPr>
        <w:t>利用</w:t>
      </w:r>
      <w:r w:rsidRPr="00BC697E">
        <w:rPr>
          <w:rFonts w:eastAsia="FangSong"/>
          <w:szCs w:val="24"/>
        </w:rPr>
        <w:t>AQWA</w:t>
      </w:r>
      <w:r w:rsidRPr="00BC697E">
        <w:rPr>
          <w:rFonts w:eastAsia="FangSong"/>
          <w:szCs w:val="24"/>
        </w:rPr>
        <w:t>对</w:t>
      </w:r>
      <w:r w:rsidRPr="00BC697E">
        <w:rPr>
          <w:rFonts w:eastAsia="FangSong"/>
          <w:szCs w:val="24"/>
        </w:rPr>
        <w:t>LNG</w:t>
      </w:r>
      <w:r w:rsidRPr="00BC697E">
        <w:rPr>
          <w:rFonts w:eastAsia="FangSong"/>
          <w:szCs w:val="24"/>
        </w:rPr>
        <w:t>船卸载时候卸载系统和软</w:t>
      </w:r>
      <w:proofErr w:type="gramStart"/>
      <w:r w:rsidRPr="00BC697E">
        <w:rPr>
          <w:rFonts w:eastAsia="FangSong"/>
          <w:szCs w:val="24"/>
        </w:rPr>
        <w:t>桅</w:t>
      </w:r>
      <w:proofErr w:type="gramEnd"/>
      <w:r w:rsidRPr="00BC697E">
        <w:rPr>
          <w:rFonts w:eastAsia="FangSong"/>
          <w:szCs w:val="24"/>
        </w:rPr>
        <w:t>系统进行仿真分析</w:t>
      </w:r>
      <w:r w:rsidR="00685E60" w:rsidRPr="00BC697E">
        <w:rPr>
          <w:rFonts w:eastAsia="FangSong"/>
          <w:szCs w:val="24"/>
          <w:vertAlign w:val="superscript"/>
        </w:rPr>
        <w:t>[44</w:t>
      </w:r>
      <w:r w:rsidR="00D0401E" w:rsidRPr="00BC697E">
        <w:rPr>
          <w:rFonts w:eastAsia="FangSong"/>
          <w:szCs w:val="24"/>
          <w:vertAlign w:val="superscript"/>
        </w:rPr>
        <w:t>]</w:t>
      </w:r>
      <w:r w:rsidRPr="00BC697E">
        <w:rPr>
          <w:rFonts w:eastAsia="FangSong"/>
          <w:szCs w:val="24"/>
        </w:rPr>
        <w:t>。</w:t>
      </w:r>
    </w:p>
    <w:p w14:paraId="7EF0A8F8" w14:textId="77777777" w:rsidR="009F219D" w:rsidRPr="00BC697E" w:rsidRDefault="009F219D" w:rsidP="00CF3E32">
      <w:pPr>
        <w:adjustRightInd w:val="0"/>
        <w:snapToGrid w:val="0"/>
        <w:spacing w:line="360" w:lineRule="auto"/>
        <w:ind w:firstLine="480"/>
        <w:rPr>
          <w:rFonts w:eastAsia="FangSong"/>
          <w:szCs w:val="24"/>
        </w:rPr>
      </w:pPr>
      <w:r w:rsidRPr="00BC697E">
        <w:rPr>
          <w:rFonts w:eastAsia="FangSong"/>
          <w:szCs w:val="24"/>
        </w:rPr>
        <w:t>2003</w:t>
      </w:r>
      <w:r w:rsidRPr="00BC697E">
        <w:rPr>
          <w:rFonts w:eastAsia="FangSong"/>
          <w:szCs w:val="24"/>
        </w:rPr>
        <w:t>年</w:t>
      </w:r>
      <w:r w:rsidRPr="00BC697E">
        <w:rPr>
          <w:rFonts w:eastAsia="FangSong"/>
          <w:szCs w:val="24"/>
        </w:rPr>
        <w:t xml:space="preserve">J </w:t>
      </w:r>
      <w:r w:rsidR="001A787D" w:rsidRPr="00BC697E">
        <w:rPr>
          <w:rFonts w:eastAsia="FangSong"/>
          <w:szCs w:val="24"/>
        </w:rPr>
        <w:t>Pollack he</w:t>
      </w:r>
      <w:r w:rsidRPr="00BC697E">
        <w:rPr>
          <w:rFonts w:eastAsia="FangSong"/>
          <w:szCs w:val="24"/>
        </w:rPr>
        <w:t xml:space="preserve"> </w:t>
      </w:r>
      <w:r w:rsidRPr="00BC697E">
        <w:rPr>
          <w:rFonts w:eastAsia="FangSong"/>
          <w:szCs w:val="24"/>
        </w:rPr>
        <w:t>和</w:t>
      </w:r>
      <w:r w:rsidRPr="00BC697E">
        <w:rPr>
          <w:rFonts w:eastAsia="FangSong"/>
          <w:szCs w:val="24"/>
        </w:rPr>
        <w:t>KB Da</w:t>
      </w:r>
      <w:r w:rsidR="00C66FD9" w:rsidRPr="00BC697E">
        <w:rPr>
          <w:rFonts w:eastAsia="FangSong"/>
          <w:szCs w:val="24"/>
        </w:rPr>
        <w:t>v</w:t>
      </w:r>
      <w:r w:rsidRPr="00BC697E">
        <w:rPr>
          <w:rFonts w:eastAsia="FangSong"/>
          <w:szCs w:val="24"/>
        </w:rPr>
        <w:t>ies</w:t>
      </w:r>
      <w:r w:rsidRPr="00BC697E">
        <w:rPr>
          <w:rFonts w:eastAsia="FangSong"/>
          <w:szCs w:val="24"/>
        </w:rPr>
        <w:t>利用</w:t>
      </w:r>
      <w:r w:rsidRPr="00BC697E">
        <w:rPr>
          <w:rFonts w:eastAsia="FangSong"/>
          <w:szCs w:val="24"/>
        </w:rPr>
        <w:t>AQWA</w:t>
      </w:r>
      <w:r w:rsidRPr="00BC697E">
        <w:rPr>
          <w:rFonts w:eastAsia="FangSong"/>
          <w:szCs w:val="24"/>
        </w:rPr>
        <w:t>对近海</w:t>
      </w:r>
      <w:r w:rsidRPr="00BC697E">
        <w:rPr>
          <w:rFonts w:eastAsia="FangSong"/>
          <w:szCs w:val="24"/>
        </w:rPr>
        <w:t>FPU</w:t>
      </w:r>
      <w:r w:rsidRPr="00BC697E">
        <w:rPr>
          <w:rFonts w:eastAsia="FangSong"/>
          <w:szCs w:val="24"/>
        </w:rPr>
        <w:t>附体接触钢悬链立管得可行性进行分析</w:t>
      </w:r>
      <w:r w:rsidR="00F1036F" w:rsidRPr="00BC697E">
        <w:rPr>
          <w:rFonts w:eastAsia="FangSong"/>
          <w:szCs w:val="24"/>
          <w:vertAlign w:val="superscript"/>
        </w:rPr>
        <w:t>[45</w:t>
      </w:r>
      <w:r w:rsidR="00D0401E" w:rsidRPr="00BC697E">
        <w:rPr>
          <w:rFonts w:eastAsia="FangSong"/>
          <w:szCs w:val="24"/>
          <w:vertAlign w:val="superscript"/>
        </w:rPr>
        <w:t>]</w:t>
      </w:r>
      <w:r w:rsidRPr="00BC697E">
        <w:rPr>
          <w:rFonts w:eastAsia="FangSong"/>
          <w:szCs w:val="24"/>
        </w:rPr>
        <w:t>。</w:t>
      </w:r>
    </w:p>
    <w:p w14:paraId="718F3118" w14:textId="77777777" w:rsidR="009F219D" w:rsidRPr="00BC697E" w:rsidRDefault="009F219D" w:rsidP="00CF3E32">
      <w:pPr>
        <w:adjustRightInd w:val="0"/>
        <w:snapToGrid w:val="0"/>
        <w:spacing w:line="360" w:lineRule="auto"/>
        <w:ind w:firstLine="480"/>
        <w:rPr>
          <w:rFonts w:eastAsia="FangSong"/>
          <w:szCs w:val="24"/>
        </w:rPr>
      </w:pPr>
      <w:r w:rsidRPr="00BC697E">
        <w:rPr>
          <w:rFonts w:eastAsia="FangSong"/>
          <w:szCs w:val="24"/>
        </w:rPr>
        <w:t>2003</w:t>
      </w:r>
      <w:r w:rsidRPr="00BC697E">
        <w:rPr>
          <w:rFonts w:eastAsia="FangSong"/>
          <w:szCs w:val="24"/>
        </w:rPr>
        <w:t>年李</w:t>
      </w:r>
      <w:proofErr w:type="gramStart"/>
      <w:r w:rsidRPr="00BC697E">
        <w:rPr>
          <w:rFonts w:eastAsia="FangSong"/>
          <w:szCs w:val="24"/>
        </w:rPr>
        <w:t>臻</w:t>
      </w:r>
      <w:proofErr w:type="gramEnd"/>
      <w:r w:rsidRPr="00BC697E">
        <w:rPr>
          <w:rFonts w:eastAsia="FangSong"/>
          <w:szCs w:val="24"/>
        </w:rPr>
        <w:t>，杨启，宗闲骅利用</w:t>
      </w:r>
      <w:r w:rsidRPr="00BC697E">
        <w:rPr>
          <w:rFonts w:eastAsia="FangSong"/>
          <w:szCs w:val="24"/>
        </w:rPr>
        <w:t>AQWA</w:t>
      </w:r>
      <w:r w:rsidRPr="00BC697E">
        <w:rPr>
          <w:rFonts w:eastAsia="FangSong"/>
          <w:szCs w:val="24"/>
        </w:rPr>
        <w:t>对一艘</w:t>
      </w:r>
      <w:r w:rsidRPr="00BC697E">
        <w:rPr>
          <w:rFonts w:eastAsia="FangSong"/>
          <w:szCs w:val="24"/>
        </w:rPr>
        <w:t>17.5t</w:t>
      </w:r>
      <w:r w:rsidRPr="00BC697E">
        <w:rPr>
          <w:rFonts w:eastAsia="FangSong"/>
          <w:szCs w:val="24"/>
        </w:rPr>
        <w:t>的散货船的大风浪系泊模型进行试验，得出了</w:t>
      </w:r>
      <w:proofErr w:type="gramStart"/>
      <w:r w:rsidRPr="00BC697E">
        <w:rPr>
          <w:rFonts w:eastAsia="FangSong"/>
          <w:szCs w:val="24"/>
        </w:rPr>
        <w:t>在吹岸</w:t>
      </w:r>
      <w:proofErr w:type="gramEnd"/>
      <w:r w:rsidRPr="00BC697E">
        <w:rPr>
          <w:rFonts w:eastAsia="FangSong"/>
          <w:szCs w:val="24"/>
        </w:rPr>
        <w:t>风和吹开风状态下，</w:t>
      </w:r>
      <w:proofErr w:type="gramStart"/>
      <w:r w:rsidRPr="00BC697E">
        <w:rPr>
          <w:rFonts w:eastAsia="FangSong"/>
          <w:szCs w:val="24"/>
        </w:rPr>
        <w:t>护舷和缆</w:t>
      </w:r>
      <w:proofErr w:type="gramEnd"/>
      <w:r w:rsidRPr="00BC697E">
        <w:rPr>
          <w:rFonts w:eastAsia="FangSong"/>
          <w:szCs w:val="24"/>
        </w:rPr>
        <w:t>绳的受力随风浪流及风向</w:t>
      </w:r>
      <w:proofErr w:type="gramStart"/>
      <w:r w:rsidRPr="00BC697E">
        <w:rPr>
          <w:rFonts w:eastAsia="FangSong"/>
          <w:szCs w:val="24"/>
        </w:rPr>
        <w:t>角变</w:t>
      </w:r>
      <w:proofErr w:type="gramEnd"/>
      <w:r w:rsidRPr="00BC697E">
        <w:rPr>
          <w:rFonts w:eastAsia="FangSong"/>
          <w:szCs w:val="24"/>
        </w:rPr>
        <w:t>化的一般规律以及不同吃水对船舶受力、系泊缆绳和护舷受力的影响</w:t>
      </w:r>
      <w:r w:rsidR="00922763" w:rsidRPr="00BC697E">
        <w:rPr>
          <w:rFonts w:eastAsia="FangSong"/>
          <w:szCs w:val="24"/>
          <w:vertAlign w:val="superscript"/>
        </w:rPr>
        <w:t>[46]</w:t>
      </w:r>
      <w:r w:rsidRPr="00BC697E">
        <w:rPr>
          <w:rFonts w:eastAsia="FangSong"/>
          <w:szCs w:val="24"/>
        </w:rPr>
        <w:t>。</w:t>
      </w:r>
    </w:p>
    <w:p w14:paraId="1D5B616E" w14:textId="77777777" w:rsidR="009F219D" w:rsidRPr="00BC697E" w:rsidRDefault="009F219D" w:rsidP="00CF3E32">
      <w:pPr>
        <w:adjustRightInd w:val="0"/>
        <w:snapToGrid w:val="0"/>
        <w:spacing w:line="360" w:lineRule="auto"/>
        <w:ind w:firstLine="480"/>
        <w:rPr>
          <w:rFonts w:eastAsia="FangSong"/>
          <w:szCs w:val="24"/>
        </w:rPr>
      </w:pPr>
      <w:r w:rsidRPr="00BC697E">
        <w:rPr>
          <w:rFonts w:eastAsia="FangSong"/>
          <w:szCs w:val="24"/>
        </w:rPr>
        <w:t>2004</w:t>
      </w:r>
      <w:r w:rsidRPr="00BC697E">
        <w:rPr>
          <w:rFonts w:eastAsia="FangSong"/>
          <w:szCs w:val="24"/>
        </w:rPr>
        <w:t>年</w:t>
      </w:r>
      <w:r w:rsidRPr="00BC697E">
        <w:rPr>
          <w:rFonts w:eastAsia="FangSong"/>
          <w:szCs w:val="24"/>
        </w:rPr>
        <w:t>M Naciri</w:t>
      </w:r>
      <w:r w:rsidRPr="00BC697E">
        <w:rPr>
          <w:rFonts w:eastAsia="FangSong"/>
          <w:szCs w:val="24"/>
        </w:rPr>
        <w:t>和</w:t>
      </w:r>
      <w:r w:rsidRPr="00BC697E">
        <w:rPr>
          <w:rFonts w:eastAsia="FangSong"/>
          <w:szCs w:val="24"/>
        </w:rPr>
        <w:t>L Polder</w:t>
      </w:r>
      <w:r w:rsidR="00C66FD9" w:rsidRPr="00BC697E">
        <w:rPr>
          <w:rFonts w:eastAsia="FangSong"/>
          <w:szCs w:val="24"/>
        </w:rPr>
        <w:t>v</w:t>
      </w:r>
      <w:r w:rsidRPr="00BC697E">
        <w:rPr>
          <w:rFonts w:eastAsia="FangSong"/>
          <w:szCs w:val="24"/>
        </w:rPr>
        <w:t>aart</w:t>
      </w:r>
      <w:r w:rsidRPr="00BC697E">
        <w:rPr>
          <w:rFonts w:eastAsia="FangSong"/>
          <w:szCs w:val="24"/>
        </w:rPr>
        <w:t>利用</w:t>
      </w:r>
      <w:r w:rsidRPr="00BC697E">
        <w:rPr>
          <w:rFonts w:eastAsia="FangSong"/>
          <w:szCs w:val="24"/>
        </w:rPr>
        <w:t>AQWA-line</w:t>
      </w:r>
      <w:r w:rsidRPr="00BC697E">
        <w:rPr>
          <w:rFonts w:eastAsia="FangSong"/>
          <w:szCs w:val="24"/>
        </w:rPr>
        <w:t>对</w:t>
      </w:r>
      <w:r w:rsidRPr="00BC697E">
        <w:rPr>
          <w:rFonts w:eastAsia="FangSong"/>
          <w:szCs w:val="24"/>
        </w:rPr>
        <w:t>LNG</w:t>
      </w:r>
      <w:r w:rsidRPr="00BC697E">
        <w:rPr>
          <w:rFonts w:eastAsia="FangSong"/>
          <w:szCs w:val="24"/>
        </w:rPr>
        <w:t>船在浅水区的安全性进行校核</w:t>
      </w:r>
      <w:r w:rsidR="00922763" w:rsidRPr="00BC697E">
        <w:rPr>
          <w:rFonts w:eastAsia="FangSong"/>
          <w:szCs w:val="24"/>
          <w:vertAlign w:val="superscript"/>
        </w:rPr>
        <w:t>[47</w:t>
      </w:r>
      <w:r w:rsidR="00D0401E" w:rsidRPr="00BC697E">
        <w:rPr>
          <w:rFonts w:eastAsia="FangSong"/>
          <w:szCs w:val="24"/>
          <w:vertAlign w:val="superscript"/>
        </w:rPr>
        <w:t>]</w:t>
      </w:r>
      <w:r w:rsidRPr="00BC697E">
        <w:rPr>
          <w:rFonts w:eastAsia="FangSong"/>
          <w:szCs w:val="24"/>
        </w:rPr>
        <w:t>。</w:t>
      </w:r>
    </w:p>
    <w:p w14:paraId="55B5683D" w14:textId="77777777" w:rsidR="009F219D" w:rsidRPr="00BC697E" w:rsidRDefault="009F219D" w:rsidP="00CF3E32">
      <w:pPr>
        <w:adjustRightInd w:val="0"/>
        <w:snapToGrid w:val="0"/>
        <w:spacing w:line="360" w:lineRule="auto"/>
        <w:ind w:firstLine="480"/>
        <w:rPr>
          <w:rFonts w:eastAsia="FangSong"/>
          <w:szCs w:val="24"/>
        </w:rPr>
      </w:pPr>
      <w:r w:rsidRPr="00BC697E">
        <w:rPr>
          <w:rFonts w:eastAsia="FangSong"/>
          <w:szCs w:val="24"/>
        </w:rPr>
        <w:t>2006</w:t>
      </w:r>
      <w:r w:rsidRPr="00BC697E">
        <w:rPr>
          <w:rFonts w:eastAsia="FangSong"/>
          <w:szCs w:val="24"/>
        </w:rPr>
        <w:t>年</w:t>
      </w:r>
      <w:r w:rsidRPr="00BC697E">
        <w:rPr>
          <w:rFonts w:eastAsia="FangSong"/>
          <w:szCs w:val="24"/>
        </w:rPr>
        <w:t>M Naciri,</w:t>
      </w:r>
      <w:r w:rsidR="001A787D" w:rsidRPr="00BC697E">
        <w:rPr>
          <w:rFonts w:eastAsia="FangSong"/>
          <w:szCs w:val="24"/>
        </w:rPr>
        <w:t xml:space="preserve"> </w:t>
      </w:r>
      <w:r w:rsidRPr="00BC697E">
        <w:rPr>
          <w:rFonts w:eastAsia="FangSong"/>
          <w:szCs w:val="24"/>
        </w:rPr>
        <w:t>T Bunnik,</w:t>
      </w:r>
      <w:r w:rsidR="00D0401E" w:rsidRPr="00BC697E">
        <w:rPr>
          <w:rFonts w:eastAsia="FangSong"/>
          <w:szCs w:val="24"/>
        </w:rPr>
        <w:t xml:space="preserve"> </w:t>
      </w:r>
      <w:r w:rsidRPr="00BC697E">
        <w:rPr>
          <w:rFonts w:eastAsia="FangSong"/>
          <w:szCs w:val="24"/>
        </w:rPr>
        <w:t>B Buchner</w:t>
      </w:r>
      <w:r w:rsidRPr="00BC697E">
        <w:rPr>
          <w:rFonts w:eastAsia="FangSong"/>
          <w:szCs w:val="24"/>
        </w:rPr>
        <w:t>利用</w:t>
      </w:r>
      <w:r w:rsidRPr="00BC697E">
        <w:rPr>
          <w:rFonts w:eastAsia="FangSong"/>
          <w:szCs w:val="24"/>
        </w:rPr>
        <w:t>AQWA</w:t>
      </w:r>
      <w:r w:rsidRPr="00BC697E">
        <w:rPr>
          <w:rFonts w:eastAsia="FangSong"/>
          <w:szCs w:val="24"/>
        </w:rPr>
        <w:t>对</w:t>
      </w:r>
      <w:r w:rsidRPr="00BC697E">
        <w:rPr>
          <w:rFonts w:eastAsia="FangSong"/>
          <w:szCs w:val="24"/>
        </w:rPr>
        <w:t>LNG</w:t>
      </w:r>
      <w:r w:rsidRPr="00BC697E">
        <w:rPr>
          <w:rFonts w:eastAsia="FangSong"/>
          <w:szCs w:val="24"/>
        </w:rPr>
        <w:t>船在浅水区的低频运动进行仿真分析</w:t>
      </w:r>
      <w:r w:rsidR="00922763" w:rsidRPr="00BC697E">
        <w:rPr>
          <w:rFonts w:eastAsia="FangSong"/>
          <w:szCs w:val="24"/>
          <w:vertAlign w:val="superscript"/>
        </w:rPr>
        <w:t>[48</w:t>
      </w:r>
      <w:r w:rsidR="00D0401E" w:rsidRPr="00BC697E">
        <w:rPr>
          <w:rFonts w:eastAsia="FangSong"/>
          <w:szCs w:val="24"/>
          <w:vertAlign w:val="superscript"/>
        </w:rPr>
        <w:t>]</w:t>
      </w:r>
      <w:r w:rsidRPr="00BC697E">
        <w:rPr>
          <w:rFonts w:eastAsia="FangSong"/>
          <w:szCs w:val="24"/>
        </w:rPr>
        <w:t>。</w:t>
      </w:r>
    </w:p>
    <w:p w14:paraId="2B6CDD9A" w14:textId="77777777" w:rsidR="009F219D" w:rsidRPr="00BC697E" w:rsidRDefault="009F219D" w:rsidP="00CF3E32">
      <w:pPr>
        <w:adjustRightInd w:val="0"/>
        <w:snapToGrid w:val="0"/>
        <w:spacing w:line="360" w:lineRule="auto"/>
        <w:ind w:firstLine="480"/>
        <w:rPr>
          <w:rFonts w:eastAsia="FangSong"/>
          <w:szCs w:val="24"/>
        </w:rPr>
      </w:pPr>
      <w:r w:rsidRPr="00BC697E">
        <w:rPr>
          <w:rFonts w:eastAsia="FangSong"/>
          <w:szCs w:val="24"/>
        </w:rPr>
        <w:t>2009</w:t>
      </w:r>
      <w:r w:rsidRPr="00BC697E">
        <w:rPr>
          <w:rFonts w:eastAsia="FangSong"/>
          <w:szCs w:val="24"/>
        </w:rPr>
        <w:t>年闫功伟和欧进萍利用</w:t>
      </w:r>
      <w:r w:rsidRPr="00BC697E">
        <w:rPr>
          <w:rFonts w:eastAsia="FangSong"/>
          <w:szCs w:val="24"/>
        </w:rPr>
        <w:t>AQWA</w:t>
      </w:r>
      <w:r w:rsidRPr="00BC697E">
        <w:rPr>
          <w:rFonts w:eastAsia="FangSong"/>
          <w:szCs w:val="24"/>
        </w:rPr>
        <w:t>对张力腿平台在波浪下运动反应，得到不同波浪入射角对平台的垂荡运动的</w:t>
      </w:r>
      <w:r w:rsidRPr="00BC697E">
        <w:rPr>
          <w:rFonts w:eastAsia="FangSong"/>
          <w:szCs w:val="24"/>
        </w:rPr>
        <w:t>RAOs</w:t>
      </w:r>
      <w:r w:rsidRPr="00BC697E">
        <w:rPr>
          <w:rFonts w:eastAsia="FangSong"/>
          <w:szCs w:val="24"/>
        </w:rPr>
        <w:t>没有明显影响的结果，对另外五个自由度的</w:t>
      </w:r>
      <w:r w:rsidRPr="00BC697E">
        <w:rPr>
          <w:rFonts w:eastAsia="FangSong"/>
          <w:szCs w:val="24"/>
        </w:rPr>
        <w:t>RAOs</w:t>
      </w:r>
      <w:r w:rsidRPr="00BC697E">
        <w:rPr>
          <w:rFonts w:eastAsia="FangSong"/>
          <w:szCs w:val="24"/>
        </w:rPr>
        <w:t>的</w:t>
      </w:r>
      <w:r w:rsidRPr="00BC697E">
        <w:rPr>
          <w:rFonts w:eastAsia="FangSong"/>
          <w:szCs w:val="24"/>
        </w:rPr>
        <w:t xml:space="preserve"> </w:t>
      </w:r>
      <w:r w:rsidRPr="00BC697E">
        <w:rPr>
          <w:rFonts w:eastAsia="FangSong"/>
          <w:szCs w:val="24"/>
        </w:rPr>
        <w:t>幅值有影响。张力</w:t>
      </w:r>
      <w:proofErr w:type="gramStart"/>
      <w:r w:rsidRPr="00BC697E">
        <w:rPr>
          <w:rFonts w:eastAsia="FangSong"/>
          <w:szCs w:val="24"/>
        </w:rPr>
        <w:t>腿提供</w:t>
      </w:r>
      <w:proofErr w:type="gramEnd"/>
      <w:r w:rsidRPr="00BC697E">
        <w:rPr>
          <w:rFonts w:eastAsia="FangSong"/>
          <w:szCs w:val="24"/>
        </w:rPr>
        <w:t>的附加刚度，对平台上纵摇、横摇、垂荡响应作用明显，对纵荡、横荡、艏摇也有一定的限制作用，平台的动力响应主要由波浪载荷引起。在张力腿的有效载荷下</w:t>
      </w:r>
      <w:r w:rsidRPr="00BC697E">
        <w:rPr>
          <w:rFonts w:eastAsia="FangSong"/>
          <w:szCs w:val="24"/>
        </w:rPr>
        <w:t>TLP</w:t>
      </w:r>
      <w:r w:rsidRPr="00BC697E">
        <w:rPr>
          <w:rFonts w:eastAsia="FangSong"/>
          <w:szCs w:val="24"/>
        </w:rPr>
        <w:t>平台可以避开能量集中的波浪频率，表现出良好的纵摇、横摇及垂荡性能，而张力腿的安全和性能将成为平台安全和性能的主要指标</w:t>
      </w:r>
      <w:r w:rsidR="00922763" w:rsidRPr="00BC697E">
        <w:rPr>
          <w:rFonts w:eastAsia="FangSong"/>
          <w:szCs w:val="24"/>
          <w:vertAlign w:val="superscript"/>
        </w:rPr>
        <w:t>[49</w:t>
      </w:r>
      <w:r w:rsidR="00D0401E" w:rsidRPr="00BC697E">
        <w:rPr>
          <w:rFonts w:eastAsia="FangSong"/>
          <w:szCs w:val="24"/>
          <w:vertAlign w:val="superscript"/>
        </w:rPr>
        <w:t>]</w:t>
      </w:r>
      <w:r w:rsidRPr="00BC697E">
        <w:rPr>
          <w:rFonts w:eastAsia="FangSong"/>
          <w:szCs w:val="24"/>
        </w:rPr>
        <w:t>。</w:t>
      </w:r>
    </w:p>
    <w:p w14:paraId="0A7E36F0" w14:textId="77777777" w:rsidR="009F219D" w:rsidRPr="00BC697E" w:rsidRDefault="009F219D" w:rsidP="00CF3E32">
      <w:pPr>
        <w:adjustRightInd w:val="0"/>
        <w:snapToGrid w:val="0"/>
        <w:spacing w:line="360" w:lineRule="auto"/>
        <w:ind w:firstLine="480"/>
        <w:rPr>
          <w:rFonts w:eastAsia="FangSong"/>
          <w:szCs w:val="24"/>
        </w:rPr>
      </w:pPr>
      <w:r w:rsidRPr="00BC697E">
        <w:rPr>
          <w:rFonts w:eastAsia="FangSong"/>
          <w:szCs w:val="24"/>
        </w:rPr>
        <w:t>2010</w:t>
      </w:r>
      <w:r w:rsidRPr="00BC697E">
        <w:rPr>
          <w:rFonts w:eastAsia="FangSong"/>
          <w:szCs w:val="24"/>
        </w:rPr>
        <w:t>年刘鲲，</w:t>
      </w:r>
      <w:proofErr w:type="gramStart"/>
      <w:r w:rsidRPr="00BC697E">
        <w:rPr>
          <w:rFonts w:eastAsia="FangSong"/>
          <w:szCs w:val="24"/>
        </w:rPr>
        <w:t>朱航和</w:t>
      </w:r>
      <w:proofErr w:type="gramEnd"/>
      <w:r w:rsidRPr="00BC697E">
        <w:rPr>
          <w:rFonts w:eastAsia="FangSong"/>
          <w:szCs w:val="24"/>
        </w:rPr>
        <w:t>欧进萍根据协调质量阻尼器（</w:t>
      </w:r>
      <w:r w:rsidRPr="00BC697E">
        <w:rPr>
          <w:rFonts w:eastAsia="FangSong"/>
          <w:szCs w:val="24"/>
        </w:rPr>
        <w:t>TMD</w:t>
      </w:r>
      <w:r w:rsidRPr="00BC697E">
        <w:rPr>
          <w:rFonts w:eastAsia="FangSong"/>
          <w:szCs w:val="24"/>
        </w:rPr>
        <w:t>）的原理，设计一种活动式垂荡板，并根据</w:t>
      </w:r>
      <w:r w:rsidRPr="00BC697E">
        <w:rPr>
          <w:rFonts w:eastAsia="FangSong"/>
          <w:szCs w:val="24"/>
        </w:rPr>
        <w:t>AQWA</w:t>
      </w:r>
      <w:r w:rsidRPr="00BC697E">
        <w:rPr>
          <w:rFonts w:eastAsia="FangSong"/>
          <w:szCs w:val="24"/>
        </w:rPr>
        <w:t>软件计算平台的频率域水动力参数，在</w:t>
      </w:r>
      <w:r w:rsidRPr="00BC697E">
        <w:rPr>
          <w:rFonts w:eastAsia="FangSong"/>
          <w:szCs w:val="24"/>
        </w:rPr>
        <w:t>Simulink</w:t>
      </w:r>
      <w:r w:rsidRPr="00BC697E">
        <w:rPr>
          <w:rFonts w:eastAsia="FangSong"/>
          <w:szCs w:val="24"/>
        </w:rPr>
        <w:lastRenderedPageBreak/>
        <w:t>平台上建立该新型平台的时间域模型，根据最小化平台在南海工作海况下的垂荡效应，优化了活动式垂荡板与平台结构连接刚度和阻尼。结果显示，该活动式垂荡板结构，在一般海况下，能够有效降低平台的垂荡响应，且相比安装固定式垂荡板，有更好的控制效果，为半潜式平台的垂荡响应控制提供了一种新的控制方式</w:t>
      </w:r>
      <w:r w:rsidR="00922763" w:rsidRPr="00BC697E">
        <w:rPr>
          <w:rFonts w:eastAsia="FangSong"/>
          <w:szCs w:val="24"/>
          <w:vertAlign w:val="superscript"/>
        </w:rPr>
        <w:t>[50</w:t>
      </w:r>
      <w:r w:rsidR="00D0401E" w:rsidRPr="00BC697E">
        <w:rPr>
          <w:rFonts w:eastAsia="FangSong"/>
          <w:szCs w:val="24"/>
          <w:vertAlign w:val="superscript"/>
        </w:rPr>
        <w:t>]</w:t>
      </w:r>
      <w:r w:rsidRPr="00BC697E">
        <w:rPr>
          <w:rFonts w:eastAsia="FangSong"/>
          <w:szCs w:val="24"/>
        </w:rPr>
        <w:t>。</w:t>
      </w:r>
    </w:p>
    <w:p w14:paraId="270E4E6F" w14:textId="77777777" w:rsidR="00763E0A" w:rsidRPr="00BC697E" w:rsidRDefault="009F219D" w:rsidP="00CF3E32">
      <w:pPr>
        <w:adjustRightInd w:val="0"/>
        <w:snapToGrid w:val="0"/>
        <w:spacing w:line="360" w:lineRule="auto"/>
        <w:ind w:firstLine="480"/>
        <w:rPr>
          <w:rFonts w:eastAsia="FangSong"/>
          <w:szCs w:val="24"/>
        </w:rPr>
      </w:pPr>
      <w:r w:rsidRPr="00BC697E">
        <w:rPr>
          <w:rFonts w:eastAsia="FangSong"/>
          <w:szCs w:val="24"/>
        </w:rPr>
        <w:t>2012</w:t>
      </w:r>
      <w:r w:rsidRPr="00BC697E">
        <w:rPr>
          <w:rFonts w:eastAsia="FangSong"/>
          <w:szCs w:val="24"/>
        </w:rPr>
        <w:t>年刘冰利用</w:t>
      </w:r>
      <w:r w:rsidRPr="00BC697E">
        <w:rPr>
          <w:rFonts w:eastAsia="FangSong"/>
          <w:szCs w:val="24"/>
        </w:rPr>
        <w:t>AQWA</w:t>
      </w:r>
      <w:r w:rsidRPr="00BC697E">
        <w:rPr>
          <w:rFonts w:eastAsia="FangSong"/>
          <w:szCs w:val="24"/>
        </w:rPr>
        <w:t>分析一款增加</w:t>
      </w:r>
      <w:r w:rsidRPr="00BC697E">
        <w:rPr>
          <w:rFonts w:eastAsia="FangSong"/>
          <w:szCs w:val="24"/>
        </w:rPr>
        <w:t>T</w:t>
      </w:r>
      <w:r w:rsidRPr="00BC697E">
        <w:rPr>
          <w:rFonts w:eastAsia="FangSong"/>
          <w:szCs w:val="24"/>
        </w:rPr>
        <w:t>型水翼和阻流板的高速船的纵向运动性能，得出该新型结构有助于改善高速</w:t>
      </w:r>
      <w:proofErr w:type="gramStart"/>
      <w:r w:rsidRPr="00BC697E">
        <w:rPr>
          <w:rFonts w:eastAsia="FangSong"/>
          <w:szCs w:val="24"/>
        </w:rPr>
        <w:t>船高垂向</w:t>
      </w:r>
      <w:proofErr w:type="gramEnd"/>
      <w:r w:rsidRPr="00BC697E">
        <w:rPr>
          <w:rFonts w:eastAsia="FangSong"/>
          <w:szCs w:val="24"/>
        </w:rPr>
        <w:t>加速度</w:t>
      </w:r>
      <w:r w:rsidR="00A97B8C" w:rsidRPr="00BC697E">
        <w:rPr>
          <w:rFonts w:eastAsia="FangSong"/>
          <w:position w:val="-12"/>
          <w:szCs w:val="24"/>
        </w:rPr>
        <w:object w:dxaOrig="260" w:dyaOrig="360" w14:anchorId="03B08E5B">
          <v:shape id="_x0000_i1108" type="#_x0000_t75" style="width:12.55pt;height:18.4pt" o:ole="">
            <v:imagedata r:id="rId33" o:title=""/>
          </v:shape>
          <o:OLEObject Type="Embed" ProgID="Equation.DSMT4" ShapeID="_x0000_i1108" DrawAspect="Content" ObjectID="_1591100064" r:id="rId173"/>
        </w:object>
      </w:r>
      <w:r w:rsidRPr="00BC697E">
        <w:rPr>
          <w:rFonts w:eastAsia="FangSong"/>
          <w:szCs w:val="24"/>
        </w:rPr>
        <w:t>的情况的结论</w:t>
      </w:r>
      <w:r w:rsidR="00922763" w:rsidRPr="00BC697E">
        <w:rPr>
          <w:rFonts w:eastAsia="FangSong"/>
          <w:szCs w:val="24"/>
          <w:vertAlign w:val="superscript"/>
        </w:rPr>
        <w:t>[51</w:t>
      </w:r>
      <w:r w:rsidR="00D0401E" w:rsidRPr="00BC697E">
        <w:rPr>
          <w:rFonts w:eastAsia="FangSong"/>
          <w:szCs w:val="24"/>
          <w:vertAlign w:val="superscript"/>
        </w:rPr>
        <w:t>]</w:t>
      </w:r>
      <w:r w:rsidRPr="00BC697E">
        <w:rPr>
          <w:rFonts w:eastAsia="FangSong"/>
          <w:szCs w:val="24"/>
        </w:rPr>
        <w:t>。</w:t>
      </w:r>
    </w:p>
    <w:p w14:paraId="6AE3C978" w14:textId="051B4D42" w:rsidR="00B94BFC" w:rsidRPr="00BC697E" w:rsidRDefault="00B94BFC" w:rsidP="00706940">
      <w:pPr>
        <w:pStyle w:val="2"/>
        <w:keepNext/>
        <w:keepLines/>
        <w:numPr>
          <w:ilvl w:val="1"/>
          <w:numId w:val="21"/>
        </w:numPr>
        <w:spacing w:before="120" w:line="240" w:lineRule="auto"/>
      </w:pPr>
      <w:bookmarkStart w:id="22" w:name="_Toc515986999"/>
      <w:bookmarkStart w:id="23" w:name="_Toc516656658"/>
      <w:bookmarkStart w:id="24" w:name="_Toc516669200"/>
      <w:r w:rsidRPr="00BC697E">
        <w:t>研究意义</w:t>
      </w:r>
      <w:bookmarkEnd w:id="22"/>
      <w:bookmarkEnd w:id="23"/>
      <w:bookmarkEnd w:id="24"/>
    </w:p>
    <w:p w14:paraId="3FB4F5EF" w14:textId="080739ED" w:rsidR="00B94BFC" w:rsidRPr="00BC697E" w:rsidRDefault="00220701" w:rsidP="00BA380B">
      <w:pPr>
        <w:pStyle w:val="3"/>
      </w:pPr>
      <w:bookmarkStart w:id="25" w:name="_Toc515987000"/>
      <w:bookmarkStart w:id="26" w:name="_Toc516656659"/>
      <w:bookmarkStart w:id="27" w:name="_Toc516669201"/>
      <w:r w:rsidRPr="00BC697E">
        <w:t>1</w:t>
      </w:r>
      <w:r w:rsidR="00B94BFC" w:rsidRPr="00BC697E">
        <w:t>.</w:t>
      </w:r>
      <w:r w:rsidRPr="00BC697E">
        <w:t>3.</w:t>
      </w:r>
      <w:r w:rsidR="00B94BFC" w:rsidRPr="00BC697E">
        <w:t>1</w:t>
      </w:r>
      <w:r w:rsidR="00266808" w:rsidRPr="00BC697E">
        <w:t xml:space="preserve"> </w:t>
      </w:r>
      <w:r w:rsidR="00B94BFC" w:rsidRPr="00BC697E">
        <w:t>理论意义</w:t>
      </w:r>
      <w:bookmarkEnd w:id="25"/>
      <w:bookmarkEnd w:id="26"/>
      <w:bookmarkEnd w:id="27"/>
    </w:p>
    <w:p w14:paraId="1C4B96B0" w14:textId="77777777" w:rsidR="00B94BFC" w:rsidRPr="00BC697E" w:rsidRDefault="00B94BFC" w:rsidP="00CF3E32">
      <w:pPr>
        <w:adjustRightInd w:val="0"/>
        <w:snapToGrid w:val="0"/>
        <w:spacing w:line="360" w:lineRule="auto"/>
        <w:ind w:firstLine="480"/>
        <w:jc w:val="left"/>
        <w:rPr>
          <w:rFonts w:eastAsia="FangSong"/>
          <w:szCs w:val="24"/>
        </w:rPr>
      </w:pPr>
      <w:r w:rsidRPr="00BC697E">
        <w:rPr>
          <w:rFonts w:eastAsia="FangSong"/>
          <w:szCs w:val="24"/>
        </w:rPr>
        <w:t>通过仿真软件对不同海况、航速、航向角，航行时间，船舶内部不同位置下的某三体船运动性能进行研究，并根据</w:t>
      </w:r>
      <w:r w:rsidRPr="00BC697E">
        <w:rPr>
          <w:rFonts w:eastAsia="FangSong"/>
          <w:szCs w:val="24"/>
        </w:rPr>
        <w:t>ISO2631-1</w:t>
      </w:r>
      <w:r w:rsidRPr="00BC697E">
        <w:rPr>
          <w:rFonts w:eastAsia="FangSong"/>
          <w:szCs w:val="24"/>
        </w:rPr>
        <w:t>规范对晕船率进行估计。在理论上扩充了人员晕船率的研究，创新的使用了</w:t>
      </w:r>
      <w:r w:rsidRPr="00BC697E">
        <w:rPr>
          <w:rFonts w:eastAsia="FangSong"/>
          <w:szCs w:val="24"/>
        </w:rPr>
        <w:t>AQWA</w:t>
      </w:r>
      <w:r w:rsidRPr="00BC697E">
        <w:rPr>
          <w:rFonts w:eastAsia="FangSong"/>
          <w:szCs w:val="24"/>
        </w:rPr>
        <w:t>软件进行仿真。通过控制变量，船舶运动性能与各个参数之间的关系。既是对</w:t>
      </w:r>
      <w:r w:rsidRPr="00BC697E">
        <w:rPr>
          <w:rFonts w:eastAsia="FangSong"/>
          <w:szCs w:val="24"/>
        </w:rPr>
        <w:t>ISO2631-1</w:t>
      </w:r>
      <w:r w:rsidRPr="00BC697E">
        <w:rPr>
          <w:rFonts w:eastAsia="FangSong"/>
          <w:szCs w:val="24"/>
        </w:rPr>
        <w:t>（</w:t>
      </w:r>
      <w:r w:rsidRPr="00BC697E">
        <w:rPr>
          <w:rFonts w:eastAsia="FangSong"/>
          <w:szCs w:val="24"/>
        </w:rPr>
        <w:t>1997</w:t>
      </w:r>
      <w:r w:rsidRPr="00BC697E">
        <w:rPr>
          <w:rFonts w:eastAsia="FangSong"/>
          <w:szCs w:val="24"/>
        </w:rPr>
        <w:t>），对</w:t>
      </w:r>
      <w:proofErr w:type="gramStart"/>
      <w:r w:rsidRPr="00BC697E">
        <w:rPr>
          <w:rFonts w:eastAsia="FangSong"/>
          <w:szCs w:val="24"/>
        </w:rPr>
        <w:t>三维小</w:t>
      </w:r>
      <w:proofErr w:type="gramEnd"/>
      <w:r w:rsidRPr="00BC697E">
        <w:rPr>
          <w:rFonts w:eastAsia="FangSong"/>
          <w:szCs w:val="24"/>
        </w:rPr>
        <w:t>板法的验证和扩充，也是将计算机技术运用在复杂计算中的一种探索。</w:t>
      </w:r>
    </w:p>
    <w:p w14:paraId="1AE08EA5" w14:textId="385B2E84" w:rsidR="00B94BFC" w:rsidRPr="00BC697E" w:rsidRDefault="00220701" w:rsidP="00BA380B">
      <w:pPr>
        <w:pStyle w:val="3"/>
      </w:pPr>
      <w:bookmarkStart w:id="28" w:name="_Toc515987001"/>
      <w:bookmarkStart w:id="29" w:name="_Toc516656660"/>
      <w:bookmarkStart w:id="30" w:name="_Toc516669202"/>
      <w:r w:rsidRPr="00BC697E">
        <w:t>1.3.2</w:t>
      </w:r>
      <w:r w:rsidR="00266808" w:rsidRPr="00BC697E">
        <w:t xml:space="preserve"> </w:t>
      </w:r>
      <w:r w:rsidR="00B94BFC" w:rsidRPr="00BC697E">
        <w:t>实际意义</w:t>
      </w:r>
      <w:bookmarkEnd w:id="28"/>
      <w:bookmarkEnd w:id="29"/>
      <w:bookmarkEnd w:id="30"/>
    </w:p>
    <w:p w14:paraId="33CD05F7" w14:textId="77777777" w:rsidR="00B94BFC" w:rsidRPr="00BC697E" w:rsidRDefault="00B94BFC" w:rsidP="007A350E">
      <w:pPr>
        <w:adjustRightInd w:val="0"/>
        <w:snapToGrid w:val="0"/>
        <w:spacing w:line="360" w:lineRule="auto"/>
        <w:ind w:firstLine="480"/>
        <w:jc w:val="left"/>
        <w:rPr>
          <w:rFonts w:eastAsia="FangSong"/>
          <w:szCs w:val="24"/>
        </w:rPr>
      </w:pPr>
      <w:r w:rsidRPr="00BC697E">
        <w:rPr>
          <w:rFonts w:eastAsia="FangSong"/>
          <w:szCs w:val="24"/>
        </w:rPr>
        <w:t>本研究的结果可作为指导航运部门根据位置、海况调整票价的参考，也可以作为航运三体船船舶设计优化的一种思路。</w:t>
      </w:r>
    </w:p>
    <w:p w14:paraId="5B6AAD25" w14:textId="77777777" w:rsidR="00B94BFC" w:rsidRPr="00BC697E" w:rsidRDefault="00780BD1" w:rsidP="007A350E">
      <w:pPr>
        <w:adjustRightInd w:val="0"/>
        <w:snapToGrid w:val="0"/>
        <w:spacing w:line="360" w:lineRule="auto"/>
        <w:ind w:firstLine="480"/>
        <w:jc w:val="left"/>
        <w:rPr>
          <w:rFonts w:eastAsia="FangSong"/>
          <w:szCs w:val="24"/>
        </w:rPr>
      </w:pPr>
      <w:r w:rsidRPr="00BC697E">
        <w:rPr>
          <w:rFonts w:eastAsia="FangSong"/>
          <w:szCs w:val="24"/>
        </w:rPr>
        <w:t>本文所使用的利用</w:t>
      </w:r>
      <w:r w:rsidRPr="00BC697E">
        <w:rPr>
          <w:rFonts w:eastAsia="FangSong"/>
          <w:szCs w:val="24"/>
        </w:rPr>
        <w:t>AQWA</w:t>
      </w:r>
      <w:r w:rsidRPr="00BC697E">
        <w:rPr>
          <w:rFonts w:eastAsia="FangSong"/>
          <w:szCs w:val="24"/>
        </w:rPr>
        <w:t>软件对船舶进行运动分析的方法，可用于其他</w:t>
      </w:r>
      <w:r w:rsidR="006A00FE" w:rsidRPr="00BC697E">
        <w:rPr>
          <w:rFonts w:eastAsia="FangSong"/>
          <w:szCs w:val="24"/>
        </w:rPr>
        <w:t>相似的分析需求，也可以通过多次对比仿真进行船体结构性能的优化。</w:t>
      </w:r>
      <w:r w:rsidR="00827D9F" w:rsidRPr="00BC697E">
        <w:rPr>
          <w:rFonts w:eastAsia="FangSong"/>
          <w:szCs w:val="24"/>
        </w:rPr>
        <w:t>例如通过改变主船</w:t>
      </w:r>
      <w:r w:rsidR="006F67F0" w:rsidRPr="00BC697E">
        <w:rPr>
          <w:rFonts w:eastAsia="FangSong"/>
          <w:szCs w:val="24"/>
        </w:rPr>
        <w:t>体</w:t>
      </w:r>
      <w:r w:rsidR="00827D9F" w:rsidRPr="00BC697E">
        <w:rPr>
          <w:rFonts w:eastAsia="FangSong"/>
          <w:szCs w:val="24"/>
        </w:rPr>
        <w:t>和</w:t>
      </w:r>
      <w:proofErr w:type="gramStart"/>
      <w:r w:rsidR="00827D9F" w:rsidRPr="00BC697E">
        <w:rPr>
          <w:rFonts w:eastAsia="FangSong"/>
          <w:szCs w:val="24"/>
        </w:rPr>
        <w:t>侧船</w:t>
      </w:r>
      <w:r w:rsidR="006F67F0" w:rsidRPr="00BC697E">
        <w:rPr>
          <w:rFonts w:eastAsia="FangSong"/>
          <w:szCs w:val="24"/>
        </w:rPr>
        <w:t>体</w:t>
      </w:r>
      <w:proofErr w:type="gramEnd"/>
      <w:r w:rsidR="00827D9F" w:rsidRPr="00BC697E">
        <w:rPr>
          <w:rFonts w:eastAsia="FangSong"/>
          <w:szCs w:val="24"/>
        </w:rPr>
        <w:t>之间的间距，来优化三体船舶各部分的</w:t>
      </w:r>
      <w:r w:rsidR="00B94BFC" w:rsidRPr="00BC697E">
        <w:rPr>
          <w:rFonts w:eastAsia="FangSong"/>
          <w:szCs w:val="24"/>
        </w:rPr>
        <w:t>晕船率。</w:t>
      </w:r>
      <w:r w:rsidR="00827D9F" w:rsidRPr="00BC697E">
        <w:rPr>
          <w:rFonts w:eastAsia="FangSong"/>
          <w:szCs w:val="24"/>
        </w:rPr>
        <w:t>本文用来预测晕船率的</w:t>
      </w:r>
      <w:r w:rsidR="00827D9F" w:rsidRPr="00BC697E">
        <w:rPr>
          <w:rFonts w:eastAsia="FangSong"/>
          <w:szCs w:val="24"/>
        </w:rPr>
        <w:t>ISO2631-1</w:t>
      </w:r>
      <w:r w:rsidR="00827D9F" w:rsidRPr="00BC697E">
        <w:rPr>
          <w:rFonts w:eastAsia="FangSong"/>
          <w:szCs w:val="24"/>
        </w:rPr>
        <w:t>规范，也可以用于</w:t>
      </w:r>
      <w:r w:rsidR="00220701" w:rsidRPr="00BC697E">
        <w:rPr>
          <w:rFonts w:eastAsia="FangSong"/>
          <w:szCs w:val="24"/>
        </w:rPr>
        <w:t>船舶实际航行中实时预报。利用</w:t>
      </w:r>
      <w:r w:rsidR="00B94BFC" w:rsidRPr="00BC697E">
        <w:rPr>
          <w:rFonts w:eastAsia="FangSong"/>
          <w:szCs w:val="24"/>
        </w:rPr>
        <w:t>通过</w:t>
      </w:r>
      <w:r w:rsidR="00220701" w:rsidRPr="00BC697E">
        <w:rPr>
          <w:rFonts w:eastAsia="FangSong"/>
          <w:szCs w:val="24"/>
        </w:rPr>
        <w:t>船上</w:t>
      </w:r>
      <w:r w:rsidR="00B94BFC" w:rsidRPr="00BC697E">
        <w:rPr>
          <w:rFonts w:eastAsia="FangSong"/>
          <w:szCs w:val="24"/>
        </w:rPr>
        <w:t>传感器测得当时船舶运行的运动数据，从而估计船舶目前的晕船率，提醒乘客做好相应的准备，也</w:t>
      </w:r>
      <w:r w:rsidR="00220701" w:rsidRPr="00BC697E">
        <w:rPr>
          <w:rFonts w:eastAsia="FangSong"/>
          <w:szCs w:val="24"/>
        </w:rPr>
        <w:t>可作为海员选择航行路线的参考</w:t>
      </w:r>
      <w:r w:rsidR="00B94BFC" w:rsidRPr="00BC697E">
        <w:rPr>
          <w:rFonts w:eastAsia="FangSong"/>
          <w:szCs w:val="24"/>
        </w:rPr>
        <w:t>。</w:t>
      </w:r>
    </w:p>
    <w:p w14:paraId="26814B2C" w14:textId="77777777" w:rsidR="00B94BFC" w:rsidRPr="00BC697E" w:rsidRDefault="00B94BFC" w:rsidP="005249E6">
      <w:pPr>
        <w:widowControl/>
        <w:adjustRightInd w:val="0"/>
        <w:snapToGrid w:val="0"/>
        <w:ind w:firstLine="480"/>
        <w:jc w:val="left"/>
        <w:rPr>
          <w:rFonts w:eastAsia="FangSong"/>
          <w:szCs w:val="24"/>
        </w:rPr>
      </w:pPr>
      <w:r w:rsidRPr="00BC697E">
        <w:rPr>
          <w:rFonts w:eastAsia="FangSong"/>
          <w:szCs w:val="24"/>
        </w:rPr>
        <w:br w:type="page"/>
      </w:r>
    </w:p>
    <w:p w14:paraId="492D8B95" w14:textId="77777777" w:rsidR="00B94BFC" w:rsidRPr="00BC697E" w:rsidRDefault="00B94BFC" w:rsidP="005249E6">
      <w:pPr>
        <w:widowControl/>
        <w:adjustRightInd w:val="0"/>
        <w:snapToGrid w:val="0"/>
        <w:spacing w:line="240" w:lineRule="auto"/>
        <w:ind w:firstLineChars="0" w:firstLine="0"/>
        <w:jc w:val="left"/>
        <w:rPr>
          <w:rFonts w:eastAsia="FangSong"/>
        </w:rPr>
        <w:sectPr w:rsidR="00B94BFC" w:rsidRPr="00BC697E" w:rsidSect="00841797">
          <w:headerReference w:type="default" r:id="rId174"/>
          <w:footerReference w:type="even" r:id="rId175"/>
          <w:footerReference w:type="default" r:id="rId176"/>
          <w:pgSz w:w="11906" w:h="16838"/>
          <w:pgMar w:top="1440" w:right="1800" w:bottom="1440" w:left="1800" w:header="851" w:footer="992" w:gutter="0"/>
          <w:pgNumType w:start="1"/>
          <w:cols w:space="425"/>
          <w:docGrid w:type="lines" w:linePitch="326"/>
        </w:sectPr>
      </w:pPr>
    </w:p>
    <w:p w14:paraId="7350C099" w14:textId="08BE35A6" w:rsidR="009944C1" w:rsidRPr="00BC697E" w:rsidRDefault="00316BB1" w:rsidP="0095019D">
      <w:pPr>
        <w:pStyle w:val="1"/>
        <w:keepNext/>
        <w:keepLines/>
        <w:numPr>
          <w:ilvl w:val="0"/>
          <w:numId w:val="22"/>
        </w:numPr>
        <w:spacing w:beforeLines="50" w:before="156" w:afterLines="50" w:after="156" w:line="240" w:lineRule="auto"/>
        <w:ind w:left="431" w:hanging="431"/>
        <w:jc w:val="left"/>
      </w:pPr>
      <w:bookmarkStart w:id="31" w:name="_Toc515987002"/>
      <w:bookmarkStart w:id="32" w:name="_Toc516656661"/>
      <w:bookmarkStart w:id="33" w:name="_Toc516669203"/>
      <w:r w:rsidRPr="00BC697E">
        <w:lastRenderedPageBreak/>
        <w:t>仿真准备及理论依据</w:t>
      </w:r>
      <w:bookmarkEnd w:id="31"/>
      <w:bookmarkEnd w:id="32"/>
      <w:bookmarkEnd w:id="33"/>
    </w:p>
    <w:p w14:paraId="7BF995E1" w14:textId="7A815745" w:rsidR="00C649D2" w:rsidRPr="00BC697E" w:rsidRDefault="00E3312B" w:rsidP="00706940">
      <w:pPr>
        <w:pStyle w:val="2"/>
        <w:keepNext/>
        <w:keepLines/>
        <w:numPr>
          <w:ilvl w:val="1"/>
          <w:numId w:val="21"/>
        </w:numPr>
        <w:spacing w:before="120" w:line="240" w:lineRule="auto"/>
      </w:pPr>
      <w:bookmarkStart w:id="34" w:name="_Toc515987003"/>
      <w:bookmarkStart w:id="35" w:name="_Toc516656662"/>
      <w:bookmarkStart w:id="36" w:name="_Toc516669204"/>
      <w:r w:rsidRPr="00BC697E">
        <w:t>船舶主尺度</w:t>
      </w:r>
      <w:bookmarkEnd w:id="34"/>
      <w:bookmarkEnd w:id="35"/>
      <w:bookmarkEnd w:id="36"/>
    </w:p>
    <w:p w14:paraId="30F7D2F3" w14:textId="7E9B1160" w:rsidR="009944C1" w:rsidRPr="00BC697E" w:rsidRDefault="00EB409C" w:rsidP="007A350E">
      <w:pPr>
        <w:adjustRightInd w:val="0"/>
        <w:snapToGrid w:val="0"/>
        <w:spacing w:line="360" w:lineRule="auto"/>
        <w:ind w:firstLine="480"/>
        <w:rPr>
          <w:rFonts w:eastAsia="FangSong"/>
        </w:rPr>
      </w:pPr>
      <w:r w:rsidRPr="00BC697E">
        <w:rPr>
          <w:rFonts w:eastAsia="FangSong"/>
          <w:noProof/>
          <w:szCs w:val="24"/>
        </w:rPr>
        <mc:AlternateContent>
          <mc:Choice Requires="wps">
            <w:drawing>
              <wp:anchor distT="45720" distB="45720" distL="114300" distR="114300" simplePos="0" relativeHeight="251956224" behindDoc="0" locked="0" layoutInCell="1" allowOverlap="1" wp14:anchorId="261FB7B5" wp14:editId="54E198F8">
                <wp:simplePos x="0" y="0"/>
                <wp:positionH relativeFrom="column">
                  <wp:posOffset>1266825</wp:posOffset>
                </wp:positionH>
                <wp:positionV relativeFrom="paragraph">
                  <wp:posOffset>200025</wp:posOffset>
                </wp:positionV>
                <wp:extent cx="2653030" cy="419100"/>
                <wp:effectExtent l="0" t="0" r="0" b="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3030" cy="419100"/>
                        </a:xfrm>
                        <a:prstGeom prst="rect">
                          <a:avLst/>
                        </a:prstGeom>
                        <a:noFill/>
                        <a:ln w="9525">
                          <a:noFill/>
                          <a:miter lim="800000"/>
                          <a:headEnd/>
                          <a:tailEnd/>
                        </a:ln>
                      </wps:spPr>
                      <wps:txbx>
                        <w:txbxContent>
                          <w:p w14:paraId="72C307C7" w14:textId="0673916D" w:rsidR="00A2591F" w:rsidRPr="00EB409C" w:rsidRDefault="00A2591F" w:rsidP="00836926">
                            <w:pPr>
                              <w:ind w:firstLine="422"/>
                              <w:rPr>
                                <w:rFonts w:eastAsia="宋体"/>
                                <w:sz w:val="21"/>
                              </w:rPr>
                            </w:pPr>
                            <w:r w:rsidRPr="00EB409C">
                              <w:rPr>
                                <w:rFonts w:eastAsia="宋体"/>
                                <w:b/>
                                <w:sz w:val="21"/>
                              </w:rPr>
                              <w:t>表</w:t>
                            </w:r>
                            <w:r w:rsidRPr="00EB409C">
                              <w:rPr>
                                <w:rFonts w:eastAsia="宋体"/>
                                <w:b/>
                                <w:sz w:val="21"/>
                              </w:rPr>
                              <w:t>2.1</w:t>
                            </w:r>
                            <w:r w:rsidRPr="00EB409C">
                              <w:rPr>
                                <w:rFonts w:eastAsia="宋体"/>
                                <w:sz w:val="21"/>
                              </w:rPr>
                              <w:t xml:space="preserve"> </w:t>
                            </w:r>
                            <w:r w:rsidRPr="00EB409C">
                              <w:rPr>
                                <w:rFonts w:eastAsia="宋体"/>
                                <w:sz w:val="21"/>
                              </w:rPr>
                              <w:t>三体船船舶实船主尺度</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1FB7B5" id="_x0000_t202" coordsize="21600,21600" o:spt="202" path="m,l,21600r21600,l21600,xe">
                <v:stroke joinstyle="miter"/>
                <v:path gradientshapeok="t" o:connecttype="rect"/>
              </v:shapetype>
              <v:shape id="文本框 2" o:spid="_x0000_s1026" type="#_x0000_t202" style="position:absolute;left:0;text-align:left;margin-left:99.75pt;margin-top:15.75pt;width:208.9pt;height:33pt;z-index:251956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" filled="f" stroked="f">
                <v:textbox>
                  <w:txbxContent>
                    <w:p w14:paraId="72C307C7" w14:textId="0673916D" w:rsidR="00A2591F" w:rsidRPr="00EB409C" w:rsidRDefault="00A2591F" w:rsidP="00836926">
                      <w:pPr>
                        <w:ind w:firstLine="422"/>
                        <w:rPr>
                          <w:rFonts w:eastAsia="宋体"/>
                          <w:sz w:val="21"/>
                        </w:rPr>
                      </w:pPr>
                      <w:r w:rsidRPr="00EB409C">
                        <w:rPr>
                          <w:rFonts w:eastAsia="宋体"/>
                          <w:b/>
                          <w:sz w:val="21"/>
                        </w:rPr>
                        <w:t>表</w:t>
                      </w:r>
                      <w:r w:rsidRPr="00EB409C">
                        <w:rPr>
                          <w:rFonts w:eastAsia="宋体"/>
                          <w:b/>
                          <w:sz w:val="21"/>
                        </w:rPr>
                        <w:t>2.1</w:t>
                      </w:r>
                      <w:r w:rsidRPr="00EB409C">
                        <w:rPr>
                          <w:rFonts w:eastAsia="宋体"/>
                          <w:sz w:val="21"/>
                        </w:rPr>
                        <w:t xml:space="preserve"> </w:t>
                      </w:r>
                      <w:r w:rsidRPr="00EB409C">
                        <w:rPr>
                          <w:rFonts w:eastAsia="宋体"/>
                          <w:sz w:val="21"/>
                        </w:rPr>
                        <w:t>三体船船舶实船主尺度</w:t>
                      </w:r>
                    </w:p>
                  </w:txbxContent>
                </v:textbox>
              </v:shape>
            </w:pict>
          </mc:Fallback>
        </mc:AlternateContent>
      </w:r>
      <w:r w:rsidR="00220701" w:rsidRPr="00BC697E">
        <w:rPr>
          <w:rFonts w:eastAsia="FangSong"/>
        </w:rPr>
        <w:t>本文对某型三体船舶进行仿真运动分析，该三体船舶的主尺度如下：</w:t>
      </w:r>
    </w:p>
    <w:p w14:paraId="26F07B9D" w14:textId="2531B28A" w:rsidR="00836926" w:rsidRPr="00BC697E" w:rsidRDefault="00836926" w:rsidP="00EB409C">
      <w:pPr>
        <w:adjustRightInd w:val="0"/>
        <w:snapToGrid w:val="0"/>
        <w:ind w:firstLine="480"/>
        <w:rPr>
          <w:rFonts w:eastAsia="FangSong"/>
        </w:rPr>
      </w:pPr>
    </w:p>
    <w:tbl>
      <w:tblPr>
        <w:tblStyle w:val="31"/>
        <w:tblpPr w:leftFromText="180" w:rightFromText="180" w:vertAnchor="text" w:tblpXSpec="center" w:tblpY="21"/>
        <w:tblW w:w="0" w:type="auto"/>
        <w:tblLook w:val="04A0" w:firstRow="1" w:lastRow="0" w:firstColumn="1" w:lastColumn="0" w:noHBand="0" w:noVBand="1"/>
      </w:tblPr>
      <w:tblGrid>
        <w:gridCol w:w="2831"/>
        <w:gridCol w:w="2061"/>
      </w:tblGrid>
      <w:tr w:rsidR="008F0957" w:rsidRPr="00BC697E" w14:paraId="6D9119F9" w14:textId="77777777" w:rsidTr="001D738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1" w:type="dxa"/>
          </w:tcPr>
          <w:p w14:paraId="2E6471A5" w14:textId="6C54912E" w:rsidR="008F0957" w:rsidRPr="00BC697E" w:rsidRDefault="008F0957" w:rsidP="003C6944">
            <w:pPr>
              <w:widowControl/>
              <w:adjustRightInd w:val="0"/>
              <w:snapToGrid w:val="0"/>
              <w:spacing w:line="340" w:lineRule="exact"/>
              <w:ind w:firstLine="422"/>
              <w:jc w:val="left"/>
              <w:rPr>
                <w:rFonts w:eastAsia="FangSong"/>
                <w:sz w:val="21"/>
                <w:szCs w:val="21"/>
              </w:rPr>
            </w:pPr>
            <w:r w:rsidRPr="00BC697E">
              <w:rPr>
                <w:rFonts w:eastAsia="FangSong"/>
                <w:sz w:val="21"/>
                <w:szCs w:val="21"/>
              </w:rPr>
              <w:t>参数</w:t>
            </w:r>
          </w:p>
        </w:tc>
        <w:tc>
          <w:tcPr>
            <w:tcW w:w="2061" w:type="dxa"/>
          </w:tcPr>
          <w:p w14:paraId="5E6897B6" w14:textId="77777777" w:rsidR="008F0957" w:rsidRPr="00BC697E" w:rsidRDefault="008F0957" w:rsidP="003C6944">
            <w:pPr>
              <w:widowControl/>
              <w:adjustRightInd w:val="0"/>
              <w:snapToGrid w:val="0"/>
              <w:spacing w:line="340" w:lineRule="exact"/>
              <w:ind w:firstLine="422"/>
              <w:jc w:val="left"/>
              <w:cnfStyle w:val="100000000000" w:firstRow="1" w:lastRow="0" w:firstColumn="0" w:lastColumn="0" w:oddVBand="0" w:evenVBand="0" w:oddHBand="0" w:evenHBand="0" w:firstRowFirstColumn="0" w:firstRowLastColumn="0" w:lastRowFirstColumn="0" w:lastRowLastColumn="0"/>
              <w:rPr>
                <w:rFonts w:eastAsia="FangSong"/>
                <w:sz w:val="21"/>
                <w:szCs w:val="21"/>
              </w:rPr>
            </w:pPr>
            <w:r w:rsidRPr="00BC697E">
              <w:rPr>
                <w:rFonts w:eastAsia="FangSong"/>
                <w:sz w:val="21"/>
                <w:szCs w:val="21"/>
              </w:rPr>
              <w:t>数值</w:t>
            </w:r>
          </w:p>
        </w:tc>
      </w:tr>
      <w:tr w:rsidR="00220701" w:rsidRPr="00BC697E" w14:paraId="676A3E67" w14:textId="77777777" w:rsidTr="001D73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729E6522" w14:textId="77777777" w:rsidR="00220701" w:rsidRPr="00BC697E" w:rsidRDefault="00220701" w:rsidP="003C6944">
            <w:pPr>
              <w:widowControl/>
              <w:adjustRightInd w:val="0"/>
              <w:snapToGrid w:val="0"/>
              <w:spacing w:line="340" w:lineRule="exact"/>
              <w:ind w:firstLine="420"/>
              <w:jc w:val="left"/>
              <w:rPr>
                <w:rFonts w:eastAsia="FangSong"/>
                <w:b w:val="0"/>
                <w:sz w:val="21"/>
                <w:szCs w:val="21"/>
              </w:rPr>
            </w:pPr>
            <w:r w:rsidRPr="00BC697E">
              <w:rPr>
                <w:rFonts w:eastAsia="FangSong"/>
                <w:b w:val="0"/>
                <w:sz w:val="21"/>
                <w:szCs w:val="21"/>
              </w:rPr>
              <w:t>垂线间长</w:t>
            </w:r>
            <w:r w:rsidRPr="00BC697E">
              <w:rPr>
                <w:rFonts w:eastAsia="FangSong"/>
                <w:b w:val="0"/>
                <w:i/>
                <w:sz w:val="21"/>
                <w:szCs w:val="21"/>
              </w:rPr>
              <w:t>L</w:t>
            </w:r>
            <w:r w:rsidRPr="00BC697E">
              <w:rPr>
                <w:rFonts w:eastAsia="FangSong"/>
                <w:b w:val="0"/>
                <w:i/>
                <w:sz w:val="21"/>
                <w:szCs w:val="21"/>
                <w:vertAlign w:val="subscript"/>
              </w:rPr>
              <w:t>pp</w:t>
            </w:r>
          </w:p>
        </w:tc>
        <w:tc>
          <w:tcPr>
            <w:tcW w:w="2061" w:type="dxa"/>
          </w:tcPr>
          <w:p w14:paraId="419AB6F9" w14:textId="77777777" w:rsidR="00220701" w:rsidRPr="00BC697E" w:rsidRDefault="00220701" w:rsidP="003C6944">
            <w:pPr>
              <w:widowControl/>
              <w:adjustRightInd w:val="0"/>
              <w:snapToGrid w:val="0"/>
              <w:spacing w:line="340" w:lineRule="exact"/>
              <w:ind w:firstLine="420"/>
              <w:jc w:val="left"/>
              <w:cnfStyle w:val="000000100000" w:firstRow="0" w:lastRow="0" w:firstColumn="0" w:lastColumn="0" w:oddVBand="0" w:evenVBand="0" w:oddHBand="1" w:evenHBand="0" w:firstRowFirstColumn="0" w:firstRowLastColumn="0" w:lastRowFirstColumn="0" w:lastRowLastColumn="0"/>
              <w:rPr>
                <w:rFonts w:eastAsia="FangSong"/>
                <w:sz w:val="21"/>
                <w:szCs w:val="21"/>
              </w:rPr>
            </w:pPr>
            <w:r w:rsidRPr="00BC697E">
              <w:rPr>
                <w:rFonts w:eastAsia="FangSong"/>
                <w:sz w:val="21"/>
                <w:szCs w:val="21"/>
              </w:rPr>
              <w:t>102</w:t>
            </w:r>
            <w:r w:rsidR="00693F50" w:rsidRPr="00BC697E">
              <w:rPr>
                <w:rFonts w:eastAsia="FangSong"/>
                <w:i/>
                <w:sz w:val="21"/>
                <w:szCs w:val="21"/>
              </w:rPr>
              <w:t>m</w:t>
            </w:r>
          </w:p>
        </w:tc>
      </w:tr>
      <w:tr w:rsidR="00220701" w:rsidRPr="00BC697E" w14:paraId="5706AA65" w14:textId="77777777" w:rsidTr="001D7386">
        <w:tc>
          <w:tcPr>
            <w:cnfStyle w:val="001000000000" w:firstRow="0" w:lastRow="0" w:firstColumn="1" w:lastColumn="0" w:oddVBand="0" w:evenVBand="0" w:oddHBand="0" w:evenHBand="0" w:firstRowFirstColumn="0" w:firstRowLastColumn="0" w:lastRowFirstColumn="0" w:lastRowLastColumn="0"/>
            <w:tcW w:w="2831" w:type="dxa"/>
          </w:tcPr>
          <w:p w14:paraId="71E8EE59" w14:textId="77777777" w:rsidR="00220701" w:rsidRPr="00BC697E" w:rsidRDefault="00220701" w:rsidP="003C6944">
            <w:pPr>
              <w:widowControl/>
              <w:adjustRightInd w:val="0"/>
              <w:snapToGrid w:val="0"/>
              <w:spacing w:line="340" w:lineRule="exact"/>
              <w:ind w:firstLine="420"/>
              <w:jc w:val="left"/>
              <w:rPr>
                <w:rFonts w:eastAsia="FangSong"/>
                <w:b w:val="0"/>
                <w:sz w:val="21"/>
                <w:szCs w:val="21"/>
              </w:rPr>
            </w:pPr>
            <w:r w:rsidRPr="00BC697E">
              <w:rPr>
                <w:rFonts w:eastAsia="FangSong"/>
                <w:b w:val="0"/>
                <w:sz w:val="21"/>
                <w:szCs w:val="21"/>
              </w:rPr>
              <w:t>船宽</w:t>
            </w:r>
            <w:r w:rsidRPr="00BC697E">
              <w:rPr>
                <w:rFonts w:eastAsia="FangSong"/>
                <w:b w:val="0"/>
                <w:sz w:val="21"/>
                <w:szCs w:val="21"/>
              </w:rPr>
              <w:t>B</w:t>
            </w:r>
          </w:p>
        </w:tc>
        <w:tc>
          <w:tcPr>
            <w:tcW w:w="2061" w:type="dxa"/>
          </w:tcPr>
          <w:p w14:paraId="100CD2FB" w14:textId="77777777" w:rsidR="00220701" w:rsidRPr="00BC697E" w:rsidRDefault="00220701" w:rsidP="003C6944">
            <w:pPr>
              <w:widowControl/>
              <w:adjustRightInd w:val="0"/>
              <w:snapToGrid w:val="0"/>
              <w:spacing w:line="340" w:lineRule="exact"/>
              <w:ind w:firstLine="420"/>
              <w:jc w:val="left"/>
              <w:cnfStyle w:val="000000000000" w:firstRow="0" w:lastRow="0" w:firstColumn="0" w:lastColumn="0" w:oddVBand="0" w:evenVBand="0" w:oddHBand="0" w:evenHBand="0" w:firstRowFirstColumn="0" w:firstRowLastColumn="0" w:lastRowFirstColumn="0" w:lastRowLastColumn="0"/>
              <w:rPr>
                <w:rFonts w:eastAsia="FangSong"/>
                <w:sz w:val="21"/>
                <w:szCs w:val="21"/>
              </w:rPr>
            </w:pPr>
            <w:r w:rsidRPr="00BC697E">
              <w:rPr>
                <w:rFonts w:eastAsia="FangSong"/>
                <w:sz w:val="21"/>
                <w:szCs w:val="21"/>
              </w:rPr>
              <w:t>28.3</w:t>
            </w:r>
            <w:r w:rsidR="00693F50" w:rsidRPr="00BC697E">
              <w:rPr>
                <w:rFonts w:eastAsia="FangSong"/>
                <w:i/>
                <w:sz w:val="21"/>
                <w:szCs w:val="21"/>
              </w:rPr>
              <w:t>m</w:t>
            </w:r>
          </w:p>
        </w:tc>
      </w:tr>
      <w:tr w:rsidR="00220701" w:rsidRPr="00BC697E" w14:paraId="4C07137B" w14:textId="77777777" w:rsidTr="001D73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5C3BBE9" w14:textId="77777777" w:rsidR="00220701" w:rsidRPr="00BC697E" w:rsidRDefault="00220701" w:rsidP="003C6944">
            <w:pPr>
              <w:widowControl/>
              <w:adjustRightInd w:val="0"/>
              <w:snapToGrid w:val="0"/>
              <w:spacing w:line="340" w:lineRule="exact"/>
              <w:ind w:firstLine="420"/>
              <w:jc w:val="left"/>
              <w:rPr>
                <w:rFonts w:eastAsia="FangSong"/>
                <w:b w:val="0"/>
                <w:sz w:val="21"/>
                <w:szCs w:val="21"/>
              </w:rPr>
            </w:pPr>
            <w:r w:rsidRPr="00BC697E">
              <w:rPr>
                <w:rFonts w:eastAsia="FangSong"/>
                <w:b w:val="0"/>
                <w:sz w:val="21"/>
                <w:szCs w:val="21"/>
              </w:rPr>
              <w:t>吃水</w:t>
            </w:r>
            <w:r w:rsidRPr="00BC697E">
              <w:rPr>
                <w:rFonts w:eastAsia="FangSong"/>
                <w:b w:val="0"/>
                <w:sz w:val="21"/>
                <w:szCs w:val="21"/>
              </w:rPr>
              <w:t>D</w:t>
            </w:r>
          </w:p>
        </w:tc>
        <w:tc>
          <w:tcPr>
            <w:tcW w:w="2061" w:type="dxa"/>
          </w:tcPr>
          <w:p w14:paraId="310C9D9B" w14:textId="77777777" w:rsidR="00220701" w:rsidRPr="00BC697E" w:rsidRDefault="00220701" w:rsidP="003C6944">
            <w:pPr>
              <w:widowControl/>
              <w:adjustRightInd w:val="0"/>
              <w:snapToGrid w:val="0"/>
              <w:spacing w:line="340" w:lineRule="exact"/>
              <w:ind w:firstLine="420"/>
              <w:jc w:val="left"/>
              <w:cnfStyle w:val="000000100000" w:firstRow="0" w:lastRow="0" w:firstColumn="0" w:lastColumn="0" w:oddVBand="0" w:evenVBand="0" w:oddHBand="1" w:evenHBand="0" w:firstRowFirstColumn="0" w:firstRowLastColumn="0" w:lastRowFirstColumn="0" w:lastRowLastColumn="0"/>
              <w:rPr>
                <w:rFonts w:eastAsia="FangSong"/>
                <w:sz w:val="21"/>
                <w:szCs w:val="21"/>
              </w:rPr>
            </w:pPr>
            <w:r w:rsidRPr="00BC697E">
              <w:rPr>
                <w:rFonts w:eastAsia="FangSong"/>
                <w:sz w:val="21"/>
                <w:szCs w:val="21"/>
              </w:rPr>
              <w:t>5.5</w:t>
            </w:r>
            <w:r w:rsidR="00693F50" w:rsidRPr="00BC697E">
              <w:rPr>
                <w:rFonts w:eastAsia="FangSong"/>
                <w:i/>
                <w:sz w:val="21"/>
                <w:szCs w:val="21"/>
              </w:rPr>
              <w:t>m</w:t>
            </w:r>
          </w:p>
        </w:tc>
      </w:tr>
      <w:tr w:rsidR="00220701" w:rsidRPr="00BC697E" w14:paraId="05F41330" w14:textId="77777777" w:rsidTr="001D7386">
        <w:tc>
          <w:tcPr>
            <w:cnfStyle w:val="001000000000" w:firstRow="0" w:lastRow="0" w:firstColumn="1" w:lastColumn="0" w:oddVBand="0" w:evenVBand="0" w:oddHBand="0" w:evenHBand="0" w:firstRowFirstColumn="0" w:firstRowLastColumn="0" w:lastRowFirstColumn="0" w:lastRowLastColumn="0"/>
            <w:tcW w:w="2831" w:type="dxa"/>
          </w:tcPr>
          <w:p w14:paraId="46833D29" w14:textId="77777777" w:rsidR="00220701" w:rsidRPr="00BC697E" w:rsidRDefault="00220701" w:rsidP="003C6944">
            <w:pPr>
              <w:widowControl/>
              <w:adjustRightInd w:val="0"/>
              <w:snapToGrid w:val="0"/>
              <w:spacing w:line="340" w:lineRule="exact"/>
              <w:ind w:firstLine="420"/>
              <w:jc w:val="left"/>
              <w:rPr>
                <w:rFonts w:eastAsia="FangSong"/>
                <w:b w:val="0"/>
                <w:sz w:val="21"/>
                <w:szCs w:val="21"/>
              </w:rPr>
            </w:pPr>
            <w:r w:rsidRPr="00BC697E">
              <w:rPr>
                <w:rFonts w:eastAsia="FangSong"/>
                <w:b w:val="0"/>
                <w:sz w:val="21"/>
                <w:szCs w:val="21"/>
              </w:rPr>
              <w:t>重心</w:t>
            </w:r>
            <w:r w:rsidRPr="00BC697E">
              <w:rPr>
                <w:rFonts w:eastAsia="FangSong"/>
                <w:b w:val="0"/>
                <w:sz w:val="21"/>
                <w:szCs w:val="21"/>
              </w:rPr>
              <w:t>z</w:t>
            </w:r>
          </w:p>
        </w:tc>
        <w:tc>
          <w:tcPr>
            <w:tcW w:w="2061" w:type="dxa"/>
          </w:tcPr>
          <w:p w14:paraId="33CE21D1" w14:textId="77777777" w:rsidR="00220701" w:rsidRPr="00BC697E" w:rsidRDefault="00220701" w:rsidP="003C6944">
            <w:pPr>
              <w:widowControl/>
              <w:adjustRightInd w:val="0"/>
              <w:snapToGrid w:val="0"/>
              <w:spacing w:line="340" w:lineRule="exact"/>
              <w:ind w:firstLine="420"/>
              <w:jc w:val="left"/>
              <w:cnfStyle w:val="000000000000" w:firstRow="0" w:lastRow="0" w:firstColumn="0" w:lastColumn="0" w:oddVBand="0" w:evenVBand="0" w:oddHBand="0" w:evenHBand="0" w:firstRowFirstColumn="0" w:firstRowLastColumn="0" w:lastRowFirstColumn="0" w:lastRowLastColumn="0"/>
              <w:rPr>
                <w:rFonts w:eastAsia="FangSong"/>
                <w:sz w:val="21"/>
                <w:szCs w:val="21"/>
              </w:rPr>
            </w:pPr>
            <w:r w:rsidRPr="00BC697E">
              <w:rPr>
                <w:rFonts w:eastAsia="FangSong"/>
                <w:sz w:val="21"/>
                <w:szCs w:val="21"/>
              </w:rPr>
              <w:t>6.5</w:t>
            </w:r>
            <w:r w:rsidR="00693F50" w:rsidRPr="00BC697E">
              <w:rPr>
                <w:rFonts w:eastAsia="FangSong"/>
                <w:i/>
                <w:sz w:val="21"/>
                <w:szCs w:val="21"/>
              </w:rPr>
              <w:t>m</w:t>
            </w:r>
          </w:p>
        </w:tc>
      </w:tr>
      <w:tr w:rsidR="00220701" w:rsidRPr="00BC697E" w14:paraId="477CED1B" w14:textId="77777777" w:rsidTr="001D73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7F90DE1E" w14:textId="77777777" w:rsidR="00220701" w:rsidRPr="00BC697E" w:rsidRDefault="00220701" w:rsidP="003C6944">
            <w:pPr>
              <w:widowControl/>
              <w:adjustRightInd w:val="0"/>
              <w:snapToGrid w:val="0"/>
              <w:spacing w:line="340" w:lineRule="exact"/>
              <w:ind w:firstLine="420"/>
              <w:jc w:val="left"/>
              <w:rPr>
                <w:rFonts w:eastAsia="FangSong"/>
                <w:b w:val="0"/>
                <w:sz w:val="21"/>
                <w:szCs w:val="21"/>
              </w:rPr>
            </w:pPr>
            <w:r w:rsidRPr="00BC697E">
              <w:rPr>
                <w:rFonts w:eastAsia="FangSong"/>
                <w:b w:val="0"/>
                <w:sz w:val="21"/>
                <w:szCs w:val="21"/>
              </w:rPr>
              <w:t>船高</w:t>
            </w:r>
          </w:p>
        </w:tc>
        <w:tc>
          <w:tcPr>
            <w:tcW w:w="2061" w:type="dxa"/>
          </w:tcPr>
          <w:p w14:paraId="73A62240" w14:textId="77777777" w:rsidR="00220701" w:rsidRPr="00BC697E" w:rsidRDefault="00220701" w:rsidP="003C6944">
            <w:pPr>
              <w:widowControl/>
              <w:adjustRightInd w:val="0"/>
              <w:snapToGrid w:val="0"/>
              <w:spacing w:line="340" w:lineRule="exact"/>
              <w:ind w:firstLine="420"/>
              <w:jc w:val="left"/>
              <w:cnfStyle w:val="000000100000" w:firstRow="0" w:lastRow="0" w:firstColumn="0" w:lastColumn="0" w:oddVBand="0" w:evenVBand="0" w:oddHBand="1" w:evenHBand="0" w:firstRowFirstColumn="0" w:firstRowLastColumn="0" w:lastRowFirstColumn="0" w:lastRowLastColumn="0"/>
              <w:rPr>
                <w:rFonts w:eastAsia="FangSong"/>
                <w:sz w:val="21"/>
                <w:szCs w:val="21"/>
              </w:rPr>
            </w:pPr>
            <w:r w:rsidRPr="00BC697E">
              <w:rPr>
                <w:rFonts w:eastAsia="FangSong"/>
                <w:sz w:val="21"/>
                <w:szCs w:val="21"/>
              </w:rPr>
              <w:t>13.3</w:t>
            </w:r>
            <w:r w:rsidR="00693F50" w:rsidRPr="00BC697E">
              <w:rPr>
                <w:rFonts w:eastAsia="FangSong"/>
                <w:i/>
                <w:sz w:val="21"/>
                <w:szCs w:val="21"/>
              </w:rPr>
              <w:t>m</w:t>
            </w:r>
          </w:p>
        </w:tc>
      </w:tr>
      <w:tr w:rsidR="00220701" w:rsidRPr="00BC697E" w14:paraId="79D8D0FE" w14:textId="77777777" w:rsidTr="001D7386">
        <w:tc>
          <w:tcPr>
            <w:cnfStyle w:val="001000000000" w:firstRow="0" w:lastRow="0" w:firstColumn="1" w:lastColumn="0" w:oddVBand="0" w:evenVBand="0" w:oddHBand="0" w:evenHBand="0" w:firstRowFirstColumn="0" w:firstRowLastColumn="0" w:lastRowFirstColumn="0" w:lastRowLastColumn="0"/>
            <w:tcW w:w="2831" w:type="dxa"/>
          </w:tcPr>
          <w:p w14:paraId="1EA10864" w14:textId="77777777" w:rsidR="00220701" w:rsidRPr="00BC697E" w:rsidRDefault="00220701" w:rsidP="003C6944">
            <w:pPr>
              <w:widowControl/>
              <w:adjustRightInd w:val="0"/>
              <w:snapToGrid w:val="0"/>
              <w:spacing w:line="340" w:lineRule="exact"/>
              <w:ind w:firstLine="420"/>
              <w:jc w:val="left"/>
              <w:rPr>
                <w:rFonts w:eastAsia="FangSong"/>
                <w:b w:val="0"/>
                <w:sz w:val="21"/>
                <w:szCs w:val="21"/>
              </w:rPr>
            </w:pPr>
            <w:r w:rsidRPr="00BC697E">
              <w:rPr>
                <w:rFonts w:eastAsia="FangSong"/>
                <w:b w:val="0"/>
                <w:sz w:val="21"/>
                <w:szCs w:val="21"/>
              </w:rPr>
              <w:t>排水量</w:t>
            </w:r>
          </w:p>
        </w:tc>
        <w:tc>
          <w:tcPr>
            <w:tcW w:w="2061" w:type="dxa"/>
          </w:tcPr>
          <w:p w14:paraId="22CBA72B" w14:textId="63C532E4" w:rsidR="00220701" w:rsidRPr="00BC697E" w:rsidRDefault="00F579F0" w:rsidP="003C6944">
            <w:pPr>
              <w:widowControl/>
              <w:adjustRightInd w:val="0"/>
              <w:snapToGrid w:val="0"/>
              <w:spacing w:line="340" w:lineRule="exact"/>
              <w:ind w:firstLine="420"/>
              <w:jc w:val="left"/>
              <w:cnfStyle w:val="000000000000" w:firstRow="0" w:lastRow="0" w:firstColumn="0" w:lastColumn="0" w:oddVBand="0" w:evenVBand="0" w:oddHBand="0" w:evenHBand="0" w:firstRowFirstColumn="0" w:firstRowLastColumn="0" w:lastRowFirstColumn="0" w:lastRowLastColumn="0"/>
              <w:rPr>
                <w:rFonts w:eastAsia="FangSong"/>
                <w:sz w:val="21"/>
                <w:szCs w:val="21"/>
              </w:rPr>
            </w:pPr>
            <w:r w:rsidRPr="00BC697E">
              <w:rPr>
                <w:rFonts w:eastAsia="FangSong"/>
                <w:position w:val="-10"/>
                <w:sz w:val="21"/>
                <w:szCs w:val="21"/>
              </w:rPr>
              <w:object w:dxaOrig="1359" w:dyaOrig="360" w14:anchorId="2751F8F9">
                <v:shape id="_x0000_i1109" type="#_x0000_t75" style="width:54.45pt;height:14.25pt" o:ole="">
                  <v:imagedata r:id="rId177" o:title=""/>
                </v:shape>
                <o:OLEObject Type="Embed" ProgID="Equation.DSMT4" ShapeID="_x0000_i1109" DrawAspect="Content" ObjectID="_1591100065" r:id="rId178"/>
              </w:object>
            </w:r>
          </w:p>
        </w:tc>
      </w:tr>
      <w:tr w:rsidR="007B5EBC" w:rsidRPr="00BC697E" w14:paraId="72315643" w14:textId="77777777" w:rsidTr="001D73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0DD69F35" w14:textId="77777777" w:rsidR="007B5EBC" w:rsidRPr="00BC697E" w:rsidRDefault="00EA31B7" w:rsidP="003C6944">
            <w:pPr>
              <w:widowControl/>
              <w:adjustRightInd w:val="0"/>
              <w:snapToGrid w:val="0"/>
              <w:spacing w:line="340" w:lineRule="exact"/>
              <w:ind w:firstLine="420"/>
              <w:jc w:val="left"/>
              <w:rPr>
                <w:rFonts w:eastAsia="FangSong"/>
                <w:b w:val="0"/>
                <w:sz w:val="21"/>
                <w:szCs w:val="21"/>
              </w:rPr>
            </w:pPr>
            <w:r w:rsidRPr="00BC697E">
              <w:rPr>
                <w:rFonts w:eastAsia="FangSong"/>
                <w:b w:val="0"/>
                <w:sz w:val="21"/>
                <w:szCs w:val="21"/>
              </w:rPr>
              <w:t>垂向</w:t>
            </w:r>
            <w:r w:rsidR="007B5EBC" w:rsidRPr="00BC697E">
              <w:rPr>
                <w:rFonts w:eastAsia="FangSong"/>
                <w:b w:val="0"/>
                <w:sz w:val="21"/>
                <w:szCs w:val="21"/>
              </w:rPr>
              <w:t>浮心高度</w:t>
            </w:r>
            <w:r w:rsidR="007B5EBC" w:rsidRPr="00BC697E">
              <w:rPr>
                <w:rFonts w:eastAsia="FangSong"/>
                <w:b w:val="0"/>
                <w:sz w:val="21"/>
                <w:szCs w:val="21"/>
              </w:rPr>
              <w:t>KB</w:t>
            </w:r>
          </w:p>
        </w:tc>
        <w:tc>
          <w:tcPr>
            <w:tcW w:w="2061" w:type="dxa"/>
          </w:tcPr>
          <w:p w14:paraId="7DA65C56" w14:textId="77777777" w:rsidR="007B5EBC" w:rsidRPr="00BC697E" w:rsidRDefault="007B5EBC" w:rsidP="003C6944">
            <w:pPr>
              <w:widowControl/>
              <w:adjustRightInd w:val="0"/>
              <w:snapToGrid w:val="0"/>
              <w:spacing w:line="340" w:lineRule="exact"/>
              <w:ind w:firstLine="420"/>
              <w:jc w:val="left"/>
              <w:cnfStyle w:val="000000100000" w:firstRow="0" w:lastRow="0" w:firstColumn="0" w:lastColumn="0" w:oddVBand="0" w:evenVBand="0" w:oddHBand="1" w:evenHBand="0" w:firstRowFirstColumn="0" w:firstRowLastColumn="0" w:lastRowFirstColumn="0" w:lastRowLastColumn="0"/>
              <w:rPr>
                <w:rFonts w:eastAsia="FangSong"/>
                <w:sz w:val="21"/>
                <w:szCs w:val="21"/>
              </w:rPr>
            </w:pPr>
            <w:r w:rsidRPr="00BC697E">
              <w:rPr>
                <w:rFonts w:eastAsia="FangSong"/>
                <w:sz w:val="21"/>
                <w:szCs w:val="21"/>
              </w:rPr>
              <w:t>3.105</w:t>
            </w:r>
            <w:r w:rsidR="00693F50" w:rsidRPr="00BC697E">
              <w:rPr>
                <w:rFonts w:eastAsia="FangSong"/>
                <w:i/>
                <w:sz w:val="21"/>
                <w:szCs w:val="21"/>
              </w:rPr>
              <w:t>m</w:t>
            </w:r>
          </w:p>
        </w:tc>
      </w:tr>
      <w:tr w:rsidR="00B42DC2" w:rsidRPr="00BC697E" w14:paraId="72DB0EED" w14:textId="77777777" w:rsidTr="001D7386">
        <w:tc>
          <w:tcPr>
            <w:cnfStyle w:val="001000000000" w:firstRow="0" w:lastRow="0" w:firstColumn="1" w:lastColumn="0" w:oddVBand="0" w:evenVBand="0" w:oddHBand="0" w:evenHBand="0" w:firstRowFirstColumn="0" w:firstRowLastColumn="0" w:lastRowFirstColumn="0" w:lastRowLastColumn="0"/>
            <w:tcW w:w="2831" w:type="dxa"/>
          </w:tcPr>
          <w:p w14:paraId="69C72E77" w14:textId="592E4D2D" w:rsidR="00B42DC2" w:rsidRPr="00BC697E" w:rsidRDefault="00B42DC2" w:rsidP="003C6944">
            <w:pPr>
              <w:widowControl/>
              <w:adjustRightInd w:val="0"/>
              <w:snapToGrid w:val="0"/>
              <w:spacing w:line="340" w:lineRule="exact"/>
              <w:ind w:firstLine="420"/>
              <w:jc w:val="left"/>
              <w:rPr>
                <w:rFonts w:eastAsia="FangSong"/>
                <w:b w:val="0"/>
                <w:sz w:val="21"/>
                <w:szCs w:val="21"/>
              </w:rPr>
            </w:pPr>
            <w:r w:rsidRPr="00BC697E">
              <w:rPr>
                <w:rFonts w:eastAsia="FangSong"/>
                <w:b w:val="0"/>
                <w:sz w:val="21"/>
                <w:szCs w:val="21"/>
              </w:rPr>
              <w:t>纵向</w:t>
            </w:r>
            <w:r w:rsidR="001E0611" w:rsidRPr="00BC697E">
              <w:rPr>
                <w:rFonts w:eastAsia="FangSong"/>
                <w:b w:val="0"/>
                <w:sz w:val="21"/>
                <w:szCs w:val="21"/>
              </w:rPr>
              <w:t>浮心</w:t>
            </w:r>
            <w:r w:rsidR="001D7386" w:rsidRPr="00BC697E">
              <w:rPr>
                <w:rFonts w:eastAsia="FangSong"/>
                <w:b w:val="0"/>
                <w:sz w:val="21"/>
                <w:szCs w:val="21"/>
              </w:rPr>
              <w:t>位置</w:t>
            </w:r>
            <w:r w:rsidRPr="00BC697E">
              <w:rPr>
                <w:rFonts w:eastAsia="FangSong"/>
                <w:b w:val="0"/>
                <w:sz w:val="21"/>
                <w:szCs w:val="21"/>
              </w:rPr>
              <w:t>LC</w:t>
            </w:r>
            <w:r w:rsidR="000421FD" w:rsidRPr="00BC697E">
              <w:rPr>
                <w:rFonts w:eastAsia="FangSong"/>
                <w:b w:val="0"/>
                <w:sz w:val="21"/>
                <w:szCs w:val="21"/>
              </w:rPr>
              <w:t>B</w:t>
            </w:r>
          </w:p>
        </w:tc>
        <w:tc>
          <w:tcPr>
            <w:tcW w:w="2061" w:type="dxa"/>
          </w:tcPr>
          <w:p w14:paraId="194E7B40" w14:textId="77777777" w:rsidR="00B42DC2" w:rsidRPr="00BC697E" w:rsidRDefault="00B42DC2" w:rsidP="003C6944">
            <w:pPr>
              <w:widowControl/>
              <w:adjustRightInd w:val="0"/>
              <w:snapToGrid w:val="0"/>
              <w:spacing w:line="340" w:lineRule="exact"/>
              <w:ind w:firstLine="420"/>
              <w:jc w:val="left"/>
              <w:cnfStyle w:val="000000000000" w:firstRow="0" w:lastRow="0" w:firstColumn="0" w:lastColumn="0" w:oddVBand="0" w:evenVBand="0" w:oddHBand="0" w:evenHBand="0" w:firstRowFirstColumn="0" w:firstRowLastColumn="0" w:lastRowFirstColumn="0" w:lastRowLastColumn="0"/>
              <w:rPr>
                <w:rFonts w:eastAsia="FangSong"/>
                <w:sz w:val="21"/>
                <w:szCs w:val="21"/>
              </w:rPr>
            </w:pPr>
            <w:r w:rsidRPr="00BC697E">
              <w:rPr>
                <w:rFonts w:eastAsia="FangSong"/>
                <w:sz w:val="21"/>
                <w:szCs w:val="21"/>
              </w:rPr>
              <w:t>-</w:t>
            </w:r>
            <w:r w:rsidR="00BC2B52" w:rsidRPr="00BC697E">
              <w:rPr>
                <w:rFonts w:eastAsia="FangSong"/>
                <w:sz w:val="21"/>
                <w:szCs w:val="21"/>
              </w:rPr>
              <w:t>2.517</w:t>
            </w:r>
            <w:r w:rsidR="00693F50" w:rsidRPr="00BC697E">
              <w:rPr>
                <w:rFonts w:eastAsia="FangSong"/>
                <w:i/>
                <w:sz w:val="21"/>
                <w:szCs w:val="21"/>
              </w:rPr>
              <w:t>m</w:t>
            </w:r>
          </w:p>
        </w:tc>
      </w:tr>
      <w:tr w:rsidR="00B42DC2" w:rsidRPr="00BC697E" w14:paraId="593AF57C" w14:textId="77777777" w:rsidTr="001D73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58D8A1A4" w14:textId="77777777" w:rsidR="00B42DC2" w:rsidRPr="00BC697E" w:rsidRDefault="00B42DC2" w:rsidP="003C6944">
            <w:pPr>
              <w:widowControl/>
              <w:adjustRightInd w:val="0"/>
              <w:snapToGrid w:val="0"/>
              <w:spacing w:line="340" w:lineRule="exact"/>
              <w:ind w:firstLine="420"/>
              <w:jc w:val="left"/>
              <w:rPr>
                <w:rFonts w:eastAsia="FangSong"/>
                <w:b w:val="0"/>
                <w:sz w:val="21"/>
                <w:szCs w:val="21"/>
              </w:rPr>
            </w:pPr>
            <w:r w:rsidRPr="00BC697E">
              <w:rPr>
                <w:rFonts w:eastAsia="FangSong"/>
                <w:b w:val="0"/>
                <w:sz w:val="21"/>
                <w:szCs w:val="21"/>
              </w:rPr>
              <w:t>纵向</w:t>
            </w:r>
            <w:r w:rsidR="003919F9" w:rsidRPr="00BC697E">
              <w:rPr>
                <w:rFonts w:eastAsia="FangSong"/>
                <w:b w:val="0"/>
                <w:sz w:val="21"/>
                <w:szCs w:val="21"/>
              </w:rPr>
              <w:t>漂心位置</w:t>
            </w:r>
            <w:r w:rsidRPr="00BC697E">
              <w:rPr>
                <w:rFonts w:eastAsia="FangSong"/>
                <w:b w:val="0"/>
                <w:sz w:val="21"/>
                <w:szCs w:val="21"/>
              </w:rPr>
              <w:t>LC</w:t>
            </w:r>
            <w:r w:rsidR="00693F50" w:rsidRPr="00BC697E">
              <w:rPr>
                <w:rFonts w:eastAsia="FangSong"/>
                <w:b w:val="0"/>
                <w:sz w:val="21"/>
                <w:szCs w:val="21"/>
              </w:rPr>
              <w:t>F</w:t>
            </w:r>
          </w:p>
        </w:tc>
        <w:tc>
          <w:tcPr>
            <w:tcW w:w="2061" w:type="dxa"/>
          </w:tcPr>
          <w:p w14:paraId="09BE010D" w14:textId="77777777" w:rsidR="00B42DC2" w:rsidRPr="00BC697E" w:rsidRDefault="00C616E8" w:rsidP="003C6944">
            <w:pPr>
              <w:widowControl/>
              <w:adjustRightInd w:val="0"/>
              <w:snapToGrid w:val="0"/>
              <w:spacing w:line="340" w:lineRule="exact"/>
              <w:ind w:firstLine="420"/>
              <w:jc w:val="left"/>
              <w:cnfStyle w:val="000000100000" w:firstRow="0" w:lastRow="0" w:firstColumn="0" w:lastColumn="0" w:oddVBand="0" w:evenVBand="0" w:oddHBand="1" w:evenHBand="0" w:firstRowFirstColumn="0" w:firstRowLastColumn="0" w:lastRowFirstColumn="0" w:lastRowLastColumn="0"/>
              <w:rPr>
                <w:rFonts w:eastAsia="FangSong"/>
                <w:sz w:val="21"/>
                <w:szCs w:val="21"/>
              </w:rPr>
            </w:pPr>
            <w:r w:rsidRPr="00BC697E">
              <w:rPr>
                <w:rFonts w:eastAsia="FangSong"/>
                <w:sz w:val="21"/>
                <w:szCs w:val="21"/>
              </w:rPr>
              <w:t>1.27</w:t>
            </w:r>
            <w:r w:rsidR="00693F50" w:rsidRPr="00BC697E">
              <w:rPr>
                <w:rFonts w:eastAsia="FangSong"/>
                <w:i/>
                <w:sz w:val="21"/>
                <w:szCs w:val="21"/>
              </w:rPr>
              <w:t>m</w:t>
            </w:r>
          </w:p>
        </w:tc>
      </w:tr>
      <w:tr w:rsidR="00B42DC2" w:rsidRPr="00BC697E" w14:paraId="5A4FCE7D" w14:textId="77777777" w:rsidTr="001D7386">
        <w:tc>
          <w:tcPr>
            <w:cnfStyle w:val="001000000000" w:firstRow="0" w:lastRow="0" w:firstColumn="1" w:lastColumn="0" w:oddVBand="0" w:evenVBand="0" w:oddHBand="0" w:evenHBand="0" w:firstRowFirstColumn="0" w:firstRowLastColumn="0" w:lastRowFirstColumn="0" w:lastRowLastColumn="0"/>
            <w:tcW w:w="2831" w:type="dxa"/>
          </w:tcPr>
          <w:p w14:paraId="45E884DE" w14:textId="77777777" w:rsidR="00B42DC2" w:rsidRPr="00BC697E" w:rsidRDefault="00B42DC2" w:rsidP="003C6944">
            <w:pPr>
              <w:widowControl/>
              <w:adjustRightInd w:val="0"/>
              <w:snapToGrid w:val="0"/>
              <w:spacing w:line="340" w:lineRule="exact"/>
              <w:ind w:firstLine="420"/>
              <w:jc w:val="left"/>
              <w:rPr>
                <w:rFonts w:eastAsia="FangSong"/>
                <w:b w:val="0"/>
                <w:sz w:val="21"/>
                <w:szCs w:val="21"/>
              </w:rPr>
            </w:pPr>
            <w:r w:rsidRPr="00BC697E">
              <w:rPr>
                <w:rFonts w:eastAsia="FangSong"/>
                <w:b w:val="0"/>
                <w:sz w:val="21"/>
                <w:szCs w:val="21"/>
              </w:rPr>
              <w:t>水线</w:t>
            </w:r>
            <w:proofErr w:type="gramStart"/>
            <w:r w:rsidRPr="00BC697E">
              <w:rPr>
                <w:rFonts w:eastAsia="FangSong"/>
                <w:b w:val="0"/>
                <w:sz w:val="21"/>
                <w:szCs w:val="21"/>
              </w:rPr>
              <w:t>面</w:t>
            </w:r>
            <w:proofErr w:type="gramEnd"/>
            <w:r w:rsidRPr="00BC697E">
              <w:rPr>
                <w:rFonts w:eastAsia="FangSong"/>
                <w:b w:val="0"/>
                <w:sz w:val="21"/>
                <w:szCs w:val="21"/>
              </w:rPr>
              <w:t>面积</w:t>
            </w:r>
            <w:r w:rsidRPr="00BC697E">
              <w:rPr>
                <w:rFonts w:eastAsia="FangSong"/>
                <w:b w:val="0"/>
                <w:i/>
                <w:sz w:val="21"/>
                <w:szCs w:val="21"/>
              </w:rPr>
              <w:t>A</w:t>
            </w:r>
            <w:r w:rsidR="00C616E8" w:rsidRPr="00BC697E">
              <w:rPr>
                <w:rFonts w:eastAsia="FangSong"/>
                <w:b w:val="0"/>
                <w:i/>
                <w:sz w:val="21"/>
                <w:szCs w:val="21"/>
                <w:vertAlign w:val="subscript"/>
              </w:rPr>
              <w:t>w</w:t>
            </w:r>
          </w:p>
        </w:tc>
        <w:tc>
          <w:tcPr>
            <w:tcW w:w="2061" w:type="dxa"/>
          </w:tcPr>
          <w:p w14:paraId="043E04EE" w14:textId="6D3048DC" w:rsidR="00B42DC2" w:rsidRPr="00BC697E" w:rsidRDefault="00F579F0" w:rsidP="003C6944">
            <w:pPr>
              <w:widowControl/>
              <w:adjustRightInd w:val="0"/>
              <w:snapToGrid w:val="0"/>
              <w:spacing w:line="340" w:lineRule="exact"/>
              <w:ind w:firstLine="420"/>
              <w:jc w:val="left"/>
              <w:cnfStyle w:val="000000000000" w:firstRow="0" w:lastRow="0" w:firstColumn="0" w:lastColumn="0" w:oddVBand="0" w:evenVBand="0" w:oddHBand="0" w:evenHBand="0" w:firstRowFirstColumn="0" w:firstRowLastColumn="0" w:lastRowFirstColumn="0" w:lastRowLastColumn="0"/>
              <w:rPr>
                <w:rFonts w:eastAsia="FangSong"/>
                <w:sz w:val="21"/>
                <w:szCs w:val="21"/>
              </w:rPr>
            </w:pPr>
            <w:r w:rsidRPr="00BC697E">
              <w:rPr>
                <w:rFonts w:eastAsia="FangSong"/>
                <w:position w:val="-6"/>
                <w:sz w:val="21"/>
                <w:szCs w:val="21"/>
              </w:rPr>
              <w:object w:dxaOrig="1340" w:dyaOrig="320" w14:anchorId="0EC93FFA">
                <v:shape id="_x0000_i1110" type="#_x0000_t75" style="width:61.1pt;height:14.25pt" o:ole="">
                  <v:imagedata r:id="rId179" o:title=""/>
                </v:shape>
                <o:OLEObject Type="Embed" ProgID="Equation.DSMT4" ShapeID="_x0000_i1110" DrawAspect="Content" ObjectID="_1591100066" r:id="rId180"/>
              </w:object>
            </w:r>
          </w:p>
        </w:tc>
      </w:tr>
      <w:tr w:rsidR="003A3009" w:rsidRPr="00BC697E" w14:paraId="26D96BF6" w14:textId="77777777" w:rsidTr="001D73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42B17BCF" w14:textId="77777777" w:rsidR="003A3009" w:rsidRPr="00BC697E" w:rsidRDefault="003A3009" w:rsidP="003C6944">
            <w:pPr>
              <w:widowControl/>
              <w:adjustRightInd w:val="0"/>
              <w:snapToGrid w:val="0"/>
              <w:spacing w:line="340" w:lineRule="exact"/>
              <w:ind w:firstLine="420"/>
              <w:jc w:val="left"/>
              <w:rPr>
                <w:rFonts w:eastAsia="FangSong"/>
                <w:b w:val="0"/>
                <w:sz w:val="21"/>
                <w:szCs w:val="21"/>
              </w:rPr>
            </w:pPr>
            <w:r w:rsidRPr="00BC697E">
              <w:rPr>
                <w:rFonts w:eastAsia="FangSong"/>
                <w:b w:val="0"/>
                <w:sz w:val="21"/>
                <w:szCs w:val="21"/>
              </w:rPr>
              <w:t>初稳心高</w:t>
            </w:r>
            <w:r w:rsidRPr="00BC697E">
              <w:rPr>
                <w:rFonts w:eastAsia="FangSong"/>
                <w:b w:val="0"/>
                <w:sz w:val="21"/>
                <w:szCs w:val="21"/>
              </w:rPr>
              <w:t>G</w:t>
            </w:r>
            <w:r w:rsidR="00693F50" w:rsidRPr="00BC697E">
              <w:rPr>
                <w:rFonts w:eastAsia="FangSong"/>
                <w:b w:val="0"/>
                <w:sz w:val="21"/>
                <w:szCs w:val="21"/>
              </w:rPr>
              <w:t>M</w:t>
            </w:r>
          </w:p>
        </w:tc>
        <w:tc>
          <w:tcPr>
            <w:tcW w:w="2061" w:type="dxa"/>
          </w:tcPr>
          <w:p w14:paraId="2DE78B58" w14:textId="77777777" w:rsidR="003A3009" w:rsidRPr="00BC697E" w:rsidRDefault="003A3009" w:rsidP="003C6944">
            <w:pPr>
              <w:widowControl/>
              <w:adjustRightInd w:val="0"/>
              <w:snapToGrid w:val="0"/>
              <w:spacing w:line="340" w:lineRule="exact"/>
              <w:ind w:firstLine="420"/>
              <w:jc w:val="left"/>
              <w:cnfStyle w:val="000000100000" w:firstRow="0" w:lastRow="0" w:firstColumn="0" w:lastColumn="0" w:oddVBand="0" w:evenVBand="0" w:oddHBand="1" w:evenHBand="0" w:firstRowFirstColumn="0" w:firstRowLastColumn="0" w:lastRowFirstColumn="0" w:lastRowLastColumn="0"/>
              <w:rPr>
                <w:rFonts w:eastAsia="FangSong"/>
                <w:sz w:val="21"/>
                <w:szCs w:val="21"/>
              </w:rPr>
            </w:pPr>
            <w:r w:rsidRPr="00BC697E">
              <w:rPr>
                <w:rFonts w:eastAsia="FangSong"/>
                <w:sz w:val="21"/>
                <w:szCs w:val="21"/>
              </w:rPr>
              <w:t>4.32</w:t>
            </w:r>
            <w:r w:rsidR="00693F50" w:rsidRPr="00BC697E">
              <w:rPr>
                <w:rFonts w:eastAsia="FangSong"/>
                <w:i/>
                <w:sz w:val="21"/>
                <w:szCs w:val="21"/>
              </w:rPr>
              <w:t>m</w:t>
            </w:r>
          </w:p>
        </w:tc>
      </w:tr>
    </w:tbl>
    <w:p w14:paraId="7E0F90A8" w14:textId="77777777" w:rsidR="00220701" w:rsidRPr="00BC697E" w:rsidRDefault="00220701" w:rsidP="005249E6">
      <w:pPr>
        <w:adjustRightInd w:val="0"/>
        <w:snapToGrid w:val="0"/>
        <w:ind w:firstLineChars="0" w:firstLine="0"/>
        <w:rPr>
          <w:rFonts w:eastAsia="FangSong"/>
        </w:rPr>
      </w:pPr>
    </w:p>
    <w:p w14:paraId="362D8A7F" w14:textId="77777777" w:rsidR="009944C1" w:rsidRPr="00BC697E" w:rsidRDefault="009944C1" w:rsidP="005249E6">
      <w:pPr>
        <w:widowControl/>
        <w:adjustRightInd w:val="0"/>
        <w:snapToGrid w:val="0"/>
        <w:ind w:firstLine="480"/>
        <w:jc w:val="left"/>
        <w:rPr>
          <w:rFonts w:eastAsia="FangSong"/>
          <w:szCs w:val="24"/>
        </w:rPr>
      </w:pPr>
    </w:p>
    <w:p w14:paraId="0C270195" w14:textId="77777777" w:rsidR="009944C1" w:rsidRPr="00BC697E" w:rsidRDefault="009944C1" w:rsidP="005249E6">
      <w:pPr>
        <w:widowControl/>
        <w:adjustRightInd w:val="0"/>
        <w:snapToGrid w:val="0"/>
        <w:ind w:firstLine="480"/>
        <w:jc w:val="left"/>
        <w:rPr>
          <w:rFonts w:eastAsia="FangSong"/>
          <w:szCs w:val="24"/>
        </w:rPr>
      </w:pPr>
    </w:p>
    <w:p w14:paraId="4F7463A1" w14:textId="77777777" w:rsidR="008F0957" w:rsidRPr="00BC697E" w:rsidRDefault="008F0957" w:rsidP="005249E6">
      <w:pPr>
        <w:widowControl/>
        <w:adjustRightInd w:val="0"/>
        <w:snapToGrid w:val="0"/>
        <w:ind w:firstLine="480"/>
        <w:jc w:val="left"/>
        <w:rPr>
          <w:rFonts w:eastAsia="FangSong"/>
          <w:szCs w:val="24"/>
        </w:rPr>
      </w:pPr>
    </w:p>
    <w:p w14:paraId="3F1F01A9" w14:textId="77777777" w:rsidR="008F0957" w:rsidRPr="00BC697E" w:rsidRDefault="008F0957" w:rsidP="005249E6">
      <w:pPr>
        <w:widowControl/>
        <w:adjustRightInd w:val="0"/>
        <w:snapToGrid w:val="0"/>
        <w:ind w:firstLine="480"/>
        <w:jc w:val="left"/>
        <w:rPr>
          <w:rFonts w:eastAsia="FangSong"/>
          <w:szCs w:val="24"/>
        </w:rPr>
      </w:pPr>
    </w:p>
    <w:p w14:paraId="238F98FF" w14:textId="77777777" w:rsidR="008F0957" w:rsidRPr="00BC697E" w:rsidRDefault="008F0957" w:rsidP="005249E6">
      <w:pPr>
        <w:widowControl/>
        <w:adjustRightInd w:val="0"/>
        <w:snapToGrid w:val="0"/>
        <w:ind w:firstLine="480"/>
        <w:jc w:val="left"/>
        <w:rPr>
          <w:rFonts w:eastAsia="FangSong"/>
          <w:szCs w:val="24"/>
        </w:rPr>
      </w:pPr>
    </w:p>
    <w:p w14:paraId="56ED37FE" w14:textId="77777777" w:rsidR="008F0957" w:rsidRPr="00BC697E" w:rsidRDefault="008F0957" w:rsidP="005249E6">
      <w:pPr>
        <w:widowControl/>
        <w:adjustRightInd w:val="0"/>
        <w:snapToGrid w:val="0"/>
        <w:ind w:firstLine="480"/>
        <w:jc w:val="left"/>
        <w:rPr>
          <w:rFonts w:eastAsia="FangSong"/>
          <w:szCs w:val="24"/>
        </w:rPr>
      </w:pPr>
    </w:p>
    <w:p w14:paraId="6589DE71" w14:textId="77777777" w:rsidR="008F0957" w:rsidRPr="00BC697E" w:rsidRDefault="008F0957" w:rsidP="005249E6">
      <w:pPr>
        <w:widowControl/>
        <w:adjustRightInd w:val="0"/>
        <w:snapToGrid w:val="0"/>
        <w:ind w:firstLine="480"/>
        <w:jc w:val="left"/>
        <w:rPr>
          <w:rFonts w:eastAsia="FangSong"/>
          <w:szCs w:val="24"/>
        </w:rPr>
      </w:pPr>
    </w:p>
    <w:p w14:paraId="752786B7" w14:textId="77777777" w:rsidR="003A3009" w:rsidRPr="00BC697E" w:rsidRDefault="003A3009" w:rsidP="005249E6">
      <w:pPr>
        <w:widowControl/>
        <w:adjustRightInd w:val="0"/>
        <w:snapToGrid w:val="0"/>
        <w:ind w:firstLine="480"/>
        <w:jc w:val="left"/>
        <w:rPr>
          <w:rFonts w:eastAsia="FangSong"/>
          <w:szCs w:val="24"/>
        </w:rPr>
      </w:pPr>
    </w:p>
    <w:p w14:paraId="08680961" w14:textId="77777777" w:rsidR="003A3009" w:rsidRPr="00BC697E" w:rsidRDefault="003A3009" w:rsidP="005249E6">
      <w:pPr>
        <w:widowControl/>
        <w:adjustRightInd w:val="0"/>
        <w:snapToGrid w:val="0"/>
        <w:ind w:firstLine="480"/>
        <w:jc w:val="left"/>
        <w:rPr>
          <w:rFonts w:eastAsia="FangSong"/>
          <w:szCs w:val="24"/>
        </w:rPr>
      </w:pPr>
    </w:p>
    <w:p w14:paraId="7A4C2A54" w14:textId="77777777" w:rsidR="005F1871" w:rsidRPr="00BC697E" w:rsidRDefault="005F1871" w:rsidP="00BD071B">
      <w:pPr>
        <w:widowControl/>
        <w:adjustRightInd w:val="0"/>
        <w:snapToGrid w:val="0"/>
        <w:ind w:firstLineChars="0" w:firstLine="0"/>
        <w:jc w:val="left"/>
        <w:rPr>
          <w:rFonts w:eastAsia="FangSong"/>
          <w:szCs w:val="24"/>
        </w:rPr>
      </w:pPr>
    </w:p>
    <w:p w14:paraId="5700CDA1" w14:textId="77777777" w:rsidR="008F0957" w:rsidRPr="00BC697E" w:rsidRDefault="008F0957" w:rsidP="008A3C71">
      <w:pPr>
        <w:widowControl/>
        <w:adjustRightInd w:val="0"/>
        <w:snapToGrid w:val="0"/>
        <w:spacing w:line="360" w:lineRule="auto"/>
        <w:ind w:firstLineChars="0" w:firstLine="420"/>
        <w:jc w:val="left"/>
        <w:rPr>
          <w:rFonts w:eastAsia="FangSong"/>
        </w:rPr>
      </w:pPr>
      <w:r w:rsidRPr="00BC697E">
        <w:rPr>
          <w:rFonts w:eastAsia="FangSong"/>
        </w:rPr>
        <w:t>而使用的模型与实体的之间的缩放比为</w:t>
      </w:r>
      <w:r w:rsidR="00452C07" w:rsidRPr="00BC697E">
        <w:rPr>
          <w:rFonts w:eastAsia="FangSong"/>
          <w:position w:val="-30"/>
        </w:rPr>
        <w:object w:dxaOrig="1260" w:dyaOrig="680" w14:anchorId="2A4D30CD">
          <v:shape id="_x0000_i1111" type="#_x0000_t75" style="width:62.8pt;height:33.5pt" o:ole="">
            <v:imagedata r:id="rId181" o:title=""/>
          </v:shape>
          <o:OLEObject Type="Embed" ProgID="Equation.DSMT4" ShapeID="_x0000_i1111" DrawAspect="Content" ObjectID="_1591100067" r:id="rId182"/>
        </w:object>
      </w:r>
    </w:p>
    <w:p w14:paraId="21F452B9" w14:textId="7AD9F3F1" w:rsidR="00836926" w:rsidRPr="00BC697E" w:rsidRDefault="00EB409C" w:rsidP="008A3C71">
      <w:pPr>
        <w:widowControl/>
        <w:adjustRightInd w:val="0"/>
        <w:snapToGrid w:val="0"/>
        <w:spacing w:line="360" w:lineRule="auto"/>
        <w:ind w:firstLineChars="0" w:firstLine="420"/>
        <w:jc w:val="left"/>
        <w:rPr>
          <w:rFonts w:eastAsia="FangSong"/>
        </w:rPr>
      </w:pPr>
      <w:r w:rsidRPr="00BC697E">
        <w:rPr>
          <w:rFonts w:eastAsia="FangSong"/>
          <w:noProof/>
          <w:szCs w:val="24"/>
        </w:rPr>
        <mc:AlternateContent>
          <mc:Choice Requires="wps">
            <w:drawing>
              <wp:anchor distT="45720" distB="45720" distL="114300" distR="114300" simplePos="0" relativeHeight="251958272" behindDoc="0" locked="0" layoutInCell="1" allowOverlap="1" wp14:anchorId="20316874" wp14:editId="55E8E8E4">
                <wp:simplePos x="0" y="0"/>
                <wp:positionH relativeFrom="column">
                  <wp:posOffset>1381125</wp:posOffset>
                </wp:positionH>
                <wp:positionV relativeFrom="paragraph">
                  <wp:posOffset>106045</wp:posOffset>
                </wp:positionV>
                <wp:extent cx="2653030" cy="1404620"/>
                <wp:effectExtent l="0" t="0" r="0" b="0"/>
                <wp:wrapNone/>
                <wp:docPr id="2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3030" cy="1404620"/>
                        </a:xfrm>
                        <a:prstGeom prst="rect">
                          <a:avLst/>
                        </a:prstGeom>
                        <a:noFill/>
                        <a:ln w="9525">
                          <a:noFill/>
                          <a:miter lim="800000"/>
                          <a:headEnd/>
                          <a:tailEnd/>
                        </a:ln>
                      </wps:spPr>
                      <wps:txbx>
                        <w:txbxContent>
                          <w:p w14:paraId="4291A6E5" w14:textId="0300EEF5" w:rsidR="00A2591F" w:rsidRPr="00EB409C" w:rsidRDefault="00A2591F" w:rsidP="00836926">
                            <w:pPr>
                              <w:ind w:firstLine="422"/>
                              <w:rPr>
                                <w:rFonts w:eastAsia="宋体"/>
                                <w:sz w:val="21"/>
                              </w:rPr>
                            </w:pPr>
                            <w:r w:rsidRPr="00EB409C">
                              <w:rPr>
                                <w:rFonts w:eastAsia="宋体"/>
                                <w:b/>
                                <w:sz w:val="21"/>
                              </w:rPr>
                              <w:t>表</w:t>
                            </w:r>
                            <w:r w:rsidRPr="00EB409C">
                              <w:rPr>
                                <w:rFonts w:eastAsia="宋体"/>
                                <w:b/>
                                <w:sz w:val="21"/>
                              </w:rPr>
                              <w:t>2.2</w:t>
                            </w:r>
                            <w:r w:rsidRPr="00EB409C">
                              <w:rPr>
                                <w:rFonts w:eastAsia="宋体"/>
                                <w:sz w:val="21"/>
                              </w:rPr>
                              <w:t xml:space="preserve"> </w:t>
                            </w:r>
                            <w:r w:rsidRPr="00EB409C">
                              <w:rPr>
                                <w:rFonts w:eastAsia="宋体"/>
                                <w:sz w:val="21"/>
                              </w:rPr>
                              <w:t>三体船船舶船模主尺度</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316874" id="_x0000_s1027" type="#_x0000_t202" style="position:absolute;left:0;text-align:left;margin-left:108.75pt;margin-top:8.35pt;width:208.9pt;height:110.6pt;z-index:251958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" filled="f" stroked="f">
                <v:textbox style="mso-fit-shape-to-text:t">
                  <w:txbxContent>
                    <w:p w14:paraId="4291A6E5" w14:textId="0300EEF5" w:rsidR="00A2591F" w:rsidRPr="00EB409C" w:rsidRDefault="00A2591F" w:rsidP="00836926">
                      <w:pPr>
                        <w:ind w:firstLine="422"/>
                        <w:rPr>
                          <w:rFonts w:eastAsia="宋体"/>
                          <w:sz w:val="21"/>
                        </w:rPr>
                      </w:pPr>
                      <w:r w:rsidRPr="00EB409C">
                        <w:rPr>
                          <w:rFonts w:eastAsia="宋体"/>
                          <w:b/>
                          <w:sz w:val="21"/>
                        </w:rPr>
                        <w:t>表</w:t>
                      </w:r>
                      <w:r w:rsidRPr="00EB409C">
                        <w:rPr>
                          <w:rFonts w:eastAsia="宋体"/>
                          <w:b/>
                          <w:sz w:val="21"/>
                        </w:rPr>
                        <w:t>2.2</w:t>
                      </w:r>
                      <w:r w:rsidRPr="00EB409C">
                        <w:rPr>
                          <w:rFonts w:eastAsia="宋体"/>
                          <w:sz w:val="21"/>
                        </w:rPr>
                        <w:t xml:space="preserve"> </w:t>
                      </w:r>
                      <w:r w:rsidRPr="00EB409C">
                        <w:rPr>
                          <w:rFonts w:eastAsia="宋体"/>
                          <w:sz w:val="21"/>
                        </w:rPr>
                        <w:t>三体船船舶船模主尺度</w:t>
                      </w:r>
                    </w:p>
                  </w:txbxContent>
                </v:textbox>
              </v:shape>
            </w:pict>
          </mc:Fallback>
        </mc:AlternateContent>
      </w:r>
      <w:r w:rsidR="003A3009" w:rsidRPr="00BC697E">
        <w:rPr>
          <w:rFonts w:eastAsia="FangSong"/>
        </w:rPr>
        <w:t>则模型的主尺度</w:t>
      </w:r>
      <w:r w:rsidR="00B42DC2" w:rsidRPr="00BC697E">
        <w:rPr>
          <w:rFonts w:eastAsia="FangSong"/>
        </w:rPr>
        <w:t>为</w:t>
      </w:r>
      <w:r w:rsidR="003A3009" w:rsidRPr="00BC697E">
        <w:rPr>
          <w:rFonts w:eastAsia="FangSong"/>
        </w:rPr>
        <w:t>：</w:t>
      </w:r>
    </w:p>
    <w:p w14:paraId="39F34BB4" w14:textId="3B0B7222" w:rsidR="00836926" w:rsidRPr="00BC697E" w:rsidRDefault="00836926" w:rsidP="00836926">
      <w:pPr>
        <w:widowControl/>
        <w:adjustRightInd w:val="0"/>
        <w:snapToGrid w:val="0"/>
        <w:spacing w:line="240" w:lineRule="auto"/>
        <w:ind w:firstLineChars="0" w:firstLine="420"/>
        <w:jc w:val="left"/>
        <w:rPr>
          <w:rFonts w:eastAsia="FangSong"/>
        </w:rPr>
      </w:pPr>
    </w:p>
    <w:tbl>
      <w:tblPr>
        <w:tblStyle w:val="31"/>
        <w:tblpPr w:leftFromText="180" w:rightFromText="180" w:vertAnchor="text" w:horzAnchor="margin" w:tblpXSpec="center" w:tblpY="-29"/>
        <w:tblW w:w="0" w:type="auto"/>
        <w:tblLook w:val="04A0" w:firstRow="1" w:lastRow="0" w:firstColumn="1" w:lastColumn="0" w:noHBand="0" w:noVBand="1"/>
      </w:tblPr>
      <w:tblGrid>
        <w:gridCol w:w="2972"/>
        <w:gridCol w:w="2227"/>
      </w:tblGrid>
      <w:tr w:rsidR="003A3009" w:rsidRPr="00BC697E" w14:paraId="60871282" w14:textId="77777777" w:rsidTr="003919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2" w:type="dxa"/>
          </w:tcPr>
          <w:p w14:paraId="4E143565" w14:textId="77777777" w:rsidR="003A3009" w:rsidRPr="00BC697E" w:rsidRDefault="003A3009" w:rsidP="003C6944">
            <w:pPr>
              <w:widowControl/>
              <w:adjustRightInd w:val="0"/>
              <w:snapToGrid w:val="0"/>
              <w:spacing w:line="340" w:lineRule="exact"/>
              <w:ind w:firstLine="422"/>
              <w:jc w:val="left"/>
              <w:rPr>
                <w:rFonts w:eastAsia="FangSong"/>
                <w:sz w:val="21"/>
                <w:szCs w:val="21"/>
              </w:rPr>
            </w:pPr>
            <w:r w:rsidRPr="00BC697E">
              <w:rPr>
                <w:rFonts w:eastAsia="FangSong"/>
                <w:sz w:val="21"/>
                <w:szCs w:val="21"/>
              </w:rPr>
              <w:t>参数</w:t>
            </w:r>
          </w:p>
        </w:tc>
        <w:tc>
          <w:tcPr>
            <w:tcW w:w="2227" w:type="dxa"/>
          </w:tcPr>
          <w:p w14:paraId="78514312" w14:textId="77777777" w:rsidR="003A3009" w:rsidRPr="00BC697E" w:rsidRDefault="003A3009" w:rsidP="003C6944">
            <w:pPr>
              <w:widowControl/>
              <w:adjustRightInd w:val="0"/>
              <w:snapToGrid w:val="0"/>
              <w:spacing w:line="340" w:lineRule="exact"/>
              <w:ind w:firstLine="422"/>
              <w:jc w:val="left"/>
              <w:cnfStyle w:val="100000000000" w:firstRow="1" w:lastRow="0" w:firstColumn="0" w:lastColumn="0" w:oddVBand="0" w:evenVBand="0" w:oddHBand="0" w:evenHBand="0" w:firstRowFirstColumn="0" w:firstRowLastColumn="0" w:lastRowFirstColumn="0" w:lastRowLastColumn="0"/>
              <w:rPr>
                <w:rFonts w:eastAsia="FangSong"/>
                <w:sz w:val="21"/>
                <w:szCs w:val="21"/>
              </w:rPr>
            </w:pPr>
            <w:r w:rsidRPr="00BC697E">
              <w:rPr>
                <w:rFonts w:eastAsia="FangSong"/>
                <w:sz w:val="21"/>
                <w:szCs w:val="21"/>
              </w:rPr>
              <w:t>数值</w:t>
            </w:r>
          </w:p>
        </w:tc>
      </w:tr>
      <w:tr w:rsidR="003A3009" w:rsidRPr="00BC697E" w14:paraId="29E78409" w14:textId="77777777" w:rsidTr="003919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8DDE091" w14:textId="77777777" w:rsidR="003A3009" w:rsidRPr="00BC697E" w:rsidRDefault="003A3009" w:rsidP="003C6944">
            <w:pPr>
              <w:widowControl/>
              <w:adjustRightInd w:val="0"/>
              <w:snapToGrid w:val="0"/>
              <w:spacing w:line="340" w:lineRule="exact"/>
              <w:ind w:firstLine="420"/>
              <w:jc w:val="left"/>
              <w:rPr>
                <w:rFonts w:eastAsia="FangSong"/>
                <w:b w:val="0"/>
                <w:sz w:val="21"/>
                <w:szCs w:val="21"/>
              </w:rPr>
            </w:pPr>
            <w:r w:rsidRPr="00BC697E">
              <w:rPr>
                <w:rFonts w:eastAsia="FangSong"/>
                <w:b w:val="0"/>
                <w:sz w:val="21"/>
                <w:szCs w:val="21"/>
              </w:rPr>
              <w:t>垂线间长</w:t>
            </w:r>
            <w:r w:rsidRPr="00BC697E">
              <w:rPr>
                <w:rFonts w:eastAsia="FangSong"/>
                <w:b w:val="0"/>
                <w:i/>
                <w:sz w:val="21"/>
                <w:szCs w:val="21"/>
              </w:rPr>
              <w:t>L</w:t>
            </w:r>
            <w:r w:rsidRPr="00BC697E">
              <w:rPr>
                <w:rFonts w:eastAsia="FangSong"/>
                <w:b w:val="0"/>
                <w:i/>
                <w:sz w:val="21"/>
                <w:szCs w:val="21"/>
                <w:vertAlign w:val="subscript"/>
              </w:rPr>
              <w:t>pp</w:t>
            </w:r>
          </w:p>
        </w:tc>
        <w:tc>
          <w:tcPr>
            <w:tcW w:w="2227" w:type="dxa"/>
          </w:tcPr>
          <w:p w14:paraId="32FCDE43" w14:textId="77777777" w:rsidR="003A3009" w:rsidRPr="00BC697E" w:rsidRDefault="003A3009" w:rsidP="003C6944">
            <w:pPr>
              <w:widowControl/>
              <w:adjustRightInd w:val="0"/>
              <w:snapToGrid w:val="0"/>
              <w:spacing w:line="340" w:lineRule="exact"/>
              <w:ind w:firstLine="420"/>
              <w:jc w:val="left"/>
              <w:cnfStyle w:val="000000100000" w:firstRow="0" w:lastRow="0" w:firstColumn="0" w:lastColumn="0" w:oddVBand="0" w:evenVBand="0" w:oddHBand="1" w:evenHBand="0" w:firstRowFirstColumn="0" w:firstRowLastColumn="0" w:lastRowFirstColumn="0" w:lastRowLastColumn="0"/>
              <w:rPr>
                <w:rFonts w:eastAsia="FangSong"/>
                <w:sz w:val="21"/>
                <w:szCs w:val="21"/>
              </w:rPr>
            </w:pPr>
            <w:r w:rsidRPr="00BC697E">
              <w:rPr>
                <w:rFonts w:eastAsia="FangSong"/>
                <w:sz w:val="21"/>
                <w:szCs w:val="21"/>
              </w:rPr>
              <w:t>1020</w:t>
            </w:r>
            <w:r w:rsidR="00693F50" w:rsidRPr="00BC697E">
              <w:rPr>
                <w:rFonts w:eastAsia="FangSong"/>
                <w:i/>
                <w:sz w:val="21"/>
                <w:szCs w:val="21"/>
              </w:rPr>
              <w:t>mm</w:t>
            </w:r>
          </w:p>
        </w:tc>
      </w:tr>
      <w:tr w:rsidR="003A3009" w:rsidRPr="00BC697E" w14:paraId="091F2DE0" w14:textId="77777777" w:rsidTr="003919F9">
        <w:tc>
          <w:tcPr>
            <w:cnfStyle w:val="001000000000" w:firstRow="0" w:lastRow="0" w:firstColumn="1" w:lastColumn="0" w:oddVBand="0" w:evenVBand="0" w:oddHBand="0" w:evenHBand="0" w:firstRowFirstColumn="0" w:firstRowLastColumn="0" w:lastRowFirstColumn="0" w:lastRowLastColumn="0"/>
            <w:tcW w:w="2972" w:type="dxa"/>
          </w:tcPr>
          <w:p w14:paraId="31C122FD" w14:textId="77777777" w:rsidR="003A3009" w:rsidRPr="00BC697E" w:rsidRDefault="003A3009" w:rsidP="003C6944">
            <w:pPr>
              <w:widowControl/>
              <w:adjustRightInd w:val="0"/>
              <w:snapToGrid w:val="0"/>
              <w:spacing w:line="340" w:lineRule="exact"/>
              <w:ind w:firstLine="420"/>
              <w:jc w:val="left"/>
              <w:rPr>
                <w:rFonts w:eastAsia="FangSong"/>
                <w:b w:val="0"/>
                <w:sz w:val="21"/>
                <w:szCs w:val="21"/>
              </w:rPr>
            </w:pPr>
            <w:r w:rsidRPr="00BC697E">
              <w:rPr>
                <w:rFonts w:eastAsia="FangSong"/>
                <w:b w:val="0"/>
                <w:sz w:val="21"/>
                <w:szCs w:val="21"/>
              </w:rPr>
              <w:t>船宽</w:t>
            </w:r>
            <w:r w:rsidRPr="00BC697E">
              <w:rPr>
                <w:rFonts w:eastAsia="FangSong"/>
                <w:b w:val="0"/>
                <w:sz w:val="21"/>
                <w:szCs w:val="21"/>
              </w:rPr>
              <w:t>B</w:t>
            </w:r>
          </w:p>
        </w:tc>
        <w:tc>
          <w:tcPr>
            <w:tcW w:w="2227" w:type="dxa"/>
          </w:tcPr>
          <w:p w14:paraId="596815F5" w14:textId="77777777" w:rsidR="003A3009" w:rsidRPr="00BC697E" w:rsidRDefault="003A3009" w:rsidP="003C6944">
            <w:pPr>
              <w:widowControl/>
              <w:adjustRightInd w:val="0"/>
              <w:snapToGrid w:val="0"/>
              <w:spacing w:line="340" w:lineRule="exact"/>
              <w:ind w:firstLine="420"/>
              <w:jc w:val="left"/>
              <w:cnfStyle w:val="000000000000" w:firstRow="0" w:lastRow="0" w:firstColumn="0" w:lastColumn="0" w:oddVBand="0" w:evenVBand="0" w:oddHBand="0" w:evenHBand="0" w:firstRowFirstColumn="0" w:firstRowLastColumn="0" w:lastRowFirstColumn="0" w:lastRowLastColumn="0"/>
              <w:rPr>
                <w:rFonts w:eastAsia="FangSong"/>
                <w:sz w:val="21"/>
                <w:szCs w:val="21"/>
              </w:rPr>
            </w:pPr>
            <w:r w:rsidRPr="00BC697E">
              <w:rPr>
                <w:rFonts w:eastAsia="FangSong"/>
                <w:sz w:val="21"/>
                <w:szCs w:val="21"/>
              </w:rPr>
              <w:t>283</w:t>
            </w:r>
            <w:r w:rsidR="00693F50" w:rsidRPr="00BC697E">
              <w:rPr>
                <w:rFonts w:eastAsia="FangSong"/>
                <w:i/>
                <w:sz w:val="21"/>
                <w:szCs w:val="21"/>
              </w:rPr>
              <w:t>mm</w:t>
            </w:r>
          </w:p>
        </w:tc>
      </w:tr>
      <w:tr w:rsidR="003A3009" w:rsidRPr="00BC697E" w14:paraId="68F55A12" w14:textId="77777777" w:rsidTr="003919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C2FA400" w14:textId="77777777" w:rsidR="003A3009" w:rsidRPr="00BC697E" w:rsidRDefault="003A3009" w:rsidP="003C6944">
            <w:pPr>
              <w:widowControl/>
              <w:adjustRightInd w:val="0"/>
              <w:snapToGrid w:val="0"/>
              <w:spacing w:line="340" w:lineRule="exact"/>
              <w:ind w:firstLine="420"/>
              <w:jc w:val="left"/>
              <w:rPr>
                <w:rFonts w:eastAsia="FangSong"/>
                <w:b w:val="0"/>
                <w:sz w:val="21"/>
                <w:szCs w:val="21"/>
              </w:rPr>
            </w:pPr>
            <w:r w:rsidRPr="00BC697E">
              <w:rPr>
                <w:rFonts w:eastAsia="FangSong"/>
                <w:b w:val="0"/>
                <w:sz w:val="21"/>
                <w:szCs w:val="21"/>
              </w:rPr>
              <w:t>吃水</w:t>
            </w:r>
            <w:r w:rsidRPr="00BC697E">
              <w:rPr>
                <w:rFonts w:eastAsia="FangSong"/>
                <w:b w:val="0"/>
                <w:sz w:val="21"/>
                <w:szCs w:val="21"/>
              </w:rPr>
              <w:t>D</w:t>
            </w:r>
          </w:p>
        </w:tc>
        <w:tc>
          <w:tcPr>
            <w:tcW w:w="2227" w:type="dxa"/>
          </w:tcPr>
          <w:p w14:paraId="1AB33B44" w14:textId="77777777" w:rsidR="003A3009" w:rsidRPr="00BC697E" w:rsidRDefault="003A3009" w:rsidP="003C6944">
            <w:pPr>
              <w:widowControl/>
              <w:adjustRightInd w:val="0"/>
              <w:snapToGrid w:val="0"/>
              <w:spacing w:line="340" w:lineRule="exact"/>
              <w:ind w:firstLine="420"/>
              <w:jc w:val="left"/>
              <w:cnfStyle w:val="000000100000" w:firstRow="0" w:lastRow="0" w:firstColumn="0" w:lastColumn="0" w:oddVBand="0" w:evenVBand="0" w:oddHBand="1" w:evenHBand="0" w:firstRowFirstColumn="0" w:firstRowLastColumn="0" w:lastRowFirstColumn="0" w:lastRowLastColumn="0"/>
              <w:rPr>
                <w:rFonts w:eastAsia="FangSong"/>
                <w:sz w:val="21"/>
                <w:szCs w:val="21"/>
              </w:rPr>
            </w:pPr>
            <w:r w:rsidRPr="00BC697E">
              <w:rPr>
                <w:rFonts w:eastAsia="FangSong"/>
                <w:sz w:val="21"/>
                <w:szCs w:val="21"/>
              </w:rPr>
              <w:t>55</w:t>
            </w:r>
            <w:r w:rsidR="00693F50" w:rsidRPr="00BC697E">
              <w:rPr>
                <w:rFonts w:eastAsia="FangSong"/>
                <w:i/>
                <w:sz w:val="21"/>
                <w:szCs w:val="21"/>
              </w:rPr>
              <w:t>mm</w:t>
            </w:r>
          </w:p>
        </w:tc>
      </w:tr>
      <w:tr w:rsidR="003A3009" w:rsidRPr="00BC697E" w14:paraId="724A9E26" w14:textId="77777777" w:rsidTr="003919F9">
        <w:tc>
          <w:tcPr>
            <w:cnfStyle w:val="001000000000" w:firstRow="0" w:lastRow="0" w:firstColumn="1" w:lastColumn="0" w:oddVBand="0" w:evenVBand="0" w:oddHBand="0" w:evenHBand="0" w:firstRowFirstColumn="0" w:firstRowLastColumn="0" w:lastRowFirstColumn="0" w:lastRowLastColumn="0"/>
            <w:tcW w:w="2972" w:type="dxa"/>
          </w:tcPr>
          <w:p w14:paraId="278D517D" w14:textId="77777777" w:rsidR="003A3009" w:rsidRPr="00BC697E" w:rsidRDefault="003A3009" w:rsidP="003C6944">
            <w:pPr>
              <w:widowControl/>
              <w:adjustRightInd w:val="0"/>
              <w:snapToGrid w:val="0"/>
              <w:spacing w:line="340" w:lineRule="exact"/>
              <w:ind w:firstLine="420"/>
              <w:jc w:val="left"/>
              <w:rPr>
                <w:rFonts w:eastAsia="FangSong"/>
                <w:b w:val="0"/>
                <w:sz w:val="21"/>
                <w:szCs w:val="21"/>
              </w:rPr>
            </w:pPr>
            <w:r w:rsidRPr="00BC697E">
              <w:rPr>
                <w:rFonts w:eastAsia="FangSong"/>
                <w:b w:val="0"/>
                <w:sz w:val="21"/>
                <w:szCs w:val="21"/>
              </w:rPr>
              <w:t>重心</w:t>
            </w:r>
            <w:r w:rsidRPr="00BC697E">
              <w:rPr>
                <w:rFonts w:eastAsia="FangSong"/>
                <w:b w:val="0"/>
                <w:sz w:val="21"/>
                <w:szCs w:val="21"/>
              </w:rPr>
              <w:t>z</w:t>
            </w:r>
          </w:p>
        </w:tc>
        <w:tc>
          <w:tcPr>
            <w:tcW w:w="2227" w:type="dxa"/>
          </w:tcPr>
          <w:p w14:paraId="737BDFEE" w14:textId="77777777" w:rsidR="003A3009" w:rsidRPr="00BC697E" w:rsidRDefault="003A3009" w:rsidP="003C6944">
            <w:pPr>
              <w:widowControl/>
              <w:adjustRightInd w:val="0"/>
              <w:snapToGrid w:val="0"/>
              <w:spacing w:line="340" w:lineRule="exact"/>
              <w:ind w:firstLine="420"/>
              <w:jc w:val="left"/>
              <w:cnfStyle w:val="000000000000" w:firstRow="0" w:lastRow="0" w:firstColumn="0" w:lastColumn="0" w:oddVBand="0" w:evenVBand="0" w:oddHBand="0" w:evenHBand="0" w:firstRowFirstColumn="0" w:firstRowLastColumn="0" w:lastRowFirstColumn="0" w:lastRowLastColumn="0"/>
              <w:rPr>
                <w:rFonts w:eastAsia="FangSong"/>
                <w:sz w:val="21"/>
                <w:szCs w:val="21"/>
              </w:rPr>
            </w:pPr>
            <w:r w:rsidRPr="00BC697E">
              <w:rPr>
                <w:rFonts w:eastAsia="FangSong"/>
                <w:sz w:val="21"/>
                <w:szCs w:val="21"/>
              </w:rPr>
              <w:t>65</w:t>
            </w:r>
            <w:r w:rsidR="00693F50" w:rsidRPr="00BC697E">
              <w:rPr>
                <w:rFonts w:eastAsia="FangSong"/>
                <w:i/>
                <w:sz w:val="21"/>
                <w:szCs w:val="21"/>
              </w:rPr>
              <w:t>mm</w:t>
            </w:r>
          </w:p>
        </w:tc>
      </w:tr>
      <w:tr w:rsidR="003A3009" w:rsidRPr="00BC697E" w14:paraId="59BB75D1" w14:textId="77777777" w:rsidTr="003919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3A21F34" w14:textId="77777777" w:rsidR="003A3009" w:rsidRPr="00BC697E" w:rsidRDefault="003A3009" w:rsidP="003C6944">
            <w:pPr>
              <w:widowControl/>
              <w:adjustRightInd w:val="0"/>
              <w:snapToGrid w:val="0"/>
              <w:spacing w:line="340" w:lineRule="exact"/>
              <w:ind w:firstLine="420"/>
              <w:jc w:val="left"/>
              <w:rPr>
                <w:rFonts w:eastAsia="FangSong"/>
                <w:b w:val="0"/>
                <w:sz w:val="21"/>
                <w:szCs w:val="21"/>
              </w:rPr>
            </w:pPr>
            <w:r w:rsidRPr="00BC697E">
              <w:rPr>
                <w:rFonts w:eastAsia="FangSong"/>
                <w:b w:val="0"/>
                <w:sz w:val="21"/>
                <w:szCs w:val="21"/>
              </w:rPr>
              <w:t>船高</w:t>
            </w:r>
          </w:p>
        </w:tc>
        <w:tc>
          <w:tcPr>
            <w:tcW w:w="2227" w:type="dxa"/>
          </w:tcPr>
          <w:p w14:paraId="6D93CA0E" w14:textId="77777777" w:rsidR="003A3009" w:rsidRPr="00BC697E" w:rsidRDefault="003A3009" w:rsidP="003C6944">
            <w:pPr>
              <w:widowControl/>
              <w:adjustRightInd w:val="0"/>
              <w:snapToGrid w:val="0"/>
              <w:spacing w:line="340" w:lineRule="exact"/>
              <w:ind w:firstLine="420"/>
              <w:jc w:val="left"/>
              <w:cnfStyle w:val="000000100000" w:firstRow="0" w:lastRow="0" w:firstColumn="0" w:lastColumn="0" w:oddVBand="0" w:evenVBand="0" w:oddHBand="1" w:evenHBand="0" w:firstRowFirstColumn="0" w:firstRowLastColumn="0" w:lastRowFirstColumn="0" w:lastRowLastColumn="0"/>
              <w:rPr>
                <w:rFonts w:eastAsia="FangSong"/>
                <w:sz w:val="21"/>
                <w:szCs w:val="21"/>
              </w:rPr>
            </w:pPr>
            <w:r w:rsidRPr="00BC697E">
              <w:rPr>
                <w:rFonts w:eastAsia="FangSong"/>
                <w:sz w:val="21"/>
                <w:szCs w:val="21"/>
              </w:rPr>
              <w:t>133</w:t>
            </w:r>
            <w:r w:rsidR="00693F50" w:rsidRPr="00BC697E">
              <w:rPr>
                <w:rFonts w:eastAsia="FangSong"/>
                <w:i/>
                <w:sz w:val="21"/>
                <w:szCs w:val="21"/>
              </w:rPr>
              <w:t>mm</w:t>
            </w:r>
          </w:p>
        </w:tc>
      </w:tr>
      <w:tr w:rsidR="003A3009" w:rsidRPr="00BC697E" w14:paraId="10F06907" w14:textId="77777777" w:rsidTr="003919F9">
        <w:tc>
          <w:tcPr>
            <w:cnfStyle w:val="001000000000" w:firstRow="0" w:lastRow="0" w:firstColumn="1" w:lastColumn="0" w:oddVBand="0" w:evenVBand="0" w:oddHBand="0" w:evenHBand="0" w:firstRowFirstColumn="0" w:firstRowLastColumn="0" w:lastRowFirstColumn="0" w:lastRowLastColumn="0"/>
            <w:tcW w:w="2972" w:type="dxa"/>
          </w:tcPr>
          <w:p w14:paraId="07A3C126" w14:textId="77777777" w:rsidR="003A3009" w:rsidRPr="00BC697E" w:rsidRDefault="003A3009" w:rsidP="003C6944">
            <w:pPr>
              <w:widowControl/>
              <w:adjustRightInd w:val="0"/>
              <w:snapToGrid w:val="0"/>
              <w:spacing w:line="340" w:lineRule="exact"/>
              <w:ind w:firstLine="420"/>
              <w:jc w:val="left"/>
              <w:rPr>
                <w:rFonts w:eastAsia="FangSong"/>
                <w:b w:val="0"/>
                <w:sz w:val="21"/>
                <w:szCs w:val="21"/>
              </w:rPr>
            </w:pPr>
            <w:r w:rsidRPr="00BC697E">
              <w:rPr>
                <w:rFonts w:eastAsia="FangSong"/>
                <w:b w:val="0"/>
                <w:sz w:val="21"/>
                <w:szCs w:val="21"/>
              </w:rPr>
              <w:t>排水量</w:t>
            </w:r>
          </w:p>
        </w:tc>
        <w:tc>
          <w:tcPr>
            <w:tcW w:w="2227" w:type="dxa"/>
          </w:tcPr>
          <w:p w14:paraId="303589B3" w14:textId="09C949E5" w:rsidR="003A3009" w:rsidRPr="00BC697E" w:rsidRDefault="00F579F0" w:rsidP="003C6944">
            <w:pPr>
              <w:widowControl/>
              <w:adjustRightInd w:val="0"/>
              <w:snapToGrid w:val="0"/>
              <w:spacing w:line="340" w:lineRule="exact"/>
              <w:ind w:firstLine="420"/>
              <w:jc w:val="left"/>
              <w:cnfStyle w:val="000000000000" w:firstRow="0" w:lastRow="0" w:firstColumn="0" w:lastColumn="0" w:oddVBand="0" w:evenVBand="0" w:oddHBand="0" w:evenHBand="0" w:firstRowFirstColumn="0" w:firstRowLastColumn="0" w:lastRowFirstColumn="0" w:lastRowLastColumn="0"/>
              <w:rPr>
                <w:rFonts w:eastAsia="FangSong"/>
                <w:sz w:val="21"/>
                <w:szCs w:val="21"/>
              </w:rPr>
            </w:pPr>
            <w:r w:rsidRPr="00BC697E">
              <w:rPr>
                <w:rFonts w:eastAsia="FangSong"/>
                <w:position w:val="-10"/>
                <w:sz w:val="21"/>
                <w:szCs w:val="21"/>
              </w:rPr>
              <w:object w:dxaOrig="859" w:dyaOrig="320" w14:anchorId="6E55EE4E">
                <v:shape id="_x0000_i1112" type="#_x0000_t75" style="width:31.8pt;height:11.7pt" o:ole="">
                  <v:imagedata r:id="rId183" o:title=""/>
                </v:shape>
                <o:OLEObject Type="Embed" ProgID="Equation.DSMT4" ShapeID="_x0000_i1112" DrawAspect="Content" ObjectID="_1591100068" r:id="rId184"/>
              </w:object>
            </w:r>
          </w:p>
        </w:tc>
      </w:tr>
      <w:tr w:rsidR="007B5EBC" w:rsidRPr="00BC697E" w14:paraId="40A1ED16" w14:textId="77777777" w:rsidTr="003919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1F9F294" w14:textId="77777777" w:rsidR="007B5EBC" w:rsidRPr="00BC697E" w:rsidRDefault="003919F9" w:rsidP="003C6944">
            <w:pPr>
              <w:widowControl/>
              <w:adjustRightInd w:val="0"/>
              <w:snapToGrid w:val="0"/>
              <w:spacing w:line="340" w:lineRule="exact"/>
              <w:ind w:firstLine="420"/>
              <w:jc w:val="left"/>
              <w:rPr>
                <w:rFonts w:eastAsia="FangSong"/>
                <w:b w:val="0"/>
                <w:sz w:val="21"/>
                <w:szCs w:val="21"/>
              </w:rPr>
            </w:pPr>
            <w:r w:rsidRPr="00BC697E">
              <w:rPr>
                <w:rFonts w:eastAsia="FangSong"/>
                <w:b w:val="0"/>
                <w:sz w:val="21"/>
                <w:szCs w:val="21"/>
              </w:rPr>
              <w:t>垂向</w:t>
            </w:r>
            <w:r w:rsidR="007B5EBC" w:rsidRPr="00BC697E">
              <w:rPr>
                <w:rFonts w:eastAsia="FangSong"/>
                <w:b w:val="0"/>
                <w:sz w:val="21"/>
                <w:szCs w:val="21"/>
              </w:rPr>
              <w:t>浮心高度</w:t>
            </w:r>
            <w:r w:rsidR="007B5EBC" w:rsidRPr="00BC697E">
              <w:rPr>
                <w:rFonts w:eastAsia="FangSong"/>
                <w:b w:val="0"/>
                <w:sz w:val="21"/>
                <w:szCs w:val="21"/>
              </w:rPr>
              <w:t>KB</w:t>
            </w:r>
          </w:p>
        </w:tc>
        <w:tc>
          <w:tcPr>
            <w:tcW w:w="2227" w:type="dxa"/>
          </w:tcPr>
          <w:p w14:paraId="1CDC0B15" w14:textId="77777777" w:rsidR="007B5EBC" w:rsidRPr="00BC697E" w:rsidRDefault="007B5EBC" w:rsidP="003C6944">
            <w:pPr>
              <w:widowControl/>
              <w:adjustRightInd w:val="0"/>
              <w:snapToGrid w:val="0"/>
              <w:spacing w:line="340" w:lineRule="exact"/>
              <w:ind w:firstLine="420"/>
              <w:jc w:val="left"/>
              <w:cnfStyle w:val="000000100000" w:firstRow="0" w:lastRow="0" w:firstColumn="0" w:lastColumn="0" w:oddVBand="0" w:evenVBand="0" w:oddHBand="1" w:evenHBand="0" w:firstRowFirstColumn="0" w:firstRowLastColumn="0" w:lastRowFirstColumn="0" w:lastRowLastColumn="0"/>
              <w:rPr>
                <w:rFonts w:eastAsia="FangSong"/>
                <w:sz w:val="21"/>
                <w:szCs w:val="21"/>
              </w:rPr>
            </w:pPr>
            <w:r w:rsidRPr="00BC697E">
              <w:rPr>
                <w:rFonts w:eastAsia="FangSong"/>
                <w:sz w:val="21"/>
                <w:szCs w:val="21"/>
              </w:rPr>
              <w:t>31</w:t>
            </w:r>
            <w:r w:rsidR="008510D6" w:rsidRPr="00BC697E">
              <w:rPr>
                <w:rFonts w:eastAsia="FangSong"/>
                <w:sz w:val="21"/>
                <w:szCs w:val="21"/>
              </w:rPr>
              <w:t>.</w:t>
            </w:r>
            <w:r w:rsidRPr="00BC697E">
              <w:rPr>
                <w:rFonts w:eastAsia="FangSong"/>
                <w:sz w:val="21"/>
                <w:szCs w:val="21"/>
              </w:rPr>
              <w:t>05</w:t>
            </w:r>
            <w:r w:rsidR="00693F50" w:rsidRPr="00BC697E">
              <w:rPr>
                <w:rFonts w:eastAsia="FangSong"/>
                <w:i/>
                <w:sz w:val="21"/>
                <w:szCs w:val="21"/>
              </w:rPr>
              <w:t>mm</w:t>
            </w:r>
          </w:p>
        </w:tc>
      </w:tr>
      <w:tr w:rsidR="003A3009" w:rsidRPr="00BC697E" w14:paraId="07E444E8" w14:textId="77777777" w:rsidTr="003919F9">
        <w:tc>
          <w:tcPr>
            <w:cnfStyle w:val="001000000000" w:firstRow="0" w:lastRow="0" w:firstColumn="1" w:lastColumn="0" w:oddVBand="0" w:evenVBand="0" w:oddHBand="0" w:evenHBand="0" w:firstRowFirstColumn="0" w:firstRowLastColumn="0" w:lastRowFirstColumn="0" w:lastRowLastColumn="0"/>
            <w:tcW w:w="2972" w:type="dxa"/>
          </w:tcPr>
          <w:p w14:paraId="1F113146" w14:textId="017FA9E8" w:rsidR="003A3009" w:rsidRPr="00BC697E" w:rsidRDefault="003A3009" w:rsidP="003C6944">
            <w:pPr>
              <w:widowControl/>
              <w:adjustRightInd w:val="0"/>
              <w:snapToGrid w:val="0"/>
              <w:spacing w:line="340" w:lineRule="exact"/>
              <w:ind w:firstLine="420"/>
              <w:jc w:val="left"/>
              <w:rPr>
                <w:rFonts w:eastAsia="FangSong"/>
                <w:b w:val="0"/>
                <w:sz w:val="21"/>
                <w:szCs w:val="21"/>
              </w:rPr>
            </w:pPr>
            <w:r w:rsidRPr="00BC697E">
              <w:rPr>
                <w:rFonts w:eastAsia="FangSong"/>
                <w:b w:val="0"/>
                <w:sz w:val="21"/>
                <w:szCs w:val="21"/>
              </w:rPr>
              <w:t>纵向</w:t>
            </w:r>
            <w:r w:rsidR="003919F9" w:rsidRPr="00BC697E">
              <w:rPr>
                <w:rFonts w:eastAsia="FangSong"/>
                <w:b w:val="0"/>
                <w:sz w:val="21"/>
                <w:szCs w:val="21"/>
              </w:rPr>
              <w:t>浮心位置</w:t>
            </w:r>
            <w:r w:rsidRPr="00BC697E">
              <w:rPr>
                <w:rFonts w:eastAsia="FangSong"/>
                <w:b w:val="0"/>
                <w:sz w:val="21"/>
                <w:szCs w:val="21"/>
              </w:rPr>
              <w:t>LC</w:t>
            </w:r>
            <w:r w:rsidR="000421FD" w:rsidRPr="00BC697E">
              <w:rPr>
                <w:rFonts w:eastAsia="FangSong"/>
                <w:b w:val="0"/>
                <w:sz w:val="21"/>
                <w:szCs w:val="21"/>
              </w:rPr>
              <w:t>B</w:t>
            </w:r>
          </w:p>
        </w:tc>
        <w:tc>
          <w:tcPr>
            <w:tcW w:w="2227" w:type="dxa"/>
          </w:tcPr>
          <w:p w14:paraId="719BFA75" w14:textId="77777777" w:rsidR="003A3009" w:rsidRPr="00BC697E" w:rsidRDefault="003A3009" w:rsidP="003C6944">
            <w:pPr>
              <w:widowControl/>
              <w:adjustRightInd w:val="0"/>
              <w:snapToGrid w:val="0"/>
              <w:spacing w:line="340" w:lineRule="exact"/>
              <w:ind w:firstLine="420"/>
              <w:jc w:val="left"/>
              <w:cnfStyle w:val="000000000000" w:firstRow="0" w:lastRow="0" w:firstColumn="0" w:lastColumn="0" w:oddVBand="0" w:evenVBand="0" w:oddHBand="0" w:evenHBand="0" w:firstRowFirstColumn="0" w:firstRowLastColumn="0" w:lastRowFirstColumn="0" w:lastRowLastColumn="0"/>
              <w:rPr>
                <w:rFonts w:eastAsia="FangSong"/>
                <w:sz w:val="21"/>
                <w:szCs w:val="21"/>
              </w:rPr>
            </w:pPr>
            <w:r w:rsidRPr="00BC697E">
              <w:rPr>
                <w:rFonts w:eastAsia="FangSong"/>
                <w:sz w:val="21"/>
                <w:szCs w:val="21"/>
              </w:rPr>
              <w:t>-25.17</w:t>
            </w:r>
            <w:r w:rsidR="00693F50" w:rsidRPr="00BC697E">
              <w:rPr>
                <w:rFonts w:eastAsia="FangSong"/>
                <w:i/>
                <w:sz w:val="21"/>
                <w:szCs w:val="21"/>
              </w:rPr>
              <w:t>mm</w:t>
            </w:r>
          </w:p>
        </w:tc>
      </w:tr>
      <w:tr w:rsidR="003A3009" w:rsidRPr="00BC697E" w14:paraId="63F03E21" w14:textId="77777777" w:rsidTr="003919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B34290F" w14:textId="77777777" w:rsidR="003A3009" w:rsidRPr="00BC697E" w:rsidRDefault="003A3009" w:rsidP="003C6944">
            <w:pPr>
              <w:widowControl/>
              <w:adjustRightInd w:val="0"/>
              <w:snapToGrid w:val="0"/>
              <w:spacing w:line="340" w:lineRule="exact"/>
              <w:ind w:firstLine="420"/>
              <w:jc w:val="left"/>
              <w:rPr>
                <w:rFonts w:eastAsia="FangSong"/>
                <w:b w:val="0"/>
                <w:sz w:val="21"/>
                <w:szCs w:val="21"/>
              </w:rPr>
            </w:pPr>
            <w:r w:rsidRPr="00BC697E">
              <w:rPr>
                <w:rFonts w:eastAsia="FangSong"/>
                <w:b w:val="0"/>
                <w:sz w:val="21"/>
                <w:szCs w:val="21"/>
              </w:rPr>
              <w:t>纵向</w:t>
            </w:r>
            <w:r w:rsidR="003919F9" w:rsidRPr="00BC697E">
              <w:rPr>
                <w:rFonts w:eastAsia="FangSong"/>
                <w:b w:val="0"/>
                <w:sz w:val="21"/>
                <w:szCs w:val="21"/>
              </w:rPr>
              <w:t>漂心位置</w:t>
            </w:r>
            <w:r w:rsidRPr="00BC697E">
              <w:rPr>
                <w:rFonts w:eastAsia="FangSong"/>
                <w:b w:val="0"/>
                <w:sz w:val="21"/>
                <w:szCs w:val="21"/>
              </w:rPr>
              <w:t>LC</w:t>
            </w:r>
            <w:r w:rsidR="00693F50" w:rsidRPr="00BC697E">
              <w:rPr>
                <w:rFonts w:eastAsia="FangSong"/>
                <w:b w:val="0"/>
                <w:sz w:val="21"/>
                <w:szCs w:val="21"/>
              </w:rPr>
              <w:t>F</w:t>
            </w:r>
          </w:p>
        </w:tc>
        <w:tc>
          <w:tcPr>
            <w:tcW w:w="2227" w:type="dxa"/>
          </w:tcPr>
          <w:p w14:paraId="7B1807CD" w14:textId="77777777" w:rsidR="003A3009" w:rsidRPr="00BC697E" w:rsidRDefault="003A3009" w:rsidP="003C6944">
            <w:pPr>
              <w:widowControl/>
              <w:adjustRightInd w:val="0"/>
              <w:snapToGrid w:val="0"/>
              <w:spacing w:line="340" w:lineRule="exact"/>
              <w:ind w:firstLine="420"/>
              <w:jc w:val="left"/>
              <w:cnfStyle w:val="000000100000" w:firstRow="0" w:lastRow="0" w:firstColumn="0" w:lastColumn="0" w:oddVBand="0" w:evenVBand="0" w:oddHBand="1" w:evenHBand="0" w:firstRowFirstColumn="0" w:firstRowLastColumn="0" w:lastRowFirstColumn="0" w:lastRowLastColumn="0"/>
              <w:rPr>
                <w:rFonts w:eastAsia="FangSong"/>
                <w:sz w:val="21"/>
                <w:szCs w:val="21"/>
              </w:rPr>
            </w:pPr>
            <w:r w:rsidRPr="00BC697E">
              <w:rPr>
                <w:rFonts w:eastAsia="FangSong"/>
                <w:sz w:val="21"/>
                <w:szCs w:val="21"/>
              </w:rPr>
              <w:t>12.7</w:t>
            </w:r>
            <w:r w:rsidR="00693F50" w:rsidRPr="00BC697E">
              <w:rPr>
                <w:rFonts w:eastAsia="FangSong"/>
                <w:i/>
                <w:sz w:val="21"/>
                <w:szCs w:val="21"/>
              </w:rPr>
              <w:t>mm</w:t>
            </w:r>
          </w:p>
        </w:tc>
      </w:tr>
      <w:tr w:rsidR="003A3009" w:rsidRPr="00BC697E" w14:paraId="5C8BF0DD" w14:textId="77777777" w:rsidTr="003919F9">
        <w:tc>
          <w:tcPr>
            <w:cnfStyle w:val="001000000000" w:firstRow="0" w:lastRow="0" w:firstColumn="1" w:lastColumn="0" w:oddVBand="0" w:evenVBand="0" w:oddHBand="0" w:evenHBand="0" w:firstRowFirstColumn="0" w:firstRowLastColumn="0" w:lastRowFirstColumn="0" w:lastRowLastColumn="0"/>
            <w:tcW w:w="2972" w:type="dxa"/>
          </w:tcPr>
          <w:p w14:paraId="128C5F2B" w14:textId="77777777" w:rsidR="003A3009" w:rsidRPr="00BC697E" w:rsidRDefault="003A3009" w:rsidP="003C6944">
            <w:pPr>
              <w:widowControl/>
              <w:adjustRightInd w:val="0"/>
              <w:snapToGrid w:val="0"/>
              <w:spacing w:line="340" w:lineRule="exact"/>
              <w:ind w:firstLine="420"/>
              <w:jc w:val="left"/>
              <w:rPr>
                <w:rFonts w:eastAsia="FangSong"/>
                <w:b w:val="0"/>
                <w:sz w:val="21"/>
                <w:szCs w:val="21"/>
              </w:rPr>
            </w:pPr>
            <w:r w:rsidRPr="00BC697E">
              <w:rPr>
                <w:rFonts w:eastAsia="FangSong"/>
                <w:b w:val="0"/>
                <w:sz w:val="21"/>
                <w:szCs w:val="21"/>
              </w:rPr>
              <w:t>水线</w:t>
            </w:r>
            <w:proofErr w:type="gramStart"/>
            <w:r w:rsidRPr="00BC697E">
              <w:rPr>
                <w:rFonts w:eastAsia="FangSong"/>
                <w:b w:val="0"/>
                <w:sz w:val="21"/>
                <w:szCs w:val="21"/>
              </w:rPr>
              <w:t>面</w:t>
            </w:r>
            <w:proofErr w:type="gramEnd"/>
            <w:r w:rsidRPr="00BC697E">
              <w:rPr>
                <w:rFonts w:eastAsia="FangSong"/>
                <w:b w:val="0"/>
                <w:sz w:val="21"/>
                <w:szCs w:val="21"/>
              </w:rPr>
              <w:t>面积</w:t>
            </w:r>
            <w:r w:rsidRPr="00BC697E">
              <w:rPr>
                <w:rFonts w:eastAsia="FangSong"/>
                <w:b w:val="0"/>
                <w:i/>
                <w:sz w:val="21"/>
                <w:szCs w:val="21"/>
              </w:rPr>
              <w:t>A</w:t>
            </w:r>
            <w:r w:rsidRPr="00BC697E">
              <w:rPr>
                <w:rFonts w:eastAsia="FangSong"/>
                <w:b w:val="0"/>
                <w:i/>
                <w:sz w:val="21"/>
                <w:szCs w:val="21"/>
                <w:vertAlign w:val="subscript"/>
              </w:rPr>
              <w:t>w</w:t>
            </w:r>
          </w:p>
        </w:tc>
        <w:tc>
          <w:tcPr>
            <w:tcW w:w="2227" w:type="dxa"/>
          </w:tcPr>
          <w:p w14:paraId="2E2BACAB" w14:textId="39B0750A" w:rsidR="003A3009" w:rsidRPr="00BC697E" w:rsidRDefault="00F579F0" w:rsidP="003C6944">
            <w:pPr>
              <w:widowControl/>
              <w:adjustRightInd w:val="0"/>
              <w:snapToGrid w:val="0"/>
              <w:spacing w:line="340" w:lineRule="exact"/>
              <w:ind w:firstLine="420"/>
              <w:jc w:val="left"/>
              <w:cnfStyle w:val="000000000000" w:firstRow="0" w:lastRow="0" w:firstColumn="0" w:lastColumn="0" w:oddVBand="0" w:evenVBand="0" w:oddHBand="0" w:evenHBand="0" w:firstRowFirstColumn="0" w:firstRowLastColumn="0" w:lastRowFirstColumn="0" w:lastRowLastColumn="0"/>
              <w:rPr>
                <w:rFonts w:eastAsia="FangSong"/>
                <w:sz w:val="21"/>
                <w:szCs w:val="21"/>
              </w:rPr>
            </w:pPr>
            <w:r w:rsidRPr="00BC697E">
              <w:rPr>
                <w:rFonts w:eastAsia="FangSong"/>
                <w:position w:val="-6"/>
                <w:sz w:val="21"/>
                <w:szCs w:val="21"/>
              </w:rPr>
              <w:object w:dxaOrig="1520" w:dyaOrig="320" w14:anchorId="71A40B43">
                <v:shape id="_x0000_i1113" type="#_x0000_t75" style="width:61.1pt;height:12.55pt" o:ole="">
                  <v:imagedata r:id="rId185" o:title=""/>
                </v:shape>
                <o:OLEObject Type="Embed" ProgID="Equation.DSMT4" ShapeID="_x0000_i1113" DrawAspect="Content" ObjectID="_1591100069" r:id="rId186"/>
              </w:object>
            </w:r>
          </w:p>
        </w:tc>
      </w:tr>
      <w:tr w:rsidR="003A3009" w:rsidRPr="00BC697E" w14:paraId="5E8DEBB1" w14:textId="77777777" w:rsidTr="003919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FA438D4" w14:textId="77777777" w:rsidR="003A3009" w:rsidRPr="00BC697E" w:rsidRDefault="003A3009" w:rsidP="003C6944">
            <w:pPr>
              <w:widowControl/>
              <w:adjustRightInd w:val="0"/>
              <w:snapToGrid w:val="0"/>
              <w:spacing w:line="340" w:lineRule="exact"/>
              <w:ind w:firstLine="420"/>
              <w:jc w:val="left"/>
              <w:rPr>
                <w:rFonts w:eastAsia="FangSong"/>
                <w:b w:val="0"/>
                <w:sz w:val="21"/>
                <w:szCs w:val="21"/>
              </w:rPr>
            </w:pPr>
            <w:r w:rsidRPr="00BC697E">
              <w:rPr>
                <w:rFonts w:eastAsia="FangSong"/>
                <w:b w:val="0"/>
                <w:sz w:val="21"/>
                <w:szCs w:val="21"/>
              </w:rPr>
              <w:t>初稳心高</w:t>
            </w:r>
            <w:r w:rsidRPr="00BC697E">
              <w:rPr>
                <w:rFonts w:eastAsia="FangSong"/>
                <w:b w:val="0"/>
                <w:sz w:val="21"/>
                <w:szCs w:val="21"/>
              </w:rPr>
              <w:t>G</w:t>
            </w:r>
            <w:r w:rsidR="00693F50" w:rsidRPr="00BC697E">
              <w:rPr>
                <w:rFonts w:eastAsia="FangSong"/>
                <w:b w:val="0"/>
                <w:sz w:val="21"/>
                <w:szCs w:val="21"/>
              </w:rPr>
              <w:t>M</w:t>
            </w:r>
          </w:p>
        </w:tc>
        <w:tc>
          <w:tcPr>
            <w:tcW w:w="2227" w:type="dxa"/>
          </w:tcPr>
          <w:p w14:paraId="5A252875" w14:textId="77777777" w:rsidR="003A3009" w:rsidRPr="00BC697E" w:rsidRDefault="003A3009" w:rsidP="003C6944">
            <w:pPr>
              <w:widowControl/>
              <w:adjustRightInd w:val="0"/>
              <w:snapToGrid w:val="0"/>
              <w:spacing w:line="340" w:lineRule="exact"/>
              <w:ind w:firstLine="420"/>
              <w:jc w:val="left"/>
              <w:cnfStyle w:val="000000100000" w:firstRow="0" w:lastRow="0" w:firstColumn="0" w:lastColumn="0" w:oddVBand="0" w:evenVBand="0" w:oddHBand="1" w:evenHBand="0" w:firstRowFirstColumn="0" w:firstRowLastColumn="0" w:lastRowFirstColumn="0" w:lastRowLastColumn="0"/>
              <w:rPr>
                <w:rFonts w:eastAsia="FangSong"/>
                <w:sz w:val="21"/>
                <w:szCs w:val="21"/>
              </w:rPr>
            </w:pPr>
            <w:r w:rsidRPr="00BC697E">
              <w:rPr>
                <w:rFonts w:eastAsia="FangSong"/>
                <w:sz w:val="21"/>
                <w:szCs w:val="21"/>
              </w:rPr>
              <w:t>43.2</w:t>
            </w:r>
            <w:r w:rsidR="00693F50" w:rsidRPr="00BC697E">
              <w:rPr>
                <w:rFonts w:eastAsia="FangSong"/>
                <w:i/>
                <w:sz w:val="21"/>
                <w:szCs w:val="21"/>
              </w:rPr>
              <w:t>mm</w:t>
            </w:r>
          </w:p>
        </w:tc>
      </w:tr>
    </w:tbl>
    <w:p w14:paraId="0597C151" w14:textId="77777777" w:rsidR="003A3009" w:rsidRPr="00BC697E" w:rsidRDefault="003A3009" w:rsidP="005249E6">
      <w:pPr>
        <w:widowControl/>
        <w:adjustRightInd w:val="0"/>
        <w:snapToGrid w:val="0"/>
        <w:ind w:firstLineChars="0" w:firstLine="420"/>
        <w:jc w:val="left"/>
        <w:rPr>
          <w:rFonts w:eastAsia="FangSong"/>
        </w:rPr>
      </w:pPr>
    </w:p>
    <w:p w14:paraId="29DFF600" w14:textId="77777777" w:rsidR="003A3009" w:rsidRPr="00BC697E" w:rsidRDefault="003A3009" w:rsidP="005249E6">
      <w:pPr>
        <w:widowControl/>
        <w:adjustRightInd w:val="0"/>
        <w:snapToGrid w:val="0"/>
        <w:ind w:firstLineChars="0" w:firstLine="420"/>
        <w:jc w:val="left"/>
        <w:rPr>
          <w:rFonts w:eastAsia="FangSong"/>
        </w:rPr>
      </w:pPr>
    </w:p>
    <w:p w14:paraId="0FED32F9" w14:textId="77777777" w:rsidR="003A3009" w:rsidRPr="00BC697E" w:rsidRDefault="003A3009" w:rsidP="005249E6">
      <w:pPr>
        <w:widowControl/>
        <w:adjustRightInd w:val="0"/>
        <w:snapToGrid w:val="0"/>
        <w:ind w:firstLineChars="0" w:firstLine="420"/>
        <w:jc w:val="left"/>
        <w:rPr>
          <w:rFonts w:eastAsia="FangSong"/>
        </w:rPr>
      </w:pPr>
    </w:p>
    <w:p w14:paraId="19C92D30" w14:textId="77777777" w:rsidR="003A3009" w:rsidRPr="00BC697E" w:rsidRDefault="003A3009" w:rsidP="005249E6">
      <w:pPr>
        <w:widowControl/>
        <w:adjustRightInd w:val="0"/>
        <w:snapToGrid w:val="0"/>
        <w:ind w:firstLineChars="0" w:firstLine="420"/>
        <w:jc w:val="left"/>
        <w:rPr>
          <w:rFonts w:eastAsia="FangSong"/>
        </w:rPr>
      </w:pPr>
    </w:p>
    <w:p w14:paraId="55D73CCA" w14:textId="77777777" w:rsidR="003A3009" w:rsidRPr="00BC697E" w:rsidRDefault="003A3009" w:rsidP="005249E6">
      <w:pPr>
        <w:widowControl/>
        <w:adjustRightInd w:val="0"/>
        <w:snapToGrid w:val="0"/>
        <w:ind w:firstLineChars="0" w:firstLine="420"/>
        <w:jc w:val="left"/>
        <w:rPr>
          <w:rFonts w:eastAsia="FangSong"/>
        </w:rPr>
      </w:pPr>
    </w:p>
    <w:p w14:paraId="3D43ED9F" w14:textId="77777777" w:rsidR="003A3009" w:rsidRPr="00BC697E" w:rsidRDefault="003A3009" w:rsidP="005249E6">
      <w:pPr>
        <w:widowControl/>
        <w:adjustRightInd w:val="0"/>
        <w:snapToGrid w:val="0"/>
        <w:ind w:firstLineChars="0" w:firstLine="420"/>
        <w:jc w:val="left"/>
        <w:rPr>
          <w:rFonts w:eastAsia="FangSong"/>
        </w:rPr>
      </w:pPr>
    </w:p>
    <w:p w14:paraId="71FFB73D" w14:textId="77777777" w:rsidR="003A3009" w:rsidRPr="00BC697E" w:rsidRDefault="003A3009" w:rsidP="005249E6">
      <w:pPr>
        <w:widowControl/>
        <w:adjustRightInd w:val="0"/>
        <w:snapToGrid w:val="0"/>
        <w:ind w:firstLineChars="0" w:firstLine="420"/>
        <w:jc w:val="left"/>
        <w:rPr>
          <w:rFonts w:eastAsia="FangSong"/>
        </w:rPr>
      </w:pPr>
    </w:p>
    <w:p w14:paraId="7A258E20" w14:textId="77777777" w:rsidR="003A3009" w:rsidRPr="00BC697E" w:rsidRDefault="003A3009" w:rsidP="005249E6">
      <w:pPr>
        <w:widowControl/>
        <w:adjustRightInd w:val="0"/>
        <w:snapToGrid w:val="0"/>
        <w:ind w:firstLineChars="0" w:firstLine="420"/>
        <w:jc w:val="left"/>
        <w:rPr>
          <w:rFonts w:eastAsia="FangSong"/>
        </w:rPr>
      </w:pPr>
    </w:p>
    <w:p w14:paraId="0DCA6248" w14:textId="77777777" w:rsidR="003A3009" w:rsidRPr="00BC697E" w:rsidRDefault="003A3009" w:rsidP="005249E6">
      <w:pPr>
        <w:widowControl/>
        <w:adjustRightInd w:val="0"/>
        <w:snapToGrid w:val="0"/>
        <w:ind w:firstLineChars="0" w:firstLine="420"/>
        <w:jc w:val="left"/>
        <w:rPr>
          <w:rFonts w:eastAsia="FangSong"/>
        </w:rPr>
      </w:pPr>
    </w:p>
    <w:p w14:paraId="282912FD" w14:textId="77777777" w:rsidR="003A3009" w:rsidRPr="00BC697E" w:rsidRDefault="003A3009" w:rsidP="005249E6">
      <w:pPr>
        <w:widowControl/>
        <w:adjustRightInd w:val="0"/>
        <w:snapToGrid w:val="0"/>
        <w:ind w:firstLineChars="0" w:firstLine="420"/>
        <w:jc w:val="left"/>
        <w:rPr>
          <w:rFonts w:eastAsia="FangSong"/>
        </w:rPr>
      </w:pPr>
    </w:p>
    <w:p w14:paraId="4ACA3B8B" w14:textId="77777777" w:rsidR="003A3009" w:rsidRPr="00BC697E" w:rsidRDefault="003A3009" w:rsidP="005249E6">
      <w:pPr>
        <w:widowControl/>
        <w:adjustRightInd w:val="0"/>
        <w:snapToGrid w:val="0"/>
        <w:ind w:firstLineChars="0" w:firstLine="420"/>
        <w:jc w:val="left"/>
        <w:rPr>
          <w:rFonts w:eastAsia="FangSong"/>
        </w:rPr>
      </w:pPr>
    </w:p>
    <w:p w14:paraId="4CAE9F14" w14:textId="1829A9EB" w:rsidR="003A3009" w:rsidRPr="00BC697E" w:rsidRDefault="00A534C2" w:rsidP="00766AE9">
      <w:pPr>
        <w:widowControl/>
        <w:adjustRightInd w:val="0"/>
        <w:snapToGrid w:val="0"/>
        <w:spacing w:line="240" w:lineRule="auto"/>
        <w:ind w:firstLineChars="0" w:firstLine="420"/>
        <w:jc w:val="left"/>
        <w:rPr>
          <w:rFonts w:eastAsia="FangSong"/>
        </w:rPr>
      </w:pPr>
      <w:r w:rsidRPr="00BC697E">
        <w:rPr>
          <w:rFonts w:eastAsia="FangSong"/>
          <w:noProof/>
          <w:szCs w:val="24"/>
        </w:rPr>
        <mc:AlternateContent>
          <mc:Choice Requires="wps">
            <w:drawing>
              <wp:anchor distT="45720" distB="45720" distL="114300" distR="114300" simplePos="0" relativeHeight="251669504" behindDoc="0" locked="0" layoutInCell="1" allowOverlap="1" wp14:anchorId="4EBF264B" wp14:editId="162CF3D9">
                <wp:simplePos x="0" y="0"/>
                <wp:positionH relativeFrom="margin">
                  <wp:posOffset>4854575</wp:posOffset>
                </wp:positionH>
                <wp:positionV relativeFrom="paragraph">
                  <wp:posOffset>-106045</wp:posOffset>
                </wp:positionV>
                <wp:extent cx="547007" cy="375558"/>
                <wp:effectExtent l="0" t="0" r="0" b="5715"/>
                <wp:wrapNone/>
                <wp:docPr id="2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007" cy="375558"/>
                        </a:xfrm>
                        <a:prstGeom prst="rect">
                          <a:avLst/>
                        </a:prstGeom>
                        <a:noFill/>
                        <a:ln w="9525">
                          <a:noFill/>
                          <a:miter lim="800000"/>
                          <a:headEnd/>
                          <a:tailEnd/>
                        </a:ln>
                      </wps:spPr>
                      <wps:txbx>
                        <w:txbxContent>
                          <w:p w14:paraId="6478CFC3" w14:textId="77777777" w:rsidR="00A2591F" w:rsidRPr="00896180" w:rsidRDefault="00A2591F" w:rsidP="00A534C2">
                            <w:pPr>
                              <w:ind w:firstLineChars="0" w:firstLine="0"/>
                            </w:pPr>
                            <w:r>
                              <w:rPr>
                                <w:rFonts w:hint="eastAsia"/>
                              </w:rPr>
                              <w:t>(</w:t>
                            </w:r>
                            <w:r>
                              <w:t>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BF264B" id="_x0000_s1028" type="#_x0000_t202" style="position:absolute;left:0;text-align:left;margin-left:382.25pt;margin-top:-8.35pt;width:43.05pt;height:29.5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" filled="f" stroked="f">
                <v:textbox>
                  <w:txbxContent>
                    <w:p w14:paraId="6478CFC3" w14:textId="77777777" w:rsidR="00A2591F" w:rsidRPr="00896180" w:rsidRDefault="00A2591F" w:rsidP="00A534C2">
                      <w:pPr>
                        <w:ind w:firstLineChars="0" w:firstLine="0"/>
                      </w:pPr>
                      <w:r>
                        <w:rPr>
                          <w:rFonts w:hint="eastAsia"/>
                        </w:rPr>
                        <w:t>(</w:t>
                      </w:r>
                      <w:r>
                        <w:t>2.1)</w:t>
                      </w:r>
                    </w:p>
                  </w:txbxContent>
                </v:textbox>
                <w10:wrap anchorx="margin"/>
              </v:shape>
            </w:pict>
          </mc:Fallback>
        </mc:AlternateContent>
      </w:r>
      <w:r w:rsidR="00A8441F" w:rsidRPr="00BC697E">
        <w:rPr>
          <w:rFonts w:eastAsia="FangSong"/>
          <w:position w:val="-6"/>
        </w:rPr>
        <w:object w:dxaOrig="3420" w:dyaOrig="340" w14:anchorId="72F30063">
          <v:shape id="_x0000_i1114" type="#_x0000_t75" style="width:154.05pt;height:17.6pt" o:ole="">
            <v:imagedata r:id="rId187" o:title=""/>
          </v:shape>
          <o:OLEObject Type="Embed" ProgID="Equation.DSMT4" ShapeID="_x0000_i1114" DrawAspect="Content" ObjectID="_1591100070" r:id="rId188"/>
        </w:object>
      </w:r>
    </w:p>
    <w:p w14:paraId="621999DB" w14:textId="77777777" w:rsidR="00E31F91" w:rsidRPr="00BC697E" w:rsidRDefault="00896180" w:rsidP="00766AE9">
      <w:pPr>
        <w:widowControl/>
        <w:adjustRightInd w:val="0"/>
        <w:snapToGrid w:val="0"/>
        <w:spacing w:line="240" w:lineRule="auto"/>
        <w:ind w:firstLineChars="0" w:firstLine="420"/>
        <w:jc w:val="left"/>
        <w:rPr>
          <w:rFonts w:eastAsia="FangSong"/>
        </w:rPr>
      </w:pPr>
      <w:r w:rsidRPr="00BC697E">
        <w:rPr>
          <w:rFonts w:eastAsia="FangSong"/>
          <w:noProof/>
          <w:szCs w:val="24"/>
        </w:rPr>
        <w:lastRenderedPageBreak/>
        <mc:AlternateContent>
          <mc:Choice Requires="wps">
            <w:drawing>
              <wp:anchor distT="45720" distB="45720" distL="114300" distR="114300" simplePos="0" relativeHeight="251671552" behindDoc="0" locked="0" layoutInCell="1" allowOverlap="1" wp14:anchorId="19CF259C" wp14:editId="3AE29CFA">
                <wp:simplePos x="0" y="0"/>
                <wp:positionH relativeFrom="margin">
                  <wp:posOffset>4862558</wp:posOffset>
                </wp:positionH>
                <wp:positionV relativeFrom="paragraph">
                  <wp:posOffset>151130</wp:posOffset>
                </wp:positionV>
                <wp:extent cx="547007" cy="375558"/>
                <wp:effectExtent l="0" t="0" r="0" b="5715"/>
                <wp:wrapNone/>
                <wp:docPr id="2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007" cy="375558"/>
                        </a:xfrm>
                        <a:prstGeom prst="rect">
                          <a:avLst/>
                        </a:prstGeom>
                        <a:noFill/>
                        <a:ln w="9525">
                          <a:noFill/>
                          <a:miter lim="800000"/>
                          <a:headEnd/>
                          <a:tailEnd/>
                        </a:ln>
                      </wps:spPr>
                      <wps:txbx>
                        <w:txbxContent>
                          <w:p w14:paraId="3CC8F5E2" w14:textId="77777777" w:rsidR="00A2591F" w:rsidRPr="00896180" w:rsidRDefault="00A2591F" w:rsidP="00896180">
                            <w:pPr>
                              <w:ind w:firstLineChars="0" w:firstLine="0"/>
                            </w:pPr>
                            <w:r>
                              <w:rPr>
                                <w:rFonts w:hint="eastAsia"/>
                              </w:rPr>
                              <w:t>(</w:t>
                            </w:r>
                            <w: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CF259C" id="_x0000_s1029" type="#_x0000_t202" style="position:absolute;left:0;text-align:left;margin-left:382.9pt;margin-top:11.9pt;width:43.05pt;height:29.5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" filled="f" stroked="f">
                <v:textbox>
                  <w:txbxContent>
                    <w:p w14:paraId="3CC8F5E2" w14:textId="77777777" w:rsidR="00A2591F" w:rsidRPr="00896180" w:rsidRDefault="00A2591F" w:rsidP="00896180">
                      <w:pPr>
                        <w:ind w:firstLineChars="0" w:firstLine="0"/>
                      </w:pPr>
                      <w:r>
                        <w:rPr>
                          <w:rFonts w:hint="eastAsia"/>
                        </w:rPr>
                        <w:t>(</w:t>
                      </w:r>
                      <w:r>
                        <w:t>2.2)</w:t>
                      </w:r>
                    </w:p>
                  </w:txbxContent>
                </v:textbox>
                <w10:wrap anchorx="margin"/>
              </v:shape>
            </w:pict>
          </mc:Fallback>
        </mc:AlternateContent>
      </w:r>
      <w:r w:rsidR="00E31F91" w:rsidRPr="00BC697E">
        <w:rPr>
          <w:rFonts w:eastAsia="FangSong"/>
        </w:rPr>
        <w:t>其中</w:t>
      </w:r>
      <w:r w:rsidR="007B5EBC" w:rsidRPr="00BC697E">
        <w:rPr>
          <w:rFonts w:eastAsia="FangSong"/>
          <w:position w:val="-6"/>
        </w:rPr>
        <w:object w:dxaOrig="1320" w:dyaOrig="340" w14:anchorId="24D5FFD4">
          <v:shape id="_x0000_i1115" type="#_x0000_t75" style="width:66.15pt;height:17.6pt" o:ole="">
            <v:imagedata r:id="rId189" o:title=""/>
          </v:shape>
          <o:OLEObject Type="Embed" ProgID="Equation.DSMT4" ShapeID="_x0000_i1115" DrawAspect="Content" ObjectID="_1591100071" r:id="rId190"/>
        </w:object>
      </w:r>
      <w:r w:rsidR="007B5EBC" w:rsidRPr="00BC697E">
        <w:rPr>
          <w:rFonts w:eastAsia="FangSong"/>
        </w:rPr>
        <w:t>，</w:t>
      </w:r>
      <w:r w:rsidR="008510D6" w:rsidRPr="00BC697E">
        <w:rPr>
          <w:rFonts w:eastAsia="FangSong"/>
          <w:position w:val="-6"/>
        </w:rPr>
        <w:object w:dxaOrig="1340" w:dyaOrig="340" w14:anchorId="40C4357E">
          <v:shape id="_x0000_i1116" type="#_x0000_t75" style="width:67.8pt;height:17.6pt" o:ole="">
            <v:imagedata r:id="rId191" o:title=""/>
          </v:shape>
          <o:OLEObject Type="Embed" ProgID="Equation.DSMT4" ShapeID="_x0000_i1116" DrawAspect="Content" ObjectID="_1591100072" r:id="rId192"/>
        </w:object>
      </w:r>
      <w:r w:rsidR="008510D6" w:rsidRPr="00BC697E">
        <w:rPr>
          <w:rFonts w:eastAsia="FangSong"/>
        </w:rPr>
        <w:t>，</w:t>
      </w:r>
      <w:r w:rsidR="00553A68" w:rsidRPr="00BC697E">
        <w:rPr>
          <w:rFonts w:eastAsia="FangSong"/>
          <w:position w:val="-24"/>
        </w:rPr>
        <w:object w:dxaOrig="2299" w:dyaOrig="900" w14:anchorId="4244F592">
          <v:shape id="_x0000_i1117" type="#_x0000_t75" style="width:114.7pt;height:45.2pt" o:ole="">
            <v:imagedata r:id="rId193" o:title=""/>
          </v:shape>
          <o:OLEObject Type="Embed" ProgID="Equation.DSMT4" ShapeID="_x0000_i1117" DrawAspect="Content" ObjectID="_1591100073" r:id="rId194"/>
        </w:object>
      </w:r>
    </w:p>
    <w:p w14:paraId="0B304D5D" w14:textId="77777777" w:rsidR="00DF0CB7" w:rsidRPr="00BC697E" w:rsidRDefault="00240B91" w:rsidP="008A3C71">
      <w:pPr>
        <w:widowControl/>
        <w:adjustRightInd w:val="0"/>
        <w:snapToGrid w:val="0"/>
        <w:spacing w:line="360" w:lineRule="auto"/>
        <w:ind w:firstLineChars="0" w:firstLine="420"/>
        <w:jc w:val="left"/>
        <w:rPr>
          <w:rFonts w:eastAsia="FangSong"/>
        </w:rPr>
      </w:pPr>
      <w:r w:rsidRPr="00BC697E">
        <w:rPr>
          <w:rFonts w:eastAsia="FangSong"/>
          <w:position w:val="-28"/>
        </w:rPr>
        <w:object w:dxaOrig="3200" w:dyaOrig="940" w14:anchorId="6A8DB0DD">
          <v:shape id="_x0000_i1118" type="#_x0000_t75" style="width:160.8pt;height:46.05pt" o:ole="">
            <v:imagedata r:id="rId195" o:title=""/>
          </v:shape>
          <o:OLEObject Type="Embed" ProgID="Equation.DSMT4" ShapeID="_x0000_i1118" DrawAspect="Content" ObjectID="_1591100074" r:id="rId196"/>
        </w:object>
      </w:r>
    </w:p>
    <w:p w14:paraId="5714A45A" w14:textId="77777777" w:rsidR="003709F3" w:rsidRPr="00BC697E" w:rsidRDefault="003709F3" w:rsidP="008A3C71">
      <w:pPr>
        <w:widowControl/>
        <w:adjustRightInd w:val="0"/>
        <w:snapToGrid w:val="0"/>
        <w:spacing w:line="360" w:lineRule="auto"/>
        <w:ind w:firstLineChars="0" w:firstLine="420"/>
        <w:jc w:val="left"/>
        <w:rPr>
          <w:rFonts w:eastAsia="FangSong"/>
        </w:rPr>
      </w:pPr>
      <w:r w:rsidRPr="00BC697E">
        <w:rPr>
          <w:rFonts w:eastAsia="FangSong"/>
        </w:rPr>
        <w:t>取</w:t>
      </w:r>
      <w:r w:rsidR="0036026D" w:rsidRPr="00BC697E">
        <w:rPr>
          <w:rFonts w:eastAsia="FangSong"/>
          <w:position w:val="-6"/>
        </w:rPr>
        <w:object w:dxaOrig="859" w:dyaOrig="279" w14:anchorId="58C6EB6B">
          <v:shape id="_x0000_i1119" type="#_x0000_t75" style="width:42.7pt;height:14.25pt" o:ole="">
            <v:imagedata r:id="rId197" o:title=""/>
          </v:shape>
          <o:OLEObject Type="Embed" ProgID="Equation.DSMT4" ShapeID="_x0000_i1119" DrawAspect="Content" ObjectID="_1591100075" r:id="rId198"/>
        </w:object>
      </w:r>
      <w:r w:rsidR="0036026D" w:rsidRPr="00BC697E">
        <w:rPr>
          <w:rFonts w:eastAsia="FangSong"/>
        </w:rPr>
        <w:t>，得</w:t>
      </w:r>
      <w:r w:rsidR="0036026D" w:rsidRPr="00BC697E">
        <w:rPr>
          <w:rFonts w:eastAsia="FangSong"/>
          <w:position w:val="-6"/>
        </w:rPr>
        <w:object w:dxaOrig="1300" w:dyaOrig="340" w14:anchorId="62425F9B">
          <v:shape id="_x0000_i1120" type="#_x0000_t75" style="width:65.3pt;height:17.6pt" o:ole="">
            <v:imagedata r:id="rId199" o:title=""/>
          </v:shape>
          <o:OLEObject Type="Embed" ProgID="Equation.DSMT4" ShapeID="_x0000_i1120" DrawAspect="Content" ObjectID="_1591100076" r:id="rId200"/>
        </w:object>
      </w:r>
      <w:r w:rsidR="00E6037B" w:rsidRPr="00BC697E">
        <w:rPr>
          <w:rFonts w:eastAsia="FangSong"/>
        </w:rPr>
        <w:t>；</w:t>
      </w:r>
    </w:p>
    <w:p w14:paraId="4DF1FA0B" w14:textId="77777777" w:rsidR="0036026D" w:rsidRPr="00BC697E" w:rsidRDefault="0036026D" w:rsidP="008A3C71">
      <w:pPr>
        <w:widowControl/>
        <w:adjustRightInd w:val="0"/>
        <w:snapToGrid w:val="0"/>
        <w:spacing w:line="360" w:lineRule="auto"/>
        <w:ind w:firstLineChars="0" w:firstLine="420"/>
        <w:jc w:val="left"/>
        <w:rPr>
          <w:rFonts w:eastAsia="FangSong"/>
        </w:rPr>
      </w:pPr>
      <w:r w:rsidRPr="00BC697E">
        <w:rPr>
          <w:rFonts w:eastAsia="FangSong"/>
        </w:rPr>
        <w:t>得</w:t>
      </w:r>
      <w:r w:rsidR="00E6037B" w:rsidRPr="00BC697E">
        <w:rPr>
          <w:rFonts w:eastAsia="FangSong"/>
          <w:position w:val="-6"/>
        </w:rPr>
        <w:object w:dxaOrig="1260" w:dyaOrig="340" w14:anchorId="275AA131">
          <v:shape id="_x0000_i1121" type="#_x0000_t75" style="width:62.8pt;height:17.6pt" o:ole="">
            <v:imagedata r:id="rId201" o:title=""/>
          </v:shape>
          <o:OLEObject Type="Embed" ProgID="Equation.DSMT4" ShapeID="_x0000_i1121" DrawAspect="Content" ObjectID="_1591100077" r:id="rId202"/>
        </w:object>
      </w:r>
      <w:r w:rsidR="00E6037B" w:rsidRPr="00BC697E">
        <w:rPr>
          <w:rFonts w:eastAsia="FangSong"/>
        </w:rPr>
        <w:t>。</w:t>
      </w:r>
    </w:p>
    <w:p w14:paraId="571260AB" w14:textId="77777777" w:rsidR="007B2585" w:rsidRPr="00BC697E" w:rsidRDefault="004C3E66" w:rsidP="008A3C71">
      <w:pPr>
        <w:widowControl/>
        <w:adjustRightInd w:val="0"/>
        <w:snapToGrid w:val="0"/>
        <w:spacing w:line="360" w:lineRule="auto"/>
        <w:ind w:firstLineChars="0" w:firstLine="420"/>
        <w:jc w:val="left"/>
        <w:rPr>
          <w:rFonts w:eastAsia="FangSong"/>
        </w:rPr>
      </w:pPr>
      <w:r w:rsidRPr="00BC697E">
        <w:rPr>
          <w:rFonts w:eastAsia="FangSong"/>
        </w:rPr>
        <w:t>故该型三体船的重心坐标为</w:t>
      </w:r>
      <w:r w:rsidR="00DA6F1A" w:rsidRPr="00BC697E">
        <w:rPr>
          <w:rFonts w:eastAsia="FangSong"/>
          <w:position w:val="-10"/>
        </w:rPr>
        <w:object w:dxaOrig="1800" w:dyaOrig="320" w14:anchorId="5AE68D25">
          <v:shape id="_x0000_i1122" type="#_x0000_t75" style="width:90.35pt;height:16.75pt" o:ole="">
            <v:imagedata r:id="rId203" o:title=""/>
          </v:shape>
          <o:OLEObject Type="Embed" ProgID="Equation.DSMT4" ShapeID="_x0000_i1122" DrawAspect="Content" ObjectID="_1591100078" r:id="rId204"/>
        </w:object>
      </w:r>
      <w:r w:rsidR="00D44E91" w:rsidRPr="00BC697E">
        <w:rPr>
          <w:rFonts w:eastAsia="FangSong"/>
        </w:rPr>
        <w:t>，以中垂面中船舶垂向高度最低的点为坐标原点。</w:t>
      </w:r>
    </w:p>
    <w:p w14:paraId="771376CE" w14:textId="54D2B437" w:rsidR="003A3009" w:rsidRPr="00BC697E" w:rsidRDefault="00EB409C" w:rsidP="006E5C72">
      <w:pPr>
        <w:widowControl/>
        <w:adjustRightInd w:val="0"/>
        <w:snapToGrid w:val="0"/>
        <w:spacing w:beforeLines="50" w:before="156" w:line="264" w:lineRule="auto"/>
        <w:ind w:firstLineChars="0" w:firstLine="0"/>
        <w:jc w:val="center"/>
        <w:rPr>
          <w:rFonts w:eastAsia="FangSong"/>
        </w:rPr>
      </w:pPr>
      <w:r w:rsidRPr="00BC697E">
        <w:rPr>
          <w:rFonts w:eastAsia="FangSong"/>
          <w:noProof/>
          <w:szCs w:val="24"/>
        </w:rPr>
        <mc:AlternateContent>
          <mc:Choice Requires="wps">
            <w:drawing>
              <wp:anchor distT="45720" distB="45720" distL="114300" distR="114300" simplePos="0" relativeHeight="251673600" behindDoc="0" locked="0" layoutInCell="1" allowOverlap="1" wp14:anchorId="2BB470A0" wp14:editId="47F827ED">
                <wp:simplePos x="0" y="0"/>
                <wp:positionH relativeFrom="margin">
                  <wp:posOffset>1397635</wp:posOffset>
                </wp:positionH>
                <wp:positionV relativeFrom="paragraph">
                  <wp:posOffset>1682750</wp:posOffset>
                </wp:positionV>
                <wp:extent cx="2653030" cy="1404620"/>
                <wp:effectExtent l="0" t="0" r="0" b="0"/>
                <wp:wrapNone/>
                <wp:docPr id="2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3030" cy="1404620"/>
                        </a:xfrm>
                        <a:prstGeom prst="rect">
                          <a:avLst/>
                        </a:prstGeom>
                        <a:noFill/>
                        <a:ln w="9525">
                          <a:noFill/>
                          <a:miter lim="800000"/>
                          <a:headEnd/>
                          <a:tailEnd/>
                        </a:ln>
                      </wps:spPr>
                      <wps:txbx>
                        <w:txbxContent>
                          <w:p w14:paraId="4BEB8800" w14:textId="023734A4" w:rsidR="00A2591F" w:rsidRPr="00EB409C" w:rsidRDefault="00A2591F" w:rsidP="006E5C72">
                            <w:pPr>
                              <w:ind w:firstLine="422"/>
                              <w:rPr>
                                <w:rFonts w:eastAsia="宋体"/>
                                <w:sz w:val="21"/>
                                <w:szCs w:val="21"/>
                              </w:rPr>
                            </w:pPr>
                            <w:r w:rsidRPr="00EB409C">
                              <w:rPr>
                                <w:rFonts w:eastAsia="宋体"/>
                                <w:b/>
                                <w:sz w:val="21"/>
                                <w:szCs w:val="21"/>
                              </w:rPr>
                              <w:t>图</w:t>
                            </w:r>
                            <w:r w:rsidRPr="00EB409C">
                              <w:rPr>
                                <w:rFonts w:eastAsia="宋体"/>
                                <w:b/>
                                <w:sz w:val="21"/>
                                <w:szCs w:val="21"/>
                              </w:rPr>
                              <w:t>2.1</w:t>
                            </w:r>
                            <w:r w:rsidRPr="00EB409C">
                              <w:rPr>
                                <w:rFonts w:eastAsia="宋体"/>
                                <w:sz w:val="21"/>
                                <w:szCs w:val="21"/>
                              </w:rPr>
                              <w:t xml:space="preserve"> </w:t>
                            </w:r>
                            <w:r w:rsidRPr="00EB409C">
                              <w:rPr>
                                <w:rFonts w:eastAsia="宋体"/>
                                <w:sz w:val="21"/>
                                <w:szCs w:val="21"/>
                              </w:rPr>
                              <w:t>三体船船舶模型图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B470A0" id="_x0000_s1030" type="#_x0000_t202" style="position:absolute;left:0;text-align:left;margin-left:110.05pt;margin-top:132.5pt;width:208.9pt;height:110.6pt;z-index:2516736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" filled="f" stroked="f">
                <v:textbox style="mso-fit-shape-to-text:t">
                  <w:txbxContent>
                    <w:p w14:paraId="4BEB8800" w14:textId="023734A4" w:rsidR="00A2591F" w:rsidRPr="00EB409C" w:rsidRDefault="00A2591F" w:rsidP="006E5C72">
                      <w:pPr>
                        <w:ind w:firstLine="422"/>
                        <w:rPr>
                          <w:rFonts w:eastAsia="宋体"/>
                          <w:sz w:val="21"/>
                          <w:szCs w:val="21"/>
                        </w:rPr>
                      </w:pPr>
                      <w:r w:rsidRPr="00EB409C">
                        <w:rPr>
                          <w:rFonts w:eastAsia="宋体"/>
                          <w:b/>
                          <w:sz w:val="21"/>
                          <w:szCs w:val="21"/>
                        </w:rPr>
                        <w:t>图</w:t>
                      </w:r>
                      <w:r w:rsidRPr="00EB409C">
                        <w:rPr>
                          <w:rFonts w:eastAsia="宋体"/>
                          <w:b/>
                          <w:sz w:val="21"/>
                          <w:szCs w:val="21"/>
                        </w:rPr>
                        <w:t>2.1</w:t>
                      </w:r>
                      <w:r w:rsidRPr="00EB409C">
                        <w:rPr>
                          <w:rFonts w:eastAsia="宋体"/>
                          <w:sz w:val="21"/>
                          <w:szCs w:val="21"/>
                        </w:rPr>
                        <w:t xml:space="preserve"> </w:t>
                      </w:r>
                      <w:r w:rsidRPr="00EB409C">
                        <w:rPr>
                          <w:rFonts w:eastAsia="宋体"/>
                          <w:sz w:val="21"/>
                          <w:szCs w:val="21"/>
                        </w:rPr>
                        <w:t>三体船船舶模型图</w:t>
                      </w:r>
                    </w:p>
                  </w:txbxContent>
                </v:textbox>
                <w10:wrap anchorx="margin"/>
              </v:shape>
            </w:pict>
          </mc:Fallback>
        </mc:AlternateContent>
      </w:r>
      <w:r w:rsidR="007B2585" w:rsidRPr="00BC697E">
        <w:rPr>
          <w:noProof/>
        </w:rPr>
        <w:drawing>
          <wp:inline distT="0" distB="0" distL="0" distR="0" wp14:anchorId="03F1E77D" wp14:editId="724A693E">
            <wp:extent cx="4653643" cy="1553630"/>
            <wp:effectExtent l="0" t="0" r="0" b="889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8"/>
                    <pic:cNvPicPr>
                      <a:picLocks noChangeAspect="1" noChangeArrowheads="1"/>
                    </pic:cNvPicPr>
                  </pic:nvPicPr>
                  <pic:blipFill rotWithShape="1">
                    <a:blip r:embed="rId205">
                      <a:extLst>
                        <a:ext uri="{28A0092B-C50C-407E-A947-70E740481C1C}">
                          <a14:useLocalDpi xmlns:a14="http://schemas.microsoft.com/office/drawing/2010/main" val="0"/>
                        </a:ext>
                      </a:extLst>
                    </a:blip>
                    <a:srcRect l="4491" t="12045" r="3236" b="8077"/>
                    <a:stretch/>
                  </pic:blipFill>
                  <pic:spPr bwMode="auto">
                    <a:xfrm>
                      <a:off x="0" y="0"/>
                      <a:ext cx="4659545" cy="1555601"/>
                    </a:xfrm>
                    <a:prstGeom prst="rect">
                      <a:avLst/>
                    </a:prstGeom>
                    <a:noFill/>
                    <a:ln>
                      <a:noFill/>
                    </a:ln>
                    <a:extLst>
                      <a:ext uri="{53640926-AAD7-44D8-BBD7-CCE9431645EC}">
                        <a14:shadowObscured xmlns:a14="http://schemas.microsoft.com/office/drawing/2010/main"/>
                      </a:ext>
                    </a:extLst>
                  </pic:spPr>
                </pic:pic>
              </a:graphicData>
            </a:graphic>
          </wp:inline>
        </w:drawing>
      </w:r>
    </w:p>
    <w:p w14:paraId="40C1B240" w14:textId="0B65A0B3" w:rsidR="003A3009" w:rsidRPr="00BC697E" w:rsidRDefault="003A3009" w:rsidP="005249E6">
      <w:pPr>
        <w:widowControl/>
        <w:adjustRightInd w:val="0"/>
        <w:snapToGrid w:val="0"/>
        <w:ind w:firstLineChars="0" w:firstLine="420"/>
        <w:jc w:val="left"/>
        <w:rPr>
          <w:rFonts w:eastAsia="FangSong"/>
        </w:rPr>
      </w:pPr>
    </w:p>
    <w:p w14:paraId="61E00D00" w14:textId="1835A931" w:rsidR="00745CC1" w:rsidRPr="00BC697E" w:rsidRDefault="00745CC1" w:rsidP="00706940">
      <w:pPr>
        <w:pStyle w:val="2"/>
        <w:keepNext/>
        <w:keepLines/>
        <w:numPr>
          <w:ilvl w:val="1"/>
          <w:numId w:val="21"/>
        </w:numPr>
        <w:spacing w:before="120" w:line="240" w:lineRule="auto"/>
      </w:pPr>
      <w:bookmarkStart w:id="37" w:name="_Toc515987004"/>
      <w:bookmarkStart w:id="38" w:name="_Toc516656663"/>
      <w:bookmarkStart w:id="39" w:name="_Toc516669205"/>
      <w:r w:rsidRPr="00BC697E">
        <w:t>坐标约定</w:t>
      </w:r>
      <w:bookmarkEnd w:id="37"/>
      <w:bookmarkEnd w:id="38"/>
      <w:bookmarkEnd w:id="39"/>
    </w:p>
    <w:p w14:paraId="19FE1DD6" w14:textId="68A455E5" w:rsidR="00540B19" w:rsidRPr="00BC697E" w:rsidRDefault="00745CC1" w:rsidP="00766AE9">
      <w:pPr>
        <w:adjustRightInd w:val="0"/>
        <w:snapToGrid w:val="0"/>
        <w:spacing w:line="360" w:lineRule="auto"/>
        <w:ind w:firstLine="480"/>
        <w:jc w:val="left"/>
      </w:pPr>
      <w:r w:rsidRPr="00BC697E">
        <w:rPr>
          <w:rFonts w:eastAsia="FangSong"/>
          <w:szCs w:val="24"/>
        </w:rPr>
        <w:t>本文</w:t>
      </w:r>
      <w:r w:rsidR="006E5C72" w:rsidRPr="00BC697E">
        <w:rPr>
          <w:rFonts w:eastAsia="FangSong"/>
          <w:szCs w:val="24"/>
        </w:rPr>
        <w:t>采用船舶运动分析中两种常用坐标系：惯性坐标系和附体坐标系，如</w:t>
      </w:r>
      <w:r w:rsidR="005930B5" w:rsidRPr="00BC697E">
        <w:t>图</w:t>
      </w:r>
      <w:r w:rsidR="006E5C72" w:rsidRPr="00BC697E">
        <w:rPr>
          <w:rFonts w:eastAsia="FangSong"/>
          <w:szCs w:val="24"/>
        </w:rPr>
        <w:t>2.2</w:t>
      </w:r>
      <w:r w:rsidRPr="00BC697E">
        <w:rPr>
          <w:rFonts w:eastAsia="FangSong"/>
          <w:szCs w:val="24"/>
        </w:rPr>
        <w:t>。</w:t>
      </w:r>
      <w:r w:rsidR="007E6F2B" w:rsidRPr="00BC697E">
        <w:rPr>
          <w:rFonts w:eastAsia="FangSong"/>
          <w:szCs w:val="24"/>
        </w:rPr>
        <w:t>其中</w:t>
      </w:r>
      <w:r w:rsidR="00A32547" w:rsidRPr="00BC697E">
        <w:rPr>
          <w:rFonts w:eastAsia="FangSong"/>
          <w:position w:val="-12"/>
          <w:szCs w:val="24"/>
        </w:rPr>
        <w:object w:dxaOrig="1080" w:dyaOrig="360" w14:anchorId="5A181F86">
          <v:shape id="_x0000_i1123" type="#_x0000_t75" style="width:54.4pt;height:18.4pt" o:ole="">
            <v:imagedata r:id="rId206" o:title=""/>
          </v:shape>
          <o:OLEObject Type="Embed" ProgID="Equation.DSMT4" ShapeID="_x0000_i1123" DrawAspect="Content" ObjectID="_1591100079" r:id="rId207"/>
        </w:object>
      </w:r>
      <w:r w:rsidRPr="00BC697E">
        <w:rPr>
          <w:rFonts w:eastAsia="FangSong"/>
          <w:szCs w:val="24"/>
        </w:rPr>
        <w:t>为固定在地球表面的惯性坐标系，其中</w:t>
      </w:r>
      <w:r w:rsidR="00A32547" w:rsidRPr="00BC697E">
        <w:rPr>
          <w:position w:val="-12"/>
        </w:rPr>
        <w:object w:dxaOrig="460" w:dyaOrig="360" w14:anchorId="6A7E3B1B">
          <v:shape id="_x0000_i1124" type="#_x0000_t75" style="width:23.45pt;height:18.4pt" o:ole="">
            <v:imagedata r:id="rId208" o:title=""/>
          </v:shape>
          <o:OLEObject Type="Embed" ProgID="Equation.DSMT4" ShapeID="_x0000_i1124" DrawAspect="Content" ObjectID="_1591100080" r:id="rId209"/>
        </w:object>
      </w:r>
      <w:r w:rsidRPr="00BC697E">
        <w:t>为</w:t>
      </w:r>
      <w:r w:rsidR="009E4445" w:rsidRPr="00BC697E">
        <w:t>地表</w:t>
      </w:r>
      <w:r w:rsidR="00B34252" w:rsidRPr="00BC697E">
        <w:t>正北</w:t>
      </w:r>
      <w:r w:rsidR="00831DF8" w:rsidRPr="00BC697E">
        <w:t>方向，</w:t>
      </w:r>
      <w:r w:rsidR="00A32547" w:rsidRPr="00BC697E">
        <w:rPr>
          <w:position w:val="-12"/>
        </w:rPr>
        <w:object w:dxaOrig="480" w:dyaOrig="360" w14:anchorId="07AE7C70">
          <v:shape id="_x0000_i1125" type="#_x0000_t75" style="width:23.45pt;height:18.4pt" o:ole="">
            <v:imagedata r:id="rId210" o:title=""/>
          </v:shape>
          <o:OLEObject Type="Embed" ProgID="Equation.DSMT4" ShapeID="_x0000_i1125" DrawAspect="Content" ObjectID="_1591100081" r:id="rId211"/>
        </w:object>
      </w:r>
      <w:r w:rsidR="00A01915" w:rsidRPr="00BC697E">
        <w:t>为</w:t>
      </w:r>
      <w:r w:rsidR="009E4445" w:rsidRPr="00BC697E">
        <w:t>地表正东</w:t>
      </w:r>
      <w:r w:rsidR="00A01915" w:rsidRPr="00BC697E">
        <w:t>方向</w:t>
      </w:r>
      <w:r w:rsidR="009E4445" w:rsidRPr="00BC697E">
        <w:t>，</w:t>
      </w:r>
      <w:r w:rsidR="00A32547" w:rsidRPr="00BC697E">
        <w:rPr>
          <w:position w:val="-12"/>
        </w:rPr>
        <w:object w:dxaOrig="460" w:dyaOrig="360" w14:anchorId="4BE8914E">
          <v:shape id="_x0000_i1126" type="#_x0000_t75" style="width:23.45pt;height:18.4pt" o:ole="">
            <v:imagedata r:id="rId212" o:title=""/>
          </v:shape>
          <o:OLEObject Type="Embed" ProgID="Equation.DSMT4" ShapeID="_x0000_i1126" DrawAspect="Content" ObjectID="_1591100082" r:id="rId213"/>
        </w:object>
      </w:r>
      <w:r w:rsidR="009E4445" w:rsidRPr="00BC697E">
        <w:t>为地表指向地心方向；</w:t>
      </w:r>
      <w:r w:rsidR="008A624C" w:rsidRPr="00BC697E">
        <w:rPr>
          <w:rFonts w:eastAsia="FangSong"/>
          <w:position w:val="-10"/>
          <w:szCs w:val="24"/>
        </w:rPr>
        <w:object w:dxaOrig="740" w:dyaOrig="260" w14:anchorId="341B3527">
          <v:shape id="_x0000_i1127" type="#_x0000_t75" style="width:36.85pt;height:12.55pt" o:ole="">
            <v:imagedata r:id="rId214" o:title=""/>
          </v:shape>
          <o:OLEObject Type="Embed" ProgID="Equation.DSMT4" ShapeID="_x0000_i1127" DrawAspect="Content" ObjectID="_1591100083" r:id="rId215"/>
        </w:object>
      </w:r>
      <w:r w:rsidR="007E6F2B" w:rsidRPr="00BC697E">
        <w:rPr>
          <w:rFonts w:eastAsia="FangSong"/>
          <w:szCs w:val="24"/>
        </w:rPr>
        <w:t>为</w:t>
      </w:r>
      <w:r w:rsidR="00411574" w:rsidRPr="00BC697E">
        <w:rPr>
          <w:rFonts w:eastAsia="FangSong"/>
          <w:szCs w:val="24"/>
        </w:rPr>
        <w:t>原点固定在船舶中某处</w:t>
      </w:r>
      <w:r w:rsidR="00BC70CF" w:rsidRPr="00BC697E">
        <w:rPr>
          <w:rFonts w:eastAsia="FangSong"/>
          <w:szCs w:val="24"/>
        </w:rPr>
        <w:t>指定点</w:t>
      </w:r>
      <w:r w:rsidR="008A624C" w:rsidRPr="00BC697E">
        <w:rPr>
          <w:rFonts w:eastAsia="FangSong"/>
          <w:i/>
          <w:szCs w:val="24"/>
        </w:rPr>
        <w:t>o</w:t>
      </w:r>
      <w:r w:rsidR="00BC70CF" w:rsidRPr="00BC697E">
        <w:rPr>
          <w:rFonts w:eastAsia="FangSong"/>
          <w:szCs w:val="24"/>
        </w:rPr>
        <w:t>（为简化方程本文</w:t>
      </w:r>
      <w:r w:rsidR="00401F73" w:rsidRPr="00BC697E">
        <w:rPr>
          <w:rFonts w:eastAsia="FangSong"/>
          <w:szCs w:val="24"/>
        </w:rPr>
        <w:t>取</w:t>
      </w:r>
      <w:r w:rsidR="008A624C" w:rsidRPr="00BC697E">
        <w:rPr>
          <w:rFonts w:eastAsia="FangSong"/>
          <w:i/>
          <w:szCs w:val="24"/>
        </w:rPr>
        <w:t>o</w:t>
      </w:r>
      <w:r w:rsidR="00401F73" w:rsidRPr="00BC697E">
        <w:rPr>
          <w:rFonts w:eastAsia="FangSong"/>
          <w:szCs w:val="24"/>
        </w:rPr>
        <w:t>点在船舶重心</w:t>
      </w:r>
      <w:r w:rsidR="00BC70CF" w:rsidRPr="00BC697E">
        <w:rPr>
          <w:rFonts w:eastAsia="FangSong"/>
          <w:szCs w:val="24"/>
        </w:rPr>
        <w:t>）的附体</w:t>
      </w:r>
      <w:r w:rsidR="007E6F2B" w:rsidRPr="00BC697E">
        <w:rPr>
          <w:rFonts w:eastAsia="FangSong"/>
          <w:szCs w:val="24"/>
        </w:rPr>
        <w:t>坐标系，其中</w:t>
      </w:r>
      <w:r w:rsidR="008A624C" w:rsidRPr="00BC697E">
        <w:rPr>
          <w:position w:val="-6"/>
        </w:rPr>
        <w:object w:dxaOrig="300" w:dyaOrig="220" w14:anchorId="12D2EE84">
          <v:shape id="_x0000_i1128" type="#_x0000_t75" style="width:15.05pt;height:10.9pt" o:ole="">
            <v:imagedata r:id="rId216" o:title=""/>
          </v:shape>
          <o:OLEObject Type="Embed" ProgID="Equation.DSMT4" ShapeID="_x0000_i1128" DrawAspect="Content" ObjectID="_1591100084" r:id="rId217"/>
        </w:object>
      </w:r>
      <w:r w:rsidR="007E6F2B" w:rsidRPr="00BC697E">
        <w:t>为</w:t>
      </w:r>
      <w:r w:rsidR="00401F73" w:rsidRPr="00BC697E">
        <w:t>船</w:t>
      </w:r>
      <w:proofErr w:type="gramStart"/>
      <w:r w:rsidR="00401F73" w:rsidRPr="00BC697E">
        <w:t>艉</w:t>
      </w:r>
      <w:proofErr w:type="gramEnd"/>
      <w:r w:rsidR="00401F73" w:rsidRPr="00BC697E">
        <w:t>指向船</w:t>
      </w:r>
      <w:proofErr w:type="gramStart"/>
      <w:r w:rsidR="00401F73" w:rsidRPr="00BC697E">
        <w:t>艏</w:t>
      </w:r>
      <w:proofErr w:type="gramEnd"/>
      <w:r w:rsidR="007E6F2B" w:rsidRPr="00BC697E">
        <w:t>方向</w:t>
      </w:r>
      <w:r w:rsidR="00401F73" w:rsidRPr="00BC697E">
        <w:t>（约定为船舶纵向）</w:t>
      </w:r>
      <w:r w:rsidR="007E6F2B" w:rsidRPr="00BC697E">
        <w:t>，</w:t>
      </w:r>
      <w:r w:rsidR="008A624C" w:rsidRPr="00BC697E">
        <w:rPr>
          <w:position w:val="-10"/>
        </w:rPr>
        <w:object w:dxaOrig="300" w:dyaOrig="260" w14:anchorId="4114ED29">
          <v:shape id="_x0000_i1129" type="#_x0000_t75" style="width:15.05pt;height:12.55pt" o:ole="">
            <v:imagedata r:id="rId218" o:title=""/>
          </v:shape>
          <o:OLEObject Type="Embed" ProgID="Equation.DSMT4" ShapeID="_x0000_i1129" DrawAspect="Content" ObjectID="_1591100085" r:id="rId219"/>
        </w:object>
      </w:r>
      <w:r w:rsidR="007E6F2B" w:rsidRPr="00BC697E">
        <w:t>为</w:t>
      </w:r>
      <w:r w:rsidR="007D258A" w:rsidRPr="00BC697E">
        <w:t>左</w:t>
      </w:r>
      <w:r w:rsidR="00602234" w:rsidRPr="00BC697E">
        <w:t>舷指向右舷</w:t>
      </w:r>
      <w:r w:rsidR="007E6F2B" w:rsidRPr="00BC697E">
        <w:t>方向</w:t>
      </w:r>
      <w:r w:rsidR="00602234" w:rsidRPr="00BC697E">
        <w:t>（约定为船舶横向）</w:t>
      </w:r>
      <w:r w:rsidR="007E6F2B" w:rsidRPr="00BC697E">
        <w:t>，</w:t>
      </w:r>
      <w:r w:rsidR="008A624C" w:rsidRPr="00BC697E">
        <w:rPr>
          <w:position w:val="-6"/>
        </w:rPr>
        <w:object w:dxaOrig="300" w:dyaOrig="220" w14:anchorId="5ADB0201">
          <v:shape id="_x0000_i1130" type="#_x0000_t75" style="width:15.05pt;height:10.9pt" o:ole="">
            <v:imagedata r:id="rId220" o:title=""/>
          </v:shape>
          <o:OLEObject Type="Embed" ProgID="Equation.DSMT4" ShapeID="_x0000_i1130" DrawAspect="Content" ObjectID="_1591100086" r:id="rId221"/>
        </w:object>
      </w:r>
      <w:r w:rsidR="007E6F2B" w:rsidRPr="00BC697E">
        <w:t>为</w:t>
      </w:r>
      <w:r w:rsidR="007D258A" w:rsidRPr="00BC697E">
        <w:t>上层建筑指向船底</w:t>
      </w:r>
      <w:r w:rsidR="007E6F2B" w:rsidRPr="00BC697E">
        <w:t>方向</w:t>
      </w:r>
      <w:r w:rsidR="007D258A" w:rsidRPr="00BC697E">
        <w:t>。</w:t>
      </w:r>
    </w:p>
    <w:p w14:paraId="07D25A11" w14:textId="32DB6177" w:rsidR="00836926" w:rsidRPr="00BC697E" w:rsidRDefault="005930B5" w:rsidP="00540B19">
      <w:pPr>
        <w:adjustRightInd w:val="0"/>
        <w:snapToGrid w:val="0"/>
        <w:spacing w:line="240" w:lineRule="auto"/>
        <w:ind w:firstLineChars="0" w:firstLine="0"/>
        <w:jc w:val="center"/>
      </w:pPr>
      <w:r w:rsidRPr="00BC697E">
        <w:rPr>
          <w:rFonts w:eastAsia="FangSong"/>
          <w:noProof/>
          <w:szCs w:val="24"/>
        </w:rPr>
        <w:lastRenderedPageBreak/>
        <mc:AlternateContent>
          <mc:Choice Requires="wps">
            <w:drawing>
              <wp:anchor distT="45720" distB="45720" distL="114300" distR="114300" simplePos="0" relativeHeight="251937792" behindDoc="0" locked="0" layoutInCell="1" allowOverlap="1" wp14:anchorId="3546DBD7" wp14:editId="57D8F330">
                <wp:simplePos x="0" y="0"/>
                <wp:positionH relativeFrom="margin">
                  <wp:posOffset>1924050</wp:posOffset>
                </wp:positionH>
                <wp:positionV relativeFrom="paragraph">
                  <wp:posOffset>2343150</wp:posOffset>
                </wp:positionV>
                <wp:extent cx="3409950" cy="1404620"/>
                <wp:effectExtent l="0" t="0" r="0" b="0"/>
                <wp:wrapNone/>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0" cy="1404620"/>
                        </a:xfrm>
                        <a:prstGeom prst="rect">
                          <a:avLst/>
                        </a:prstGeom>
                        <a:noFill/>
                        <a:ln w="9525">
                          <a:noFill/>
                          <a:miter lim="800000"/>
                          <a:headEnd/>
                          <a:tailEnd/>
                        </a:ln>
                      </wps:spPr>
                      <wps:txbx>
                        <w:txbxContent>
                          <w:p w14:paraId="2A768F10" w14:textId="7727146B" w:rsidR="00A2591F" w:rsidRPr="00EB409C" w:rsidRDefault="00A2591F" w:rsidP="006C69FF">
                            <w:pPr>
                              <w:ind w:firstLineChars="0" w:firstLine="0"/>
                              <w:rPr>
                                <w:rFonts w:eastAsia="宋体"/>
                                <w:sz w:val="21"/>
                              </w:rPr>
                            </w:pPr>
                            <w:r w:rsidRPr="00EB409C">
                              <w:rPr>
                                <w:rFonts w:eastAsia="宋体"/>
                                <w:b/>
                                <w:sz w:val="21"/>
                              </w:rPr>
                              <w:t>图</w:t>
                            </w:r>
                            <w:r w:rsidRPr="00EB409C">
                              <w:rPr>
                                <w:rFonts w:eastAsia="宋体"/>
                                <w:b/>
                                <w:sz w:val="21"/>
                              </w:rPr>
                              <w:t>2.2</w:t>
                            </w:r>
                            <w:r w:rsidRPr="00EB409C">
                              <w:rPr>
                                <w:rFonts w:eastAsia="宋体"/>
                                <w:sz w:val="21"/>
                              </w:rPr>
                              <w:t xml:space="preserve"> </w:t>
                            </w:r>
                            <w:r w:rsidRPr="00EB409C">
                              <w:rPr>
                                <w:rFonts w:eastAsia="宋体"/>
                                <w:sz w:val="21"/>
                              </w:rPr>
                              <w:t>坐标系示意图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46DBD7" id="_x0000_s1031" type="#_x0000_t202" style="position:absolute;left:0;text-align:left;margin-left:151.5pt;margin-top:184.5pt;width:268.5pt;height:110.6pt;z-index:2519377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" filled="f" stroked="f">
                <v:textbox style="mso-fit-shape-to-text:t">
                  <w:txbxContent>
                    <w:p w14:paraId="2A768F10" w14:textId="7727146B" w:rsidR="00A2591F" w:rsidRPr="00EB409C" w:rsidRDefault="00A2591F" w:rsidP="006C69FF">
                      <w:pPr>
                        <w:ind w:firstLineChars="0" w:firstLine="0"/>
                        <w:rPr>
                          <w:rFonts w:eastAsia="宋体"/>
                          <w:sz w:val="21"/>
                        </w:rPr>
                      </w:pPr>
                      <w:r w:rsidRPr="00EB409C">
                        <w:rPr>
                          <w:rFonts w:eastAsia="宋体"/>
                          <w:b/>
                          <w:sz w:val="21"/>
                        </w:rPr>
                        <w:t>图</w:t>
                      </w:r>
                      <w:r w:rsidRPr="00EB409C">
                        <w:rPr>
                          <w:rFonts w:eastAsia="宋体"/>
                          <w:b/>
                          <w:sz w:val="21"/>
                        </w:rPr>
                        <w:t>2.2</w:t>
                      </w:r>
                      <w:r w:rsidRPr="00EB409C">
                        <w:rPr>
                          <w:rFonts w:eastAsia="宋体"/>
                          <w:sz w:val="21"/>
                        </w:rPr>
                        <w:t xml:space="preserve"> </w:t>
                      </w:r>
                      <w:r w:rsidRPr="00EB409C">
                        <w:rPr>
                          <w:rFonts w:eastAsia="宋体"/>
                          <w:sz w:val="21"/>
                        </w:rPr>
                        <w:t>坐标系示意图</w:t>
                      </w:r>
                    </w:p>
                  </w:txbxContent>
                </v:textbox>
                <w10:wrap anchorx="margin"/>
              </v:shape>
            </w:pict>
          </mc:Fallback>
        </mc:AlternateContent>
      </w:r>
      <w:r w:rsidR="00540B19" w:rsidRPr="00BC697E">
        <w:rPr>
          <w:noProof/>
        </w:rPr>
        <w:drawing>
          <wp:inline distT="0" distB="0" distL="0" distR="0" wp14:anchorId="0BE0C2DF" wp14:editId="0188C0B9">
            <wp:extent cx="3298553" cy="2379199"/>
            <wp:effectExtent l="0" t="0" r="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3314374" cy="2390610"/>
                    </a:xfrm>
                    <a:prstGeom prst="rect">
                      <a:avLst/>
                    </a:prstGeom>
                  </pic:spPr>
                </pic:pic>
              </a:graphicData>
            </a:graphic>
          </wp:inline>
        </w:drawing>
      </w:r>
    </w:p>
    <w:p w14:paraId="6B5FAB57" w14:textId="1390BE26" w:rsidR="00745CC1" w:rsidRPr="00BC697E" w:rsidRDefault="00745CC1" w:rsidP="00836926">
      <w:pPr>
        <w:adjustRightInd w:val="0"/>
        <w:snapToGrid w:val="0"/>
        <w:spacing w:line="240" w:lineRule="auto"/>
        <w:ind w:firstLineChars="0" w:firstLine="0"/>
        <w:jc w:val="center"/>
        <w:rPr>
          <w:rFonts w:eastAsia="FangSong"/>
          <w:szCs w:val="24"/>
        </w:rPr>
      </w:pPr>
    </w:p>
    <w:p w14:paraId="6B7563F9" w14:textId="7D84E763" w:rsidR="00717F3A" w:rsidRPr="00BC697E" w:rsidRDefault="00717F3A" w:rsidP="00706940">
      <w:pPr>
        <w:pStyle w:val="2"/>
        <w:keepNext/>
        <w:keepLines/>
        <w:numPr>
          <w:ilvl w:val="1"/>
          <w:numId w:val="21"/>
        </w:numPr>
        <w:spacing w:before="120" w:line="240" w:lineRule="auto"/>
      </w:pPr>
      <w:bookmarkStart w:id="40" w:name="_Toc515987005"/>
      <w:bookmarkStart w:id="41" w:name="_Toc516656664"/>
      <w:bookmarkStart w:id="42" w:name="_Toc516669206"/>
      <w:r w:rsidRPr="00BC697E">
        <w:t>二维截片理论</w:t>
      </w:r>
      <w:bookmarkEnd w:id="40"/>
      <w:bookmarkEnd w:id="41"/>
      <w:bookmarkEnd w:id="42"/>
    </w:p>
    <w:p w14:paraId="118934C8" w14:textId="7DAB75D8" w:rsidR="00717F3A" w:rsidRPr="00BC697E" w:rsidRDefault="00717F3A" w:rsidP="00766AE9">
      <w:pPr>
        <w:adjustRightInd w:val="0"/>
        <w:snapToGrid w:val="0"/>
        <w:spacing w:line="360" w:lineRule="auto"/>
        <w:ind w:firstLine="480"/>
        <w:rPr>
          <w:rFonts w:eastAsia="FangSong"/>
          <w:szCs w:val="24"/>
        </w:rPr>
      </w:pPr>
      <w:r w:rsidRPr="00BC697E">
        <w:rPr>
          <w:rFonts w:eastAsia="FangSong"/>
          <w:szCs w:val="24"/>
        </w:rPr>
        <w:t>船舶在波浪中运动，复杂的船舶动力学与流体力学两者相互作用，波浪随机性更增加了船舶运动分析的难度，截片理论假设流体在船体每个截面上为二维流场，忽略流体沿船长方向各</w:t>
      </w:r>
      <w:proofErr w:type="gramStart"/>
      <w:r w:rsidRPr="00BC697E">
        <w:rPr>
          <w:rFonts w:eastAsia="FangSong"/>
          <w:szCs w:val="24"/>
        </w:rPr>
        <w:t>截片间</w:t>
      </w:r>
      <w:proofErr w:type="gramEnd"/>
      <w:r w:rsidRPr="00BC697E">
        <w:rPr>
          <w:rFonts w:eastAsia="FangSong"/>
          <w:szCs w:val="24"/>
        </w:rPr>
        <w:t>流场相互作用，将</w:t>
      </w:r>
      <w:proofErr w:type="gramStart"/>
      <w:r w:rsidRPr="00BC697E">
        <w:rPr>
          <w:rFonts w:eastAsia="FangSong"/>
          <w:szCs w:val="24"/>
        </w:rPr>
        <w:t>三维问</w:t>
      </w:r>
      <w:proofErr w:type="gramEnd"/>
      <w:r w:rsidRPr="00BC697E">
        <w:rPr>
          <w:rFonts w:eastAsia="FangSong"/>
          <w:szCs w:val="24"/>
        </w:rPr>
        <w:t>题简化为二维问题，截片理</w:t>
      </w:r>
      <w:proofErr w:type="gramStart"/>
      <w:r w:rsidRPr="00BC697E">
        <w:rPr>
          <w:rFonts w:eastAsia="FangSong"/>
          <w:szCs w:val="24"/>
        </w:rPr>
        <w:t>论用</w:t>
      </w:r>
      <w:proofErr w:type="gramEnd"/>
      <w:r w:rsidRPr="00BC697E">
        <w:rPr>
          <w:rFonts w:eastAsia="FangSong"/>
          <w:szCs w:val="24"/>
        </w:rPr>
        <w:t>于计算船舶运动得到的结果虽然不如三维船体运动理论，但相对于船舶晕船率数以千组的计算量，这点精度可以忽略。</w:t>
      </w:r>
    </w:p>
    <w:p w14:paraId="57BA90BB" w14:textId="409CED6B" w:rsidR="00717F3A" w:rsidRPr="00BC697E" w:rsidRDefault="00717F3A" w:rsidP="00766AE9">
      <w:pPr>
        <w:adjustRightInd w:val="0"/>
        <w:snapToGrid w:val="0"/>
        <w:spacing w:line="360" w:lineRule="auto"/>
        <w:ind w:firstLine="480"/>
        <w:rPr>
          <w:rFonts w:eastAsia="FangSong"/>
          <w:szCs w:val="24"/>
        </w:rPr>
      </w:pPr>
      <w:r w:rsidRPr="00BC697E">
        <w:rPr>
          <w:rFonts w:eastAsia="FangSong"/>
          <w:szCs w:val="24"/>
        </w:rPr>
        <w:t>假设：</w:t>
      </w:r>
    </w:p>
    <w:p w14:paraId="2B4F38FE" w14:textId="77777777" w:rsidR="00717F3A" w:rsidRPr="00BC697E" w:rsidRDefault="00717F3A" w:rsidP="00766AE9">
      <w:pPr>
        <w:pStyle w:val="af3"/>
        <w:numPr>
          <w:ilvl w:val="0"/>
          <w:numId w:val="17"/>
        </w:numPr>
        <w:adjustRightInd w:val="0"/>
        <w:snapToGrid w:val="0"/>
        <w:spacing w:line="360" w:lineRule="auto"/>
        <w:ind w:firstLineChars="0"/>
        <w:rPr>
          <w:rFonts w:eastAsia="FangSong" w:cs="Times New Roman"/>
          <w:sz w:val="24"/>
          <w:szCs w:val="24"/>
        </w:rPr>
      </w:pPr>
      <w:r w:rsidRPr="00BC697E">
        <w:rPr>
          <w:rFonts w:eastAsia="FangSong" w:cs="Times New Roman"/>
          <w:sz w:val="24"/>
          <w:szCs w:val="24"/>
        </w:rPr>
        <w:t>假设流体为均匀、不可压缩、非粘性、无旋量的势流；</w:t>
      </w:r>
    </w:p>
    <w:p w14:paraId="194A20B2" w14:textId="77777777" w:rsidR="00717F3A" w:rsidRPr="00BC697E" w:rsidRDefault="00717F3A" w:rsidP="00766AE9">
      <w:pPr>
        <w:pStyle w:val="af3"/>
        <w:numPr>
          <w:ilvl w:val="0"/>
          <w:numId w:val="17"/>
        </w:numPr>
        <w:adjustRightInd w:val="0"/>
        <w:snapToGrid w:val="0"/>
        <w:spacing w:line="360" w:lineRule="auto"/>
        <w:ind w:firstLineChars="0"/>
        <w:rPr>
          <w:rFonts w:eastAsia="FangSong" w:cs="Times New Roman"/>
          <w:sz w:val="24"/>
          <w:szCs w:val="24"/>
        </w:rPr>
      </w:pPr>
      <w:r w:rsidRPr="00BC697E">
        <w:rPr>
          <w:rFonts w:eastAsia="FangSong" w:cs="Times New Roman"/>
          <w:sz w:val="24"/>
          <w:szCs w:val="24"/>
        </w:rPr>
        <w:t>二维截片理论假设为高频低速，因此忽略船体前进速度对于流体自由液面所产生的影响；</w:t>
      </w:r>
    </w:p>
    <w:p w14:paraId="4BD51DE3" w14:textId="77777777" w:rsidR="00717F3A" w:rsidRPr="00BC697E" w:rsidRDefault="00717F3A" w:rsidP="00766AE9">
      <w:pPr>
        <w:pStyle w:val="af3"/>
        <w:numPr>
          <w:ilvl w:val="0"/>
          <w:numId w:val="17"/>
        </w:numPr>
        <w:adjustRightInd w:val="0"/>
        <w:snapToGrid w:val="0"/>
        <w:spacing w:line="360" w:lineRule="auto"/>
        <w:ind w:firstLineChars="0"/>
        <w:rPr>
          <w:rFonts w:eastAsia="FangSong" w:cs="Times New Roman"/>
          <w:sz w:val="24"/>
          <w:szCs w:val="24"/>
        </w:rPr>
      </w:pPr>
      <w:r w:rsidRPr="00BC697E">
        <w:rPr>
          <w:rFonts w:eastAsia="FangSong" w:cs="Times New Roman"/>
          <w:sz w:val="24"/>
          <w:szCs w:val="24"/>
        </w:rPr>
        <w:t>船体垂向运动与水平运动可分离，并且不相互干扰，船体运动的反应为线性；</w:t>
      </w:r>
    </w:p>
    <w:p w14:paraId="49E86368" w14:textId="77777777" w:rsidR="00717F3A" w:rsidRPr="00BC697E" w:rsidRDefault="00717F3A" w:rsidP="00766AE9">
      <w:pPr>
        <w:pStyle w:val="af3"/>
        <w:numPr>
          <w:ilvl w:val="0"/>
          <w:numId w:val="17"/>
        </w:numPr>
        <w:adjustRightInd w:val="0"/>
        <w:snapToGrid w:val="0"/>
        <w:spacing w:line="360" w:lineRule="auto"/>
        <w:ind w:firstLineChars="0"/>
        <w:rPr>
          <w:rFonts w:eastAsia="FangSong" w:cs="Times New Roman"/>
          <w:sz w:val="24"/>
          <w:szCs w:val="24"/>
        </w:rPr>
      </w:pPr>
      <w:r w:rsidRPr="00BC697E">
        <w:rPr>
          <w:rFonts w:eastAsia="FangSong" w:cs="Times New Roman"/>
          <w:sz w:val="24"/>
          <w:szCs w:val="24"/>
        </w:rPr>
        <w:t>假设船体为一刚体，忽略其弹性形变；</w:t>
      </w:r>
    </w:p>
    <w:p w14:paraId="733A73BB" w14:textId="77777777" w:rsidR="00717F3A" w:rsidRPr="00BC697E" w:rsidRDefault="00717F3A" w:rsidP="00766AE9">
      <w:pPr>
        <w:pStyle w:val="af3"/>
        <w:numPr>
          <w:ilvl w:val="0"/>
          <w:numId w:val="17"/>
        </w:numPr>
        <w:adjustRightInd w:val="0"/>
        <w:snapToGrid w:val="0"/>
        <w:spacing w:line="360" w:lineRule="auto"/>
        <w:ind w:firstLineChars="0"/>
        <w:rPr>
          <w:rFonts w:eastAsia="FangSong" w:cs="Times New Roman"/>
          <w:sz w:val="24"/>
          <w:szCs w:val="24"/>
        </w:rPr>
      </w:pPr>
      <w:r w:rsidRPr="00BC697E">
        <w:rPr>
          <w:rFonts w:eastAsia="FangSong" w:cs="Times New Roman"/>
          <w:sz w:val="24"/>
          <w:szCs w:val="24"/>
        </w:rPr>
        <w:t>速度势满足拉普拉斯方程，物体边界条件，自由液面条件，无穷远处辐射条件，海底边界条件；</w:t>
      </w:r>
    </w:p>
    <w:p w14:paraId="2476BCCE" w14:textId="77777777" w:rsidR="00717F3A" w:rsidRPr="00BC697E" w:rsidRDefault="00717F3A" w:rsidP="00766AE9">
      <w:pPr>
        <w:pStyle w:val="af3"/>
        <w:numPr>
          <w:ilvl w:val="0"/>
          <w:numId w:val="17"/>
        </w:numPr>
        <w:adjustRightInd w:val="0"/>
        <w:snapToGrid w:val="0"/>
        <w:spacing w:line="360" w:lineRule="auto"/>
        <w:ind w:firstLineChars="0"/>
        <w:rPr>
          <w:rFonts w:eastAsia="FangSong" w:cs="Times New Roman"/>
          <w:sz w:val="24"/>
          <w:szCs w:val="24"/>
        </w:rPr>
      </w:pPr>
      <w:r w:rsidRPr="00BC697E">
        <w:rPr>
          <w:rFonts w:eastAsia="FangSong" w:cs="Times New Roman"/>
          <w:sz w:val="24"/>
          <w:szCs w:val="24"/>
        </w:rPr>
        <w:t>假设船体为细长体，沿船长方向将船体切成众多截片，对每个</w:t>
      </w:r>
      <w:proofErr w:type="gramStart"/>
      <w:r w:rsidRPr="00BC697E">
        <w:rPr>
          <w:rFonts w:eastAsia="FangSong" w:cs="Times New Roman"/>
          <w:sz w:val="24"/>
          <w:szCs w:val="24"/>
        </w:rPr>
        <w:t>截</w:t>
      </w:r>
      <w:proofErr w:type="gramEnd"/>
      <w:r w:rsidRPr="00BC697E">
        <w:rPr>
          <w:rFonts w:eastAsia="FangSong" w:cs="Times New Roman"/>
          <w:sz w:val="24"/>
          <w:szCs w:val="24"/>
        </w:rPr>
        <w:t>片流体的作用可假设为二维，且</w:t>
      </w:r>
      <w:proofErr w:type="gramStart"/>
      <w:r w:rsidRPr="00BC697E">
        <w:rPr>
          <w:rFonts w:eastAsia="FangSong" w:cs="Times New Roman"/>
          <w:sz w:val="24"/>
          <w:szCs w:val="24"/>
        </w:rPr>
        <w:t>截片</w:t>
      </w:r>
      <w:proofErr w:type="gramEnd"/>
      <w:r w:rsidRPr="00BC697E">
        <w:rPr>
          <w:rFonts w:eastAsia="FangSong" w:cs="Times New Roman"/>
          <w:sz w:val="24"/>
          <w:szCs w:val="24"/>
        </w:rPr>
        <w:t>间流体不相互干扰，求解出</w:t>
      </w:r>
      <w:proofErr w:type="gramStart"/>
      <w:r w:rsidRPr="00BC697E">
        <w:rPr>
          <w:rFonts w:eastAsia="FangSong" w:cs="Times New Roman"/>
          <w:sz w:val="24"/>
          <w:szCs w:val="24"/>
        </w:rPr>
        <w:t>各截片受</w:t>
      </w:r>
      <w:proofErr w:type="gramEnd"/>
      <w:r w:rsidRPr="00BC697E">
        <w:rPr>
          <w:rFonts w:eastAsia="FangSong" w:cs="Times New Roman"/>
          <w:sz w:val="24"/>
          <w:szCs w:val="24"/>
        </w:rPr>
        <w:t>力，沿船长方向积分求得全船在波浪中的运动反应。</w:t>
      </w:r>
    </w:p>
    <w:p w14:paraId="7A35E5A7" w14:textId="762CA807" w:rsidR="00745CC1" w:rsidRPr="00BC697E" w:rsidRDefault="00717F3A" w:rsidP="00706940">
      <w:pPr>
        <w:pStyle w:val="2"/>
        <w:keepNext/>
        <w:keepLines/>
        <w:numPr>
          <w:ilvl w:val="1"/>
          <w:numId w:val="21"/>
        </w:numPr>
        <w:spacing w:before="120" w:line="240" w:lineRule="auto"/>
      </w:pPr>
      <w:bookmarkStart w:id="43" w:name="_Toc515987006"/>
      <w:bookmarkStart w:id="44" w:name="_Toc516656665"/>
      <w:bookmarkStart w:id="45" w:name="_Toc516669207"/>
      <w:proofErr w:type="gramStart"/>
      <w:r w:rsidRPr="00BC697E">
        <w:lastRenderedPageBreak/>
        <w:t>三维小</w:t>
      </w:r>
      <w:proofErr w:type="gramEnd"/>
      <w:r w:rsidRPr="00BC697E">
        <w:t>板法（</w:t>
      </w:r>
      <w:r w:rsidRPr="00BC697E">
        <w:t xml:space="preserve">Panel </w:t>
      </w:r>
      <w:r w:rsidR="00693F50" w:rsidRPr="00BC697E">
        <w:t>M</w:t>
      </w:r>
      <w:r w:rsidRPr="00BC697E">
        <w:t>et</w:t>
      </w:r>
      <w:r w:rsidR="00693F50" w:rsidRPr="00BC697E">
        <w:t>h</w:t>
      </w:r>
      <w:r w:rsidRPr="00BC697E">
        <w:t>od</w:t>
      </w:r>
      <w:r w:rsidRPr="00BC697E">
        <w:t>）</w:t>
      </w:r>
      <w:bookmarkEnd w:id="43"/>
      <w:bookmarkEnd w:id="44"/>
      <w:bookmarkEnd w:id="45"/>
    </w:p>
    <w:p w14:paraId="00B82811" w14:textId="77777777" w:rsidR="00717F3A" w:rsidRPr="00BC697E" w:rsidRDefault="006E5C72" w:rsidP="00766AE9">
      <w:pPr>
        <w:adjustRightInd w:val="0"/>
        <w:snapToGrid w:val="0"/>
        <w:spacing w:line="360" w:lineRule="auto"/>
        <w:ind w:firstLine="480"/>
        <w:rPr>
          <w:rFonts w:eastAsia="FangSong"/>
          <w:szCs w:val="24"/>
        </w:rPr>
      </w:pPr>
      <w:r w:rsidRPr="00BC697E">
        <w:rPr>
          <w:rFonts w:eastAsia="FangSong"/>
          <w:noProof/>
          <w:szCs w:val="24"/>
        </w:rPr>
        <mc:AlternateContent>
          <mc:Choice Requires="wps">
            <w:drawing>
              <wp:anchor distT="45720" distB="45720" distL="114300" distR="114300" simplePos="0" relativeHeight="251677696" behindDoc="0" locked="0" layoutInCell="1" allowOverlap="1" wp14:anchorId="77674421" wp14:editId="56A8FF89">
                <wp:simplePos x="0" y="0"/>
                <wp:positionH relativeFrom="margin">
                  <wp:posOffset>4922682</wp:posOffset>
                </wp:positionH>
                <wp:positionV relativeFrom="paragraph">
                  <wp:posOffset>1224915</wp:posOffset>
                </wp:positionV>
                <wp:extent cx="547007" cy="375558"/>
                <wp:effectExtent l="0" t="0" r="0" b="5715"/>
                <wp:wrapNone/>
                <wp:docPr id="23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007" cy="375558"/>
                        </a:xfrm>
                        <a:prstGeom prst="rect">
                          <a:avLst/>
                        </a:prstGeom>
                        <a:noFill/>
                        <a:ln w="9525">
                          <a:noFill/>
                          <a:miter lim="800000"/>
                          <a:headEnd/>
                          <a:tailEnd/>
                        </a:ln>
                      </wps:spPr>
                      <wps:txbx>
                        <w:txbxContent>
                          <w:p w14:paraId="5AC996AE" w14:textId="77777777" w:rsidR="00A2591F" w:rsidRPr="00896180" w:rsidRDefault="00A2591F" w:rsidP="006E5C72">
                            <w:pPr>
                              <w:ind w:firstLineChars="0" w:firstLine="0"/>
                            </w:pPr>
                            <w:r>
                              <w:rPr>
                                <w:rFonts w:hint="eastAsia"/>
                              </w:rPr>
                              <w:t>(</w:t>
                            </w:r>
                            <w:r>
                              <w:t>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674421" id="_x0000_s1032" type="#_x0000_t202" style="position:absolute;left:0;text-align:left;margin-left:387.6pt;margin-top:96.45pt;width:43.05pt;height:29.5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" filled="f" stroked="f">
                <v:textbox>
                  <w:txbxContent>
                    <w:p w14:paraId="5AC996AE" w14:textId="77777777" w:rsidR="00A2591F" w:rsidRPr="00896180" w:rsidRDefault="00A2591F" w:rsidP="006E5C72">
                      <w:pPr>
                        <w:ind w:firstLineChars="0" w:firstLine="0"/>
                      </w:pPr>
                      <w:r>
                        <w:rPr>
                          <w:rFonts w:hint="eastAsia"/>
                        </w:rPr>
                        <w:t>(</w:t>
                      </w:r>
                      <w:r>
                        <w:t>2.3)</w:t>
                      </w:r>
                    </w:p>
                  </w:txbxContent>
                </v:textbox>
                <w10:wrap anchorx="margin"/>
              </v:shape>
            </w:pict>
          </mc:Fallback>
        </mc:AlternateContent>
      </w:r>
      <w:proofErr w:type="gramStart"/>
      <w:r w:rsidR="00717F3A" w:rsidRPr="00BC697E">
        <w:rPr>
          <w:rFonts w:eastAsia="FangSong"/>
          <w:szCs w:val="24"/>
        </w:rPr>
        <w:t>三维小</w:t>
      </w:r>
      <w:proofErr w:type="gramEnd"/>
      <w:r w:rsidR="00717F3A" w:rsidRPr="00BC697E">
        <w:rPr>
          <w:rFonts w:eastAsia="FangSong"/>
          <w:szCs w:val="24"/>
        </w:rPr>
        <w:t>板法是将物体表面分为许多小三角形或四边形小板，这些小板可以放在实际物体表面，也可以放在某个平均平面上。对于每一个小板而言，在其上分布着一种或者几种分布，如源、汇、偶极子、涡流。由求解相应的边界条件便可确定这些分布强度。一旦确定相应的强度，则可算出相应的速度场和压力场。小板法基于势流条件，即不可压缩、</w:t>
      </w:r>
      <w:proofErr w:type="gramStart"/>
      <w:r w:rsidR="00717F3A" w:rsidRPr="00BC697E">
        <w:rPr>
          <w:rFonts w:eastAsia="FangSong"/>
          <w:szCs w:val="24"/>
        </w:rPr>
        <w:t>无旋的</w:t>
      </w:r>
      <w:proofErr w:type="gramEnd"/>
      <w:r w:rsidR="00717F3A" w:rsidRPr="00BC697E">
        <w:rPr>
          <w:rFonts w:eastAsia="FangSong"/>
          <w:szCs w:val="24"/>
        </w:rPr>
        <w:t>理想流体。</w:t>
      </w:r>
    </w:p>
    <w:p w14:paraId="33E5B2F9" w14:textId="77777777" w:rsidR="00717F3A" w:rsidRPr="00BC697E" w:rsidRDefault="00B05706" w:rsidP="00766AE9">
      <w:pPr>
        <w:adjustRightInd w:val="0"/>
        <w:snapToGrid w:val="0"/>
        <w:spacing w:line="360" w:lineRule="auto"/>
        <w:ind w:firstLine="480"/>
        <w:rPr>
          <w:rFonts w:eastAsia="FangSong"/>
          <w:szCs w:val="24"/>
        </w:rPr>
      </w:pPr>
      <w:r w:rsidRPr="00BC697E">
        <w:rPr>
          <w:rFonts w:eastAsia="FangSong"/>
          <w:noProof/>
          <w:szCs w:val="24"/>
        </w:rPr>
        <mc:AlternateContent>
          <mc:Choice Requires="wps">
            <w:drawing>
              <wp:anchor distT="45720" distB="45720" distL="114300" distR="114300" simplePos="0" relativeHeight="251679744" behindDoc="0" locked="0" layoutInCell="1" allowOverlap="1" wp14:anchorId="525D881A" wp14:editId="693B2436">
                <wp:simplePos x="0" y="0"/>
                <wp:positionH relativeFrom="margin">
                  <wp:posOffset>4897029</wp:posOffset>
                </wp:positionH>
                <wp:positionV relativeFrom="paragraph">
                  <wp:posOffset>222250</wp:posOffset>
                </wp:positionV>
                <wp:extent cx="546735" cy="375285"/>
                <wp:effectExtent l="0" t="0" r="0" b="5715"/>
                <wp:wrapNone/>
                <wp:docPr id="23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 cy="375285"/>
                        </a:xfrm>
                        <a:prstGeom prst="rect">
                          <a:avLst/>
                        </a:prstGeom>
                        <a:noFill/>
                        <a:ln w="9525">
                          <a:noFill/>
                          <a:miter lim="800000"/>
                          <a:headEnd/>
                          <a:tailEnd/>
                        </a:ln>
                      </wps:spPr>
                      <wps:txbx>
                        <w:txbxContent>
                          <w:p w14:paraId="44C4AAA3" w14:textId="77777777" w:rsidR="00A2591F" w:rsidRPr="00896180" w:rsidRDefault="00A2591F" w:rsidP="002E67A8">
                            <w:pPr>
                              <w:ind w:firstLineChars="0" w:firstLine="0"/>
                            </w:pPr>
                            <w:r>
                              <w:rPr>
                                <w:rFonts w:hint="eastAsia"/>
                              </w:rPr>
                              <w:t>(</w:t>
                            </w:r>
                            <w:r>
                              <w:t>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5D881A" id="_x0000_s1033" type="#_x0000_t202" style="position:absolute;left:0;text-align:left;margin-left:385.6pt;margin-top:17.5pt;width:43.05pt;height:29.5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" filled="f" stroked="f">
                <v:textbox>
                  <w:txbxContent>
                    <w:p w14:paraId="44C4AAA3" w14:textId="77777777" w:rsidR="00A2591F" w:rsidRPr="00896180" w:rsidRDefault="00A2591F" w:rsidP="002E67A8">
                      <w:pPr>
                        <w:ind w:firstLineChars="0" w:firstLine="0"/>
                      </w:pPr>
                      <w:r>
                        <w:rPr>
                          <w:rFonts w:hint="eastAsia"/>
                        </w:rPr>
                        <w:t>(</w:t>
                      </w:r>
                      <w:r>
                        <w:t>2.4)</w:t>
                      </w:r>
                    </w:p>
                  </w:txbxContent>
                </v:textbox>
                <w10:wrap anchorx="margin"/>
              </v:shape>
            </w:pict>
          </mc:Fallback>
        </mc:AlternateContent>
      </w:r>
      <w:r w:rsidR="00717F3A" w:rsidRPr="00BC697E">
        <w:rPr>
          <w:rFonts w:eastAsia="FangSong"/>
          <w:szCs w:val="24"/>
        </w:rPr>
        <w:t>由不可压缩的无旋流动可得</w:t>
      </w:r>
      <w:r w:rsidR="00717F3A" w:rsidRPr="00BC697E">
        <w:rPr>
          <w:rFonts w:eastAsia="FangSong"/>
          <w:position w:val="-10"/>
          <w:szCs w:val="24"/>
        </w:rPr>
        <w:object w:dxaOrig="1560" w:dyaOrig="360" w14:anchorId="2B7CA72B">
          <v:shape id="_x0000_i1131" type="#_x0000_t75" style="width:78.7pt;height:17.6pt" o:ole="">
            <v:imagedata r:id="rId223" o:title=""/>
          </v:shape>
          <o:OLEObject Type="Embed" ProgID="Equation.DSMT4" ShapeID="_x0000_i1131" DrawAspect="Content" ObjectID="_1591100087" r:id="rId224"/>
        </w:object>
      </w:r>
      <w:r w:rsidR="00717F3A" w:rsidRPr="00BC697E">
        <w:rPr>
          <w:rFonts w:eastAsia="FangSong"/>
          <w:szCs w:val="24"/>
        </w:rPr>
        <w:t>，</w:t>
      </w:r>
      <w:r w:rsidR="00717F3A" w:rsidRPr="00BC697E">
        <w:rPr>
          <w:rFonts w:eastAsia="FangSong"/>
          <w:szCs w:val="24"/>
        </w:rPr>
        <w:t xml:space="preserve"> </w:t>
      </w:r>
    </w:p>
    <w:p w14:paraId="0E0FC70A" w14:textId="77777777" w:rsidR="00717F3A" w:rsidRPr="00BC697E" w:rsidRDefault="00B05706" w:rsidP="00766AE9">
      <w:pPr>
        <w:adjustRightInd w:val="0"/>
        <w:snapToGrid w:val="0"/>
        <w:spacing w:line="360" w:lineRule="auto"/>
        <w:ind w:firstLine="480"/>
        <w:rPr>
          <w:rFonts w:eastAsia="FangSong"/>
          <w:szCs w:val="24"/>
        </w:rPr>
      </w:pPr>
      <w:r w:rsidRPr="00BC697E">
        <w:rPr>
          <w:rFonts w:eastAsia="FangSong"/>
          <w:noProof/>
          <w:szCs w:val="24"/>
        </w:rPr>
        <mc:AlternateContent>
          <mc:Choice Requires="wps">
            <w:drawing>
              <wp:anchor distT="45720" distB="45720" distL="114300" distR="114300" simplePos="0" relativeHeight="251681792" behindDoc="0" locked="0" layoutInCell="1" allowOverlap="1" wp14:anchorId="347754AD" wp14:editId="60F82FB6">
                <wp:simplePos x="0" y="0"/>
                <wp:positionH relativeFrom="margin">
                  <wp:posOffset>4901656</wp:posOffset>
                </wp:positionH>
                <wp:positionV relativeFrom="paragraph">
                  <wp:posOffset>170180</wp:posOffset>
                </wp:positionV>
                <wp:extent cx="546735" cy="375285"/>
                <wp:effectExtent l="0" t="0" r="0" b="5715"/>
                <wp:wrapNone/>
                <wp:docPr id="23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 cy="375285"/>
                        </a:xfrm>
                        <a:prstGeom prst="rect">
                          <a:avLst/>
                        </a:prstGeom>
                        <a:noFill/>
                        <a:ln w="9525">
                          <a:noFill/>
                          <a:miter lim="800000"/>
                          <a:headEnd/>
                          <a:tailEnd/>
                        </a:ln>
                      </wps:spPr>
                      <wps:txbx>
                        <w:txbxContent>
                          <w:p w14:paraId="06150682" w14:textId="77777777" w:rsidR="00A2591F" w:rsidRPr="00896180" w:rsidRDefault="00A2591F" w:rsidP="00B05706">
                            <w:pPr>
                              <w:ind w:firstLineChars="0" w:firstLine="0"/>
                            </w:pPr>
                            <w:r>
                              <w:rPr>
                                <w:rFonts w:hint="eastAsia"/>
                              </w:rPr>
                              <w:t>(</w:t>
                            </w:r>
                            <w:r>
                              <w:t>2.5)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7754AD" id="_x0000_s1034" type="#_x0000_t202" style="position:absolute;left:0;text-align:left;margin-left:385.95pt;margin-top:13.4pt;width:43.05pt;height:29.5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" filled="f" stroked="f">
                <v:textbox>
                  <w:txbxContent>
                    <w:p w14:paraId="06150682" w14:textId="77777777" w:rsidR="00A2591F" w:rsidRPr="00896180" w:rsidRDefault="00A2591F" w:rsidP="00B05706">
                      <w:pPr>
                        <w:ind w:firstLineChars="0" w:firstLine="0"/>
                      </w:pPr>
                      <w:r>
                        <w:rPr>
                          <w:rFonts w:hint="eastAsia"/>
                        </w:rPr>
                        <w:t>(</w:t>
                      </w:r>
                      <w:r>
                        <w:t>2.5)</w:t>
                      </w:r>
                    </w:p>
                  </w:txbxContent>
                </v:textbox>
                <w10:wrap anchorx="margin"/>
              </v:shape>
            </w:pict>
          </mc:Fallback>
        </mc:AlternateContent>
      </w:r>
      <w:r w:rsidR="00717F3A" w:rsidRPr="00BC697E">
        <w:rPr>
          <w:rFonts w:eastAsia="FangSong"/>
          <w:szCs w:val="24"/>
        </w:rPr>
        <w:t>由</w:t>
      </w:r>
      <w:proofErr w:type="gramStart"/>
      <w:r w:rsidR="00717F3A" w:rsidRPr="00BC697E">
        <w:rPr>
          <w:rFonts w:eastAsia="FangSong"/>
          <w:szCs w:val="24"/>
        </w:rPr>
        <w:t>纽曼</w:t>
      </w:r>
      <w:proofErr w:type="gramEnd"/>
      <w:r w:rsidR="00717F3A" w:rsidRPr="00BC697E">
        <w:rPr>
          <w:rFonts w:eastAsia="FangSong"/>
          <w:szCs w:val="24"/>
        </w:rPr>
        <w:t>条件（</w:t>
      </w:r>
      <w:r w:rsidR="00717F3A" w:rsidRPr="00BC697E">
        <w:rPr>
          <w:rFonts w:eastAsia="FangSong"/>
          <w:szCs w:val="24"/>
        </w:rPr>
        <w:t>Neu</w:t>
      </w:r>
      <w:r w:rsidR="00693F50" w:rsidRPr="00BC697E">
        <w:rPr>
          <w:rFonts w:eastAsia="FangSong"/>
          <w:i/>
          <w:szCs w:val="24"/>
        </w:rPr>
        <w:t>m</w:t>
      </w:r>
      <w:r w:rsidR="00717F3A" w:rsidRPr="00BC697E">
        <w:rPr>
          <w:rFonts w:eastAsia="FangSong"/>
          <w:szCs w:val="24"/>
        </w:rPr>
        <w:t>ann</w:t>
      </w:r>
      <w:r w:rsidR="00717F3A" w:rsidRPr="00BC697E">
        <w:rPr>
          <w:rFonts w:eastAsia="FangSong"/>
          <w:szCs w:val="24"/>
        </w:rPr>
        <w:t>）得</w:t>
      </w:r>
      <w:r w:rsidR="00717F3A" w:rsidRPr="00BC697E">
        <w:rPr>
          <w:rFonts w:eastAsia="FangSong"/>
          <w:position w:val="-10"/>
          <w:szCs w:val="24"/>
        </w:rPr>
        <w:object w:dxaOrig="999" w:dyaOrig="380" w14:anchorId="6B0958AD">
          <v:shape id="_x0000_i1132" type="#_x0000_t75" style="width:49.4pt;height:18.4pt" o:ole="">
            <v:imagedata r:id="rId225" o:title=""/>
          </v:shape>
          <o:OLEObject Type="Embed" ProgID="Equation.DSMT4" ShapeID="_x0000_i1132" DrawAspect="Content" ObjectID="_1591100088" r:id="rId226"/>
        </w:object>
      </w:r>
    </w:p>
    <w:p w14:paraId="0E537BAD" w14:textId="77777777" w:rsidR="00717F3A" w:rsidRPr="00BC697E" w:rsidRDefault="00103691" w:rsidP="00766AE9">
      <w:pPr>
        <w:adjustRightInd w:val="0"/>
        <w:snapToGrid w:val="0"/>
        <w:spacing w:line="360" w:lineRule="auto"/>
        <w:ind w:firstLine="480"/>
        <w:rPr>
          <w:rFonts w:eastAsia="FangSong"/>
          <w:szCs w:val="24"/>
        </w:rPr>
      </w:pPr>
      <w:r w:rsidRPr="00BC697E">
        <w:rPr>
          <w:rFonts w:eastAsia="FangSong"/>
          <w:noProof/>
          <w:szCs w:val="24"/>
        </w:rPr>
        <mc:AlternateContent>
          <mc:Choice Requires="wps">
            <w:drawing>
              <wp:anchor distT="45720" distB="45720" distL="114300" distR="114300" simplePos="0" relativeHeight="251683840" behindDoc="0" locked="0" layoutInCell="1" allowOverlap="1" wp14:anchorId="5E36386C" wp14:editId="611F680A">
                <wp:simplePos x="0" y="0"/>
                <wp:positionH relativeFrom="margin">
                  <wp:posOffset>4902744</wp:posOffset>
                </wp:positionH>
                <wp:positionV relativeFrom="paragraph">
                  <wp:posOffset>240665</wp:posOffset>
                </wp:positionV>
                <wp:extent cx="546735" cy="375285"/>
                <wp:effectExtent l="0" t="0" r="0" b="5715"/>
                <wp:wrapNone/>
                <wp:docPr id="23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 cy="375285"/>
                        </a:xfrm>
                        <a:prstGeom prst="rect">
                          <a:avLst/>
                        </a:prstGeom>
                        <a:noFill/>
                        <a:ln w="9525">
                          <a:noFill/>
                          <a:miter lim="800000"/>
                          <a:headEnd/>
                          <a:tailEnd/>
                        </a:ln>
                      </wps:spPr>
                      <wps:txbx>
                        <w:txbxContent>
                          <w:p w14:paraId="7FF2F5B6" w14:textId="77777777" w:rsidR="00A2591F" w:rsidRPr="00896180" w:rsidRDefault="00A2591F" w:rsidP="00103691">
                            <w:pPr>
                              <w:ind w:firstLineChars="0" w:firstLine="0"/>
                            </w:pPr>
                            <w:r>
                              <w:rPr>
                                <w:rFonts w:hint="eastAsia"/>
                              </w:rPr>
                              <w:t>(</w:t>
                            </w:r>
                            <w:r>
                              <w:t>2.6)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36386C" id="_x0000_s1035" type="#_x0000_t202" style="position:absolute;left:0;text-align:left;margin-left:386.05pt;margin-top:18.95pt;width:43.05pt;height:29.5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" filled="f" stroked="f">
                <v:textbox>
                  <w:txbxContent>
                    <w:p w14:paraId="7FF2F5B6" w14:textId="77777777" w:rsidR="00A2591F" w:rsidRPr="00896180" w:rsidRDefault="00A2591F" w:rsidP="00103691">
                      <w:pPr>
                        <w:ind w:firstLineChars="0" w:firstLine="0"/>
                      </w:pPr>
                      <w:r>
                        <w:rPr>
                          <w:rFonts w:hint="eastAsia"/>
                        </w:rPr>
                        <w:t>(</w:t>
                      </w:r>
                      <w:r>
                        <w:t>2.6)</w:t>
                      </w:r>
                    </w:p>
                  </w:txbxContent>
                </v:textbox>
                <w10:wrap anchorx="margin"/>
              </v:shape>
            </w:pict>
          </mc:Fallback>
        </mc:AlternateContent>
      </w:r>
      <w:r w:rsidR="00717F3A" w:rsidRPr="00BC697E">
        <w:rPr>
          <w:rFonts w:eastAsia="FangSong"/>
          <w:szCs w:val="24"/>
        </w:rPr>
        <w:t>由无限</w:t>
      </w:r>
      <w:proofErr w:type="gramStart"/>
      <w:r w:rsidR="00717F3A" w:rsidRPr="00BC697E">
        <w:rPr>
          <w:rFonts w:eastAsia="FangSong"/>
          <w:szCs w:val="24"/>
        </w:rPr>
        <w:t>远条件</w:t>
      </w:r>
      <w:proofErr w:type="gramEnd"/>
      <w:r w:rsidR="00717F3A" w:rsidRPr="00BC697E">
        <w:rPr>
          <w:rFonts w:eastAsia="FangSong"/>
          <w:szCs w:val="24"/>
        </w:rPr>
        <w:t>可得</w:t>
      </w:r>
      <w:r w:rsidR="00717F3A" w:rsidRPr="00BC697E">
        <w:rPr>
          <w:rFonts w:eastAsia="FangSong"/>
          <w:position w:val="-20"/>
          <w:szCs w:val="24"/>
        </w:rPr>
        <w:object w:dxaOrig="1300" w:dyaOrig="460" w14:anchorId="56BCB7C2">
          <v:shape id="_x0000_i1133" type="#_x0000_t75" style="width:65.3pt;height:23.45pt" o:ole="">
            <v:imagedata r:id="rId227" o:title=""/>
          </v:shape>
          <o:OLEObject Type="Embed" ProgID="Equation.DSMT4" ShapeID="_x0000_i1133" DrawAspect="Content" ObjectID="_1591100089" r:id="rId228"/>
        </w:object>
      </w:r>
      <w:r w:rsidR="00717F3A" w:rsidRPr="00BC697E">
        <w:rPr>
          <w:rFonts w:eastAsia="FangSong"/>
          <w:szCs w:val="24"/>
        </w:rPr>
        <w:t xml:space="preserve"> </w:t>
      </w:r>
    </w:p>
    <w:p w14:paraId="33BC5E0C" w14:textId="18DB9D25" w:rsidR="00717F3A" w:rsidRPr="00BC697E" w:rsidRDefault="00F30CE1" w:rsidP="00766AE9">
      <w:pPr>
        <w:adjustRightInd w:val="0"/>
        <w:snapToGrid w:val="0"/>
        <w:spacing w:line="360" w:lineRule="auto"/>
        <w:ind w:firstLine="480"/>
        <w:rPr>
          <w:rFonts w:eastAsia="FangSong"/>
          <w:szCs w:val="24"/>
        </w:rPr>
      </w:pPr>
      <w:r w:rsidRPr="00BC697E">
        <w:rPr>
          <w:rFonts w:eastAsia="FangSong"/>
          <w:noProof/>
          <w:szCs w:val="24"/>
        </w:rPr>
        <mc:AlternateContent>
          <mc:Choice Requires="wps">
            <w:drawing>
              <wp:anchor distT="45720" distB="45720" distL="114300" distR="114300" simplePos="0" relativeHeight="251685888" behindDoc="0" locked="0" layoutInCell="1" allowOverlap="1" wp14:anchorId="702BC177" wp14:editId="3617C285">
                <wp:simplePos x="0" y="0"/>
                <wp:positionH relativeFrom="margin">
                  <wp:posOffset>4887122</wp:posOffset>
                </wp:positionH>
                <wp:positionV relativeFrom="paragraph">
                  <wp:posOffset>344170</wp:posOffset>
                </wp:positionV>
                <wp:extent cx="546735" cy="375285"/>
                <wp:effectExtent l="0" t="0" r="0" b="5715"/>
                <wp:wrapNone/>
                <wp:docPr id="23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 cy="375285"/>
                        </a:xfrm>
                        <a:prstGeom prst="rect">
                          <a:avLst/>
                        </a:prstGeom>
                        <a:noFill/>
                        <a:ln w="9525">
                          <a:noFill/>
                          <a:miter lim="800000"/>
                          <a:headEnd/>
                          <a:tailEnd/>
                        </a:ln>
                      </wps:spPr>
                      <wps:txbx>
                        <w:txbxContent>
                          <w:p w14:paraId="0F974B02" w14:textId="77777777" w:rsidR="00A2591F" w:rsidRPr="00896180" w:rsidRDefault="00A2591F" w:rsidP="00454741">
                            <w:pPr>
                              <w:ind w:firstLineChars="0" w:firstLine="0"/>
                            </w:pPr>
                            <w:r>
                              <w:rPr>
                                <w:rFonts w:hint="eastAsia"/>
                              </w:rPr>
                              <w:t>(</w:t>
                            </w:r>
                            <w:r>
                              <w:t>2.7)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2BC177" id="_x0000_s1036" type="#_x0000_t202" style="position:absolute;left:0;text-align:left;margin-left:384.8pt;margin-top:27.1pt;width:43.05pt;height:29.5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" filled="f" stroked="f">
                <v:textbox>
                  <w:txbxContent>
                    <w:p w14:paraId="0F974B02" w14:textId="77777777" w:rsidR="00A2591F" w:rsidRPr="00896180" w:rsidRDefault="00A2591F" w:rsidP="00454741">
                      <w:pPr>
                        <w:ind w:firstLineChars="0" w:firstLine="0"/>
                      </w:pPr>
                      <w:r>
                        <w:rPr>
                          <w:rFonts w:hint="eastAsia"/>
                        </w:rPr>
                        <w:t>(</w:t>
                      </w:r>
                      <w:r>
                        <w:t>2.7)</w:t>
                      </w:r>
                    </w:p>
                  </w:txbxContent>
                </v:textbox>
                <w10:wrap anchorx="margin"/>
              </v:shape>
            </w:pict>
          </mc:Fallback>
        </mc:AlternateContent>
      </w:r>
      <w:r w:rsidR="00717F3A" w:rsidRPr="00BC697E">
        <w:rPr>
          <w:rFonts w:eastAsia="FangSong"/>
          <w:szCs w:val="24"/>
        </w:rPr>
        <w:t>再由散度定理得</w:t>
      </w:r>
      <w:r w:rsidR="00717F3A" w:rsidRPr="00BC697E">
        <w:rPr>
          <w:rFonts w:eastAsia="FangSong"/>
          <w:position w:val="-18"/>
          <w:szCs w:val="24"/>
        </w:rPr>
        <w:object w:dxaOrig="2780" w:dyaOrig="460" w14:anchorId="20E263DF">
          <v:shape id="_x0000_i1134" type="#_x0000_t75" style="width:139pt;height:23.45pt" o:ole="">
            <v:imagedata r:id="rId229" o:title=""/>
          </v:shape>
          <o:OLEObject Type="Embed" ProgID="Equation.DSMT4" ShapeID="_x0000_i1134" DrawAspect="Content" ObjectID="_1591100090" r:id="rId230"/>
        </w:object>
      </w:r>
      <w:r w:rsidR="00717F3A" w:rsidRPr="00BC697E">
        <w:rPr>
          <w:rFonts w:eastAsia="FangSong"/>
          <w:szCs w:val="24"/>
        </w:rPr>
        <w:t>，其中</w:t>
      </w:r>
      <w:r w:rsidR="00717F3A" w:rsidRPr="00BC697E">
        <w:rPr>
          <w:rFonts w:eastAsia="FangSong"/>
          <w:position w:val="-12"/>
          <w:szCs w:val="24"/>
        </w:rPr>
        <w:object w:dxaOrig="1660" w:dyaOrig="360" w14:anchorId="281E260C">
          <v:shape id="_x0000_i1135" type="#_x0000_t75" style="width:82.9pt;height:17.6pt" o:ole="">
            <v:imagedata r:id="rId231" o:title=""/>
          </v:shape>
          <o:OLEObject Type="Embed" ProgID="Equation.DSMT4" ShapeID="_x0000_i1135" DrawAspect="Content" ObjectID="_1591100091" r:id="rId232"/>
        </w:object>
      </w:r>
    </w:p>
    <w:p w14:paraId="5C70CB69" w14:textId="2A79AC81" w:rsidR="00717F3A" w:rsidRPr="00BC697E" w:rsidRDefault="00454741" w:rsidP="00766AE9">
      <w:pPr>
        <w:adjustRightInd w:val="0"/>
        <w:snapToGrid w:val="0"/>
        <w:spacing w:line="360" w:lineRule="auto"/>
        <w:ind w:firstLine="480"/>
        <w:rPr>
          <w:rFonts w:eastAsia="FangSong"/>
          <w:szCs w:val="24"/>
        </w:rPr>
      </w:pPr>
      <w:r w:rsidRPr="00BC697E">
        <w:rPr>
          <w:rFonts w:eastAsia="FangSong"/>
          <w:noProof/>
          <w:szCs w:val="24"/>
        </w:rPr>
        <mc:AlternateContent>
          <mc:Choice Requires="wps">
            <w:drawing>
              <wp:anchor distT="45720" distB="45720" distL="114300" distR="114300" simplePos="0" relativeHeight="251687936" behindDoc="0" locked="0" layoutInCell="1" allowOverlap="1" wp14:anchorId="674F7186" wp14:editId="3F3B7BD3">
                <wp:simplePos x="0" y="0"/>
                <wp:positionH relativeFrom="margin">
                  <wp:posOffset>4882988</wp:posOffset>
                </wp:positionH>
                <wp:positionV relativeFrom="paragraph">
                  <wp:posOffset>176530</wp:posOffset>
                </wp:positionV>
                <wp:extent cx="546735" cy="375285"/>
                <wp:effectExtent l="0" t="0" r="0" b="5715"/>
                <wp:wrapNone/>
                <wp:docPr id="23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 cy="375285"/>
                        </a:xfrm>
                        <a:prstGeom prst="rect">
                          <a:avLst/>
                        </a:prstGeom>
                        <a:noFill/>
                        <a:ln w="9525">
                          <a:noFill/>
                          <a:miter lim="800000"/>
                          <a:headEnd/>
                          <a:tailEnd/>
                        </a:ln>
                      </wps:spPr>
                      <wps:txbx>
                        <w:txbxContent>
                          <w:p w14:paraId="449FC0EA" w14:textId="77777777" w:rsidR="00A2591F" w:rsidRPr="00896180" w:rsidRDefault="00A2591F" w:rsidP="00454741">
                            <w:pPr>
                              <w:ind w:firstLineChars="0" w:firstLine="0"/>
                            </w:pPr>
                            <w:r>
                              <w:rPr>
                                <w:rFonts w:hint="eastAsia"/>
                              </w:rPr>
                              <w:t>(</w:t>
                            </w:r>
                            <w:r>
                              <w:t>2.8)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4F7186" id="_x0000_s1037" type="#_x0000_t202" style="position:absolute;left:0;text-align:left;margin-left:384.5pt;margin-top:13.9pt;width:43.05pt;height:29.55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" filled="f" stroked="f">
                <v:textbox>
                  <w:txbxContent>
                    <w:p w14:paraId="449FC0EA" w14:textId="77777777" w:rsidR="00A2591F" w:rsidRPr="00896180" w:rsidRDefault="00A2591F" w:rsidP="00454741">
                      <w:pPr>
                        <w:ind w:firstLineChars="0" w:firstLine="0"/>
                      </w:pPr>
                      <w:r>
                        <w:rPr>
                          <w:rFonts w:hint="eastAsia"/>
                        </w:rPr>
                        <w:t>(</w:t>
                      </w:r>
                      <w:r>
                        <w:t>2.8)</w:t>
                      </w:r>
                    </w:p>
                  </w:txbxContent>
                </v:textbox>
                <w10:wrap anchorx="margin"/>
              </v:shape>
            </w:pict>
          </mc:Fallback>
        </mc:AlternateContent>
      </w:r>
      <w:r w:rsidR="00717F3A" w:rsidRPr="00BC697E">
        <w:rPr>
          <w:rFonts w:eastAsia="FangSong"/>
          <w:szCs w:val="24"/>
        </w:rPr>
        <w:t>令</w:t>
      </w:r>
      <w:r w:rsidR="00717F3A" w:rsidRPr="00BC697E">
        <w:rPr>
          <w:rFonts w:eastAsia="FangSong"/>
          <w:position w:val="-12"/>
          <w:szCs w:val="24"/>
        </w:rPr>
        <w:object w:dxaOrig="1880" w:dyaOrig="400" w14:anchorId="713B680C">
          <v:shape id="_x0000_i1136" type="#_x0000_t75" style="width:93.7pt;height:20.1pt" o:ole="">
            <v:imagedata r:id="rId233" o:title=""/>
          </v:shape>
          <o:OLEObject Type="Embed" ProgID="Equation.DSMT4" ShapeID="_x0000_i1136" DrawAspect="Content" ObjectID="_1591100092" r:id="rId234"/>
        </w:object>
      </w:r>
      <w:r w:rsidR="00717F3A" w:rsidRPr="00BC697E">
        <w:rPr>
          <w:rFonts w:eastAsia="FangSong"/>
          <w:szCs w:val="24"/>
        </w:rPr>
        <w:t>，其中</w:t>
      </w:r>
      <w:r w:rsidR="00717F3A" w:rsidRPr="00BC697E">
        <w:rPr>
          <w:rFonts w:eastAsia="FangSong"/>
          <w:position w:val="-12"/>
          <w:szCs w:val="24"/>
        </w:rPr>
        <w:object w:dxaOrig="900" w:dyaOrig="380" w14:anchorId="0F139397">
          <v:shape id="_x0000_i1137" type="#_x0000_t75" style="width:45.2pt;height:18.4pt" o:ole="">
            <v:imagedata r:id="rId235" o:title=""/>
          </v:shape>
          <o:OLEObject Type="Embed" ProgID="Equation.DSMT4" ShapeID="_x0000_i1137" DrawAspect="Content" ObjectID="_1591100093" r:id="rId236"/>
        </w:object>
      </w:r>
      <w:r w:rsidR="00717F3A" w:rsidRPr="00BC697E">
        <w:rPr>
          <w:rFonts w:eastAsia="FangSong"/>
          <w:szCs w:val="24"/>
        </w:rPr>
        <w:t>，</w:t>
      </w:r>
      <w:r w:rsidR="00717F3A" w:rsidRPr="00BC697E">
        <w:rPr>
          <w:rFonts w:eastAsia="FangSong"/>
          <w:position w:val="-12"/>
          <w:szCs w:val="24"/>
        </w:rPr>
        <w:object w:dxaOrig="920" w:dyaOrig="380" w14:anchorId="7D11CBD0">
          <v:shape id="_x0000_i1138" type="#_x0000_t75" style="width:46.05pt;height:18.4pt" o:ole="">
            <v:imagedata r:id="rId237" o:title=""/>
          </v:shape>
          <o:OLEObject Type="Embed" ProgID="Equation.DSMT4" ShapeID="_x0000_i1138" DrawAspect="Content" ObjectID="_1591100094" r:id="rId238"/>
        </w:object>
      </w:r>
    </w:p>
    <w:p w14:paraId="6E38638E" w14:textId="17529642" w:rsidR="00717F3A" w:rsidRPr="00BC697E" w:rsidRDefault="00717F3A" w:rsidP="00766AE9">
      <w:pPr>
        <w:adjustRightInd w:val="0"/>
        <w:snapToGrid w:val="0"/>
        <w:spacing w:line="360" w:lineRule="auto"/>
        <w:ind w:firstLine="480"/>
        <w:rPr>
          <w:rFonts w:eastAsia="FangSong"/>
          <w:szCs w:val="24"/>
        </w:rPr>
      </w:pPr>
      <w:r w:rsidRPr="00BC697E">
        <w:rPr>
          <w:rFonts w:eastAsia="FangSong"/>
          <w:szCs w:val="24"/>
        </w:rPr>
        <w:t>故</w:t>
      </w:r>
      <w:r w:rsidR="00BA2EC5" w:rsidRPr="00BC697E">
        <w:rPr>
          <w:rFonts w:eastAsia="FangSong"/>
          <w:szCs w:val="24"/>
        </w:rPr>
        <w:t>式</w:t>
      </w:r>
      <w:r w:rsidR="00BA2EC5" w:rsidRPr="00BC697E">
        <w:rPr>
          <w:rFonts w:eastAsia="FangSong"/>
          <w:szCs w:val="24"/>
        </w:rPr>
        <w:t>2.6</w:t>
      </w:r>
      <w:r w:rsidRPr="00BC697E">
        <w:rPr>
          <w:rFonts w:eastAsia="FangSong"/>
          <w:szCs w:val="24"/>
        </w:rPr>
        <w:t>化为</w:t>
      </w:r>
      <w:r w:rsidRPr="00BC697E">
        <w:rPr>
          <w:rFonts w:eastAsia="FangSong"/>
          <w:position w:val="-18"/>
          <w:szCs w:val="24"/>
        </w:rPr>
        <w:object w:dxaOrig="5100" w:dyaOrig="460" w14:anchorId="2EC4E11A">
          <v:shape id="_x0000_i1139" type="#_x0000_t75" style="width:254.5pt;height:23.45pt" o:ole="">
            <v:imagedata r:id="rId239" o:title=""/>
          </v:shape>
          <o:OLEObject Type="Embed" ProgID="Equation.DSMT4" ShapeID="_x0000_i1139" DrawAspect="Content" ObjectID="_1591100095" r:id="rId240"/>
        </w:object>
      </w:r>
    </w:p>
    <w:p w14:paraId="04503008" w14:textId="6B758405" w:rsidR="00717F3A" w:rsidRPr="00BC697E" w:rsidRDefault="00F30CE1" w:rsidP="005249E6">
      <w:pPr>
        <w:adjustRightInd w:val="0"/>
        <w:snapToGrid w:val="0"/>
        <w:spacing w:line="300" w:lineRule="auto"/>
        <w:ind w:firstLine="480"/>
        <w:rPr>
          <w:rFonts w:eastAsia="FangSong"/>
          <w:szCs w:val="24"/>
        </w:rPr>
      </w:pPr>
      <w:r w:rsidRPr="00BC697E">
        <w:rPr>
          <w:rFonts w:eastAsia="FangSong"/>
          <w:noProof/>
          <w:szCs w:val="24"/>
        </w:rPr>
        <mc:AlternateContent>
          <mc:Choice Requires="wps">
            <w:drawing>
              <wp:anchor distT="45720" distB="45720" distL="114300" distR="114300" simplePos="0" relativeHeight="251689984" behindDoc="0" locked="0" layoutInCell="1" allowOverlap="1" wp14:anchorId="7A8E5DF6" wp14:editId="6BFA0343">
                <wp:simplePos x="0" y="0"/>
                <wp:positionH relativeFrom="margin">
                  <wp:posOffset>4859182</wp:posOffset>
                </wp:positionH>
                <wp:positionV relativeFrom="paragraph">
                  <wp:posOffset>2787650</wp:posOffset>
                </wp:positionV>
                <wp:extent cx="546735" cy="375285"/>
                <wp:effectExtent l="0" t="0" r="0" b="5715"/>
                <wp:wrapNone/>
                <wp:docPr id="23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 cy="375285"/>
                        </a:xfrm>
                        <a:prstGeom prst="rect">
                          <a:avLst/>
                        </a:prstGeom>
                        <a:noFill/>
                        <a:ln w="9525">
                          <a:noFill/>
                          <a:miter lim="800000"/>
                          <a:headEnd/>
                          <a:tailEnd/>
                        </a:ln>
                      </wps:spPr>
                      <wps:txbx>
                        <w:txbxContent>
                          <w:p w14:paraId="27CA57AC" w14:textId="77777777" w:rsidR="00A2591F" w:rsidRPr="00896180" w:rsidRDefault="00A2591F" w:rsidP="00454741">
                            <w:pPr>
                              <w:ind w:firstLineChars="0" w:firstLine="0"/>
                            </w:pPr>
                            <w:r>
                              <w:rPr>
                                <w:rFonts w:hint="eastAsia"/>
                              </w:rPr>
                              <w:t>(</w:t>
                            </w:r>
                            <w:r>
                              <w:t>2.9)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8E5DF6" id="_x0000_s1038" type="#_x0000_t202" style="position:absolute;left:0;text-align:left;margin-left:382.6pt;margin-top:219.5pt;width:43.05pt;height:29.55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" filled="f" stroked="f">
                <v:textbox>
                  <w:txbxContent>
                    <w:p w14:paraId="27CA57AC" w14:textId="77777777" w:rsidR="00A2591F" w:rsidRPr="00896180" w:rsidRDefault="00A2591F" w:rsidP="00454741">
                      <w:pPr>
                        <w:ind w:firstLineChars="0" w:firstLine="0"/>
                      </w:pPr>
                      <w:r>
                        <w:rPr>
                          <w:rFonts w:hint="eastAsia"/>
                        </w:rPr>
                        <w:t>(</w:t>
                      </w:r>
                      <w:r>
                        <w:t>2.9)</w:t>
                      </w:r>
                    </w:p>
                  </w:txbxContent>
                </v:textbox>
                <w10:wrap anchorx="margin"/>
              </v:shape>
            </w:pict>
          </mc:Fallback>
        </mc:AlternateContent>
      </w:r>
      <w:r w:rsidR="00E0776B" w:rsidRPr="00BC697E">
        <w:rPr>
          <w:rFonts w:eastAsia="FangSong"/>
          <w:noProof/>
          <w:szCs w:val="24"/>
        </w:rPr>
        <mc:AlternateContent>
          <mc:Choice Requires="wps">
            <w:drawing>
              <wp:anchor distT="45720" distB="45720" distL="114300" distR="114300" simplePos="0" relativeHeight="251700224" behindDoc="0" locked="0" layoutInCell="1" allowOverlap="1" wp14:anchorId="6307FC6E" wp14:editId="1656A363">
                <wp:simplePos x="0" y="0"/>
                <wp:positionH relativeFrom="margin">
                  <wp:posOffset>1495425</wp:posOffset>
                </wp:positionH>
                <wp:positionV relativeFrom="paragraph">
                  <wp:posOffset>2703195</wp:posOffset>
                </wp:positionV>
                <wp:extent cx="2653030" cy="1404620"/>
                <wp:effectExtent l="0" t="0" r="0" b="0"/>
                <wp:wrapNone/>
                <wp:docPr id="24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3030" cy="1404620"/>
                        </a:xfrm>
                        <a:prstGeom prst="rect">
                          <a:avLst/>
                        </a:prstGeom>
                        <a:noFill/>
                        <a:ln w="9525">
                          <a:noFill/>
                          <a:miter lim="800000"/>
                          <a:headEnd/>
                          <a:tailEnd/>
                        </a:ln>
                      </wps:spPr>
                      <wps:txbx>
                        <w:txbxContent>
                          <w:p w14:paraId="33784241" w14:textId="529207F1" w:rsidR="00A2591F" w:rsidRPr="00EB409C" w:rsidRDefault="00A2591F" w:rsidP="00EB409C">
                            <w:pPr>
                              <w:ind w:firstLineChars="0" w:firstLine="0"/>
                              <w:rPr>
                                <w:rFonts w:eastAsia="宋体"/>
                                <w:b/>
                                <w:sz w:val="21"/>
                              </w:rPr>
                            </w:pPr>
                            <w:r w:rsidRPr="00EB409C">
                              <w:rPr>
                                <w:rFonts w:eastAsia="宋体" w:hint="eastAsia"/>
                                <w:b/>
                                <w:sz w:val="21"/>
                              </w:rPr>
                              <w:t>图</w:t>
                            </w:r>
                            <w:r w:rsidRPr="00EB409C">
                              <w:rPr>
                                <w:rFonts w:eastAsia="宋体" w:hint="eastAsia"/>
                                <w:b/>
                                <w:sz w:val="21"/>
                              </w:rPr>
                              <w:t>2.3</w:t>
                            </w:r>
                            <w:r w:rsidRPr="00EB409C">
                              <w:rPr>
                                <w:rFonts w:eastAsia="宋体"/>
                                <w:b/>
                                <w:sz w:val="21"/>
                              </w:rPr>
                              <w:t xml:space="preserve"> </w:t>
                            </w:r>
                            <w:r w:rsidRPr="00EB409C">
                              <w:rPr>
                                <w:rFonts w:eastAsia="宋体" w:hint="eastAsia"/>
                                <w:sz w:val="21"/>
                              </w:rPr>
                              <w:t>三维小板法</w:t>
                            </w:r>
                            <w:r w:rsidRPr="00EB409C">
                              <w:rPr>
                                <w:rFonts w:eastAsia="宋体"/>
                                <w:sz w:val="21"/>
                              </w:rPr>
                              <w:t>受力</w:t>
                            </w:r>
                            <w:r w:rsidRPr="00EB409C">
                              <w:rPr>
                                <w:rFonts w:eastAsia="宋体" w:hint="eastAsia"/>
                                <w:sz w:val="21"/>
                              </w:rPr>
                              <w:t>示意图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07FC6E" id="_x0000_s1039" type="#_x0000_t202" style="position:absolute;left:0;text-align:left;margin-left:117.75pt;margin-top:212.85pt;width:208.9pt;height:110.6pt;z-index:2517002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" filled="f" stroked="f">
                <v:textbox style="mso-fit-shape-to-text:t">
                  <w:txbxContent>
                    <w:p w14:paraId="33784241" w14:textId="529207F1" w:rsidR="00A2591F" w:rsidRPr="00EB409C" w:rsidRDefault="00A2591F" w:rsidP="00EB409C">
                      <w:pPr>
                        <w:ind w:firstLineChars="0" w:firstLine="0"/>
                        <w:rPr>
                          <w:rFonts w:eastAsia="宋体"/>
                          <w:b/>
                          <w:sz w:val="21"/>
                        </w:rPr>
                      </w:pPr>
                      <w:r w:rsidRPr="00EB409C">
                        <w:rPr>
                          <w:rFonts w:eastAsia="宋体" w:hint="eastAsia"/>
                          <w:b/>
                          <w:sz w:val="21"/>
                        </w:rPr>
                        <w:t>图</w:t>
                      </w:r>
                      <w:r w:rsidRPr="00EB409C">
                        <w:rPr>
                          <w:rFonts w:eastAsia="宋体" w:hint="eastAsia"/>
                          <w:b/>
                          <w:sz w:val="21"/>
                        </w:rPr>
                        <w:t>2.3</w:t>
                      </w:r>
                      <w:r w:rsidRPr="00EB409C">
                        <w:rPr>
                          <w:rFonts w:eastAsia="宋体"/>
                          <w:b/>
                          <w:sz w:val="21"/>
                        </w:rPr>
                        <w:t xml:space="preserve"> </w:t>
                      </w:r>
                      <w:r w:rsidRPr="00EB409C">
                        <w:rPr>
                          <w:rFonts w:eastAsia="宋体" w:hint="eastAsia"/>
                          <w:sz w:val="21"/>
                        </w:rPr>
                        <w:t>三维小板法</w:t>
                      </w:r>
                      <w:r w:rsidRPr="00EB409C">
                        <w:rPr>
                          <w:rFonts w:eastAsia="宋体"/>
                          <w:sz w:val="21"/>
                        </w:rPr>
                        <w:t>受力</w:t>
                      </w:r>
                      <w:r w:rsidRPr="00EB409C">
                        <w:rPr>
                          <w:rFonts w:eastAsia="宋体" w:hint="eastAsia"/>
                          <w:sz w:val="21"/>
                        </w:rPr>
                        <w:t>示意图</w:t>
                      </w:r>
                    </w:p>
                  </w:txbxContent>
                </v:textbox>
                <w10:wrap anchorx="margin"/>
              </v:shape>
            </w:pict>
          </mc:Fallback>
        </mc:AlternateContent>
      </w:r>
      <w:r w:rsidR="00717F3A" w:rsidRPr="00BC697E">
        <w:rPr>
          <w:rFonts w:eastAsia="FangSong"/>
          <w:noProof/>
          <w:szCs w:val="24"/>
        </w:rPr>
        <w:drawing>
          <wp:inline distT="0" distB="0" distL="0" distR="0" wp14:anchorId="16D20B01" wp14:editId="12FCDD43">
            <wp:extent cx="4486275" cy="278380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1"/>
                    <a:stretch>
                      <a:fillRect/>
                    </a:stretch>
                  </pic:blipFill>
                  <pic:spPr>
                    <a:xfrm>
                      <a:off x="0" y="0"/>
                      <a:ext cx="4491343" cy="2786948"/>
                    </a:xfrm>
                    <a:prstGeom prst="rect">
                      <a:avLst/>
                    </a:prstGeom>
                  </pic:spPr>
                </pic:pic>
              </a:graphicData>
            </a:graphic>
          </wp:inline>
        </w:drawing>
      </w:r>
    </w:p>
    <w:p w14:paraId="134F56AF" w14:textId="77777777" w:rsidR="00E0776B" w:rsidRPr="00BC697E" w:rsidRDefault="00E0776B" w:rsidP="005249E6">
      <w:pPr>
        <w:adjustRightInd w:val="0"/>
        <w:snapToGrid w:val="0"/>
        <w:spacing w:line="300" w:lineRule="auto"/>
        <w:ind w:firstLine="480"/>
        <w:rPr>
          <w:rFonts w:eastAsia="FangSong"/>
          <w:szCs w:val="24"/>
        </w:rPr>
      </w:pPr>
    </w:p>
    <w:p w14:paraId="65BD3EC1" w14:textId="77777777" w:rsidR="00717F3A" w:rsidRPr="00BC697E" w:rsidRDefault="00454741" w:rsidP="00766AE9">
      <w:pPr>
        <w:adjustRightInd w:val="0"/>
        <w:snapToGrid w:val="0"/>
        <w:spacing w:line="360" w:lineRule="auto"/>
        <w:ind w:firstLine="480"/>
        <w:rPr>
          <w:rFonts w:eastAsia="FangSong"/>
          <w:szCs w:val="24"/>
        </w:rPr>
      </w:pPr>
      <w:r w:rsidRPr="00BC697E">
        <w:rPr>
          <w:rFonts w:eastAsia="FangSong"/>
          <w:noProof/>
          <w:szCs w:val="24"/>
        </w:rPr>
        <mc:AlternateContent>
          <mc:Choice Requires="wps">
            <w:drawing>
              <wp:anchor distT="45720" distB="45720" distL="114300" distR="114300" simplePos="0" relativeHeight="251692032" behindDoc="0" locked="0" layoutInCell="1" allowOverlap="1" wp14:anchorId="09C11A27" wp14:editId="5014F03B">
                <wp:simplePos x="0" y="0"/>
                <wp:positionH relativeFrom="margin">
                  <wp:posOffset>4819105</wp:posOffset>
                </wp:positionH>
                <wp:positionV relativeFrom="paragraph">
                  <wp:posOffset>417830</wp:posOffset>
                </wp:positionV>
                <wp:extent cx="593271" cy="375285"/>
                <wp:effectExtent l="0" t="0" r="0" b="5715"/>
                <wp:wrapNone/>
                <wp:docPr id="24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271" cy="375285"/>
                        </a:xfrm>
                        <a:prstGeom prst="rect">
                          <a:avLst/>
                        </a:prstGeom>
                        <a:noFill/>
                        <a:ln w="9525">
                          <a:noFill/>
                          <a:miter lim="800000"/>
                          <a:headEnd/>
                          <a:tailEnd/>
                        </a:ln>
                      </wps:spPr>
                      <wps:txbx>
                        <w:txbxContent>
                          <w:p w14:paraId="3C4598F9" w14:textId="77777777" w:rsidR="00A2591F" w:rsidRPr="00896180" w:rsidRDefault="00A2591F" w:rsidP="00454741">
                            <w:pPr>
                              <w:ind w:firstLineChars="0" w:firstLine="0"/>
                            </w:pPr>
                            <w:r>
                              <w:rPr>
                                <w:rFonts w:hint="eastAsia"/>
                              </w:rPr>
                              <w:t>(</w:t>
                            </w:r>
                            <w:r>
                              <w:t>2.10)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C11A27" id="_x0000_s1040" type="#_x0000_t202" style="position:absolute;left:0;text-align:left;margin-left:379.45pt;margin-top:32.9pt;width:46.7pt;height:29.5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" filled="f" stroked="f">
                <v:textbox>
                  <w:txbxContent>
                    <w:p w14:paraId="3C4598F9" w14:textId="77777777" w:rsidR="00A2591F" w:rsidRPr="00896180" w:rsidRDefault="00A2591F" w:rsidP="00454741">
                      <w:pPr>
                        <w:ind w:firstLineChars="0" w:firstLine="0"/>
                      </w:pPr>
                      <w:r>
                        <w:rPr>
                          <w:rFonts w:hint="eastAsia"/>
                        </w:rPr>
                        <w:t>(</w:t>
                      </w:r>
                      <w:r>
                        <w:t>2.10)</w:t>
                      </w:r>
                    </w:p>
                  </w:txbxContent>
                </v:textbox>
                <w10:wrap anchorx="margin"/>
              </v:shape>
            </w:pict>
          </mc:Fallback>
        </mc:AlternateContent>
      </w:r>
      <w:r w:rsidR="00717F3A" w:rsidRPr="00BC697E">
        <w:rPr>
          <w:rFonts w:eastAsia="FangSong"/>
          <w:szCs w:val="24"/>
        </w:rPr>
        <w:t>令</w:t>
      </w:r>
      <w:r w:rsidR="00717F3A" w:rsidRPr="00BC697E">
        <w:rPr>
          <w:rFonts w:eastAsia="FangSong"/>
          <w:position w:val="-24"/>
          <w:szCs w:val="24"/>
        </w:rPr>
        <w:object w:dxaOrig="660" w:dyaOrig="620" w14:anchorId="5C0FF884">
          <v:shape id="_x0000_i1140" type="#_x0000_t75" style="width:32.65pt;height:31pt" o:ole="">
            <v:imagedata r:id="rId242" o:title=""/>
          </v:shape>
          <o:OLEObject Type="Embed" ProgID="Equation.DSMT4" ShapeID="_x0000_i1140" DrawAspect="Content" ObjectID="_1591100096" r:id="rId243"/>
        </w:object>
      </w:r>
      <w:r w:rsidR="00717F3A" w:rsidRPr="00BC697E">
        <w:rPr>
          <w:rFonts w:eastAsia="FangSong"/>
          <w:szCs w:val="24"/>
        </w:rPr>
        <w:t>，</w:t>
      </w:r>
      <w:r w:rsidR="00717F3A" w:rsidRPr="00BC697E">
        <w:rPr>
          <w:rFonts w:eastAsia="FangSong"/>
          <w:position w:val="-12"/>
          <w:szCs w:val="24"/>
        </w:rPr>
        <w:object w:dxaOrig="700" w:dyaOrig="360" w14:anchorId="6BBDCA46">
          <v:shape id="_x0000_i1141" type="#_x0000_t75" style="width:35.15pt;height:17.6pt" o:ole="">
            <v:imagedata r:id="rId244" o:title=""/>
          </v:shape>
          <o:OLEObject Type="Embed" ProgID="Equation.DSMT4" ShapeID="_x0000_i1141" DrawAspect="Content" ObjectID="_1591100097" r:id="rId245"/>
        </w:object>
      </w:r>
      <w:r w:rsidR="00717F3A" w:rsidRPr="00BC697E">
        <w:rPr>
          <w:rFonts w:eastAsia="FangSong"/>
          <w:szCs w:val="24"/>
        </w:rPr>
        <w:t>，而</w:t>
      </w:r>
      <w:r w:rsidR="00717F3A" w:rsidRPr="00BC697E">
        <w:rPr>
          <w:rFonts w:eastAsia="FangSong"/>
          <w:position w:val="-18"/>
          <w:szCs w:val="24"/>
        </w:rPr>
        <w:object w:dxaOrig="2480" w:dyaOrig="480" w14:anchorId="6B05D5F7">
          <v:shape id="_x0000_i1142" type="#_x0000_t75" style="width:123.9pt;height:24.3pt" o:ole="">
            <v:imagedata r:id="rId246" o:title=""/>
          </v:shape>
          <o:OLEObject Type="Embed" ProgID="Equation.DSMT4" ShapeID="_x0000_i1142" DrawAspect="Content" ObjectID="_1591100098" r:id="rId247"/>
        </w:object>
      </w:r>
      <w:r w:rsidR="00717F3A" w:rsidRPr="00BC697E">
        <w:rPr>
          <w:rFonts w:eastAsia="FangSong"/>
          <w:szCs w:val="24"/>
        </w:rPr>
        <w:t>，</w:t>
      </w:r>
      <w:r w:rsidR="00717F3A" w:rsidRPr="00BC697E">
        <w:rPr>
          <w:rFonts w:eastAsia="FangSong"/>
          <w:position w:val="-10"/>
          <w:szCs w:val="24"/>
        </w:rPr>
        <w:object w:dxaOrig="920" w:dyaOrig="380" w14:anchorId="59EE4C5B">
          <v:shape id="_x0000_i1143" type="#_x0000_t75" style="width:46.05pt;height:18.4pt" o:ole="">
            <v:imagedata r:id="rId248" o:title=""/>
          </v:shape>
          <o:OLEObject Type="Embed" ProgID="Equation.DSMT4" ShapeID="_x0000_i1143" DrawAspect="Content" ObjectID="_1591100099" r:id="rId249"/>
        </w:object>
      </w:r>
    </w:p>
    <w:p w14:paraId="281D6162" w14:textId="76C7B105" w:rsidR="00717F3A" w:rsidRPr="00BC697E" w:rsidRDefault="00454741" w:rsidP="00766AE9">
      <w:pPr>
        <w:adjustRightInd w:val="0"/>
        <w:snapToGrid w:val="0"/>
        <w:spacing w:line="360" w:lineRule="auto"/>
        <w:ind w:firstLine="480"/>
        <w:rPr>
          <w:rFonts w:eastAsia="FangSong"/>
          <w:szCs w:val="24"/>
        </w:rPr>
      </w:pPr>
      <w:r w:rsidRPr="00BC697E">
        <w:rPr>
          <w:rFonts w:eastAsia="FangSong"/>
          <w:noProof/>
          <w:szCs w:val="24"/>
        </w:rPr>
        <mc:AlternateContent>
          <mc:Choice Requires="wps">
            <w:drawing>
              <wp:anchor distT="45720" distB="45720" distL="114300" distR="114300" simplePos="0" relativeHeight="251694080" behindDoc="0" locked="0" layoutInCell="1" allowOverlap="1" wp14:anchorId="16B52A82" wp14:editId="3F2C81B6">
                <wp:simplePos x="0" y="0"/>
                <wp:positionH relativeFrom="margin">
                  <wp:posOffset>4840061</wp:posOffset>
                </wp:positionH>
                <wp:positionV relativeFrom="paragraph">
                  <wp:posOffset>420370</wp:posOffset>
                </wp:positionV>
                <wp:extent cx="593271" cy="375285"/>
                <wp:effectExtent l="0" t="0" r="0" b="5715"/>
                <wp:wrapNone/>
                <wp:docPr id="24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271" cy="375285"/>
                        </a:xfrm>
                        <a:prstGeom prst="rect">
                          <a:avLst/>
                        </a:prstGeom>
                        <a:noFill/>
                        <a:ln w="9525">
                          <a:noFill/>
                          <a:miter lim="800000"/>
                          <a:headEnd/>
                          <a:tailEnd/>
                        </a:ln>
                      </wps:spPr>
                      <wps:txbx>
                        <w:txbxContent>
                          <w:p w14:paraId="09027F73" w14:textId="77777777" w:rsidR="00A2591F" w:rsidRPr="00896180" w:rsidRDefault="00A2591F" w:rsidP="00454741">
                            <w:pPr>
                              <w:ind w:firstLineChars="0" w:firstLine="0"/>
                            </w:pPr>
                            <w:r>
                              <w:rPr>
                                <w:rFonts w:hint="eastAsia"/>
                              </w:rPr>
                              <w:t>(</w:t>
                            </w:r>
                            <w:r>
                              <w:t>2.11)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B52A82" id="_x0000_s1041" type="#_x0000_t202" style="position:absolute;left:0;text-align:left;margin-left:381.1pt;margin-top:33.1pt;width:46.7pt;height:29.5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" filled="f" stroked="f">
                <v:textbox>
                  <w:txbxContent>
                    <w:p w14:paraId="09027F73" w14:textId="77777777" w:rsidR="00A2591F" w:rsidRPr="00896180" w:rsidRDefault="00A2591F" w:rsidP="00454741">
                      <w:pPr>
                        <w:ind w:firstLineChars="0" w:firstLine="0"/>
                      </w:pPr>
                      <w:r>
                        <w:rPr>
                          <w:rFonts w:hint="eastAsia"/>
                        </w:rPr>
                        <w:t>(</w:t>
                      </w:r>
                      <w:r>
                        <w:t>2.11)</w:t>
                      </w:r>
                    </w:p>
                  </w:txbxContent>
                </v:textbox>
                <w10:wrap anchorx="margin"/>
              </v:shape>
            </w:pict>
          </mc:Fallback>
        </mc:AlternateContent>
      </w:r>
      <w:proofErr w:type="gramStart"/>
      <w:r w:rsidR="00717F3A" w:rsidRPr="00BC697E">
        <w:rPr>
          <w:rFonts w:eastAsia="FangSong"/>
          <w:szCs w:val="24"/>
        </w:rPr>
        <w:t>则式</w:t>
      </w:r>
      <w:proofErr w:type="gramEnd"/>
      <w:r w:rsidR="00BA2EC5" w:rsidRPr="00BC697E">
        <w:rPr>
          <w:rFonts w:eastAsia="FangSong"/>
          <w:szCs w:val="24"/>
        </w:rPr>
        <w:t>2.8</w:t>
      </w:r>
      <w:r w:rsidR="00717F3A" w:rsidRPr="00BC697E">
        <w:rPr>
          <w:rFonts w:eastAsia="FangSong"/>
          <w:szCs w:val="24"/>
        </w:rPr>
        <w:t>等于</w:t>
      </w:r>
      <w:r w:rsidR="00717F3A" w:rsidRPr="00BC697E">
        <w:rPr>
          <w:rFonts w:eastAsia="FangSong"/>
          <w:position w:val="-24"/>
          <w:szCs w:val="24"/>
        </w:rPr>
        <w:object w:dxaOrig="2760" w:dyaOrig="620" w14:anchorId="702C93A6">
          <v:shape id="_x0000_i1144" type="#_x0000_t75" style="width:137.3pt;height:31pt" o:ole="">
            <v:imagedata r:id="rId250" o:title=""/>
          </v:shape>
          <o:OLEObject Type="Embed" ProgID="Equation.DSMT4" ShapeID="_x0000_i1144" DrawAspect="Content" ObjectID="_1591100100" r:id="rId251"/>
        </w:object>
      </w:r>
      <w:r w:rsidR="00717F3A" w:rsidRPr="00BC697E">
        <w:rPr>
          <w:rFonts w:eastAsia="FangSong"/>
          <w:szCs w:val="24"/>
        </w:rPr>
        <w:t>（当</w:t>
      </w:r>
      <w:r w:rsidR="00717F3A" w:rsidRPr="00BC697E">
        <w:rPr>
          <w:rFonts w:eastAsia="FangSong"/>
          <w:position w:val="-6"/>
          <w:szCs w:val="24"/>
        </w:rPr>
        <w:object w:dxaOrig="540" w:dyaOrig="279" w14:anchorId="79293DFD">
          <v:shape id="_x0000_i1145" type="#_x0000_t75" style="width:26.8pt;height:14.25pt" o:ole="">
            <v:imagedata r:id="rId252" o:title=""/>
          </v:shape>
          <o:OLEObject Type="Embed" ProgID="Equation.DSMT4" ShapeID="_x0000_i1145" DrawAspect="Content" ObjectID="_1591100101" r:id="rId253"/>
        </w:object>
      </w:r>
      <w:r w:rsidR="00717F3A" w:rsidRPr="00BC697E">
        <w:rPr>
          <w:rFonts w:eastAsia="FangSong"/>
          <w:szCs w:val="24"/>
        </w:rPr>
        <w:t>）</w:t>
      </w:r>
    </w:p>
    <w:p w14:paraId="0A2DBC54" w14:textId="29D52D68" w:rsidR="00717F3A" w:rsidRPr="00BC697E" w:rsidRDefault="00717F3A" w:rsidP="00766AE9">
      <w:pPr>
        <w:adjustRightInd w:val="0"/>
        <w:snapToGrid w:val="0"/>
        <w:spacing w:line="360" w:lineRule="auto"/>
        <w:ind w:firstLine="480"/>
        <w:rPr>
          <w:rFonts w:eastAsia="FangSong"/>
          <w:szCs w:val="24"/>
        </w:rPr>
      </w:pPr>
      <w:r w:rsidRPr="00BC697E">
        <w:rPr>
          <w:rFonts w:eastAsia="FangSong"/>
          <w:szCs w:val="24"/>
        </w:rPr>
        <w:t>而</w:t>
      </w:r>
      <w:r w:rsidRPr="00BC697E">
        <w:rPr>
          <w:rFonts w:eastAsia="FangSong"/>
          <w:position w:val="-24"/>
          <w:szCs w:val="24"/>
        </w:rPr>
        <w:object w:dxaOrig="2920" w:dyaOrig="620" w14:anchorId="59264742">
          <v:shape id="_x0000_i1146" type="#_x0000_t75" style="width:146.45pt;height:31pt" o:ole="">
            <v:imagedata r:id="rId254" o:title=""/>
          </v:shape>
          <o:OLEObject Type="Embed" ProgID="Equation.DSMT4" ShapeID="_x0000_i1146" DrawAspect="Content" ObjectID="_1591100102" r:id="rId255"/>
        </w:object>
      </w:r>
    </w:p>
    <w:p w14:paraId="179EA02F" w14:textId="723BB91B" w:rsidR="00717F3A" w:rsidRPr="00BC697E" w:rsidRDefault="00766AE9" w:rsidP="00766AE9">
      <w:pPr>
        <w:adjustRightInd w:val="0"/>
        <w:snapToGrid w:val="0"/>
        <w:spacing w:line="360" w:lineRule="auto"/>
        <w:ind w:firstLine="480"/>
        <w:rPr>
          <w:rFonts w:eastAsia="FangSong"/>
          <w:szCs w:val="24"/>
        </w:rPr>
      </w:pPr>
      <w:r w:rsidRPr="00BC697E">
        <w:rPr>
          <w:rFonts w:eastAsia="FangSong"/>
          <w:noProof/>
          <w:szCs w:val="24"/>
        </w:rPr>
        <w:lastRenderedPageBreak/>
        <mc:AlternateContent>
          <mc:Choice Requires="wps">
            <w:drawing>
              <wp:anchor distT="45720" distB="45720" distL="114300" distR="114300" simplePos="0" relativeHeight="251696128" behindDoc="0" locked="0" layoutInCell="1" allowOverlap="1" wp14:anchorId="0B1F2D26" wp14:editId="7FE3EB0A">
                <wp:simplePos x="0" y="0"/>
                <wp:positionH relativeFrom="margin">
                  <wp:posOffset>4859020</wp:posOffset>
                </wp:positionH>
                <wp:positionV relativeFrom="paragraph">
                  <wp:posOffset>-50800</wp:posOffset>
                </wp:positionV>
                <wp:extent cx="593271" cy="375285"/>
                <wp:effectExtent l="0" t="0" r="0" b="5715"/>
                <wp:wrapNone/>
                <wp:docPr id="24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271" cy="375285"/>
                        </a:xfrm>
                        <a:prstGeom prst="rect">
                          <a:avLst/>
                        </a:prstGeom>
                        <a:noFill/>
                        <a:ln w="9525">
                          <a:noFill/>
                          <a:miter lim="800000"/>
                          <a:headEnd/>
                          <a:tailEnd/>
                        </a:ln>
                      </wps:spPr>
                      <wps:txbx>
                        <w:txbxContent>
                          <w:p w14:paraId="148D5DBE" w14:textId="77777777" w:rsidR="00A2591F" w:rsidRPr="00896180" w:rsidRDefault="00A2591F" w:rsidP="00454741">
                            <w:pPr>
                              <w:ind w:firstLineChars="0" w:firstLine="0"/>
                            </w:pPr>
                            <w:r>
                              <w:rPr>
                                <w:rFonts w:hint="eastAsia"/>
                              </w:rPr>
                              <w:t>(</w:t>
                            </w:r>
                            <w:r>
                              <w:t>2.12)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1F2D26" id="_x0000_s1042" type="#_x0000_t202" style="position:absolute;left:0;text-align:left;margin-left:382.6pt;margin-top:-4pt;width:46.7pt;height:29.55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" filled="f" stroked="f">
                <v:textbox>
                  <w:txbxContent>
                    <w:p w14:paraId="148D5DBE" w14:textId="77777777" w:rsidR="00A2591F" w:rsidRPr="00896180" w:rsidRDefault="00A2591F" w:rsidP="00454741">
                      <w:pPr>
                        <w:ind w:firstLineChars="0" w:firstLine="0"/>
                      </w:pPr>
                      <w:r>
                        <w:rPr>
                          <w:rFonts w:hint="eastAsia"/>
                        </w:rPr>
                        <w:t>(</w:t>
                      </w:r>
                      <w:r>
                        <w:t>2.12)</w:t>
                      </w:r>
                    </w:p>
                  </w:txbxContent>
                </v:textbox>
                <w10:wrap anchorx="margin"/>
              </v:shape>
            </w:pict>
          </mc:Fallback>
        </mc:AlternateContent>
      </w:r>
      <w:r w:rsidR="00454741" w:rsidRPr="00BC697E">
        <w:rPr>
          <w:rFonts w:eastAsia="FangSong"/>
          <w:noProof/>
          <w:szCs w:val="24"/>
        </w:rPr>
        <mc:AlternateContent>
          <mc:Choice Requires="wps">
            <w:drawing>
              <wp:anchor distT="45720" distB="45720" distL="114300" distR="114300" simplePos="0" relativeHeight="251698176" behindDoc="0" locked="0" layoutInCell="1" allowOverlap="1" wp14:anchorId="13A6ACE3" wp14:editId="7C434DB6">
                <wp:simplePos x="0" y="0"/>
                <wp:positionH relativeFrom="margin">
                  <wp:posOffset>4848951</wp:posOffset>
                </wp:positionH>
                <wp:positionV relativeFrom="paragraph">
                  <wp:posOffset>429260</wp:posOffset>
                </wp:positionV>
                <wp:extent cx="593271" cy="375285"/>
                <wp:effectExtent l="0" t="0" r="0" b="5715"/>
                <wp:wrapNone/>
                <wp:docPr id="24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271" cy="375285"/>
                        </a:xfrm>
                        <a:prstGeom prst="rect">
                          <a:avLst/>
                        </a:prstGeom>
                        <a:noFill/>
                        <a:ln w="9525">
                          <a:noFill/>
                          <a:miter lim="800000"/>
                          <a:headEnd/>
                          <a:tailEnd/>
                        </a:ln>
                      </wps:spPr>
                      <wps:txbx>
                        <w:txbxContent>
                          <w:p w14:paraId="79E21A0E" w14:textId="77777777" w:rsidR="00A2591F" w:rsidRPr="00896180" w:rsidRDefault="00A2591F" w:rsidP="00454741">
                            <w:pPr>
                              <w:ind w:firstLineChars="0" w:firstLine="0"/>
                            </w:pPr>
                            <w:r>
                              <w:rPr>
                                <w:rFonts w:hint="eastAsia"/>
                              </w:rPr>
                              <w:t>(</w:t>
                            </w:r>
                            <w:r>
                              <w:t>2.13)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A6ACE3" id="_x0000_s1043" type="#_x0000_t202" style="position:absolute;left:0;text-align:left;margin-left:381.8pt;margin-top:33.8pt;width:46.7pt;height:29.55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" filled="f" stroked="f">
                <v:textbox>
                  <w:txbxContent>
                    <w:p w14:paraId="79E21A0E" w14:textId="77777777" w:rsidR="00A2591F" w:rsidRPr="00896180" w:rsidRDefault="00A2591F" w:rsidP="00454741">
                      <w:pPr>
                        <w:ind w:firstLineChars="0" w:firstLine="0"/>
                      </w:pPr>
                      <w:r>
                        <w:rPr>
                          <w:rFonts w:hint="eastAsia"/>
                        </w:rPr>
                        <w:t>(</w:t>
                      </w:r>
                      <w:r>
                        <w:t>2.13)</w:t>
                      </w:r>
                    </w:p>
                  </w:txbxContent>
                </v:textbox>
                <w10:wrap anchorx="margin"/>
              </v:shape>
            </w:pict>
          </mc:Fallback>
        </mc:AlternateContent>
      </w:r>
      <w:r w:rsidR="00717F3A" w:rsidRPr="00BC697E">
        <w:rPr>
          <w:rFonts w:eastAsia="FangSong"/>
          <w:szCs w:val="24"/>
        </w:rPr>
        <w:t>推出</w:t>
      </w:r>
      <w:r w:rsidR="00717F3A" w:rsidRPr="00BC697E">
        <w:rPr>
          <w:rFonts w:eastAsia="FangSong"/>
          <w:position w:val="-24"/>
          <w:szCs w:val="24"/>
        </w:rPr>
        <w:object w:dxaOrig="4760" w:dyaOrig="620" w14:anchorId="40D427B2">
          <v:shape id="_x0000_i1147" type="#_x0000_t75" style="width:237.75pt;height:31pt" o:ole="">
            <v:imagedata r:id="rId256" o:title=""/>
          </v:shape>
          <o:OLEObject Type="Embed" ProgID="Equation.DSMT4" ShapeID="_x0000_i1147" DrawAspect="Content" ObjectID="_1591100103" r:id="rId257"/>
        </w:object>
      </w:r>
    </w:p>
    <w:p w14:paraId="3B73F15C" w14:textId="1FFDD393" w:rsidR="00717F3A" w:rsidRPr="00BC697E" w:rsidRDefault="00E50B7B" w:rsidP="00766AE9">
      <w:pPr>
        <w:adjustRightInd w:val="0"/>
        <w:snapToGrid w:val="0"/>
        <w:spacing w:line="360" w:lineRule="auto"/>
        <w:ind w:firstLine="480"/>
        <w:rPr>
          <w:rFonts w:eastAsia="FangSong"/>
          <w:szCs w:val="24"/>
        </w:rPr>
      </w:pPr>
      <w:r w:rsidRPr="00BC697E">
        <w:rPr>
          <w:rFonts w:eastAsia="FangSong"/>
          <w:noProof/>
          <w:szCs w:val="24"/>
        </w:rPr>
        <mc:AlternateContent>
          <mc:Choice Requires="wps">
            <w:drawing>
              <wp:anchor distT="45720" distB="45720" distL="114300" distR="114300" simplePos="0" relativeHeight="251704320" behindDoc="0" locked="0" layoutInCell="1" allowOverlap="1" wp14:anchorId="285E8CA3" wp14:editId="119322B8">
                <wp:simplePos x="0" y="0"/>
                <wp:positionH relativeFrom="margin">
                  <wp:posOffset>4856389</wp:posOffset>
                </wp:positionH>
                <wp:positionV relativeFrom="paragraph">
                  <wp:posOffset>356870</wp:posOffset>
                </wp:positionV>
                <wp:extent cx="593271" cy="375285"/>
                <wp:effectExtent l="0" t="0" r="0" b="5715"/>
                <wp:wrapNone/>
                <wp:docPr id="24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271" cy="375285"/>
                        </a:xfrm>
                        <a:prstGeom prst="rect">
                          <a:avLst/>
                        </a:prstGeom>
                        <a:noFill/>
                        <a:ln w="9525">
                          <a:noFill/>
                          <a:miter lim="800000"/>
                          <a:headEnd/>
                          <a:tailEnd/>
                        </a:ln>
                      </wps:spPr>
                      <wps:txbx>
                        <w:txbxContent>
                          <w:p w14:paraId="351647E1" w14:textId="77777777" w:rsidR="00A2591F" w:rsidRPr="00896180" w:rsidRDefault="00A2591F" w:rsidP="00E50B7B">
                            <w:pPr>
                              <w:ind w:firstLineChars="0" w:firstLine="0"/>
                            </w:pPr>
                            <w:r>
                              <w:rPr>
                                <w:rFonts w:hint="eastAsia"/>
                              </w:rPr>
                              <w:t>(</w:t>
                            </w:r>
                            <w:r>
                              <w:t>2.14)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5E8CA3" id="_x0000_s1044" type="#_x0000_t202" style="position:absolute;left:0;text-align:left;margin-left:382.4pt;margin-top:28.1pt;width:46.7pt;height:29.55pt;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" filled="f" stroked="f">
                <v:textbox>
                  <w:txbxContent>
                    <w:p w14:paraId="351647E1" w14:textId="77777777" w:rsidR="00A2591F" w:rsidRPr="00896180" w:rsidRDefault="00A2591F" w:rsidP="00E50B7B">
                      <w:pPr>
                        <w:ind w:firstLineChars="0" w:firstLine="0"/>
                      </w:pPr>
                      <w:r>
                        <w:rPr>
                          <w:rFonts w:hint="eastAsia"/>
                        </w:rPr>
                        <w:t>(</w:t>
                      </w:r>
                      <w:r>
                        <w:t>2.14)</w:t>
                      </w:r>
                    </w:p>
                  </w:txbxContent>
                </v:textbox>
                <w10:wrap anchorx="margin"/>
              </v:shape>
            </w:pict>
          </mc:Fallback>
        </mc:AlternateContent>
      </w:r>
      <w:r w:rsidR="00717F3A" w:rsidRPr="00BC697E">
        <w:rPr>
          <w:rFonts w:eastAsia="FangSong"/>
          <w:szCs w:val="24"/>
        </w:rPr>
        <w:t>而</w:t>
      </w:r>
      <w:r w:rsidR="00717F3A" w:rsidRPr="00BC697E">
        <w:rPr>
          <w:rFonts w:eastAsia="FangSong"/>
          <w:position w:val="-24"/>
          <w:szCs w:val="24"/>
        </w:rPr>
        <w:object w:dxaOrig="4900" w:dyaOrig="620" w14:anchorId="00D6ABB4">
          <v:shape id="_x0000_i1148" type="#_x0000_t75" style="width:245.25pt;height:31pt" o:ole="">
            <v:imagedata r:id="rId258" o:title=""/>
          </v:shape>
          <o:OLEObject Type="Embed" ProgID="Equation.DSMT4" ShapeID="_x0000_i1148" DrawAspect="Content" ObjectID="_1591100104" r:id="rId259"/>
        </w:object>
      </w:r>
      <w:r w:rsidR="00717F3A" w:rsidRPr="00BC697E">
        <w:rPr>
          <w:rFonts w:eastAsia="FangSong"/>
          <w:position w:val="-10"/>
          <w:szCs w:val="24"/>
        </w:rPr>
        <w:object w:dxaOrig="1120" w:dyaOrig="380" w14:anchorId="4685C32D">
          <v:shape id="_x0000_i1149" type="#_x0000_t75" style="width:56.1pt;height:18.4pt" o:ole="">
            <v:imagedata r:id="rId260" o:title=""/>
          </v:shape>
          <o:OLEObject Type="Embed" ProgID="Equation.DSMT4" ShapeID="_x0000_i1149" DrawAspect="Content" ObjectID="_1591100105" r:id="rId261"/>
        </w:object>
      </w:r>
      <w:r w:rsidR="00717F3A" w:rsidRPr="00BC697E">
        <w:rPr>
          <w:rFonts w:eastAsia="FangSong"/>
          <w:szCs w:val="24"/>
        </w:rPr>
        <w:t>当</w:t>
      </w:r>
      <w:r w:rsidR="00717F3A" w:rsidRPr="00BC697E">
        <w:rPr>
          <w:rFonts w:eastAsia="FangSong"/>
          <w:position w:val="-6"/>
          <w:szCs w:val="24"/>
        </w:rPr>
        <w:object w:dxaOrig="660" w:dyaOrig="279" w14:anchorId="149D6454">
          <v:shape id="_x0000_i1150" type="#_x0000_t75" style="width:32.65pt;height:14.25pt" o:ole="">
            <v:imagedata r:id="rId262" o:title=""/>
          </v:shape>
          <o:OLEObject Type="Embed" ProgID="Equation.DSMT4" ShapeID="_x0000_i1150" DrawAspect="Content" ObjectID="_1591100106" r:id="rId263"/>
        </w:object>
      </w:r>
      <w:r w:rsidR="00717F3A" w:rsidRPr="00BC697E">
        <w:rPr>
          <w:rFonts w:eastAsia="FangSong"/>
          <w:szCs w:val="24"/>
        </w:rPr>
        <w:t xml:space="preserve"> </w:t>
      </w:r>
    </w:p>
    <w:p w14:paraId="69FF186E" w14:textId="67AA768E" w:rsidR="00717F3A" w:rsidRPr="00BC697E" w:rsidRDefault="00663AD3" w:rsidP="00766AE9">
      <w:pPr>
        <w:adjustRightInd w:val="0"/>
        <w:snapToGrid w:val="0"/>
        <w:spacing w:line="360" w:lineRule="auto"/>
        <w:ind w:firstLine="480"/>
        <w:rPr>
          <w:rFonts w:eastAsia="FangSong"/>
          <w:szCs w:val="24"/>
        </w:rPr>
      </w:pPr>
      <w:r w:rsidRPr="00BC697E">
        <w:rPr>
          <w:noProof/>
        </w:rPr>
        <w:drawing>
          <wp:anchor distT="0" distB="0" distL="114300" distR="114300" simplePos="0" relativeHeight="251935744" behindDoc="0" locked="0" layoutInCell="1" allowOverlap="1" wp14:anchorId="438BF973" wp14:editId="0F20A7A3">
            <wp:simplePos x="0" y="0"/>
            <wp:positionH relativeFrom="column">
              <wp:posOffset>3861435</wp:posOffset>
            </wp:positionH>
            <wp:positionV relativeFrom="paragraph">
              <wp:posOffset>294640</wp:posOffset>
            </wp:positionV>
            <wp:extent cx="1974850" cy="1526540"/>
            <wp:effectExtent l="0" t="0" r="635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4" cstate="print">
                      <a:extLst>
                        <a:ext uri="{28A0092B-C50C-407E-A947-70E740481C1C}">
                          <a14:useLocalDpi xmlns:a14="http://schemas.microsoft.com/office/drawing/2010/main" val="0"/>
                        </a:ext>
                      </a:extLst>
                    </a:blip>
                    <a:stretch>
                      <a:fillRect/>
                    </a:stretch>
                  </pic:blipFill>
                  <pic:spPr>
                    <a:xfrm>
                      <a:off x="0" y="0"/>
                      <a:ext cx="1974850" cy="1526540"/>
                    </a:xfrm>
                    <a:prstGeom prst="rect">
                      <a:avLst/>
                    </a:prstGeom>
                  </pic:spPr>
                </pic:pic>
              </a:graphicData>
            </a:graphic>
            <wp14:sizeRelH relativeFrom="margin">
              <wp14:pctWidth>0</wp14:pctWidth>
            </wp14:sizeRelH>
            <wp14:sizeRelV relativeFrom="margin">
              <wp14:pctHeight>0</wp14:pctHeight>
            </wp14:sizeRelV>
          </wp:anchor>
        </w:drawing>
      </w:r>
      <w:r w:rsidR="00717F3A" w:rsidRPr="00BC697E">
        <w:rPr>
          <w:rFonts w:eastAsia="FangSong"/>
          <w:szCs w:val="24"/>
        </w:rPr>
        <w:t>则</w:t>
      </w:r>
      <w:r w:rsidR="00717F3A" w:rsidRPr="00BC697E">
        <w:rPr>
          <w:rFonts w:eastAsia="FangSong"/>
          <w:position w:val="-24"/>
          <w:szCs w:val="24"/>
        </w:rPr>
        <w:object w:dxaOrig="3400" w:dyaOrig="620" w14:anchorId="2A89C37C">
          <v:shape id="_x0000_i1151" type="#_x0000_t75" style="width:170pt;height:31pt" o:ole="">
            <v:imagedata r:id="rId265" o:title=""/>
          </v:shape>
          <o:OLEObject Type="Embed" ProgID="Equation.DSMT4" ShapeID="_x0000_i1151" DrawAspect="Content" ObjectID="_1591100107" r:id="rId266"/>
        </w:object>
      </w:r>
    </w:p>
    <w:p w14:paraId="7A593522" w14:textId="77777777" w:rsidR="00717F3A" w:rsidRPr="00BC697E" w:rsidRDefault="007975CA" w:rsidP="00766AE9">
      <w:pPr>
        <w:adjustRightInd w:val="0"/>
        <w:snapToGrid w:val="0"/>
        <w:spacing w:line="360" w:lineRule="auto"/>
        <w:ind w:firstLine="480"/>
        <w:rPr>
          <w:rFonts w:eastAsia="FangSong"/>
          <w:szCs w:val="24"/>
        </w:rPr>
      </w:pPr>
      <w:r w:rsidRPr="00BC697E">
        <w:rPr>
          <w:rFonts w:eastAsia="FangSong"/>
          <w:noProof/>
          <w:szCs w:val="24"/>
        </w:rPr>
        <mc:AlternateContent>
          <mc:Choice Requires="wps">
            <w:drawing>
              <wp:anchor distT="45720" distB="45720" distL="114300" distR="114300" simplePos="0" relativeHeight="251706368" behindDoc="0" locked="0" layoutInCell="1" allowOverlap="1" wp14:anchorId="1A52C165" wp14:editId="73D20645">
                <wp:simplePos x="0" y="0"/>
                <wp:positionH relativeFrom="margin">
                  <wp:posOffset>3264354</wp:posOffset>
                </wp:positionH>
                <wp:positionV relativeFrom="paragraph">
                  <wp:posOffset>372745</wp:posOffset>
                </wp:positionV>
                <wp:extent cx="593271" cy="375285"/>
                <wp:effectExtent l="0" t="0" r="0" b="5715"/>
                <wp:wrapNone/>
                <wp:docPr id="24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271" cy="375285"/>
                        </a:xfrm>
                        <a:prstGeom prst="rect">
                          <a:avLst/>
                        </a:prstGeom>
                        <a:noFill/>
                        <a:ln w="9525">
                          <a:noFill/>
                          <a:miter lim="800000"/>
                          <a:headEnd/>
                          <a:tailEnd/>
                        </a:ln>
                      </wps:spPr>
                      <wps:txbx>
                        <w:txbxContent>
                          <w:p w14:paraId="7F06653A" w14:textId="77777777" w:rsidR="00A2591F" w:rsidRPr="00896180" w:rsidRDefault="00A2591F" w:rsidP="007975CA">
                            <w:pPr>
                              <w:ind w:firstLineChars="0" w:firstLine="0"/>
                            </w:pPr>
                            <w:r>
                              <w:rPr>
                                <w:rFonts w:hint="eastAsia"/>
                              </w:rPr>
                              <w:t>(</w:t>
                            </w:r>
                            <w:r>
                              <w:t>2.15)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52C165" id="_x0000_s1045" type="#_x0000_t202" style="position:absolute;left:0;text-align:left;margin-left:257.05pt;margin-top:29.35pt;width:46.7pt;height:29.55pt;z-index:25170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" filled="f" stroked="f">
                <v:textbox>
                  <w:txbxContent>
                    <w:p w14:paraId="7F06653A" w14:textId="77777777" w:rsidR="00A2591F" w:rsidRPr="00896180" w:rsidRDefault="00A2591F" w:rsidP="007975CA">
                      <w:pPr>
                        <w:ind w:firstLineChars="0" w:firstLine="0"/>
                      </w:pPr>
                      <w:r>
                        <w:rPr>
                          <w:rFonts w:hint="eastAsia"/>
                        </w:rPr>
                        <w:t>(</w:t>
                      </w:r>
                      <w:r>
                        <w:t>2.15)</w:t>
                      </w:r>
                    </w:p>
                  </w:txbxContent>
                </v:textbox>
                <w10:wrap anchorx="margin"/>
              </v:shape>
            </w:pict>
          </mc:Fallback>
        </mc:AlternateContent>
      </w:r>
      <w:proofErr w:type="gramStart"/>
      <w:r w:rsidR="00717F3A" w:rsidRPr="00BC697E">
        <w:rPr>
          <w:rFonts w:eastAsia="FangSong"/>
          <w:szCs w:val="24"/>
        </w:rPr>
        <w:t>故得到</w:t>
      </w:r>
      <w:proofErr w:type="gramEnd"/>
      <w:r w:rsidR="00717F3A" w:rsidRPr="00BC697E">
        <w:rPr>
          <w:rFonts w:eastAsia="FangSong"/>
          <w:position w:val="-92"/>
          <w:szCs w:val="24"/>
        </w:rPr>
        <w:object w:dxaOrig="3980" w:dyaOrig="1960" w14:anchorId="2F235A6E">
          <v:shape id="_x0000_i1152" type="#_x0000_t75" style="width:199.2pt;height:98.8pt" o:ole="">
            <v:imagedata r:id="rId267" o:title=""/>
          </v:shape>
          <o:OLEObject Type="Embed" ProgID="Equation.DSMT4" ShapeID="_x0000_i1152" DrawAspect="Content" ObjectID="_1591100108" r:id="rId268"/>
        </w:object>
      </w:r>
      <w:r w:rsidR="00717F3A" w:rsidRPr="00BC697E">
        <w:rPr>
          <w:rFonts w:eastAsia="FangSong"/>
          <w:szCs w:val="24"/>
        </w:rPr>
        <w:t xml:space="preserve"> </w:t>
      </w:r>
    </w:p>
    <w:p w14:paraId="4B585F40" w14:textId="77777777" w:rsidR="00717F3A" w:rsidRPr="00BC697E" w:rsidRDefault="00E50B7B" w:rsidP="00766AE9">
      <w:pPr>
        <w:adjustRightInd w:val="0"/>
        <w:snapToGrid w:val="0"/>
        <w:spacing w:line="360" w:lineRule="auto"/>
        <w:ind w:firstLine="480"/>
        <w:rPr>
          <w:rFonts w:eastAsia="FangSong"/>
          <w:szCs w:val="24"/>
        </w:rPr>
      </w:pPr>
      <w:r w:rsidRPr="00BC697E">
        <w:rPr>
          <w:rFonts w:eastAsia="FangSong"/>
          <w:noProof/>
          <w:szCs w:val="24"/>
        </w:rPr>
        <mc:AlternateContent>
          <mc:Choice Requires="wps">
            <w:drawing>
              <wp:anchor distT="45720" distB="45720" distL="114300" distR="114300" simplePos="0" relativeHeight="251702272" behindDoc="0" locked="0" layoutInCell="1" allowOverlap="1" wp14:anchorId="626BB2D4" wp14:editId="69D2BDDC">
                <wp:simplePos x="0" y="0"/>
                <wp:positionH relativeFrom="margin">
                  <wp:posOffset>3959225</wp:posOffset>
                </wp:positionH>
                <wp:positionV relativeFrom="paragraph">
                  <wp:posOffset>45085</wp:posOffset>
                </wp:positionV>
                <wp:extent cx="2653030" cy="1404620"/>
                <wp:effectExtent l="0" t="0" r="0" b="0"/>
                <wp:wrapNone/>
                <wp:docPr id="24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3030" cy="1404620"/>
                        </a:xfrm>
                        <a:prstGeom prst="rect">
                          <a:avLst/>
                        </a:prstGeom>
                        <a:noFill/>
                        <a:ln w="9525">
                          <a:noFill/>
                          <a:miter lim="800000"/>
                          <a:headEnd/>
                          <a:tailEnd/>
                        </a:ln>
                      </wps:spPr>
                      <wps:txbx>
                        <w:txbxContent>
                          <w:p w14:paraId="3A817C3B" w14:textId="7BE640A2" w:rsidR="00A2591F" w:rsidRPr="00EB409C" w:rsidRDefault="00A2591F" w:rsidP="00EB409C">
                            <w:pPr>
                              <w:ind w:firstLineChars="0" w:firstLine="0"/>
                              <w:rPr>
                                <w:rFonts w:eastAsia="宋体"/>
                                <w:b/>
                                <w:sz w:val="21"/>
                              </w:rPr>
                            </w:pPr>
                            <w:r w:rsidRPr="00EB409C">
                              <w:rPr>
                                <w:rFonts w:eastAsia="宋体" w:hint="eastAsia"/>
                                <w:b/>
                                <w:sz w:val="21"/>
                              </w:rPr>
                              <w:t>图</w:t>
                            </w:r>
                            <w:r w:rsidRPr="00EB409C">
                              <w:rPr>
                                <w:rFonts w:eastAsia="宋体" w:hint="eastAsia"/>
                                <w:b/>
                                <w:sz w:val="21"/>
                              </w:rPr>
                              <w:t>2.4</w:t>
                            </w:r>
                            <w:r w:rsidRPr="00EB409C">
                              <w:rPr>
                                <w:rFonts w:eastAsia="宋体"/>
                                <w:b/>
                                <w:sz w:val="21"/>
                              </w:rPr>
                              <w:t xml:space="preserve"> </w:t>
                            </w:r>
                            <w:r w:rsidRPr="00EB409C">
                              <w:rPr>
                                <w:rFonts w:eastAsia="宋体" w:hint="eastAsia"/>
                                <w:sz w:val="21"/>
                              </w:rPr>
                              <w:t>源</w:t>
                            </w:r>
                            <w:r w:rsidRPr="00EB409C">
                              <w:rPr>
                                <w:rFonts w:eastAsia="宋体"/>
                                <w:sz w:val="21"/>
                              </w:rPr>
                              <w:t>、</w:t>
                            </w:r>
                            <w:r w:rsidRPr="00EB409C">
                              <w:rPr>
                                <w:rFonts w:eastAsia="宋体" w:hint="eastAsia"/>
                                <w:sz w:val="21"/>
                              </w:rPr>
                              <w:t>汇</w:t>
                            </w:r>
                            <w:r w:rsidRPr="00EB409C">
                              <w:rPr>
                                <w:rFonts w:eastAsia="宋体"/>
                                <w:sz w:val="21"/>
                              </w:rPr>
                              <w:t>、涡流</w:t>
                            </w:r>
                            <w:r w:rsidRPr="00EB409C">
                              <w:rPr>
                                <w:rFonts w:eastAsia="宋体" w:hint="eastAsia"/>
                                <w:sz w:val="21"/>
                              </w:rPr>
                              <w:t>示意图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6BB2D4" id="_x0000_s1046" type="#_x0000_t202" style="position:absolute;left:0;text-align:left;margin-left:311.75pt;margin-top:3.55pt;width:208.9pt;height:110.6pt;z-index:2517022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" filled="f" stroked="f">
                <v:textbox style="mso-fit-shape-to-text:t">
                  <w:txbxContent>
                    <w:p w14:paraId="3A817C3B" w14:textId="7BE640A2" w:rsidR="00A2591F" w:rsidRPr="00EB409C" w:rsidRDefault="00A2591F" w:rsidP="00EB409C">
                      <w:pPr>
                        <w:ind w:firstLineChars="0" w:firstLine="0"/>
                        <w:rPr>
                          <w:rFonts w:eastAsia="宋体"/>
                          <w:b/>
                          <w:sz w:val="21"/>
                        </w:rPr>
                      </w:pPr>
                      <w:r w:rsidRPr="00EB409C">
                        <w:rPr>
                          <w:rFonts w:eastAsia="宋体" w:hint="eastAsia"/>
                          <w:b/>
                          <w:sz w:val="21"/>
                        </w:rPr>
                        <w:t>图</w:t>
                      </w:r>
                      <w:r w:rsidRPr="00EB409C">
                        <w:rPr>
                          <w:rFonts w:eastAsia="宋体" w:hint="eastAsia"/>
                          <w:b/>
                          <w:sz w:val="21"/>
                        </w:rPr>
                        <w:t>2.4</w:t>
                      </w:r>
                      <w:r w:rsidRPr="00EB409C">
                        <w:rPr>
                          <w:rFonts w:eastAsia="宋体"/>
                          <w:b/>
                          <w:sz w:val="21"/>
                        </w:rPr>
                        <w:t xml:space="preserve"> </w:t>
                      </w:r>
                      <w:r w:rsidRPr="00EB409C">
                        <w:rPr>
                          <w:rFonts w:eastAsia="宋体" w:hint="eastAsia"/>
                          <w:sz w:val="21"/>
                        </w:rPr>
                        <w:t>源</w:t>
                      </w:r>
                      <w:r w:rsidRPr="00EB409C">
                        <w:rPr>
                          <w:rFonts w:eastAsia="宋体"/>
                          <w:sz w:val="21"/>
                        </w:rPr>
                        <w:t>、</w:t>
                      </w:r>
                      <w:r w:rsidRPr="00EB409C">
                        <w:rPr>
                          <w:rFonts w:eastAsia="宋体" w:hint="eastAsia"/>
                          <w:sz w:val="21"/>
                        </w:rPr>
                        <w:t>汇</w:t>
                      </w:r>
                      <w:r w:rsidRPr="00EB409C">
                        <w:rPr>
                          <w:rFonts w:eastAsia="宋体"/>
                          <w:sz w:val="21"/>
                        </w:rPr>
                        <w:t>、涡流</w:t>
                      </w:r>
                      <w:r w:rsidRPr="00EB409C">
                        <w:rPr>
                          <w:rFonts w:eastAsia="宋体" w:hint="eastAsia"/>
                          <w:sz w:val="21"/>
                        </w:rPr>
                        <w:t>示意图</w:t>
                      </w:r>
                    </w:p>
                  </w:txbxContent>
                </v:textbox>
                <w10:wrap anchorx="margin"/>
              </v:shape>
            </w:pict>
          </mc:Fallback>
        </mc:AlternateContent>
      </w:r>
      <w:r w:rsidR="00717F3A" w:rsidRPr="00BC697E">
        <w:rPr>
          <w:rFonts w:eastAsia="FangSong"/>
          <w:szCs w:val="24"/>
        </w:rPr>
        <w:t>令源强度</w:t>
      </w:r>
      <w:r w:rsidR="00717F3A" w:rsidRPr="00BC697E">
        <w:rPr>
          <w:rFonts w:eastAsia="FangSong"/>
          <w:position w:val="-26"/>
          <w:szCs w:val="24"/>
        </w:rPr>
        <w:object w:dxaOrig="800" w:dyaOrig="639" w14:anchorId="0D9E61EA">
          <v:shape id="_x0000_i1153" type="#_x0000_t75" style="width:39.35pt;height:32.65pt" o:ole="">
            <v:imagedata r:id="rId269" o:title=""/>
          </v:shape>
          <o:OLEObject Type="Embed" ProgID="Equation.DSMT4" ShapeID="_x0000_i1153" DrawAspect="Content" ObjectID="_1591100109" r:id="rId270"/>
        </w:object>
      </w:r>
      <w:r w:rsidR="00717F3A" w:rsidRPr="00BC697E">
        <w:rPr>
          <w:rFonts w:eastAsia="FangSong"/>
          <w:szCs w:val="24"/>
        </w:rPr>
        <w:t>，偶极子强度</w:t>
      </w:r>
      <w:r w:rsidR="00717F3A" w:rsidRPr="00BC697E">
        <w:rPr>
          <w:rFonts w:eastAsia="FangSong"/>
          <w:position w:val="-10"/>
          <w:szCs w:val="24"/>
        </w:rPr>
        <w:object w:dxaOrig="620" w:dyaOrig="260" w14:anchorId="101EFB6B">
          <v:shape id="_x0000_i1154" type="#_x0000_t75" style="width:31pt;height:12.55pt" o:ole="">
            <v:imagedata r:id="rId271" o:title=""/>
          </v:shape>
          <o:OLEObject Type="Embed" ProgID="Equation.DSMT4" ShapeID="_x0000_i1154" DrawAspect="Content" ObjectID="_1591100110" r:id="rId272"/>
        </w:object>
      </w:r>
      <w:r w:rsidR="00717F3A" w:rsidRPr="00BC697E">
        <w:rPr>
          <w:rFonts w:eastAsia="FangSong"/>
          <w:szCs w:val="24"/>
        </w:rPr>
        <w:t xml:space="preserve"> </w:t>
      </w:r>
    </w:p>
    <w:p w14:paraId="184AE482" w14:textId="77777777" w:rsidR="00717F3A" w:rsidRPr="00BC697E" w:rsidRDefault="007975CA" w:rsidP="00766AE9">
      <w:pPr>
        <w:adjustRightInd w:val="0"/>
        <w:snapToGrid w:val="0"/>
        <w:spacing w:line="360" w:lineRule="auto"/>
        <w:ind w:firstLine="480"/>
        <w:rPr>
          <w:rFonts w:eastAsia="FangSong"/>
          <w:szCs w:val="24"/>
        </w:rPr>
      </w:pPr>
      <w:r w:rsidRPr="00BC697E">
        <w:rPr>
          <w:rFonts w:eastAsia="FangSong"/>
          <w:noProof/>
          <w:szCs w:val="24"/>
        </w:rPr>
        <mc:AlternateContent>
          <mc:Choice Requires="wps">
            <w:drawing>
              <wp:anchor distT="45720" distB="45720" distL="114300" distR="114300" simplePos="0" relativeHeight="251708416" behindDoc="0" locked="0" layoutInCell="1" allowOverlap="1" wp14:anchorId="4A89F633" wp14:editId="4F143E5E">
                <wp:simplePos x="0" y="0"/>
                <wp:positionH relativeFrom="margin">
                  <wp:posOffset>4805518</wp:posOffset>
                </wp:positionH>
                <wp:positionV relativeFrom="paragraph">
                  <wp:posOffset>28575</wp:posOffset>
                </wp:positionV>
                <wp:extent cx="593090" cy="375285"/>
                <wp:effectExtent l="0" t="0" r="0" b="5715"/>
                <wp:wrapNone/>
                <wp:docPr id="25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 cy="375285"/>
                        </a:xfrm>
                        <a:prstGeom prst="rect">
                          <a:avLst/>
                        </a:prstGeom>
                        <a:noFill/>
                        <a:ln w="9525">
                          <a:noFill/>
                          <a:miter lim="800000"/>
                          <a:headEnd/>
                          <a:tailEnd/>
                        </a:ln>
                      </wps:spPr>
                      <wps:txbx>
                        <w:txbxContent>
                          <w:p w14:paraId="78DDB44C" w14:textId="77777777" w:rsidR="00A2591F" w:rsidRPr="00896180" w:rsidRDefault="00A2591F" w:rsidP="007975CA">
                            <w:pPr>
                              <w:ind w:firstLineChars="0" w:firstLine="0"/>
                            </w:pPr>
                            <w:r>
                              <w:rPr>
                                <w:rFonts w:hint="eastAsia"/>
                              </w:rPr>
                              <w:t>(</w:t>
                            </w:r>
                            <w:r>
                              <w:t>2.16)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89F633" id="_x0000_s1047" type="#_x0000_t202" style="position:absolute;left:0;text-align:left;margin-left:378.4pt;margin-top:2.25pt;width:46.7pt;height:29.55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" filled="f" stroked="f">
                <v:textbox>
                  <w:txbxContent>
                    <w:p w14:paraId="78DDB44C" w14:textId="77777777" w:rsidR="00A2591F" w:rsidRPr="00896180" w:rsidRDefault="00A2591F" w:rsidP="007975CA">
                      <w:pPr>
                        <w:ind w:firstLineChars="0" w:firstLine="0"/>
                      </w:pPr>
                      <w:r>
                        <w:rPr>
                          <w:rFonts w:hint="eastAsia"/>
                        </w:rPr>
                        <w:t>(</w:t>
                      </w:r>
                      <w:r>
                        <w:t>2.16)</w:t>
                      </w:r>
                    </w:p>
                  </w:txbxContent>
                </v:textbox>
                <w10:wrap anchorx="margin"/>
              </v:shape>
            </w:pict>
          </mc:Fallback>
        </mc:AlternateContent>
      </w:r>
      <w:r w:rsidR="00717F3A" w:rsidRPr="00BC697E">
        <w:rPr>
          <w:rFonts w:eastAsia="FangSong"/>
          <w:szCs w:val="24"/>
        </w:rPr>
        <w:t>则</w:t>
      </w:r>
      <w:r w:rsidR="00717F3A" w:rsidRPr="00BC697E">
        <w:rPr>
          <w:rFonts w:eastAsia="FangSong"/>
          <w:position w:val="-26"/>
          <w:szCs w:val="24"/>
        </w:rPr>
        <w:object w:dxaOrig="6000" w:dyaOrig="639" w14:anchorId="5DFFC299">
          <v:shape id="_x0000_i1155" type="#_x0000_t75" style="width:300.6pt;height:32.65pt" o:ole="">
            <v:imagedata r:id="rId273" o:title=""/>
          </v:shape>
          <o:OLEObject Type="Embed" ProgID="Equation.DSMT4" ShapeID="_x0000_i1155" DrawAspect="Content" ObjectID="_1591100111" r:id="rId274"/>
        </w:object>
      </w:r>
    </w:p>
    <w:p w14:paraId="0C2D02EE" w14:textId="77777777" w:rsidR="00717F3A" w:rsidRPr="00BC697E" w:rsidRDefault="00717F3A" w:rsidP="00766AE9">
      <w:pPr>
        <w:adjustRightInd w:val="0"/>
        <w:snapToGrid w:val="0"/>
        <w:spacing w:line="360" w:lineRule="auto"/>
        <w:ind w:firstLine="480"/>
        <w:rPr>
          <w:rFonts w:eastAsia="FangSong"/>
          <w:szCs w:val="24"/>
        </w:rPr>
      </w:pPr>
      <w:r w:rsidRPr="00BC697E">
        <w:rPr>
          <w:rFonts w:eastAsia="FangSong"/>
          <w:position w:val="-34"/>
          <w:szCs w:val="24"/>
        </w:rPr>
        <w:object w:dxaOrig="3500" w:dyaOrig="740" w14:anchorId="37D9440B">
          <v:shape id="_x0000_i1156" type="#_x0000_t75" style="width:175pt;height:36.85pt" o:ole="">
            <v:imagedata r:id="rId275" o:title=""/>
          </v:shape>
          <o:OLEObject Type="Embed" ProgID="Equation.DSMT4" ShapeID="_x0000_i1156" DrawAspect="Content" ObjectID="_1591100112" r:id="rId276"/>
        </w:object>
      </w:r>
    </w:p>
    <w:p w14:paraId="35D624AD" w14:textId="77777777" w:rsidR="00717F3A" w:rsidRPr="00BC697E" w:rsidRDefault="005949D2" w:rsidP="00766AE9">
      <w:pPr>
        <w:adjustRightInd w:val="0"/>
        <w:snapToGrid w:val="0"/>
        <w:spacing w:line="360" w:lineRule="auto"/>
        <w:ind w:firstLine="480"/>
        <w:rPr>
          <w:rFonts w:eastAsia="FangSong"/>
          <w:szCs w:val="24"/>
        </w:rPr>
      </w:pPr>
      <w:r w:rsidRPr="00BC697E">
        <w:rPr>
          <w:rFonts w:eastAsia="FangSong"/>
          <w:noProof/>
          <w:szCs w:val="24"/>
        </w:rPr>
        <mc:AlternateContent>
          <mc:Choice Requires="wps">
            <w:drawing>
              <wp:anchor distT="45720" distB="45720" distL="114300" distR="114300" simplePos="0" relativeHeight="251710464" behindDoc="0" locked="0" layoutInCell="1" allowOverlap="1" wp14:anchorId="6A9C66D6" wp14:editId="0D26049A">
                <wp:simplePos x="0" y="0"/>
                <wp:positionH relativeFrom="margin">
                  <wp:posOffset>4855573</wp:posOffset>
                </wp:positionH>
                <wp:positionV relativeFrom="paragraph">
                  <wp:posOffset>312783</wp:posOffset>
                </wp:positionV>
                <wp:extent cx="593090" cy="375285"/>
                <wp:effectExtent l="0" t="0" r="0" b="5715"/>
                <wp:wrapNone/>
                <wp:docPr id="25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 cy="375285"/>
                        </a:xfrm>
                        <a:prstGeom prst="rect">
                          <a:avLst/>
                        </a:prstGeom>
                        <a:noFill/>
                        <a:ln w="9525">
                          <a:noFill/>
                          <a:miter lim="800000"/>
                          <a:headEnd/>
                          <a:tailEnd/>
                        </a:ln>
                      </wps:spPr>
                      <wps:txbx>
                        <w:txbxContent>
                          <w:p w14:paraId="6E494F6B" w14:textId="77777777" w:rsidR="00A2591F" w:rsidRPr="00896180" w:rsidRDefault="00A2591F" w:rsidP="005949D2">
                            <w:pPr>
                              <w:ind w:firstLineChars="0" w:firstLine="0"/>
                            </w:pPr>
                            <w:r>
                              <w:rPr>
                                <w:rFonts w:hint="eastAsia"/>
                              </w:rPr>
                              <w:t>(</w:t>
                            </w:r>
                            <w:r>
                              <w:t>2.17)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9C66D6" id="_x0000_s1048" type="#_x0000_t202" style="position:absolute;left:0;text-align:left;margin-left:382.35pt;margin-top:24.65pt;width:46.7pt;height:29.55pt;z-index:25171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" filled="f" stroked="f">
                <v:textbox>
                  <w:txbxContent>
                    <w:p w14:paraId="6E494F6B" w14:textId="77777777" w:rsidR="00A2591F" w:rsidRPr="00896180" w:rsidRDefault="00A2591F" w:rsidP="005949D2">
                      <w:pPr>
                        <w:ind w:firstLineChars="0" w:firstLine="0"/>
                      </w:pPr>
                      <w:r>
                        <w:rPr>
                          <w:rFonts w:hint="eastAsia"/>
                        </w:rPr>
                        <w:t>(</w:t>
                      </w:r>
                      <w:r>
                        <w:t>2.17)</w:t>
                      </w:r>
                    </w:p>
                  </w:txbxContent>
                </v:textbox>
                <w10:wrap anchorx="margin"/>
              </v:shape>
            </w:pict>
          </mc:Fallback>
        </mc:AlternateContent>
      </w:r>
      <w:r w:rsidR="00717F3A" w:rsidRPr="00BC697E">
        <w:rPr>
          <w:rFonts w:eastAsia="FangSong"/>
          <w:szCs w:val="24"/>
        </w:rPr>
        <w:t>而</w:t>
      </w:r>
      <w:r w:rsidRPr="00BC697E">
        <w:rPr>
          <w:position w:val="-24"/>
        </w:rPr>
        <w:object w:dxaOrig="7520" w:dyaOrig="620" w14:anchorId="17FAD9CF">
          <v:shape id="_x0000_i1157" type="#_x0000_t75" style="width:376pt;height:31pt" o:ole="">
            <v:imagedata r:id="rId277" o:title=""/>
          </v:shape>
          <o:OLEObject Type="Embed" ProgID="Equation.DSMT4" ShapeID="_x0000_i1157" DrawAspect="Content" ObjectID="_1591100113" r:id="rId278"/>
        </w:object>
      </w:r>
      <w:r w:rsidRPr="00BC697E">
        <w:rPr>
          <w:rFonts w:eastAsia="FangSong"/>
          <w:position w:val="-12"/>
          <w:szCs w:val="24"/>
        </w:rPr>
        <w:object w:dxaOrig="660" w:dyaOrig="400" w14:anchorId="0D829DCA">
          <v:shape id="_x0000_i1158" type="#_x0000_t75" style="width:32.65pt;height:20.1pt" o:ole="">
            <v:imagedata r:id="rId279" o:title=""/>
          </v:shape>
          <o:OLEObject Type="Embed" ProgID="Equation.DSMT4" ShapeID="_x0000_i1158" DrawAspect="Content" ObjectID="_1591100114" r:id="rId280"/>
        </w:object>
      </w:r>
    </w:p>
    <w:p w14:paraId="7349CDDF" w14:textId="77777777" w:rsidR="00717F3A" w:rsidRPr="00BC697E" w:rsidRDefault="00717F3A" w:rsidP="00766AE9">
      <w:pPr>
        <w:adjustRightInd w:val="0"/>
        <w:snapToGrid w:val="0"/>
        <w:spacing w:line="360" w:lineRule="auto"/>
        <w:ind w:firstLineChars="0" w:firstLine="0"/>
        <w:rPr>
          <w:rFonts w:eastAsia="FangSong"/>
          <w:szCs w:val="24"/>
        </w:rPr>
      </w:pPr>
      <w:r w:rsidRPr="00BC697E">
        <w:rPr>
          <w:rFonts w:eastAsia="FangSong"/>
          <w:szCs w:val="24"/>
        </w:rPr>
        <w:t>对于</w:t>
      </w:r>
      <w:r w:rsidRPr="00BC697E">
        <w:rPr>
          <w:rFonts w:eastAsia="FangSong"/>
          <w:position w:val="-12"/>
          <w:szCs w:val="24"/>
        </w:rPr>
        <w:object w:dxaOrig="300" w:dyaOrig="360" w14:anchorId="66EBFBB6">
          <v:shape id="_x0000_i1159" type="#_x0000_t75" style="width:15.05pt;height:17.6pt" o:ole="">
            <v:imagedata r:id="rId281" o:title=""/>
          </v:shape>
          <o:OLEObject Type="Embed" ProgID="Equation.DSMT4" ShapeID="_x0000_i1159" DrawAspect="Content" ObjectID="_1591100115" r:id="rId282"/>
        </w:object>
      </w:r>
      <w:r w:rsidRPr="00BC697E">
        <w:rPr>
          <w:rFonts w:eastAsia="FangSong"/>
          <w:szCs w:val="24"/>
        </w:rPr>
        <w:t>，令</w:t>
      </w:r>
      <w:r w:rsidRPr="00BC697E">
        <w:rPr>
          <w:rFonts w:eastAsia="FangSong"/>
          <w:position w:val="-12"/>
          <w:szCs w:val="24"/>
        </w:rPr>
        <w:object w:dxaOrig="1140" w:dyaOrig="360" w14:anchorId="06247134">
          <v:shape id="_x0000_i1160" type="#_x0000_t75" style="width:57.75pt;height:17.6pt" o:ole="">
            <v:imagedata r:id="rId283" o:title=""/>
          </v:shape>
          <o:OLEObject Type="Embed" ProgID="Equation.DSMT4" ShapeID="_x0000_i1160" DrawAspect="Content" ObjectID="_1591100116" r:id="rId284"/>
        </w:object>
      </w:r>
      <w:r w:rsidRPr="00BC697E">
        <w:rPr>
          <w:rFonts w:eastAsia="FangSong"/>
          <w:szCs w:val="24"/>
        </w:rPr>
        <w:t>，</w:t>
      </w:r>
      <w:r w:rsidRPr="00BC697E">
        <w:rPr>
          <w:rFonts w:eastAsia="FangSong"/>
          <w:position w:val="-24"/>
          <w:szCs w:val="24"/>
        </w:rPr>
        <w:object w:dxaOrig="1520" w:dyaOrig="620" w14:anchorId="3F178393">
          <v:shape id="_x0000_i1161" type="#_x0000_t75" style="width:76.25pt;height:31pt" o:ole="">
            <v:imagedata r:id="rId285" o:title=""/>
          </v:shape>
          <o:OLEObject Type="Embed" ProgID="Equation.DSMT4" ShapeID="_x0000_i1161" DrawAspect="Content" ObjectID="_1591100117" r:id="rId286"/>
        </w:object>
      </w:r>
      <w:r w:rsidRPr="00BC697E">
        <w:rPr>
          <w:rFonts w:eastAsia="FangSong"/>
          <w:szCs w:val="24"/>
        </w:rPr>
        <w:t xml:space="preserve"> </w:t>
      </w:r>
    </w:p>
    <w:p w14:paraId="716BD9B9" w14:textId="0C046CA9" w:rsidR="00717F3A" w:rsidRPr="00BC697E" w:rsidRDefault="005949D2" w:rsidP="00766AE9">
      <w:pPr>
        <w:adjustRightInd w:val="0"/>
        <w:snapToGrid w:val="0"/>
        <w:spacing w:line="360" w:lineRule="auto"/>
        <w:ind w:firstLineChars="0" w:firstLine="0"/>
        <w:rPr>
          <w:rFonts w:eastAsia="FangSong"/>
          <w:szCs w:val="24"/>
        </w:rPr>
      </w:pPr>
      <w:r w:rsidRPr="00BC697E">
        <w:rPr>
          <w:rFonts w:eastAsia="FangSong"/>
          <w:noProof/>
          <w:szCs w:val="24"/>
        </w:rPr>
        <mc:AlternateContent>
          <mc:Choice Requires="wps">
            <w:drawing>
              <wp:anchor distT="45720" distB="45720" distL="114300" distR="114300" simplePos="0" relativeHeight="251712512" behindDoc="0" locked="0" layoutInCell="1" allowOverlap="1" wp14:anchorId="3E983B73" wp14:editId="79A582BB">
                <wp:simplePos x="0" y="0"/>
                <wp:positionH relativeFrom="margin">
                  <wp:posOffset>4820123</wp:posOffset>
                </wp:positionH>
                <wp:positionV relativeFrom="paragraph">
                  <wp:posOffset>408940</wp:posOffset>
                </wp:positionV>
                <wp:extent cx="593090" cy="375285"/>
                <wp:effectExtent l="0" t="0" r="0" b="5715"/>
                <wp:wrapNone/>
                <wp:docPr id="25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 cy="375285"/>
                        </a:xfrm>
                        <a:prstGeom prst="rect">
                          <a:avLst/>
                        </a:prstGeom>
                        <a:noFill/>
                        <a:ln w="9525">
                          <a:noFill/>
                          <a:miter lim="800000"/>
                          <a:headEnd/>
                          <a:tailEnd/>
                        </a:ln>
                      </wps:spPr>
                      <wps:txbx>
                        <w:txbxContent>
                          <w:p w14:paraId="692D952B" w14:textId="77777777" w:rsidR="00A2591F" w:rsidRPr="00896180" w:rsidRDefault="00A2591F" w:rsidP="005949D2">
                            <w:pPr>
                              <w:ind w:firstLineChars="0" w:firstLine="0"/>
                            </w:pPr>
                            <w:r>
                              <w:rPr>
                                <w:rFonts w:hint="eastAsia"/>
                              </w:rPr>
                              <w:t>(</w:t>
                            </w:r>
                            <w:r>
                              <w:t>2.18)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983B73" id="_x0000_s1049" type="#_x0000_t202" style="position:absolute;left:0;text-align:left;margin-left:379.55pt;margin-top:32.2pt;width:46.7pt;height:29.55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" filled="f" stroked="f">
                <v:textbox>
                  <w:txbxContent>
                    <w:p w14:paraId="692D952B" w14:textId="77777777" w:rsidR="00A2591F" w:rsidRPr="00896180" w:rsidRDefault="00A2591F" w:rsidP="005949D2">
                      <w:pPr>
                        <w:ind w:firstLineChars="0" w:firstLine="0"/>
                      </w:pPr>
                      <w:r>
                        <w:rPr>
                          <w:rFonts w:hint="eastAsia"/>
                        </w:rPr>
                        <w:t>(</w:t>
                      </w:r>
                      <w:r>
                        <w:t>2.18)</w:t>
                      </w:r>
                    </w:p>
                  </w:txbxContent>
                </v:textbox>
                <w10:wrap anchorx="margin"/>
              </v:shape>
            </w:pict>
          </mc:Fallback>
        </mc:AlternateContent>
      </w:r>
      <w:proofErr w:type="gramStart"/>
      <w:r w:rsidR="00717F3A" w:rsidRPr="00BC697E">
        <w:rPr>
          <w:rFonts w:eastAsia="FangSong"/>
          <w:szCs w:val="24"/>
        </w:rPr>
        <w:t>则式</w:t>
      </w:r>
      <w:proofErr w:type="gramEnd"/>
      <w:r w:rsidR="004E0BC8" w:rsidRPr="00BC697E">
        <w:rPr>
          <w:rFonts w:eastAsia="FangSong"/>
          <w:szCs w:val="24"/>
        </w:rPr>
        <w:t>2.17</w:t>
      </w:r>
      <w:r w:rsidR="00717F3A" w:rsidRPr="00BC697E">
        <w:rPr>
          <w:rFonts w:eastAsia="FangSong"/>
          <w:position w:val="-24"/>
          <w:szCs w:val="24"/>
        </w:rPr>
        <w:object w:dxaOrig="7020" w:dyaOrig="620" w14:anchorId="65FDCF59">
          <v:shape id="_x0000_i1162" type="#_x0000_t75" style="width:350.65pt;height:31pt" o:ole="">
            <v:imagedata r:id="rId287" o:title=""/>
          </v:shape>
          <o:OLEObject Type="Embed" ProgID="Equation.DSMT4" ShapeID="_x0000_i1162" DrawAspect="Content" ObjectID="_1591100118" r:id="rId288"/>
        </w:object>
      </w:r>
    </w:p>
    <w:p w14:paraId="518C75D5" w14:textId="77777777" w:rsidR="00717F3A" w:rsidRPr="00BC697E" w:rsidRDefault="00717F3A" w:rsidP="00766AE9">
      <w:pPr>
        <w:adjustRightInd w:val="0"/>
        <w:snapToGrid w:val="0"/>
        <w:spacing w:line="360" w:lineRule="auto"/>
        <w:ind w:firstLine="480"/>
        <w:rPr>
          <w:rFonts w:eastAsia="FangSong"/>
          <w:szCs w:val="24"/>
        </w:rPr>
      </w:pPr>
      <w:r w:rsidRPr="00BC697E">
        <w:rPr>
          <w:rFonts w:eastAsia="FangSong"/>
          <w:position w:val="-24"/>
          <w:szCs w:val="24"/>
        </w:rPr>
        <w:object w:dxaOrig="5860" w:dyaOrig="620" w14:anchorId="55086A10">
          <v:shape id="_x0000_i1163" type="#_x0000_t75" style="width:292.1pt;height:31pt" o:ole="">
            <v:imagedata r:id="rId289" o:title=""/>
          </v:shape>
          <o:OLEObject Type="Embed" ProgID="Equation.DSMT4" ShapeID="_x0000_i1163" DrawAspect="Content" ObjectID="_1591100119" r:id="rId290"/>
        </w:object>
      </w:r>
    </w:p>
    <w:p w14:paraId="14914E50" w14:textId="77777777" w:rsidR="00717F3A" w:rsidRPr="00BC697E" w:rsidRDefault="00717F3A" w:rsidP="00766AE9">
      <w:pPr>
        <w:adjustRightInd w:val="0"/>
        <w:snapToGrid w:val="0"/>
        <w:spacing w:line="360" w:lineRule="auto"/>
        <w:ind w:firstLine="480"/>
        <w:rPr>
          <w:rFonts w:eastAsia="FangSong"/>
          <w:szCs w:val="24"/>
        </w:rPr>
      </w:pPr>
      <w:r w:rsidRPr="00BC697E">
        <w:rPr>
          <w:rFonts w:eastAsia="FangSong"/>
          <w:szCs w:val="24"/>
        </w:rPr>
        <w:t>由上可得，从</w:t>
      </w:r>
      <w:r w:rsidRPr="00BC697E">
        <w:rPr>
          <w:rFonts w:eastAsia="FangSong"/>
          <w:position w:val="-10"/>
          <w:szCs w:val="24"/>
        </w:rPr>
        <w:object w:dxaOrig="820" w:dyaOrig="360" w14:anchorId="3ED9D4C2">
          <v:shape id="_x0000_i1164" type="#_x0000_t75" style="width:41pt;height:17.6pt" o:ole="">
            <v:imagedata r:id="rId291" o:title=""/>
          </v:shape>
          <o:OLEObject Type="Embed" ProgID="Equation.DSMT4" ShapeID="_x0000_i1164" DrawAspect="Content" ObjectID="_1591100120" r:id="rId292"/>
        </w:object>
      </w:r>
      <w:r w:rsidRPr="00BC697E">
        <w:rPr>
          <w:rFonts w:eastAsia="FangSong"/>
          <w:szCs w:val="24"/>
        </w:rPr>
        <w:t>出发可以推导出有</w:t>
      </w:r>
    </w:p>
    <w:p w14:paraId="2576160D" w14:textId="03C7403B" w:rsidR="00717F3A" w:rsidRPr="00BC697E" w:rsidRDefault="00540F2E" w:rsidP="00766AE9">
      <w:pPr>
        <w:adjustRightInd w:val="0"/>
        <w:snapToGrid w:val="0"/>
        <w:spacing w:line="360" w:lineRule="auto"/>
        <w:ind w:left="420" w:firstLine="480"/>
        <w:rPr>
          <w:rFonts w:eastAsia="FangSong"/>
          <w:szCs w:val="24"/>
        </w:rPr>
      </w:pPr>
      <w:r w:rsidRPr="00BC697E">
        <w:rPr>
          <w:rFonts w:eastAsia="FangSong"/>
          <w:noProof/>
          <w:szCs w:val="24"/>
        </w:rPr>
        <mc:AlternateContent>
          <mc:Choice Requires="wps">
            <w:drawing>
              <wp:anchor distT="45720" distB="45720" distL="114300" distR="114300" simplePos="0" relativeHeight="251714560" behindDoc="0" locked="0" layoutInCell="1" allowOverlap="1" wp14:anchorId="6E68E94C" wp14:editId="5C2343E5">
                <wp:simplePos x="0" y="0"/>
                <wp:positionH relativeFrom="margin">
                  <wp:posOffset>4850130</wp:posOffset>
                </wp:positionH>
                <wp:positionV relativeFrom="paragraph">
                  <wp:posOffset>19050</wp:posOffset>
                </wp:positionV>
                <wp:extent cx="593090" cy="375285"/>
                <wp:effectExtent l="0" t="0" r="0" b="5715"/>
                <wp:wrapNone/>
                <wp:docPr id="25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 cy="375285"/>
                        </a:xfrm>
                        <a:prstGeom prst="rect">
                          <a:avLst/>
                        </a:prstGeom>
                        <a:noFill/>
                        <a:ln w="9525">
                          <a:noFill/>
                          <a:miter lim="800000"/>
                          <a:headEnd/>
                          <a:tailEnd/>
                        </a:ln>
                      </wps:spPr>
                      <wps:txbx>
                        <w:txbxContent>
                          <w:p w14:paraId="380D3A03" w14:textId="77777777" w:rsidR="00A2591F" w:rsidRPr="00896180" w:rsidRDefault="00A2591F" w:rsidP="005949D2">
                            <w:pPr>
                              <w:ind w:firstLineChars="0" w:firstLine="0"/>
                            </w:pPr>
                            <w:r>
                              <w:rPr>
                                <w:rFonts w:hint="eastAsia"/>
                              </w:rPr>
                              <w:t>(</w:t>
                            </w:r>
                            <w:r>
                              <w:t>2.19)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68E94C" id="_x0000_s1050" type="#_x0000_t202" style="position:absolute;left:0;text-align:left;margin-left:381.9pt;margin-top:1.5pt;width:46.7pt;height:29.55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" filled="f" stroked="f">
                <v:textbox>
                  <w:txbxContent>
                    <w:p w14:paraId="380D3A03" w14:textId="77777777" w:rsidR="00A2591F" w:rsidRPr="00896180" w:rsidRDefault="00A2591F" w:rsidP="005949D2">
                      <w:pPr>
                        <w:ind w:firstLineChars="0" w:firstLine="0"/>
                      </w:pPr>
                      <w:r>
                        <w:rPr>
                          <w:rFonts w:hint="eastAsia"/>
                        </w:rPr>
                        <w:t>(</w:t>
                      </w:r>
                      <w:r>
                        <w:t>2.19)</w:t>
                      </w:r>
                    </w:p>
                  </w:txbxContent>
                </v:textbox>
                <w10:wrap anchorx="margin"/>
              </v:shape>
            </w:pict>
          </mc:Fallback>
        </mc:AlternateContent>
      </w:r>
      <w:r w:rsidRPr="00BC697E">
        <w:rPr>
          <w:rFonts w:eastAsia="FangSong"/>
          <w:noProof/>
          <w:szCs w:val="24"/>
        </w:rPr>
        <mc:AlternateContent>
          <mc:Choice Requires="wps">
            <w:drawing>
              <wp:anchor distT="45720" distB="45720" distL="114300" distR="114300" simplePos="0" relativeHeight="251716608" behindDoc="0" locked="0" layoutInCell="1" allowOverlap="1" wp14:anchorId="1A61B744" wp14:editId="73366C66">
                <wp:simplePos x="0" y="0"/>
                <wp:positionH relativeFrom="margin">
                  <wp:posOffset>4858223</wp:posOffset>
                </wp:positionH>
                <wp:positionV relativeFrom="paragraph">
                  <wp:posOffset>531495</wp:posOffset>
                </wp:positionV>
                <wp:extent cx="593090" cy="375285"/>
                <wp:effectExtent l="0" t="0" r="0" b="5715"/>
                <wp:wrapNone/>
                <wp:docPr id="25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 cy="375285"/>
                        </a:xfrm>
                        <a:prstGeom prst="rect">
                          <a:avLst/>
                        </a:prstGeom>
                        <a:noFill/>
                        <a:ln w="9525">
                          <a:noFill/>
                          <a:miter lim="800000"/>
                          <a:headEnd/>
                          <a:tailEnd/>
                        </a:ln>
                      </wps:spPr>
                      <wps:txbx>
                        <w:txbxContent>
                          <w:p w14:paraId="7085300A" w14:textId="77777777" w:rsidR="00A2591F" w:rsidRPr="00896180" w:rsidRDefault="00A2591F" w:rsidP="005949D2">
                            <w:pPr>
                              <w:ind w:firstLineChars="0" w:firstLine="0"/>
                            </w:pPr>
                            <w:r>
                              <w:rPr>
                                <w:rFonts w:hint="eastAsia"/>
                              </w:rPr>
                              <w:t>(</w:t>
                            </w:r>
                            <w:r>
                              <w:t>2.20)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61B744" id="_x0000_s1051" type="#_x0000_t202" style="position:absolute;left:0;text-align:left;margin-left:382.55pt;margin-top:41.85pt;width:46.7pt;height:29.55pt;z-index:251716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" filled="f" stroked="f">
                <v:textbox>
                  <w:txbxContent>
                    <w:p w14:paraId="7085300A" w14:textId="77777777" w:rsidR="00A2591F" w:rsidRPr="00896180" w:rsidRDefault="00A2591F" w:rsidP="005949D2">
                      <w:pPr>
                        <w:ind w:firstLineChars="0" w:firstLine="0"/>
                      </w:pPr>
                      <w:r>
                        <w:rPr>
                          <w:rFonts w:hint="eastAsia"/>
                        </w:rPr>
                        <w:t>(</w:t>
                      </w:r>
                      <w:r>
                        <w:t>2.20)</w:t>
                      </w:r>
                    </w:p>
                  </w:txbxContent>
                </v:textbox>
                <w10:wrap anchorx="margin"/>
              </v:shape>
            </w:pict>
          </mc:Fallback>
        </mc:AlternateContent>
      </w:r>
      <w:r w:rsidR="00717F3A" w:rsidRPr="00BC697E">
        <w:rPr>
          <w:rFonts w:eastAsia="FangSong"/>
          <w:position w:val="-28"/>
          <w:szCs w:val="24"/>
        </w:rPr>
        <w:object w:dxaOrig="4160" w:dyaOrig="680" w14:anchorId="69615F91">
          <v:shape id="_x0000_i1165" type="#_x0000_t75" style="width:207.6pt;height:33.5pt" o:ole="">
            <v:imagedata r:id="rId293" o:title=""/>
          </v:shape>
          <o:OLEObject Type="Embed" ProgID="Equation.DSMT4" ShapeID="_x0000_i1165" DrawAspect="Content" ObjectID="_1591100121" r:id="rId294"/>
        </w:object>
      </w:r>
      <w:proofErr w:type="gramStart"/>
      <w:r w:rsidR="00717F3A" w:rsidRPr="00BC697E">
        <w:rPr>
          <w:rFonts w:eastAsia="FangSong"/>
          <w:szCs w:val="24"/>
        </w:rPr>
        <w:t>这样形式</w:t>
      </w:r>
      <w:proofErr w:type="gramEnd"/>
      <w:r w:rsidR="00717F3A" w:rsidRPr="00BC697E">
        <w:rPr>
          <w:rFonts w:eastAsia="FangSong"/>
          <w:szCs w:val="24"/>
        </w:rPr>
        <w:t>的解。</w:t>
      </w:r>
    </w:p>
    <w:p w14:paraId="3E38B309" w14:textId="32EB6D9C" w:rsidR="00717F3A" w:rsidRPr="00BC697E" w:rsidRDefault="00717F3A" w:rsidP="00766AE9">
      <w:pPr>
        <w:adjustRightInd w:val="0"/>
        <w:snapToGrid w:val="0"/>
        <w:spacing w:line="360" w:lineRule="auto"/>
        <w:ind w:firstLine="480"/>
        <w:rPr>
          <w:rFonts w:eastAsia="FangSong"/>
          <w:szCs w:val="24"/>
        </w:rPr>
      </w:pPr>
      <w:r w:rsidRPr="00BC697E">
        <w:rPr>
          <w:rFonts w:eastAsia="FangSong"/>
          <w:szCs w:val="24"/>
        </w:rPr>
        <w:t>即</w:t>
      </w:r>
      <w:r w:rsidRPr="00BC697E">
        <w:rPr>
          <w:rFonts w:eastAsia="FangSong"/>
          <w:position w:val="-24"/>
          <w:szCs w:val="24"/>
        </w:rPr>
        <w:object w:dxaOrig="5600" w:dyaOrig="620" w14:anchorId="05DD08F2">
          <v:shape id="_x0000_i1166" type="#_x0000_t75" style="width:280.55pt;height:31pt" o:ole="">
            <v:imagedata r:id="rId295" o:title=""/>
          </v:shape>
          <o:OLEObject Type="Embed" ProgID="Equation.DSMT4" ShapeID="_x0000_i1166" DrawAspect="Content" ObjectID="_1591100122" r:id="rId296"/>
        </w:object>
      </w:r>
    </w:p>
    <w:p w14:paraId="20393098" w14:textId="77777777" w:rsidR="00717F3A" w:rsidRPr="00BC697E" w:rsidRDefault="00717F3A" w:rsidP="00766AE9">
      <w:pPr>
        <w:adjustRightInd w:val="0"/>
        <w:snapToGrid w:val="0"/>
        <w:spacing w:line="360" w:lineRule="auto"/>
        <w:ind w:firstLine="480"/>
        <w:rPr>
          <w:rFonts w:eastAsia="FangSong"/>
        </w:rPr>
      </w:pPr>
      <w:r w:rsidRPr="00BC697E">
        <w:rPr>
          <w:rFonts w:eastAsia="FangSong"/>
          <w:szCs w:val="24"/>
        </w:rPr>
        <w:t>然后带入相应的边界条件中，便可接触相应小板的流函数、势函数。</w:t>
      </w:r>
    </w:p>
    <w:p w14:paraId="4D0A0645" w14:textId="11FE0025" w:rsidR="00717F3A" w:rsidRPr="00BC697E" w:rsidRDefault="00717F3A" w:rsidP="00706940">
      <w:pPr>
        <w:pStyle w:val="2"/>
        <w:keepNext/>
        <w:keepLines/>
        <w:numPr>
          <w:ilvl w:val="1"/>
          <w:numId w:val="21"/>
        </w:numPr>
        <w:spacing w:before="120" w:line="240" w:lineRule="auto"/>
      </w:pPr>
      <w:bookmarkStart w:id="46" w:name="_Toc515987007"/>
      <w:bookmarkStart w:id="47" w:name="_Toc516656666"/>
      <w:bookmarkStart w:id="48" w:name="_Toc516669208"/>
      <w:r w:rsidRPr="00BC697E">
        <w:lastRenderedPageBreak/>
        <w:t>ANSYS &amp; AQWA</w:t>
      </w:r>
      <w:bookmarkEnd w:id="46"/>
      <w:bookmarkEnd w:id="47"/>
      <w:bookmarkEnd w:id="48"/>
    </w:p>
    <w:p w14:paraId="149F50BF" w14:textId="77777777" w:rsidR="00717F3A" w:rsidRPr="00BC697E" w:rsidRDefault="00717F3A" w:rsidP="0013040E">
      <w:pPr>
        <w:adjustRightInd w:val="0"/>
        <w:snapToGrid w:val="0"/>
        <w:spacing w:line="360" w:lineRule="auto"/>
        <w:ind w:firstLine="480"/>
        <w:rPr>
          <w:rFonts w:eastAsia="FangSong"/>
          <w:szCs w:val="24"/>
        </w:rPr>
      </w:pPr>
      <w:r w:rsidRPr="00BC697E">
        <w:rPr>
          <w:rFonts w:eastAsia="FangSong"/>
          <w:szCs w:val="24"/>
        </w:rPr>
        <w:t>ANSYS</w:t>
      </w:r>
      <w:r w:rsidRPr="00BC697E">
        <w:rPr>
          <w:rFonts w:eastAsia="FangSong"/>
          <w:szCs w:val="24"/>
        </w:rPr>
        <w:t>是一款工程仿真软件，其用于设计产品以及创建模拟测试产品的耐久性，温度分布，流体运动和电磁特性。由其独特的仿真能力广为工程师所知。</w:t>
      </w:r>
      <w:r w:rsidRPr="00BC697E">
        <w:rPr>
          <w:rFonts w:eastAsia="FangSong"/>
          <w:szCs w:val="24"/>
        </w:rPr>
        <w:t>AQWA</w:t>
      </w:r>
      <w:r w:rsidRPr="00BC697E">
        <w:rPr>
          <w:rFonts w:eastAsia="FangSong"/>
          <w:szCs w:val="24"/>
        </w:rPr>
        <w:t>是</w:t>
      </w:r>
      <w:r w:rsidRPr="00BC697E">
        <w:rPr>
          <w:rFonts w:eastAsia="FangSong"/>
          <w:szCs w:val="24"/>
        </w:rPr>
        <w:t>ANSYS</w:t>
      </w:r>
      <w:r w:rsidRPr="00BC697E">
        <w:rPr>
          <w:rFonts w:eastAsia="FangSong"/>
          <w:szCs w:val="24"/>
        </w:rPr>
        <w:t>下的一套集成模块，主要用于满足各种结构流体力学特性的评估相关分析。包括从</w:t>
      </w:r>
      <w:proofErr w:type="gramStart"/>
      <w:r w:rsidRPr="00BC697E">
        <w:rPr>
          <w:rFonts w:eastAsia="FangSong"/>
          <w:szCs w:val="24"/>
        </w:rPr>
        <w:t>桅</w:t>
      </w:r>
      <w:proofErr w:type="gramEnd"/>
      <w:r w:rsidRPr="00BC697E">
        <w:rPr>
          <w:rFonts w:eastAsia="FangSong"/>
          <w:szCs w:val="24"/>
        </w:rPr>
        <w:t>、桁到</w:t>
      </w:r>
      <w:r w:rsidR="00693F50" w:rsidRPr="00BC697E">
        <w:rPr>
          <w:rFonts w:eastAsia="FangSong"/>
          <w:szCs w:val="24"/>
        </w:rPr>
        <w:t>F</w:t>
      </w:r>
      <w:r w:rsidRPr="00BC697E">
        <w:rPr>
          <w:rFonts w:eastAsia="FangSong"/>
          <w:szCs w:val="24"/>
        </w:rPr>
        <w:t>PSOs</w:t>
      </w:r>
      <w:r w:rsidRPr="00BC697E">
        <w:rPr>
          <w:rFonts w:eastAsia="FangSong"/>
          <w:szCs w:val="24"/>
        </w:rPr>
        <w:t>，从停泊系统到救生系统，从</w:t>
      </w:r>
      <w:r w:rsidRPr="00BC697E">
        <w:rPr>
          <w:rFonts w:eastAsia="FangSong"/>
          <w:szCs w:val="24"/>
        </w:rPr>
        <w:t>TLPs</w:t>
      </w:r>
      <w:r w:rsidRPr="00BC697E">
        <w:rPr>
          <w:rFonts w:eastAsia="FangSong"/>
          <w:szCs w:val="24"/>
        </w:rPr>
        <w:t>到半潜系统，从渔船到大型船舶及解构的交互作用。可以对船舶进行时域、频域下的分析。</w:t>
      </w:r>
    </w:p>
    <w:p w14:paraId="3EE97465" w14:textId="77777777" w:rsidR="00717F3A" w:rsidRPr="00BC697E" w:rsidRDefault="003919F9" w:rsidP="0013040E">
      <w:pPr>
        <w:adjustRightInd w:val="0"/>
        <w:snapToGrid w:val="0"/>
        <w:spacing w:line="360" w:lineRule="auto"/>
        <w:ind w:firstLine="480"/>
        <w:rPr>
          <w:rFonts w:eastAsia="FangSong"/>
          <w:szCs w:val="24"/>
        </w:rPr>
      </w:pPr>
      <w:r w:rsidRPr="00BC697E">
        <w:rPr>
          <w:rFonts w:eastAsia="FangSong"/>
          <w:szCs w:val="24"/>
        </w:rPr>
        <w:t>本文研究使用</w:t>
      </w:r>
      <w:r w:rsidR="00717F3A" w:rsidRPr="00BC697E">
        <w:rPr>
          <w:rFonts w:eastAsia="FangSong"/>
          <w:szCs w:val="24"/>
        </w:rPr>
        <w:t>的三体船</w:t>
      </w:r>
      <w:r w:rsidRPr="00BC697E">
        <w:rPr>
          <w:rFonts w:eastAsia="FangSong"/>
          <w:szCs w:val="24"/>
        </w:rPr>
        <w:t>船型仿照</w:t>
      </w:r>
      <w:r w:rsidR="00717F3A" w:rsidRPr="00BC697E">
        <w:rPr>
          <w:rFonts w:eastAsia="FangSong"/>
          <w:szCs w:val="24"/>
        </w:rPr>
        <w:t>澳大利亚</w:t>
      </w:r>
      <w:r w:rsidR="00717F3A" w:rsidRPr="00BC697E">
        <w:rPr>
          <w:rFonts w:eastAsia="FangSong"/>
          <w:szCs w:val="24"/>
        </w:rPr>
        <w:t>Austal</w:t>
      </w:r>
      <w:r w:rsidR="00717F3A" w:rsidRPr="00BC697E">
        <w:rPr>
          <w:rFonts w:eastAsia="FangSong"/>
          <w:szCs w:val="24"/>
        </w:rPr>
        <w:t>造船公司在</w:t>
      </w:r>
      <w:r w:rsidR="00717F3A" w:rsidRPr="00BC697E">
        <w:rPr>
          <w:rFonts w:eastAsia="FangSong"/>
          <w:szCs w:val="24"/>
        </w:rPr>
        <w:t>2010</w:t>
      </w:r>
      <w:r w:rsidR="00717F3A" w:rsidRPr="00BC697E">
        <w:rPr>
          <w:rFonts w:eastAsia="FangSong"/>
          <w:szCs w:val="24"/>
        </w:rPr>
        <w:t>年设计的船型。</w:t>
      </w:r>
    </w:p>
    <w:p w14:paraId="1D232BB2" w14:textId="736CED96" w:rsidR="00717F3A" w:rsidRPr="00BC697E" w:rsidRDefault="00C26D2B" w:rsidP="00706940">
      <w:pPr>
        <w:pStyle w:val="2"/>
        <w:keepNext/>
        <w:keepLines/>
        <w:numPr>
          <w:ilvl w:val="1"/>
          <w:numId w:val="21"/>
        </w:numPr>
        <w:spacing w:before="120" w:line="240" w:lineRule="auto"/>
      </w:pPr>
      <w:bookmarkStart w:id="49" w:name="_Toc515987008"/>
      <w:bookmarkStart w:id="50" w:name="_Toc516656667"/>
      <w:bookmarkStart w:id="51" w:name="_Toc516669209"/>
      <w:r w:rsidRPr="00BC697E">
        <w:t>运动方程</w:t>
      </w:r>
      <w:bookmarkEnd w:id="49"/>
      <w:bookmarkEnd w:id="50"/>
      <w:bookmarkEnd w:id="51"/>
    </w:p>
    <w:p w14:paraId="69501FCE" w14:textId="77777777" w:rsidR="00717F3A" w:rsidRPr="00BC697E" w:rsidRDefault="00717F3A" w:rsidP="0013040E">
      <w:pPr>
        <w:adjustRightInd w:val="0"/>
        <w:snapToGrid w:val="0"/>
        <w:spacing w:line="360" w:lineRule="auto"/>
        <w:ind w:firstLine="480"/>
        <w:rPr>
          <w:rFonts w:eastAsia="FangSong"/>
          <w:szCs w:val="24"/>
        </w:rPr>
      </w:pPr>
      <w:r w:rsidRPr="00BC697E">
        <w:rPr>
          <w:rFonts w:eastAsia="FangSong"/>
          <w:szCs w:val="24"/>
        </w:rPr>
        <w:t>AQWA-Line</w:t>
      </w:r>
      <w:r w:rsidRPr="00BC697E">
        <w:rPr>
          <w:rFonts w:eastAsia="FangSong"/>
          <w:szCs w:val="24"/>
        </w:rPr>
        <w:t>模块是基于</w:t>
      </w:r>
      <w:proofErr w:type="gramStart"/>
      <w:r w:rsidRPr="00BC697E">
        <w:rPr>
          <w:rFonts w:eastAsia="FangSong"/>
          <w:szCs w:val="24"/>
        </w:rPr>
        <w:t>三维小板理论</w:t>
      </w:r>
      <w:proofErr w:type="gramEnd"/>
      <w:r w:rsidRPr="00BC697E">
        <w:rPr>
          <w:rFonts w:eastAsia="FangSong"/>
          <w:szCs w:val="24"/>
        </w:rPr>
        <w:t>的运动分析模块，适用于计算传统单体船和多体船在波浪下的运动频率响应、水动力系数及波浪力。</w:t>
      </w:r>
    </w:p>
    <w:p w14:paraId="41E1215D" w14:textId="77777777" w:rsidR="00C76056" w:rsidRPr="00BC697E" w:rsidRDefault="00C76056" w:rsidP="0013040E">
      <w:pPr>
        <w:adjustRightInd w:val="0"/>
        <w:snapToGrid w:val="0"/>
        <w:spacing w:line="360" w:lineRule="auto"/>
        <w:ind w:firstLine="480"/>
        <w:rPr>
          <w:rFonts w:eastAsia="FangSong"/>
          <w:szCs w:val="24"/>
        </w:rPr>
      </w:pPr>
      <w:r w:rsidRPr="00BC697E">
        <w:rPr>
          <w:rFonts w:eastAsia="FangSong"/>
          <w:szCs w:val="24"/>
        </w:rPr>
        <w:t>船舶运动模型可分为水动力模型和响应模型两类</w:t>
      </w:r>
      <w:r w:rsidR="00B77278" w:rsidRPr="00BC697E">
        <w:rPr>
          <w:rFonts w:eastAsia="FangSong"/>
          <w:szCs w:val="24"/>
        </w:rPr>
        <w:t>。</w:t>
      </w:r>
      <w:r w:rsidRPr="00BC697E">
        <w:rPr>
          <w:rFonts w:eastAsia="FangSong"/>
          <w:szCs w:val="24"/>
        </w:rPr>
        <w:t>水动力模型又可以分为整体性模型和</w:t>
      </w:r>
      <w:r w:rsidR="00132E34" w:rsidRPr="00BC697E">
        <w:rPr>
          <w:rFonts w:eastAsia="FangSong"/>
          <w:szCs w:val="24"/>
        </w:rPr>
        <w:t>分离型模型两类，</w:t>
      </w:r>
      <w:r w:rsidR="006A4684" w:rsidRPr="00BC697E">
        <w:rPr>
          <w:rFonts w:eastAsia="FangSong"/>
          <w:szCs w:val="24"/>
        </w:rPr>
        <w:t>主要对线性、非线性的水动力系数和干扰系数进行分析</w:t>
      </w:r>
      <w:r w:rsidR="00230F74" w:rsidRPr="00BC697E">
        <w:rPr>
          <w:rFonts w:eastAsia="FangSong"/>
          <w:szCs w:val="24"/>
        </w:rPr>
        <w:t>，主要应用于船舶运动响应研究</w:t>
      </w:r>
      <w:r w:rsidR="006A4684" w:rsidRPr="00BC697E">
        <w:rPr>
          <w:rFonts w:eastAsia="FangSong"/>
          <w:szCs w:val="24"/>
        </w:rPr>
        <w:t>；响应模型主要分析系统输入（首向角等）对系统输出的影响</w:t>
      </w:r>
      <w:r w:rsidR="00230F74" w:rsidRPr="00BC697E">
        <w:rPr>
          <w:rFonts w:eastAsia="FangSong"/>
          <w:szCs w:val="24"/>
        </w:rPr>
        <w:t>，主要应用与船舶操纵、控制研究。</w:t>
      </w:r>
      <w:r w:rsidR="001D6394" w:rsidRPr="00BC697E">
        <w:rPr>
          <w:rFonts w:eastAsia="FangSong"/>
          <w:szCs w:val="24"/>
        </w:rPr>
        <w:t>本文主要分析整体型水动力模型，即</w:t>
      </w:r>
      <w:r w:rsidR="001D6394" w:rsidRPr="00BC697E">
        <w:rPr>
          <w:rFonts w:eastAsia="FangSong"/>
          <w:szCs w:val="24"/>
        </w:rPr>
        <w:t>Abkowitz</w:t>
      </w:r>
      <w:r w:rsidR="001D6394" w:rsidRPr="00BC697E">
        <w:rPr>
          <w:rFonts w:eastAsia="FangSong"/>
          <w:szCs w:val="24"/>
        </w:rPr>
        <w:t>模型。该模型把船、</w:t>
      </w:r>
      <w:r w:rsidR="006E3A35" w:rsidRPr="00BC697E">
        <w:rPr>
          <w:rFonts w:eastAsia="FangSong"/>
          <w:szCs w:val="24"/>
        </w:rPr>
        <w:t>舵、桨看成一个整体，以匀速直航状态作为平衡点，应用</w:t>
      </w:r>
      <w:r w:rsidR="006E3A35" w:rsidRPr="00BC697E">
        <w:rPr>
          <w:rFonts w:eastAsia="FangSong"/>
          <w:szCs w:val="24"/>
        </w:rPr>
        <w:t>Taylor</w:t>
      </w:r>
      <w:r w:rsidR="00194C2B" w:rsidRPr="00BC697E">
        <w:rPr>
          <w:rFonts w:eastAsia="FangSong"/>
          <w:szCs w:val="24"/>
        </w:rPr>
        <w:t>级数对船舶运动方程右侧的水动力表达式展开并保留到三阶。</w:t>
      </w:r>
      <w:r w:rsidR="00565A00" w:rsidRPr="00BC697E">
        <w:rPr>
          <w:rFonts w:eastAsia="FangSong"/>
          <w:szCs w:val="24"/>
        </w:rPr>
        <w:t>Abkowitz</w:t>
      </w:r>
      <w:r w:rsidR="00565A00" w:rsidRPr="00BC697E">
        <w:rPr>
          <w:rFonts w:eastAsia="FangSong"/>
          <w:szCs w:val="24"/>
        </w:rPr>
        <w:t>模型</w:t>
      </w:r>
      <w:r w:rsidR="003150A2" w:rsidRPr="00BC697E">
        <w:rPr>
          <w:rFonts w:eastAsia="FangSong"/>
          <w:szCs w:val="24"/>
          <w:vertAlign w:val="superscript"/>
        </w:rPr>
        <w:t>[</w:t>
      </w:r>
      <w:r w:rsidR="00E90D3F" w:rsidRPr="00BC697E">
        <w:rPr>
          <w:rFonts w:eastAsia="FangSong"/>
          <w:szCs w:val="24"/>
          <w:vertAlign w:val="superscript"/>
        </w:rPr>
        <w:t>52]</w:t>
      </w:r>
      <w:r w:rsidR="00565A00" w:rsidRPr="00BC697E">
        <w:rPr>
          <w:rFonts w:eastAsia="FangSong"/>
          <w:szCs w:val="24"/>
        </w:rPr>
        <w:t>主要分析水平面运动，本文</w:t>
      </w:r>
      <w:r w:rsidR="005F0CFD" w:rsidRPr="00BC697E">
        <w:rPr>
          <w:rFonts w:eastAsia="FangSong"/>
          <w:szCs w:val="24"/>
        </w:rPr>
        <w:t>对</w:t>
      </w:r>
      <w:r w:rsidR="005F0CFD" w:rsidRPr="00BC697E">
        <w:rPr>
          <w:rFonts w:eastAsia="FangSong"/>
          <w:szCs w:val="24"/>
        </w:rPr>
        <w:t>Abkowitz</w:t>
      </w:r>
      <w:r w:rsidR="005F0CFD" w:rsidRPr="00BC697E">
        <w:rPr>
          <w:rFonts w:eastAsia="FangSong"/>
          <w:szCs w:val="24"/>
        </w:rPr>
        <w:t>模型进行</w:t>
      </w:r>
      <w:r w:rsidR="00565A00" w:rsidRPr="00BC697E">
        <w:rPr>
          <w:rFonts w:eastAsia="FangSong"/>
          <w:szCs w:val="24"/>
        </w:rPr>
        <w:t>推广，</w:t>
      </w:r>
      <w:r w:rsidR="00E164FB" w:rsidRPr="00BC697E">
        <w:rPr>
          <w:rFonts w:eastAsia="FangSong"/>
          <w:szCs w:val="24"/>
        </w:rPr>
        <w:t>分析垂向船中剖面内的运动方程</w:t>
      </w:r>
      <w:r w:rsidR="00DA7B1D" w:rsidRPr="00BC697E">
        <w:rPr>
          <w:rFonts w:eastAsia="FangSong"/>
          <w:szCs w:val="24"/>
        </w:rPr>
        <w:t>。</w:t>
      </w:r>
    </w:p>
    <w:p w14:paraId="74C9CC77" w14:textId="77777777" w:rsidR="003F74E3" w:rsidRPr="00BC697E" w:rsidRDefault="003F74E3" w:rsidP="0013040E">
      <w:pPr>
        <w:adjustRightInd w:val="0"/>
        <w:snapToGrid w:val="0"/>
        <w:spacing w:line="360" w:lineRule="auto"/>
        <w:ind w:firstLine="480"/>
      </w:pPr>
      <w:r w:rsidRPr="00BC697E">
        <w:rPr>
          <w:rFonts w:eastAsia="FangSong"/>
          <w:szCs w:val="24"/>
        </w:rPr>
        <w:t>以下分析，忽略垂荡、纵摇、横摇、艏摇等六自由度之间的相互耦合。</w:t>
      </w:r>
    </w:p>
    <w:p w14:paraId="7CB5EFB5" w14:textId="468C45C4" w:rsidR="00EA279A" w:rsidRPr="00BC697E" w:rsidRDefault="00D3680E" w:rsidP="0013040E">
      <w:pPr>
        <w:adjustRightInd w:val="0"/>
        <w:snapToGrid w:val="0"/>
        <w:spacing w:line="360" w:lineRule="auto"/>
        <w:ind w:firstLine="480"/>
        <w:rPr>
          <w:rFonts w:eastAsia="FangSong"/>
          <w:szCs w:val="24"/>
        </w:rPr>
      </w:pPr>
      <w:r w:rsidRPr="00BC697E">
        <w:rPr>
          <w:rFonts w:eastAsia="FangSong"/>
          <w:szCs w:val="24"/>
        </w:rPr>
        <w:t>由</w:t>
      </w:r>
      <w:r w:rsidR="005930B5" w:rsidRPr="00BC697E">
        <w:rPr>
          <w:rFonts w:eastAsia="FangSong"/>
          <w:szCs w:val="24"/>
        </w:rPr>
        <w:t>图</w:t>
      </w:r>
      <w:r w:rsidR="005949D2" w:rsidRPr="00BC697E">
        <w:rPr>
          <w:rFonts w:eastAsia="FangSong"/>
          <w:szCs w:val="24"/>
        </w:rPr>
        <w:t>2.</w:t>
      </w:r>
      <w:r w:rsidR="00CA0E4D" w:rsidRPr="00BC697E">
        <w:rPr>
          <w:rFonts w:eastAsia="FangSong"/>
          <w:szCs w:val="24"/>
        </w:rPr>
        <w:t>5</w:t>
      </w:r>
      <w:r w:rsidRPr="00BC697E">
        <w:rPr>
          <w:rFonts w:eastAsia="FangSong"/>
          <w:szCs w:val="24"/>
        </w:rPr>
        <w:t>，可得：</w:t>
      </w:r>
    </w:p>
    <w:p w14:paraId="6AB9E3F8" w14:textId="2CC66E55" w:rsidR="00D3680E" w:rsidRPr="00BC697E" w:rsidRDefault="005949D2" w:rsidP="0013040E">
      <w:pPr>
        <w:adjustRightInd w:val="0"/>
        <w:snapToGrid w:val="0"/>
        <w:spacing w:line="360" w:lineRule="auto"/>
        <w:ind w:firstLine="480"/>
        <w:rPr>
          <w:rFonts w:eastAsia="FangSong"/>
          <w:szCs w:val="24"/>
        </w:rPr>
      </w:pPr>
      <w:r w:rsidRPr="00BC697E">
        <w:rPr>
          <w:rFonts w:eastAsia="FangSong"/>
          <w:noProof/>
          <w:szCs w:val="24"/>
        </w:rPr>
        <mc:AlternateContent>
          <mc:Choice Requires="wps">
            <w:drawing>
              <wp:anchor distT="45720" distB="45720" distL="114300" distR="114300" simplePos="0" relativeHeight="251718656" behindDoc="0" locked="0" layoutInCell="1" allowOverlap="1" wp14:anchorId="0C2C8D11" wp14:editId="242C75BB">
                <wp:simplePos x="0" y="0"/>
                <wp:positionH relativeFrom="margin">
                  <wp:posOffset>4800600</wp:posOffset>
                </wp:positionH>
                <wp:positionV relativeFrom="paragraph">
                  <wp:posOffset>69578</wp:posOffset>
                </wp:positionV>
                <wp:extent cx="593090" cy="375285"/>
                <wp:effectExtent l="0" t="0" r="0" b="5715"/>
                <wp:wrapNone/>
                <wp:docPr id="25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 cy="375285"/>
                        </a:xfrm>
                        <a:prstGeom prst="rect">
                          <a:avLst/>
                        </a:prstGeom>
                        <a:noFill/>
                        <a:ln w="9525">
                          <a:noFill/>
                          <a:miter lim="800000"/>
                          <a:headEnd/>
                          <a:tailEnd/>
                        </a:ln>
                      </wps:spPr>
                      <wps:txbx>
                        <w:txbxContent>
                          <w:p w14:paraId="1405AE37" w14:textId="77777777" w:rsidR="00A2591F" w:rsidRPr="00896180" w:rsidRDefault="00A2591F" w:rsidP="005949D2">
                            <w:pPr>
                              <w:ind w:firstLineChars="0" w:firstLine="0"/>
                            </w:pPr>
                            <w:r>
                              <w:rPr>
                                <w:rFonts w:hint="eastAsia"/>
                              </w:rPr>
                              <w:t>(</w:t>
                            </w:r>
                            <w:r>
                              <w:t>2.21)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2C8D11" id="_x0000_s1052" type="#_x0000_t202" style="position:absolute;left:0;text-align:left;margin-left:378pt;margin-top:5.5pt;width:46.7pt;height:29.55pt;z-index:251718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" filled="f" stroked="f">
                <v:textbox>
                  <w:txbxContent>
                    <w:p w14:paraId="1405AE37" w14:textId="77777777" w:rsidR="00A2591F" w:rsidRPr="00896180" w:rsidRDefault="00A2591F" w:rsidP="005949D2">
                      <w:pPr>
                        <w:ind w:firstLineChars="0" w:firstLine="0"/>
                      </w:pPr>
                      <w:r>
                        <w:rPr>
                          <w:rFonts w:hint="eastAsia"/>
                        </w:rPr>
                        <w:t>(</w:t>
                      </w:r>
                      <w:r>
                        <w:t>2.21)</w:t>
                      </w:r>
                    </w:p>
                  </w:txbxContent>
                </v:textbox>
                <w10:wrap anchorx="margin"/>
              </v:shape>
            </w:pict>
          </mc:Fallback>
        </mc:AlternateContent>
      </w:r>
      <w:r w:rsidR="00537830" w:rsidRPr="00BC697E">
        <w:rPr>
          <w:rFonts w:eastAsia="FangSong"/>
          <w:position w:val="-50"/>
          <w:szCs w:val="24"/>
        </w:rPr>
        <w:object w:dxaOrig="1440" w:dyaOrig="1120" w14:anchorId="1FCAB873">
          <v:shape id="_x0000_i1167" type="#_x0000_t75" style="width:1in;height:56.1pt" o:ole="">
            <v:imagedata r:id="rId297" o:title=""/>
          </v:shape>
          <o:OLEObject Type="Embed" ProgID="Equation.DSMT4" ShapeID="_x0000_i1167" DrawAspect="Content" ObjectID="_1591100123" r:id="rId298"/>
        </w:object>
      </w:r>
      <w:r w:rsidR="00D3680E" w:rsidRPr="00BC697E">
        <w:rPr>
          <w:rFonts w:eastAsia="FangSong"/>
          <w:szCs w:val="24"/>
        </w:rPr>
        <w:t xml:space="preserve"> </w:t>
      </w:r>
    </w:p>
    <w:p w14:paraId="786B8C9D" w14:textId="77777777" w:rsidR="00263401" w:rsidRPr="00BC697E" w:rsidRDefault="00263401" w:rsidP="0013040E">
      <w:pPr>
        <w:adjustRightInd w:val="0"/>
        <w:snapToGrid w:val="0"/>
        <w:spacing w:line="360" w:lineRule="auto"/>
        <w:ind w:firstLine="480"/>
        <w:rPr>
          <w:rFonts w:eastAsia="FangSong"/>
          <w:szCs w:val="24"/>
        </w:rPr>
      </w:pPr>
      <w:r w:rsidRPr="00BC697E">
        <w:rPr>
          <w:rFonts w:eastAsia="FangSong"/>
          <w:szCs w:val="24"/>
        </w:rPr>
        <w:t>利用牛顿第二定律建立随体坐标系下的船舶运动方程：</w:t>
      </w:r>
    </w:p>
    <w:p w14:paraId="50FE55F9" w14:textId="3A6E724B" w:rsidR="00263401" w:rsidRPr="00BC697E" w:rsidRDefault="005949D2" w:rsidP="0013040E">
      <w:pPr>
        <w:adjustRightInd w:val="0"/>
        <w:snapToGrid w:val="0"/>
        <w:spacing w:line="360" w:lineRule="auto"/>
        <w:ind w:firstLine="480"/>
        <w:rPr>
          <w:rFonts w:eastAsia="FangSong"/>
          <w:szCs w:val="24"/>
        </w:rPr>
      </w:pPr>
      <w:r w:rsidRPr="00BC697E">
        <w:rPr>
          <w:rFonts w:eastAsia="FangSong"/>
          <w:noProof/>
          <w:szCs w:val="24"/>
        </w:rPr>
        <w:lastRenderedPageBreak/>
        <mc:AlternateContent>
          <mc:Choice Requires="wps">
            <w:drawing>
              <wp:anchor distT="45720" distB="45720" distL="114300" distR="114300" simplePos="0" relativeHeight="251720704" behindDoc="0" locked="0" layoutInCell="1" allowOverlap="1" wp14:anchorId="0CB17143" wp14:editId="0E52D6F5">
                <wp:simplePos x="0" y="0"/>
                <wp:positionH relativeFrom="margin">
                  <wp:posOffset>4797425</wp:posOffset>
                </wp:positionH>
                <wp:positionV relativeFrom="paragraph">
                  <wp:posOffset>169001</wp:posOffset>
                </wp:positionV>
                <wp:extent cx="593090" cy="375285"/>
                <wp:effectExtent l="0" t="0" r="0" b="5715"/>
                <wp:wrapNone/>
                <wp:docPr id="25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 cy="375285"/>
                        </a:xfrm>
                        <a:prstGeom prst="rect">
                          <a:avLst/>
                        </a:prstGeom>
                        <a:noFill/>
                        <a:ln w="9525">
                          <a:noFill/>
                          <a:miter lim="800000"/>
                          <a:headEnd/>
                          <a:tailEnd/>
                        </a:ln>
                      </wps:spPr>
                      <wps:txbx>
                        <w:txbxContent>
                          <w:p w14:paraId="4B1D91A6" w14:textId="77777777" w:rsidR="00A2591F" w:rsidRPr="00896180" w:rsidRDefault="00A2591F" w:rsidP="005949D2">
                            <w:pPr>
                              <w:ind w:firstLineChars="0" w:firstLine="0"/>
                            </w:pPr>
                            <w:r>
                              <w:rPr>
                                <w:rFonts w:hint="eastAsia"/>
                              </w:rPr>
                              <w:t>(</w:t>
                            </w:r>
                            <w:r>
                              <w:t>2.22)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B17143" id="_x0000_s1053" type="#_x0000_t202" style="position:absolute;left:0;text-align:left;margin-left:377.75pt;margin-top:13.3pt;width:46.7pt;height:29.55pt;z-index:251720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" filled="f" stroked="f">
                <v:textbox>
                  <w:txbxContent>
                    <w:p w14:paraId="4B1D91A6" w14:textId="77777777" w:rsidR="00A2591F" w:rsidRPr="00896180" w:rsidRDefault="00A2591F" w:rsidP="005949D2">
                      <w:pPr>
                        <w:ind w:firstLineChars="0" w:firstLine="0"/>
                      </w:pPr>
                      <w:r>
                        <w:rPr>
                          <w:rFonts w:hint="eastAsia"/>
                        </w:rPr>
                        <w:t>(</w:t>
                      </w:r>
                      <w:r>
                        <w:t>2.22)</w:t>
                      </w:r>
                    </w:p>
                  </w:txbxContent>
                </v:textbox>
                <w10:wrap anchorx="margin"/>
              </v:shape>
            </w:pict>
          </mc:Fallback>
        </mc:AlternateContent>
      </w:r>
      <w:r w:rsidR="00E13B7C" w:rsidRPr="00BC697E">
        <w:rPr>
          <w:rFonts w:eastAsia="FangSong"/>
          <w:position w:val="-52"/>
          <w:szCs w:val="24"/>
        </w:rPr>
        <w:object w:dxaOrig="2439" w:dyaOrig="1160" w14:anchorId="57656560">
          <v:shape id="_x0000_i1168" type="#_x0000_t75" style="width:121.35pt;height:57.75pt" o:ole="">
            <v:imagedata r:id="rId299" o:title=""/>
          </v:shape>
          <o:OLEObject Type="Embed" ProgID="Equation.DSMT4" ShapeID="_x0000_i1168" DrawAspect="Content" ObjectID="_1591100124" r:id="rId300"/>
        </w:object>
      </w:r>
      <w:r w:rsidR="00263401" w:rsidRPr="00BC697E">
        <w:rPr>
          <w:rFonts w:eastAsia="FangSong"/>
          <w:szCs w:val="24"/>
        </w:rPr>
        <w:t xml:space="preserve"> </w:t>
      </w:r>
    </w:p>
    <w:p w14:paraId="483523DF" w14:textId="77777777" w:rsidR="00687E85" w:rsidRPr="00BC697E" w:rsidRDefault="00687E85" w:rsidP="0013040E">
      <w:pPr>
        <w:adjustRightInd w:val="0"/>
        <w:snapToGrid w:val="0"/>
        <w:spacing w:line="360" w:lineRule="auto"/>
        <w:ind w:firstLine="480"/>
        <w:rPr>
          <w:rFonts w:eastAsia="FangSong"/>
          <w:szCs w:val="24"/>
        </w:rPr>
      </w:pPr>
      <w:r w:rsidRPr="00BC697E">
        <w:rPr>
          <w:rFonts w:eastAsia="FangSong"/>
          <w:szCs w:val="24"/>
        </w:rPr>
        <w:t>其中，</w:t>
      </w:r>
      <w:r w:rsidR="00693F50" w:rsidRPr="00BC697E">
        <w:rPr>
          <w:rFonts w:eastAsia="FangSong"/>
          <w:i/>
          <w:szCs w:val="24"/>
        </w:rPr>
        <w:t>m</w:t>
      </w:r>
      <w:r w:rsidRPr="00BC697E">
        <w:rPr>
          <w:rFonts w:eastAsia="FangSong"/>
          <w:szCs w:val="24"/>
        </w:rPr>
        <w:t>为船舶质量，</w:t>
      </w:r>
      <w:r w:rsidR="008D1E62" w:rsidRPr="00BC697E">
        <w:rPr>
          <w:position w:val="-14"/>
        </w:rPr>
        <w:object w:dxaOrig="260" w:dyaOrig="380" w14:anchorId="67EEF8F3">
          <v:shape id="_x0000_i1169" type="#_x0000_t75" style="width:12.55pt;height:19.25pt" o:ole="">
            <v:imagedata r:id="rId301" o:title=""/>
          </v:shape>
          <o:OLEObject Type="Embed" ProgID="Equation.DSMT4" ShapeID="_x0000_i1169" DrawAspect="Content" ObjectID="_1591100125" r:id="rId302"/>
        </w:object>
      </w:r>
      <w:r w:rsidRPr="00BC697E">
        <w:t>为船体对</w:t>
      </w:r>
      <w:r w:rsidR="00E164FB" w:rsidRPr="00BC697E">
        <w:t>y</w:t>
      </w:r>
      <w:r w:rsidRPr="00BC697E">
        <w:t>轴的惯性矩，</w:t>
      </w:r>
      <w:r w:rsidRPr="00BC697E">
        <w:rPr>
          <w:position w:val="-12"/>
        </w:rPr>
        <w:object w:dxaOrig="300" w:dyaOrig="360" w14:anchorId="55D183C1">
          <v:shape id="_x0000_i1170" type="#_x0000_t75" style="width:15.05pt;height:18.4pt" o:ole="">
            <v:imagedata r:id="rId137" o:title=""/>
          </v:shape>
          <o:OLEObject Type="Embed" ProgID="Equation.DSMT4" ShapeID="_x0000_i1170" DrawAspect="Content" ObjectID="_1591100126" r:id="rId303"/>
        </w:object>
      </w:r>
      <w:r w:rsidRPr="00BC697E">
        <w:t>为船体重心的纵向坐标，</w:t>
      </w:r>
      <w:r w:rsidRPr="00BC697E">
        <w:rPr>
          <w:i/>
        </w:rPr>
        <w:t>X</w:t>
      </w:r>
      <w:r w:rsidRPr="00BC697E">
        <w:t>、</w:t>
      </w:r>
      <w:r w:rsidR="008D1E62" w:rsidRPr="00BC697E">
        <w:rPr>
          <w:i/>
        </w:rPr>
        <w:t>Z</w:t>
      </w:r>
      <w:r w:rsidRPr="00BC697E">
        <w:t>为作用在船舶上的水动力沿</w:t>
      </w:r>
      <w:r w:rsidRPr="00BC697E">
        <w:t>x</w:t>
      </w:r>
      <w:r w:rsidRPr="00BC697E">
        <w:t>轴，</w:t>
      </w:r>
      <w:r w:rsidR="008D1E62" w:rsidRPr="00BC697E">
        <w:t>z</w:t>
      </w:r>
      <w:r w:rsidRPr="00BC697E">
        <w:t>轴分量，</w:t>
      </w:r>
      <w:r w:rsidR="006136C1" w:rsidRPr="00BC697E">
        <w:t>M</w:t>
      </w:r>
      <w:r w:rsidRPr="00BC697E">
        <w:t>为绕</w:t>
      </w:r>
      <w:r w:rsidR="00932B62" w:rsidRPr="00BC697E">
        <w:t>y</w:t>
      </w:r>
      <w:r w:rsidRPr="00BC697E">
        <w:t>轴的水动力力矩分量。</w:t>
      </w:r>
    </w:p>
    <w:p w14:paraId="39AE09DD" w14:textId="77777777" w:rsidR="00135010" w:rsidRPr="00BC697E" w:rsidRDefault="00135010" w:rsidP="0013040E">
      <w:pPr>
        <w:adjustRightInd w:val="0"/>
        <w:snapToGrid w:val="0"/>
        <w:spacing w:line="360" w:lineRule="auto"/>
        <w:ind w:firstLine="480"/>
        <w:rPr>
          <w:rFonts w:eastAsia="FangSong"/>
          <w:szCs w:val="24"/>
        </w:rPr>
      </w:pPr>
      <w:r w:rsidRPr="00BC697E">
        <w:rPr>
          <w:rFonts w:eastAsia="FangSong"/>
          <w:szCs w:val="24"/>
        </w:rPr>
        <w:t>则</w:t>
      </w:r>
      <w:r w:rsidRPr="00BC697E">
        <w:rPr>
          <w:rFonts w:eastAsia="FangSong"/>
          <w:szCs w:val="24"/>
        </w:rPr>
        <w:t>X</w:t>
      </w:r>
      <w:r w:rsidRPr="00BC697E">
        <w:rPr>
          <w:rFonts w:eastAsia="FangSong"/>
          <w:szCs w:val="24"/>
        </w:rPr>
        <w:t>、</w:t>
      </w:r>
      <w:r w:rsidR="008D1E62" w:rsidRPr="00BC697E">
        <w:rPr>
          <w:rFonts w:eastAsia="FangSong"/>
          <w:szCs w:val="24"/>
        </w:rPr>
        <w:t>Z</w:t>
      </w:r>
      <w:r w:rsidRPr="00BC697E">
        <w:rPr>
          <w:rFonts w:eastAsia="FangSong"/>
          <w:szCs w:val="24"/>
        </w:rPr>
        <w:t>、</w:t>
      </w:r>
      <w:r w:rsidR="006136C1" w:rsidRPr="00BC697E">
        <w:rPr>
          <w:rFonts w:eastAsia="FangSong"/>
          <w:szCs w:val="24"/>
        </w:rPr>
        <w:t>M</w:t>
      </w:r>
      <w:r w:rsidRPr="00BC697E">
        <w:rPr>
          <w:rFonts w:eastAsia="FangSong"/>
          <w:szCs w:val="24"/>
        </w:rPr>
        <w:t>可以表示成速度，速度的导数的表达式，即</w:t>
      </w:r>
    </w:p>
    <w:p w14:paraId="64BD33AE" w14:textId="62D60A4B" w:rsidR="00135010" w:rsidRPr="00BC697E" w:rsidRDefault="005949D2" w:rsidP="0013040E">
      <w:pPr>
        <w:adjustRightInd w:val="0"/>
        <w:snapToGrid w:val="0"/>
        <w:spacing w:line="360" w:lineRule="auto"/>
        <w:ind w:firstLine="480"/>
        <w:rPr>
          <w:rFonts w:eastAsia="FangSong"/>
          <w:szCs w:val="24"/>
        </w:rPr>
      </w:pPr>
      <w:r w:rsidRPr="00BC697E">
        <w:rPr>
          <w:rFonts w:eastAsia="FangSong"/>
          <w:noProof/>
          <w:szCs w:val="24"/>
        </w:rPr>
        <mc:AlternateContent>
          <mc:Choice Requires="wps">
            <w:drawing>
              <wp:anchor distT="45720" distB="45720" distL="114300" distR="114300" simplePos="0" relativeHeight="251722752" behindDoc="0" locked="0" layoutInCell="1" allowOverlap="1" wp14:anchorId="2DEE441B" wp14:editId="2F43F869">
                <wp:simplePos x="0" y="0"/>
                <wp:positionH relativeFrom="margin">
                  <wp:posOffset>4800600</wp:posOffset>
                </wp:positionH>
                <wp:positionV relativeFrom="paragraph">
                  <wp:posOffset>78377</wp:posOffset>
                </wp:positionV>
                <wp:extent cx="593090" cy="375285"/>
                <wp:effectExtent l="0" t="0" r="0" b="5715"/>
                <wp:wrapNone/>
                <wp:docPr id="25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 cy="375285"/>
                        </a:xfrm>
                        <a:prstGeom prst="rect">
                          <a:avLst/>
                        </a:prstGeom>
                        <a:noFill/>
                        <a:ln w="9525">
                          <a:noFill/>
                          <a:miter lim="800000"/>
                          <a:headEnd/>
                          <a:tailEnd/>
                        </a:ln>
                      </wps:spPr>
                      <wps:txbx>
                        <w:txbxContent>
                          <w:p w14:paraId="0D50B782" w14:textId="77777777" w:rsidR="00A2591F" w:rsidRPr="00896180" w:rsidRDefault="00A2591F" w:rsidP="005949D2">
                            <w:pPr>
                              <w:ind w:firstLineChars="0" w:firstLine="0"/>
                            </w:pPr>
                            <w:r>
                              <w:rPr>
                                <w:rFonts w:hint="eastAsia"/>
                              </w:rPr>
                              <w:t>(</w:t>
                            </w:r>
                            <w:r>
                              <w:t>2.23)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EE441B" id="_x0000_s1054" type="#_x0000_t202" style="position:absolute;left:0;text-align:left;margin-left:378pt;margin-top:6.15pt;width:46.7pt;height:29.55pt;z-index:251722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" filled="f" stroked="f">
                <v:textbox>
                  <w:txbxContent>
                    <w:p w14:paraId="0D50B782" w14:textId="77777777" w:rsidR="00A2591F" w:rsidRPr="00896180" w:rsidRDefault="00A2591F" w:rsidP="005949D2">
                      <w:pPr>
                        <w:ind w:firstLineChars="0" w:firstLine="0"/>
                      </w:pPr>
                      <w:r>
                        <w:rPr>
                          <w:rFonts w:hint="eastAsia"/>
                        </w:rPr>
                        <w:t>(</w:t>
                      </w:r>
                      <w:r>
                        <w:t>2.23)</w:t>
                      </w:r>
                    </w:p>
                  </w:txbxContent>
                </v:textbox>
                <w10:wrap anchorx="margin"/>
              </v:shape>
            </w:pict>
          </mc:Fallback>
        </mc:AlternateContent>
      </w:r>
      <w:r w:rsidR="00E13B7C" w:rsidRPr="00BC697E">
        <w:rPr>
          <w:rFonts w:eastAsia="FangSong"/>
          <w:position w:val="-50"/>
          <w:szCs w:val="24"/>
        </w:rPr>
        <w:object w:dxaOrig="2420" w:dyaOrig="1120" w14:anchorId="38A73373">
          <v:shape id="_x0000_i1171" type="#_x0000_t75" style="width:120.5pt;height:56.1pt" o:ole="">
            <v:imagedata r:id="rId304" o:title=""/>
          </v:shape>
          <o:OLEObject Type="Embed" ProgID="Equation.DSMT4" ShapeID="_x0000_i1171" DrawAspect="Content" ObjectID="_1591100127" r:id="rId305"/>
        </w:object>
      </w:r>
      <w:r w:rsidR="00135010" w:rsidRPr="00BC697E">
        <w:rPr>
          <w:rFonts w:eastAsia="FangSong"/>
          <w:szCs w:val="24"/>
        </w:rPr>
        <w:t xml:space="preserve"> </w:t>
      </w:r>
    </w:p>
    <w:p w14:paraId="49749697" w14:textId="1D1BFF31" w:rsidR="00A84DE0" w:rsidRPr="00BC697E" w:rsidRDefault="00A84DE0" w:rsidP="0013040E">
      <w:pPr>
        <w:adjustRightInd w:val="0"/>
        <w:snapToGrid w:val="0"/>
        <w:spacing w:line="360" w:lineRule="auto"/>
        <w:ind w:firstLine="480"/>
        <w:rPr>
          <w:rFonts w:eastAsia="FangSong"/>
          <w:szCs w:val="24"/>
        </w:rPr>
      </w:pPr>
      <w:r w:rsidRPr="00BC697E">
        <w:rPr>
          <w:rFonts w:eastAsia="FangSong"/>
          <w:szCs w:val="24"/>
        </w:rPr>
        <w:t>取匀速直航状态作为基准点</w:t>
      </w:r>
      <w:r w:rsidR="00613BBF" w:rsidRPr="00BC697E">
        <w:rPr>
          <w:rFonts w:eastAsia="FangSong"/>
          <w:szCs w:val="24"/>
        </w:rPr>
        <w:t>（</w:t>
      </w:r>
      <w:r w:rsidR="00613BBF" w:rsidRPr="00BC697E">
        <w:rPr>
          <w:rFonts w:eastAsia="FangSong"/>
          <w:position w:val="-12"/>
          <w:szCs w:val="24"/>
        </w:rPr>
        <w:object w:dxaOrig="680" w:dyaOrig="360" w14:anchorId="016D9F78">
          <v:shape id="_x0000_i1172" type="#_x0000_t75" style="width:33.5pt;height:18.4pt" o:ole="">
            <v:imagedata r:id="rId306" o:title=""/>
          </v:shape>
          <o:OLEObject Type="Embed" ProgID="Equation.DSMT4" ShapeID="_x0000_i1172" DrawAspect="Content" ObjectID="_1591100128" r:id="rId307"/>
        </w:object>
      </w:r>
      <w:r w:rsidR="00613BBF" w:rsidRPr="00BC697E">
        <w:rPr>
          <w:rFonts w:eastAsia="FangSong"/>
          <w:szCs w:val="24"/>
        </w:rPr>
        <w:t>,</w:t>
      </w:r>
      <w:r w:rsidR="00E13B7C" w:rsidRPr="00BC697E">
        <w:rPr>
          <w:rFonts w:eastAsia="FangSong"/>
          <w:position w:val="-12"/>
          <w:szCs w:val="24"/>
        </w:rPr>
        <w:object w:dxaOrig="1160" w:dyaOrig="360" w14:anchorId="658B6627">
          <v:shape id="_x0000_i1173" type="#_x0000_t75" style="width:57.75pt;height:18.4pt" o:ole="">
            <v:imagedata r:id="rId308" o:title=""/>
          </v:shape>
          <o:OLEObject Type="Embed" ProgID="Equation.DSMT4" ShapeID="_x0000_i1173" DrawAspect="Content" ObjectID="_1591100129" r:id="rId309"/>
        </w:object>
      </w:r>
      <w:r w:rsidR="00DA7B1D" w:rsidRPr="00BC697E">
        <w:rPr>
          <w:rFonts w:eastAsia="FangSong"/>
          <w:szCs w:val="24"/>
        </w:rPr>
        <w:t>，</w:t>
      </w:r>
      <w:r w:rsidR="00895D05" w:rsidRPr="00BC697E">
        <w:rPr>
          <w:rFonts w:eastAsia="FangSong"/>
          <w:i/>
          <w:szCs w:val="24"/>
        </w:rPr>
        <w:t>V</w:t>
      </w:r>
      <w:r w:rsidR="00DA7B1D" w:rsidRPr="00BC697E">
        <w:rPr>
          <w:rFonts w:eastAsia="FangSong"/>
          <w:szCs w:val="24"/>
        </w:rPr>
        <w:t>=</w:t>
      </w:r>
      <w:r w:rsidR="001A2542" w:rsidRPr="00BC697E">
        <w:rPr>
          <w:rFonts w:eastAsia="FangSong"/>
          <w:szCs w:val="24"/>
        </w:rPr>
        <w:t>常数</w:t>
      </w:r>
      <w:r w:rsidR="00613BBF" w:rsidRPr="00BC697E">
        <w:rPr>
          <w:rFonts w:eastAsia="FangSong"/>
          <w:szCs w:val="24"/>
        </w:rPr>
        <w:t>）</w:t>
      </w:r>
      <w:r w:rsidRPr="00BC697E">
        <w:rPr>
          <w:rFonts w:eastAsia="FangSong"/>
          <w:szCs w:val="24"/>
        </w:rPr>
        <w:t>进行</w:t>
      </w:r>
      <w:r w:rsidRPr="00BC697E">
        <w:rPr>
          <w:rFonts w:eastAsia="FangSong"/>
          <w:szCs w:val="24"/>
        </w:rPr>
        <w:t>Taylor</w:t>
      </w:r>
      <w:r w:rsidRPr="00BC697E">
        <w:rPr>
          <w:rFonts w:eastAsia="FangSong"/>
          <w:szCs w:val="24"/>
        </w:rPr>
        <w:t>级数展开</w:t>
      </w:r>
      <w:r w:rsidR="001A2542" w:rsidRPr="00BC697E">
        <w:rPr>
          <w:rFonts w:eastAsia="FangSong"/>
          <w:szCs w:val="24"/>
        </w:rPr>
        <w:t>，并保留至三阶项，整理得：</w:t>
      </w:r>
    </w:p>
    <w:p w14:paraId="18C20CC7" w14:textId="561C89DE" w:rsidR="001A2542" w:rsidRPr="00BC697E" w:rsidRDefault="005949D2" w:rsidP="0013040E">
      <w:pPr>
        <w:adjustRightInd w:val="0"/>
        <w:snapToGrid w:val="0"/>
        <w:spacing w:line="360" w:lineRule="auto"/>
        <w:ind w:firstLine="480"/>
        <w:rPr>
          <w:rFonts w:eastAsia="FangSong"/>
          <w:szCs w:val="24"/>
        </w:rPr>
      </w:pPr>
      <w:r w:rsidRPr="00BC697E">
        <w:rPr>
          <w:rFonts w:eastAsia="FangSong"/>
          <w:noProof/>
          <w:szCs w:val="24"/>
        </w:rPr>
        <mc:AlternateContent>
          <mc:Choice Requires="wps">
            <w:drawing>
              <wp:anchor distT="45720" distB="45720" distL="114300" distR="114300" simplePos="0" relativeHeight="251724800" behindDoc="0" locked="0" layoutInCell="1" allowOverlap="1" wp14:anchorId="62C9D9D1" wp14:editId="19DEF8FE">
                <wp:simplePos x="0" y="0"/>
                <wp:positionH relativeFrom="margin">
                  <wp:posOffset>4800600</wp:posOffset>
                </wp:positionH>
                <wp:positionV relativeFrom="paragraph">
                  <wp:posOffset>166551</wp:posOffset>
                </wp:positionV>
                <wp:extent cx="593090" cy="375285"/>
                <wp:effectExtent l="0" t="0" r="0" b="5715"/>
                <wp:wrapNone/>
                <wp:docPr id="25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 cy="375285"/>
                        </a:xfrm>
                        <a:prstGeom prst="rect">
                          <a:avLst/>
                        </a:prstGeom>
                        <a:noFill/>
                        <a:ln w="9525">
                          <a:noFill/>
                          <a:miter lim="800000"/>
                          <a:headEnd/>
                          <a:tailEnd/>
                        </a:ln>
                      </wps:spPr>
                      <wps:txbx>
                        <w:txbxContent>
                          <w:p w14:paraId="4FD6DF31" w14:textId="77777777" w:rsidR="00A2591F" w:rsidRPr="00896180" w:rsidRDefault="00A2591F" w:rsidP="005949D2">
                            <w:pPr>
                              <w:ind w:firstLineChars="0" w:firstLine="0"/>
                            </w:pPr>
                            <w:r>
                              <w:rPr>
                                <w:rFonts w:hint="eastAsia"/>
                              </w:rPr>
                              <w:t>(</w:t>
                            </w:r>
                            <w:r>
                              <w:t>2.24)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C9D9D1" id="_x0000_s1055" type="#_x0000_t202" style="position:absolute;left:0;text-align:left;margin-left:378pt;margin-top:13.1pt;width:46.7pt;height:29.55pt;z-index:251724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" filled="f" stroked="f">
                <v:textbox>
                  <w:txbxContent>
                    <w:p w14:paraId="4FD6DF31" w14:textId="77777777" w:rsidR="00A2591F" w:rsidRPr="00896180" w:rsidRDefault="00A2591F" w:rsidP="005949D2">
                      <w:pPr>
                        <w:ind w:firstLineChars="0" w:firstLine="0"/>
                      </w:pPr>
                      <w:r>
                        <w:rPr>
                          <w:rFonts w:hint="eastAsia"/>
                        </w:rPr>
                        <w:t>(</w:t>
                      </w:r>
                      <w:r>
                        <w:t>2.24)</w:t>
                      </w:r>
                    </w:p>
                  </w:txbxContent>
                </v:textbox>
                <w10:wrap anchorx="margin"/>
              </v:shape>
            </w:pict>
          </mc:Fallback>
        </mc:AlternateContent>
      </w:r>
      <w:r w:rsidR="00895D05" w:rsidRPr="00BC697E">
        <w:rPr>
          <w:rFonts w:eastAsia="FangSong"/>
          <w:position w:val="-52"/>
          <w:szCs w:val="24"/>
        </w:rPr>
        <w:object w:dxaOrig="4040" w:dyaOrig="1160" w14:anchorId="152C81EE">
          <v:shape id="_x0000_i1174" type="#_x0000_t75" style="width:201.8pt;height:57.75pt" o:ole="">
            <v:imagedata r:id="rId310" o:title=""/>
          </v:shape>
          <o:OLEObject Type="Embed" ProgID="Equation.DSMT4" ShapeID="_x0000_i1174" DrawAspect="Content" ObjectID="_1591100130" r:id="rId311"/>
        </w:object>
      </w:r>
      <w:r w:rsidR="001A2542" w:rsidRPr="00BC697E">
        <w:rPr>
          <w:rFonts w:eastAsia="FangSong"/>
          <w:szCs w:val="24"/>
        </w:rPr>
        <w:t xml:space="preserve"> </w:t>
      </w:r>
    </w:p>
    <w:p w14:paraId="352FE0BE" w14:textId="77777777" w:rsidR="00372C77" w:rsidRPr="00BC697E" w:rsidRDefault="00FA453A" w:rsidP="0013040E">
      <w:pPr>
        <w:adjustRightInd w:val="0"/>
        <w:snapToGrid w:val="0"/>
        <w:spacing w:line="360" w:lineRule="auto"/>
        <w:ind w:firstLine="480"/>
        <w:rPr>
          <w:rFonts w:eastAsia="FangSong"/>
          <w:szCs w:val="24"/>
        </w:rPr>
      </w:pPr>
      <w:r w:rsidRPr="00BC697E">
        <w:rPr>
          <w:rFonts w:eastAsia="FangSong"/>
          <w:szCs w:val="24"/>
        </w:rPr>
        <w:t>其中，</w:t>
      </w:r>
      <w:r w:rsidR="0023548B" w:rsidRPr="00BC697E">
        <w:rPr>
          <w:rFonts w:eastAsia="FangSong"/>
          <w:position w:val="-12"/>
          <w:szCs w:val="24"/>
        </w:rPr>
        <w:object w:dxaOrig="340" w:dyaOrig="360" w14:anchorId="67813324">
          <v:shape id="_x0000_i1175" type="#_x0000_t75" style="width:16.75pt;height:18.4pt" o:ole="">
            <v:imagedata r:id="rId312" o:title=""/>
          </v:shape>
          <o:OLEObject Type="Embed" ProgID="Equation.DSMT4" ShapeID="_x0000_i1175" DrawAspect="Content" ObjectID="_1591100131" r:id="rId313"/>
        </w:object>
      </w:r>
      <w:r w:rsidR="0023548B" w:rsidRPr="00BC697E">
        <w:rPr>
          <w:rFonts w:eastAsia="FangSong"/>
          <w:szCs w:val="24"/>
        </w:rPr>
        <w:t>，</w:t>
      </w:r>
      <w:r w:rsidR="00895D05" w:rsidRPr="00BC697E">
        <w:rPr>
          <w:rFonts w:eastAsia="FangSong"/>
          <w:position w:val="-12"/>
          <w:szCs w:val="24"/>
        </w:rPr>
        <w:object w:dxaOrig="320" w:dyaOrig="360" w14:anchorId="6293E84F">
          <v:shape id="_x0000_i1176" type="#_x0000_t75" style="width:15.9pt;height:18.4pt" o:ole="">
            <v:imagedata r:id="rId314" o:title=""/>
          </v:shape>
          <o:OLEObject Type="Embed" ProgID="Equation.DSMT4" ShapeID="_x0000_i1176" DrawAspect="Content" ObjectID="_1591100132" r:id="rId315"/>
        </w:object>
      </w:r>
      <w:r w:rsidR="0023548B" w:rsidRPr="00BC697E">
        <w:rPr>
          <w:rFonts w:eastAsia="FangSong"/>
          <w:szCs w:val="24"/>
        </w:rPr>
        <w:t>，</w:t>
      </w:r>
      <w:r w:rsidR="002F08CC" w:rsidRPr="00BC697E">
        <w:rPr>
          <w:rFonts w:eastAsia="FangSong"/>
          <w:position w:val="-14"/>
          <w:szCs w:val="24"/>
        </w:rPr>
        <w:object w:dxaOrig="320" w:dyaOrig="380" w14:anchorId="5F43FEAE">
          <v:shape id="_x0000_i1177" type="#_x0000_t75" style="width:15.9pt;height:19.25pt" o:ole="">
            <v:imagedata r:id="rId316" o:title=""/>
          </v:shape>
          <o:OLEObject Type="Embed" ProgID="Equation.DSMT4" ShapeID="_x0000_i1177" DrawAspect="Content" ObjectID="_1591100133" r:id="rId317"/>
        </w:object>
      </w:r>
      <w:r w:rsidR="004E45BC" w:rsidRPr="00BC697E">
        <w:rPr>
          <w:rFonts w:eastAsia="FangSong"/>
          <w:szCs w:val="24"/>
        </w:rPr>
        <w:t>，</w:t>
      </w:r>
      <w:r w:rsidR="00895D05" w:rsidRPr="00BC697E">
        <w:rPr>
          <w:rFonts w:eastAsia="FangSong"/>
          <w:position w:val="-12"/>
          <w:szCs w:val="24"/>
        </w:rPr>
        <w:object w:dxaOrig="400" w:dyaOrig="360" w14:anchorId="4E8E4D33">
          <v:shape id="_x0000_i1178" type="#_x0000_t75" style="width:20.1pt;height:18.4pt" o:ole="">
            <v:imagedata r:id="rId318" o:title=""/>
          </v:shape>
          <o:OLEObject Type="Embed" ProgID="Equation.DSMT4" ShapeID="_x0000_i1178" DrawAspect="Content" ObjectID="_1591100134" r:id="rId319"/>
        </w:object>
      </w:r>
      <w:r w:rsidR="004E45BC" w:rsidRPr="00BC697E">
        <w:rPr>
          <w:rFonts w:eastAsia="FangSong"/>
          <w:szCs w:val="24"/>
        </w:rPr>
        <w:t>，</w:t>
      </w:r>
      <w:r w:rsidR="002F08CC" w:rsidRPr="00BC697E">
        <w:rPr>
          <w:rFonts w:eastAsia="FangSong"/>
          <w:position w:val="-14"/>
          <w:szCs w:val="24"/>
        </w:rPr>
        <w:object w:dxaOrig="400" w:dyaOrig="380" w14:anchorId="44347E43">
          <v:shape id="_x0000_i1179" type="#_x0000_t75" style="width:20.1pt;height:19.25pt" o:ole="">
            <v:imagedata r:id="rId320" o:title=""/>
          </v:shape>
          <o:OLEObject Type="Embed" ProgID="Equation.DSMT4" ShapeID="_x0000_i1179" DrawAspect="Content" ObjectID="_1591100135" r:id="rId321"/>
        </w:object>
      </w:r>
      <w:r w:rsidR="004E45BC" w:rsidRPr="00BC697E">
        <w:rPr>
          <w:rFonts w:eastAsia="FangSong"/>
          <w:szCs w:val="24"/>
        </w:rPr>
        <w:t>为流体（角）加速度导数</w:t>
      </w:r>
      <w:r w:rsidR="00916864" w:rsidRPr="00BC697E">
        <w:rPr>
          <w:rFonts w:eastAsia="FangSong"/>
          <w:szCs w:val="24"/>
        </w:rPr>
        <w:t>或附加质量（附加惯性矩），方程右端的</w:t>
      </w:r>
      <w:r w:rsidR="00693F50" w:rsidRPr="00BC697E">
        <w:rPr>
          <w:rFonts w:eastAsia="FangSong"/>
          <w:i/>
          <w:szCs w:val="24"/>
        </w:rPr>
        <w:t>f</w:t>
      </w:r>
      <w:r w:rsidR="007B58F0" w:rsidRPr="00BC697E">
        <w:rPr>
          <w:rFonts w:eastAsia="FangSong"/>
          <w:szCs w:val="24"/>
          <w:vertAlign w:val="subscript"/>
        </w:rPr>
        <w:t>1</w:t>
      </w:r>
      <w:r w:rsidR="007B58F0" w:rsidRPr="00BC697E">
        <w:rPr>
          <w:rFonts w:eastAsia="FangSong"/>
          <w:szCs w:val="24"/>
        </w:rPr>
        <w:t>，</w:t>
      </w:r>
      <w:r w:rsidR="00693F50" w:rsidRPr="00BC697E">
        <w:rPr>
          <w:rFonts w:eastAsia="FangSong"/>
          <w:i/>
          <w:szCs w:val="24"/>
        </w:rPr>
        <w:t>f</w:t>
      </w:r>
      <w:r w:rsidR="007B58F0" w:rsidRPr="00BC697E">
        <w:rPr>
          <w:rFonts w:eastAsia="FangSong"/>
          <w:szCs w:val="24"/>
          <w:vertAlign w:val="subscript"/>
        </w:rPr>
        <w:t>2</w:t>
      </w:r>
      <w:r w:rsidR="007B58F0" w:rsidRPr="00BC697E">
        <w:rPr>
          <w:rFonts w:eastAsia="FangSong"/>
          <w:szCs w:val="24"/>
        </w:rPr>
        <w:t>，</w:t>
      </w:r>
      <w:r w:rsidR="00693F50" w:rsidRPr="00BC697E">
        <w:rPr>
          <w:rFonts w:eastAsia="FangSong"/>
          <w:i/>
          <w:szCs w:val="24"/>
        </w:rPr>
        <w:t>f</w:t>
      </w:r>
      <w:r w:rsidR="00916864" w:rsidRPr="00BC697E">
        <w:rPr>
          <w:rFonts w:eastAsia="FangSong"/>
          <w:szCs w:val="24"/>
          <w:vertAlign w:val="subscript"/>
        </w:rPr>
        <w:t>3</w:t>
      </w:r>
      <w:r w:rsidR="00D0253B" w:rsidRPr="00BC697E">
        <w:rPr>
          <w:rFonts w:eastAsia="FangSong"/>
          <w:szCs w:val="24"/>
        </w:rPr>
        <w:t>为关于速度、角速度的非线性函数，其中包含</w:t>
      </w:r>
      <w:proofErr w:type="gramStart"/>
      <w:r w:rsidR="00D0253B" w:rsidRPr="00BC697E">
        <w:rPr>
          <w:rFonts w:eastAsia="FangSong"/>
          <w:szCs w:val="24"/>
        </w:rPr>
        <w:t>一阶到三</w:t>
      </w:r>
      <w:proofErr w:type="gramEnd"/>
      <w:r w:rsidR="00D0253B" w:rsidRPr="00BC697E">
        <w:rPr>
          <w:rFonts w:eastAsia="FangSong"/>
          <w:szCs w:val="24"/>
        </w:rPr>
        <w:t>阶水动力导数。</w:t>
      </w:r>
    </w:p>
    <w:p w14:paraId="7933526A" w14:textId="4C9F8CC1" w:rsidR="00CA0E4D" w:rsidRPr="00BC697E" w:rsidRDefault="00372C77" w:rsidP="00372C77">
      <w:pPr>
        <w:adjustRightInd w:val="0"/>
        <w:snapToGrid w:val="0"/>
        <w:spacing w:line="240" w:lineRule="auto"/>
        <w:ind w:firstLineChars="0" w:firstLine="0"/>
        <w:jc w:val="center"/>
        <w:rPr>
          <w:rFonts w:eastAsia="FangSong"/>
          <w:szCs w:val="24"/>
        </w:rPr>
      </w:pPr>
      <w:r w:rsidRPr="00BC697E">
        <w:rPr>
          <w:rFonts w:eastAsia="FangSong"/>
          <w:noProof/>
          <w:szCs w:val="24"/>
        </w:rPr>
        <mc:AlternateContent>
          <mc:Choice Requires="wps">
            <w:drawing>
              <wp:anchor distT="45720" distB="45720" distL="114300" distR="114300" simplePos="0" relativeHeight="251966464" behindDoc="0" locked="0" layoutInCell="1" allowOverlap="1" wp14:anchorId="168A1966" wp14:editId="13CDD900">
                <wp:simplePos x="0" y="0"/>
                <wp:positionH relativeFrom="margin">
                  <wp:posOffset>1443990</wp:posOffset>
                </wp:positionH>
                <wp:positionV relativeFrom="paragraph">
                  <wp:posOffset>2217420</wp:posOffset>
                </wp:positionV>
                <wp:extent cx="2653030" cy="1404620"/>
                <wp:effectExtent l="0" t="0" r="0" b="0"/>
                <wp:wrapNone/>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3030" cy="1404620"/>
                        </a:xfrm>
                        <a:prstGeom prst="rect">
                          <a:avLst/>
                        </a:prstGeom>
                        <a:noFill/>
                        <a:ln w="9525">
                          <a:noFill/>
                          <a:miter lim="800000"/>
                          <a:headEnd/>
                          <a:tailEnd/>
                        </a:ln>
                      </wps:spPr>
                      <wps:txbx>
                        <w:txbxContent>
                          <w:p w14:paraId="6459E842" w14:textId="2638E226" w:rsidR="00A2591F" w:rsidRPr="00EB409C" w:rsidRDefault="00A2591F" w:rsidP="00372C77">
                            <w:pPr>
                              <w:ind w:firstLine="422"/>
                              <w:rPr>
                                <w:rFonts w:eastAsia="宋体"/>
                                <w:sz w:val="21"/>
                              </w:rPr>
                            </w:pPr>
                            <w:r w:rsidRPr="00EB409C">
                              <w:rPr>
                                <w:rFonts w:eastAsia="宋体"/>
                                <w:b/>
                                <w:sz w:val="21"/>
                              </w:rPr>
                              <w:t>图</w:t>
                            </w:r>
                            <w:r w:rsidRPr="00EB409C">
                              <w:rPr>
                                <w:rFonts w:eastAsia="宋体"/>
                                <w:b/>
                                <w:sz w:val="21"/>
                              </w:rPr>
                              <w:t>2.5</w:t>
                            </w:r>
                            <w:r w:rsidRPr="00EB409C">
                              <w:rPr>
                                <w:rFonts w:eastAsia="宋体"/>
                                <w:sz w:val="21"/>
                              </w:rPr>
                              <w:t xml:space="preserve"> </w:t>
                            </w:r>
                            <w:r w:rsidRPr="00EB409C">
                              <w:rPr>
                                <w:rFonts w:eastAsia="宋体"/>
                                <w:i/>
                                <w:sz w:val="21"/>
                              </w:rPr>
                              <w:t>xoz</w:t>
                            </w:r>
                            <w:r w:rsidRPr="00EB409C">
                              <w:rPr>
                                <w:rFonts w:eastAsia="宋体"/>
                                <w:sz w:val="21"/>
                              </w:rPr>
                              <w:t>平面内速度示意图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8A1966" id="_x0000_s1056" type="#_x0000_t202" style="position:absolute;left:0;text-align:left;margin-left:113.7pt;margin-top:174.6pt;width:208.9pt;height:110.6pt;z-index:2519664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" filled="f" stroked="f">
                <v:textbox style="mso-fit-shape-to-text:t">
                  <w:txbxContent>
                    <w:p w14:paraId="6459E842" w14:textId="2638E226" w:rsidR="00A2591F" w:rsidRPr="00EB409C" w:rsidRDefault="00A2591F" w:rsidP="00372C77">
                      <w:pPr>
                        <w:ind w:firstLine="422"/>
                        <w:rPr>
                          <w:rFonts w:eastAsia="宋体"/>
                          <w:sz w:val="21"/>
                        </w:rPr>
                      </w:pPr>
                      <w:r w:rsidRPr="00EB409C">
                        <w:rPr>
                          <w:rFonts w:eastAsia="宋体"/>
                          <w:b/>
                          <w:sz w:val="21"/>
                        </w:rPr>
                        <w:t>图</w:t>
                      </w:r>
                      <w:r w:rsidRPr="00EB409C">
                        <w:rPr>
                          <w:rFonts w:eastAsia="宋体"/>
                          <w:b/>
                          <w:sz w:val="21"/>
                        </w:rPr>
                        <w:t>2.5</w:t>
                      </w:r>
                      <w:r w:rsidRPr="00EB409C">
                        <w:rPr>
                          <w:rFonts w:eastAsia="宋体"/>
                          <w:sz w:val="21"/>
                        </w:rPr>
                        <w:t xml:space="preserve"> </w:t>
                      </w:r>
                      <w:r w:rsidRPr="00EB409C">
                        <w:rPr>
                          <w:rFonts w:eastAsia="宋体"/>
                          <w:i/>
                          <w:sz w:val="21"/>
                        </w:rPr>
                        <w:t>xoz</w:t>
                      </w:r>
                      <w:r w:rsidRPr="00EB409C">
                        <w:rPr>
                          <w:rFonts w:eastAsia="宋体"/>
                          <w:sz w:val="21"/>
                        </w:rPr>
                        <w:t>平面内速度示意图</w:t>
                      </w:r>
                    </w:p>
                  </w:txbxContent>
                </v:textbox>
                <w10:wrap anchorx="margin"/>
              </v:shape>
            </w:pict>
          </mc:Fallback>
        </mc:AlternateContent>
      </w:r>
      <w:r w:rsidRPr="00BC697E">
        <w:rPr>
          <w:noProof/>
        </w:rPr>
        <w:drawing>
          <wp:inline distT="0" distB="0" distL="0" distR="0" wp14:anchorId="6FE871B0" wp14:editId="297A1C61">
            <wp:extent cx="4154640" cy="257501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2"/>
                    <a:stretch>
                      <a:fillRect/>
                    </a:stretch>
                  </pic:blipFill>
                  <pic:spPr>
                    <a:xfrm>
                      <a:off x="0" y="0"/>
                      <a:ext cx="4214924" cy="2612379"/>
                    </a:xfrm>
                    <a:prstGeom prst="rect">
                      <a:avLst/>
                    </a:prstGeom>
                  </pic:spPr>
                </pic:pic>
              </a:graphicData>
            </a:graphic>
          </wp:inline>
        </w:drawing>
      </w:r>
    </w:p>
    <w:p w14:paraId="1BC6069F" w14:textId="35C381D1" w:rsidR="00CA0E4D" w:rsidRPr="00BC697E" w:rsidRDefault="00CA0E4D" w:rsidP="00EB409C">
      <w:pPr>
        <w:adjustRightInd w:val="0"/>
        <w:snapToGrid w:val="0"/>
        <w:spacing w:beforeLines="50" w:before="156" w:line="360" w:lineRule="auto"/>
        <w:ind w:firstLineChars="0" w:firstLine="420"/>
        <w:jc w:val="left"/>
        <w:rPr>
          <w:sz w:val="32"/>
        </w:rPr>
      </w:pPr>
      <w:r w:rsidRPr="00BC697E">
        <w:t>其中，</w:t>
      </w:r>
      <w:r w:rsidRPr="00BC697E">
        <w:t>o</w:t>
      </w:r>
      <w:r w:rsidRPr="00BC697E">
        <w:t>为船舶重心位置，</w:t>
      </w:r>
      <w:r w:rsidRPr="00BC697E">
        <w:rPr>
          <w:i/>
        </w:rPr>
        <w:t>U</w:t>
      </w:r>
      <w:r w:rsidRPr="00BC697E">
        <w:t>为船舶船中剖面内合速度，</w:t>
      </w:r>
      <w:r w:rsidRPr="00BC697E">
        <w:rPr>
          <w:i/>
        </w:rPr>
        <w:t>u</w:t>
      </w:r>
      <w:r w:rsidRPr="00BC697E">
        <w:t>为船舶纵向速度分量，</w:t>
      </w:r>
      <w:r w:rsidR="00D22D98" w:rsidRPr="00BC697E">
        <w:rPr>
          <w:i/>
        </w:rPr>
        <w:t>w</w:t>
      </w:r>
      <w:r w:rsidRPr="00BC697E">
        <w:t>为船舶垂向速度分量，</w:t>
      </w:r>
      <w:r w:rsidR="00D22D98" w:rsidRPr="00BC697E">
        <w:rPr>
          <w:i/>
        </w:rPr>
        <w:t>p</w:t>
      </w:r>
      <w:r w:rsidRPr="00BC697E">
        <w:t>为绕</w:t>
      </w:r>
      <w:r w:rsidRPr="00BC697E">
        <w:t>y</w:t>
      </w:r>
      <w:r w:rsidRPr="00BC697E">
        <w:t>轴的转动角速度；</w:t>
      </w:r>
      <w:r w:rsidRPr="00BC697E">
        <w:rPr>
          <w:position w:val="-10"/>
        </w:rPr>
        <w:object w:dxaOrig="240" w:dyaOrig="260" w14:anchorId="66B729A8">
          <v:shape id="_x0000_i1180" type="#_x0000_t75" style="width:12.55pt;height:12.55pt" o:ole="">
            <v:imagedata r:id="rId323" o:title=""/>
          </v:shape>
          <o:OLEObject Type="Embed" ProgID="Equation.DSMT4" ShapeID="_x0000_i1180" DrawAspect="Content" ObjectID="_1591100136" r:id="rId324"/>
        </w:object>
      </w:r>
      <w:r w:rsidRPr="00BC697E">
        <w:t>为船舶纵摇角，规定从</w:t>
      </w:r>
      <w:r w:rsidRPr="00BC697E">
        <w:rPr>
          <w:i/>
        </w:rPr>
        <w:t>x</w:t>
      </w:r>
      <w:r w:rsidRPr="00BC697E">
        <w:rPr>
          <w:i/>
          <w:vertAlign w:val="subscript"/>
        </w:rPr>
        <w:t>o</w:t>
      </w:r>
      <w:r w:rsidRPr="00BC697E">
        <w:t>轴转到</w:t>
      </w:r>
      <w:r w:rsidRPr="00BC697E">
        <w:rPr>
          <w:i/>
        </w:rPr>
        <w:t>x</w:t>
      </w:r>
      <w:r w:rsidRPr="00BC697E">
        <w:t>轴的角度顺时针为正；</w:t>
      </w:r>
      <w:r w:rsidRPr="00BC697E">
        <w:rPr>
          <w:i/>
        </w:rPr>
        <w:t>β</w:t>
      </w:r>
      <w:r w:rsidRPr="00BC697E">
        <w:t>为速度分解角，规定为从船中剖面</w:t>
      </w:r>
      <w:r w:rsidRPr="00BC697E">
        <w:lastRenderedPageBreak/>
        <w:t>合速度</w:t>
      </w:r>
      <w:r w:rsidRPr="00BC697E">
        <w:rPr>
          <w:i/>
        </w:rPr>
        <w:t>U</w:t>
      </w:r>
      <w:r w:rsidRPr="00BC697E">
        <w:t>转到</w:t>
      </w:r>
      <w:r w:rsidRPr="00BC697E">
        <w:rPr>
          <w:i/>
        </w:rPr>
        <w:t>x</w:t>
      </w:r>
      <w:r w:rsidRPr="00BC697E">
        <w:t>轴的角度，顺时针为正</w:t>
      </w:r>
      <w:r w:rsidRPr="00BC697E">
        <w:rPr>
          <w:sz w:val="32"/>
        </w:rPr>
        <w:t>。</w:t>
      </w:r>
    </w:p>
    <w:p w14:paraId="73411554" w14:textId="32F13843" w:rsidR="00D0253B" w:rsidRPr="00BC697E" w:rsidRDefault="00D0253B" w:rsidP="0013040E">
      <w:pPr>
        <w:adjustRightInd w:val="0"/>
        <w:snapToGrid w:val="0"/>
        <w:spacing w:line="360" w:lineRule="auto"/>
        <w:ind w:firstLine="480"/>
        <w:rPr>
          <w:rFonts w:eastAsia="FangSong"/>
          <w:szCs w:val="24"/>
        </w:rPr>
      </w:pPr>
      <w:proofErr w:type="gramStart"/>
      <w:r w:rsidRPr="00BC697E">
        <w:rPr>
          <w:rFonts w:eastAsia="FangSong"/>
          <w:szCs w:val="24"/>
        </w:rPr>
        <w:t>则</w:t>
      </w:r>
      <w:r w:rsidR="005B58D2" w:rsidRPr="00BC697E">
        <w:rPr>
          <w:rFonts w:eastAsia="FangSong"/>
          <w:szCs w:val="24"/>
        </w:rPr>
        <w:t>式</w:t>
      </w:r>
      <w:proofErr w:type="gramEnd"/>
      <w:r w:rsidR="004E0BC8" w:rsidRPr="00BC697E">
        <w:rPr>
          <w:rFonts w:eastAsia="FangSong"/>
          <w:szCs w:val="24"/>
        </w:rPr>
        <w:t>2.24</w:t>
      </w:r>
      <w:r w:rsidR="005B58D2" w:rsidRPr="00BC697E">
        <w:rPr>
          <w:rFonts w:eastAsia="FangSong"/>
          <w:szCs w:val="24"/>
        </w:rPr>
        <w:t>中的运动变量和控制量可写为：</w:t>
      </w:r>
    </w:p>
    <w:p w14:paraId="22DC1D6C" w14:textId="10CE9911" w:rsidR="005B58D2" w:rsidRPr="00BC697E" w:rsidRDefault="005B58D2" w:rsidP="0013040E">
      <w:pPr>
        <w:adjustRightInd w:val="0"/>
        <w:snapToGrid w:val="0"/>
        <w:spacing w:line="360" w:lineRule="auto"/>
        <w:ind w:firstLine="480"/>
        <w:rPr>
          <w:rFonts w:eastAsia="FangSong"/>
          <w:szCs w:val="24"/>
        </w:rPr>
      </w:pPr>
      <w:r w:rsidRPr="00BC697E">
        <w:rPr>
          <w:rFonts w:eastAsia="FangSong"/>
          <w:position w:val="-12"/>
          <w:szCs w:val="24"/>
        </w:rPr>
        <w:object w:dxaOrig="1140" w:dyaOrig="360" w14:anchorId="2CDC96EC">
          <v:shape id="_x0000_i1181" type="#_x0000_t75" style="width:57.75pt;height:18.4pt" o:ole="">
            <v:imagedata r:id="rId325" o:title=""/>
          </v:shape>
          <o:OLEObject Type="Embed" ProgID="Equation.DSMT4" ShapeID="_x0000_i1181" DrawAspect="Content" ObjectID="_1591100137" r:id="rId326"/>
        </w:object>
      </w:r>
      <w:r w:rsidRPr="00BC697E">
        <w:rPr>
          <w:rFonts w:eastAsia="FangSong"/>
          <w:szCs w:val="24"/>
        </w:rPr>
        <w:t>，</w:t>
      </w:r>
      <w:r w:rsidR="00D22D98" w:rsidRPr="00BC697E">
        <w:rPr>
          <w:rFonts w:eastAsia="FangSong"/>
          <w:position w:val="-6"/>
          <w:szCs w:val="24"/>
        </w:rPr>
        <w:object w:dxaOrig="780" w:dyaOrig="279" w14:anchorId="2596B99F">
          <v:shape id="_x0000_i1182" type="#_x0000_t75" style="width:39.35pt;height:14.25pt" o:ole="">
            <v:imagedata r:id="rId327" o:title=""/>
          </v:shape>
          <o:OLEObject Type="Embed" ProgID="Equation.DSMT4" ShapeID="_x0000_i1182" DrawAspect="Content" ObjectID="_1591100138" r:id="rId328"/>
        </w:object>
      </w:r>
      <w:r w:rsidRPr="00BC697E">
        <w:rPr>
          <w:rFonts w:eastAsia="FangSong"/>
          <w:szCs w:val="24"/>
        </w:rPr>
        <w:t>，</w:t>
      </w:r>
      <w:r w:rsidR="002F08CC" w:rsidRPr="00BC697E">
        <w:rPr>
          <w:rFonts w:eastAsia="FangSong"/>
          <w:position w:val="-10"/>
          <w:szCs w:val="24"/>
        </w:rPr>
        <w:object w:dxaOrig="740" w:dyaOrig="320" w14:anchorId="225BD318">
          <v:shape id="_x0000_i1183" type="#_x0000_t75" style="width:36.85pt;height:15.9pt" o:ole="">
            <v:imagedata r:id="rId329" o:title=""/>
          </v:shape>
          <o:OLEObject Type="Embed" ProgID="Equation.DSMT4" ShapeID="_x0000_i1183" DrawAspect="Content" ObjectID="_1591100139" r:id="rId330"/>
        </w:object>
      </w:r>
      <w:r w:rsidR="005F0A45" w:rsidRPr="00BC697E">
        <w:rPr>
          <w:rFonts w:eastAsia="FangSong"/>
          <w:szCs w:val="24"/>
        </w:rPr>
        <w:t>，</w:t>
      </w:r>
      <w:r w:rsidR="005F0A45" w:rsidRPr="00BC697E">
        <w:rPr>
          <w:rFonts w:eastAsia="FangSong"/>
          <w:position w:val="-6"/>
          <w:szCs w:val="24"/>
        </w:rPr>
        <w:object w:dxaOrig="720" w:dyaOrig="279" w14:anchorId="37BDFA63">
          <v:shape id="_x0000_i1184" type="#_x0000_t75" style="width:36pt;height:14.25pt" o:ole="">
            <v:imagedata r:id="rId331" o:title=""/>
          </v:shape>
          <o:OLEObject Type="Embed" ProgID="Equation.DSMT4" ShapeID="_x0000_i1184" DrawAspect="Content" ObjectID="_1591100140" r:id="rId332"/>
        </w:object>
      </w:r>
      <w:r w:rsidR="005F0A45" w:rsidRPr="00BC697E">
        <w:rPr>
          <w:rFonts w:eastAsia="FangSong"/>
          <w:szCs w:val="24"/>
        </w:rPr>
        <w:t>，</w:t>
      </w:r>
      <w:r w:rsidR="00D22D98" w:rsidRPr="00BC697E">
        <w:rPr>
          <w:rFonts w:eastAsia="FangSong"/>
          <w:position w:val="-6"/>
          <w:szCs w:val="24"/>
        </w:rPr>
        <w:object w:dxaOrig="780" w:dyaOrig="279" w14:anchorId="0E3B8A6D">
          <v:shape id="_x0000_i1185" type="#_x0000_t75" style="width:39.35pt;height:14.25pt" o:ole="">
            <v:imagedata r:id="rId333" o:title=""/>
          </v:shape>
          <o:OLEObject Type="Embed" ProgID="Equation.DSMT4" ShapeID="_x0000_i1185" DrawAspect="Content" ObjectID="_1591100141" r:id="rId334"/>
        </w:object>
      </w:r>
      <w:r w:rsidR="005F0A45" w:rsidRPr="00BC697E">
        <w:rPr>
          <w:rFonts w:eastAsia="FangSong"/>
          <w:szCs w:val="24"/>
        </w:rPr>
        <w:t>，</w:t>
      </w:r>
      <w:r w:rsidR="002F08CC" w:rsidRPr="00BC697E">
        <w:rPr>
          <w:rFonts w:eastAsia="FangSong"/>
          <w:position w:val="-10"/>
          <w:szCs w:val="24"/>
        </w:rPr>
        <w:object w:dxaOrig="740" w:dyaOrig="320" w14:anchorId="1D3A1EA3">
          <v:shape id="_x0000_i1186" type="#_x0000_t75" style="width:36.85pt;height:15.9pt" o:ole="">
            <v:imagedata r:id="rId335" o:title=""/>
          </v:shape>
          <o:OLEObject Type="Embed" ProgID="Equation.DSMT4" ShapeID="_x0000_i1186" DrawAspect="Content" ObjectID="_1591100142" r:id="rId336"/>
        </w:object>
      </w:r>
    </w:p>
    <w:p w14:paraId="71616CE8" w14:textId="63705E75" w:rsidR="00012236" w:rsidRPr="00BC697E" w:rsidRDefault="00ED304D" w:rsidP="0013040E">
      <w:pPr>
        <w:adjustRightInd w:val="0"/>
        <w:snapToGrid w:val="0"/>
        <w:spacing w:line="360" w:lineRule="auto"/>
        <w:ind w:firstLine="480"/>
      </w:pPr>
      <w:r w:rsidRPr="00BC697E">
        <w:rPr>
          <w:rFonts w:eastAsia="FangSong"/>
          <w:szCs w:val="24"/>
        </w:rPr>
        <w:t>其中，</w:t>
      </w:r>
      <w:r w:rsidRPr="00BC697E">
        <w:rPr>
          <w:position w:val="-6"/>
        </w:rPr>
        <w:object w:dxaOrig="360" w:dyaOrig="279" w14:anchorId="59B61F0B">
          <v:shape id="_x0000_i1187" type="#_x0000_t75" style="width:18.4pt;height:14.25pt" o:ole="">
            <v:imagedata r:id="rId337" o:title=""/>
          </v:shape>
          <o:OLEObject Type="Embed" ProgID="Equation.DSMT4" ShapeID="_x0000_i1187" DrawAspect="Content" ObjectID="_1591100143" r:id="rId338"/>
        </w:object>
      </w:r>
      <w:r w:rsidRPr="00BC697E">
        <w:t>，</w:t>
      </w:r>
      <w:r w:rsidR="00D22D98" w:rsidRPr="00BC697E">
        <w:rPr>
          <w:position w:val="-6"/>
        </w:rPr>
        <w:object w:dxaOrig="380" w:dyaOrig="279" w14:anchorId="3AD1BBF1">
          <v:shape id="_x0000_i1188" type="#_x0000_t75" style="width:18.4pt;height:14.25pt" o:ole="">
            <v:imagedata r:id="rId339" o:title=""/>
          </v:shape>
          <o:OLEObject Type="Embed" ProgID="Equation.DSMT4" ShapeID="_x0000_i1188" DrawAspect="Content" ObjectID="_1591100144" r:id="rId340"/>
        </w:object>
      </w:r>
      <w:r w:rsidRPr="00BC697E">
        <w:t>，</w:t>
      </w:r>
      <w:r w:rsidR="002F08CC" w:rsidRPr="00BC697E">
        <w:rPr>
          <w:position w:val="-10"/>
        </w:rPr>
        <w:object w:dxaOrig="340" w:dyaOrig="320" w14:anchorId="1B23E951">
          <v:shape id="_x0000_i1189" type="#_x0000_t75" style="width:17.6pt;height:15.9pt" o:ole="">
            <v:imagedata r:id="rId341" o:title=""/>
          </v:shape>
          <o:OLEObject Type="Embed" ProgID="Equation.DSMT4" ShapeID="_x0000_i1189" DrawAspect="Content" ObjectID="_1591100145" r:id="rId342"/>
        </w:object>
      </w:r>
      <w:r w:rsidRPr="00BC697E">
        <w:t>，</w:t>
      </w:r>
      <w:r w:rsidRPr="00BC697E">
        <w:rPr>
          <w:position w:val="-6"/>
        </w:rPr>
        <w:object w:dxaOrig="360" w:dyaOrig="279" w14:anchorId="4BBA76F5">
          <v:shape id="_x0000_i1190" type="#_x0000_t75" style="width:18.4pt;height:14.25pt" o:ole="">
            <v:imagedata r:id="rId343" o:title=""/>
          </v:shape>
          <o:OLEObject Type="Embed" ProgID="Equation.DSMT4" ShapeID="_x0000_i1190" DrawAspect="Content" ObjectID="_1591100146" r:id="rId344"/>
        </w:object>
      </w:r>
      <w:r w:rsidRPr="00BC697E">
        <w:t>，</w:t>
      </w:r>
      <w:r w:rsidR="00D22D98" w:rsidRPr="00BC697E">
        <w:rPr>
          <w:position w:val="-6"/>
        </w:rPr>
        <w:object w:dxaOrig="380" w:dyaOrig="279" w14:anchorId="4B726720">
          <v:shape id="_x0000_i1191" type="#_x0000_t75" style="width:18.4pt;height:14.25pt" o:ole="">
            <v:imagedata r:id="rId345" o:title=""/>
          </v:shape>
          <o:OLEObject Type="Embed" ProgID="Equation.DSMT4" ShapeID="_x0000_i1191" DrawAspect="Content" ObjectID="_1591100147" r:id="rId346"/>
        </w:object>
      </w:r>
      <w:r w:rsidRPr="00BC697E">
        <w:t>，</w:t>
      </w:r>
      <w:r w:rsidR="002F08CC" w:rsidRPr="00BC697E">
        <w:rPr>
          <w:position w:val="-10"/>
        </w:rPr>
        <w:object w:dxaOrig="340" w:dyaOrig="320" w14:anchorId="7EEB1375">
          <v:shape id="_x0000_i1192" type="#_x0000_t75" style="width:17.6pt;height:15.9pt" o:ole="">
            <v:imagedata r:id="rId347" o:title=""/>
          </v:shape>
          <o:OLEObject Type="Embed" ProgID="Equation.DSMT4" ShapeID="_x0000_i1192" DrawAspect="Content" ObjectID="_1591100148" r:id="rId348"/>
        </w:object>
      </w:r>
      <w:r w:rsidR="00012236" w:rsidRPr="00BC697E">
        <w:t>为速度、角速度、加速度、角加速度的扰动量。</w:t>
      </w:r>
    </w:p>
    <w:p w14:paraId="419BF4B8" w14:textId="77777777" w:rsidR="001E71D9" w:rsidRPr="00BC697E" w:rsidRDefault="00012236" w:rsidP="0013040E">
      <w:pPr>
        <w:adjustRightInd w:val="0"/>
        <w:snapToGrid w:val="0"/>
        <w:spacing w:line="360" w:lineRule="auto"/>
        <w:ind w:firstLine="480"/>
      </w:pPr>
      <w:r w:rsidRPr="00BC697E">
        <w:t>通常为方便实船</w:t>
      </w:r>
      <w:r w:rsidRPr="00BC697E">
        <w:t>-</w:t>
      </w:r>
      <w:r w:rsidRPr="00BC697E">
        <w:t>船模的换算，将物理量做</w:t>
      </w:r>
      <w:r w:rsidR="001E71D9" w:rsidRPr="00BC697E">
        <w:t>归一化处理，即：</w:t>
      </w:r>
    </w:p>
    <w:p w14:paraId="17081B2D" w14:textId="77777777" w:rsidR="00ED304D" w:rsidRPr="00BC697E" w:rsidRDefault="001E71D9" w:rsidP="0013040E">
      <w:pPr>
        <w:adjustRightInd w:val="0"/>
        <w:snapToGrid w:val="0"/>
        <w:spacing w:line="360" w:lineRule="auto"/>
        <w:ind w:firstLine="480"/>
      </w:pPr>
      <w:r w:rsidRPr="00BC697E">
        <w:rPr>
          <w:position w:val="-38"/>
        </w:rPr>
        <w:object w:dxaOrig="1280" w:dyaOrig="760" w14:anchorId="1B5671BB">
          <v:shape id="_x0000_i1193" type="#_x0000_t75" style="width:64.45pt;height:38.5pt" o:ole="">
            <v:imagedata r:id="rId349" o:title=""/>
          </v:shape>
          <o:OLEObject Type="Embed" ProgID="Equation.DSMT4" ShapeID="_x0000_i1193" DrawAspect="Content" ObjectID="_1591100149" r:id="rId350"/>
        </w:object>
      </w:r>
      <w:r w:rsidRPr="00BC697E">
        <w:t>，</w:t>
      </w:r>
      <w:r w:rsidR="00ED304D" w:rsidRPr="00BC697E">
        <w:rPr>
          <w:rFonts w:eastAsia="FangSong"/>
          <w:szCs w:val="24"/>
        </w:rPr>
        <w:t xml:space="preserve"> </w:t>
      </w:r>
      <w:r w:rsidRPr="00BC697E">
        <w:rPr>
          <w:position w:val="-24"/>
        </w:rPr>
        <w:object w:dxaOrig="900" w:dyaOrig="620" w14:anchorId="5E55E115">
          <v:shape id="_x0000_i1194" type="#_x0000_t75" style="width:45.2pt;height:31pt" o:ole="">
            <v:imagedata r:id="rId351" o:title=""/>
          </v:shape>
          <o:OLEObject Type="Embed" ProgID="Equation.DSMT4" ShapeID="_x0000_i1194" DrawAspect="Content" ObjectID="_1591100150" r:id="rId352"/>
        </w:object>
      </w:r>
      <w:r w:rsidRPr="00BC697E">
        <w:t>，</w:t>
      </w:r>
      <w:r w:rsidR="00EF0CFB" w:rsidRPr="00BC697E">
        <w:rPr>
          <w:position w:val="-38"/>
        </w:rPr>
        <w:object w:dxaOrig="1300" w:dyaOrig="800" w14:anchorId="1FA8CDC7">
          <v:shape id="_x0000_i1195" type="#_x0000_t75" style="width:65.3pt;height:39.35pt" o:ole="">
            <v:imagedata r:id="rId353" o:title=""/>
          </v:shape>
          <o:OLEObject Type="Embed" ProgID="Equation.DSMT4" ShapeID="_x0000_i1195" DrawAspect="Content" ObjectID="_1591100151" r:id="rId354"/>
        </w:object>
      </w:r>
    </w:p>
    <w:p w14:paraId="2D074924" w14:textId="2C3828C9" w:rsidR="001E71D9" w:rsidRPr="00BC697E" w:rsidRDefault="00CF5860" w:rsidP="0013040E">
      <w:pPr>
        <w:adjustRightInd w:val="0"/>
        <w:snapToGrid w:val="0"/>
        <w:spacing w:line="360" w:lineRule="auto"/>
        <w:ind w:firstLine="480"/>
      </w:pPr>
      <w:r w:rsidRPr="00BC697E">
        <w:rPr>
          <w:rFonts w:eastAsia="FangSong"/>
          <w:noProof/>
          <w:szCs w:val="24"/>
        </w:rPr>
        <mc:AlternateContent>
          <mc:Choice Requires="wps">
            <w:drawing>
              <wp:anchor distT="45720" distB="45720" distL="114300" distR="114300" simplePos="0" relativeHeight="251726848" behindDoc="0" locked="0" layoutInCell="1" allowOverlap="1" wp14:anchorId="2451DF77" wp14:editId="632BC059">
                <wp:simplePos x="0" y="0"/>
                <wp:positionH relativeFrom="margin">
                  <wp:posOffset>5204948</wp:posOffset>
                </wp:positionH>
                <wp:positionV relativeFrom="paragraph">
                  <wp:posOffset>45720</wp:posOffset>
                </wp:positionV>
                <wp:extent cx="593090" cy="375285"/>
                <wp:effectExtent l="0" t="0" r="0" b="5715"/>
                <wp:wrapNone/>
                <wp:docPr id="25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 cy="375285"/>
                        </a:xfrm>
                        <a:prstGeom prst="rect">
                          <a:avLst/>
                        </a:prstGeom>
                        <a:noFill/>
                        <a:ln w="9525">
                          <a:noFill/>
                          <a:miter lim="800000"/>
                          <a:headEnd/>
                          <a:tailEnd/>
                        </a:ln>
                      </wps:spPr>
                      <wps:txbx>
                        <w:txbxContent>
                          <w:p w14:paraId="274F6444" w14:textId="77777777" w:rsidR="00A2591F" w:rsidRPr="00896180" w:rsidRDefault="00A2591F" w:rsidP="00CF5860">
                            <w:pPr>
                              <w:ind w:firstLineChars="0" w:firstLine="0"/>
                            </w:pPr>
                            <w:r>
                              <w:rPr>
                                <w:rFonts w:hint="eastAsia"/>
                              </w:rPr>
                              <w:t>(</w:t>
                            </w:r>
                            <w:r>
                              <w:t>2.25)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51DF77" id="_x0000_s1057" type="#_x0000_t202" style="position:absolute;left:0;text-align:left;margin-left:409.85pt;margin-top:3.6pt;width:46.7pt;height:29.55pt;z-index:251726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" filled="f" stroked="f">
                <v:textbox>
                  <w:txbxContent>
                    <w:p w14:paraId="274F6444" w14:textId="77777777" w:rsidR="00A2591F" w:rsidRPr="00896180" w:rsidRDefault="00A2591F" w:rsidP="00CF5860">
                      <w:pPr>
                        <w:ind w:firstLineChars="0" w:firstLine="0"/>
                      </w:pPr>
                      <w:r>
                        <w:rPr>
                          <w:rFonts w:hint="eastAsia"/>
                        </w:rPr>
                        <w:t>(</w:t>
                      </w:r>
                      <w:r>
                        <w:t>2.25)</w:t>
                      </w:r>
                    </w:p>
                  </w:txbxContent>
                </v:textbox>
                <w10:wrap anchorx="margin"/>
              </v:shape>
            </w:pict>
          </mc:Fallback>
        </mc:AlternateContent>
      </w:r>
      <w:r w:rsidR="00D8717A" w:rsidRPr="00BC697E">
        <w:rPr>
          <w:position w:val="-24"/>
        </w:rPr>
        <w:object w:dxaOrig="980" w:dyaOrig="620" w14:anchorId="387B08C9">
          <v:shape id="_x0000_i1196" type="#_x0000_t75" style="width:48.55pt;height:31pt" o:ole="">
            <v:imagedata r:id="rId355" o:title=""/>
          </v:shape>
          <o:OLEObject Type="Embed" ProgID="Equation.DSMT4" ShapeID="_x0000_i1196" DrawAspect="Content" ObjectID="_1591100152" r:id="rId356"/>
        </w:object>
      </w:r>
      <w:r w:rsidR="00D8717A" w:rsidRPr="00BC697E">
        <w:t>，</w:t>
      </w:r>
      <w:r w:rsidR="00583687" w:rsidRPr="00BC697E">
        <w:rPr>
          <w:position w:val="-24"/>
        </w:rPr>
        <w:object w:dxaOrig="1020" w:dyaOrig="620" w14:anchorId="630CCAE7">
          <v:shape id="_x0000_i1197" type="#_x0000_t75" style="width:51.05pt;height:31pt" o:ole="">
            <v:imagedata r:id="rId357" o:title=""/>
          </v:shape>
          <o:OLEObject Type="Embed" ProgID="Equation.DSMT4" ShapeID="_x0000_i1197" DrawAspect="Content" ObjectID="_1591100153" r:id="rId358"/>
        </w:object>
      </w:r>
      <w:r w:rsidR="00D8717A" w:rsidRPr="00BC697E">
        <w:t>，</w:t>
      </w:r>
      <w:r w:rsidR="002F08CC" w:rsidRPr="00BC697E">
        <w:rPr>
          <w:position w:val="-24"/>
        </w:rPr>
        <w:object w:dxaOrig="1100" w:dyaOrig="620" w14:anchorId="7CD0EF7C">
          <v:shape id="_x0000_i1198" type="#_x0000_t75" style="width:54.4pt;height:31pt" o:ole="">
            <v:imagedata r:id="rId359" o:title=""/>
          </v:shape>
          <o:OLEObject Type="Embed" ProgID="Equation.DSMT4" ShapeID="_x0000_i1198" DrawAspect="Content" ObjectID="_1591100154" r:id="rId360"/>
        </w:object>
      </w:r>
    </w:p>
    <w:p w14:paraId="0B8DC1F9" w14:textId="455D8385" w:rsidR="00D8717A" w:rsidRPr="00BC697E" w:rsidRDefault="00D8717A" w:rsidP="0013040E">
      <w:pPr>
        <w:adjustRightInd w:val="0"/>
        <w:snapToGrid w:val="0"/>
        <w:spacing w:line="360" w:lineRule="auto"/>
        <w:ind w:firstLine="480"/>
      </w:pPr>
      <w:r w:rsidRPr="00BC697E">
        <w:rPr>
          <w:position w:val="-30"/>
        </w:rPr>
        <w:object w:dxaOrig="1200" w:dyaOrig="680" w14:anchorId="768053A4">
          <v:shape id="_x0000_i1199" type="#_x0000_t75" style="width:59.45pt;height:33.5pt" o:ole="">
            <v:imagedata r:id="rId361" o:title=""/>
          </v:shape>
          <o:OLEObject Type="Embed" ProgID="Equation.DSMT4" ShapeID="_x0000_i1199" DrawAspect="Content" ObjectID="_1591100155" r:id="rId362"/>
        </w:object>
      </w:r>
      <w:r w:rsidRPr="00BC697E">
        <w:t>，</w:t>
      </w:r>
      <w:r w:rsidR="00583687" w:rsidRPr="00BC697E">
        <w:rPr>
          <w:position w:val="-30"/>
        </w:rPr>
        <w:object w:dxaOrig="1219" w:dyaOrig="680" w14:anchorId="3415B47D">
          <v:shape id="_x0000_i1200" type="#_x0000_t75" style="width:61.05pt;height:33.5pt" o:ole="">
            <v:imagedata r:id="rId363" o:title=""/>
          </v:shape>
          <o:OLEObject Type="Embed" ProgID="Equation.DSMT4" ShapeID="_x0000_i1200" DrawAspect="Content" ObjectID="_1591100156" r:id="rId364"/>
        </w:object>
      </w:r>
      <w:r w:rsidR="00077031" w:rsidRPr="00BC697E">
        <w:t>，</w:t>
      </w:r>
      <w:r w:rsidR="002F08CC" w:rsidRPr="00BC697E">
        <w:rPr>
          <w:position w:val="-30"/>
        </w:rPr>
        <w:object w:dxaOrig="1260" w:dyaOrig="680" w14:anchorId="3FB9E744">
          <v:shape id="_x0000_i1201" type="#_x0000_t75" style="width:62.8pt;height:33.5pt" o:ole="">
            <v:imagedata r:id="rId365" o:title=""/>
          </v:shape>
          <o:OLEObject Type="Embed" ProgID="Equation.DSMT4" ShapeID="_x0000_i1201" DrawAspect="Content" ObjectID="_1591100157" r:id="rId366"/>
        </w:object>
      </w:r>
    </w:p>
    <w:p w14:paraId="58572367" w14:textId="4BF703B3" w:rsidR="00077031" w:rsidRPr="00BC697E" w:rsidRDefault="00223D0D" w:rsidP="0013040E">
      <w:pPr>
        <w:adjustRightInd w:val="0"/>
        <w:snapToGrid w:val="0"/>
        <w:spacing w:line="360" w:lineRule="auto"/>
        <w:ind w:firstLine="480"/>
      </w:pPr>
      <w:r w:rsidRPr="00BC697E">
        <w:rPr>
          <w:position w:val="-38"/>
        </w:rPr>
        <w:object w:dxaOrig="1380" w:dyaOrig="760" w14:anchorId="59E9FCF5">
          <v:shape id="_x0000_i1202" type="#_x0000_t75" style="width:68.65pt;height:38.5pt" o:ole="">
            <v:imagedata r:id="rId367" o:title=""/>
          </v:shape>
          <o:OLEObject Type="Embed" ProgID="Equation.DSMT4" ShapeID="_x0000_i1202" DrawAspect="Content" ObjectID="_1591100158" r:id="rId368"/>
        </w:object>
      </w:r>
      <w:r w:rsidRPr="00BC697E">
        <w:t>，</w:t>
      </w:r>
      <w:r w:rsidR="00583687" w:rsidRPr="00BC697E">
        <w:rPr>
          <w:position w:val="-38"/>
        </w:rPr>
        <w:object w:dxaOrig="1359" w:dyaOrig="760" w14:anchorId="009A3A5E">
          <v:shape id="_x0000_i1203" type="#_x0000_t75" style="width:67.8pt;height:38.5pt" o:ole="">
            <v:imagedata r:id="rId369" o:title=""/>
          </v:shape>
          <o:OLEObject Type="Embed" ProgID="Equation.DSMT4" ShapeID="_x0000_i1203" DrawAspect="Content" ObjectID="_1591100159" r:id="rId370"/>
        </w:object>
      </w:r>
      <w:r w:rsidRPr="00BC697E">
        <w:t>，</w:t>
      </w:r>
      <w:r w:rsidR="002F08CC" w:rsidRPr="00BC697E">
        <w:rPr>
          <w:position w:val="-38"/>
        </w:rPr>
        <w:object w:dxaOrig="1380" w:dyaOrig="800" w14:anchorId="37BDE930">
          <v:shape id="_x0000_i1204" type="#_x0000_t75" style="width:68.65pt;height:39.35pt" o:ole="">
            <v:imagedata r:id="rId371" o:title=""/>
          </v:shape>
          <o:OLEObject Type="Embed" ProgID="Equation.DSMT4" ShapeID="_x0000_i1204" DrawAspect="Content" ObjectID="_1591100160" r:id="rId372"/>
        </w:object>
      </w:r>
      <w:r w:rsidRPr="00BC697E">
        <w:t>，</w:t>
      </w:r>
      <w:r w:rsidR="00583687" w:rsidRPr="00BC697E">
        <w:rPr>
          <w:position w:val="-38"/>
        </w:rPr>
        <w:object w:dxaOrig="1460" w:dyaOrig="760" w14:anchorId="0BA7A365">
          <v:shape id="_x0000_i1205" type="#_x0000_t75" style="width:72.85pt;height:38.5pt" o:ole="">
            <v:imagedata r:id="rId373" o:title=""/>
          </v:shape>
          <o:OLEObject Type="Embed" ProgID="Equation.DSMT4" ShapeID="_x0000_i1205" DrawAspect="Content" ObjectID="_1591100161" r:id="rId374"/>
        </w:object>
      </w:r>
      <w:r w:rsidR="00393AEF" w:rsidRPr="00BC697E">
        <w:t>，</w:t>
      </w:r>
      <w:r w:rsidR="002F08CC" w:rsidRPr="00BC697E">
        <w:rPr>
          <w:position w:val="-38"/>
        </w:rPr>
        <w:object w:dxaOrig="1440" w:dyaOrig="800" w14:anchorId="3934072C">
          <v:shape id="_x0000_i1206" type="#_x0000_t75" style="width:1in;height:39.35pt" o:ole="">
            <v:imagedata r:id="rId375" o:title=""/>
          </v:shape>
          <o:OLEObject Type="Embed" ProgID="Equation.DSMT4" ShapeID="_x0000_i1206" DrawAspect="Content" ObjectID="_1591100162" r:id="rId376"/>
        </w:object>
      </w:r>
    </w:p>
    <w:p w14:paraId="21F61E3B" w14:textId="77777777" w:rsidR="00393AEF" w:rsidRPr="00BC697E" w:rsidRDefault="00393AEF" w:rsidP="0013040E">
      <w:pPr>
        <w:adjustRightInd w:val="0"/>
        <w:snapToGrid w:val="0"/>
        <w:spacing w:line="360" w:lineRule="auto"/>
        <w:ind w:firstLine="480"/>
      </w:pPr>
      <w:r w:rsidRPr="00BC697E">
        <w:t>其中，</w:t>
      </w:r>
      <w:r w:rsidR="00AC069E" w:rsidRPr="00BC697E">
        <w:rPr>
          <w:position w:val="-10"/>
        </w:rPr>
        <w:object w:dxaOrig="240" w:dyaOrig="260" w14:anchorId="1C0406A4">
          <v:shape id="_x0000_i1207" type="#_x0000_t75" style="width:12.55pt;height:12.55pt" o:ole="">
            <v:imagedata r:id="rId377" o:title=""/>
          </v:shape>
          <o:OLEObject Type="Embed" ProgID="Equation.DSMT4" ShapeID="_x0000_i1207" DrawAspect="Content" ObjectID="_1591100163" r:id="rId378"/>
        </w:object>
      </w:r>
      <w:r w:rsidR="00E0407D" w:rsidRPr="00BC697E">
        <w:t>为流体质量密度，</w:t>
      </w:r>
      <w:r w:rsidR="00E0407D" w:rsidRPr="00BC697E">
        <w:rPr>
          <w:i/>
        </w:rPr>
        <w:t>L</w:t>
      </w:r>
      <w:r w:rsidR="00E0407D" w:rsidRPr="00BC697E">
        <w:t>为船长。</w:t>
      </w:r>
    </w:p>
    <w:p w14:paraId="79F281EA" w14:textId="77777777" w:rsidR="00E0407D" w:rsidRPr="00BC697E" w:rsidRDefault="00E0407D" w:rsidP="0013040E">
      <w:pPr>
        <w:adjustRightInd w:val="0"/>
        <w:snapToGrid w:val="0"/>
        <w:spacing w:line="360" w:lineRule="auto"/>
        <w:ind w:firstLine="480"/>
      </w:pPr>
      <w:r w:rsidRPr="00BC697E">
        <w:t>把</w:t>
      </w:r>
      <w:r w:rsidR="00CF5860" w:rsidRPr="00BC697E">
        <w:t>式</w:t>
      </w:r>
      <w:r w:rsidR="00CF5860" w:rsidRPr="00BC697E">
        <w:t>2.25</w:t>
      </w:r>
      <w:r w:rsidRPr="00BC697E">
        <w:t>带入</w:t>
      </w:r>
      <w:r w:rsidR="00CF5860" w:rsidRPr="00BC697E">
        <w:t>式</w:t>
      </w:r>
      <w:r w:rsidR="00CF5860" w:rsidRPr="00BC697E">
        <w:t>2.24</w:t>
      </w:r>
      <w:r w:rsidRPr="00BC697E">
        <w:t>，并进行</w:t>
      </w:r>
      <w:proofErr w:type="gramStart"/>
      <w:r w:rsidRPr="00BC697E">
        <w:t>无因次化后</w:t>
      </w:r>
      <w:proofErr w:type="gramEnd"/>
      <w:r w:rsidRPr="00BC697E">
        <w:t>，可得：</w:t>
      </w:r>
    </w:p>
    <w:p w14:paraId="676EEEF5" w14:textId="57C5E22E" w:rsidR="00E0407D" w:rsidRPr="00BC697E" w:rsidRDefault="00CF5860" w:rsidP="0013040E">
      <w:pPr>
        <w:adjustRightInd w:val="0"/>
        <w:snapToGrid w:val="0"/>
        <w:spacing w:line="360" w:lineRule="auto"/>
        <w:ind w:firstLine="480"/>
      </w:pPr>
      <w:r w:rsidRPr="00BC697E">
        <w:rPr>
          <w:rFonts w:eastAsia="FangSong"/>
          <w:noProof/>
          <w:szCs w:val="24"/>
        </w:rPr>
        <mc:AlternateContent>
          <mc:Choice Requires="wps">
            <w:drawing>
              <wp:anchor distT="45720" distB="45720" distL="114300" distR="114300" simplePos="0" relativeHeight="251728896" behindDoc="0" locked="0" layoutInCell="1" allowOverlap="1" wp14:anchorId="51D512A1" wp14:editId="7D9DBBED">
                <wp:simplePos x="0" y="0"/>
                <wp:positionH relativeFrom="margin">
                  <wp:posOffset>4800600</wp:posOffset>
                </wp:positionH>
                <wp:positionV relativeFrom="paragraph">
                  <wp:posOffset>196487</wp:posOffset>
                </wp:positionV>
                <wp:extent cx="593090" cy="375285"/>
                <wp:effectExtent l="0" t="0" r="0" b="5715"/>
                <wp:wrapNone/>
                <wp:docPr id="26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 cy="375285"/>
                        </a:xfrm>
                        <a:prstGeom prst="rect">
                          <a:avLst/>
                        </a:prstGeom>
                        <a:noFill/>
                        <a:ln w="9525">
                          <a:noFill/>
                          <a:miter lim="800000"/>
                          <a:headEnd/>
                          <a:tailEnd/>
                        </a:ln>
                      </wps:spPr>
                      <wps:txbx>
                        <w:txbxContent>
                          <w:p w14:paraId="6FED084B" w14:textId="77777777" w:rsidR="00A2591F" w:rsidRPr="00896180" w:rsidRDefault="00A2591F" w:rsidP="00CF5860">
                            <w:pPr>
                              <w:ind w:firstLineChars="0" w:firstLine="0"/>
                            </w:pPr>
                            <w:r>
                              <w:rPr>
                                <w:rFonts w:hint="eastAsia"/>
                              </w:rPr>
                              <w:t>(</w:t>
                            </w:r>
                            <w:r>
                              <w:t>2.26)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D512A1" id="_x0000_s1058" type="#_x0000_t202" style="position:absolute;left:0;text-align:left;margin-left:378pt;margin-top:15.45pt;width:46.7pt;height:29.55pt;z-index:251728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" filled="f" stroked="f">
                <v:textbox>
                  <w:txbxContent>
                    <w:p w14:paraId="6FED084B" w14:textId="77777777" w:rsidR="00A2591F" w:rsidRPr="00896180" w:rsidRDefault="00A2591F" w:rsidP="00CF5860">
                      <w:pPr>
                        <w:ind w:firstLineChars="0" w:firstLine="0"/>
                      </w:pPr>
                      <w:r>
                        <w:rPr>
                          <w:rFonts w:hint="eastAsia"/>
                        </w:rPr>
                        <w:t>(</w:t>
                      </w:r>
                      <w:r>
                        <w:t>2.26)</w:t>
                      </w:r>
                    </w:p>
                  </w:txbxContent>
                </v:textbox>
                <w10:wrap anchorx="margin"/>
              </v:shape>
            </w:pict>
          </mc:Fallback>
        </mc:AlternateContent>
      </w:r>
      <w:r w:rsidR="00583687" w:rsidRPr="00BC697E">
        <w:rPr>
          <w:position w:val="-52"/>
        </w:rPr>
        <w:object w:dxaOrig="5220" w:dyaOrig="1160" w14:anchorId="75BC0E48">
          <v:shape id="_x0000_i1208" type="#_x0000_t75" style="width:261.25pt;height:57.75pt" o:ole="">
            <v:imagedata r:id="rId379" o:title=""/>
          </v:shape>
          <o:OLEObject Type="Embed" ProgID="Equation.DSMT4" ShapeID="_x0000_i1208" DrawAspect="Content" ObjectID="_1591100164" r:id="rId380"/>
        </w:object>
      </w:r>
    </w:p>
    <w:p w14:paraId="25D21E13" w14:textId="77777777" w:rsidR="00133E05" w:rsidRPr="00BC697E" w:rsidRDefault="00133E05" w:rsidP="0013040E">
      <w:pPr>
        <w:adjustRightInd w:val="0"/>
        <w:snapToGrid w:val="0"/>
        <w:spacing w:line="360" w:lineRule="auto"/>
        <w:ind w:firstLine="480"/>
      </w:pPr>
      <w:r w:rsidRPr="00BC697E">
        <w:t>其中</w:t>
      </w:r>
      <w:r w:rsidR="00626EB9" w:rsidRPr="00BC697E">
        <w:t>，</w:t>
      </w:r>
      <w:r w:rsidR="00626EB9" w:rsidRPr="00BC697E">
        <w:rPr>
          <w:position w:val="-12"/>
        </w:rPr>
        <w:object w:dxaOrig="440" w:dyaOrig="360" w14:anchorId="4A7CD15F">
          <v:shape id="_x0000_i1209" type="#_x0000_t75" style="width:21.75pt;height:18.4pt" o:ole="">
            <v:imagedata r:id="rId381" o:title=""/>
          </v:shape>
          <o:OLEObject Type="Embed" ProgID="Equation.DSMT4" ShapeID="_x0000_i1209" DrawAspect="Content" ObjectID="_1591100165" r:id="rId382"/>
        </w:object>
      </w:r>
      <w:r w:rsidR="00626EB9" w:rsidRPr="00BC697E">
        <w:t>，</w:t>
      </w:r>
      <w:r w:rsidR="00626EB9" w:rsidRPr="00BC697E">
        <w:rPr>
          <w:position w:val="-12"/>
        </w:rPr>
        <w:object w:dxaOrig="460" w:dyaOrig="360" w14:anchorId="31791509">
          <v:shape id="_x0000_i1210" type="#_x0000_t75" style="width:23.45pt;height:18.4pt" o:ole="">
            <v:imagedata r:id="rId383" o:title=""/>
          </v:shape>
          <o:OLEObject Type="Embed" ProgID="Equation.DSMT4" ShapeID="_x0000_i1210" DrawAspect="Content" ObjectID="_1591100166" r:id="rId384"/>
        </w:object>
      </w:r>
      <w:r w:rsidR="00626EB9" w:rsidRPr="00BC697E">
        <w:t>，</w:t>
      </w:r>
      <w:r w:rsidR="00626EB9" w:rsidRPr="00BC697E">
        <w:rPr>
          <w:position w:val="-12"/>
        </w:rPr>
        <w:object w:dxaOrig="460" w:dyaOrig="360" w14:anchorId="0D28C6DA">
          <v:shape id="_x0000_i1211" type="#_x0000_t75" style="width:23.45pt;height:18.4pt" o:ole="">
            <v:imagedata r:id="rId385" o:title=""/>
          </v:shape>
          <o:OLEObject Type="Embed" ProgID="Equation.DSMT4" ShapeID="_x0000_i1211" DrawAspect="Content" ObjectID="_1591100167" r:id="rId386"/>
        </w:object>
      </w:r>
      <w:r w:rsidR="00626EB9" w:rsidRPr="00BC697E">
        <w:t>可表示为：</w:t>
      </w:r>
    </w:p>
    <w:p w14:paraId="08D8760E" w14:textId="7B174C1C" w:rsidR="0089675F" w:rsidRPr="00BC697E" w:rsidRDefault="006B1431" w:rsidP="0013040E">
      <w:pPr>
        <w:adjustRightInd w:val="0"/>
        <w:snapToGrid w:val="0"/>
        <w:spacing w:line="360" w:lineRule="auto"/>
        <w:ind w:firstLine="480"/>
      </w:pPr>
      <w:r w:rsidRPr="00BC697E">
        <w:rPr>
          <w:position w:val="-36"/>
        </w:rPr>
        <w:object w:dxaOrig="7240" w:dyaOrig="840" w14:anchorId="70613EBB">
          <v:shape id="_x0000_i1212" type="#_x0000_t75" style="width:361.65pt;height:41.85pt" o:ole="">
            <v:imagedata r:id="rId387" o:title=""/>
          </v:shape>
          <o:OLEObject Type="Embed" ProgID="Equation.DSMT4" ShapeID="_x0000_i1212" DrawAspect="Content" ObjectID="_1591100168" r:id="rId388"/>
        </w:object>
      </w:r>
    </w:p>
    <w:p w14:paraId="73359E92" w14:textId="11B22BA4" w:rsidR="0022071C" w:rsidRPr="00BC697E" w:rsidRDefault="006B1431" w:rsidP="0013040E">
      <w:pPr>
        <w:adjustRightInd w:val="0"/>
        <w:snapToGrid w:val="0"/>
        <w:spacing w:line="360" w:lineRule="auto"/>
        <w:ind w:firstLine="480"/>
      </w:pPr>
      <w:r w:rsidRPr="00BC697E">
        <w:rPr>
          <w:position w:val="-36"/>
        </w:rPr>
        <w:object w:dxaOrig="8460" w:dyaOrig="840" w14:anchorId="5DB08C36">
          <v:shape id="_x0000_i1213" type="#_x0000_t75" style="width:423.85pt;height:41.85pt" o:ole="">
            <v:imagedata r:id="rId389" o:title=""/>
          </v:shape>
          <o:OLEObject Type="Embed" ProgID="Equation.DSMT4" ShapeID="_x0000_i1213" DrawAspect="Content" ObjectID="_1591100169" r:id="rId390"/>
        </w:object>
      </w:r>
    </w:p>
    <w:p w14:paraId="6B113CAD" w14:textId="3D1BA29E" w:rsidR="00151CED" w:rsidRPr="00BC697E" w:rsidRDefault="006B1431" w:rsidP="0013040E">
      <w:pPr>
        <w:adjustRightInd w:val="0"/>
        <w:snapToGrid w:val="0"/>
        <w:spacing w:line="360" w:lineRule="auto"/>
        <w:ind w:firstLine="480"/>
      </w:pPr>
      <w:r w:rsidRPr="00BC697E">
        <w:rPr>
          <w:position w:val="-36"/>
        </w:rPr>
        <w:object w:dxaOrig="9000" w:dyaOrig="840" w14:anchorId="58FFCC42">
          <v:shape id="_x0000_i1214" type="#_x0000_t75" style="width:450.45pt;height:41.85pt" o:ole="">
            <v:imagedata r:id="rId391" o:title=""/>
          </v:shape>
          <o:OLEObject Type="Embed" ProgID="Equation.DSMT4" ShapeID="_x0000_i1214" DrawAspect="Content" ObjectID="_1591100170" r:id="rId392"/>
        </w:object>
      </w:r>
    </w:p>
    <w:p w14:paraId="487DAFC9" w14:textId="082E5224" w:rsidR="004449D0" w:rsidRPr="00BC697E" w:rsidRDefault="004449D0" w:rsidP="0013040E">
      <w:pPr>
        <w:adjustRightInd w:val="0"/>
        <w:snapToGrid w:val="0"/>
        <w:spacing w:line="360" w:lineRule="auto"/>
        <w:ind w:firstLine="480"/>
      </w:pPr>
      <w:r w:rsidRPr="00BC697E">
        <w:rPr>
          <w:rFonts w:eastAsia="FangSong"/>
          <w:szCs w:val="24"/>
        </w:rPr>
        <w:t>其中，</w:t>
      </w:r>
      <w:r w:rsidRPr="00BC697E">
        <w:rPr>
          <w:position w:val="-12"/>
        </w:rPr>
        <w:object w:dxaOrig="420" w:dyaOrig="360" w14:anchorId="684BD53E">
          <v:shape id="_x0000_i1215" type="#_x0000_t75" style="width:20.95pt;height:18.4pt" o:ole="">
            <v:imagedata r:id="rId393" o:title=""/>
          </v:shape>
          <o:OLEObject Type="Embed" ProgID="Equation.DSMT4" ShapeID="_x0000_i1215" DrawAspect="Content" ObjectID="_1591100171" r:id="rId394"/>
        </w:object>
      </w:r>
      <w:r w:rsidRPr="00BC697E">
        <w:t>,</w:t>
      </w:r>
      <w:r w:rsidRPr="00BC697E">
        <w:rPr>
          <w:position w:val="-12"/>
        </w:rPr>
        <w:object w:dxaOrig="380" w:dyaOrig="360" w14:anchorId="4040A07D">
          <v:shape id="_x0000_i1216" type="#_x0000_t75" style="width:19.25pt;height:18.4pt" o:ole="">
            <v:imagedata r:id="rId395" o:title=""/>
          </v:shape>
          <o:OLEObject Type="Embed" ProgID="Equation.DSMT4" ShapeID="_x0000_i1216" DrawAspect="Content" ObjectID="_1591100172" r:id="rId396"/>
        </w:object>
      </w:r>
      <w:r w:rsidRPr="00BC697E">
        <w:t>,</w:t>
      </w:r>
      <w:r w:rsidR="00C35421" w:rsidRPr="00BC697E">
        <w:rPr>
          <w:position w:val="-12"/>
        </w:rPr>
        <w:object w:dxaOrig="460" w:dyaOrig="360" w14:anchorId="0A59A3A5">
          <v:shape id="_x0000_i1217" type="#_x0000_t75" style="width:23.45pt;height:18.4pt" o:ole="">
            <v:imagedata r:id="rId397" o:title=""/>
          </v:shape>
          <o:OLEObject Type="Embed" ProgID="Equation.DSMT4" ShapeID="_x0000_i1217" DrawAspect="Content" ObjectID="_1591100173" r:id="rId398"/>
        </w:object>
      </w:r>
      <w:r w:rsidRPr="00BC697E">
        <w:t>等为归一化之后的水动力导数，</w:t>
      </w:r>
      <w:r w:rsidRPr="00BC697E">
        <w:rPr>
          <w:position w:val="-12"/>
        </w:rPr>
        <w:object w:dxaOrig="420" w:dyaOrig="360" w14:anchorId="2BE7A851">
          <v:shape id="_x0000_i1218" type="#_x0000_t75" style="width:20.95pt;height:18.4pt" o:ole="">
            <v:imagedata r:id="rId399" o:title=""/>
          </v:shape>
          <o:OLEObject Type="Embed" ProgID="Equation.DSMT4" ShapeID="_x0000_i1218" DrawAspect="Content" ObjectID="_1591100174" r:id="rId400"/>
        </w:object>
      </w:r>
      <w:r w:rsidRPr="00BC697E">
        <w:t>,</w:t>
      </w:r>
      <w:r w:rsidRPr="00BC697E">
        <w:rPr>
          <w:position w:val="-12"/>
        </w:rPr>
        <w:object w:dxaOrig="380" w:dyaOrig="360" w14:anchorId="7130E7D1">
          <v:shape id="_x0000_i1219" type="#_x0000_t75" style="width:19.25pt;height:18.4pt" o:ole="">
            <v:imagedata r:id="rId401" o:title=""/>
          </v:shape>
          <o:OLEObject Type="Embed" ProgID="Equation.DSMT4" ShapeID="_x0000_i1219" DrawAspect="Content" ObjectID="_1591100175" r:id="rId402"/>
        </w:object>
      </w:r>
      <w:r w:rsidRPr="00BC697E">
        <w:t>,</w:t>
      </w:r>
      <w:r w:rsidR="00C35421" w:rsidRPr="00BC697E">
        <w:rPr>
          <w:position w:val="-12"/>
        </w:rPr>
        <w:object w:dxaOrig="460" w:dyaOrig="360" w14:anchorId="7C3A2632">
          <v:shape id="_x0000_i1220" type="#_x0000_t75" style="width:23.45pt;height:18.4pt" o:ole="">
            <v:imagedata r:id="rId403" o:title=""/>
          </v:shape>
          <o:OLEObject Type="Embed" ProgID="Equation.DSMT4" ShapeID="_x0000_i1220" DrawAspect="Content" ObjectID="_1591100176" r:id="rId404"/>
        </w:object>
      </w:r>
      <w:r w:rsidRPr="00BC697E">
        <w:t>为匀速直航状态下作用在船舶上的水动力沿</w:t>
      </w:r>
      <w:r w:rsidRPr="00BC697E">
        <w:rPr>
          <w:i/>
        </w:rPr>
        <w:t>x</w:t>
      </w:r>
      <w:r w:rsidRPr="00BC697E">
        <w:t>轴，</w:t>
      </w:r>
      <w:r w:rsidRPr="00BC697E">
        <w:rPr>
          <w:i/>
        </w:rPr>
        <w:t>z</w:t>
      </w:r>
      <w:r w:rsidRPr="00BC697E">
        <w:t>轴的分量</w:t>
      </w:r>
    </w:p>
    <w:p w14:paraId="18CD96E0" w14:textId="77777777" w:rsidR="00AB10A6" w:rsidRPr="00BC697E" w:rsidRDefault="00AB10A6" w:rsidP="0013040E">
      <w:pPr>
        <w:adjustRightInd w:val="0"/>
        <w:snapToGrid w:val="0"/>
        <w:spacing w:line="360" w:lineRule="auto"/>
        <w:ind w:firstLine="480"/>
      </w:pPr>
      <w:r w:rsidRPr="00BC697E">
        <w:t>可得：</w:t>
      </w:r>
    </w:p>
    <w:p w14:paraId="2221D596" w14:textId="0A9699A2" w:rsidR="00AB10A6" w:rsidRPr="00BC697E" w:rsidRDefault="000655D0" w:rsidP="0013040E">
      <w:pPr>
        <w:adjustRightInd w:val="0"/>
        <w:snapToGrid w:val="0"/>
        <w:spacing w:line="360" w:lineRule="auto"/>
        <w:ind w:firstLine="480"/>
      </w:pPr>
      <w:r w:rsidRPr="00BC697E">
        <w:rPr>
          <w:rFonts w:eastAsia="FangSong"/>
          <w:noProof/>
          <w:szCs w:val="24"/>
        </w:rPr>
        <w:lastRenderedPageBreak/>
        <mc:AlternateContent>
          <mc:Choice Requires="wps">
            <w:drawing>
              <wp:anchor distT="45720" distB="45720" distL="114300" distR="114300" simplePos="0" relativeHeight="251730944" behindDoc="0" locked="0" layoutInCell="1" allowOverlap="1" wp14:anchorId="37CAE16C" wp14:editId="47CFA760">
                <wp:simplePos x="0" y="0"/>
                <wp:positionH relativeFrom="margin">
                  <wp:posOffset>4829175</wp:posOffset>
                </wp:positionH>
                <wp:positionV relativeFrom="paragraph">
                  <wp:posOffset>449036</wp:posOffset>
                </wp:positionV>
                <wp:extent cx="593090" cy="375285"/>
                <wp:effectExtent l="0" t="0" r="0" b="5715"/>
                <wp:wrapNone/>
                <wp:docPr id="26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 cy="375285"/>
                        </a:xfrm>
                        <a:prstGeom prst="rect">
                          <a:avLst/>
                        </a:prstGeom>
                        <a:noFill/>
                        <a:ln w="9525">
                          <a:noFill/>
                          <a:miter lim="800000"/>
                          <a:headEnd/>
                          <a:tailEnd/>
                        </a:ln>
                      </wps:spPr>
                      <wps:txbx>
                        <w:txbxContent>
                          <w:p w14:paraId="629D5E67" w14:textId="77777777" w:rsidR="00A2591F" w:rsidRPr="00896180" w:rsidRDefault="00A2591F" w:rsidP="000655D0">
                            <w:pPr>
                              <w:ind w:firstLineChars="0" w:firstLine="0"/>
                            </w:pPr>
                            <w:r>
                              <w:rPr>
                                <w:rFonts w:hint="eastAsia"/>
                              </w:rPr>
                              <w:t>(</w:t>
                            </w:r>
                            <w:r>
                              <w:t>2.27)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CAE16C" id="_x0000_s1059" type="#_x0000_t202" style="position:absolute;left:0;text-align:left;margin-left:380.25pt;margin-top:35.35pt;width:46.7pt;height:29.55pt;z-index:251730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" filled="f" stroked="f">
                <v:textbox>
                  <w:txbxContent>
                    <w:p w14:paraId="629D5E67" w14:textId="77777777" w:rsidR="00A2591F" w:rsidRPr="00896180" w:rsidRDefault="00A2591F" w:rsidP="000655D0">
                      <w:pPr>
                        <w:ind w:firstLineChars="0" w:firstLine="0"/>
                      </w:pPr>
                      <w:r>
                        <w:rPr>
                          <w:rFonts w:hint="eastAsia"/>
                        </w:rPr>
                        <w:t>(</w:t>
                      </w:r>
                      <w:r>
                        <w:t>2.27)</w:t>
                      </w:r>
                    </w:p>
                  </w:txbxContent>
                </v:textbox>
                <w10:wrap anchorx="margin"/>
              </v:shape>
            </w:pict>
          </mc:Fallback>
        </mc:AlternateContent>
      </w:r>
      <w:r w:rsidR="006B1431" w:rsidRPr="00BC697E">
        <w:rPr>
          <w:position w:val="-102"/>
        </w:rPr>
        <w:object w:dxaOrig="4060" w:dyaOrig="2160" w14:anchorId="2E56A0F6">
          <v:shape id="_x0000_i1221" type="#_x0000_t75" style="width:202.6pt;height:108pt" o:ole="">
            <v:imagedata r:id="rId405" o:title=""/>
          </v:shape>
          <o:OLEObject Type="Embed" ProgID="Equation.DSMT4" ShapeID="_x0000_i1221" DrawAspect="Content" ObjectID="_1591100177" r:id="rId406"/>
        </w:object>
      </w:r>
      <w:r w:rsidR="00AB10A6" w:rsidRPr="00BC697E">
        <w:t xml:space="preserve"> </w:t>
      </w:r>
    </w:p>
    <w:p w14:paraId="070B968A" w14:textId="5C7D55A0" w:rsidR="00382030" w:rsidRPr="00BC697E" w:rsidRDefault="00382030" w:rsidP="0013040E">
      <w:pPr>
        <w:adjustRightInd w:val="0"/>
        <w:snapToGrid w:val="0"/>
        <w:spacing w:line="360" w:lineRule="auto"/>
        <w:ind w:firstLine="480"/>
      </w:pPr>
      <w:r w:rsidRPr="00BC697E">
        <w:t>其中</w:t>
      </w:r>
      <w:r w:rsidR="001D68C8" w:rsidRPr="00BC697E">
        <w:rPr>
          <w:position w:val="-14"/>
        </w:rPr>
        <w:object w:dxaOrig="5179" w:dyaOrig="380" w14:anchorId="4C69C8D2">
          <v:shape id="_x0000_i1222" type="#_x0000_t75" style="width:258.7pt;height:19.25pt" o:ole="">
            <v:imagedata r:id="rId407" o:title=""/>
          </v:shape>
          <o:OLEObject Type="Embed" ProgID="Equation.DSMT4" ShapeID="_x0000_i1222" DrawAspect="Content" ObjectID="_1591100178" r:id="rId408"/>
        </w:object>
      </w:r>
    </w:p>
    <w:p w14:paraId="629AE4B4" w14:textId="77777777" w:rsidR="0052475F" w:rsidRPr="00BC697E" w:rsidRDefault="0052475F" w:rsidP="0013040E">
      <w:pPr>
        <w:adjustRightInd w:val="0"/>
        <w:snapToGrid w:val="0"/>
        <w:spacing w:line="360" w:lineRule="auto"/>
        <w:ind w:firstLine="480"/>
      </w:pPr>
      <w:proofErr w:type="gramStart"/>
      <w:r w:rsidRPr="00BC697E">
        <w:t>通过</w:t>
      </w:r>
      <w:r w:rsidR="00F43333" w:rsidRPr="00BC697E">
        <w:t>对</w:t>
      </w:r>
      <w:r w:rsidR="000655D0" w:rsidRPr="00BC697E">
        <w:t>式</w:t>
      </w:r>
      <w:proofErr w:type="gramEnd"/>
      <w:r w:rsidR="000655D0" w:rsidRPr="00BC697E">
        <w:t>2.27</w:t>
      </w:r>
      <w:r w:rsidR="000655D0" w:rsidRPr="00BC697E">
        <w:t>中的</w:t>
      </w:r>
      <w:r w:rsidR="00F43333" w:rsidRPr="00BC697E">
        <w:t>导数进行差分处理，并带入水动力导数，得：</w:t>
      </w:r>
    </w:p>
    <w:p w14:paraId="6B44AC8C" w14:textId="747E9F70" w:rsidR="00F43333" w:rsidRPr="00BC697E" w:rsidRDefault="001D68C8" w:rsidP="0013040E">
      <w:pPr>
        <w:adjustRightInd w:val="0"/>
        <w:snapToGrid w:val="0"/>
        <w:spacing w:line="360" w:lineRule="auto"/>
        <w:ind w:firstLine="480"/>
      </w:pPr>
      <w:r w:rsidRPr="00BC697E">
        <w:rPr>
          <w:position w:val="-52"/>
        </w:rPr>
        <w:object w:dxaOrig="7400" w:dyaOrig="1160" w14:anchorId="1149F6C2">
          <v:shape id="_x0000_i1223" type="#_x0000_t75" style="width:370pt;height:57.75pt" o:ole="">
            <v:imagedata r:id="rId409" o:title=""/>
          </v:shape>
          <o:OLEObject Type="Embed" ProgID="Equation.DSMT4" ShapeID="_x0000_i1223" DrawAspect="Content" ObjectID="_1591100179" r:id="rId410"/>
        </w:object>
      </w:r>
    </w:p>
    <w:p w14:paraId="449C6AEC" w14:textId="3F446EA6" w:rsidR="00E11B69" w:rsidRPr="00BC697E" w:rsidRDefault="000655D0" w:rsidP="0013040E">
      <w:pPr>
        <w:adjustRightInd w:val="0"/>
        <w:snapToGrid w:val="0"/>
        <w:spacing w:line="360" w:lineRule="auto"/>
        <w:ind w:firstLine="480"/>
      </w:pPr>
      <w:r w:rsidRPr="00BC697E">
        <w:rPr>
          <w:rFonts w:eastAsia="FangSong"/>
          <w:noProof/>
          <w:szCs w:val="24"/>
        </w:rPr>
        <mc:AlternateContent>
          <mc:Choice Requires="wps">
            <w:drawing>
              <wp:anchor distT="45720" distB="45720" distL="114300" distR="114300" simplePos="0" relativeHeight="251732992" behindDoc="0" locked="0" layoutInCell="1" allowOverlap="1" wp14:anchorId="6BA353AA" wp14:editId="73CD8A8E">
                <wp:simplePos x="0" y="0"/>
                <wp:positionH relativeFrom="margin">
                  <wp:posOffset>4820376</wp:posOffset>
                </wp:positionH>
                <wp:positionV relativeFrom="paragraph">
                  <wp:posOffset>1626870</wp:posOffset>
                </wp:positionV>
                <wp:extent cx="593090" cy="375285"/>
                <wp:effectExtent l="0" t="0" r="0" b="5715"/>
                <wp:wrapNone/>
                <wp:docPr id="26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 cy="375285"/>
                        </a:xfrm>
                        <a:prstGeom prst="rect">
                          <a:avLst/>
                        </a:prstGeom>
                        <a:noFill/>
                        <a:ln w="9525">
                          <a:noFill/>
                          <a:miter lim="800000"/>
                          <a:headEnd/>
                          <a:tailEnd/>
                        </a:ln>
                      </wps:spPr>
                      <wps:txbx>
                        <w:txbxContent>
                          <w:p w14:paraId="6794ECB6" w14:textId="77777777" w:rsidR="00A2591F" w:rsidRPr="00896180" w:rsidRDefault="00A2591F" w:rsidP="000655D0">
                            <w:pPr>
                              <w:ind w:firstLineChars="0" w:firstLine="0"/>
                            </w:pPr>
                            <w:r>
                              <w:rPr>
                                <w:rFonts w:hint="eastAsia"/>
                              </w:rPr>
                              <w:t>(</w:t>
                            </w:r>
                            <w:r>
                              <w:t>2.28)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A353AA" id="_x0000_s1060" type="#_x0000_t202" style="position:absolute;left:0;text-align:left;margin-left:379.55pt;margin-top:128.1pt;width:46.7pt;height:29.55pt;z-index:251732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" filled="f" stroked="f">
                <v:textbox>
                  <w:txbxContent>
                    <w:p w14:paraId="6794ECB6" w14:textId="77777777" w:rsidR="00A2591F" w:rsidRPr="00896180" w:rsidRDefault="00A2591F" w:rsidP="000655D0">
                      <w:pPr>
                        <w:ind w:firstLineChars="0" w:firstLine="0"/>
                      </w:pPr>
                      <w:r>
                        <w:rPr>
                          <w:rFonts w:hint="eastAsia"/>
                        </w:rPr>
                        <w:t>(</w:t>
                      </w:r>
                      <w:r>
                        <w:t>2.28)</w:t>
                      </w:r>
                    </w:p>
                  </w:txbxContent>
                </v:textbox>
                <w10:wrap anchorx="margin"/>
              </v:shape>
            </w:pict>
          </mc:Fallback>
        </mc:AlternateContent>
      </w:r>
      <w:r w:rsidR="001D68C8" w:rsidRPr="00BC697E">
        <w:rPr>
          <w:position w:val="-140"/>
        </w:rPr>
        <w:object w:dxaOrig="8180" w:dyaOrig="3220" w14:anchorId="18D1CD1F">
          <v:shape id="_x0000_i1224" type="#_x0000_t75" style="width:409.4pt;height:160.7pt" o:ole="">
            <v:imagedata r:id="rId411" o:title=""/>
          </v:shape>
          <o:OLEObject Type="Embed" ProgID="Equation.DSMT4" ShapeID="_x0000_i1224" DrawAspect="Content" ObjectID="_1591100180" r:id="rId412"/>
        </w:object>
      </w:r>
    </w:p>
    <w:p w14:paraId="3FBEC783" w14:textId="5214E493" w:rsidR="00221E83" w:rsidRPr="00BC697E" w:rsidRDefault="00114720" w:rsidP="0013040E">
      <w:pPr>
        <w:adjustRightInd w:val="0"/>
        <w:snapToGrid w:val="0"/>
        <w:spacing w:line="360" w:lineRule="auto"/>
        <w:ind w:firstLine="480"/>
      </w:pPr>
      <w:r w:rsidRPr="00BC697E">
        <w:rPr>
          <w:position w:val="-142"/>
        </w:rPr>
        <w:object w:dxaOrig="8720" w:dyaOrig="3240" w14:anchorId="43B6EF09">
          <v:shape id="_x0000_i1225" type="#_x0000_t75" style="width:436pt;height:162.3pt" o:ole="">
            <v:imagedata r:id="rId413" o:title=""/>
          </v:shape>
          <o:OLEObject Type="Embed" ProgID="Equation.DSMT4" ShapeID="_x0000_i1225" DrawAspect="Content" ObjectID="_1591100181" r:id="rId414"/>
        </w:object>
      </w:r>
    </w:p>
    <w:p w14:paraId="14F8B606" w14:textId="77777777" w:rsidR="00221E83" w:rsidRPr="00BC697E" w:rsidRDefault="00221E83" w:rsidP="0013040E">
      <w:pPr>
        <w:adjustRightInd w:val="0"/>
        <w:snapToGrid w:val="0"/>
        <w:spacing w:line="360" w:lineRule="auto"/>
        <w:ind w:firstLine="480"/>
      </w:pPr>
      <w:r w:rsidRPr="00BC697E">
        <w:t>其中，</w:t>
      </w:r>
      <w:r w:rsidR="00693F50" w:rsidRPr="00BC697E">
        <w:rPr>
          <w:i/>
        </w:rPr>
        <w:t>h</w:t>
      </w:r>
      <w:r w:rsidRPr="00BC697E">
        <w:t>为数据的采样间隔，</w:t>
      </w:r>
      <w:r w:rsidR="004449D0" w:rsidRPr="00BC697E">
        <w:rPr>
          <w:i/>
        </w:rPr>
        <w:t>k</w:t>
      </w:r>
      <w:r w:rsidR="004449D0" w:rsidRPr="00BC697E">
        <w:t>和</w:t>
      </w:r>
      <w:r w:rsidR="004449D0" w:rsidRPr="00BC697E">
        <w:rPr>
          <w:i/>
        </w:rPr>
        <w:t>k</w:t>
      </w:r>
      <w:r w:rsidR="004449D0" w:rsidRPr="00BC697E">
        <w:t>+1</w:t>
      </w:r>
      <w:r w:rsidR="004449D0" w:rsidRPr="00BC697E">
        <w:t>为相邻的采样数据。</w:t>
      </w:r>
    </w:p>
    <w:p w14:paraId="246BB7F5" w14:textId="77777777" w:rsidR="003B145A" w:rsidRPr="00BC697E" w:rsidRDefault="002608EF" w:rsidP="0013040E">
      <w:pPr>
        <w:adjustRightInd w:val="0"/>
        <w:snapToGrid w:val="0"/>
        <w:spacing w:line="360" w:lineRule="auto"/>
        <w:ind w:firstLine="480"/>
      </w:pPr>
      <w:r w:rsidRPr="00BC697E">
        <w:t>同理，</w:t>
      </w:r>
      <w:r w:rsidR="00E14B34" w:rsidRPr="00BC697E">
        <w:t>取</w:t>
      </w:r>
      <w:r w:rsidR="00E14B34" w:rsidRPr="00BC697E">
        <w:rPr>
          <w:i/>
        </w:rPr>
        <w:t>xoy</w:t>
      </w:r>
      <w:r w:rsidR="00E14B34" w:rsidRPr="00BC697E">
        <w:t>平面（水平面）可得到</w:t>
      </w:r>
      <w:r w:rsidR="0059498E" w:rsidRPr="00BC697E">
        <w:t>纵向加速度，横向加速度，艏摇角加速度值；取</w:t>
      </w:r>
      <w:r w:rsidR="0059498E" w:rsidRPr="00BC697E">
        <w:rPr>
          <w:i/>
        </w:rPr>
        <w:t>yoz</w:t>
      </w:r>
      <w:r w:rsidR="0059498E" w:rsidRPr="00BC697E">
        <w:t>（中纵剖面）可得到横向加速度，垂向加速度，</w:t>
      </w:r>
      <w:r w:rsidR="0092066C" w:rsidRPr="00BC697E">
        <w:t>横摇角加速度值</w:t>
      </w:r>
      <w:r w:rsidR="00136504" w:rsidRPr="00BC697E">
        <w:t>。</w:t>
      </w:r>
    </w:p>
    <w:p w14:paraId="537CF92F" w14:textId="77777777" w:rsidR="00CF0CB5" w:rsidRPr="00BC697E" w:rsidRDefault="000E7B0A" w:rsidP="0013040E">
      <w:pPr>
        <w:adjustRightInd w:val="0"/>
        <w:snapToGrid w:val="0"/>
        <w:spacing w:line="360" w:lineRule="auto"/>
        <w:ind w:firstLine="480"/>
      </w:pPr>
      <w:r w:rsidRPr="00BC697E">
        <w:rPr>
          <w:rFonts w:eastAsia="FangSong"/>
          <w:noProof/>
          <w:szCs w:val="24"/>
        </w:rPr>
        <mc:AlternateContent>
          <mc:Choice Requires="wps">
            <w:drawing>
              <wp:anchor distT="45720" distB="45720" distL="114300" distR="114300" simplePos="0" relativeHeight="251735040" behindDoc="0" locked="0" layoutInCell="1" allowOverlap="1" wp14:anchorId="1794C3A7" wp14:editId="4880C6B2">
                <wp:simplePos x="0" y="0"/>
                <wp:positionH relativeFrom="margin">
                  <wp:posOffset>4767580</wp:posOffset>
                </wp:positionH>
                <wp:positionV relativeFrom="paragraph">
                  <wp:posOffset>733516</wp:posOffset>
                </wp:positionV>
                <wp:extent cx="593090" cy="375285"/>
                <wp:effectExtent l="0" t="0" r="0" b="5715"/>
                <wp:wrapNone/>
                <wp:docPr id="26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 cy="375285"/>
                        </a:xfrm>
                        <a:prstGeom prst="rect">
                          <a:avLst/>
                        </a:prstGeom>
                        <a:noFill/>
                        <a:ln w="9525">
                          <a:noFill/>
                          <a:miter lim="800000"/>
                          <a:headEnd/>
                          <a:tailEnd/>
                        </a:ln>
                      </wps:spPr>
                      <wps:txbx>
                        <w:txbxContent>
                          <w:p w14:paraId="4C0BA3B0" w14:textId="77777777" w:rsidR="00A2591F" w:rsidRPr="00896180" w:rsidRDefault="00A2591F" w:rsidP="000E7B0A">
                            <w:pPr>
                              <w:ind w:firstLineChars="0" w:firstLine="0"/>
                            </w:pPr>
                            <w:r>
                              <w:rPr>
                                <w:rFonts w:hint="eastAsia"/>
                              </w:rPr>
                              <w:t>(</w:t>
                            </w:r>
                            <w:r>
                              <w:t>2.29)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4C3A7" id="_x0000_s1061" type="#_x0000_t202" style="position:absolute;left:0;text-align:left;margin-left:375.4pt;margin-top:57.75pt;width:46.7pt;height:29.55pt;z-index:251735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" filled="f" stroked="f">
                <v:textbox>
                  <w:txbxContent>
                    <w:p w14:paraId="4C0BA3B0" w14:textId="77777777" w:rsidR="00A2591F" w:rsidRPr="00896180" w:rsidRDefault="00A2591F" w:rsidP="000E7B0A">
                      <w:pPr>
                        <w:ind w:firstLineChars="0" w:firstLine="0"/>
                      </w:pPr>
                      <w:r>
                        <w:rPr>
                          <w:rFonts w:hint="eastAsia"/>
                        </w:rPr>
                        <w:t>(</w:t>
                      </w:r>
                      <w:r>
                        <w:t>2.29)</w:t>
                      </w:r>
                    </w:p>
                  </w:txbxContent>
                </v:textbox>
                <w10:wrap anchorx="margin"/>
              </v:shape>
            </w:pict>
          </mc:Fallback>
        </mc:AlternateContent>
      </w:r>
      <w:r w:rsidR="00DB7214" w:rsidRPr="00BC697E">
        <w:t>而</w:t>
      </w:r>
      <w:r w:rsidR="005D6024" w:rsidRPr="00BC697E">
        <w:rPr>
          <w:i/>
        </w:rPr>
        <w:t>X,Z</w:t>
      </w:r>
      <w:r w:rsidR="00C23D0A" w:rsidRPr="00BC697E">
        <w:rPr>
          <w:i/>
        </w:rPr>
        <w:t>,M</w:t>
      </w:r>
      <w:r w:rsidR="00DB7214" w:rsidRPr="00BC697E">
        <w:t>分别为</w:t>
      </w:r>
      <w:r w:rsidR="00DB7214" w:rsidRPr="00BC697E">
        <w:rPr>
          <w:i/>
        </w:rPr>
        <w:t>x</w:t>
      </w:r>
      <w:r w:rsidR="00DB7214" w:rsidRPr="00BC697E">
        <w:t>轴、</w:t>
      </w:r>
      <w:r w:rsidR="00DB7214" w:rsidRPr="00BC697E">
        <w:rPr>
          <w:i/>
        </w:rPr>
        <w:t>z</w:t>
      </w:r>
      <w:r w:rsidR="00DB7214" w:rsidRPr="00BC697E">
        <w:t>轴，绕</w:t>
      </w:r>
      <w:r w:rsidR="00DB7214" w:rsidRPr="00BC697E">
        <w:rPr>
          <w:i/>
        </w:rPr>
        <w:t>y</w:t>
      </w:r>
      <w:r w:rsidR="00DB7214" w:rsidRPr="00BC697E">
        <w:t>轴的水动力和水动力力矩。</w:t>
      </w:r>
      <w:r w:rsidR="003F74E3" w:rsidRPr="00BC697E">
        <w:t>考虑风浪流</w:t>
      </w:r>
      <w:r w:rsidR="00BB1F8A" w:rsidRPr="00BC697E">
        <w:t>等作用</w:t>
      </w:r>
      <w:r w:rsidR="00390318" w:rsidRPr="00BC697E">
        <w:t>，</w:t>
      </w:r>
      <w:r w:rsidR="00111B51" w:rsidRPr="00BC697E">
        <w:t>假设受到流为定常流，规则波可近似为</w:t>
      </w:r>
      <w:r w:rsidR="0085761E" w:rsidRPr="00BC697E">
        <w:t>微幅简谐波，可表示为时间和频率</w:t>
      </w:r>
      <w:r w:rsidR="0085761E" w:rsidRPr="00BC697E">
        <w:lastRenderedPageBreak/>
        <w:t>的三角函数，</w:t>
      </w:r>
      <w:r w:rsidR="00390318" w:rsidRPr="00BC697E">
        <w:t>则船体上一点受到的动压力为</w:t>
      </w:r>
      <w:r w:rsidR="00CF0CB5" w:rsidRPr="00BC697E">
        <w:t>：</w:t>
      </w:r>
    </w:p>
    <w:p w14:paraId="7C706F57" w14:textId="77777777" w:rsidR="003F74E3" w:rsidRPr="00BC697E" w:rsidRDefault="00CF0CB5" w:rsidP="0013040E">
      <w:pPr>
        <w:adjustRightInd w:val="0"/>
        <w:snapToGrid w:val="0"/>
        <w:spacing w:line="360" w:lineRule="auto"/>
        <w:ind w:firstLine="480"/>
      </w:pPr>
      <w:r w:rsidRPr="00BC697E">
        <w:rPr>
          <w:position w:val="-14"/>
        </w:rPr>
        <w:object w:dxaOrig="4959" w:dyaOrig="400" w14:anchorId="40F07B93">
          <v:shape id="_x0000_i1226" type="#_x0000_t75" style="width:247.7pt;height:20.1pt" o:ole="">
            <v:imagedata r:id="rId415" o:title=""/>
          </v:shape>
          <o:OLEObject Type="Embed" ProgID="Equation.DSMT4" ShapeID="_x0000_i1226" DrawAspect="Content" ObjectID="_1591100182" r:id="rId416"/>
        </w:object>
      </w:r>
    </w:p>
    <w:p w14:paraId="006C52B2" w14:textId="77777777" w:rsidR="00656C8C" w:rsidRPr="00BC697E" w:rsidRDefault="00656C8C" w:rsidP="0013040E">
      <w:pPr>
        <w:adjustRightInd w:val="0"/>
        <w:snapToGrid w:val="0"/>
        <w:spacing w:line="360" w:lineRule="auto"/>
        <w:ind w:firstLine="480"/>
      </w:pPr>
      <w:r w:rsidRPr="00BC697E">
        <w:t>其中，</w:t>
      </w:r>
      <w:r w:rsidRPr="00BC697E">
        <w:rPr>
          <w:i/>
        </w:rPr>
        <w:t>a</w:t>
      </w:r>
      <w:r w:rsidRPr="00BC697E">
        <w:t>为波幅，</w:t>
      </w:r>
      <w:r w:rsidRPr="00BC697E">
        <w:rPr>
          <w:i/>
        </w:rPr>
        <w:t>k</w:t>
      </w:r>
      <w:r w:rsidRPr="00BC697E">
        <w:t>为波数，</w:t>
      </w:r>
      <w:r w:rsidRPr="00BC697E">
        <w:rPr>
          <w:position w:val="-12"/>
        </w:rPr>
        <w:object w:dxaOrig="300" w:dyaOrig="360" w14:anchorId="64C18646">
          <v:shape id="_x0000_i1227" type="#_x0000_t75" style="width:15.05pt;height:18.4pt" o:ole="">
            <v:imagedata r:id="rId147" o:title=""/>
          </v:shape>
          <o:OLEObject Type="Embed" ProgID="Equation.DSMT4" ShapeID="_x0000_i1227" DrawAspect="Content" ObjectID="_1591100183" r:id="rId417"/>
        </w:object>
      </w:r>
      <w:r w:rsidRPr="00BC697E">
        <w:t>为遭遇频率，</w:t>
      </w:r>
      <w:r w:rsidRPr="00BC697E">
        <w:rPr>
          <w:position w:val="-10"/>
        </w:rPr>
        <w:object w:dxaOrig="240" w:dyaOrig="260" w14:anchorId="6F491D65">
          <v:shape id="_x0000_i1228" type="#_x0000_t75" style="width:12.55pt;height:12.55pt" o:ole="">
            <v:imagedata r:id="rId418" o:title=""/>
          </v:shape>
          <o:OLEObject Type="Embed" ProgID="Equation.DSMT4" ShapeID="_x0000_i1228" DrawAspect="Content" ObjectID="_1591100184" r:id="rId419"/>
        </w:object>
      </w:r>
      <w:r w:rsidRPr="00BC697E">
        <w:t>为遭遇浪向角，</w:t>
      </w:r>
      <w:r w:rsidRPr="00BC697E">
        <w:rPr>
          <w:position w:val="-10"/>
        </w:rPr>
        <w:object w:dxaOrig="240" w:dyaOrig="260" w14:anchorId="62F99018">
          <v:shape id="_x0000_i1229" type="#_x0000_t75" style="width:12.55pt;height:12.55pt" o:ole="">
            <v:imagedata r:id="rId420" o:title=""/>
          </v:shape>
          <o:OLEObject Type="Embed" ProgID="Equation.DSMT4" ShapeID="_x0000_i1229" DrawAspect="Content" ObjectID="_1591100185" r:id="rId421"/>
        </w:object>
      </w:r>
      <w:r w:rsidRPr="00BC697E">
        <w:t>为流体质量密度，</w:t>
      </w:r>
      <w:r w:rsidRPr="00BC697E">
        <w:rPr>
          <w:i/>
        </w:rPr>
        <w:t>g</w:t>
      </w:r>
      <w:r w:rsidRPr="00BC697E">
        <w:t>为重力加速度，取为</w:t>
      </w:r>
      <w:r w:rsidRPr="00BC697E">
        <w:t>9.8</w:t>
      </w:r>
      <w:r w:rsidR="00693F50" w:rsidRPr="00BC697E">
        <w:rPr>
          <w:i/>
        </w:rPr>
        <w:t>m</w:t>
      </w:r>
      <w:r w:rsidRPr="00BC697E">
        <w:t>/s</w:t>
      </w:r>
      <w:r w:rsidRPr="00BC697E">
        <w:rPr>
          <w:vertAlign w:val="superscript"/>
        </w:rPr>
        <w:t>2</w:t>
      </w:r>
      <w:r w:rsidRPr="00BC697E">
        <w:t>。</w:t>
      </w:r>
    </w:p>
    <w:p w14:paraId="56AD3454" w14:textId="77777777" w:rsidR="00CF0CB5" w:rsidRPr="00BC697E" w:rsidRDefault="00111B51" w:rsidP="0013040E">
      <w:pPr>
        <w:adjustRightInd w:val="0"/>
        <w:snapToGrid w:val="0"/>
        <w:spacing w:line="360" w:lineRule="auto"/>
        <w:ind w:firstLine="480"/>
      </w:pPr>
      <w:r w:rsidRPr="00BC697E">
        <w:t>则</w:t>
      </w:r>
      <w:r w:rsidR="00CF0CB5" w:rsidRPr="00BC697E">
        <w:t>基于</w:t>
      </w:r>
      <w:r w:rsidR="00693F50" w:rsidRPr="00BC697E">
        <w:rPr>
          <w:i/>
        </w:rPr>
        <w:t>F</w:t>
      </w:r>
      <w:r w:rsidR="00CF0CB5" w:rsidRPr="00BC697E">
        <w:t>roude postulates</w:t>
      </w:r>
      <w:r w:rsidRPr="00BC697E">
        <w:t>假设估算的</w:t>
      </w:r>
      <w:r w:rsidR="00D0004D" w:rsidRPr="00BC697E">
        <w:t>规则波浪力、力矩为：</w:t>
      </w:r>
    </w:p>
    <w:p w14:paraId="4DBD672A" w14:textId="77777777" w:rsidR="00D0004D" w:rsidRPr="00BC697E" w:rsidRDefault="000E7B0A" w:rsidP="0013040E">
      <w:pPr>
        <w:adjustRightInd w:val="0"/>
        <w:snapToGrid w:val="0"/>
        <w:spacing w:line="360" w:lineRule="auto"/>
        <w:ind w:firstLineChars="0" w:firstLine="0"/>
      </w:pPr>
      <w:r w:rsidRPr="00BC697E">
        <w:rPr>
          <w:rFonts w:eastAsia="FangSong"/>
          <w:noProof/>
          <w:szCs w:val="24"/>
        </w:rPr>
        <mc:AlternateContent>
          <mc:Choice Requires="wps">
            <w:drawing>
              <wp:anchor distT="45720" distB="45720" distL="114300" distR="114300" simplePos="0" relativeHeight="251737088" behindDoc="0" locked="0" layoutInCell="1" allowOverlap="1" wp14:anchorId="23879750" wp14:editId="23C4967B">
                <wp:simplePos x="0" y="0"/>
                <wp:positionH relativeFrom="margin">
                  <wp:posOffset>4797425</wp:posOffset>
                </wp:positionH>
                <wp:positionV relativeFrom="paragraph">
                  <wp:posOffset>182971</wp:posOffset>
                </wp:positionV>
                <wp:extent cx="593090" cy="375285"/>
                <wp:effectExtent l="0" t="0" r="0" b="5715"/>
                <wp:wrapNone/>
                <wp:docPr id="26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 cy="375285"/>
                        </a:xfrm>
                        <a:prstGeom prst="rect">
                          <a:avLst/>
                        </a:prstGeom>
                        <a:noFill/>
                        <a:ln w="9525">
                          <a:noFill/>
                          <a:miter lim="800000"/>
                          <a:headEnd/>
                          <a:tailEnd/>
                        </a:ln>
                      </wps:spPr>
                      <wps:txbx>
                        <w:txbxContent>
                          <w:p w14:paraId="333AE0E6" w14:textId="77777777" w:rsidR="00A2591F" w:rsidRPr="00896180" w:rsidRDefault="00A2591F" w:rsidP="000E7B0A">
                            <w:pPr>
                              <w:ind w:firstLineChars="0" w:firstLine="0"/>
                            </w:pPr>
                            <w:r>
                              <w:rPr>
                                <w:rFonts w:hint="eastAsia"/>
                              </w:rPr>
                              <w:t>(</w:t>
                            </w:r>
                            <w:r>
                              <w:t>2.30)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879750" id="_x0000_s1062" type="#_x0000_t202" style="position:absolute;left:0;text-align:left;margin-left:377.75pt;margin-top:14.4pt;width:46.7pt;height:29.55pt;z-index:2517370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" filled="f" stroked="f">
                <v:textbox>
                  <w:txbxContent>
                    <w:p w14:paraId="333AE0E6" w14:textId="77777777" w:rsidR="00A2591F" w:rsidRPr="00896180" w:rsidRDefault="00A2591F" w:rsidP="000E7B0A">
                      <w:pPr>
                        <w:ind w:firstLineChars="0" w:firstLine="0"/>
                      </w:pPr>
                      <w:r>
                        <w:rPr>
                          <w:rFonts w:hint="eastAsia"/>
                        </w:rPr>
                        <w:t>(</w:t>
                      </w:r>
                      <w:r>
                        <w:t>2.30)</w:t>
                      </w:r>
                    </w:p>
                  </w:txbxContent>
                </v:textbox>
                <w10:wrap anchorx="margin"/>
              </v:shape>
            </w:pict>
          </mc:Fallback>
        </mc:AlternateContent>
      </w:r>
      <w:r w:rsidR="00F71B46" w:rsidRPr="00BC697E">
        <w:rPr>
          <w:position w:val="-72"/>
        </w:rPr>
        <w:object w:dxaOrig="8600" w:dyaOrig="1560" w14:anchorId="757F43D8">
          <v:shape id="_x0000_i1230" type="#_x0000_t75" style="width:430.45pt;height:77.85pt" o:ole="">
            <v:imagedata r:id="rId422" o:title=""/>
          </v:shape>
          <o:OLEObject Type="Embed" ProgID="Equation.DSMT4" ShapeID="_x0000_i1230" DrawAspect="Content" ObjectID="_1591100186" r:id="rId423"/>
        </w:object>
      </w:r>
    </w:p>
    <w:p w14:paraId="762B83BB" w14:textId="77777777" w:rsidR="001D0404" w:rsidRPr="00BC697E" w:rsidRDefault="00F71B46" w:rsidP="0013040E">
      <w:pPr>
        <w:adjustRightInd w:val="0"/>
        <w:snapToGrid w:val="0"/>
        <w:spacing w:line="360" w:lineRule="auto"/>
        <w:ind w:firstLineChars="0" w:firstLine="420"/>
      </w:pPr>
      <w:r w:rsidRPr="00BC697E">
        <w:t>其中，</w:t>
      </w:r>
      <w:r w:rsidR="001529CC" w:rsidRPr="00BC697E">
        <w:rPr>
          <w:position w:val="-6"/>
        </w:rPr>
        <w:object w:dxaOrig="200" w:dyaOrig="279" w14:anchorId="2E5AA9C2">
          <v:shape id="_x0000_i1231" type="#_x0000_t75" style="width:10.05pt;height:14.25pt" o:ole="">
            <v:imagedata r:id="rId424" o:title=""/>
          </v:shape>
          <o:OLEObject Type="Embed" ProgID="Equation.DSMT4" ShapeID="_x0000_i1231" DrawAspect="Content" ObjectID="_1591100187" r:id="rId425"/>
        </w:object>
      </w:r>
      <w:r w:rsidR="00963B7C" w:rsidRPr="00BC697E">
        <w:t>为船体表面单位外法向量</w:t>
      </w:r>
      <w:r w:rsidR="001529CC" w:rsidRPr="00BC697E">
        <w:rPr>
          <w:position w:val="-14"/>
        </w:rPr>
        <w:object w:dxaOrig="1800" w:dyaOrig="380" w14:anchorId="672F4DB8">
          <v:shape id="_x0000_i1232" type="#_x0000_t75" style="width:90.35pt;height:19.25pt" o:ole="">
            <v:imagedata r:id="rId426" o:title=""/>
          </v:shape>
          <o:OLEObject Type="Embed" ProgID="Equation.DSMT4" ShapeID="_x0000_i1232" DrawAspect="Content" ObjectID="_1591100188" r:id="rId427"/>
        </w:object>
      </w:r>
      <w:r w:rsidR="00963B7C" w:rsidRPr="00BC697E">
        <w:t>，</w:t>
      </w:r>
      <w:r w:rsidR="001529CC" w:rsidRPr="00BC697E">
        <w:rPr>
          <w:position w:val="-4"/>
        </w:rPr>
        <w:object w:dxaOrig="200" w:dyaOrig="260" w14:anchorId="1CC5684F">
          <v:shape id="_x0000_i1233" type="#_x0000_t75" style="width:10.05pt;height:12.55pt" o:ole="">
            <v:imagedata r:id="rId428" o:title=""/>
          </v:shape>
          <o:OLEObject Type="Embed" ProgID="Equation.DSMT4" ShapeID="_x0000_i1233" DrawAspect="Content" ObjectID="_1591100189" r:id="rId429"/>
        </w:object>
      </w:r>
      <w:r w:rsidR="00963B7C" w:rsidRPr="00BC697E">
        <w:t>为</w:t>
      </w:r>
      <w:r w:rsidR="00302FB2" w:rsidRPr="00BC697E">
        <w:t>船体外表面一点相对于原点</w:t>
      </w:r>
      <w:r w:rsidR="00302FB2" w:rsidRPr="00BC697E">
        <w:rPr>
          <w:i/>
        </w:rPr>
        <w:t>o</w:t>
      </w:r>
      <w:r w:rsidR="00302FB2" w:rsidRPr="00BC697E">
        <w:t>的</w:t>
      </w:r>
      <w:proofErr w:type="gramStart"/>
      <w:r w:rsidR="00302FB2" w:rsidRPr="00BC697E">
        <w:t>矢</w:t>
      </w:r>
      <w:proofErr w:type="gramEnd"/>
      <w:r w:rsidR="00302FB2" w:rsidRPr="00BC697E">
        <w:t>径</w:t>
      </w:r>
      <w:r w:rsidR="001529CC" w:rsidRPr="00BC697E">
        <w:rPr>
          <w:position w:val="-10"/>
        </w:rPr>
        <w:object w:dxaOrig="1500" w:dyaOrig="320" w14:anchorId="5C3F57B8">
          <v:shape id="_x0000_i1234" type="#_x0000_t75" style="width:75.4pt;height:15.9pt" o:ole="">
            <v:imagedata r:id="rId430" o:title=""/>
          </v:shape>
          <o:OLEObject Type="Embed" ProgID="Equation.DSMT4" ShapeID="_x0000_i1234" DrawAspect="Content" ObjectID="_1591100190" r:id="rId431"/>
        </w:object>
      </w:r>
      <w:r w:rsidR="00CF0546" w:rsidRPr="00BC697E">
        <w:t>,</w:t>
      </w:r>
      <w:r w:rsidR="00CF0546" w:rsidRPr="00BC697E">
        <w:rPr>
          <w:position w:val="-10"/>
        </w:rPr>
        <w:object w:dxaOrig="420" w:dyaOrig="320" w14:anchorId="05151074">
          <v:shape id="_x0000_i1235" type="#_x0000_t75" style="width:20.95pt;height:15.9pt" o:ole="">
            <v:imagedata r:id="rId432" o:title=""/>
          </v:shape>
          <o:OLEObject Type="Embed" ProgID="Equation.DSMT4" ShapeID="_x0000_i1235" DrawAspect="Content" ObjectID="_1591100191" r:id="rId433"/>
        </w:object>
      </w:r>
      <w:r w:rsidR="00CF0546" w:rsidRPr="00BC697E">
        <w:t>为船舶湿面积，</w:t>
      </w:r>
      <w:r w:rsidR="00693F50" w:rsidRPr="00BC697E">
        <w:rPr>
          <w:i/>
        </w:rPr>
        <w:t>V</w:t>
      </w:r>
      <w:r w:rsidR="00CF0546" w:rsidRPr="00BC697E">
        <w:t>为船舶</w:t>
      </w:r>
      <w:proofErr w:type="gramStart"/>
      <w:r w:rsidR="001D0404" w:rsidRPr="00BC697E">
        <w:t>湿面积</w:t>
      </w:r>
      <w:proofErr w:type="gramEnd"/>
      <w:r w:rsidR="001D0404" w:rsidRPr="00BC697E">
        <w:t>围成的体积，</w:t>
      </w:r>
      <w:r w:rsidR="001D0404" w:rsidRPr="00BC697E">
        <w:rPr>
          <w:position w:val="-12"/>
        </w:rPr>
        <w:object w:dxaOrig="279" w:dyaOrig="360" w14:anchorId="1424E71E">
          <v:shape id="_x0000_i1236" type="#_x0000_t75" style="width:14.25pt;height:18.4pt" o:ole="">
            <v:imagedata r:id="rId434" o:title=""/>
          </v:shape>
          <o:OLEObject Type="Embed" ProgID="Equation.DSMT4" ShapeID="_x0000_i1236" DrawAspect="Content" ObjectID="_1591100192" r:id="rId435"/>
        </w:object>
      </w:r>
      <w:r w:rsidR="001D0404" w:rsidRPr="00BC697E">
        <w:t>,</w:t>
      </w:r>
      <w:r w:rsidR="001D0404" w:rsidRPr="00BC697E">
        <w:rPr>
          <w:position w:val="-14"/>
        </w:rPr>
        <w:object w:dxaOrig="300" w:dyaOrig="380" w14:anchorId="66C32D7B">
          <v:shape id="_x0000_i1237" type="#_x0000_t75" style="width:15.05pt;height:19.25pt" o:ole="">
            <v:imagedata r:id="rId436" o:title=""/>
          </v:shape>
          <o:OLEObject Type="Embed" ProgID="Equation.DSMT4" ShapeID="_x0000_i1237" DrawAspect="Content" ObjectID="_1591100193" r:id="rId437"/>
        </w:object>
      </w:r>
      <w:r w:rsidR="001D0404" w:rsidRPr="00BC697E">
        <w:t>,</w:t>
      </w:r>
      <w:r w:rsidR="001D0404" w:rsidRPr="00BC697E">
        <w:rPr>
          <w:position w:val="-12"/>
        </w:rPr>
        <w:object w:dxaOrig="279" w:dyaOrig="360" w14:anchorId="68B4C1BD">
          <v:shape id="_x0000_i1238" type="#_x0000_t75" style="width:14.25pt;height:18.4pt" o:ole="">
            <v:imagedata r:id="rId438" o:title=""/>
          </v:shape>
          <o:OLEObject Type="Embed" ProgID="Equation.DSMT4" ShapeID="_x0000_i1238" DrawAspect="Content" ObjectID="_1591100194" r:id="rId439"/>
        </w:object>
      </w:r>
      <w:r w:rsidR="001D0404" w:rsidRPr="00BC697E">
        <w:t>为船舶受到的水动力在</w:t>
      </w:r>
      <w:r w:rsidR="001D0404" w:rsidRPr="00BC697E">
        <w:rPr>
          <w:i/>
        </w:rPr>
        <w:t>x</w:t>
      </w:r>
      <w:r w:rsidR="001D0404" w:rsidRPr="00BC697E">
        <w:t>、</w:t>
      </w:r>
      <w:r w:rsidR="001D0404" w:rsidRPr="00BC697E">
        <w:rPr>
          <w:i/>
        </w:rPr>
        <w:t>y</w:t>
      </w:r>
      <w:r w:rsidR="001D0404" w:rsidRPr="00BC697E">
        <w:t>、</w:t>
      </w:r>
      <w:r w:rsidR="001D0404" w:rsidRPr="00BC697E">
        <w:rPr>
          <w:i/>
        </w:rPr>
        <w:t>z</w:t>
      </w:r>
      <w:r w:rsidR="001D0404" w:rsidRPr="00BC697E">
        <w:t>三个坐标轴上的分量</w:t>
      </w:r>
      <w:r w:rsidR="001D0404" w:rsidRPr="00BC697E">
        <w:t>,</w:t>
      </w:r>
      <w:r w:rsidR="001D0404" w:rsidRPr="00BC697E">
        <w:rPr>
          <w:i/>
        </w:rPr>
        <w:t>K</w:t>
      </w:r>
      <w:r w:rsidR="001D0404" w:rsidRPr="00BC697E">
        <w:t>,</w:t>
      </w:r>
      <w:r w:rsidR="00693F50" w:rsidRPr="00BC697E">
        <w:rPr>
          <w:i/>
        </w:rPr>
        <w:t>M</w:t>
      </w:r>
      <w:r w:rsidR="001D0404" w:rsidRPr="00BC697E">
        <w:t>,</w:t>
      </w:r>
      <w:r w:rsidR="001D0404" w:rsidRPr="00BC697E">
        <w:rPr>
          <w:i/>
        </w:rPr>
        <w:t>N</w:t>
      </w:r>
      <w:r w:rsidR="001D0404" w:rsidRPr="00BC697E">
        <w:t>为船舶受到的水动力力矩在</w:t>
      </w:r>
      <w:r w:rsidR="001D0404" w:rsidRPr="00BC697E">
        <w:rPr>
          <w:i/>
        </w:rPr>
        <w:t>x</w:t>
      </w:r>
      <w:r w:rsidR="001D0404" w:rsidRPr="00BC697E">
        <w:t>、</w:t>
      </w:r>
      <w:r w:rsidR="001D0404" w:rsidRPr="00BC697E">
        <w:rPr>
          <w:i/>
        </w:rPr>
        <w:t>y</w:t>
      </w:r>
      <w:r w:rsidR="001D0404" w:rsidRPr="00BC697E">
        <w:t>、</w:t>
      </w:r>
      <w:r w:rsidR="001D0404" w:rsidRPr="00BC697E">
        <w:rPr>
          <w:i/>
        </w:rPr>
        <w:t>z</w:t>
      </w:r>
      <w:r w:rsidR="001D0404" w:rsidRPr="00BC697E">
        <w:t>三个坐标轴上的分量。</w:t>
      </w:r>
    </w:p>
    <w:p w14:paraId="7E699617" w14:textId="665EF690" w:rsidR="003D7B75" w:rsidRPr="00BC697E" w:rsidRDefault="003D7B75" w:rsidP="0013040E">
      <w:pPr>
        <w:adjustRightInd w:val="0"/>
        <w:snapToGrid w:val="0"/>
        <w:spacing w:line="360" w:lineRule="auto"/>
        <w:ind w:firstLineChars="0" w:firstLine="420"/>
      </w:pPr>
      <w:r w:rsidRPr="00BC697E">
        <w:t>将式</w:t>
      </w:r>
      <w:r w:rsidR="004E0BC8" w:rsidRPr="00BC697E">
        <w:t>2.29</w:t>
      </w:r>
      <w:r w:rsidRPr="00BC697E">
        <w:t>带入式</w:t>
      </w:r>
      <w:r w:rsidR="004E0BC8" w:rsidRPr="00BC697E">
        <w:t>2.30</w:t>
      </w:r>
      <w:r w:rsidRPr="00BC697E">
        <w:t>，得到：</w:t>
      </w:r>
    </w:p>
    <w:p w14:paraId="33AFE59F" w14:textId="77777777" w:rsidR="003D7B75" w:rsidRPr="00BC697E" w:rsidRDefault="002F4498" w:rsidP="0013040E">
      <w:pPr>
        <w:adjustRightInd w:val="0"/>
        <w:snapToGrid w:val="0"/>
        <w:spacing w:line="360" w:lineRule="auto"/>
        <w:ind w:firstLineChars="0" w:firstLine="0"/>
      </w:pPr>
      <w:r w:rsidRPr="00BC697E">
        <w:rPr>
          <w:rFonts w:eastAsia="FangSong"/>
          <w:noProof/>
          <w:szCs w:val="24"/>
        </w:rPr>
        <mc:AlternateContent>
          <mc:Choice Requires="wps">
            <w:drawing>
              <wp:anchor distT="45720" distB="45720" distL="114300" distR="114300" simplePos="0" relativeHeight="251739136" behindDoc="0" locked="0" layoutInCell="1" allowOverlap="1" wp14:anchorId="3C538A3E" wp14:editId="6BEB3CC5">
                <wp:simplePos x="0" y="0"/>
                <wp:positionH relativeFrom="margin">
                  <wp:posOffset>4800600</wp:posOffset>
                </wp:positionH>
                <wp:positionV relativeFrom="paragraph">
                  <wp:posOffset>1886676</wp:posOffset>
                </wp:positionV>
                <wp:extent cx="593090" cy="375285"/>
                <wp:effectExtent l="0" t="0" r="0" b="5715"/>
                <wp:wrapNone/>
                <wp:docPr id="26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 cy="375285"/>
                        </a:xfrm>
                        <a:prstGeom prst="rect">
                          <a:avLst/>
                        </a:prstGeom>
                        <a:noFill/>
                        <a:ln w="9525">
                          <a:noFill/>
                          <a:miter lim="800000"/>
                          <a:headEnd/>
                          <a:tailEnd/>
                        </a:ln>
                      </wps:spPr>
                      <wps:txbx>
                        <w:txbxContent>
                          <w:p w14:paraId="506552F3" w14:textId="77777777" w:rsidR="00A2591F" w:rsidRPr="00896180" w:rsidRDefault="00A2591F" w:rsidP="002F4498">
                            <w:pPr>
                              <w:ind w:firstLineChars="0" w:firstLine="0"/>
                            </w:pPr>
                            <w:r>
                              <w:rPr>
                                <w:rFonts w:hint="eastAsia"/>
                              </w:rPr>
                              <w:t>(</w:t>
                            </w:r>
                            <w:r>
                              <w:t>2.31)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538A3E" id="_x0000_s1063" type="#_x0000_t202" style="position:absolute;left:0;text-align:left;margin-left:378pt;margin-top:148.55pt;width:46.7pt;height:29.55pt;z-index:251739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" filled="f" stroked="f">
                <v:textbox>
                  <w:txbxContent>
                    <w:p w14:paraId="506552F3" w14:textId="77777777" w:rsidR="00A2591F" w:rsidRPr="00896180" w:rsidRDefault="00A2591F" w:rsidP="002F4498">
                      <w:pPr>
                        <w:ind w:firstLineChars="0" w:firstLine="0"/>
                      </w:pPr>
                      <w:r>
                        <w:rPr>
                          <w:rFonts w:hint="eastAsia"/>
                        </w:rPr>
                        <w:t>(</w:t>
                      </w:r>
                      <w:r>
                        <w:t>2.31)</w:t>
                      </w:r>
                    </w:p>
                  </w:txbxContent>
                </v:textbox>
                <w10:wrap anchorx="margin"/>
              </v:shape>
            </w:pict>
          </mc:Fallback>
        </mc:AlternateContent>
      </w:r>
      <w:r w:rsidR="004F2AD7" w:rsidRPr="00BC697E">
        <w:rPr>
          <w:position w:val="-68"/>
        </w:rPr>
        <w:object w:dxaOrig="8820" w:dyaOrig="6600" w14:anchorId="7385CA7B">
          <v:shape id="_x0000_i1239" type="#_x0000_t75" style="width:441pt;height:330pt" o:ole="">
            <v:imagedata r:id="rId440" o:title=""/>
          </v:shape>
          <o:OLEObject Type="Embed" ProgID="Equation.DSMT4" ShapeID="_x0000_i1239" DrawAspect="Content" ObjectID="_1591100195" r:id="rId441"/>
        </w:object>
      </w:r>
      <w:r w:rsidR="003D7B75" w:rsidRPr="00BC697E">
        <w:t xml:space="preserve"> </w:t>
      </w:r>
    </w:p>
    <w:p w14:paraId="7E08C293" w14:textId="77777777" w:rsidR="004F2AD7" w:rsidRPr="00BC697E" w:rsidRDefault="004F2AD7" w:rsidP="0013040E">
      <w:pPr>
        <w:adjustRightInd w:val="0"/>
        <w:snapToGrid w:val="0"/>
        <w:spacing w:line="360" w:lineRule="auto"/>
        <w:ind w:firstLineChars="0" w:firstLine="420"/>
      </w:pPr>
      <w:r w:rsidRPr="00BC697E">
        <w:lastRenderedPageBreak/>
        <w:t>其中，</w:t>
      </w:r>
      <w:r w:rsidRPr="00BC697E">
        <w:rPr>
          <w:i/>
        </w:rPr>
        <w:t>L</w:t>
      </w:r>
      <w:r w:rsidRPr="00BC697E">
        <w:t>为船长，</w:t>
      </w:r>
      <w:r w:rsidRPr="00BC697E">
        <w:rPr>
          <w:i/>
        </w:rPr>
        <w:t>B</w:t>
      </w:r>
      <w:r w:rsidRPr="00BC697E">
        <w:t>为船宽，</w:t>
      </w:r>
      <w:r w:rsidRPr="00BC697E">
        <w:rPr>
          <w:i/>
        </w:rPr>
        <w:t>d</w:t>
      </w:r>
      <w:r w:rsidRPr="00BC697E">
        <w:t>为船吃水深度。</w:t>
      </w:r>
    </w:p>
    <w:p w14:paraId="311D7BFC" w14:textId="3CD64CC5" w:rsidR="009F351E" w:rsidRPr="00BC697E" w:rsidRDefault="002F4498" w:rsidP="0013040E">
      <w:pPr>
        <w:adjustRightInd w:val="0"/>
        <w:snapToGrid w:val="0"/>
        <w:spacing w:line="360" w:lineRule="auto"/>
        <w:ind w:firstLineChars="0" w:firstLine="420"/>
      </w:pPr>
      <w:r w:rsidRPr="00BC697E">
        <w:t>将式</w:t>
      </w:r>
      <w:r w:rsidR="004E0BC8" w:rsidRPr="00BC697E">
        <w:t>2.31</w:t>
      </w:r>
      <w:r w:rsidRPr="00BC697E">
        <w:t>带入式</w:t>
      </w:r>
      <w:r w:rsidRPr="00BC697E">
        <w:t>2.28</w:t>
      </w:r>
      <w:r w:rsidR="009F351E" w:rsidRPr="00BC697E">
        <w:t>，可计算得到六自由度的加速度，角加速度等参数值。</w:t>
      </w:r>
    </w:p>
    <w:p w14:paraId="532A52AE" w14:textId="77777777" w:rsidR="00C32163" w:rsidRPr="00BC697E" w:rsidRDefault="00B01F39" w:rsidP="0013040E">
      <w:pPr>
        <w:adjustRightInd w:val="0"/>
        <w:snapToGrid w:val="0"/>
        <w:spacing w:line="360" w:lineRule="auto"/>
        <w:ind w:firstLineChars="0" w:firstLine="420"/>
      </w:pPr>
      <w:r w:rsidRPr="00BC697E">
        <w:t>因为方程复杂度高，无解析解，常见的处理方式有支持</w:t>
      </w:r>
      <w:proofErr w:type="gramStart"/>
      <w:r w:rsidRPr="00BC697E">
        <w:t>向量机法</w:t>
      </w:r>
      <w:proofErr w:type="gramEnd"/>
      <w:r w:rsidRPr="00BC697E">
        <w:t>（</w:t>
      </w:r>
      <w:r w:rsidRPr="00BC697E">
        <w:t>S</w:t>
      </w:r>
      <w:r w:rsidR="00693F50" w:rsidRPr="00BC697E">
        <w:t>V</w:t>
      </w:r>
      <w:r w:rsidR="00693F50" w:rsidRPr="00BC697E">
        <w:rPr>
          <w:i/>
        </w:rPr>
        <w:t>M</w:t>
      </w:r>
      <w:r w:rsidRPr="00BC697E">
        <w:t>）（</w:t>
      </w:r>
      <w:r w:rsidR="00C32163" w:rsidRPr="00BC697E">
        <w:t>需要选择合适的核函数。核函数</w:t>
      </w:r>
      <w:r w:rsidR="00C32163" w:rsidRPr="00BC697E">
        <w:rPr>
          <w:position w:val="-12"/>
        </w:rPr>
        <w:object w:dxaOrig="2580" w:dyaOrig="360" w14:anchorId="6EB5B7A2">
          <v:shape id="_x0000_i1240" type="#_x0000_t75" style="width:129.75pt;height:18.4pt" o:ole="">
            <v:imagedata r:id="rId442" o:title=""/>
          </v:shape>
          <o:OLEObject Type="Embed" ProgID="Equation.DSMT4" ShapeID="_x0000_i1240" DrawAspect="Content" ObjectID="_1591100196" r:id="rId443"/>
        </w:object>
      </w:r>
      <w:r w:rsidR="00C32163" w:rsidRPr="00BC697E">
        <w:t>是一种把低维空间映射到高维空间的函数，核函数的这种映射把低维空间中线性不可分的点变成线性可分的。常见的核函数有多项式核函数</w:t>
      </w:r>
      <w:r w:rsidR="00C32163" w:rsidRPr="00BC697E">
        <w:rPr>
          <w:position w:val="-12"/>
        </w:rPr>
        <w:object w:dxaOrig="2700" w:dyaOrig="380" w14:anchorId="4C52B1DE">
          <v:shape id="_x0000_i1241" type="#_x0000_t75" style="width:134.85pt;height:19.25pt" o:ole="">
            <v:imagedata r:id="rId444" o:title=""/>
          </v:shape>
          <o:OLEObject Type="Embed" ProgID="Equation.DSMT4" ShapeID="_x0000_i1241" DrawAspect="Content" ObjectID="_1591100197" r:id="rId445"/>
        </w:object>
      </w:r>
      <w:r w:rsidR="00C32163" w:rsidRPr="00BC697E">
        <w:t>，线性核函数</w:t>
      </w:r>
    </w:p>
    <w:p w14:paraId="78675C6B" w14:textId="33225127" w:rsidR="00E97929" w:rsidRPr="00BC697E" w:rsidRDefault="00C32163" w:rsidP="0013040E">
      <w:pPr>
        <w:adjustRightInd w:val="0"/>
        <w:snapToGrid w:val="0"/>
        <w:spacing w:line="360" w:lineRule="auto"/>
        <w:ind w:firstLineChars="0" w:firstLine="0"/>
      </w:pPr>
      <w:r w:rsidRPr="00BC697E">
        <w:rPr>
          <w:position w:val="-12"/>
        </w:rPr>
        <w:object w:dxaOrig="1900" w:dyaOrig="360" w14:anchorId="1B7E80C5">
          <v:shape id="_x0000_i1242" type="#_x0000_t75" style="width:95.45pt;height:18.4pt" o:ole="">
            <v:imagedata r:id="rId446" o:title=""/>
          </v:shape>
          <o:OLEObject Type="Embed" ProgID="Equation.DSMT4" ShapeID="_x0000_i1242" DrawAspect="Content" ObjectID="_1591100198" r:id="rId447"/>
        </w:object>
      </w:r>
      <w:r w:rsidR="00B01F39" w:rsidRPr="00BC697E">
        <w:t>）</w:t>
      </w:r>
      <w:r w:rsidRPr="00BC697E">
        <w:t>，仿真软件运行法等。本文采用</w:t>
      </w:r>
      <w:r w:rsidRPr="00BC697E">
        <w:t>ANSYS</w:t>
      </w:r>
      <w:r w:rsidRPr="00BC697E">
        <w:t>的</w:t>
      </w:r>
      <w:r w:rsidRPr="00BC697E">
        <w:t>AQWA</w:t>
      </w:r>
      <w:r w:rsidRPr="00BC697E">
        <w:t>模块进行具体仿真计算。</w:t>
      </w:r>
    </w:p>
    <w:p w14:paraId="30516291" w14:textId="2527662E" w:rsidR="00717F3A" w:rsidRPr="00BC697E" w:rsidRDefault="006D513B" w:rsidP="00706940">
      <w:pPr>
        <w:pStyle w:val="2"/>
        <w:keepNext/>
        <w:keepLines/>
        <w:numPr>
          <w:ilvl w:val="1"/>
          <w:numId w:val="21"/>
        </w:numPr>
        <w:spacing w:before="120" w:line="240" w:lineRule="auto"/>
      </w:pPr>
      <w:bookmarkStart w:id="52" w:name="_Toc515987009"/>
      <w:bookmarkStart w:id="53" w:name="_Toc516656668"/>
      <w:bookmarkStart w:id="54" w:name="_Toc516669210"/>
      <w:r w:rsidRPr="00BC697E">
        <w:t>ISO 2631-1(</w:t>
      </w:r>
      <w:r w:rsidR="00717F3A" w:rsidRPr="00BC697E">
        <w:t>1997</w:t>
      </w:r>
      <w:r w:rsidRPr="00BC697E">
        <w:t>)</w:t>
      </w:r>
      <w:bookmarkEnd w:id="52"/>
      <w:bookmarkEnd w:id="53"/>
      <w:bookmarkEnd w:id="54"/>
    </w:p>
    <w:p w14:paraId="3D3F2B85" w14:textId="77777777" w:rsidR="00717F3A" w:rsidRPr="00BC697E" w:rsidRDefault="00717F3A" w:rsidP="003C6944">
      <w:pPr>
        <w:adjustRightInd w:val="0"/>
        <w:snapToGrid w:val="0"/>
        <w:spacing w:line="360" w:lineRule="auto"/>
        <w:ind w:firstLine="480"/>
        <w:rPr>
          <w:rFonts w:eastAsia="FangSong"/>
          <w:szCs w:val="24"/>
        </w:rPr>
      </w:pPr>
      <w:r w:rsidRPr="00BC697E">
        <w:rPr>
          <w:rFonts w:eastAsia="FangSong"/>
          <w:szCs w:val="24"/>
        </w:rPr>
        <w:t>该标准针对的是人受到机械振动下，身体状况的评估。制定</w:t>
      </w:r>
      <w:r w:rsidR="006D513B" w:rsidRPr="00BC697E">
        <w:rPr>
          <w:rFonts w:eastAsia="FangSong"/>
          <w:szCs w:val="24"/>
        </w:rPr>
        <w:t>ISO 2631-1(</w:t>
      </w:r>
      <w:r w:rsidRPr="00BC697E">
        <w:rPr>
          <w:rFonts w:eastAsia="FangSong"/>
          <w:szCs w:val="24"/>
        </w:rPr>
        <w:t>1997</w:t>
      </w:r>
      <w:r w:rsidR="006D513B" w:rsidRPr="00BC697E">
        <w:rPr>
          <w:rFonts w:eastAsia="FangSong"/>
          <w:szCs w:val="24"/>
        </w:rPr>
        <w:t>)</w:t>
      </w:r>
      <w:r w:rsidRPr="00BC697E">
        <w:rPr>
          <w:rFonts w:eastAsia="FangSong"/>
          <w:szCs w:val="24"/>
        </w:rPr>
        <w:t>标准的目的，是规范评估人体在机械振动下状况（人体健康、舒适度，振动可能产生症状，晕动症概率）的方法。包括振动测量标准流程，各种姿态的振动频率标准，规定振动频率在</w:t>
      </w:r>
      <w:r w:rsidRPr="00BC697E">
        <w:rPr>
          <w:rFonts w:eastAsia="FangSong"/>
          <w:szCs w:val="24"/>
        </w:rPr>
        <w:t>0.5-80</w:t>
      </w:r>
      <w:r w:rsidR="00693F50" w:rsidRPr="00BC697E">
        <w:rPr>
          <w:rFonts w:eastAsia="FangSong"/>
          <w:i/>
          <w:szCs w:val="24"/>
        </w:rPr>
        <w:t>H</w:t>
      </w:r>
      <w:r w:rsidRPr="00BC697E">
        <w:rPr>
          <w:rFonts w:eastAsia="FangSong"/>
          <w:szCs w:val="24"/>
        </w:rPr>
        <w:t>z</w:t>
      </w:r>
      <w:r w:rsidRPr="00BC697E">
        <w:rPr>
          <w:rFonts w:eastAsia="FangSong"/>
          <w:szCs w:val="24"/>
        </w:rPr>
        <w:t>为健康，感觉舒适，振动频率为</w:t>
      </w:r>
      <w:r w:rsidRPr="00BC697E">
        <w:rPr>
          <w:rFonts w:eastAsia="FangSong"/>
          <w:szCs w:val="24"/>
        </w:rPr>
        <w:t>0.1-0.5</w:t>
      </w:r>
      <w:r w:rsidR="00693F50" w:rsidRPr="00BC697E">
        <w:rPr>
          <w:rFonts w:eastAsia="FangSong"/>
          <w:i/>
          <w:szCs w:val="24"/>
        </w:rPr>
        <w:t>H</w:t>
      </w:r>
      <w:r w:rsidRPr="00BC697E">
        <w:rPr>
          <w:rFonts w:eastAsia="FangSong"/>
          <w:szCs w:val="24"/>
        </w:rPr>
        <w:t>z</w:t>
      </w:r>
      <w:r w:rsidRPr="00BC697E">
        <w:rPr>
          <w:rFonts w:eastAsia="FangSong"/>
          <w:szCs w:val="24"/>
        </w:rPr>
        <w:t>为晕船。具体内容如下：</w:t>
      </w:r>
    </w:p>
    <w:p w14:paraId="3B7554CC" w14:textId="77777777" w:rsidR="00717F3A" w:rsidRPr="00BC697E" w:rsidRDefault="00717F3A" w:rsidP="003C6944">
      <w:pPr>
        <w:adjustRightInd w:val="0"/>
        <w:snapToGrid w:val="0"/>
        <w:spacing w:line="360" w:lineRule="auto"/>
        <w:ind w:firstLine="480"/>
        <w:rPr>
          <w:rFonts w:eastAsia="FangSong"/>
          <w:szCs w:val="24"/>
        </w:rPr>
      </w:pPr>
      <w:r w:rsidRPr="00BC697E">
        <w:rPr>
          <w:rFonts w:eastAsia="FangSong"/>
          <w:szCs w:val="24"/>
        </w:rPr>
        <w:t>1.</w:t>
      </w:r>
      <w:r w:rsidRPr="00BC697E">
        <w:rPr>
          <w:rFonts w:eastAsia="FangSong"/>
          <w:szCs w:val="24"/>
        </w:rPr>
        <w:t>范围</w:t>
      </w:r>
      <w:r w:rsidRPr="00BC697E">
        <w:rPr>
          <w:rFonts w:eastAsia="FangSong"/>
          <w:szCs w:val="24"/>
        </w:rPr>
        <w:t xml:space="preserve">   0.5</w:t>
      </w:r>
      <w:r w:rsidR="00693F50" w:rsidRPr="00BC697E">
        <w:rPr>
          <w:rFonts w:eastAsia="FangSong"/>
          <w:i/>
          <w:szCs w:val="24"/>
        </w:rPr>
        <w:t>H</w:t>
      </w:r>
      <w:r w:rsidRPr="00BC697E">
        <w:rPr>
          <w:rFonts w:eastAsia="FangSong"/>
          <w:szCs w:val="24"/>
        </w:rPr>
        <w:t>z-80</w:t>
      </w:r>
      <w:r w:rsidR="00693F50" w:rsidRPr="00BC697E">
        <w:rPr>
          <w:rFonts w:eastAsia="FangSong"/>
          <w:i/>
          <w:szCs w:val="24"/>
        </w:rPr>
        <w:t>H</w:t>
      </w:r>
      <w:r w:rsidRPr="00BC697E">
        <w:rPr>
          <w:rFonts w:eastAsia="FangSong"/>
          <w:szCs w:val="24"/>
        </w:rPr>
        <w:t xml:space="preserve">z </w:t>
      </w:r>
      <w:r w:rsidRPr="00BC697E">
        <w:rPr>
          <w:rFonts w:eastAsia="FangSong"/>
          <w:szCs w:val="24"/>
        </w:rPr>
        <w:t>人体感觉舒适、健康；</w:t>
      </w:r>
      <w:r w:rsidRPr="00BC697E">
        <w:rPr>
          <w:rFonts w:eastAsia="FangSong"/>
          <w:szCs w:val="24"/>
        </w:rPr>
        <w:t>0.1</w:t>
      </w:r>
      <w:r w:rsidR="00693F50" w:rsidRPr="00BC697E">
        <w:rPr>
          <w:rFonts w:eastAsia="FangSong"/>
          <w:i/>
          <w:szCs w:val="24"/>
        </w:rPr>
        <w:t>H</w:t>
      </w:r>
      <w:r w:rsidRPr="00BC697E">
        <w:rPr>
          <w:rFonts w:eastAsia="FangSong"/>
          <w:szCs w:val="24"/>
        </w:rPr>
        <w:t>z-0.5</w:t>
      </w:r>
      <w:r w:rsidR="00693F50" w:rsidRPr="00BC697E">
        <w:rPr>
          <w:rFonts w:eastAsia="FangSong"/>
          <w:i/>
          <w:szCs w:val="24"/>
        </w:rPr>
        <w:t>H</w:t>
      </w:r>
      <w:r w:rsidRPr="00BC697E">
        <w:rPr>
          <w:rFonts w:eastAsia="FangSong"/>
          <w:szCs w:val="24"/>
        </w:rPr>
        <w:t xml:space="preserve">z </w:t>
      </w:r>
      <w:r w:rsidRPr="00BC697E">
        <w:rPr>
          <w:rFonts w:eastAsia="FangSong"/>
          <w:szCs w:val="24"/>
        </w:rPr>
        <w:t>人体感觉眩晕。</w:t>
      </w:r>
    </w:p>
    <w:p w14:paraId="1F42FAE4" w14:textId="77777777" w:rsidR="00717F3A" w:rsidRPr="00BC697E" w:rsidRDefault="00717F3A" w:rsidP="003C6944">
      <w:pPr>
        <w:adjustRightInd w:val="0"/>
        <w:snapToGrid w:val="0"/>
        <w:spacing w:line="360" w:lineRule="auto"/>
        <w:ind w:firstLine="480"/>
        <w:rPr>
          <w:rFonts w:eastAsia="FangSong"/>
          <w:szCs w:val="24"/>
        </w:rPr>
      </w:pPr>
      <w:r w:rsidRPr="00BC697E">
        <w:rPr>
          <w:rFonts w:eastAsia="FangSong"/>
          <w:szCs w:val="24"/>
        </w:rPr>
        <w:t>2.</w:t>
      </w:r>
      <w:r w:rsidRPr="00BC697E">
        <w:rPr>
          <w:rFonts w:eastAsia="FangSong"/>
          <w:szCs w:val="24"/>
        </w:rPr>
        <w:t>参考规范</w:t>
      </w:r>
      <w:r w:rsidRPr="00BC697E">
        <w:rPr>
          <w:rFonts w:eastAsia="FangSong"/>
          <w:szCs w:val="24"/>
        </w:rPr>
        <w:t xml:space="preserve">  3.</w:t>
      </w:r>
      <w:r w:rsidRPr="00BC697E">
        <w:rPr>
          <w:rFonts w:eastAsia="FangSong"/>
          <w:szCs w:val="24"/>
        </w:rPr>
        <w:t>定义</w:t>
      </w:r>
      <w:r w:rsidRPr="00BC697E">
        <w:rPr>
          <w:rFonts w:eastAsia="FangSong"/>
          <w:szCs w:val="24"/>
        </w:rPr>
        <w:t xml:space="preserve"> 4.</w:t>
      </w:r>
      <w:r w:rsidRPr="00BC697E">
        <w:rPr>
          <w:rFonts w:eastAsia="FangSong"/>
          <w:szCs w:val="24"/>
        </w:rPr>
        <w:t>符号规定</w:t>
      </w:r>
      <w:r w:rsidRPr="00BC697E">
        <w:rPr>
          <w:rFonts w:eastAsia="FangSong"/>
          <w:szCs w:val="24"/>
        </w:rPr>
        <w:t xml:space="preserve"> </w:t>
      </w:r>
      <w:r w:rsidRPr="00BC697E">
        <w:rPr>
          <w:rFonts w:eastAsia="FangSong"/>
          <w:i/>
          <w:szCs w:val="24"/>
        </w:rPr>
        <w:t>A</w:t>
      </w:r>
      <w:r w:rsidRPr="00BC697E">
        <w:rPr>
          <w:rFonts w:eastAsia="FangSong"/>
          <w:szCs w:val="24"/>
        </w:rPr>
        <w:t>(</w:t>
      </w:r>
      <w:r w:rsidRPr="00BC697E">
        <w:rPr>
          <w:rFonts w:eastAsia="FangSong"/>
          <w:i/>
          <w:szCs w:val="24"/>
        </w:rPr>
        <w:t>t</w:t>
      </w:r>
      <w:r w:rsidRPr="00BC697E">
        <w:rPr>
          <w:rFonts w:eastAsia="FangSong"/>
          <w:szCs w:val="24"/>
        </w:rPr>
        <w:t>)</w:t>
      </w:r>
      <w:r w:rsidRPr="00BC697E">
        <w:rPr>
          <w:rFonts w:eastAsia="FangSong"/>
          <w:i/>
          <w:szCs w:val="24"/>
        </w:rPr>
        <w:t xml:space="preserve"> a </w:t>
      </w:r>
      <w:r w:rsidR="00693F50" w:rsidRPr="00BC697E">
        <w:rPr>
          <w:rFonts w:eastAsia="FangSong"/>
          <w:i/>
          <w:szCs w:val="24"/>
        </w:rPr>
        <w:t>H</w:t>
      </w:r>
      <w:r w:rsidRPr="00BC697E">
        <w:rPr>
          <w:rFonts w:eastAsia="FangSong"/>
          <w:szCs w:val="24"/>
        </w:rPr>
        <w:t>(</w:t>
      </w:r>
      <w:r w:rsidRPr="00BC697E">
        <w:rPr>
          <w:rFonts w:eastAsia="FangSong"/>
          <w:i/>
          <w:szCs w:val="24"/>
        </w:rPr>
        <w:t>p</w:t>
      </w:r>
      <w:r w:rsidRPr="00BC697E">
        <w:rPr>
          <w:rFonts w:eastAsia="FangSong"/>
          <w:szCs w:val="24"/>
        </w:rPr>
        <w:t>)</w:t>
      </w:r>
      <w:r w:rsidRPr="00BC697E">
        <w:rPr>
          <w:rFonts w:eastAsia="FangSong"/>
          <w:i/>
          <w:szCs w:val="24"/>
        </w:rPr>
        <w:t xml:space="preserve"> W</w:t>
      </w:r>
      <w:r w:rsidRPr="00BC697E">
        <w:rPr>
          <w:rFonts w:eastAsia="FangSong"/>
          <w:szCs w:val="24"/>
        </w:rPr>
        <w:t>参考系</w:t>
      </w:r>
    </w:p>
    <w:p w14:paraId="679FBC11" w14:textId="77777777" w:rsidR="00717F3A" w:rsidRPr="00BC697E" w:rsidRDefault="00717F3A" w:rsidP="003C6944">
      <w:pPr>
        <w:adjustRightInd w:val="0"/>
        <w:snapToGrid w:val="0"/>
        <w:spacing w:line="360" w:lineRule="auto"/>
        <w:ind w:firstLine="480"/>
        <w:rPr>
          <w:rFonts w:eastAsia="FangSong"/>
          <w:szCs w:val="24"/>
        </w:rPr>
      </w:pPr>
      <w:r w:rsidRPr="00BC697E">
        <w:rPr>
          <w:rFonts w:eastAsia="FangSong"/>
          <w:szCs w:val="24"/>
        </w:rPr>
        <w:t>5.</w:t>
      </w:r>
      <w:r w:rsidRPr="00BC697E">
        <w:rPr>
          <w:rFonts w:eastAsia="FangSong"/>
          <w:szCs w:val="24"/>
        </w:rPr>
        <w:t>振动测量（方向、地点、持续时间）</w:t>
      </w:r>
      <w:r w:rsidRPr="00BC697E">
        <w:rPr>
          <w:rFonts w:eastAsia="FangSong"/>
          <w:szCs w:val="24"/>
        </w:rPr>
        <w:t>6.</w:t>
      </w:r>
      <w:r w:rsidRPr="00BC697E">
        <w:rPr>
          <w:rFonts w:eastAsia="FangSong"/>
          <w:szCs w:val="24"/>
        </w:rPr>
        <w:t>振动评估（垂向加速度均方根</w:t>
      </w:r>
      <w:r w:rsidR="00ED076D" w:rsidRPr="00BC697E">
        <w:rPr>
          <w:rFonts w:eastAsia="FangSong"/>
          <w:position w:val="-30"/>
          <w:szCs w:val="24"/>
        </w:rPr>
        <w:object w:dxaOrig="940" w:dyaOrig="760" w14:anchorId="5F1EC75A">
          <v:shape id="_x0000_i1243" type="#_x0000_t75" style="width:46.9pt;height:38.5pt" o:ole="">
            <v:imagedata r:id="rId448" o:title=""/>
          </v:shape>
          <o:OLEObject Type="Embed" ProgID="Equation.DSMT4" ShapeID="_x0000_i1243" DrawAspect="Content" ObjectID="_1591100199" r:id="rId449"/>
        </w:object>
      </w:r>
      <w:r w:rsidRPr="00BC697E">
        <w:rPr>
          <w:rFonts w:eastAsia="FangSong"/>
          <w:szCs w:val="24"/>
        </w:rPr>
        <w:t>）</w:t>
      </w:r>
    </w:p>
    <w:p w14:paraId="75FEBDB3" w14:textId="77777777" w:rsidR="00717F3A" w:rsidRPr="00BC697E" w:rsidRDefault="00717F3A" w:rsidP="003C6944">
      <w:pPr>
        <w:adjustRightInd w:val="0"/>
        <w:snapToGrid w:val="0"/>
        <w:spacing w:line="360" w:lineRule="auto"/>
        <w:ind w:firstLine="480"/>
        <w:rPr>
          <w:rFonts w:eastAsia="FangSong"/>
          <w:szCs w:val="24"/>
        </w:rPr>
      </w:pPr>
      <w:r w:rsidRPr="00BC697E">
        <w:rPr>
          <w:rFonts w:eastAsia="FangSong"/>
          <w:szCs w:val="24"/>
        </w:rPr>
        <w:t>7.</w:t>
      </w:r>
      <w:r w:rsidRPr="00BC697E">
        <w:rPr>
          <w:rFonts w:eastAsia="FangSong"/>
          <w:szCs w:val="24"/>
        </w:rPr>
        <w:t>健康情况预测</w:t>
      </w:r>
      <w:r w:rsidRPr="00BC697E">
        <w:rPr>
          <w:rFonts w:eastAsia="FangSong"/>
          <w:szCs w:val="24"/>
        </w:rPr>
        <w:t xml:space="preserve"> 8.</w:t>
      </w:r>
      <w:r w:rsidRPr="00BC697E">
        <w:rPr>
          <w:rFonts w:eastAsia="FangSong"/>
          <w:szCs w:val="24"/>
        </w:rPr>
        <w:t>舒适预测</w:t>
      </w:r>
      <w:r w:rsidRPr="00BC697E">
        <w:rPr>
          <w:rFonts w:eastAsia="FangSong"/>
          <w:szCs w:val="24"/>
        </w:rPr>
        <w:t xml:space="preserve"> 9.</w:t>
      </w:r>
      <w:r w:rsidRPr="00BC697E">
        <w:rPr>
          <w:rFonts w:eastAsia="FangSong"/>
          <w:szCs w:val="24"/>
        </w:rPr>
        <w:t>晕动病预测</w:t>
      </w:r>
    </w:p>
    <w:p w14:paraId="48C080F3" w14:textId="77777777" w:rsidR="00717F3A" w:rsidRPr="00BC697E" w:rsidRDefault="00717F3A" w:rsidP="003C6944">
      <w:pPr>
        <w:adjustRightInd w:val="0"/>
        <w:snapToGrid w:val="0"/>
        <w:spacing w:line="360" w:lineRule="auto"/>
        <w:ind w:firstLine="480"/>
        <w:rPr>
          <w:rFonts w:eastAsia="FangSong"/>
          <w:szCs w:val="24"/>
        </w:rPr>
      </w:pPr>
      <w:r w:rsidRPr="00BC697E">
        <w:rPr>
          <w:rFonts w:eastAsia="FangSong"/>
          <w:szCs w:val="24"/>
        </w:rPr>
        <w:t>其主要通过规定各测量参数的权重，来规范相应的预测值。</w:t>
      </w:r>
    </w:p>
    <w:p w14:paraId="1C1FCD1C" w14:textId="77777777" w:rsidR="00717F3A" w:rsidRPr="00BC697E" w:rsidRDefault="006443E4" w:rsidP="00EB409C">
      <w:pPr>
        <w:adjustRightInd w:val="0"/>
        <w:snapToGrid w:val="0"/>
        <w:spacing w:line="312" w:lineRule="auto"/>
        <w:ind w:left="62" w:firstLineChars="175" w:firstLine="420"/>
        <w:rPr>
          <w:rFonts w:eastAsia="FangSong"/>
          <w:szCs w:val="24"/>
        </w:rPr>
      </w:pPr>
      <w:r w:rsidRPr="00BC697E">
        <w:rPr>
          <w:rFonts w:eastAsia="FangSong"/>
          <w:noProof/>
          <w:szCs w:val="24"/>
        </w:rPr>
        <mc:AlternateContent>
          <mc:Choice Requires="wps">
            <w:drawing>
              <wp:anchor distT="45720" distB="45720" distL="114300" distR="114300" simplePos="0" relativeHeight="251741184" behindDoc="0" locked="0" layoutInCell="1" allowOverlap="1" wp14:anchorId="68BAC5F2" wp14:editId="6048BFFC">
                <wp:simplePos x="0" y="0"/>
                <wp:positionH relativeFrom="margin">
                  <wp:posOffset>4733925</wp:posOffset>
                </wp:positionH>
                <wp:positionV relativeFrom="paragraph">
                  <wp:posOffset>116931</wp:posOffset>
                </wp:positionV>
                <wp:extent cx="593090" cy="375285"/>
                <wp:effectExtent l="0" t="0" r="0" b="5715"/>
                <wp:wrapNone/>
                <wp:docPr id="26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 cy="375285"/>
                        </a:xfrm>
                        <a:prstGeom prst="rect">
                          <a:avLst/>
                        </a:prstGeom>
                        <a:noFill/>
                        <a:ln w="9525">
                          <a:noFill/>
                          <a:miter lim="800000"/>
                          <a:headEnd/>
                          <a:tailEnd/>
                        </a:ln>
                      </wps:spPr>
                      <wps:txbx>
                        <w:txbxContent>
                          <w:p w14:paraId="6A9BBEBC" w14:textId="77777777" w:rsidR="00A2591F" w:rsidRPr="00896180" w:rsidRDefault="00A2591F" w:rsidP="006443E4">
                            <w:pPr>
                              <w:ind w:firstLineChars="0" w:firstLine="0"/>
                            </w:pPr>
                            <w:r>
                              <w:rPr>
                                <w:rFonts w:hint="eastAsia"/>
                              </w:rPr>
                              <w:t>(</w:t>
                            </w:r>
                            <w:r>
                              <w:t>2.32)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BAC5F2" id="_x0000_s1064" type="#_x0000_t202" style="position:absolute;left:0;text-align:left;margin-left:372.75pt;margin-top:9.2pt;width:46.7pt;height:29.55pt;z-index:251741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" filled="f" stroked="f">
                <v:textbox>
                  <w:txbxContent>
                    <w:p w14:paraId="6A9BBEBC" w14:textId="77777777" w:rsidR="00A2591F" w:rsidRPr="00896180" w:rsidRDefault="00A2591F" w:rsidP="006443E4">
                      <w:pPr>
                        <w:ind w:firstLineChars="0" w:firstLine="0"/>
                      </w:pPr>
                      <w:r>
                        <w:rPr>
                          <w:rFonts w:hint="eastAsia"/>
                        </w:rPr>
                        <w:t>(</w:t>
                      </w:r>
                      <w:r>
                        <w:t>2.32)</w:t>
                      </w:r>
                    </w:p>
                  </w:txbxContent>
                </v:textbox>
                <w10:wrap anchorx="margin"/>
              </v:shape>
            </w:pict>
          </mc:Fallback>
        </mc:AlternateContent>
      </w:r>
      <w:r w:rsidR="00717F3A" w:rsidRPr="00BC697E">
        <w:rPr>
          <w:rFonts w:eastAsia="FangSong"/>
          <w:position w:val="-36"/>
          <w:szCs w:val="24"/>
        </w:rPr>
        <w:object w:dxaOrig="5160" w:dyaOrig="900" w14:anchorId="3058478B">
          <v:shape id="_x0000_i1244" type="#_x0000_t75" style="width:257.75pt;height:45.2pt" o:ole="">
            <v:imagedata r:id="rId450" o:title=""/>
          </v:shape>
          <o:OLEObject Type="Embed" ProgID="Equation.DSMT4" ShapeID="_x0000_i1244" DrawAspect="Content" ObjectID="_1591100200" r:id="rId451"/>
        </w:object>
      </w:r>
      <w:r w:rsidR="00717F3A" w:rsidRPr="00BC697E">
        <w:rPr>
          <w:rFonts w:eastAsia="FangSong"/>
          <w:szCs w:val="24"/>
        </w:rPr>
        <w:t xml:space="preserve"> </w:t>
      </w:r>
    </w:p>
    <w:p w14:paraId="0B0C750E" w14:textId="77777777" w:rsidR="00717F3A" w:rsidRPr="00BC697E" w:rsidRDefault="006443E4" w:rsidP="00EB409C">
      <w:pPr>
        <w:adjustRightInd w:val="0"/>
        <w:snapToGrid w:val="0"/>
        <w:spacing w:line="312" w:lineRule="auto"/>
        <w:ind w:left="62" w:firstLineChars="175" w:firstLine="420"/>
        <w:rPr>
          <w:rFonts w:eastAsia="FangSong"/>
          <w:szCs w:val="24"/>
        </w:rPr>
      </w:pPr>
      <w:r w:rsidRPr="00BC697E">
        <w:rPr>
          <w:rFonts w:eastAsia="FangSong"/>
          <w:noProof/>
          <w:szCs w:val="24"/>
        </w:rPr>
        <mc:AlternateContent>
          <mc:Choice Requires="wps">
            <w:drawing>
              <wp:anchor distT="45720" distB="45720" distL="114300" distR="114300" simplePos="0" relativeHeight="251743232" behindDoc="0" locked="0" layoutInCell="1" allowOverlap="1" wp14:anchorId="522C6243" wp14:editId="0BC27C02">
                <wp:simplePos x="0" y="0"/>
                <wp:positionH relativeFrom="margin">
                  <wp:posOffset>4735286</wp:posOffset>
                </wp:positionH>
                <wp:positionV relativeFrom="paragraph">
                  <wp:posOffset>45085</wp:posOffset>
                </wp:positionV>
                <wp:extent cx="593090" cy="375285"/>
                <wp:effectExtent l="0" t="0" r="0" b="5715"/>
                <wp:wrapNone/>
                <wp:docPr id="26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 cy="375285"/>
                        </a:xfrm>
                        <a:prstGeom prst="rect">
                          <a:avLst/>
                        </a:prstGeom>
                        <a:noFill/>
                        <a:ln w="9525">
                          <a:noFill/>
                          <a:miter lim="800000"/>
                          <a:headEnd/>
                          <a:tailEnd/>
                        </a:ln>
                      </wps:spPr>
                      <wps:txbx>
                        <w:txbxContent>
                          <w:p w14:paraId="069B70A4" w14:textId="77777777" w:rsidR="00A2591F" w:rsidRPr="00896180" w:rsidRDefault="00A2591F" w:rsidP="006443E4">
                            <w:pPr>
                              <w:ind w:firstLineChars="0" w:firstLine="0"/>
                            </w:pPr>
                            <w:r>
                              <w:rPr>
                                <w:rFonts w:hint="eastAsia"/>
                              </w:rPr>
                              <w:t>(</w:t>
                            </w:r>
                            <w:r>
                              <w:t>2.33)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2C6243" id="_x0000_s1065" type="#_x0000_t202" style="position:absolute;left:0;text-align:left;margin-left:372.85pt;margin-top:3.55pt;width:46.7pt;height:29.55pt;z-index:251743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" filled="f" stroked="f">
                <v:textbox>
                  <w:txbxContent>
                    <w:p w14:paraId="069B70A4" w14:textId="77777777" w:rsidR="00A2591F" w:rsidRPr="00896180" w:rsidRDefault="00A2591F" w:rsidP="006443E4">
                      <w:pPr>
                        <w:ind w:firstLineChars="0" w:firstLine="0"/>
                      </w:pPr>
                      <w:r>
                        <w:rPr>
                          <w:rFonts w:hint="eastAsia"/>
                        </w:rPr>
                        <w:t>(</w:t>
                      </w:r>
                      <w:r>
                        <w:t>2.33)</w:t>
                      </w:r>
                    </w:p>
                  </w:txbxContent>
                </v:textbox>
                <w10:wrap anchorx="margin"/>
              </v:shape>
            </w:pict>
          </mc:Fallback>
        </mc:AlternateContent>
      </w:r>
      <w:r w:rsidR="00717F3A" w:rsidRPr="00BC697E">
        <w:rPr>
          <w:rFonts w:eastAsia="FangSong"/>
          <w:position w:val="-30"/>
          <w:szCs w:val="24"/>
        </w:rPr>
        <w:object w:dxaOrig="1900" w:dyaOrig="760" w14:anchorId="275E67D3">
          <v:shape id="_x0000_i1245" type="#_x0000_t75" style="width:95.45pt;height:38.5pt" o:ole="">
            <v:imagedata r:id="rId452" o:title=""/>
          </v:shape>
          <o:OLEObject Type="Embed" ProgID="Equation.DSMT4" ShapeID="_x0000_i1245" DrawAspect="Content" ObjectID="_1591100201" r:id="rId453"/>
        </w:object>
      </w:r>
      <w:r w:rsidR="00717F3A" w:rsidRPr="00BC697E">
        <w:rPr>
          <w:rFonts w:eastAsia="FangSong"/>
          <w:szCs w:val="24"/>
        </w:rPr>
        <w:t>,</w:t>
      </w:r>
      <w:r w:rsidR="00717F3A" w:rsidRPr="00BC697E">
        <w:rPr>
          <w:rFonts w:eastAsia="FangSong"/>
          <w:szCs w:val="24"/>
        </w:rPr>
        <w:t>其中</w:t>
      </w:r>
      <w:r w:rsidR="00717F3A" w:rsidRPr="00BC697E">
        <w:rPr>
          <w:rFonts w:eastAsia="FangSong"/>
          <w:position w:val="-12"/>
          <w:szCs w:val="24"/>
        </w:rPr>
        <w:object w:dxaOrig="279" w:dyaOrig="360" w14:anchorId="6BC1C49E">
          <v:shape id="_x0000_i1246" type="#_x0000_t75" style="width:14.25pt;height:18.4pt" o:ole="">
            <v:imagedata r:id="rId454" o:title=""/>
          </v:shape>
          <o:OLEObject Type="Embed" ProgID="Equation.DSMT4" ShapeID="_x0000_i1246" DrawAspect="Content" ObjectID="_1591100202" r:id="rId455"/>
        </w:object>
      </w:r>
      <w:proofErr w:type="gramStart"/>
      <w:r w:rsidR="00717F3A" w:rsidRPr="00BC697E">
        <w:rPr>
          <w:rFonts w:eastAsia="FangSong"/>
          <w:szCs w:val="24"/>
        </w:rPr>
        <w:t>为各轴加速度</w:t>
      </w:r>
      <w:proofErr w:type="gramEnd"/>
      <w:r w:rsidR="00717F3A" w:rsidRPr="00BC697E">
        <w:rPr>
          <w:rFonts w:eastAsia="FangSong"/>
          <w:szCs w:val="24"/>
        </w:rPr>
        <w:t>权重，由查表可得。</w:t>
      </w:r>
    </w:p>
    <w:p w14:paraId="77F3514E" w14:textId="77777777" w:rsidR="00717F3A" w:rsidRPr="00BC697E" w:rsidRDefault="006443E4" w:rsidP="00EB409C">
      <w:pPr>
        <w:adjustRightInd w:val="0"/>
        <w:snapToGrid w:val="0"/>
        <w:spacing w:line="312" w:lineRule="auto"/>
        <w:ind w:left="62" w:firstLineChars="175" w:firstLine="420"/>
        <w:rPr>
          <w:rFonts w:eastAsia="FangSong"/>
          <w:szCs w:val="24"/>
        </w:rPr>
      </w:pPr>
      <w:r w:rsidRPr="00BC697E">
        <w:rPr>
          <w:rFonts w:eastAsia="FangSong"/>
          <w:noProof/>
          <w:szCs w:val="24"/>
        </w:rPr>
        <mc:AlternateContent>
          <mc:Choice Requires="wps">
            <w:drawing>
              <wp:anchor distT="45720" distB="45720" distL="114300" distR="114300" simplePos="0" relativeHeight="251745280" behindDoc="0" locked="0" layoutInCell="1" allowOverlap="1" wp14:anchorId="4BD28C9E" wp14:editId="67696E8D">
                <wp:simplePos x="0" y="0"/>
                <wp:positionH relativeFrom="margin">
                  <wp:posOffset>4764496</wp:posOffset>
                </wp:positionH>
                <wp:positionV relativeFrom="paragraph">
                  <wp:posOffset>76200</wp:posOffset>
                </wp:positionV>
                <wp:extent cx="593090" cy="375285"/>
                <wp:effectExtent l="0" t="0" r="0" b="5715"/>
                <wp:wrapNone/>
                <wp:docPr id="26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 cy="375285"/>
                        </a:xfrm>
                        <a:prstGeom prst="rect">
                          <a:avLst/>
                        </a:prstGeom>
                        <a:noFill/>
                        <a:ln w="9525">
                          <a:noFill/>
                          <a:miter lim="800000"/>
                          <a:headEnd/>
                          <a:tailEnd/>
                        </a:ln>
                      </wps:spPr>
                      <wps:txbx>
                        <w:txbxContent>
                          <w:p w14:paraId="03EF8DF7" w14:textId="77777777" w:rsidR="00A2591F" w:rsidRPr="00896180" w:rsidRDefault="00A2591F" w:rsidP="006443E4">
                            <w:pPr>
                              <w:ind w:firstLineChars="0" w:firstLine="0"/>
                            </w:pPr>
                            <w:r>
                              <w:rPr>
                                <w:rFonts w:hint="eastAsia"/>
                              </w:rPr>
                              <w:t>(</w:t>
                            </w:r>
                            <w:r>
                              <w:t>2.34)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D28C9E" id="_x0000_s1066" type="#_x0000_t202" style="position:absolute;left:0;text-align:left;margin-left:375.15pt;margin-top:6pt;width:46.7pt;height:29.55pt;z-index:251745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" filled="f" stroked="f">
                <v:textbox>
                  <w:txbxContent>
                    <w:p w14:paraId="03EF8DF7" w14:textId="77777777" w:rsidR="00A2591F" w:rsidRPr="00896180" w:rsidRDefault="00A2591F" w:rsidP="006443E4">
                      <w:pPr>
                        <w:ind w:firstLineChars="0" w:firstLine="0"/>
                      </w:pPr>
                      <w:r>
                        <w:rPr>
                          <w:rFonts w:hint="eastAsia"/>
                        </w:rPr>
                        <w:t>(</w:t>
                      </w:r>
                      <w:r>
                        <w:t>2.34)</w:t>
                      </w:r>
                    </w:p>
                  </w:txbxContent>
                </v:textbox>
                <w10:wrap anchorx="margin"/>
              </v:shape>
            </w:pict>
          </mc:Fallback>
        </mc:AlternateContent>
      </w:r>
      <w:r w:rsidR="00717F3A" w:rsidRPr="00BC697E">
        <w:rPr>
          <w:rFonts w:eastAsia="FangSong"/>
          <w:szCs w:val="24"/>
        </w:rPr>
        <w:t>振动剂量值</w:t>
      </w:r>
      <w:r w:rsidR="00717F3A" w:rsidRPr="00BC697E">
        <w:rPr>
          <w:rFonts w:eastAsia="FangSong"/>
          <w:position w:val="-32"/>
          <w:szCs w:val="24"/>
        </w:rPr>
        <w:object w:dxaOrig="4740" w:dyaOrig="820" w14:anchorId="04BFC944">
          <v:shape id="_x0000_i1247" type="#_x0000_t75" style="width:237.7pt;height:41pt" o:ole="">
            <v:imagedata r:id="rId456" o:title=""/>
          </v:shape>
          <o:OLEObject Type="Embed" ProgID="Equation.DSMT4" ShapeID="_x0000_i1247" DrawAspect="Content" ObjectID="_1591100203" r:id="rId457"/>
        </w:object>
      </w:r>
      <w:r w:rsidR="00717F3A" w:rsidRPr="00BC697E">
        <w:rPr>
          <w:rFonts w:eastAsia="FangSong"/>
          <w:szCs w:val="24"/>
        </w:rPr>
        <w:t xml:space="preserve"> </w:t>
      </w:r>
    </w:p>
    <w:p w14:paraId="4C831885" w14:textId="77777777" w:rsidR="00717F3A" w:rsidRPr="00BC697E" w:rsidRDefault="006443E4" w:rsidP="00EB409C">
      <w:pPr>
        <w:adjustRightInd w:val="0"/>
        <w:snapToGrid w:val="0"/>
        <w:spacing w:line="312" w:lineRule="auto"/>
        <w:ind w:left="62" w:firstLineChars="175" w:firstLine="420"/>
        <w:rPr>
          <w:rFonts w:eastAsia="FangSong"/>
          <w:szCs w:val="24"/>
        </w:rPr>
      </w:pPr>
      <w:r w:rsidRPr="00BC697E">
        <w:rPr>
          <w:rFonts w:eastAsia="FangSong"/>
          <w:noProof/>
          <w:szCs w:val="24"/>
        </w:rPr>
        <mc:AlternateContent>
          <mc:Choice Requires="wps">
            <w:drawing>
              <wp:anchor distT="45720" distB="45720" distL="114300" distR="114300" simplePos="0" relativeHeight="251747328" behindDoc="0" locked="0" layoutInCell="1" allowOverlap="1" wp14:anchorId="1CE2F643" wp14:editId="4A0E2269">
                <wp:simplePos x="0" y="0"/>
                <wp:positionH relativeFrom="margin">
                  <wp:posOffset>4767671</wp:posOffset>
                </wp:positionH>
                <wp:positionV relativeFrom="paragraph">
                  <wp:posOffset>85090</wp:posOffset>
                </wp:positionV>
                <wp:extent cx="593090" cy="375285"/>
                <wp:effectExtent l="0" t="0" r="0" b="5715"/>
                <wp:wrapNone/>
                <wp:docPr id="26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 cy="375285"/>
                        </a:xfrm>
                        <a:prstGeom prst="rect">
                          <a:avLst/>
                        </a:prstGeom>
                        <a:noFill/>
                        <a:ln w="9525">
                          <a:noFill/>
                          <a:miter lim="800000"/>
                          <a:headEnd/>
                          <a:tailEnd/>
                        </a:ln>
                      </wps:spPr>
                      <wps:txbx>
                        <w:txbxContent>
                          <w:p w14:paraId="03C4A430" w14:textId="77777777" w:rsidR="00A2591F" w:rsidRPr="00896180" w:rsidRDefault="00A2591F" w:rsidP="006443E4">
                            <w:pPr>
                              <w:ind w:firstLineChars="0" w:firstLine="0"/>
                            </w:pPr>
                            <w:r>
                              <w:rPr>
                                <w:rFonts w:hint="eastAsia"/>
                              </w:rPr>
                              <w:t>(</w:t>
                            </w:r>
                            <w:r>
                              <w:t>2.35)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E2F643" id="_x0000_s1067" type="#_x0000_t202" style="position:absolute;left:0;text-align:left;margin-left:375.4pt;margin-top:6.7pt;width:46.7pt;height:29.55pt;z-index:251747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" filled="f" stroked="f">
                <v:textbox>
                  <w:txbxContent>
                    <w:p w14:paraId="03C4A430" w14:textId="77777777" w:rsidR="00A2591F" w:rsidRPr="00896180" w:rsidRDefault="00A2591F" w:rsidP="006443E4">
                      <w:pPr>
                        <w:ind w:firstLineChars="0" w:firstLine="0"/>
                      </w:pPr>
                      <w:r>
                        <w:rPr>
                          <w:rFonts w:hint="eastAsia"/>
                        </w:rPr>
                        <w:t>(</w:t>
                      </w:r>
                      <w:r>
                        <w:t>2.35)</w:t>
                      </w:r>
                    </w:p>
                  </w:txbxContent>
                </v:textbox>
                <w10:wrap anchorx="margin"/>
              </v:shape>
            </w:pict>
          </mc:Fallback>
        </mc:AlternateContent>
      </w:r>
      <w:r w:rsidR="00717F3A" w:rsidRPr="00BC697E">
        <w:rPr>
          <w:rFonts w:eastAsia="FangSong"/>
          <w:szCs w:val="24"/>
        </w:rPr>
        <w:t>总的振动剂量值</w:t>
      </w:r>
      <w:r w:rsidR="00717F3A" w:rsidRPr="00BC697E">
        <w:rPr>
          <w:rFonts w:eastAsia="FangSong"/>
          <w:position w:val="-30"/>
          <w:szCs w:val="24"/>
        </w:rPr>
        <w:object w:dxaOrig="2299" w:dyaOrig="760" w14:anchorId="4AEB0EA7">
          <v:shape id="_x0000_i1248" type="#_x0000_t75" style="width:114.7pt;height:38.5pt" o:ole="">
            <v:imagedata r:id="rId458" o:title=""/>
          </v:shape>
          <o:OLEObject Type="Embed" ProgID="Equation.DSMT4" ShapeID="_x0000_i1248" DrawAspect="Content" ObjectID="_1591100204" r:id="rId459"/>
        </w:object>
      </w:r>
    </w:p>
    <w:p w14:paraId="151DE98E" w14:textId="2C150A61" w:rsidR="00717F3A" w:rsidRPr="00BC697E" w:rsidRDefault="00717F3A" w:rsidP="003C6944">
      <w:pPr>
        <w:adjustRightInd w:val="0"/>
        <w:snapToGrid w:val="0"/>
        <w:spacing w:line="360" w:lineRule="auto"/>
        <w:ind w:left="62" w:firstLineChars="175" w:firstLine="420"/>
        <w:rPr>
          <w:rFonts w:eastAsia="FangSong"/>
          <w:szCs w:val="24"/>
        </w:rPr>
      </w:pPr>
      <w:r w:rsidRPr="00BC697E">
        <w:rPr>
          <w:rFonts w:eastAsia="FangSong"/>
          <w:szCs w:val="24"/>
        </w:rPr>
        <w:t>最大瞬间</w:t>
      </w:r>
      <w:proofErr w:type="gramStart"/>
      <w:r w:rsidRPr="00BC697E">
        <w:rPr>
          <w:rFonts w:eastAsia="FangSong"/>
          <w:szCs w:val="24"/>
        </w:rPr>
        <w:t>振动值</w:t>
      </w:r>
      <w:proofErr w:type="gramEnd"/>
      <w:r w:rsidR="0015640D" w:rsidRPr="00BC697E">
        <w:rPr>
          <w:rFonts w:eastAsia="FangSong"/>
          <w:position w:val="-6"/>
          <w:szCs w:val="24"/>
        </w:rPr>
        <w:object w:dxaOrig="4160" w:dyaOrig="279" w14:anchorId="369DF23D">
          <v:shape id="_x0000_i1249" type="#_x0000_t75" style="width:207.6pt;height:14.25pt" o:ole="">
            <v:imagedata r:id="rId460" o:title=""/>
          </v:shape>
          <o:OLEObject Type="Embed" ProgID="Equation.DSMT4" ShapeID="_x0000_i1249" DrawAspect="Content" ObjectID="_1591100205" r:id="rId461"/>
        </w:object>
      </w:r>
      <w:r w:rsidR="006443E4" w:rsidRPr="00BC697E">
        <w:rPr>
          <w:rFonts w:eastAsia="FangSong"/>
          <w:noProof/>
          <w:szCs w:val="24"/>
        </w:rPr>
        <mc:AlternateContent>
          <mc:Choice Requires="wps">
            <w:drawing>
              <wp:anchor distT="45720" distB="45720" distL="114300" distR="114300" simplePos="0" relativeHeight="251749376" behindDoc="0" locked="0" layoutInCell="1" allowOverlap="1" wp14:anchorId="29ADA087" wp14:editId="04F423CD">
                <wp:simplePos x="0" y="0"/>
                <wp:positionH relativeFrom="margin">
                  <wp:posOffset>4756059</wp:posOffset>
                </wp:positionH>
                <wp:positionV relativeFrom="paragraph">
                  <wp:posOffset>222250</wp:posOffset>
                </wp:positionV>
                <wp:extent cx="593090" cy="375285"/>
                <wp:effectExtent l="0" t="0" r="0" b="5715"/>
                <wp:wrapNone/>
                <wp:docPr id="27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 cy="375285"/>
                        </a:xfrm>
                        <a:prstGeom prst="rect">
                          <a:avLst/>
                        </a:prstGeom>
                        <a:noFill/>
                        <a:ln w="9525">
                          <a:noFill/>
                          <a:miter lim="800000"/>
                          <a:headEnd/>
                          <a:tailEnd/>
                        </a:ln>
                      </wps:spPr>
                      <wps:txbx>
                        <w:txbxContent>
                          <w:p w14:paraId="623F0BC0" w14:textId="77777777" w:rsidR="00A2591F" w:rsidRPr="00896180" w:rsidRDefault="00A2591F" w:rsidP="006443E4">
                            <w:pPr>
                              <w:ind w:firstLineChars="0" w:firstLine="0"/>
                            </w:pPr>
                            <w:r>
                              <w:rPr>
                                <w:rFonts w:hint="eastAsia"/>
                              </w:rPr>
                              <w:t>(</w:t>
                            </w:r>
                            <w:r>
                              <w:t>2.36)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ADA087" id="_x0000_s1068" type="#_x0000_t202" style="position:absolute;left:0;text-align:left;margin-left:374.5pt;margin-top:17.5pt;width:46.7pt;height:29.55pt;z-index:251749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" filled="f" stroked="f">
                <v:textbox>
                  <w:txbxContent>
                    <w:p w14:paraId="623F0BC0" w14:textId="77777777" w:rsidR="00A2591F" w:rsidRPr="00896180" w:rsidRDefault="00A2591F" w:rsidP="006443E4">
                      <w:pPr>
                        <w:ind w:firstLineChars="0" w:firstLine="0"/>
                      </w:pPr>
                      <w:r>
                        <w:rPr>
                          <w:rFonts w:hint="eastAsia"/>
                        </w:rPr>
                        <w:t>(</w:t>
                      </w:r>
                      <w:r>
                        <w:t>2.36)</w:t>
                      </w:r>
                    </w:p>
                  </w:txbxContent>
                </v:textbox>
                <w10:wrap anchorx="margin"/>
              </v:shape>
            </w:pict>
          </mc:Fallback>
        </mc:AlternateContent>
      </w:r>
      <w:r w:rsidR="0015640D" w:rsidRPr="00BC697E">
        <w:rPr>
          <w:rFonts w:eastAsia="FangSong"/>
          <w:position w:val="-14"/>
        </w:rPr>
        <w:object w:dxaOrig="1440" w:dyaOrig="400" w14:anchorId="5900C095">
          <v:shape id="_x0000_i1250" type="#_x0000_t75" style="width:1in;height:19.25pt" o:ole="">
            <v:imagedata r:id="rId462" o:title=""/>
          </v:shape>
          <o:OLEObject Type="Embed" ProgID="Equation.DSMT4" ShapeID="_x0000_i1250" DrawAspect="Content" ObjectID="_1591100206" r:id="rId463"/>
        </w:object>
      </w:r>
    </w:p>
    <w:p w14:paraId="3795A1B6" w14:textId="77777777" w:rsidR="00316BB1" w:rsidRPr="00BC697E" w:rsidRDefault="00717F3A" w:rsidP="003C6944">
      <w:pPr>
        <w:adjustRightInd w:val="0"/>
        <w:snapToGrid w:val="0"/>
        <w:spacing w:line="360" w:lineRule="auto"/>
        <w:ind w:left="60" w:firstLineChars="175" w:firstLine="420"/>
        <w:rPr>
          <w:rFonts w:eastAsia="FangSong"/>
          <w:szCs w:val="24"/>
        </w:rPr>
      </w:pPr>
      <w:r w:rsidRPr="00BC697E">
        <w:rPr>
          <w:rFonts w:eastAsia="FangSong"/>
          <w:position w:val="-30"/>
          <w:szCs w:val="24"/>
        </w:rPr>
        <w:object w:dxaOrig="1280" w:dyaOrig="680" w14:anchorId="0CE8E8CD">
          <v:shape id="_x0000_i1251" type="#_x0000_t75" style="width:63.7pt;height:33.5pt" o:ole="">
            <v:imagedata r:id="rId464" o:title=""/>
          </v:shape>
          <o:OLEObject Type="Embed" ProgID="Equation.DSMT4" ShapeID="_x0000_i1251" DrawAspect="Content" ObjectID="_1591100207" r:id="rId465"/>
        </w:object>
      </w:r>
      <w:r w:rsidRPr="00BC697E">
        <w:rPr>
          <w:rFonts w:eastAsia="FangSong"/>
          <w:szCs w:val="24"/>
        </w:rPr>
        <w:t>，</w:t>
      </w:r>
      <w:r w:rsidRPr="00BC697E">
        <w:rPr>
          <w:rFonts w:eastAsia="FangSong"/>
          <w:position w:val="-30"/>
          <w:szCs w:val="24"/>
        </w:rPr>
        <w:object w:dxaOrig="1320" w:dyaOrig="680" w14:anchorId="5E37BDB0">
          <v:shape id="_x0000_i1252" type="#_x0000_t75" style="width:66.15pt;height:33.5pt" o:ole="">
            <v:imagedata r:id="rId466" o:title=""/>
          </v:shape>
          <o:OLEObject Type="Embed" ProgID="Equation.DSMT4" ShapeID="_x0000_i1252" DrawAspect="Content" ObjectID="_1591100208" r:id="rId467"/>
        </w:object>
      </w:r>
    </w:p>
    <w:p w14:paraId="026994A5" w14:textId="5D4B23D4" w:rsidR="00A80E24" w:rsidRPr="00BC697E" w:rsidRDefault="00D322B3" w:rsidP="003C6944">
      <w:pPr>
        <w:widowControl/>
        <w:adjustRightInd w:val="0"/>
        <w:snapToGrid w:val="0"/>
        <w:spacing w:line="360" w:lineRule="auto"/>
        <w:ind w:firstLineChars="0" w:firstLine="420"/>
        <w:jc w:val="left"/>
        <w:rPr>
          <w:rFonts w:eastAsia="FangSong"/>
        </w:rPr>
      </w:pPr>
      <w:r w:rsidRPr="00BC697E">
        <w:rPr>
          <w:rFonts w:eastAsia="FangSong"/>
        </w:rPr>
        <w:t>由</w:t>
      </w:r>
      <w:r w:rsidR="006B22BD" w:rsidRPr="00BC697E">
        <w:rPr>
          <w:rFonts w:eastAsia="FangSong"/>
        </w:rPr>
        <w:t>图</w:t>
      </w:r>
      <w:r w:rsidRPr="00BC697E">
        <w:rPr>
          <w:rFonts w:eastAsia="FangSong"/>
        </w:rPr>
        <w:t xml:space="preserve">2.6 </w:t>
      </w:r>
      <w:r w:rsidR="00533899" w:rsidRPr="00BC697E">
        <w:rPr>
          <w:rFonts w:eastAsia="FangSong"/>
        </w:rPr>
        <w:t>可知，当频率低于</w:t>
      </w:r>
      <w:r w:rsidR="00533899" w:rsidRPr="00BC697E">
        <w:rPr>
          <w:rFonts w:eastAsia="FangSong"/>
        </w:rPr>
        <w:t>0.3Hz</w:t>
      </w:r>
      <w:r w:rsidR="00533899" w:rsidRPr="00BC697E">
        <w:rPr>
          <w:rFonts w:eastAsia="FangSong"/>
        </w:rPr>
        <w:t>时，</w:t>
      </w:r>
      <w:r w:rsidR="00BF74F6" w:rsidRPr="00BC697E">
        <w:rPr>
          <w:rFonts w:eastAsia="FangSong"/>
        </w:rPr>
        <w:t>旅客可忍耐时间</w:t>
      </w:r>
      <w:r w:rsidR="001B4946" w:rsidRPr="00BC697E">
        <w:rPr>
          <w:rFonts w:eastAsia="FangSong"/>
        </w:rPr>
        <w:t>与</w:t>
      </w:r>
      <w:r w:rsidR="00C01453" w:rsidRPr="00BC697E">
        <w:rPr>
          <w:rFonts w:eastAsia="FangSong"/>
        </w:rPr>
        <w:t>频率无关，</w:t>
      </w:r>
      <w:proofErr w:type="gramStart"/>
      <w:r w:rsidR="00C01453" w:rsidRPr="00BC697E">
        <w:rPr>
          <w:rFonts w:eastAsia="FangSong"/>
        </w:rPr>
        <w:t>只与垂向</w:t>
      </w:r>
      <w:proofErr w:type="gramEnd"/>
      <w:r w:rsidR="00C01453" w:rsidRPr="00BC697E">
        <w:rPr>
          <w:rFonts w:eastAsia="FangSong"/>
        </w:rPr>
        <w:t>加速度有关。</w:t>
      </w:r>
      <w:r w:rsidR="00C66595" w:rsidRPr="00BC697E">
        <w:rPr>
          <w:rFonts w:eastAsia="FangSong"/>
        </w:rPr>
        <w:t>故当波浪频率小于</w:t>
      </w:r>
      <w:r w:rsidR="00C66595" w:rsidRPr="00BC697E">
        <w:rPr>
          <w:rFonts w:eastAsia="FangSong"/>
        </w:rPr>
        <w:t>0.315Hz</w:t>
      </w:r>
      <w:r w:rsidR="00C66595" w:rsidRPr="00BC697E">
        <w:rPr>
          <w:rFonts w:eastAsia="FangSong"/>
        </w:rPr>
        <w:t>时，旅客可忍耐</w:t>
      </w:r>
      <w:proofErr w:type="gramStart"/>
      <w:r w:rsidR="00C66595" w:rsidRPr="00BC697E">
        <w:rPr>
          <w:rFonts w:eastAsia="FangSong"/>
        </w:rPr>
        <w:t>时间被垂向</w:t>
      </w:r>
      <w:proofErr w:type="gramEnd"/>
      <w:r w:rsidR="00C66595" w:rsidRPr="00BC697E">
        <w:rPr>
          <w:rFonts w:eastAsia="FangSong"/>
        </w:rPr>
        <w:t>加速度划分成四个区域。本文根据该推论对</w:t>
      </w:r>
      <w:r w:rsidR="00B11B08" w:rsidRPr="00BC697E">
        <w:rPr>
          <w:rFonts w:eastAsia="FangSong"/>
        </w:rPr>
        <w:t>晕船率进行分析</w:t>
      </w:r>
    </w:p>
    <w:p w14:paraId="27782308" w14:textId="4509DB04" w:rsidR="001D3658" w:rsidRPr="00BC697E" w:rsidRDefault="0015640D" w:rsidP="003C6944">
      <w:pPr>
        <w:widowControl/>
        <w:adjustRightInd w:val="0"/>
        <w:snapToGrid w:val="0"/>
        <w:spacing w:line="360" w:lineRule="auto"/>
        <w:ind w:firstLineChars="0" w:firstLine="420"/>
        <w:jc w:val="left"/>
        <w:rPr>
          <w:rFonts w:eastAsia="FangSong"/>
        </w:rPr>
      </w:pPr>
      <w:r w:rsidRPr="00BC697E">
        <w:rPr>
          <w:rFonts w:eastAsia="FangSong"/>
        </w:rPr>
        <w:t>1.</w:t>
      </w:r>
      <w:r w:rsidR="001D3658" w:rsidRPr="00BC697E">
        <w:rPr>
          <w:rFonts w:eastAsia="FangSong"/>
        </w:rPr>
        <w:t>若垂向加速度</w:t>
      </w:r>
      <w:r w:rsidR="00ED076D" w:rsidRPr="00BC697E">
        <w:rPr>
          <w:rFonts w:eastAsia="FangSong"/>
          <w:position w:val="-12"/>
          <w:szCs w:val="24"/>
        </w:rPr>
        <w:object w:dxaOrig="260" w:dyaOrig="360" w14:anchorId="1B74F224">
          <v:shape id="_x0000_i1253" type="#_x0000_t75" style="width:12.55pt;height:18.4pt" o:ole="">
            <v:imagedata r:id="rId33" o:title=""/>
          </v:shape>
          <o:OLEObject Type="Embed" ProgID="Equation.DSMT4" ShapeID="_x0000_i1253" DrawAspect="Content" ObjectID="_1591100209" r:id="rId468"/>
        </w:object>
      </w:r>
      <w:r w:rsidR="001D3658" w:rsidRPr="00BC697E">
        <w:rPr>
          <w:rFonts w:eastAsia="FangSong"/>
        </w:rPr>
        <w:t>为</w:t>
      </w:r>
      <w:r w:rsidR="001D3658" w:rsidRPr="00BC697E">
        <w:rPr>
          <w:rFonts w:eastAsia="FangSong"/>
        </w:rPr>
        <w:t>0.5</w:t>
      </w:r>
      <w:r w:rsidR="00693F50" w:rsidRPr="00BC697E">
        <w:rPr>
          <w:rFonts w:eastAsia="FangSong"/>
          <w:i/>
        </w:rPr>
        <w:t>m</w:t>
      </w:r>
      <w:r w:rsidR="001D3658" w:rsidRPr="00BC697E">
        <w:rPr>
          <w:rFonts w:eastAsia="FangSong"/>
        </w:rPr>
        <w:t>/s</w:t>
      </w:r>
      <w:r w:rsidR="001D3658" w:rsidRPr="00BC697E">
        <w:rPr>
          <w:rFonts w:eastAsia="FangSong"/>
          <w:vertAlign w:val="superscript"/>
        </w:rPr>
        <w:t>2</w:t>
      </w:r>
      <w:r w:rsidR="001D3658" w:rsidRPr="00BC697E">
        <w:rPr>
          <w:rFonts w:eastAsia="FangSong"/>
        </w:rPr>
        <w:t>时，可容忍暴露在振动环境中的时间为</w:t>
      </w:r>
      <w:r w:rsidR="001D3658" w:rsidRPr="00BC697E">
        <w:rPr>
          <w:rFonts w:eastAsia="FangSong"/>
        </w:rPr>
        <w:t>2</w:t>
      </w:r>
      <w:r w:rsidR="001D3658" w:rsidRPr="00BC697E">
        <w:rPr>
          <w:rFonts w:eastAsia="FangSong"/>
        </w:rPr>
        <w:t>小时。</w:t>
      </w:r>
    </w:p>
    <w:p w14:paraId="46E4C060" w14:textId="1CE4B220" w:rsidR="001D3658" w:rsidRPr="00BC697E" w:rsidRDefault="0015640D" w:rsidP="003C6944">
      <w:pPr>
        <w:widowControl/>
        <w:adjustRightInd w:val="0"/>
        <w:snapToGrid w:val="0"/>
        <w:spacing w:line="360" w:lineRule="auto"/>
        <w:ind w:firstLineChars="0" w:firstLine="420"/>
        <w:jc w:val="left"/>
        <w:rPr>
          <w:rFonts w:eastAsia="FangSong"/>
        </w:rPr>
      </w:pPr>
      <w:r w:rsidRPr="00BC697E">
        <w:rPr>
          <w:rFonts w:eastAsia="FangSong"/>
        </w:rPr>
        <w:t>2.</w:t>
      </w:r>
      <w:r w:rsidR="001D3658" w:rsidRPr="00BC697E">
        <w:rPr>
          <w:rFonts w:eastAsia="FangSong"/>
        </w:rPr>
        <w:t>若垂向加速度</w:t>
      </w:r>
      <w:r w:rsidR="00ED076D" w:rsidRPr="00BC697E">
        <w:rPr>
          <w:rFonts w:eastAsia="FangSong"/>
          <w:position w:val="-12"/>
          <w:szCs w:val="24"/>
        </w:rPr>
        <w:object w:dxaOrig="260" w:dyaOrig="360" w14:anchorId="707A0373">
          <v:shape id="_x0000_i1254" type="#_x0000_t75" style="width:12.55pt;height:18.4pt" o:ole="">
            <v:imagedata r:id="rId33" o:title=""/>
          </v:shape>
          <o:OLEObject Type="Embed" ProgID="Equation.DSMT4" ShapeID="_x0000_i1254" DrawAspect="Content" ObjectID="_1591100210" r:id="rId469"/>
        </w:object>
      </w:r>
      <w:r w:rsidR="001D3658" w:rsidRPr="00BC697E">
        <w:rPr>
          <w:rFonts w:eastAsia="FangSong"/>
        </w:rPr>
        <w:t>不超过</w:t>
      </w:r>
      <w:r w:rsidR="001D3658" w:rsidRPr="00BC697E">
        <w:rPr>
          <w:rFonts w:eastAsia="FangSong"/>
        </w:rPr>
        <w:t>0.25</w:t>
      </w:r>
      <w:r w:rsidR="00693F50" w:rsidRPr="00BC697E">
        <w:rPr>
          <w:rFonts w:eastAsia="FangSong"/>
          <w:i/>
        </w:rPr>
        <w:t>m</w:t>
      </w:r>
      <w:r w:rsidR="001D3658" w:rsidRPr="00BC697E">
        <w:rPr>
          <w:rFonts w:eastAsia="FangSong"/>
        </w:rPr>
        <w:t>/s</w:t>
      </w:r>
      <w:r w:rsidR="001D3658" w:rsidRPr="00BC697E">
        <w:rPr>
          <w:rFonts w:eastAsia="FangSong"/>
          <w:vertAlign w:val="superscript"/>
        </w:rPr>
        <w:t>2</w:t>
      </w:r>
      <w:r w:rsidR="001D3658" w:rsidRPr="00BC697E">
        <w:rPr>
          <w:rFonts w:eastAsia="FangSong"/>
        </w:rPr>
        <w:t>时，可容忍暴露在振动环境中的时间可延长到</w:t>
      </w:r>
      <w:r w:rsidR="001D3658" w:rsidRPr="00BC697E">
        <w:rPr>
          <w:rFonts w:eastAsia="FangSong"/>
        </w:rPr>
        <w:t>8</w:t>
      </w:r>
      <w:r w:rsidR="001D3658" w:rsidRPr="00BC697E">
        <w:rPr>
          <w:rFonts w:eastAsia="FangSong"/>
        </w:rPr>
        <w:t>小时。</w:t>
      </w:r>
    </w:p>
    <w:p w14:paraId="50B504E1" w14:textId="5904B308" w:rsidR="001D3658" w:rsidRPr="00BC697E" w:rsidRDefault="0015640D" w:rsidP="003C6944">
      <w:pPr>
        <w:widowControl/>
        <w:adjustRightInd w:val="0"/>
        <w:snapToGrid w:val="0"/>
        <w:spacing w:line="360" w:lineRule="auto"/>
        <w:ind w:firstLineChars="0" w:firstLine="420"/>
        <w:jc w:val="left"/>
        <w:rPr>
          <w:rFonts w:eastAsia="FangSong"/>
        </w:rPr>
      </w:pPr>
      <w:r w:rsidRPr="00BC697E">
        <w:rPr>
          <w:rFonts w:eastAsia="FangSong"/>
        </w:rPr>
        <w:t>3.</w:t>
      </w:r>
      <w:r w:rsidR="001D3658" w:rsidRPr="00BC697E">
        <w:rPr>
          <w:rFonts w:eastAsia="FangSong"/>
        </w:rPr>
        <w:t>若垂向加速度</w:t>
      </w:r>
      <w:r w:rsidR="00ED076D" w:rsidRPr="00BC697E">
        <w:rPr>
          <w:rFonts w:eastAsia="FangSong"/>
          <w:position w:val="-12"/>
          <w:szCs w:val="24"/>
        </w:rPr>
        <w:object w:dxaOrig="260" w:dyaOrig="360" w14:anchorId="13E351B5">
          <v:shape id="_x0000_i1255" type="#_x0000_t75" style="width:12.55pt;height:18.4pt" o:ole="">
            <v:imagedata r:id="rId33" o:title=""/>
          </v:shape>
          <o:OLEObject Type="Embed" ProgID="Equation.DSMT4" ShapeID="_x0000_i1255" DrawAspect="Content" ObjectID="_1591100211" r:id="rId470"/>
        </w:object>
      </w:r>
      <w:r w:rsidR="001D3658" w:rsidRPr="00BC697E">
        <w:rPr>
          <w:rFonts w:eastAsia="FangSong"/>
        </w:rPr>
        <w:t>大于</w:t>
      </w:r>
      <w:r w:rsidR="001D3658" w:rsidRPr="00BC697E">
        <w:rPr>
          <w:rFonts w:eastAsia="FangSong"/>
        </w:rPr>
        <w:t>1.0</w:t>
      </w:r>
      <w:r w:rsidR="00693F50" w:rsidRPr="00BC697E">
        <w:rPr>
          <w:rFonts w:eastAsia="FangSong"/>
          <w:i/>
        </w:rPr>
        <w:t>m</w:t>
      </w:r>
      <w:r w:rsidR="001D3658" w:rsidRPr="00BC697E">
        <w:rPr>
          <w:rFonts w:eastAsia="FangSong"/>
        </w:rPr>
        <w:t>/s</w:t>
      </w:r>
      <w:r w:rsidR="001D3658" w:rsidRPr="00BC697E">
        <w:rPr>
          <w:rFonts w:eastAsia="FangSong"/>
          <w:vertAlign w:val="superscript"/>
        </w:rPr>
        <w:t>2</w:t>
      </w:r>
      <w:r w:rsidR="001D3658" w:rsidRPr="00BC697E">
        <w:rPr>
          <w:rFonts w:eastAsia="FangSong"/>
        </w:rPr>
        <w:t>时，可容忍暴露在振动环境中的时间缩小到</w:t>
      </w:r>
      <w:r w:rsidR="001D3658" w:rsidRPr="00BC697E">
        <w:rPr>
          <w:rFonts w:eastAsia="FangSong"/>
        </w:rPr>
        <w:t>0.5</w:t>
      </w:r>
      <w:r w:rsidR="001D3658" w:rsidRPr="00BC697E">
        <w:rPr>
          <w:rFonts w:eastAsia="FangSong"/>
        </w:rPr>
        <w:t>小时。</w:t>
      </w:r>
    </w:p>
    <w:p w14:paraId="5EE918F7" w14:textId="11CC2355" w:rsidR="004247DA" w:rsidRPr="00BC697E" w:rsidRDefault="004247DA" w:rsidP="003C6944">
      <w:pPr>
        <w:widowControl/>
        <w:adjustRightInd w:val="0"/>
        <w:snapToGrid w:val="0"/>
        <w:spacing w:line="360" w:lineRule="auto"/>
        <w:ind w:firstLineChars="0" w:firstLine="420"/>
        <w:jc w:val="left"/>
        <w:rPr>
          <w:rFonts w:eastAsia="FangSong"/>
        </w:rPr>
      </w:pPr>
      <w:r w:rsidRPr="00BC697E">
        <w:rPr>
          <w:rFonts w:eastAsia="FangSong"/>
        </w:rPr>
        <w:t>但垂向加速度为其他值时，使用二次差值进行计算。</w:t>
      </w:r>
    </w:p>
    <w:p w14:paraId="1D71782A" w14:textId="5DCE261D" w:rsidR="00B77F99" w:rsidRPr="00BC697E" w:rsidRDefault="00452CDA" w:rsidP="003C6944">
      <w:pPr>
        <w:widowControl/>
        <w:adjustRightInd w:val="0"/>
        <w:snapToGrid w:val="0"/>
        <w:spacing w:line="360" w:lineRule="auto"/>
        <w:ind w:firstLineChars="0" w:firstLine="420"/>
        <w:jc w:val="left"/>
        <w:rPr>
          <w:noProof/>
        </w:rPr>
      </w:pPr>
      <w:r w:rsidRPr="00BC697E">
        <w:rPr>
          <w:rFonts w:eastAsia="FangSong"/>
        </w:rPr>
        <w:t>为方便后面的计算处理，利用</w:t>
      </w:r>
      <w:r w:rsidRPr="00BC697E">
        <w:rPr>
          <w:noProof/>
        </w:rPr>
        <w:t>三点</w:t>
      </w:r>
      <w:r w:rsidR="00B77F99" w:rsidRPr="00BC697E">
        <w:rPr>
          <w:noProof/>
        </w:rPr>
        <w:t>分段</w:t>
      </w:r>
      <w:r w:rsidRPr="00BC697E">
        <w:rPr>
          <w:noProof/>
        </w:rPr>
        <w:t>拟合，得到垂向加速度与旅客可忍耐时间的近似拟合关系为：</w:t>
      </w:r>
    </w:p>
    <w:p w14:paraId="4F4655A1" w14:textId="4DD1165D" w:rsidR="00763F80" w:rsidRPr="00BC697E" w:rsidRDefault="00B77F99" w:rsidP="003C6944">
      <w:pPr>
        <w:widowControl/>
        <w:adjustRightInd w:val="0"/>
        <w:snapToGrid w:val="0"/>
        <w:spacing w:line="360" w:lineRule="auto"/>
        <w:ind w:firstLineChars="0" w:firstLine="420"/>
        <w:jc w:val="left"/>
        <w:rPr>
          <w:rFonts w:eastAsia="FangSong"/>
        </w:rPr>
      </w:pPr>
      <w:r w:rsidRPr="00BC697E">
        <w:rPr>
          <w:rFonts w:eastAsia="FangSong"/>
          <w:noProof/>
          <w:szCs w:val="24"/>
        </w:rPr>
        <mc:AlternateContent>
          <mc:Choice Requires="wps">
            <w:drawing>
              <wp:anchor distT="45720" distB="45720" distL="114300" distR="114300" simplePos="0" relativeHeight="251970560" behindDoc="0" locked="0" layoutInCell="1" allowOverlap="1" wp14:anchorId="51BD3723" wp14:editId="78883F41">
                <wp:simplePos x="0" y="0"/>
                <wp:positionH relativeFrom="margin">
                  <wp:posOffset>4663621</wp:posOffset>
                </wp:positionH>
                <wp:positionV relativeFrom="paragraph">
                  <wp:posOffset>517706</wp:posOffset>
                </wp:positionV>
                <wp:extent cx="593090" cy="375285"/>
                <wp:effectExtent l="0" t="0" r="0" b="5715"/>
                <wp:wrapNone/>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 cy="375285"/>
                        </a:xfrm>
                        <a:prstGeom prst="rect">
                          <a:avLst/>
                        </a:prstGeom>
                        <a:noFill/>
                        <a:ln w="9525">
                          <a:noFill/>
                          <a:miter lim="800000"/>
                          <a:headEnd/>
                          <a:tailEnd/>
                        </a:ln>
                      </wps:spPr>
                      <wps:txbx>
                        <w:txbxContent>
                          <w:p w14:paraId="5EE39B0D" w14:textId="6164BA0B" w:rsidR="00A2591F" w:rsidRPr="00896180" w:rsidRDefault="00A2591F" w:rsidP="00850F72">
                            <w:pPr>
                              <w:ind w:firstLineChars="0" w:firstLine="0"/>
                            </w:pPr>
                            <w:r>
                              <w:rPr>
                                <w:rFonts w:hint="eastAsia"/>
                              </w:rPr>
                              <w:t>(</w:t>
                            </w:r>
                            <w:r>
                              <w:t>2.37)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BD3723" id="_x0000_s1069" type="#_x0000_t202" style="position:absolute;left:0;text-align:left;margin-left:367.2pt;margin-top:40.75pt;width:46.7pt;height:29.55pt;z-index:251970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" filled="f" stroked="f">
                <v:textbox>
                  <w:txbxContent>
                    <w:p w14:paraId="5EE39B0D" w14:textId="6164BA0B" w:rsidR="00A2591F" w:rsidRPr="00896180" w:rsidRDefault="00A2591F" w:rsidP="00850F72">
                      <w:pPr>
                        <w:ind w:firstLineChars="0" w:firstLine="0"/>
                      </w:pPr>
                      <w:r>
                        <w:rPr>
                          <w:rFonts w:hint="eastAsia"/>
                        </w:rPr>
                        <w:t>(</w:t>
                      </w:r>
                      <w:r>
                        <w:t>2.37)</w:t>
                      </w:r>
                    </w:p>
                  </w:txbxContent>
                </v:textbox>
                <w10:wrap anchorx="margin"/>
              </v:shape>
            </w:pict>
          </mc:Fallback>
        </mc:AlternateContent>
      </w:r>
      <w:r w:rsidR="00DC6E52" w:rsidRPr="00BC697E">
        <w:rPr>
          <w:noProof/>
          <w:position w:val="-112"/>
        </w:rPr>
        <w:object w:dxaOrig="4660" w:dyaOrig="2360" w14:anchorId="32A541C8">
          <v:shape id="_x0000_i1256" type="#_x0000_t75" style="width:232.75pt;height:118pt" o:ole="">
            <v:imagedata r:id="rId471" o:title=""/>
          </v:shape>
          <o:OLEObject Type="Embed" ProgID="Equation.DSMT4" ShapeID="_x0000_i1256" DrawAspect="Content" ObjectID="_1591100212" r:id="rId472"/>
        </w:object>
      </w:r>
    </w:p>
    <w:p w14:paraId="4B891C0E" w14:textId="3CFE81FF" w:rsidR="005445D3" w:rsidRPr="00BC697E" w:rsidRDefault="005445D3" w:rsidP="005249E6">
      <w:pPr>
        <w:widowControl/>
        <w:adjustRightInd w:val="0"/>
        <w:snapToGrid w:val="0"/>
        <w:spacing w:line="264" w:lineRule="auto"/>
        <w:ind w:firstLineChars="0" w:firstLine="420"/>
        <w:jc w:val="center"/>
        <w:rPr>
          <w:rFonts w:eastAsia="FangSong"/>
        </w:rPr>
      </w:pPr>
    </w:p>
    <w:p w14:paraId="22A61517" w14:textId="6F86C93E" w:rsidR="00380F5A" w:rsidRPr="00BC697E" w:rsidRDefault="004F5068" w:rsidP="00564BA9">
      <w:pPr>
        <w:widowControl/>
        <w:adjustRightInd w:val="0"/>
        <w:snapToGrid w:val="0"/>
        <w:spacing w:line="264" w:lineRule="auto"/>
        <w:ind w:firstLineChars="0" w:firstLine="0"/>
        <w:jc w:val="left"/>
        <w:rPr>
          <w:rFonts w:eastAsia="FangSong"/>
        </w:rPr>
      </w:pPr>
      <w:r w:rsidRPr="00BC697E">
        <w:rPr>
          <w:rFonts w:eastAsia="FangSong"/>
          <w:noProof/>
          <w:szCs w:val="24"/>
        </w:rPr>
        <w:lastRenderedPageBreak/>
        <mc:AlternateContent>
          <mc:Choice Requires="wps">
            <w:drawing>
              <wp:anchor distT="45720" distB="45720" distL="114300" distR="114300" simplePos="0" relativeHeight="251968512" behindDoc="0" locked="0" layoutInCell="1" allowOverlap="1" wp14:anchorId="6BFA0F61" wp14:editId="22D3FCFE">
                <wp:simplePos x="0" y="0"/>
                <wp:positionH relativeFrom="margin">
                  <wp:posOffset>357505</wp:posOffset>
                </wp:positionH>
                <wp:positionV relativeFrom="paragraph">
                  <wp:posOffset>3053715</wp:posOffset>
                </wp:positionV>
                <wp:extent cx="5110843" cy="1404620"/>
                <wp:effectExtent l="0" t="0" r="0" b="0"/>
                <wp:wrapNone/>
                <wp:docPr id="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0843" cy="1404620"/>
                        </a:xfrm>
                        <a:prstGeom prst="rect">
                          <a:avLst/>
                        </a:prstGeom>
                        <a:noFill/>
                        <a:ln w="9525">
                          <a:noFill/>
                          <a:miter lim="800000"/>
                          <a:headEnd/>
                          <a:tailEnd/>
                        </a:ln>
                      </wps:spPr>
                      <wps:txbx>
                        <w:txbxContent>
                          <w:p w14:paraId="113D8263" w14:textId="7A2B7079" w:rsidR="00A2591F" w:rsidRPr="00EB409C" w:rsidRDefault="00A2591F" w:rsidP="004F5068">
                            <w:pPr>
                              <w:ind w:firstLine="422"/>
                              <w:rPr>
                                <w:rFonts w:eastAsia="宋体"/>
                                <w:sz w:val="21"/>
                              </w:rPr>
                            </w:pPr>
                            <w:r w:rsidRPr="00EB409C">
                              <w:rPr>
                                <w:rFonts w:eastAsia="宋体"/>
                                <w:b/>
                                <w:sz w:val="21"/>
                              </w:rPr>
                              <w:t>图</w:t>
                            </w:r>
                            <w:r w:rsidRPr="00EB409C">
                              <w:rPr>
                                <w:rFonts w:eastAsia="宋体"/>
                                <w:b/>
                                <w:sz w:val="21"/>
                              </w:rPr>
                              <w:t xml:space="preserve">2.6 </w:t>
                            </w:r>
                            <w:r w:rsidRPr="00EB409C">
                              <w:rPr>
                                <w:rFonts w:eastAsia="宋体"/>
                                <w:sz w:val="21"/>
                              </w:rPr>
                              <w:t xml:space="preserve"> ISO 2631-1(1997)</w:t>
                            </w:r>
                            <w:r w:rsidRPr="00EB409C">
                              <w:rPr>
                                <w:rFonts w:eastAsia="宋体"/>
                                <w:sz w:val="21"/>
                              </w:rPr>
                              <w:t>旅客可忍耐时间、频率、垂向加速度关系图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FA0F61" id="_x0000_s1070" type="#_x0000_t202" style="position:absolute;margin-left:28.15pt;margin-top:240.45pt;width:402.45pt;height:110.6pt;z-index:2519685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" filled="f" stroked="f">
                <v:textbox style="mso-fit-shape-to-text:t">
                  <w:txbxContent>
                    <w:p w14:paraId="113D8263" w14:textId="7A2B7079" w:rsidR="00A2591F" w:rsidRPr="00EB409C" w:rsidRDefault="00A2591F" w:rsidP="004F5068">
                      <w:pPr>
                        <w:ind w:firstLine="422"/>
                        <w:rPr>
                          <w:rFonts w:eastAsia="宋体"/>
                          <w:sz w:val="21"/>
                        </w:rPr>
                      </w:pPr>
                      <w:r w:rsidRPr="00EB409C">
                        <w:rPr>
                          <w:rFonts w:eastAsia="宋体"/>
                          <w:b/>
                          <w:sz w:val="21"/>
                        </w:rPr>
                        <w:t>图</w:t>
                      </w:r>
                      <w:r w:rsidRPr="00EB409C">
                        <w:rPr>
                          <w:rFonts w:eastAsia="宋体"/>
                          <w:b/>
                          <w:sz w:val="21"/>
                        </w:rPr>
                        <w:t xml:space="preserve">2.6 </w:t>
                      </w:r>
                      <w:r w:rsidRPr="00EB409C">
                        <w:rPr>
                          <w:rFonts w:eastAsia="宋体"/>
                          <w:sz w:val="21"/>
                        </w:rPr>
                        <w:t xml:space="preserve"> ISO 2631-1(1997)</w:t>
                      </w:r>
                      <w:r w:rsidRPr="00EB409C">
                        <w:rPr>
                          <w:rFonts w:eastAsia="宋体"/>
                          <w:sz w:val="21"/>
                        </w:rPr>
                        <w:t>旅客可忍耐时间、频率、垂向加速度关系图</w:t>
                      </w:r>
                    </w:p>
                  </w:txbxContent>
                </v:textbox>
                <w10:wrap anchorx="margin"/>
              </v:shape>
            </w:pict>
          </mc:Fallback>
        </mc:AlternateContent>
      </w:r>
      <w:r w:rsidR="00380F5A" w:rsidRPr="00BC697E">
        <w:rPr>
          <w:noProof/>
        </w:rPr>
        <w:drawing>
          <wp:inline distT="0" distB="0" distL="0" distR="0" wp14:anchorId="0DF08AC2" wp14:editId="15DC18B7">
            <wp:extent cx="5274310" cy="3209925"/>
            <wp:effectExtent l="0" t="0" r="2540" b="0"/>
            <wp:docPr id="15" name="图表 15">
              <a:extLst xmlns:a="http://schemas.openxmlformats.org/drawingml/2006/main">
                <a:ext uri="{FF2B5EF4-FFF2-40B4-BE49-F238E27FC236}">
                  <a16:creationId xmlns:a16="http://schemas.microsoft.com/office/drawing/2014/main" id="{BC582176-1B06-40BE-AEFA-EAB8FDEC4F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3"/>
              </a:graphicData>
            </a:graphic>
          </wp:inline>
        </w:drawing>
      </w:r>
    </w:p>
    <w:p w14:paraId="20E32FF5" w14:textId="77777777" w:rsidR="006B22BD" w:rsidRPr="00BC697E" w:rsidRDefault="006B22BD" w:rsidP="004F5068">
      <w:pPr>
        <w:widowControl/>
        <w:adjustRightInd w:val="0"/>
        <w:snapToGrid w:val="0"/>
        <w:spacing w:line="264" w:lineRule="auto"/>
        <w:ind w:firstLineChars="0" w:firstLine="420"/>
        <w:jc w:val="left"/>
        <w:rPr>
          <w:rFonts w:eastAsia="FangSong"/>
        </w:rPr>
      </w:pPr>
    </w:p>
    <w:p w14:paraId="660629A3" w14:textId="77D0E2E9" w:rsidR="009857C7" w:rsidRPr="00BC697E" w:rsidRDefault="009857C7" w:rsidP="00706940">
      <w:pPr>
        <w:pStyle w:val="2"/>
        <w:keepNext/>
        <w:keepLines/>
        <w:numPr>
          <w:ilvl w:val="1"/>
          <w:numId w:val="21"/>
        </w:numPr>
        <w:spacing w:before="120" w:line="240" w:lineRule="auto"/>
      </w:pPr>
      <w:bookmarkStart w:id="55" w:name="_Toc515987010"/>
      <w:bookmarkStart w:id="56" w:name="_Toc516656669"/>
      <w:bookmarkStart w:id="57" w:name="_Toc516669211"/>
      <w:r w:rsidRPr="00BC697E">
        <w:t>仿真流程说明</w:t>
      </w:r>
      <w:bookmarkEnd w:id="55"/>
      <w:bookmarkEnd w:id="56"/>
      <w:bookmarkEnd w:id="57"/>
    </w:p>
    <w:p w14:paraId="15784947" w14:textId="77777777" w:rsidR="009857C7" w:rsidRPr="00BC697E" w:rsidRDefault="009857C7" w:rsidP="003C6944">
      <w:pPr>
        <w:widowControl/>
        <w:adjustRightInd w:val="0"/>
        <w:snapToGrid w:val="0"/>
        <w:spacing w:line="360" w:lineRule="auto"/>
        <w:ind w:firstLineChars="0" w:firstLine="420"/>
        <w:jc w:val="left"/>
        <w:rPr>
          <w:rFonts w:eastAsia="FangSong"/>
        </w:rPr>
      </w:pPr>
      <w:r w:rsidRPr="00BC697E">
        <w:rPr>
          <w:rFonts w:eastAsia="FangSong"/>
        </w:rPr>
        <w:t>本文采用</w:t>
      </w:r>
      <w:r w:rsidRPr="00BC697E">
        <w:rPr>
          <w:rFonts w:eastAsia="FangSong"/>
        </w:rPr>
        <w:t>ANSYS</w:t>
      </w:r>
      <w:proofErr w:type="gramStart"/>
      <w:r w:rsidRPr="00BC697E">
        <w:rPr>
          <w:rFonts w:eastAsia="FangSong"/>
        </w:rPr>
        <w:t>下软件</w:t>
      </w:r>
      <w:proofErr w:type="gramEnd"/>
      <w:r w:rsidRPr="00BC697E">
        <w:rPr>
          <w:rFonts w:eastAsia="FangSong"/>
        </w:rPr>
        <w:t>AQWA</w:t>
      </w:r>
      <w:r w:rsidR="002F5853" w:rsidRPr="00BC697E">
        <w:rPr>
          <w:rFonts w:eastAsia="FangSong"/>
        </w:rPr>
        <w:t>模块进行仿真，</w:t>
      </w:r>
      <w:r w:rsidR="002A16D8" w:rsidRPr="00BC697E">
        <w:rPr>
          <w:rFonts w:eastAsia="FangSong"/>
        </w:rPr>
        <w:t>仿真分为模型建立，网格划分，</w:t>
      </w:r>
      <w:r w:rsidR="00526857" w:rsidRPr="00BC697E">
        <w:rPr>
          <w:rFonts w:eastAsia="FangSong"/>
        </w:rPr>
        <w:t>D</w:t>
      </w:r>
      <w:r w:rsidR="002A16D8" w:rsidRPr="00BC697E">
        <w:rPr>
          <w:rFonts w:eastAsia="FangSong"/>
        </w:rPr>
        <w:t>i</w:t>
      </w:r>
      <w:r w:rsidR="00693F50" w:rsidRPr="00BC697E">
        <w:rPr>
          <w:rFonts w:eastAsia="FangSong"/>
        </w:rPr>
        <w:t>ff</w:t>
      </w:r>
      <w:r w:rsidR="002A16D8" w:rsidRPr="00BC697E">
        <w:rPr>
          <w:rFonts w:eastAsia="FangSong"/>
        </w:rPr>
        <w:t>raction</w:t>
      </w:r>
      <w:r w:rsidR="002A16D8" w:rsidRPr="00BC697E">
        <w:rPr>
          <w:rFonts w:eastAsia="FangSong"/>
        </w:rPr>
        <w:t>扫</w:t>
      </w:r>
      <w:proofErr w:type="gramStart"/>
      <w:r w:rsidR="002A16D8" w:rsidRPr="00BC697E">
        <w:rPr>
          <w:rFonts w:eastAsia="FangSong"/>
        </w:rPr>
        <w:t>掠建</w:t>
      </w:r>
      <w:proofErr w:type="gramEnd"/>
      <w:r w:rsidR="002A16D8" w:rsidRPr="00BC697E">
        <w:rPr>
          <w:rFonts w:eastAsia="FangSong"/>
        </w:rPr>
        <w:t>立数据库，</w:t>
      </w:r>
      <w:r w:rsidR="00526857" w:rsidRPr="00BC697E">
        <w:rPr>
          <w:rFonts w:eastAsia="FangSong"/>
        </w:rPr>
        <w:t>R</w:t>
      </w:r>
      <w:r w:rsidR="002A16D8" w:rsidRPr="00BC697E">
        <w:rPr>
          <w:rFonts w:eastAsia="FangSong"/>
        </w:rPr>
        <w:t>esponse</w:t>
      </w:r>
      <w:r w:rsidR="002A16D8" w:rsidRPr="00BC697E">
        <w:rPr>
          <w:rFonts w:eastAsia="FangSong"/>
        </w:rPr>
        <w:t>确定时间响应四步，每步下还有若干小步骤。</w:t>
      </w:r>
    </w:p>
    <w:p w14:paraId="429FF452" w14:textId="55B4F343" w:rsidR="009857C7" w:rsidRPr="00BC697E" w:rsidRDefault="00540F2E" w:rsidP="005249E6">
      <w:pPr>
        <w:widowControl/>
        <w:adjustRightInd w:val="0"/>
        <w:snapToGrid w:val="0"/>
        <w:spacing w:line="264" w:lineRule="auto"/>
        <w:ind w:firstLineChars="0"/>
        <w:jc w:val="left"/>
        <w:rPr>
          <w:rFonts w:eastAsia="FangSong"/>
        </w:rPr>
      </w:pPr>
      <w:r w:rsidRPr="00BC697E">
        <w:rPr>
          <w:rFonts w:eastAsia="FangSong"/>
          <w:noProof/>
          <w:szCs w:val="24"/>
        </w:rPr>
        <mc:AlternateContent>
          <mc:Choice Requires="wps">
            <w:drawing>
              <wp:anchor distT="45720" distB="45720" distL="114300" distR="114300" simplePos="0" relativeHeight="251753472" behindDoc="0" locked="0" layoutInCell="1" allowOverlap="1" wp14:anchorId="2A4871FC" wp14:editId="42379A1F">
                <wp:simplePos x="0" y="0"/>
                <wp:positionH relativeFrom="margin">
                  <wp:posOffset>1663981</wp:posOffset>
                </wp:positionH>
                <wp:positionV relativeFrom="paragraph">
                  <wp:posOffset>2171183</wp:posOffset>
                </wp:positionV>
                <wp:extent cx="2653030" cy="1404620"/>
                <wp:effectExtent l="0" t="0" r="0" b="0"/>
                <wp:wrapNone/>
                <wp:docPr id="27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3030" cy="1404620"/>
                        </a:xfrm>
                        <a:prstGeom prst="rect">
                          <a:avLst/>
                        </a:prstGeom>
                        <a:noFill/>
                        <a:ln w="9525">
                          <a:noFill/>
                          <a:miter lim="800000"/>
                          <a:headEnd/>
                          <a:tailEnd/>
                        </a:ln>
                      </wps:spPr>
                      <wps:txbx>
                        <w:txbxContent>
                          <w:p w14:paraId="0EA83DFE" w14:textId="12C03C97" w:rsidR="00A2591F" w:rsidRPr="0095621D" w:rsidRDefault="00A2591F" w:rsidP="009B037D">
                            <w:pPr>
                              <w:ind w:firstLine="422"/>
                              <w:rPr>
                                <w:rFonts w:eastAsia="宋体"/>
                                <w:sz w:val="21"/>
                              </w:rPr>
                            </w:pPr>
                            <w:r w:rsidRPr="0095621D">
                              <w:rPr>
                                <w:rFonts w:eastAsia="宋体"/>
                                <w:b/>
                                <w:sz w:val="21"/>
                              </w:rPr>
                              <w:t>图</w:t>
                            </w:r>
                            <w:r w:rsidRPr="0095621D">
                              <w:rPr>
                                <w:rFonts w:eastAsia="宋体"/>
                                <w:b/>
                                <w:sz w:val="21"/>
                              </w:rPr>
                              <w:t>2.7</w:t>
                            </w:r>
                            <w:r w:rsidRPr="0095621D">
                              <w:rPr>
                                <w:rFonts w:eastAsia="宋体"/>
                                <w:sz w:val="21"/>
                              </w:rPr>
                              <w:t xml:space="preserve"> </w:t>
                            </w:r>
                            <w:r w:rsidRPr="0095621D">
                              <w:rPr>
                                <w:rFonts w:eastAsia="宋体"/>
                                <w:sz w:val="21"/>
                              </w:rPr>
                              <w:t>仿真流程示意图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4871FC" id="_x0000_s1071" type="#_x0000_t202" style="position:absolute;left:0;text-align:left;margin-left:131pt;margin-top:170.95pt;width:208.9pt;height:110.6pt;z-index:2517534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" filled="f" stroked="f">
                <v:textbox style="mso-fit-shape-to-text:t">
                  <w:txbxContent>
                    <w:p w14:paraId="0EA83DFE" w14:textId="12C03C97" w:rsidR="00A2591F" w:rsidRPr="0095621D" w:rsidRDefault="00A2591F" w:rsidP="009B037D">
                      <w:pPr>
                        <w:ind w:firstLine="422"/>
                        <w:rPr>
                          <w:rFonts w:eastAsia="宋体"/>
                          <w:sz w:val="21"/>
                        </w:rPr>
                      </w:pPr>
                      <w:r w:rsidRPr="0095621D">
                        <w:rPr>
                          <w:rFonts w:eastAsia="宋体"/>
                          <w:b/>
                          <w:sz w:val="21"/>
                        </w:rPr>
                        <w:t>图</w:t>
                      </w:r>
                      <w:r w:rsidRPr="0095621D">
                        <w:rPr>
                          <w:rFonts w:eastAsia="宋体"/>
                          <w:b/>
                          <w:sz w:val="21"/>
                        </w:rPr>
                        <w:t>2.7</w:t>
                      </w:r>
                      <w:r w:rsidRPr="0095621D">
                        <w:rPr>
                          <w:rFonts w:eastAsia="宋体"/>
                          <w:sz w:val="21"/>
                        </w:rPr>
                        <w:t xml:space="preserve"> </w:t>
                      </w:r>
                      <w:r w:rsidRPr="0095621D">
                        <w:rPr>
                          <w:rFonts w:eastAsia="宋体"/>
                          <w:sz w:val="21"/>
                        </w:rPr>
                        <w:t>仿真流程示意图</w:t>
                      </w:r>
                    </w:p>
                  </w:txbxContent>
                </v:textbox>
                <w10:wrap anchorx="margin"/>
              </v:shape>
            </w:pict>
          </mc:Fallback>
        </mc:AlternateContent>
      </w:r>
      <w:r w:rsidR="00D93AD5" w:rsidRPr="00BC697E">
        <w:rPr>
          <w:noProof/>
        </w:rPr>
        <w:drawing>
          <wp:inline distT="0" distB="0" distL="0" distR="0" wp14:anchorId="704E56CD" wp14:editId="0B13CC3B">
            <wp:extent cx="5274310" cy="215201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4"/>
                    <a:stretch>
                      <a:fillRect/>
                    </a:stretch>
                  </pic:blipFill>
                  <pic:spPr>
                    <a:xfrm>
                      <a:off x="0" y="0"/>
                      <a:ext cx="5274310" cy="2152015"/>
                    </a:xfrm>
                    <a:prstGeom prst="rect">
                      <a:avLst/>
                    </a:prstGeom>
                  </pic:spPr>
                </pic:pic>
              </a:graphicData>
            </a:graphic>
          </wp:inline>
        </w:drawing>
      </w:r>
    </w:p>
    <w:p w14:paraId="22C8B87A" w14:textId="0EA471F8" w:rsidR="00D745F7" w:rsidRPr="00BC697E" w:rsidRDefault="00D745F7" w:rsidP="001D533F">
      <w:pPr>
        <w:ind w:firstLine="480"/>
      </w:pPr>
      <w:bookmarkStart w:id="58" w:name="_Toc515987011"/>
    </w:p>
    <w:p w14:paraId="0D6CCB3A" w14:textId="0E2996B3" w:rsidR="005445D3" w:rsidRPr="00BC697E" w:rsidRDefault="00FD415B" w:rsidP="00706940">
      <w:pPr>
        <w:pStyle w:val="2"/>
        <w:keepNext/>
        <w:keepLines/>
        <w:numPr>
          <w:ilvl w:val="1"/>
          <w:numId w:val="21"/>
        </w:numPr>
        <w:spacing w:before="120" w:line="240" w:lineRule="auto"/>
      </w:pPr>
      <w:bookmarkStart w:id="59" w:name="_Toc516656670"/>
      <w:bookmarkStart w:id="60" w:name="_Toc516669212"/>
      <w:r w:rsidRPr="00BC697E">
        <w:t>模型预处理</w:t>
      </w:r>
      <w:bookmarkEnd w:id="58"/>
      <w:bookmarkEnd w:id="59"/>
      <w:bookmarkEnd w:id="60"/>
    </w:p>
    <w:p w14:paraId="21BD36F4" w14:textId="77777777" w:rsidR="008361AF" w:rsidRPr="00BC697E" w:rsidRDefault="007D3C75" w:rsidP="003C6944">
      <w:pPr>
        <w:widowControl/>
        <w:adjustRightInd w:val="0"/>
        <w:snapToGrid w:val="0"/>
        <w:spacing w:line="360" w:lineRule="auto"/>
        <w:ind w:firstLineChars="0" w:firstLine="420"/>
        <w:jc w:val="left"/>
        <w:rPr>
          <w:rFonts w:eastAsia="FangSong"/>
        </w:rPr>
      </w:pPr>
      <w:r w:rsidRPr="00BC697E">
        <w:rPr>
          <w:rFonts w:eastAsia="FangSong"/>
        </w:rPr>
        <w:t>本文利用</w:t>
      </w:r>
      <w:r w:rsidRPr="00BC697E">
        <w:rPr>
          <w:rFonts w:eastAsia="FangSong"/>
        </w:rPr>
        <w:t>AQWA</w:t>
      </w:r>
      <w:r w:rsidRPr="00BC697E">
        <w:rPr>
          <w:rFonts w:eastAsia="FangSong"/>
        </w:rPr>
        <w:t>模块进行</w:t>
      </w:r>
      <w:r w:rsidR="007D387B" w:rsidRPr="00BC697E">
        <w:rPr>
          <w:rFonts w:eastAsia="FangSong"/>
        </w:rPr>
        <w:t>模拟仿真，</w:t>
      </w:r>
      <w:r w:rsidR="002A3D14" w:rsidRPr="00BC697E">
        <w:rPr>
          <w:rFonts w:eastAsia="FangSong"/>
        </w:rPr>
        <w:t>在进行</w:t>
      </w:r>
      <w:r w:rsidR="0098191E" w:rsidRPr="00BC697E">
        <w:rPr>
          <w:rFonts w:eastAsia="FangSong"/>
        </w:rPr>
        <w:t>正式仿真之前，需要对模型进行预处理。</w:t>
      </w:r>
      <w:r w:rsidR="00201D11" w:rsidRPr="00BC697E">
        <w:rPr>
          <w:rFonts w:eastAsia="FangSong"/>
        </w:rPr>
        <w:t>以期能够得到准确的</w:t>
      </w:r>
      <w:r w:rsidR="00E7394E" w:rsidRPr="00BC697E">
        <w:rPr>
          <w:rFonts w:eastAsia="FangSong"/>
        </w:rPr>
        <w:t>仿真结果</w:t>
      </w:r>
    </w:p>
    <w:p w14:paraId="72F20208" w14:textId="7DA18595" w:rsidR="00E7394E" w:rsidRPr="00BC697E" w:rsidRDefault="003424CD" w:rsidP="00BA380B">
      <w:pPr>
        <w:pStyle w:val="3"/>
      </w:pPr>
      <w:bookmarkStart w:id="61" w:name="_Toc515987012"/>
      <w:bookmarkStart w:id="62" w:name="_Toc516656671"/>
      <w:bookmarkStart w:id="63" w:name="_Toc516669213"/>
      <w:r w:rsidRPr="00BC697E">
        <w:t>2.9</w:t>
      </w:r>
      <w:r w:rsidR="00E7394E" w:rsidRPr="00BC697E">
        <w:t xml:space="preserve">.1 </w:t>
      </w:r>
      <w:r w:rsidR="0077100D" w:rsidRPr="00BC697E">
        <w:t>水线划分</w:t>
      </w:r>
      <w:bookmarkEnd w:id="61"/>
      <w:bookmarkEnd w:id="62"/>
      <w:bookmarkEnd w:id="63"/>
    </w:p>
    <w:p w14:paraId="4944F37A" w14:textId="77777777" w:rsidR="0077100D" w:rsidRPr="00BC697E" w:rsidRDefault="00D237A9" w:rsidP="003C6944">
      <w:pPr>
        <w:widowControl/>
        <w:adjustRightInd w:val="0"/>
        <w:snapToGrid w:val="0"/>
        <w:spacing w:line="360" w:lineRule="auto"/>
        <w:ind w:firstLineChars="0" w:firstLine="420"/>
        <w:jc w:val="left"/>
        <w:rPr>
          <w:rFonts w:eastAsia="FangSong"/>
        </w:rPr>
      </w:pPr>
      <w:r w:rsidRPr="00BC697E">
        <w:rPr>
          <w:rFonts w:eastAsia="FangSong"/>
        </w:rPr>
        <w:lastRenderedPageBreak/>
        <w:t>水线将船舶划分成水上建筑和水下建筑两部分，</w:t>
      </w:r>
      <w:r w:rsidR="00A05629" w:rsidRPr="00BC697E">
        <w:rPr>
          <w:rFonts w:eastAsia="FangSong"/>
        </w:rPr>
        <w:t>两部分所受阻</w:t>
      </w:r>
      <w:proofErr w:type="gramStart"/>
      <w:r w:rsidR="00A05629" w:rsidRPr="00BC697E">
        <w:rPr>
          <w:rFonts w:eastAsia="FangSong"/>
        </w:rPr>
        <w:t>力存在</w:t>
      </w:r>
      <w:proofErr w:type="gramEnd"/>
      <w:r w:rsidR="00A05629" w:rsidRPr="00BC697E">
        <w:rPr>
          <w:rFonts w:eastAsia="FangSong"/>
        </w:rPr>
        <w:t>较大差异，在模拟仿真之前，需要设定水线面，并将船舶依水线面划分为上下两部分</w:t>
      </w:r>
      <w:r w:rsidR="00600040" w:rsidRPr="00BC697E">
        <w:rPr>
          <w:rFonts w:eastAsia="FangSong"/>
        </w:rPr>
        <w:t>。在设定水线面之前，还需要对船舶模型结构进行</w:t>
      </w:r>
      <w:r w:rsidR="007126AD" w:rsidRPr="00BC697E">
        <w:rPr>
          <w:rFonts w:eastAsia="FangSong"/>
        </w:rPr>
        <w:t>修复检验，</w:t>
      </w:r>
      <w:r w:rsidR="002439E9" w:rsidRPr="00BC697E">
        <w:rPr>
          <w:rFonts w:eastAsia="FangSong"/>
        </w:rPr>
        <w:t>坐标轴设置。</w:t>
      </w:r>
    </w:p>
    <w:p w14:paraId="753D71D9" w14:textId="0E28DEF8" w:rsidR="008361AF" w:rsidRPr="00BC697E" w:rsidRDefault="003424CD" w:rsidP="00BA380B">
      <w:pPr>
        <w:pStyle w:val="3"/>
      </w:pPr>
      <w:bookmarkStart w:id="64" w:name="_Toc515987013"/>
      <w:bookmarkStart w:id="65" w:name="_Toc516656672"/>
      <w:bookmarkStart w:id="66" w:name="_Toc516669214"/>
      <w:r w:rsidRPr="00BC697E">
        <w:t>2.9</w:t>
      </w:r>
      <w:r w:rsidR="0077100D" w:rsidRPr="00BC697E">
        <w:t>.2</w:t>
      </w:r>
      <w:r w:rsidR="00266808" w:rsidRPr="00BC697E">
        <w:t xml:space="preserve"> </w:t>
      </w:r>
      <w:r w:rsidR="008361AF" w:rsidRPr="00BC697E">
        <w:t>网络划分</w:t>
      </w:r>
      <w:bookmarkEnd w:id="64"/>
      <w:bookmarkEnd w:id="65"/>
      <w:bookmarkEnd w:id="66"/>
    </w:p>
    <w:p w14:paraId="51458C90" w14:textId="77777777" w:rsidR="002439E9" w:rsidRPr="00BC697E" w:rsidRDefault="000D71DE" w:rsidP="003C6944">
      <w:pPr>
        <w:widowControl/>
        <w:adjustRightInd w:val="0"/>
        <w:snapToGrid w:val="0"/>
        <w:spacing w:line="360" w:lineRule="auto"/>
        <w:ind w:firstLineChars="0" w:firstLine="420"/>
        <w:jc w:val="left"/>
        <w:rPr>
          <w:rFonts w:eastAsia="FangSong"/>
        </w:rPr>
      </w:pPr>
      <w:r w:rsidRPr="00BC697E">
        <w:rPr>
          <w:rFonts w:eastAsia="FangSong"/>
        </w:rPr>
        <w:t>船舶是一种复杂模型，其具有结构复杂</w:t>
      </w:r>
      <w:r w:rsidR="007B3CF6" w:rsidRPr="00BC697E">
        <w:rPr>
          <w:rFonts w:eastAsia="FangSong"/>
        </w:rPr>
        <w:t>，计算复杂的特性</w:t>
      </w:r>
      <w:r w:rsidR="000952E2" w:rsidRPr="00BC697E">
        <w:rPr>
          <w:rFonts w:eastAsia="FangSong"/>
        </w:rPr>
        <w:t>，故不能简单的简化成简支梁等简易模型。</w:t>
      </w:r>
      <w:r w:rsidR="002D3CD1" w:rsidRPr="00BC697E">
        <w:rPr>
          <w:rFonts w:eastAsia="FangSong"/>
        </w:rPr>
        <w:t>在力学计算中，对形状不规则，结构复杂的模型，可以利用有限元方法将其简化为一系列小</w:t>
      </w:r>
      <w:r w:rsidR="000952E2" w:rsidRPr="00BC697E">
        <w:rPr>
          <w:rFonts w:eastAsia="FangSong"/>
        </w:rPr>
        <w:t>结构，从而使得</w:t>
      </w:r>
      <w:r w:rsidR="003A3CF9" w:rsidRPr="00BC697E">
        <w:rPr>
          <w:rFonts w:eastAsia="FangSong"/>
        </w:rPr>
        <w:t>每一个小结构体</w:t>
      </w:r>
      <w:r w:rsidR="002C3DDD" w:rsidRPr="00BC697E">
        <w:rPr>
          <w:rFonts w:eastAsia="FangSong"/>
        </w:rPr>
        <w:t>能够适应简化条件</w:t>
      </w:r>
      <w:r w:rsidR="00556800" w:rsidRPr="00BC697E">
        <w:rPr>
          <w:rFonts w:eastAsia="FangSong"/>
        </w:rPr>
        <w:t>，从而可以通过</w:t>
      </w:r>
      <w:r w:rsidR="003A3CF9" w:rsidRPr="00BC697E">
        <w:rPr>
          <w:rFonts w:eastAsia="FangSong"/>
        </w:rPr>
        <w:t>对</w:t>
      </w:r>
      <w:r w:rsidR="00556800" w:rsidRPr="00BC697E">
        <w:rPr>
          <w:rFonts w:eastAsia="FangSong"/>
        </w:rPr>
        <w:t>一个个</w:t>
      </w:r>
      <w:proofErr w:type="gramStart"/>
      <w:r w:rsidR="00556800" w:rsidRPr="00BC697E">
        <w:rPr>
          <w:rFonts w:eastAsia="FangSong"/>
        </w:rPr>
        <w:t>小结构</w:t>
      </w:r>
      <w:proofErr w:type="gramEnd"/>
      <w:r w:rsidR="00556800" w:rsidRPr="00BC697E">
        <w:rPr>
          <w:rFonts w:eastAsia="FangSong"/>
        </w:rPr>
        <w:t>的</w:t>
      </w:r>
      <w:r w:rsidR="003A3CF9" w:rsidRPr="00BC697E">
        <w:rPr>
          <w:rFonts w:eastAsia="FangSong"/>
        </w:rPr>
        <w:t>计算分析</w:t>
      </w:r>
      <w:r w:rsidR="00556800" w:rsidRPr="00BC697E">
        <w:rPr>
          <w:rFonts w:eastAsia="FangSong"/>
        </w:rPr>
        <w:t>，得到大</w:t>
      </w:r>
      <w:r w:rsidR="00142450" w:rsidRPr="00BC697E">
        <w:rPr>
          <w:rFonts w:eastAsia="FangSong"/>
        </w:rPr>
        <w:t>结构的分析结果。</w:t>
      </w:r>
    </w:p>
    <w:p w14:paraId="742E5E87" w14:textId="77777777" w:rsidR="00142450" w:rsidRPr="00BC697E" w:rsidRDefault="00142450" w:rsidP="003C6944">
      <w:pPr>
        <w:widowControl/>
        <w:adjustRightInd w:val="0"/>
        <w:snapToGrid w:val="0"/>
        <w:spacing w:line="360" w:lineRule="auto"/>
        <w:ind w:firstLineChars="0" w:firstLine="420"/>
        <w:jc w:val="left"/>
        <w:rPr>
          <w:rFonts w:eastAsia="FangSong"/>
        </w:rPr>
      </w:pPr>
      <w:r w:rsidRPr="00BC697E">
        <w:rPr>
          <w:rFonts w:eastAsia="FangSong"/>
        </w:rPr>
        <w:t>而这些小结构的划分，称为网格划分。网格划分有六面体，四面体</w:t>
      </w:r>
      <w:r w:rsidR="003B4F29" w:rsidRPr="00BC697E">
        <w:rPr>
          <w:rFonts w:eastAsia="FangSong"/>
        </w:rPr>
        <w:t>，混合使用多种方式。对应力梯度较大的</w:t>
      </w:r>
      <w:r w:rsidR="0070558F" w:rsidRPr="00BC697E">
        <w:rPr>
          <w:rFonts w:eastAsia="FangSong"/>
        </w:rPr>
        <w:t>位置，可将网格密度加大，从而</w:t>
      </w:r>
      <w:r w:rsidR="00D475A9" w:rsidRPr="00BC697E">
        <w:rPr>
          <w:rFonts w:eastAsia="FangSong"/>
        </w:rPr>
        <w:t>达到足够的精度</w:t>
      </w:r>
      <w:r w:rsidR="0070558F" w:rsidRPr="00BC697E">
        <w:rPr>
          <w:rFonts w:eastAsia="FangSong"/>
        </w:rPr>
        <w:t>。</w:t>
      </w:r>
    </w:p>
    <w:p w14:paraId="31ED68AA" w14:textId="1B818910" w:rsidR="008361AF" w:rsidRPr="00BC697E" w:rsidRDefault="008361AF" w:rsidP="00BA380B">
      <w:pPr>
        <w:pStyle w:val="3"/>
      </w:pPr>
      <w:bookmarkStart w:id="67" w:name="_Toc515987014"/>
      <w:bookmarkStart w:id="68" w:name="_Toc516656673"/>
      <w:bookmarkStart w:id="69" w:name="_Toc516669215"/>
      <w:r w:rsidRPr="00BC697E">
        <w:t>2</w:t>
      </w:r>
      <w:r w:rsidR="003424CD" w:rsidRPr="00BC697E">
        <w:t>.9</w:t>
      </w:r>
      <w:r w:rsidR="0077100D" w:rsidRPr="00BC697E">
        <w:t>.3</w:t>
      </w:r>
      <w:r w:rsidR="00266808" w:rsidRPr="00BC697E">
        <w:t xml:space="preserve"> </w:t>
      </w:r>
      <w:r w:rsidRPr="00BC697E">
        <w:t>船模质量设置</w:t>
      </w:r>
      <w:bookmarkEnd w:id="67"/>
      <w:bookmarkEnd w:id="68"/>
      <w:bookmarkEnd w:id="69"/>
    </w:p>
    <w:p w14:paraId="7BD512E7" w14:textId="0A1B9B46" w:rsidR="00F20DE9" w:rsidRPr="00BC697E" w:rsidRDefault="00D475A9" w:rsidP="003C6944">
      <w:pPr>
        <w:widowControl/>
        <w:adjustRightInd w:val="0"/>
        <w:snapToGrid w:val="0"/>
        <w:spacing w:line="360" w:lineRule="auto"/>
        <w:ind w:firstLineChars="0" w:firstLine="420"/>
        <w:jc w:val="left"/>
        <w:rPr>
          <w:rFonts w:eastAsia="FangSong"/>
        </w:rPr>
      </w:pPr>
      <w:r w:rsidRPr="00BC697E">
        <w:rPr>
          <w:rFonts w:eastAsia="FangSong"/>
        </w:rPr>
        <w:t>在力学计算中，质量、重心、</w:t>
      </w:r>
      <w:r w:rsidR="00D3133B" w:rsidRPr="00BC697E">
        <w:rPr>
          <w:rFonts w:eastAsia="FangSong"/>
        </w:rPr>
        <w:t>转动惯量是三个关乎模型运动性能的基本参数</w:t>
      </w:r>
      <w:r w:rsidR="0056304D" w:rsidRPr="00BC697E">
        <w:rPr>
          <w:rFonts w:eastAsia="FangSong"/>
        </w:rPr>
        <w:t>。对于船舶而言，因其</w:t>
      </w:r>
      <w:r w:rsidR="0059667F" w:rsidRPr="00BC697E">
        <w:rPr>
          <w:rFonts w:eastAsia="FangSong"/>
        </w:rPr>
        <w:t>流线型外壳，其重心一般不在船舶中心，</w:t>
      </w:r>
      <w:r w:rsidR="000E5B21" w:rsidRPr="00BC697E">
        <w:rPr>
          <w:rFonts w:eastAsia="FangSong"/>
        </w:rPr>
        <w:t>设置重心需要考虑</w:t>
      </w:r>
      <w:r w:rsidR="0096521F" w:rsidRPr="00BC697E">
        <w:rPr>
          <w:rFonts w:eastAsia="FangSong"/>
        </w:rPr>
        <w:t>纵向</w:t>
      </w:r>
      <w:r w:rsidR="000E5B21" w:rsidRPr="00BC697E">
        <w:rPr>
          <w:rFonts w:eastAsia="FangSong"/>
        </w:rPr>
        <w:t>浮心坐标</w:t>
      </w:r>
      <w:r w:rsidR="000E5B21" w:rsidRPr="00BC697E">
        <w:rPr>
          <w:rFonts w:eastAsia="FangSong"/>
          <w:i/>
        </w:rPr>
        <w:t>LC</w:t>
      </w:r>
      <w:r w:rsidR="000421FD" w:rsidRPr="00BC697E">
        <w:rPr>
          <w:rFonts w:eastAsia="FangSong"/>
          <w:i/>
        </w:rPr>
        <w:t>B</w:t>
      </w:r>
      <w:r w:rsidR="0096521F" w:rsidRPr="00BC697E">
        <w:rPr>
          <w:rFonts w:eastAsia="FangSong"/>
        </w:rPr>
        <w:t>指标</w:t>
      </w:r>
      <w:r w:rsidR="004E2FDB" w:rsidRPr="00BC697E">
        <w:rPr>
          <w:rFonts w:eastAsia="FangSong"/>
        </w:rPr>
        <w:t>。</w:t>
      </w:r>
      <w:r w:rsidR="00D44E91" w:rsidRPr="00BC697E">
        <w:rPr>
          <w:rFonts w:eastAsia="FangSong"/>
        </w:rPr>
        <w:t>垂向坐标计算过程见</w:t>
      </w:r>
      <w:r w:rsidR="00D44E91" w:rsidRPr="00BC697E">
        <w:rPr>
          <w:rFonts w:eastAsia="FangSong"/>
        </w:rPr>
        <w:t>2.1</w:t>
      </w:r>
      <w:r w:rsidR="001674AA" w:rsidRPr="00BC697E">
        <w:rPr>
          <w:rFonts w:eastAsia="FangSong"/>
        </w:rPr>
        <w:t>节</w:t>
      </w:r>
      <w:r w:rsidR="000C332A" w:rsidRPr="00BC697E">
        <w:rPr>
          <w:rFonts w:eastAsia="FangSong"/>
        </w:rPr>
        <w:t>。故该三体船船舶的重心坐标为</w:t>
      </w:r>
      <w:r w:rsidR="009C4392" w:rsidRPr="00BC697E">
        <w:rPr>
          <w:rFonts w:eastAsia="FangSong"/>
          <w:position w:val="-10"/>
        </w:rPr>
        <w:object w:dxaOrig="1800" w:dyaOrig="320" w14:anchorId="5C8D18BF">
          <v:shape id="_x0000_i1257" type="#_x0000_t75" style="width:90.35pt;height:16.75pt" o:ole="">
            <v:imagedata r:id="rId203" o:title=""/>
          </v:shape>
          <o:OLEObject Type="Embed" ProgID="Equation.DSMT4" ShapeID="_x0000_i1257" DrawAspect="Content" ObjectID="_1591100213" r:id="rId475"/>
        </w:object>
      </w:r>
      <w:r w:rsidR="009C4392" w:rsidRPr="00BC697E">
        <w:rPr>
          <w:rFonts w:eastAsia="FangSong"/>
        </w:rPr>
        <w:t>，船舶的重心坐标为</w:t>
      </w:r>
      <w:r w:rsidR="002A0783" w:rsidRPr="00BC697E">
        <w:rPr>
          <w:rFonts w:eastAsia="FangSong"/>
          <w:position w:val="-10"/>
        </w:rPr>
        <w:object w:dxaOrig="1980" w:dyaOrig="320" w14:anchorId="2BFB44B5">
          <v:shape id="_x0000_i1258" type="#_x0000_t75" style="width:98.8pt;height:16.75pt" o:ole="">
            <v:imagedata r:id="rId476" o:title=""/>
          </v:shape>
          <o:OLEObject Type="Embed" ProgID="Equation.DSMT4" ShapeID="_x0000_i1258" DrawAspect="Content" ObjectID="_1591100214" r:id="rId477"/>
        </w:object>
      </w:r>
      <w:r w:rsidR="002A0783" w:rsidRPr="00BC697E">
        <w:rPr>
          <w:rFonts w:eastAsia="FangSong"/>
        </w:rPr>
        <w:t>，以中垂面中船舶垂向高度最低的点为坐标原点。</w:t>
      </w:r>
    </w:p>
    <w:p w14:paraId="38431D42" w14:textId="3985C577" w:rsidR="00F20DE9" w:rsidRPr="00BC697E" w:rsidRDefault="00F20DE9" w:rsidP="00706940">
      <w:pPr>
        <w:pStyle w:val="2"/>
        <w:keepNext/>
        <w:keepLines/>
        <w:numPr>
          <w:ilvl w:val="1"/>
          <w:numId w:val="21"/>
        </w:numPr>
        <w:spacing w:before="120" w:line="240" w:lineRule="auto"/>
      </w:pPr>
      <w:bookmarkStart w:id="70" w:name="_Toc515987015"/>
      <w:bookmarkStart w:id="71" w:name="_Toc516656674"/>
      <w:bookmarkStart w:id="72" w:name="_Toc516669216"/>
      <w:r w:rsidRPr="00BC697E">
        <w:t>数据处理脚本</w:t>
      </w:r>
      <w:bookmarkEnd w:id="70"/>
      <w:bookmarkEnd w:id="71"/>
      <w:bookmarkEnd w:id="72"/>
    </w:p>
    <w:p w14:paraId="01C631D7" w14:textId="77777777" w:rsidR="00D61B87" w:rsidRPr="00BC697E" w:rsidRDefault="00F20DE9" w:rsidP="003C6944">
      <w:pPr>
        <w:widowControl/>
        <w:adjustRightInd w:val="0"/>
        <w:snapToGrid w:val="0"/>
        <w:spacing w:line="360" w:lineRule="auto"/>
        <w:ind w:firstLineChars="0" w:firstLine="420"/>
        <w:jc w:val="left"/>
        <w:rPr>
          <w:rFonts w:eastAsia="FangSong"/>
        </w:rPr>
      </w:pPr>
      <w:r w:rsidRPr="00BC697E">
        <w:rPr>
          <w:rFonts w:eastAsia="FangSong"/>
        </w:rPr>
        <w:t>因为</w:t>
      </w:r>
      <w:r w:rsidR="003A3CF9" w:rsidRPr="00BC697E">
        <w:rPr>
          <w:rFonts w:eastAsia="FangSong"/>
        </w:rPr>
        <w:t>R</w:t>
      </w:r>
      <w:r w:rsidRPr="00BC697E">
        <w:rPr>
          <w:rFonts w:eastAsia="FangSong"/>
        </w:rPr>
        <w:t>esponse</w:t>
      </w:r>
      <w:r w:rsidR="0086055C" w:rsidRPr="00BC697E">
        <w:rPr>
          <w:rFonts w:eastAsia="FangSong"/>
        </w:rPr>
        <w:t>是一个时间</w:t>
      </w:r>
      <w:r w:rsidRPr="00BC697E">
        <w:rPr>
          <w:rFonts w:eastAsia="FangSong"/>
        </w:rPr>
        <w:t>响应过程</w:t>
      </w:r>
      <w:r w:rsidR="0086055C" w:rsidRPr="00BC697E">
        <w:rPr>
          <w:rFonts w:eastAsia="FangSong"/>
        </w:rPr>
        <w:t>，在程序运行结束之后会把运行时间范围内每一个运行结果以</w:t>
      </w:r>
      <w:r w:rsidR="008F325C" w:rsidRPr="00BC697E">
        <w:rPr>
          <w:rFonts w:eastAsia="FangSong"/>
        </w:rPr>
        <w:t>.</w:t>
      </w:r>
      <w:r w:rsidR="00BD52D5" w:rsidRPr="00BC697E">
        <w:rPr>
          <w:rFonts w:eastAsia="FangSong"/>
        </w:rPr>
        <w:t>csv</w:t>
      </w:r>
      <w:r w:rsidR="003424CD" w:rsidRPr="00BC697E">
        <w:rPr>
          <w:rFonts w:eastAsia="FangSong"/>
        </w:rPr>
        <w:t>格式文件返回。而本文更关心最大响应值，</w:t>
      </w:r>
      <w:r w:rsidR="008F325C" w:rsidRPr="00BC697E">
        <w:rPr>
          <w:rFonts w:eastAsia="FangSong"/>
        </w:rPr>
        <w:t>响应</w:t>
      </w:r>
      <w:r w:rsidR="004102E8" w:rsidRPr="00BC697E">
        <w:rPr>
          <w:rFonts w:eastAsia="FangSong"/>
        </w:rPr>
        <w:t>过程中的变化</w:t>
      </w:r>
      <w:r w:rsidR="003424CD" w:rsidRPr="00BC697E">
        <w:rPr>
          <w:rFonts w:eastAsia="FangSong"/>
        </w:rPr>
        <w:t>不是本文研究重点</w:t>
      </w:r>
      <w:r w:rsidR="004102E8" w:rsidRPr="00BC697E">
        <w:rPr>
          <w:rFonts w:eastAsia="FangSong"/>
        </w:rPr>
        <w:t>。因本文所处理的工况数量庞大（后文会具体说明，数量级在</w:t>
      </w:r>
      <w:r w:rsidR="004102E8" w:rsidRPr="00BC697E">
        <w:rPr>
          <w:rFonts w:eastAsia="FangSong"/>
        </w:rPr>
        <w:t>10^3</w:t>
      </w:r>
      <w:r w:rsidR="004102E8" w:rsidRPr="00BC697E">
        <w:rPr>
          <w:rFonts w:eastAsia="FangSong"/>
        </w:rPr>
        <w:t>），为减少人工处理</w:t>
      </w:r>
      <w:r w:rsidR="00D61B87" w:rsidRPr="00BC697E">
        <w:rPr>
          <w:rFonts w:eastAsia="FangSong"/>
        </w:rPr>
        <w:t>.</w:t>
      </w:r>
      <w:r w:rsidR="00BD52D5" w:rsidRPr="00BC697E">
        <w:rPr>
          <w:rFonts w:eastAsia="FangSong"/>
        </w:rPr>
        <w:t>csv</w:t>
      </w:r>
      <w:r w:rsidR="00D61B87" w:rsidRPr="00BC697E">
        <w:rPr>
          <w:rFonts w:eastAsia="FangSong"/>
        </w:rPr>
        <w:t>数据处理时间，故利用</w:t>
      </w:r>
      <w:r w:rsidR="00D61B87" w:rsidRPr="00BC697E">
        <w:rPr>
          <w:rFonts w:eastAsia="FangSong"/>
        </w:rPr>
        <w:t>Linux</w:t>
      </w:r>
      <w:r w:rsidR="00D61B87" w:rsidRPr="00BC697E">
        <w:rPr>
          <w:rFonts w:eastAsia="FangSong"/>
        </w:rPr>
        <w:t>下</w:t>
      </w:r>
      <w:r w:rsidR="00D61B87" w:rsidRPr="00BC697E">
        <w:rPr>
          <w:rFonts w:eastAsia="FangSong"/>
        </w:rPr>
        <w:t>s</w:t>
      </w:r>
      <w:r w:rsidR="00693F50" w:rsidRPr="00BC697E">
        <w:rPr>
          <w:rFonts w:eastAsia="FangSong"/>
        </w:rPr>
        <w:t>h</w:t>
      </w:r>
      <w:r w:rsidR="00D61B87" w:rsidRPr="00BC697E">
        <w:rPr>
          <w:rFonts w:eastAsia="FangSong"/>
        </w:rPr>
        <w:t>ell</w:t>
      </w:r>
      <w:r w:rsidR="00D61B87" w:rsidRPr="00BC697E">
        <w:rPr>
          <w:rFonts w:eastAsia="FangSong"/>
        </w:rPr>
        <w:t>脚本对数据进行自动化处理。</w:t>
      </w:r>
    </w:p>
    <w:p w14:paraId="2B72B5CF" w14:textId="77777777" w:rsidR="009C67EE" w:rsidRPr="00BC697E" w:rsidRDefault="00D61705" w:rsidP="003C6944">
      <w:pPr>
        <w:widowControl/>
        <w:adjustRightInd w:val="0"/>
        <w:snapToGrid w:val="0"/>
        <w:spacing w:line="360" w:lineRule="auto"/>
        <w:ind w:firstLineChars="0" w:firstLine="420"/>
        <w:jc w:val="left"/>
        <w:rPr>
          <w:rFonts w:eastAsia="FangSong"/>
        </w:rPr>
      </w:pPr>
      <w:r w:rsidRPr="00BC697E">
        <w:rPr>
          <w:rFonts w:eastAsia="FangSong"/>
        </w:rPr>
        <w:t>S</w:t>
      </w:r>
      <w:r w:rsidR="00693F50" w:rsidRPr="00BC697E">
        <w:rPr>
          <w:rFonts w:eastAsia="FangSong"/>
        </w:rPr>
        <w:t>h</w:t>
      </w:r>
      <w:r w:rsidRPr="00BC697E">
        <w:rPr>
          <w:rFonts w:eastAsia="FangSong"/>
        </w:rPr>
        <w:t>ell</w:t>
      </w:r>
      <w:r w:rsidRPr="00BC697E">
        <w:rPr>
          <w:rFonts w:eastAsia="FangSong"/>
        </w:rPr>
        <w:t>脚本擅长于处理纯文本格式文件</w:t>
      </w:r>
      <w:r w:rsidR="000636A1" w:rsidRPr="00BC697E">
        <w:rPr>
          <w:rFonts w:eastAsia="FangSong"/>
        </w:rPr>
        <w:t>，而</w:t>
      </w:r>
      <w:r w:rsidR="000636A1" w:rsidRPr="00BC697E">
        <w:rPr>
          <w:rFonts w:eastAsia="FangSong"/>
        </w:rPr>
        <w:t>.</w:t>
      </w:r>
      <w:r w:rsidR="00BD52D5" w:rsidRPr="00BC697E">
        <w:rPr>
          <w:rFonts w:eastAsia="FangSong"/>
        </w:rPr>
        <w:t>csv</w:t>
      </w:r>
      <w:r w:rsidR="000636A1" w:rsidRPr="00BC697E">
        <w:rPr>
          <w:rFonts w:eastAsia="FangSong"/>
        </w:rPr>
        <w:t>文件正好是纯文本格式文件</w:t>
      </w:r>
      <w:r w:rsidR="00057B3A" w:rsidRPr="00BC697E">
        <w:rPr>
          <w:rFonts w:eastAsia="FangSong"/>
        </w:rPr>
        <w:t>（</w:t>
      </w:r>
      <w:r w:rsidR="00057B3A" w:rsidRPr="00BC697E">
        <w:rPr>
          <w:rFonts w:eastAsia="FangSong"/>
        </w:rPr>
        <w:t>Windows</w:t>
      </w:r>
      <w:r w:rsidR="00057B3A" w:rsidRPr="00BC697E">
        <w:rPr>
          <w:rFonts w:eastAsia="FangSong"/>
        </w:rPr>
        <w:t>下</w:t>
      </w:r>
      <w:r w:rsidR="00057B3A" w:rsidRPr="00BC697E">
        <w:rPr>
          <w:rFonts w:eastAsia="FangSong"/>
        </w:rPr>
        <w:t>.</w:t>
      </w:r>
      <w:r w:rsidR="00BD52D5" w:rsidRPr="00BC697E">
        <w:rPr>
          <w:rFonts w:eastAsia="FangSong"/>
        </w:rPr>
        <w:t>csv</w:t>
      </w:r>
      <w:r w:rsidR="00057B3A" w:rsidRPr="00BC697E">
        <w:rPr>
          <w:rFonts w:eastAsia="FangSong"/>
        </w:rPr>
        <w:t>默认打开方式是</w:t>
      </w:r>
      <w:r w:rsidR="00057B3A" w:rsidRPr="00BC697E">
        <w:rPr>
          <w:rFonts w:eastAsia="FangSong"/>
        </w:rPr>
        <w:t>excel</w:t>
      </w:r>
      <w:r w:rsidR="00057B3A" w:rsidRPr="00BC697E">
        <w:rPr>
          <w:rFonts w:eastAsia="FangSong"/>
        </w:rPr>
        <w:t>，但实际上</w:t>
      </w:r>
      <w:r w:rsidR="0076207C" w:rsidRPr="00BC697E">
        <w:rPr>
          <w:rFonts w:eastAsia="FangSong"/>
        </w:rPr>
        <w:t>.</w:t>
      </w:r>
      <w:r w:rsidR="00BD52D5" w:rsidRPr="00BC697E">
        <w:rPr>
          <w:rFonts w:eastAsia="FangSong"/>
        </w:rPr>
        <w:t>csv</w:t>
      </w:r>
      <w:r w:rsidR="0076207C" w:rsidRPr="00BC697E">
        <w:rPr>
          <w:rFonts w:eastAsia="FangSong"/>
        </w:rPr>
        <w:t>格式文件中全部是纯文本的格式，行用逗号</w:t>
      </w:r>
      <w:r w:rsidR="0076207C" w:rsidRPr="00BC697E">
        <w:rPr>
          <w:rFonts w:eastAsia="FangSong"/>
        </w:rPr>
        <w:t>(,)</w:t>
      </w:r>
      <w:r w:rsidR="0076207C" w:rsidRPr="00BC697E">
        <w:rPr>
          <w:rFonts w:eastAsia="FangSong"/>
        </w:rPr>
        <w:t>隔开，</w:t>
      </w:r>
      <w:proofErr w:type="gramStart"/>
      <w:r w:rsidR="0076207C" w:rsidRPr="00BC697E">
        <w:rPr>
          <w:rFonts w:eastAsia="FangSong"/>
        </w:rPr>
        <w:t>列用换行符</w:t>
      </w:r>
      <w:proofErr w:type="gramEnd"/>
      <w:r w:rsidR="0076207C" w:rsidRPr="00BC697E">
        <w:rPr>
          <w:rFonts w:eastAsia="FangSong"/>
        </w:rPr>
        <w:t>(\n)</w:t>
      </w:r>
      <w:r w:rsidR="0076207C" w:rsidRPr="00BC697E">
        <w:rPr>
          <w:rFonts w:eastAsia="FangSong"/>
        </w:rPr>
        <w:t>隔开</w:t>
      </w:r>
      <w:r w:rsidR="00057B3A" w:rsidRPr="00BC697E">
        <w:rPr>
          <w:rFonts w:eastAsia="FangSong"/>
        </w:rPr>
        <w:t>）</w:t>
      </w:r>
      <w:r w:rsidR="000636A1" w:rsidRPr="00BC697E">
        <w:rPr>
          <w:rFonts w:eastAsia="FangSong"/>
        </w:rPr>
        <w:t>。</w:t>
      </w:r>
    </w:p>
    <w:p w14:paraId="552B43E9" w14:textId="5BE37C5B" w:rsidR="009C67EE" w:rsidRPr="00BC697E" w:rsidRDefault="00D74297" w:rsidP="003C6944">
      <w:pPr>
        <w:widowControl/>
        <w:adjustRightInd w:val="0"/>
        <w:snapToGrid w:val="0"/>
        <w:spacing w:line="360" w:lineRule="auto"/>
        <w:ind w:firstLineChars="0" w:firstLine="420"/>
        <w:jc w:val="left"/>
        <w:rPr>
          <w:rFonts w:eastAsia="FangSong"/>
        </w:rPr>
      </w:pPr>
      <w:r w:rsidRPr="00BC697E">
        <w:rPr>
          <w:rFonts w:eastAsia="FangSong"/>
        </w:rPr>
        <w:lastRenderedPageBreak/>
        <w:t>实现效果</w:t>
      </w:r>
      <w:r w:rsidR="003A3CF9" w:rsidRPr="00BC697E">
        <w:rPr>
          <w:rFonts w:eastAsia="FangSong"/>
        </w:rPr>
        <w:t>数秒内处理完</w:t>
      </w:r>
      <w:r w:rsidR="00FB5E8B" w:rsidRPr="00BC697E">
        <w:rPr>
          <w:rFonts w:eastAsia="FangSong"/>
        </w:rPr>
        <w:t>两千余</w:t>
      </w:r>
      <w:r w:rsidR="003A3CF9" w:rsidRPr="00BC697E">
        <w:rPr>
          <w:rFonts w:eastAsia="FangSong"/>
        </w:rPr>
        <w:t>个</w:t>
      </w:r>
      <w:r w:rsidR="00FA7D9B" w:rsidRPr="00BC697E">
        <w:rPr>
          <w:rFonts w:eastAsia="FangSong"/>
        </w:rPr>
        <w:t>.</w:t>
      </w:r>
      <w:r w:rsidR="00BD52D5" w:rsidRPr="00BC697E">
        <w:rPr>
          <w:rFonts w:eastAsia="FangSong"/>
        </w:rPr>
        <w:t>csv</w:t>
      </w:r>
      <w:r w:rsidR="00FA7D9B" w:rsidRPr="00BC697E">
        <w:rPr>
          <w:rFonts w:eastAsia="FangSong"/>
        </w:rPr>
        <w:t>文件，达到设计目标。</w:t>
      </w:r>
    </w:p>
    <w:p w14:paraId="77D91F4D" w14:textId="77777777" w:rsidR="003132F7" w:rsidRPr="00BC697E" w:rsidRDefault="00A51B89" w:rsidP="003C6944">
      <w:pPr>
        <w:widowControl/>
        <w:adjustRightInd w:val="0"/>
        <w:snapToGrid w:val="0"/>
        <w:spacing w:line="360" w:lineRule="auto"/>
        <w:ind w:firstLineChars="0" w:firstLine="420"/>
        <w:jc w:val="left"/>
        <w:rPr>
          <w:rFonts w:eastAsia="FangSong"/>
        </w:rPr>
      </w:pPr>
      <w:r w:rsidRPr="00BC697E">
        <w:rPr>
          <w:rFonts w:eastAsia="FangSong"/>
        </w:rPr>
        <w:t>具体</w:t>
      </w:r>
      <w:r w:rsidR="002715F1" w:rsidRPr="00BC697E">
        <w:rPr>
          <w:rFonts w:eastAsia="FangSong"/>
        </w:rPr>
        <w:t>代码如下</w:t>
      </w:r>
      <w:r w:rsidR="002715F1" w:rsidRPr="00BC697E">
        <w:rPr>
          <w:rFonts w:eastAsia="FangSong"/>
        </w:rPr>
        <w:t>:</w:t>
      </w:r>
    </w:p>
    <w:p w14:paraId="0F9BF3EE" w14:textId="77777777" w:rsidR="0025022E" w:rsidRPr="00BC697E" w:rsidRDefault="0025022E" w:rsidP="005249E6">
      <w:pPr>
        <w:widowControl/>
        <w:shd w:val="clear" w:color="auto" w:fill="FFFFFF"/>
        <w:adjustRightInd w:val="0"/>
        <w:snapToGrid w:val="0"/>
        <w:spacing w:line="240" w:lineRule="auto"/>
        <w:ind w:firstLineChars="0" w:firstLine="0"/>
        <w:jc w:val="left"/>
        <w:rPr>
          <w:rFonts w:eastAsia="宋体"/>
          <w:color w:val="008000"/>
          <w:kern w:val="0"/>
          <w:sz w:val="20"/>
          <w:szCs w:val="20"/>
        </w:rPr>
      </w:pPr>
    </w:p>
    <w:p w14:paraId="5D65FA75" w14:textId="77777777" w:rsidR="0025022E" w:rsidRPr="00BC697E" w:rsidRDefault="0025022E" w:rsidP="005249E6">
      <w:pPr>
        <w:widowControl/>
        <w:shd w:val="clear" w:color="auto" w:fill="FFFFFF"/>
        <w:adjustRightInd w:val="0"/>
        <w:snapToGrid w:val="0"/>
        <w:spacing w:line="240" w:lineRule="auto"/>
        <w:ind w:firstLineChars="0" w:firstLine="0"/>
        <w:jc w:val="left"/>
        <w:rPr>
          <w:rFonts w:eastAsia="宋体"/>
          <w:color w:val="008000"/>
          <w:kern w:val="0"/>
          <w:sz w:val="20"/>
          <w:szCs w:val="20"/>
        </w:rPr>
      </w:pPr>
    </w:p>
    <w:p w14:paraId="1E20C5BC" w14:textId="6CE9B8DD" w:rsidR="00F56400" w:rsidRPr="00BC697E" w:rsidRDefault="00F56400" w:rsidP="005249E6">
      <w:pPr>
        <w:widowControl/>
        <w:shd w:val="clear" w:color="auto" w:fill="FFFFFF"/>
        <w:adjustRightInd w:val="0"/>
        <w:snapToGrid w:val="0"/>
        <w:spacing w:line="240" w:lineRule="auto"/>
        <w:ind w:firstLineChars="0" w:firstLine="0"/>
        <w:jc w:val="left"/>
        <w:rPr>
          <w:rFonts w:eastAsia="宋体"/>
          <w:color w:val="000000"/>
          <w:kern w:val="0"/>
          <w:sz w:val="20"/>
          <w:szCs w:val="20"/>
        </w:rPr>
      </w:pPr>
      <w:proofErr w:type="gramStart"/>
      <w:r w:rsidRPr="00BC697E">
        <w:rPr>
          <w:rFonts w:eastAsia="宋体"/>
          <w:color w:val="008000"/>
          <w:kern w:val="0"/>
          <w:sz w:val="20"/>
          <w:szCs w:val="20"/>
        </w:rPr>
        <w:t>#!/</w:t>
      </w:r>
      <w:proofErr w:type="gramEnd"/>
      <w:r w:rsidRPr="00BC697E">
        <w:rPr>
          <w:rFonts w:eastAsia="宋体"/>
          <w:color w:val="008000"/>
          <w:kern w:val="0"/>
          <w:sz w:val="20"/>
          <w:szCs w:val="20"/>
        </w:rPr>
        <w:t>bin/zs</w:t>
      </w:r>
      <w:r w:rsidR="00693F50" w:rsidRPr="00BC697E">
        <w:rPr>
          <w:rFonts w:eastAsia="宋体"/>
          <w:color w:val="008000"/>
          <w:kern w:val="0"/>
          <w:sz w:val="20"/>
          <w:szCs w:val="20"/>
        </w:rPr>
        <w:t>h</w:t>
      </w:r>
      <w:r w:rsidRPr="00BC697E">
        <w:rPr>
          <w:rFonts w:eastAsia="宋体"/>
          <w:color w:val="008000"/>
          <w:kern w:val="0"/>
          <w:sz w:val="20"/>
          <w:szCs w:val="20"/>
        </w:rPr>
        <w:t xml:space="preserve"> # </w:t>
      </w:r>
      <w:r w:rsidRPr="00BC697E">
        <w:rPr>
          <w:rFonts w:eastAsia="宋体"/>
          <w:color w:val="008000"/>
          <w:kern w:val="0"/>
          <w:sz w:val="20"/>
          <w:szCs w:val="20"/>
        </w:rPr>
        <w:t>将程序存入</w:t>
      </w:r>
      <w:r w:rsidRPr="00BC697E">
        <w:rPr>
          <w:rFonts w:eastAsia="宋体"/>
          <w:color w:val="008000"/>
          <w:kern w:val="0"/>
          <w:sz w:val="20"/>
          <w:szCs w:val="20"/>
        </w:rPr>
        <w:t>/bin/zs</w:t>
      </w:r>
      <w:r w:rsidR="00693F50" w:rsidRPr="00BC697E">
        <w:rPr>
          <w:rFonts w:eastAsia="宋体"/>
          <w:color w:val="008000"/>
          <w:kern w:val="0"/>
          <w:sz w:val="20"/>
          <w:szCs w:val="20"/>
        </w:rPr>
        <w:t>h</w:t>
      </w:r>
      <w:r w:rsidRPr="00BC697E">
        <w:rPr>
          <w:rFonts w:eastAsia="宋体"/>
          <w:color w:val="008000"/>
          <w:kern w:val="0"/>
          <w:sz w:val="20"/>
          <w:szCs w:val="20"/>
        </w:rPr>
        <w:t>,</w:t>
      </w:r>
      <w:r w:rsidRPr="00BC697E">
        <w:rPr>
          <w:rFonts w:eastAsia="宋体"/>
          <w:color w:val="008000"/>
          <w:kern w:val="0"/>
          <w:sz w:val="20"/>
          <w:szCs w:val="20"/>
        </w:rPr>
        <w:t>并调用</w:t>
      </w:r>
    </w:p>
    <w:p w14:paraId="6A4E7F3B" w14:textId="77777777" w:rsidR="00F56400" w:rsidRPr="00BC697E" w:rsidRDefault="00F56400" w:rsidP="005249E6">
      <w:pPr>
        <w:widowControl/>
        <w:shd w:val="clear" w:color="auto" w:fill="FFFFFF"/>
        <w:adjustRightInd w:val="0"/>
        <w:snapToGrid w:val="0"/>
        <w:spacing w:line="240" w:lineRule="auto"/>
        <w:ind w:firstLineChars="0" w:firstLine="0"/>
        <w:jc w:val="left"/>
        <w:rPr>
          <w:rFonts w:eastAsia="宋体"/>
          <w:color w:val="000000"/>
          <w:kern w:val="0"/>
          <w:sz w:val="20"/>
          <w:szCs w:val="20"/>
        </w:rPr>
      </w:pPr>
      <w:r w:rsidRPr="00BC697E">
        <w:rPr>
          <w:rFonts w:eastAsia="宋体"/>
          <w:color w:val="000000"/>
          <w:kern w:val="0"/>
          <w:sz w:val="20"/>
          <w:szCs w:val="20"/>
        </w:rPr>
        <w:t>O</w:t>
      </w:r>
      <w:r w:rsidR="00693F50" w:rsidRPr="00BC697E">
        <w:rPr>
          <w:rFonts w:eastAsia="宋体"/>
          <w:color w:val="000000"/>
          <w:kern w:val="0"/>
          <w:sz w:val="20"/>
          <w:szCs w:val="20"/>
        </w:rPr>
        <w:t>F</w:t>
      </w:r>
      <w:r w:rsidRPr="00BC697E">
        <w:rPr>
          <w:rFonts w:eastAsia="宋体"/>
          <w:color w:val="000000"/>
          <w:kern w:val="0"/>
          <w:sz w:val="20"/>
          <w:szCs w:val="20"/>
        </w:rPr>
        <w:t>ILE</w:t>
      </w:r>
      <w:r w:rsidRPr="00BC697E">
        <w:rPr>
          <w:rFonts w:eastAsia="宋体"/>
          <w:b/>
          <w:bCs/>
          <w:color w:val="804000"/>
          <w:kern w:val="0"/>
          <w:sz w:val="20"/>
          <w:szCs w:val="20"/>
        </w:rPr>
        <w:t>=/</w:t>
      </w:r>
      <w:r w:rsidR="00693F50" w:rsidRPr="00BC697E">
        <w:rPr>
          <w:rFonts w:eastAsia="宋体"/>
          <w:color w:val="000000"/>
          <w:kern w:val="0"/>
          <w:sz w:val="20"/>
          <w:szCs w:val="20"/>
        </w:rPr>
        <w:t>h</w:t>
      </w:r>
      <w:r w:rsidRPr="00BC697E">
        <w:rPr>
          <w:rFonts w:eastAsia="宋体"/>
          <w:color w:val="000000"/>
          <w:kern w:val="0"/>
          <w:sz w:val="20"/>
          <w:szCs w:val="20"/>
        </w:rPr>
        <w:t>o</w:t>
      </w:r>
      <w:r w:rsidR="00693F50" w:rsidRPr="00BC697E">
        <w:rPr>
          <w:rFonts w:eastAsia="宋体"/>
          <w:color w:val="000000"/>
          <w:kern w:val="0"/>
          <w:sz w:val="20"/>
          <w:szCs w:val="20"/>
        </w:rPr>
        <w:t>m</w:t>
      </w:r>
      <w:r w:rsidRPr="00BC697E">
        <w:rPr>
          <w:rFonts w:eastAsia="宋体"/>
          <w:color w:val="000000"/>
          <w:kern w:val="0"/>
          <w:sz w:val="20"/>
          <w:szCs w:val="20"/>
        </w:rPr>
        <w:t>e</w:t>
      </w:r>
      <w:r w:rsidRPr="00BC697E">
        <w:rPr>
          <w:rFonts w:eastAsia="宋体"/>
          <w:b/>
          <w:bCs/>
          <w:color w:val="804000"/>
          <w:kern w:val="0"/>
          <w:sz w:val="20"/>
          <w:szCs w:val="20"/>
        </w:rPr>
        <w:t>/</w:t>
      </w:r>
      <w:r w:rsidRPr="00BC697E">
        <w:rPr>
          <w:rFonts w:eastAsia="宋体"/>
          <w:color w:val="000000"/>
          <w:kern w:val="0"/>
          <w:sz w:val="20"/>
          <w:szCs w:val="20"/>
        </w:rPr>
        <w:t>gunjianpan</w:t>
      </w:r>
      <w:r w:rsidRPr="00BC697E">
        <w:rPr>
          <w:rFonts w:eastAsia="宋体"/>
          <w:b/>
          <w:bCs/>
          <w:color w:val="804000"/>
          <w:kern w:val="0"/>
          <w:sz w:val="20"/>
          <w:szCs w:val="20"/>
        </w:rPr>
        <w:t>/</w:t>
      </w:r>
      <w:r w:rsidRPr="00BC697E">
        <w:rPr>
          <w:rFonts w:eastAsia="宋体"/>
          <w:color w:val="000000"/>
          <w:kern w:val="0"/>
          <w:sz w:val="20"/>
          <w:szCs w:val="20"/>
        </w:rPr>
        <w:t>桌面</w:t>
      </w:r>
      <w:r w:rsidRPr="00BC697E">
        <w:rPr>
          <w:rFonts w:eastAsia="宋体"/>
          <w:b/>
          <w:bCs/>
          <w:color w:val="804000"/>
          <w:kern w:val="0"/>
          <w:sz w:val="20"/>
          <w:szCs w:val="20"/>
        </w:rPr>
        <w:t>/</w:t>
      </w:r>
      <w:r w:rsidRPr="00BC697E">
        <w:rPr>
          <w:rFonts w:eastAsia="宋体"/>
          <w:color w:val="000000"/>
          <w:kern w:val="0"/>
          <w:sz w:val="20"/>
          <w:szCs w:val="20"/>
        </w:rPr>
        <w:t>data</w:t>
      </w:r>
      <w:r w:rsidRPr="00BC697E">
        <w:rPr>
          <w:rFonts w:eastAsia="宋体"/>
          <w:b/>
          <w:bCs/>
          <w:color w:val="804000"/>
          <w:kern w:val="0"/>
          <w:sz w:val="20"/>
          <w:szCs w:val="20"/>
        </w:rPr>
        <w:t>/</w:t>
      </w:r>
      <w:r w:rsidRPr="00BC697E">
        <w:rPr>
          <w:rFonts w:eastAsia="宋体"/>
          <w:color w:val="000000"/>
          <w:kern w:val="0"/>
          <w:sz w:val="20"/>
          <w:szCs w:val="20"/>
        </w:rPr>
        <w:t>resultR.</w:t>
      </w:r>
      <w:r w:rsidR="00BD52D5" w:rsidRPr="00BC697E">
        <w:rPr>
          <w:rFonts w:eastAsia="宋体"/>
          <w:color w:val="000000"/>
          <w:kern w:val="0"/>
          <w:sz w:val="20"/>
          <w:szCs w:val="20"/>
        </w:rPr>
        <w:t>csv</w:t>
      </w:r>
      <w:r w:rsidRPr="00BC697E">
        <w:rPr>
          <w:rFonts w:eastAsia="宋体"/>
          <w:color w:val="000000"/>
          <w:kern w:val="0"/>
          <w:sz w:val="20"/>
          <w:szCs w:val="20"/>
        </w:rPr>
        <w:t xml:space="preserve"> </w:t>
      </w:r>
      <w:r w:rsidRPr="00BC697E">
        <w:rPr>
          <w:rFonts w:eastAsia="宋体"/>
          <w:color w:val="008000"/>
          <w:kern w:val="0"/>
          <w:sz w:val="20"/>
          <w:szCs w:val="20"/>
        </w:rPr>
        <w:t>#</w:t>
      </w:r>
      <w:r w:rsidRPr="00BC697E">
        <w:rPr>
          <w:rFonts w:eastAsia="宋体"/>
          <w:color w:val="008000"/>
          <w:kern w:val="0"/>
          <w:sz w:val="20"/>
          <w:szCs w:val="20"/>
        </w:rPr>
        <w:t>输出文件目录</w:t>
      </w:r>
    </w:p>
    <w:p w14:paraId="6073F4A4" w14:textId="77777777" w:rsidR="00F56400" w:rsidRPr="00BC697E" w:rsidRDefault="00693F50" w:rsidP="005249E6">
      <w:pPr>
        <w:widowControl/>
        <w:shd w:val="clear" w:color="auto" w:fill="FFFFFF"/>
        <w:adjustRightInd w:val="0"/>
        <w:snapToGrid w:val="0"/>
        <w:spacing w:line="240" w:lineRule="auto"/>
        <w:ind w:firstLineChars="0" w:firstLine="0"/>
        <w:jc w:val="left"/>
        <w:rPr>
          <w:rFonts w:eastAsia="宋体"/>
          <w:color w:val="000000"/>
          <w:kern w:val="0"/>
          <w:sz w:val="20"/>
          <w:szCs w:val="20"/>
        </w:rPr>
      </w:pPr>
      <w:r w:rsidRPr="00BC697E">
        <w:rPr>
          <w:rFonts w:eastAsia="宋体"/>
          <w:b/>
          <w:bCs/>
          <w:color w:val="0000FF"/>
          <w:kern w:val="0"/>
          <w:sz w:val="20"/>
          <w:szCs w:val="20"/>
        </w:rPr>
        <w:t>f</w:t>
      </w:r>
      <w:r w:rsidR="00F56400" w:rsidRPr="00BC697E">
        <w:rPr>
          <w:rFonts w:eastAsia="宋体"/>
          <w:b/>
          <w:bCs/>
          <w:color w:val="0000FF"/>
          <w:kern w:val="0"/>
          <w:sz w:val="20"/>
          <w:szCs w:val="20"/>
        </w:rPr>
        <w:t>or</w:t>
      </w:r>
      <w:r w:rsidR="00F56400" w:rsidRPr="00BC697E">
        <w:rPr>
          <w:rFonts w:eastAsia="宋体"/>
          <w:color w:val="000000"/>
          <w:kern w:val="0"/>
          <w:sz w:val="20"/>
          <w:szCs w:val="20"/>
        </w:rPr>
        <w:t xml:space="preserve"> </w:t>
      </w:r>
      <w:r w:rsidRPr="00BC697E">
        <w:rPr>
          <w:rFonts w:eastAsia="宋体"/>
          <w:color w:val="000000"/>
          <w:kern w:val="0"/>
          <w:sz w:val="20"/>
          <w:szCs w:val="20"/>
        </w:rPr>
        <w:t>f</w:t>
      </w:r>
      <w:r w:rsidR="00F56400" w:rsidRPr="00BC697E">
        <w:rPr>
          <w:rFonts w:eastAsia="宋体"/>
          <w:color w:val="000000"/>
          <w:kern w:val="0"/>
          <w:sz w:val="20"/>
          <w:szCs w:val="20"/>
        </w:rPr>
        <w:t xml:space="preserve">ile </w:t>
      </w:r>
      <w:r w:rsidR="00F56400" w:rsidRPr="00BC697E">
        <w:rPr>
          <w:rFonts w:eastAsia="宋体"/>
          <w:b/>
          <w:bCs/>
          <w:color w:val="0000FF"/>
          <w:kern w:val="0"/>
          <w:sz w:val="20"/>
          <w:szCs w:val="20"/>
        </w:rPr>
        <w:t>in</w:t>
      </w:r>
      <w:r w:rsidR="00F56400" w:rsidRPr="00BC697E">
        <w:rPr>
          <w:rFonts w:eastAsia="宋体"/>
          <w:color w:val="000000"/>
          <w:kern w:val="0"/>
          <w:sz w:val="20"/>
          <w:szCs w:val="20"/>
        </w:rPr>
        <w:t xml:space="preserve"> R</w:t>
      </w:r>
      <w:r w:rsidR="00F56400" w:rsidRPr="00BC697E">
        <w:rPr>
          <w:rFonts w:eastAsia="宋体"/>
          <w:b/>
          <w:bCs/>
          <w:color w:val="804000"/>
          <w:kern w:val="0"/>
          <w:sz w:val="20"/>
          <w:szCs w:val="20"/>
        </w:rPr>
        <w:t>*.</w:t>
      </w:r>
      <w:r w:rsidR="00BD52D5" w:rsidRPr="00BC697E">
        <w:rPr>
          <w:rFonts w:eastAsia="宋体"/>
          <w:color w:val="000000"/>
          <w:kern w:val="0"/>
          <w:sz w:val="20"/>
          <w:szCs w:val="20"/>
        </w:rPr>
        <w:t>csv</w:t>
      </w:r>
      <w:r w:rsidR="00F56400" w:rsidRPr="00BC697E">
        <w:rPr>
          <w:rFonts w:eastAsia="宋体"/>
          <w:color w:val="000000"/>
          <w:kern w:val="0"/>
          <w:sz w:val="20"/>
          <w:szCs w:val="20"/>
        </w:rPr>
        <w:t xml:space="preserve"> </w:t>
      </w:r>
      <w:r w:rsidR="00F56400" w:rsidRPr="00BC697E">
        <w:rPr>
          <w:rFonts w:eastAsia="宋体"/>
          <w:color w:val="008000"/>
          <w:kern w:val="0"/>
          <w:sz w:val="20"/>
          <w:szCs w:val="20"/>
        </w:rPr>
        <w:t>#</w:t>
      </w:r>
      <w:r w:rsidR="00F56400" w:rsidRPr="00BC697E">
        <w:rPr>
          <w:rFonts w:eastAsia="宋体"/>
          <w:color w:val="008000"/>
          <w:kern w:val="0"/>
          <w:sz w:val="20"/>
          <w:szCs w:val="20"/>
        </w:rPr>
        <w:t>遍历当前目录下所有文件名以</w:t>
      </w:r>
      <w:r w:rsidR="00F56400" w:rsidRPr="00BC697E">
        <w:rPr>
          <w:rFonts w:eastAsia="宋体"/>
          <w:color w:val="008000"/>
          <w:kern w:val="0"/>
          <w:sz w:val="20"/>
          <w:szCs w:val="20"/>
        </w:rPr>
        <w:t>R</w:t>
      </w:r>
      <w:r w:rsidR="00F56400" w:rsidRPr="00BC697E">
        <w:rPr>
          <w:rFonts w:eastAsia="宋体"/>
          <w:color w:val="008000"/>
          <w:kern w:val="0"/>
          <w:sz w:val="20"/>
          <w:szCs w:val="20"/>
        </w:rPr>
        <w:t>开头的</w:t>
      </w:r>
      <w:r w:rsidR="00F56400" w:rsidRPr="00BC697E">
        <w:rPr>
          <w:rFonts w:eastAsia="宋体"/>
          <w:color w:val="008000"/>
          <w:kern w:val="0"/>
          <w:sz w:val="20"/>
          <w:szCs w:val="20"/>
        </w:rPr>
        <w:t>.</w:t>
      </w:r>
      <w:r w:rsidR="00BD52D5" w:rsidRPr="00BC697E">
        <w:rPr>
          <w:rFonts w:eastAsia="宋体"/>
          <w:color w:val="008000"/>
          <w:kern w:val="0"/>
          <w:sz w:val="20"/>
          <w:szCs w:val="20"/>
        </w:rPr>
        <w:t>csv</w:t>
      </w:r>
      <w:r w:rsidR="00F56400" w:rsidRPr="00BC697E">
        <w:rPr>
          <w:rFonts w:eastAsia="宋体"/>
          <w:color w:val="008000"/>
          <w:kern w:val="0"/>
          <w:sz w:val="20"/>
          <w:szCs w:val="20"/>
        </w:rPr>
        <w:t>文件</w:t>
      </w:r>
    </w:p>
    <w:p w14:paraId="5B7D1B3B" w14:textId="77777777" w:rsidR="00F56400" w:rsidRPr="00BC697E" w:rsidRDefault="00F56400" w:rsidP="005249E6">
      <w:pPr>
        <w:widowControl/>
        <w:shd w:val="clear" w:color="auto" w:fill="FFFFFF"/>
        <w:adjustRightInd w:val="0"/>
        <w:snapToGrid w:val="0"/>
        <w:spacing w:line="240" w:lineRule="auto"/>
        <w:ind w:firstLineChars="0" w:firstLine="0"/>
        <w:jc w:val="left"/>
        <w:rPr>
          <w:rFonts w:eastAsia="宋体"/>
          <w:color w:val="000000"/>
          <w:kern w:val="0"/>
          <w:sz w:val="20"/>
          <w:szCs w:val="20"/>
        </w:rPr>
      </w:pPr>
      <w:r w:rsidRPr="00BC697E">
        <w:rPr>
          <w:rFonts w:eastAsia="宋体"/>
          <w:b/>
          <w:bCs/>
          <w:color w:val="0000FF"/>
          <w:kern w:val="0"/>
          <w:sz w:val="20"/>
          <w:szCs w:val="20"/>
        </w:rPr>
        <w:t>do</w:t>
      </w:r>
    </w:p>
    <w:p w14:paraId="698A9699" w14:textId="77777777" w:rsidR="00F56400" w:rsidRPr="00BC697E" w:rsidRDefault="00F56400" w:rsidP="005249E6">
      <w:pPr>
        <w:widowControl/>
        <w:shd w:val="clear" w:color="auto" w:fill="FFFFFF"/>
        <w:adjustRightInd w:val="0"/>
        <w:snapToGrid w:val="0"/>
        <w:spacing w:line="240" w:lineRule="auto"/>
        <w:ind w:firstLineChars="0" w:firstLine="0"/>
        <w:jc w:val="left"/>
        <w:rPr>
          <w:rFonts w:eastAsia="宋体"/>
          <w:color w:val="000000"/>
          <w:kern w:val="0"/>
          <w:sz w:val="20"/>
          <w:szCs w:val="20"/>
        </w:rPr>
      </w:pPr>
      <w:r w:rsidRPr="00BC697E">
        <w:rPr>
          <w:rFonts w:eastAsia="宋体"/>
          <w:color w:val="000000"/>
          <w:kern w:val="0"/>
          <w:sz w:val="20"/>
          <w:szCs w:val="20"/>
        </w:rPr>
        <w:t xml:space="preserve">    </w:t>
      </w:r>
      <w:r w:rsidRPr="00BC697E">
        <w:rPr>
          <w:rFonts w:eastAsia="宋体"/>
          <w:b/>
          <w:bCs/>
          <w:color w:val="0000FF"/>
          <w:kern w:val="0"/>
          <w:sz w:val="20"/>
          <w:szCs w:val="20"/>
        </w:rPr>
        <w:t>i</w:t>
      </w:r>
      <w:r w:rsidR="00693F50" w:rsidRPr="00BC697E">
        <w:rPr>
          <w:rFonts w:eastAsia="宋体"/>
          <w:b/>
          <w:bCs/>
          <w:color w:val="0000FF"/>
          <w:kern w:val="0"/>
          <w:sz w:val="20"/>
          <w:szCs w:val="20"/>
        </w:rPr>
        <w:t>f</w:t>
      </w:r>
      <w:r w:rsidRPr="00BC697E">
        <w:rPr>
          <w:rFonts w:eastAsia="宋体"/>
          <w:color w:val="000000"/>
          <w:kern w:val="0"/>
          <w:sz w:val="20"/>
          <w:szCs w:val="20"/>
        </w:rPr>
        <w:t xml:space="preserve"> </w:t>
      </w:r>
      <w:r w:rsidRPr="00BC697E">
        <w:rPr>
          <w:rFonts w:eastAsia="宋体"/>
          <w:b/>
          <w:bCs/>
          <w:color w:val="804000"/>
          <w:kern w:val="0"/>
          <w:sz w:val="20"/>
          <w:szCs w:val="20"/>
        </w:rPr>
        <w:t>[</w:t>
      </w:r>
      <w:r w:rsidRPr="00BC697E">
        <w:rPr>
          <w:rFonts w:eastAsia="宋体"/>
          <w:color w:val="000000"/>
          <w:kern w:val="0"/>
          <w:sz w:val="20"/>
          <w:szCs w:val="20"/>
        </w:rPr>
        <w:t xml:space="preserve"> </w:t>
      </w:r>
      <w:r w:rsidRPr="00BC697E">
        <w:rPr>
          <w:rFonts w:eastAsia="宋体"/>
          <w:b/>
          <w:bCs/>
          <w:color w:val="0000FF"/>
          <w:kern w:val="0"/>
          <w:sz w:val="20"/>
          <w:szCs w:val="20"/>
        </w:rPr>
        <w:t>-r</w:t>
      </w:r>
      <w:r w:rsidRPr="00BC697E">
        <w:rPr>
          <w:rFonts w:eastAsia="宋体"/>
          <w:color w:val="000000"/>
          <w:kern w:val="0"/>
          <w:sz w:val="20"/>
          <w:szCs w:val="20"/>
        </w:rPr>
        <w:t xml:space="preserve"> </w:t>
      </w:r>
      <w:r w:rsidRPr="00BC697E">
        <w:rPr>
          <w:rFonts w:eastAsia="宋体"/>
          <w:b/>
          <w:bCs/>
          <w:color w:val="FF8040"/>
          <w:kern w:val="0"/>
          <w:sz w:val="20"/>
          <w:szCs w:val="20"/>
          <w:shd w:val="clear" w:color="auto" w:fill="FFFFD9"/>
        </w:rPr>
        <w:t>$</w:t>
      </w:r>
      <w:r w:rsidR="00693F50" w:rsidRPr="00BC697E">
        <w:rPr>
          <w:rFonts w:eastAsia="宋体"/>
          <w:b/>
          <w:bCs/>
          <w:color w:val="FF8040"/>
          <w:kern w:val="0"/>
          <w:sz w:val="20"/>
          <w:szCs w:val="20"/>
          <w:shd w:val="clear" w:color="auto" w:fill="FFFFD9"/>
        </w:rPr>
        <w:t>f</w:t>
      </w:r>
      <w:r w:rsidRPr="00BC697E">
        <w:rPr>
          <w:rFonts w:eastAsia="宋体"/>
          <w:b/>
          <w:bCs/>
          <w:color w:val="FF8040"/>
          <w:kern w:val="0"/>
          <w:sz w:val="20"/>
          <w:szCs w:val="20"/>
          <w:shd w:val="clear" w:color="auto" w:fill="FFFFD9"/>
        </w:rPr>
        <w:t>ile</w:t>
      </w:r>
      <w:r w:rsidRPr="00BC697E">
        <w:rPr>
          <w:rFonts w:eastAsia="宋体"/>
          <w:color w:val="000000"/>
          <w:kern w:val="0"/>
          <w:sz w:val="20"/>
          <w:szCs w:val="20"/>
        </w:rPr>
        <w:t xml:space="preserve"> </w:t>
      </w:r>
      <w:r w:rsidRPr="00BC697E">
        <w:rPr>
          <w:rFonts w:eastAsia="宋体"/>
          <w:b/>
          <w:bCs/>
          <w:color w:val="804000"/>
          <w:kern w:val="0"/>
          <w:sz w:val="20"/>
          <w:szCs w:val="20"/>
        </w:rPr>
        <w:t>]</w:t>
      </w:r>
      <w:r w:rsidRPr="00BC697E">
        <w:rPr>
          <w:rFonts w:eastAsia="宋体"/>
          <w:color w:val="000000"/>
          <w:kern w:val="0"/>
          <w:sz w:val="20"/>
          <w:szCs w:val="20"/>
        </w:rPr>
        <w:t xml:space="preserve">  </w:t>
      </w:r>
      <w:r w:rsidRPr="00BC697E">
        <w:rPr>
          <w:rFonts w:eastAsia="宋体"/>
          <w:color w:val="008000"/>
          <w:kern w:val="0"/>
          <w:sz w:val="20"/>
          <w:szCs w:val="20"/>
        </w:rPr>
        <w:t>#</w:t>
      </w:r>
      <w:r w:rsidRPr="00BC697E">
        <w:rPr>
          <w:rFonts w:eastAsia="宋体"/>
          <w:color w:val="008000"/>
          <w:kern w:val="0"/>
          <w:sz w:val="20"/>
          <w:szCs w:val="20"/>
        </w:rPr>
        <w:t>检查</w:t>
      </w:r>
      <w:r w:rsidR="00693F50" w:rsidRPr="00BC697E">
        <w:rPr>
          <w:rFonts w:eastAsia="宋体"/>
          <w:color w:val="008000"/>
          <w:kern w:val="0"/>
          <w:sz w:val="20"/>
          <w:szCs w:val="20"/>
        </w:rPr>
        <w:t>f</w:t>
      </w:r>
      <w:r w:rsidRPr="00BC697E">
        <w:rPr>
          <w:rFonts w:eastAsia="宋体"/>
          <w:color w:val="008000"/>
          <w:kern w:val="0"/>
          <w:sz w:val="20"/>
          <w:szCs w:val="20"/>
        </w:rPr>
        <w:t>ile</w:t>
      </w:r>
      <w:r w:rsidRPr="00BC697E">
        <w:rPr>
          <w:rFonts w:eastAsia="宋体"/>
          <w:color w:val="008000"/>
          <w:kern w:val="0"/>
          <w:sz w:val="20"/>
          <w:szCs w:val="20"/>
        </w:rPr>
        <w:t>文件是否存在，</w:t>
      </w:r>
      <w:proofErr w:type="gramStart"/>
      <w:r w:rsidRPr="00BC697E">
        <w:rPr>
          <w:rFonts w:eastAsia="宋体"/>
          <w:color w:val="008000"/>
          <w:kern w:val="0"/>
          <w:sz w:val="20"/>
          <w:szCs w:val="20"/>
        </w:rPr>
        <w:t>且是否</w:t>
      </w:r>
      <w:proofErr w:type="gramEnd"/>
      <w:r w:rsidRPr="00BC697E">
        <w:rPr>
          <w:rFonts w:eastAsia="宋体"/>
          <w:color w:val="008000"/>
          <w:kern w:val="0"/>
          <w:sz w:val="20"/>
          <w:szCs w:val="20"/>
        </w:rPr>
        <w:t>可读</w:t>
      </w:r>
    </w:p>
    <w:p w14:paraId="04C06891" w14:textId="77777777" w:rsidR="00F56400" w:rsidRPr="00BC697E" w:rsidRDefault="00F56400" w:rsidP="005249E6">
      <w:pPr>
        <w:widowControl/>
        <w:shd w:val="clear" w:color="auto" w:fill="FFFFFF"/>
        <w:adjustRightInd w:val="0"/>
        <w:snapToGrid w:val="0"/>
        <w:spacing w:line="240" w:lineRule="auto"/>
        <w:ind w:firstLineChars="0" w:firstLine="0"/>
        <w:jc w:val="left"/>
        <w:rPr>
          <w:rFonts w:eastAsia="宋体"/>
          <w:color w:val="000000"/>
          <w:kern w:val="0"/>
          <w:sz w:val="20"/>
          <w:szCs w:val="20"/>
        </w:rPr>
      </w:pPr>
      <w:r w:rsidRPr="00BC697E">
        <w:rPr>
          <w:rFonts w:eastAsia="宋体"/>
          <w:color w:val="000000"/>
          <w:kern w:val="0"/>
          <w:sz w:val="20"/>
          <w:szCs w:val="20"/>
        </w:rPr>
        <w:t xml:space="preserve">    </w:t>
      </w:r>
      <w:r w:rsidRPr="00BC697E">
        <w:rPr>
          <w:rFonts w:eastAsia="宋体"/>
          <w:b/>
          <w:bCs/>
          <w:color w:val="0000FF"/>
          <w:kern w:val="0"/>
          <w:sz w:val="20"/>
          <w:szCs w:val="20"/>
        </w:rPr>
        <w:t>t</w:t>
      </w:r>
      <w:r w:rsidR="00693F50" w:rsidRPr="00BC697E">
        <w:rPr>
          <w:rFonts w:eastAsia="宋体"/>
          <w:b/>
          <w:bCs/>
          <w:color w:val="0000FF"/>
          <w:kern w:val="0"/>
          <w:sz w:val="20"/>
          <w:szCs w:val="20"/>
        </w:rPr>
        <w:t>h</w:t>
      </w:r>
      <w:r w:rsidRPr="00BC697E">
        <w:rPr>
          <w:rFonts w:eastAsia="宋体"/>
          <w:b/>
          <w:bCs/>
          <w:color w:val="0000FF"/>
          <w:kern w:val="0"/>
          <w:sz w:val="20"/>
          <w:szCs w:val="20"/>
        </w:rPr>
        <w:t>en</w:t>
      </w:r>
      <w:r w:rsidRPr="00BC697E">
        <w:rPr>
          <w:rFonts w:eastAsia="宋体"/>
          <w:color w:val="000000"/>
          <w:kern w:val="0"/>
          <w:sz w:val="20"/>
          <w:szCs w:val="20"/>
        </w:rPr>
        <w:t xml:space="preserve"> </w:t>
      </w:r>
    </w:p>
    <w:p w14:paraId="64783540" w14:textId="77777777" w:rsidR="00F56400" w:rsidRPr="00BC697E" w:rsidRDefault="00F56400" w:rsidP="005249E6">
      <w:pPr>
        <w:widowControl/>
        <w:shd w:val="clear" w:color="auto" w:fill="FFFFFF"/>
        <w:adjustRightInd w:val="0"/>
        <w:snapToGrid w:val="0"/>
        <w:spacing w:line="240" w:lineRule="auto"/>
        <w:ind w:firstLineChars="0" w:firstLine="0"/>
        <w:jc w:val="left"/>
        <w:rPr>
          <w:rFonts w:eastAsia="宋体"/>
          <w:color w:val="000000"/>
          <w:kern w:val="0"/>
          <w:sz w:val="20"/>
          <w:szCs w:val="20"/>
        </w:rPr>
      </w:pPr>
      <w:r w:rsidRPr="00BC697E">
        <w:rPr>
          <w:rFonts w:eastAsia="宋体"/>
          <w:color w:val="000000"/>
          <w:kern w:val="0"/>
          <w:sz w:val="20"/>
          <w:szCs w:val="20"/>
        </w:rPr>
        <w:t xml:space="preserve">      </w:t>
      </w:r>
      <w:r w:rsidR="00693F50" w:rsidRPr="00BC697E">
        <w:rPr>
          <w:rFonts w:eastAsia="宋体"/>
          <w:color w:val="000000"/>
          <w:kern w:val="0"/>
          <w:sz w:val="20"/>
          <w:szCs w:val="20"/>
        </w:rPr>
        <w:t>M</w:t>
      </w:r>
      <w:r w:rsidRPr="00BC697E">
        <w:rPr>
          <w:rFonts w:eastAsia="宋体"/>
          <w:color w:val="000000"/>
          <w:kern w:val="0"/>
          <w:sz w:val="20"/>
          <w:szCs w:val="20"/>
        </w:rPr>
        <w:t>AX2</w:t>
      </w:r>
      <w:r w:rsidRPr="00BC697E">
        <w:rPr>
          <w:rFonts w:eastAsia="宋体"/>
          <w:b/>
          <w:bCs/>
          <w:color w:val="804000"/>
          <w:kern w:val="0"/>
          <w:sz w:val="20"/>
          <w:szCs w:val="20"/>
        </w:rPr>
        <w:t>=-</w:t>
      </w:r>
      <w:r w:rsidRPr="00BC697E">
        <w:rPr>
          <w:rFonts w:eastAsia="宋体"/>
          <w:color w:val="FF0000"/>
          <w:kern w:val="0"/>
          <w:sz w:val="20"/>
          <w:szCs w:val="20"/>
        </w:rPr>
        <w:t>999999999</w:t>
      </w:r>
      <w:r w:rsidRPr="00BC697E">
        <w:rPr>
          <w:rFonts w:eastAsia="宋体"/>
          <w:b/>
          <w:bCs/>
          <w:color w:val="804000"/>
          <w:kern w:val="0"/>
          <w:sz w:val="20"/>
          <w:szCs w:val="20"/>
        </w:rPr>
        <w:t>;</w:t>
      </w:r>
      <w:r w:rsidRPr="00BC697E">
        <w:rPr>
          <w:rFonts w:eastAsia="宋体"/>
          <w:color w:val="000000"/>
          <w:kern w:val="0"/>
          <w:sz w:val="20"/>
          <w:szCs w:val="20"/>
        </w:rPr>
        <w:t xml:space="preserve">  </w:t>
      </w:r>
      <w:r w:rsidRPr="00BC697E">
        <w:rPr>
          <w:rFonts w:eastAsia="宋体"/>
          <w:color w:val="008000"/>
          <w:kern w:val="0"/>
          <w:sz w:val="20"/>
          <w:szCs w:val="20"/>
        </w:rPr>
        <w:t xml:space="preserve"># </w:t>
      </w:r>
      <w:r w:rsidRPr="00BC697E">
        <w:rPr>
          <w:rFonts w:eastAsia="宋体"/>
          <w:color w:val="008000"/>
          <w:kern w:val="0"/>
          <w:sz w:val="20"/>
          <w:szCs w:val="20"/>
        </w:rPr>
        <w:t>设定常量</w:t>
      </w:r>
    </w:p>
    <w:p w14:paraId="729FC964" w14:textId="77777777" w:rsidR="00F56400" w:rsidRPr="00BC697E" w:rsidRDefault="00F56400" w:rsidP="005249E6">
      <w:pPr>
        <w:widowControl/>
        <w:shd w:val="clear" w:color="auto" w:fill="FFFFFF"/>
        <w:adjustRightInd w:val="0"/>
        <w:snapToGrid w:val="0"/>
        <w:spacing w:line="240" w:lineRule="auto"/>
        <w:ind w:firstLineChars="0" w:firstLine="0"/>
        <w:jc w:val="left"/>
        <w:rPr>
          <w:rFonts w:eastAsia="宋体"/>
          <w:color w:val="000000"/>
          <w:kern w:val="0"/>
          <w:sz w:val="20"/>
          <w:szCs w:val="20"/>
        </w:rPr>
      </w:pPr>
      <w:r w:rsidRPr="00BC697E">
        <w:rPr>
          <w:rFonts w:eastAsia="宋体"/>
          <w:color w:val="000000"/>
          <w:kern w:val="0"/>
          <w:sz w:val="20"/>
          <w:szCs w:val="20"/>
        </w:rPr>
        <w:t xml:space="preserve">      </w:t>
      </w:r>
      <w:r w:rsidR="00693F50" w:rsidRPr="00BC697E">
        <w:rPr>
          <w:rFonts w:eastAsia="宋体"/>
          <w:color w:val="000000"/>
          <w:kern w:val="0"/>
          <w:sz w:val="20"/>
          <w:szCs w:val="20"/>
        </w:rPr>
        <w:t>M</w:t>
      </w:r>
      <w:r w:rsidRPr="00BC697E">
        <w:rPr>
          <w:rFonts w:eastAsia="宋体"/>
          <w:color w:val="000000"/>
          <w:kern w:val="0"/>
          <w:sz w:val="20"/>
          <w:szCs w:val="20"/>
        </w:rPr>
        <w:t>AX3</w:t>
      </w:r>
      <w:r w:rsidRPr="00BC697E">
        <w:rPr>
          <w:rFonts w:eastAsia="宋体"/>
          <w:b/>
          <w:bCs/>
          <w:color w:val="804000"/>
          <w:kern w:val="0"/>
          <w:sz w:val="20"/>
          <w:szCs w:val="20"/>
        </w:rPr>
        <w:t>=-</w:t>
      </w:r>
      <w:r w:rsidRPr="00BC697E">
        <w:rPr>
          <w:rFonts w:eastAsia="宋体"/>
          <w:color w:val="FF0000"/>
          <w:kern w:val="0"/>
          <w:sz w:val="20"/>
          <w:szCs w:val="20"/>
        </w:rPr>
        <w:t>999999999</w:t>
      </w:r>
      <w:r w:rsidRPr="00BC697E">
        <w:rPr>
          <w:rFonts w:eastAsia="宋体"/>
          <w:b/>
          <w:bCs/>
          <w:color w:val="804000"/>
          <w:kern w:val="0"/>
          <w:sz w:val="20"/>
          <w:szCs w:val="20"/>
        </w:rPr>
        <w:t>;</w:t>
      </w:r>
    </w:p>
    <w:p w14:paraId="76FDE5CE" w14:textId="77777777" w:rsidR="00F56400" w:rsidRPr="00BC697E" w:rsidRDefault="00F56400" w:rsidP="005249E6">
      <w:pPr>
        <w:widowControl/>
        <w:shd w:val="clear" w:color="auto" w:fill="FFFFFF"/>
        <w:adjustRightInd w:val="0"/>
        <w:snapToGrid w:val="0"/>
        <w:spacing w:line="240" w:lineRule="auto"/>
        <w:ind w:firstLineChars="0" w:firstLine="0"/>
        <w:jc w:val="left"/>
        <w:rPr>
          <w:rFonts w:eastAsia="宋体"/>
          <w:color w:val="000000"/>
          <w:kern w:val="0"/>
          <w:sz w:val="20"/>
          <w:szCs w:val="20"/>
        </w:rPr>
      </w:pPr>
      <w:r w:rsidRPr="00BC697E">
        <w:rPr>
          <w:rFonts w:eastAsia="宋体"/>
          <w:color w:val="000000"/>
          <w:kern w:val="0"/>
          <w:sz w:val="20"/>
          <w:szCs w:val="20"/>
        </w:rPr>
        <w:t xml:space="preserve">      </w:t>
      </w:r>
      <w:r w:rsidR="00693F50" w:rsidRPr="00BC697E">
        <w:rPr>
          <w:rFonts w:eastAsia="宋体"/>
          <w:color w:val="000000"/>
          <w:kern w:val="0"/>
          <w:sz w:val="20"/>
          <w:szCs w:val="20"/>
        </w:rPr>
        <w:t>M</w:t>
      </w:r>
      <w:r w:rsidRPr="00BC697E">
        <w:rPr>
          <w:rFonts w:eastAsia="宋体"/>
          <w:color w:val="000000"/>
          <w:kern w:val="0"/>
          <w:sz w:val="20"/>
          <w:szCs w:val="20"/>
        </w:rPr>
        <w:t>AX4</w:t>
      </w:r>
      <w:r w:rsidRPr="00BC697E">
        <w:rPr>
          <w:rFonts w:eastAsia="宋体"/>
          <w:b/>
          <w:bCs/>
          <w:color w:val="804000"/>
          <w:kern w:val="0"/>
          <w:sz w:val="20"/>
          <w:szCs w:val="20"/>
        </w:rPr>
        <w:t>=-</w:t>
      </w:r>
      <w:r w:rsidRPr="00BC697E">
        <w:rPr>
          <w:rFonts w:eastAsia="宋体"/>
          <w:color w:val="FF0000"/>
          <w:kern w:val="0"/>
          <w:sz w:val="20"/>
          <w:szCs w:val="20"/>
        </w:rPr>
        <w:t>999999999</w:t>
      </w:r>
      <w:r w:rsidRPr="00BC697E">
        <w:rPr>
          <w:rFonts w:eastAsia="宋体"/>
          <w:b/>
          <w:bCs/>
          <w:color w:val="804000"/>
          <w:kern w:val="0"/>
          <w:sz w:val="20"/>
          <w:szCs w:val="20"/>
        </w:rPr>
        <w:t>;</w:t>
      </w:r>
    </w:p>
    <w:p w14:paraId="05660002" w14:textId="77777777" w:rsidR="00F56400" w:rsidRPr="00BC697E" w:rsidRDefault="00F56400" w:rsidP="005249E6">
      <w:pPr>
        <w:widowControl/>
        <w:shd w:val="clear" w:color="auto" w:fill="FFFFFF"/>
        <w:adjustRightInd w:val="0"/>
        <w:snapToGrid w:val="0"/>
        <w:spacing w:line="240" w:lineRule="auto"/>
        <w:ind w:firstLineChars="0" w:firstLine="0"/>
        <w:jc w:val="left"/>
        <w:rPr>
          <w:rFonts w:eastAsia="宋体"/>
          <w:color w:val="000000"/>
          <w:kern w:val="0"/>
          <w:sz w:val="20"/>
          <w:szCs w:val="20"/>
        </w:rPr>
      </w:pPr>
      <w:r w:rsidRPr="00BC697E">
        <w:rPr>
          <w:rFonts w:eastAsia="宋体"/>
          <w:color w:val="000000"/>
          <w:kern w:val="0"/>
          <w:sz w:val="20"/>
          <w:szCs w:val="20"/>
        </w:rPr>
        <w:t xml:space="preserve">      </w:t>
      </w:r>
      <w:r w:rsidR="00693F50" w:rsidRPr="00BC697E">
        <w:rPr>
          <w:rFonts w:eastAsia="宋体"/>
          <w:color w:val="000000"/>
          <w:kern w:val="0"/>
          <w:sz w:val="20"/>
          <w:szCs w:val="20"/>
        </w:rPr>
        <w:t>M</w:t>
      </w:r>
      <w:r w:rsidRPr="00BC697E">
        <w:rPr>
          <w:rFonts w:eastAsia="宋体"/>
          <w:color w:val="000000"/>
          <w:kern w:val="0"/>
          <w:sz w:val="20"/>
          <w:szCs w:val="20"/>
        </w:rPr>
        <w:t>IN2</w:t>
      </w:r>
      <w:r w:rsidRPr="00BC697E">
        <w:rPr>
          <w:rFonts w:eastAsia="宋体"/>
          <w:b/>
          <w:bCs/>
          <w:color w:val="804000"/>
          <w:kern w:val="0"/>
          <w:sz w:val="20"/>
          <w:szCs w:val="20"/>
        </w:rPr>
        <w:t>=</w:t>
      </w:r>
      <w:r w:rsidRPr="00BC697E">
        <w:rPr>
          <w:rFonts w:eastAsia="宋体"/>
          <w:color w:val="FF0000"/>
          <w:kern w:val="0"/>
          <w:sz w:val="20"/>
          <w:szCs w:val="20"/>
        </w:rPr>
        <w:t>999999999</w:t>
      </w:r>
      <w:r w:rsidRPr="00BC697E">
        <w:rPr>
          <w:rFonts w:eastAsia="宋体"/>
          <w:b/>
          <w:bCs/>
          <w:color w:val="804000"/>
          <w:kern w:val="0"/>
          <w:sz w:val="20"/>
          <w:szCs w:val="20"/>
        </w:rPr>
        <w:t>;</w:t>
      </w:r>
    </w:p>
    <w:p w14:paraId="351AFD0E" w14:textId="77777777" w:rsidR="00F56400" w:rsidRPr="00BC697E" w:rsidRDefault="00F56400" w:rsidP="005249E6">
      <w:pPr>
        <w:widowControl/>
        <w:shd w:val="clear" w:color="auto" w:fill="FFFFFF"/>
        <w:adjustRightInd w:val="0"/>
        <w:snapToGrid w:val="0"/>
        <w:spacing w:line="240" w:lineRule="auto"/>
        <w:ind w:firstLineChars="0" w:firstLine="0"/>
        <w:jc w:val="left"/>
        <w:rPr>
          <w:rFonts w:eastAsia="宋体"/>
          <w:color w:val="000000"/>
          <w:kern w:val="0"/>
          <w:sz w:val="20"/>
          <w:szCs w:val="20"/>
        </w:rPr>
      </w:pPr>
      <w:r w:rsidRPr="00BC697E">
        <w:rPr>
          <w:rFonts w:eastAsia="宋体"/>
          <w:color w:val="000000"/>
          <w:kern w:val="0"/>
          <w:sz w:val="20"/>
          <w:szCs w:val="20"/>
        </w:rPr>
        <w:t xml:space="preserve">      </w:t>
      </w:r>
      <w:r w:rsidR="00693F50" w:rsidRPr="00BC697E">
        <w:rPr>
          <w:rFonts w:eastAsia="宋体"/>
          <w:color w:val="000000"/>
          <w:kern w:val="0"/>
          <w:sz w:val="20"/>
          <w:szCs w:val="20"/>
        </w:rPr>
        <w:t>M</w:t>
      </w:r>
      <w:r w:rsidRPr="00BC697E">
        <w:rPr>
          <w:rFonts w:eastAsia="宋体"/>
          <w:color w:val="000000"/>
          <w:kern w:val="0"/>
          <w:sz w:val="20"/>
          <w:szCs w:val="20"/>
        </w:rPr>
        <w:t>IN3</w:t>
      </w:r>
      <w:r w:rsidRPr="00BC697E">
        <w:rPr>
          <w:rFonts w:eastAsia="宋体"/>
          <w:b/>
          <w:bCs/>
          <w:color w:val="804000"/>
          <w:kern w:val="0"/>
          <w:sz w:val="20"/>
          <w:szCs w:val="20"/>
        </w:rPr>
        <w:t>=</w:t>
      </w:r>
      <w:r w:rsidRPr="00BC697E">
        <w:rPr>
          <w:rFonts w:eastAsia="宋体"/>
          <w:color w:val="FF0000"/>
          <w:kern w:val="0"/>
          <w:sz w:val="20"/>
          <w:szCs w:val="20"/>
        </w:rPr>
        <w:t>999999999</w:t>
      </w:r>
      <w:r w:rsidRPr="00BC697E">
        <w:rPr>
          <w:rFonts w:eastAsia="宋体"/>
          <w:b/>
          <w:bCs/>
          <w:color w:val="804000"/>
          <w:kern w:val="0"/>
          <w:sz w:val="20"/>
          <w:szCs w:val="20"/>
        </w:rPr>
        <w:t>;</w:t>
      </w:r>
    </w:p>
    <w:p w14:paraId="676AE1FE" w14:textId="77777777" w:rsidR="00F56400" w:rsidRPr="00BC697E" w:rsidRDefault="00F56400" w:rsidP="005249E6">
      <w:pPr>
        <w:widowControl/>
        <w:shd w:val="clear" w:color="auto" w:fill="FFFFFF"/>
        <w:adjustRightInd w:val="0"/>
        <w:snapToGrid w:val="0"/>
        <w:spacing w:line="240" w:lineRule="auto"/>
        <w:ind w:firstLineChars="0" w:firstLine="0"/>
        <w:jc w:val="left"/>
        <w:rPr>
          <w:rFonts w:eastAsia="宋体"/>
          <w:color w:val="000000"/>
          <w:kern w:val="0"/>
          <w:sz w:val="20"/>
          <w:szCs w:val="20"/>
        </w:rPr>
      </w:pPr>
      <w:r w:rsidRPr="00BC697E">
        <w:rPr>
          <w:rFonts w:eastAsia="宋体"/>
          <w:color w:val="000000"/>
          <w:kern w:val="0"/>
          <w:sz w:val="20"/>
          <w:szCs w:val="20"/>
        </w:rPr>
        <w:t xml:space="preserve">      </w:t>
      </w:r>
      <w:r w:rsidR="00693F50" w:rsidRPr="00BC697E">
        <w:rPr>
          <w:rFonts w:eastAsia="宋体"/>
          <w:color w:val="000000"/>
          <w:kern w:val="0"/>
          <w:sz w:val="20"/>
          <w:szCs w:val="20"/>
        </w:rPr>
        <w:t>M</w:t>
      </w:r>
      <w:r w:rsidRPr="00BC697E">
        <w:rPr>
          <w:rFonts w:eastAsia="宋体"/>
          <w:color w:val="000000"/>
          <w:kern w:val="0"/>
          <w:sz w:val="20"/>
          <w:szCs w:val="20"/>
        </w:rPr>
        <w:t>IN4</w:t>
      </w:r>
      <w:r w:rsidRPr="00BC697E">
        <w:rPr>
          <w:rFonts w:eastAsia="宋体"/>
          <w:b/>
          <w:bCs/>
          <w:color w:val="804000"/>
          <w:kern w:val="0"/>
          <w:sz w:val="20"/>
          <w:szCs w:val="20"/>
        </w:rPr>
        <w:t>=</w:t>
      </w:r>
      <w:r w:rsidRPr="00BC697E">
        <w:rPr>
          <w:rFonts w:eastAsia="宋体"/>
          <w:color w:val="FF0000"/>
          <w:kern w:val="0"/>
          <w:sz w:val="20"/>
          <w:szCs w:val="20"/>
        </w:rPr>
        <w:t>999999999</w:t>
      </w:r>
      <w:r w:rsidRPr="00BC697E">
        <w:rPr>
          <w:rFonts w:eastAsia="宋体"/>
          <w:b/>
          <w:bCs/>
          <w:color w:val="804000"/>
          <w:kern w:val="0"/>
          <w:sz w:val="20"/>
          <w:szCs w:val="20"/>
        </w:rPr>
        <w:t>;</w:t>
      </w:r>
    </w:p>
    <w:p w14:paraId="0A6CBA4C" w14:textId="77777777" w:rsidR="00F56400" w:rsidRPr="00BC697E" w:rsidRDefault="00F56400" w:rsidP="005249E6">
      <w:pPr>
        <w:widowControl/>
        <w:shd w:val="clear" w:color="auto" w:fill="FFFFFF"/>
        <w:adjustRightInd w:val="0"/>
        <w:snapToGrid w:val="0"/>
        <w:spacing w:line="240" w:lineRule="auto"/>
        <w:ind w:firstLineChars="0" w:firstLine="0"/>
        <w:jc w:val="left"/>
        <w:rPr>
          <w:rFonts w:eastAsia="宋体"/>
          <w:color w:val="808080"/>
          <w:kern w:val="0"/>
          <w:sz w:val="20"/>
          <w:szCs w:val="20"/>
        </w:rPr>
      </w:pPr>
      <w:r w:rsidRPr="00BC697E">
        <w:rPr>
          <w:rFonts w:eastAsia="宋体"/>
          <w:color w:val="000000"/>
          <w:kern w:val="0"/>
          <w:sz w:val="20"/>
          <w:szCs w:val="20"/>
        </w:rPr>
        <w:t xml:space="preserve">      </w:t>
      </w:r>
      <w:r w:rsidRPr="00BC697E">
        <w:rPr>
          <w:rFonts w:eastAsia="宋体"/>
          <w:b/>
          <w:bCs/>
          <w:color w:val="0000FF"/>
          <w:kern w:val="0"/>
          <w:sz w:val="20"/>
          <w:szCs w:val="20"/>
        </w:rPr>
        <w:t>awk</w:t>
      </w:r>
      <w:r w:rsidRPr="00BC697E">
        <w:rPr>
          <w:rFonts w:eastAsia="宋体"/>
          <w:color w:val="000000"/>
          <w:kern w:val="0"/>
          <w:sz w:val="20"/>
          <w:szCs w:val="20"/>
        </w:rPr>
        <w:t xml:space="preserve"> </w:t>
      </w:r>
      <w:r w:rsidRPr="00BC697E">
        <w:rPr>
          <w:rFonts w:eastAsia="宋体"/>
          <w:b/>
          <w:bCs/>
          <w:color w:val="804000"/>
          <w:kern w:val="0"/>
          <w:sz w:val="20"/>
          <w:szCs w:val="20"/>
        </w:rPr>
        <w:t>-</w:t>
      </w:r>
      <w:r w:rsidR="00693F50" w:rsidRPr="00BC697E">
        <w:rPr>
          <w:rFonts w:eastAsia="宋体"/>
          <w:color w:val="000000"/>
          <w:kern w:val="0"/>
          <w:sz w:val="20"/>
          <w:szCs w:val="20"/>
        </w:rPr>
        <w:t>F</w:t>
      </w:r>
      <w:r w:rsidRPr="00BC697E">
        <w:rPr>
          <w:rFonts w:eastAsia="宋体"/>
          <w:b/>
          <w:bCs/>
          <w:color w:val="804000"/>
          <w:kern w:val="0"/>
          <w:sz w:val="20"/>
          <w:szCs w:val="20"/>
        </w:rPr>
        <w:t>,</w:t>
      </w:r>
      <w:r w:rsidRPr="00BC697E">
        <w:rPr>
          <w:rFonts w:eastAsia="宋体"/>
          <w:color w:val="000000"/>
          <w:kern w:val="0"/>
          <w:sz w:val="20"/>
          <w:szCs w:val="20"/>
        </w:rPr>
        <w:t xml:space="preserve"> </w:t>
      </w:r>
      <w:r w:rsidRPr="00BC697E">
        <w:rPr>
          <w:rFonts w:eastAsia="宋体"/>
          <w:color w:val="808080"/>
          <w:kern w:val="0"/>
          <w:sz w:val="20"/>
          <w:szCs w:val="20"/>
        </w:rPr>
        <w:t>'(NG&lt;=6) {  # awk</w:t>
      </w:r>
      <w:r w:rsidRPr="00BC697E">
        <w:rPr>
          <w:rFonts w:eastAsia="宋体"/>
          <w:color w:val="808080"/>
          <w:kern w:val="0"/>
          <w:sz w:val="20"/>
          <w:szCs w:val="20"/>
        </w:rPr>
        <w:t>是文本处理命令，</w:t>
      </w:r>
      <w:r w:rsidRPr="00BC697E">
        <w:rPr>
          <w:rFonts w:eastAsia="宋体"/>
          <w:color w:val="808080"/>
          <w:kern w:val="0"/>
          <w:sz w:val="20"/>
          <w:szCs w:val="20"/>
        </w:rPr>
        <w:t>-</w:t>
      </w:r>
      <w:r w:rsidR="00693F50" w:rsidRPr="00BC697E">
        <w:rPr>
          <w:rFonts w:eastAsia="宋体"/>
          <w:color w:val="808080"/>
          <w:kern w:val="0"/>
          <w:sz w:val="20"/>
          <w:szCs w:val="20"/>
        </w:rPr>
        <w:t>F</w:t>
      </w:r>
      <w:r w:rsidRPr="00BC697E">
        <w:rPr>
          <w:rFonts w:eastAsia="宋体"/>
          <w:color w:val="808080"/>
          <w:kern w:val="0"/>
          <w:sz w:val="20"/>
          <w:szCs w:val="20"/>
        </w:rPr>
        <w:t>是指输出文件时字段分隔符为空格</w:t>
      </w:r>
      <w:r w:rsidRPr="00BC697E">
        <w:rPr>
          <w:rFonts w:eastAsia="宋体"/>
          <w:color w:val="808080"/>
          <w:kern w:val="0"/>
          <w:sz w:val="20"/>
          <w:szCs w:val="20"/>
        </w:rPr>
        <w:t>,NG</w:t>
      </w:r>
      <w:r w:rsidRPr="00BC697E">
        <w:rPr>
          <w:rFonts w:eastAsia="宋体"/>
          <w:color w:val="808080"/>
          <w:kern w:val="0"/>
          <w:sz w:val="20"/>
          <w:szCs w:val="20"/>
        </w:rPr>
        <w:t>为当前已读取项目数，当</w:t>
      </w:r>
      <w:r w:rsidRPr="00BC697E">
        <w:rPr>
          <w:rFonts w:eastAsia="宋体"/>
          <w:color w:val="808080"/>
          <w:kern w:val="0"/>
          <w:sz w:val="20"/>
          <w:szCs w:val="20"/>
        </w:rPr>
        <w:t>NG&gt;6</w:t>
      </w:r>
      <w:r w:rsidRPr="00BC697E">
        <w:rPr>
          <w:rFonts w:eastAsia="宋体"/>
          <w:color w:val="808080"/>
          <w:kern w:val="0"/>
          <w:sz w:val="20"/>
          <w:szCs w:val="20"/>
        </w:rPr>
        <w:t>时，执行后面的括号循环，</w:t>
      </w:r>
    </w:p>
    <w:p w14:paraId="0833B41A" w14:textId="77777777" w:rsidR="00F56400" w:rsidRPr="00BC697E" w:rsidRDefault="00F56400" w:rsidP="005249E6">
      <w:pPr>
        <w:widowControl/>
        <w:shd w:val="clear" w:color="auto" w:fill="FFFFFF"/>
        <w:adjustRightInd w:val="0"/>
        <w:snapToGrid w:val="0"/>
        <w:spacing w:line="240" w:lineRule="auto"/>
        <w:ind w:firstLineChars="0" w:firstLine="0"/>
        <w:jc w:val="left"/>
        <w:rPr>
          <w:rFonts w:eastAsia="宋体"/>
          <w:color w:val="808080"/>
          <w:kern w:val="0"/>
          <w:sz w:val="20"/>
          <w:szCs w:val="20"/>
        </w:rPr>
      </w:pPr>
      <w:r w:rsidRPr="00BC697E">
        <w:rPr>
          <w:rFonts w:eastAsia="宋体"/>
          <w:color w:val="808080"/>
          <w:kern w:val="0"/>
          <w:sz w:val="20"/>
          <w:szCs w:val="20"/>
        </w:rPr>
        <w:t xml:space="preserve">        RX=0;</w:t>
      </w:r>
    </w:p>
    <w:p w14:paraId="42910FA7" w14:textId="77777777" w:rsidR="00F56400" w:rsidRPr="00BC697E" w:rsidRDefault="00F56400" w:rsidP="005249E6">
      <w:pPr>
        <w:widowControl/>
        <w:shd w:val="clear" w:color="auto" w:fill="FFFFFF"/>
        <w:adjustRightInd w:val="0"/>
        <w:snapToGrid w:val="0"/>
        <w:spacing w:line="240" w:lineRule="auto"/>
        <w:ind w:firstLineChars="0" w:firstLine="0"/>
        <w:jc w:val="left"/>
        <w:rPr>
          <w:rFonts w:eastAsia="宋体"/>
          <w:color w:val="808080"/>
          <w:kern w:val="0"/>
          <w:sz w:val="20"/>
          <w:szCs w:val="20"/>
        </w:rPr>
      </w:pPr>
      <w:r w:rsidRPr="00BC697E">
        <w:rPr>
          <w:rFonts w:eastAsia="宋体"/>
          <w:color w:val="808080"/>
          <w:kern w:val="0"/>
          <w:sz w:val="20"/>
          <w:szCs w:val="20"/>
        </w:rPr>
        <w:t xml:space="preserve">        RY=0;</w:t>
      </w:r>
    </w:p>
    <w:p w14:paraId="52125B13" w14:textId="77777777" w:rsidR="00F56400" w:rsidRPr="00BC697E" w:rsidRDefault="00F56400" w:rsidP="005249E6">
      <w:pPr>
        <w:widowControl/>
        <w:shd w:val="clear" w:color="auto" w:fill="FFFFFF"/>
        <w:adjustRightInd w:val="0"/>
        <w:snapToGrid w:val="0"/>
        <w:spacing w:line="240" w:lineRule="auto"/>
        <w:ind w:firstLineChars="0" w:firstLine="0"/>
        <w:jc w:val="left"/>
        <w:rPr>
          <w:rFonts w:eastAsia="宋体"/>
          <w:color w:val="808080"/>
          <w:kern w:val="0"/>
          <w:sz w:val="20"/>
          <w:szCs w:val="20"/>
        </w:rPr>
      </w:pPr>
      <w:r w:rsidRPr="00BC697E">
        <w:rPr>
          <w:rFonts w:eastAsia="宋体"/>
          <w:color w:val="808080"/>
          <w:kern w:val="0"/>
          <w:sz w:val="20"/>
          <w:szCs w:val="20"/>
        </w:rPr>
        <w:t xml:space="preserve">        RZ=0;</w:t>
      </w:r>
    </w:p>
    <w:p w14:paraId="253CC6D7" w14:textId="77777777" w:rsidR="00F56400" w:rsidRPr="00BC697E" w:rsidRDefault="00F56400" w:rsidP="005249E6">
      <w:pPr>
        <w:widowControl/>
        <w:shd w:val="clear" w:color="auto" w:fill="FFFFFF"/>
        <w:adjustRightInd w:val="0"/>
        <w:snapToGrid w:val="0"/>
        <w:spacing w:line="240" w:lineRule="auto"/>
        <w:ind w:firstLineChars="0" w:firstLine="0"/>
        <w:jc w:val="left"/>
        <w:rPr>
          <w:rFonts w:eastAsia="宋体"/>
          <w:color w:val="808080"/>
          <w:kern w:val="0"/>
          <w:sz w:val="20"/>
          <w:szCs w:val="20"/>
        </w:rPr>
      </w:pPr>
      <w:r w:rsidRPr="00BC697E">
        <w:rPr>
          <w:rFonts w:eastAsia="宋体"/>
          <w:color w:val="808080"/>
          <w:kern w:val="0"/>
          <w:sz w:val="20"/>
          <w:szCs w:val="20"/>
        </w:rPr>
        <w:t xml:space="preserve">      } {                 # </w:t>
      </w:r>
      <w:r w:rsidRPr="00BC697E">
        <w:rPr>
          <w:rFonts w:eastAsia="宋体"/>
          <w:color w:val="808080"/>
          <w:kern w:val="0"/>
          <w:sz w:val="20"/>
          <w:szCs w:val="20"/>
        </w:rPr>
        <w:t>遍历</w:t>
      </w:r>
    </w:p>
    <w:p w14:paraId="27A4DEE7" w14:textId="77777777" w:rsidR="00F56400" w:rsidRPr="00BC697E" w:rsidRDefault="00F56400" w:rsidP="005249E6">
      <w:pPr>
        <w:widowControl/>
        <w:shd w:val="clear" w:color="auto" w:fill="FFFFFF"/>
        <w:adjustRightInd w:val="0"/>
        <w:snapToGrid w:val="0"/>
        <w:spacing w:line="240" w:lineRule="auto"/>
        <w:ind w:firstLineChars="0" w:firstLine="0"/>
        <w:jc w:val="left"/>
        <w:rPr>
          <w:rFonts w:eastAsia="宋体"/>
          <w:color w:val="808080"/>
          <w:kern w:val="0"/>
          <w:sz w:val="20"/>
          <w:szCs w:val="20"/>
        </w:rPr>
      </w:pPr>
      <w:r w:rsidRPr="00BC697E">
        <w:rPr>
          <w:rFonts w:eastAsia="宋体"/>
          <w:color w:val="808080"/>
          <w:kern w:val="0"/>
          <w:sz w:val="20"/>
          <w:szCs w:val="20"/>
        </w:rPr>
        <w:t xml:space="preserve">        i</w:t>
      </w:r>
      <w:r w:rsidR="00693F50" w:rsidRPr="00BC697E">
        <w:rPr>
          <w:rFonts w:eastAsia="宋体"/>
          <w:color w:val="808080"/>
          <w:kern w:val="0"/>
          <w:sz w:val="20"/>
          <w:szCs w:val="20"/>
        </w:rPr>
        <w:t>f</w:t>
      </w:r>
      <w:r w:rsidRPr="00BC697E">
        <w:rPr>
          <w:rFonts w:eastAsia="宋体"/>
          <w:color w:val="808080"/>
          <w:kern w:val="0"/>
          <w:sz w:val="20"/>
          <w:szCs w:val="20"/>
        </w:rPr>
        <w:t xml:space="preserve"> (($2 + 0) &gt; (</w:t>
      </w:r>
      <w:r w:rsidR="00693F50" w:rsidRPr="00BC697E">
        <w:rPr>
          <w:rFonts w:eastAsia="宋体"/>
          <w:color w:val="808080"/>
          <w:kern w:val="0"/>
          <w:sz w:val="20"/>
          <w:szCs w:val="20"/>
        </w:rPr>
        <w:t>M</w:t>
      </w:r>
      <w:r w:rsidRPr="00BC697E">
        <w:rPr>
          <w:rFonts w:eastAsia="宋体"/>
          <w:color w:val="808080"/>
          <w:kern w:val="0"/>
          <w:sz w:val="20"/>
          <w:szCs w:val="20"/>
        </w:rPr>
        <w:t xml:space="preserve">AX2 + 0)) { # </w:t>
      </w:r>
      <w:r w:rsidRPr="00BC697E">
        <w:rPr>
          <w:rFonts w:eastAsia="宋体"/>
          <w:color w:val="808080"/>
          <w:kern w:val="0"/>
          <w:sz w:val="20"/>
          <w:szCs w:val="20"/>
        </w:rPr>
        <w:t>当</w:t>
      </w:r>
      <w:r w:rsidRPr="00BC697E">
        <w:rPr>
          <w:rFonts w:eastAsia="宋体"/>
          <w:color w:val="808080"/>
          <w:kern w:val="0"/>
          <w:sz w:val="20"/>
          <w:szCs w:val="20"/>
        </w:rPr>
        <w:t>$2</w:t>
      </w:r>
      <w:r w:rsidRPr="00BC697E">
        <w:rPr>
          <w:rFonts w:eastAsia="宋体"/>
          <w:color w:val="808080"/>
          <w:kern w:val="0"/>
          <w:sz w:val="20"/>
          <w:szCs w:val="20"/>
        </w:rPr>
        <w:t>比最大值大，则更新最大值</w:t>
      </w:r>
    </w:p>
    <w:p w14:paraId="7B08119E" w14:textId="77777777" w:rsidR="00F56400" w:rsidRPr="00BC697E" w:rsidRDefault="00F56400" w:rsidP="005249E6">
      <w:pPr>
        <w:widowControl/>
        <w:shd w:val="clear" w:color="auto" w:fill="FFFFFF"/>
        <w:adjustRightInd w:val="0"/>
        <w:snapToGrid w:val="0"/>
        <w:spacing w:line="240" w:lineRule="auto"/>
        <w:ind w:firstLineChars="0" w:firstLine="0"/>
        <w:jc w:val="left"/>
        <w:rPr>
          <w:rFonts w:eastAsia="宋体"/>
          <w:color w:val="808080"/>
          <w:kern w:val="0"/>
          <w:sz w:val="20"/>
          <w:szCs w:val="20"/>
        </w:rPr>
      </w:pPr>
      <w:r w:rsidRPr="00BC697E">
        <w:rPr>
          <w:rFonts w:eastAsia="宋体"/>
          <w:color w:val="808080"/>
          <w:kern w:val="0"/>
          <w:sz w:val="20"/>
          <w:szCs w:val="20"/>
        </w:rPr>
        <w:t xml:space="preserve">            </w:t>
      </w:r>
      <w:r w:rsidR="00693F50" w:rsidRPr="00BC697E">
        <w:rPr>
          <w:rFonts w:eastAsia="宋体"/>
          <w:color w:val="808080"/>
          <w:kern w:val="0"/>
          <w:sz w:val="20"/>
          <w:szCs w:val="20"/>
        </w:rPr>
        <w:t>M</w:t>
      </w:r>
      <w:r w:rsidRPr="00BC697E">
        <w:rPr>
          <w:rFonts w:eastAsia="宋体"/>
          <w:color w:val="808080"/>
          <w:kern w:val="0"/>
          <w:sz w:val="20"/>
          <w:szCs w:val="20"/>
        </w:rPr>
        <w:t>AX2 = $2; # +0</w:t>
      </w:r>
      <w:r w:rsidRPr="00BC697E">
        <w:rPr>
          <w:rFonts w:eastAsia="宋体"/>
          <w:color w:val="808080"/>
          <w:kern w:val="0"/>
          <w:sz w:val="20"/>
          <w:szCs w:val="20"/>
        </w:rPr>
        <w:t>做强制类型转换</w:t>
      </w:r>
    </w:p>
    <w:p w14:paraId="7F98C218" w14:textId="77777777" w:rsidR="00F56400" w:rsidRPr="00BC697E" w:rsidRDefault="00F56400" w:rsidP="005249E6">
      <w:pPr>
        <w:widowControl/>
        <w:shd w:val="clear" w:color="auto" w:fill="FFFFFF"/>
        <w:adjustRightInd w:val="0"/>
        <w:snapToGrid w:val="0"/>
        <w:spacing w:line="240" w:lineRule="auto"/>
        <w:ind w:firstLineChars="0" w:firstLine="0"/>
        <w:jc w:val="left"/>
        <w:rPr>
          <w:rFonts w:eastAsia="宋体"/>
          <w:color w:val="808080"/>
          <w:kern w:val="0"/>
          <w:sz w:val="20"/>
          <w:szCs w:val="20"/>
        </w:rPr>
      </w:pPr>
      <w:r w:rsidRPr="00BC697E">
        <w:rPr>
          <w:rFonts w:eastAsia="宋体"/>
          <w:color w:val="808080"/>
          <w:kern w:val="0"/>
          <w:sz w:val="20"/>
          <w:szCs w:val="20"/>
        </w:rPr>
        <w:t xml:space="preserve">        }</w:t>
      </w:r>
    </w:p>
    <w:p w14:paraId="225B21E9" w14:textId="77777777" w:rsidR="00F56400" w:rsidRPr="00BC697E" w:rsidRDefault="00F56400" w:rsidP="005249E6">
      <w:pPr>
        <w:widowControl/>
        <w:shd w:val="clear" w:color="auto" w:fill="FFFFFF"/>
        <w:adjustRightInd w:val="0"/>
        <w:snapToGrid w:val="0"/>
        <w:spacing w:line="240" w:lineRule="auto"/>
        <w:ind w:firstLineChars="0" w:firstLine="0"/>
        <w:jc w:val="left"/>
        <w:rPr>
          <w:rFonts w:eastAsia="宋体"/>
          <w:color w:val="808080"/>
          <w:kern w:val="0"/>
          <w:sz w:val="20"/>
          <w:szCs w:val="20"/>
        </w:rPr>
      </w:pPr>
      <w:r w:rsidRPr="00BC697E">
        <w:rPr>
          <w:rFonts w:eastAsia="宋体"/>
          <w:color w:val="808080"/>
          <w:kern w:val="0"/>
          <w:sz w:val="20"/>
          <w:szCs w:val="20"/>
        </w:rPr>
        <w:t xml:space="preserve">        i</w:t>
      </w:r>
      <w:r w:rsidR="00693F50" w:rsidRPr="00BC697E">
        <w:rPr>
          <w:rFonts w:eastAsia="宋体"/>
          <w:color w:val="808080"/>
          <w:kern w:val="0"/>
          <w:sz w:val="20"/>
          <w:szCs w:val="20"/>
        </w:rPr>
        <w:t>f</w:t>
      </w:r>
      <w:r w:rsidRPr="00BC697E">
        <w:rPr>
          <w:rFonts w:eastAsia="宋体"/>
          <w:color w:val="808080"/>
          <w:kern w:val="0"/>
          <w:sz w:val="20"/>
          <w:szCs w:val="20"/>
        </w:rPr>
        <w:t xml:space="preserve"> (($3 + 0) &gt; (</w:t>
      </w:r>
      <w:r w:rsidR="00693F50" w:rsidRPr="00BC697E">
        <w:rPr>
          <w:rFonts w:eastAsia="宋体"/>
          <w:color w:val="808080"/>
          <w:kern w:val="0"/>
          <w:sz w:val="20"/>
          <w:szCs w:val="20"/>
        </w:rPr>
        <w:t>M</w:t>
      </w:r>
      <w:r w:rsidRPr="00BC697E">
        <w:rPr>
          <w:rFonts w:eastAsia="宋体"/>
          <w:color w:val="808080"/>
          <w:kern w:val="0"/>
          <w:sz w:val="20"/>
          <w:szCs w:val="20"/>
        </w:rPr>
        <w:t>AX3 + 0)) {</w:t>
      </w:r>
    </w:p>
    <w:p w14:paraId="1D309F9E" w14:textId="77777777" w:rsidR="00F56400" w:rsidRPr="00BC697E" w:rsidRDefault="00F56400" w:rsidP="005249E6">
      <w:pPr>
        <w:widowControl/>
        <w:shd w:val="clear" w:color="auto" w:fill="FFFFFF"/>
        <w:adjustRightInd w:val="0"/>
        <w:snapToGrid w:val="0"/>
        <w:spacing w:line="240" w:lineRule="auto"/>
        <w:ind w:firstLineChars="0" w:firstLine="0"/>
        <w:jc w:val="left"/>
        <w:rPr>
          <w:rFonts w:eastAsia="宋体"/>
          <w:color w:val="808080"/>
          <w:kern w:val="0"/>
          <w:sz w:val="20"/>
          <w:szCs w:val="20"/>
        </w:rPr>
      </w:pPr>
      <w:r w:rsidRPr="00BC697E">
        <w:rPr>
          <w:rFonts w:eastAsia="宋体"/>
          <w:color w:val="808080"/>
          <w:kern w:val="0"/>
          <w:sz w:val="20"/>
          <w:szCs w:val="20"/>
        </w:rPr>
        <w:t xml:space="preserve">            </w:t>
      </w:r>
      <w:r w:rsidR="00693F50" w:rsidRPr="00BC697E">
        <w:rPr>
          <w:rFonts w:eastAsia="宋体"/>
          <w:color w:val="808080"/>
          <w:kern w:val="0"/>
          <w:sz w:val="20"/>
          <w:szCs w:val="20"/>
        </w:rPr>
        <w:t>M</w:t>
      </w:r>
      <w:r w:rsidRPr="00BC697E">
        <w:rPr>
          <w:rFonts w:eastAsia="宋体"/>
          <w:color w:val="808080"/>
          <w:kern w:val="0"/>
          <w:sz w:val="20"/>
          <w:szCs w:val="20"/>
        </w:rPr>
        <w:t xml:space="preserve">AX3 = $3; </w:t>
      </w:r>
    </w:p>
    <w:p w14:paraId="6D683E2C" w14:textId="77777777" w:rsidR="00F56400" w:rsidRPr="00BC697E" w:rsidRDefault="00F56400" w:rsidP="005249E6">
      <w:pPr>
        <w:widowControl/>
        <w:shd w:val="clear" w:color="auto" w:fill="FFFFFF"/>
        <w:adjustRightInd w:val="0"/>
        <w:snapToGrid w:val="0"/>
        <w:spacing w:line="240" w:lineRule="auto"/>
        <w:ind w:firstLineChars="0" w:firstLine="0"/>
        <w:jc w:val="left"/>
        <w:rPr>
          <w:rFonts w:eastAsia="宋体"/>
          <w:color w:val="808080"/>
          <w:kern w:val="0"/>
          <w:sz w:val="20"/>
          <w:szCs w:val="20"/>
        </w:rPr>
      </w:pPr>
      <w:r w:rsidRPr="00BC697E">
        <w:rPr>
          <w:rFonts w:eastAsia="宋体"/>
          <w:color w:val="808080"/>
          <w:kern w:val="0"/>
          <w:sz w:val="20"/>
          <w:szCs w:val="20"/>
        </w:rPr>
        <w:t xml:space="preserve">        }</w:t>
      </w:r>
    </w:p>
    <w:p w14:paraId="53260CA7" w14:textId="77777777" w:rsidR="00F56400" w:rsidRPr="00BC697E" w:rsidRDefault="00F56400" w:rsidP="005249E6">
      <w:pPr>
        <w:widowControl/>
        <w:shd w:val="clear" w:color="auto" w:fill="FFFFFF"/>
        <w:adjustRightInd w:val="0"/>
        <w:snapToGrid w:val="0"/>
        <w:spacing w:line="240" w:lineRule="auto"/>
        <w:ind w:firstLineChars="0" w:firstLine="0"/>
        <w:jc w:val="left"/>
        <w:rPr>
          <w:rFonts w:eastAsia="宋体"/>
          <w:color w:val="808080"/>
          <w:kern w:val="0"/>
          <w:sz w:val="20"/>
          <w:szCs w:val="20"/>
        </w:rPr>
      </w:pPr>
      <w:r w:rsidRPr="00BC697E">
        <w:rPr>
          <w:rFonts w:eastAsia="宋体"/>
          <w:color w:val="808080"/>
          <w:kern w:val="0"/>
          <w:sz w:val="20"/>
          <w:szCs w:val="20"/>
        </w:rPr>
        <w:t xml:space="preserve">        i</w:t>
      </w:r>
      <w:r w:rsidR="00693F50" w:rsidRPr="00BC697E">
        <w:rPr>
          <w:rFonts w:eastAsia="宋体"/>
          <w:color w:val="808080"/>
          <w:kern w:val="0"/>
          <w:sz w:val="20"/>
          <w:szCs w:val="20"/>
        </w:rPr>
        <w:t>f</w:t>
      </w:r>
      <w:r w:rsidRPr="00BC697E">
        <w:rPr>
          <w:rFonts w:eastAsia="宋体"/>
          <w:color w:val="808080"/>
          <w:kern w:val="0"/>
          <w:sz w:val="20"/>
          <w:szCs w:val="20"/>
        </w:rPr>
        <w:t xml:space="preserve"> (($4 + 0) &gt; (</w:t>
      </w:r>
      <w:r w:rsidR="00693F50" w:rsidRPr="00BC697E">
        <w:rPr>
          <w:rFonts w:eastAsia="宋体"/>
          <w:color w:val="808080"/>
          <w:kern w:val="0"/>
          <w:sz w:val="20"/>
          <w:szCs w:val="20"/>
        </w:rPr>
        <w:t>M</w:t>
      </w:r>
      <w:r w:rsidRPr="00BC697E">
        <w:rPr>
          <w:rFonts w:eastAsia="宋体"/>
          <w:color w:val="808080"/>
          <w:kern w:val="0"/>
          <w:sz w:val="20"/>
          <w:szCs w:val="20"/>
        </w:rPr>
        <w:t>AX4 + 0)) {</w:t>
      </w:r>
    </w:p>
    <w:p w14:paraId="75C04772" w14:textId="77777777" w:rsidR="00F56400" w:rsidRPr="00BC697E" w:rsidRDefault="00F56400" w:rsidP="005249E6">
      <w:pPr>
        <w:widowControl/>
        <w:shd w:val="clear" w:color="auto" w:fill="FFFFFF"/>
        <w:adjustRightInd w:val="0"/>
        <w:snapToGrid w:val="0"/>
        <w:spacing w:line="240" w:lineRule="auto"/>
        <w:ind w:firstLineChars="0" w:firstLine="0"/>
        <w:jc w:val="left"/>
        <w:rPr>
          <w:rFonts w:eastAsia="宋体"/>
          <w:color w:val="808080"/>
          <w:kern w:val="0"/>
          <w:sz w:val="20"/>
          <w:szCs w:val="20"/>
        </w:rPr>
      </w:pPr>
      <w:r w:rsidRPr="00BC697E">
        <w:rPr>
          <w:rFonts w:eastAsia="宋体"/>
          <w:color w:val="808080"/>
          <w:kern w:val="0"/>
          <w:sz w:val="20"/>
          <w:szCs w:val="20"/>
        </w:rPr>
        <w:t xml:space="preserve">            </w:t>
      </w:r>
      <w:r w:rsidR="00693F50" w:rsidRPr="00BC697E">
        <w:rPr>
          <w:rFonts w:eastAsia="宋体"/>
          <w:color w:val="808080"/>
          <w:kern w:val="0"/>
          <w:sz w:val="20"/>
          <w:szCs w:val="20"/>
        </w:rPr>
        <w:t>M</w:t>
      </w:r>
      <w:r w:rsidRPr="00BC697E">
        <w:rPr>
          <w:rFonts w:eastAsia="宋体"/>
          <w:color w:val="808080"/>
          <w:kern w:val="0"/>
          <w:sz w:val="20"/>
          <w:szCs w:val="20"/>
        </w:rPr>
        <w:t xml:space="preserve">AX4 = $4; </w:t>
      </w:r>
    </w:p>
    <w:p w14:paraId="6C81C604" w14:textId="77777777" w:rsidR="00F56400" w:rsidRPr="00BC697E" w:rsidRDefault="00F56400" w:rsidP="005249E6">
      <w:pPr>
        <w:widowControl/>
        <w:shd w:val="clear" w:color="auto" w:fill="FFFFFF"/>
        <w:adjustRightInd w:val="0"/>
        <w:snapToGrid w:val="0"/>
        <w:spacing w:line="240" w:lineRule="auto"/>
        <w:ind w:firstLineChars="0" w:firstLine="0"/>
        <w:jc w:val="left"/>
        <w:rPr>
          <w:rFonts w:eastAsia="宋体"/>
          <w:color w:val="808080"/>
          <w:kern w:val="0"/>
          <w:sz w:val="20"/>
          <w:szCs w:val="20"/>
        </w:rPr>
      </w:pPr>
      <w:r w:rsidRPr="00BC697E">
        <w:rPr>
          <w:rFonts w:eastAsia="宋体"/>
          <w:color w:val="808080"/>
          <w:kern w:val="0"/>
          <w:sz w:val="20"/>
          <w:szCs w:val="20"/>
        </w:rPr>
        <w:t xml:space="preserve">        }</w:t>
      </w:r>
    </w:p>
    <w:p w14:paraId="49966CFB" w14:textId="77777777" w:rsidR="00F56400" w:rsidRPr="00BC697E" w:rsidRDefault="00F56400" w:rsidP="005249E6">
      <w:pPr>
        <w:widowControl/>
        <w:shd w:val="clear" w:color="auto" w:fill="FFFFFF"/>
        <w:adjustRightInd w:val="0"/>
        <w:snapToGrid w:val="0"/>
        <w:spacing w:line="240" w:lineRule="auto"/>
        <w:ind w:firstLineChars="0" w:firstLine="0"/>
        <w:jc w:val="left"/>
        <w:rPr>
          <w:rFonts w:eastAsia="宋体"/>
          <w:color w:val="808080"/>
          <w:kern w:val="0"/>
          <w:sz w:val="20"/>
          <w:szCs w:val="20"/>
        </w:rPr>
      </w:pPr>
      <w:r w:rsidRPr="00BC697E">
        <w:rPr>
          <w:rFonts w:eastAsia="宋体"/>
          <w:color w:val="808080"/>
          <w:kern w:val="0"/>
          <w:sz w:val="20"/>
          <w:szCs w:val="20"/>
        </w:rPr>
        <w:t xml:space="preserve">        i</w:t>
      </w:r>
      <w:r w:rsidR="00693F50" w:rsidRPr="00BC697E">
        <w:rPr>
          <w:rFonts w:eastAsia="宋体"/>
          <w:color w:val="808080"/>
          <w:kern w:val="0"/>
          <w:sz w:val="20"/>
          <w:szCs w:val="20"/>
        </w:rPr>
        <w:t>f</w:t>
      </w:r>
      <w:r w:rsidRPr="00BC697E">
        <w:rPr>
          <w:rFonts w:eastAsia="宋体"/>
          <w:color w:val="808080"/>
          <w:kern w:val="0"/>
          <w:sz w:val="20"/>
          <w:szCs w:val="20"/>
        </w:rPr>
        <w:t xml:space="preserve"> (($2 + 0) &lt; (</w:t>
      </w:r>
      <w:r w:rsidR="00693F50" w:rsidRPr="00BC697E">
        <w:rPr>
          <w:rFonts w:eastAsia="宋体"/>
          <w:color w:val="808080"/>
          <w:kern w:val="0"/>
          <w:sz w:val="20"/>
          <w:szCs w:val="20"/>
        </w:rPr>
        <w:t>M</w:t>
      </w:r>
      <w:r w:rsidRPr="00BC697E">
        <w:rPr>
          <w:rFonts w:eastAsia="宋体"/>
          <w:color w:val="808080"/>
          <w:kern w:val="0"/>
          <w:sz w:val="20"/>
          <w:szCs w:val="20"/>
        </w:rPr>
        <w:t>IN2 + 0)) {</w:t>
      </w:r>
    </w:p>
    <w:p w14:paraId="2ADFB7D2" w14:textId="77777777" w:rsidR="00F56400" w:rsidRPr="00BC697E" w:rsidRDefault="00F56400" w:rsidP="005249E6">
      <w:pPr>
        <w:widowControl/>
        <w:shd w:val="clear" w:color="auto" w:fill="FFFFFF"/>
        <w:adjustRightInd w:val="0"/>
        <w:snapToGrid w:val="0"/>
        <w:spacing w:line="240" w:lineRule="auto"/>
        <w:ind w:firstLineChars="0" w:firstLine="0"/>
        <w:jc w:val="left"/>
        <w:rPr>
          <w:rFonts w:eastAsia="宋体"/>
          <w:color w:val="808080"/>
          <w:kern w:val="0"/>
          <w:sz w:val="20"/>
          <w:szCs w:val="20"/>
        </w:rPr>
      </w:pPr>
      <w:r w:rsidRPr="00BC697E">
        <w:rPr>
          <w:rFonts w:eastAsia="宋体"/>
          <w:color w:val="808080"/>
          <w:kern w:val="0"/>
          <w:sz w:val="20"/>
          <w:szCs w:val="20"/>
        </w:rPr>
        <w:t xml:space="preserve">            </w:t>
      </w:r>
      <w:r w:rsidR="00693F50" w:rsidRPr="00BC697E">
        <w:rPr>
          <w:rFonts w:eastAsia="宋体"/>
          <w:color w:val="808080"/>
          <w:kern w:val="0"/>
          <w:sz w:val="20"/>
          <w:szCs w:val="20"/>
        </w:rPr>
        <w:t>M</w:t>
      </w:r>
      <w:r w:rsidRPr="00BC697E">
        <w:rPr>
          <w:rFonts w:eastAsia="宋体"/>
          <w:color w:val="808080"/>
          <w:kern w:val="0"/>
          <w:sz w:val="20"/>
          <w:szCs w:val="20"/>
        </w:rPr>
        <w:t>IN2 = $2;</w:t>
      </w:r>
    </w:p>
    <w:p w14:paraId="639BB693" w14:textId="77777777" w:rsidR="00F56400" w:rsidRPr="00BC697E" w:rsidRDefault="00F56400" w:rsidP="005249E6">
      <w:pPr>
        <w:widowControl/>
        <w:shd w:val="clear" w:color="auto" w:fill="FFFFFF"/>
        <w:adjustRightInd w:val="0"/>
        <w:snapToGrid w:val="0"/>
        <w:spacing w:line="240" w:lineRule="auto"/>
        <w:ind w:firstLineChars="0" w:firstLine="0"/>
        <w:jc w:val="left"/>
        <w:rPr>
          <w:rFonts w:eastAsia="宋体"/>
          <w:color w:val="808080"/>
          <w:kern w:val="0"/>
          <w:sz w:val="20"/>
          <w:szCs w:val="20"/>
        </w:rPr>
      </w:pPr>
      <w:r w:rsidRPr="00BC697E">
        <w:rPr>
          <w:rFonts w:eastAsia="宋体"/>
          <w:color w:val="808080"/>
          <w:kern w:val="0"/>
          <w:sz w:val="20"/>
          <w:szCs w:val="20"/>
        </w:rPr>
        <w:t xml:space="preserve">        }</w:t>
      </w:r>
    </w:p>
    <w:p w14:paraId="67B80396" w14:textId="77777777" w:rsidR="00F56400" w:rsidRPr="00BC697E" w:rsidRDefault="00F56400" w:rsidP="005249E6">
      <w:pPr>
        <w:widowControl/>
        <w:shd w:val="clear" w:color="auto" w:fill="FFFFFF"/>
        <w:adjustRightInd w:val="0"/>
        <w:snapToGrid w:val="0"/>
        <w:spacing w:line="240" w:lineRule="auto"/>
        <w:ind w:firstLineChars="0" w:firstLine="0"/>
        <w:jc w:val="left"/>
        <w:rPr>
          <w:rFonts w:eastAsia="宋体"/>
          <w:color w:val="808080"/>
          <w:kern w:val="0"/>
          <w:sz w:val="20"/>
          <w:szCs w:val="20"/>
        </w:rPr>
      </w:pPr>
      <w:r w:rsidRPr="00BC697E">
        <w:rPr>
          <w:rFonts w:eastAsia="宋体"/>
          <w:color w:val="808080"/>
          <w:kern w:val="0"/>
          <w:sz w:val="20"/>
          <w:szCs w:val="20"/>
        </w:rPr>
        <w:t xml:space="preserve">        i</w:t>
      </w:r>
      <w:r w:rsidR="00693F50" w:rsidRPr="00BC697E">
        <w:rPr>
          <w:rFonts w:eastAsia="宋体"/>
          <w:color w:val="808080"/>
          <w:kern w:val="0"/>
          <w:sz w:val="20"/>
          <w:szCs w:val="20"/>
        </w:rPr>
        <w:t>f</w:t>
      </w:r>
      <w:r w:rsidRPr="00BC697E">
        <w:rPr>
          <w:rFonts w:eastAsia="宋体"/>
          <w:color w:val="808080"/>
          <w:kern w:val="0"/>
          <w:sz w:val="20"/>
          <w:szCs w:val="20"/>
        </w:rPr>
        <w:t xml:space="preserve"> (($3 + 0) &lt; (</w:t>
      </w:r>
      <w:r w:rsidR="00693F50" w:rsidRPr="00BC697E">
        <w:rPr>
          <w:rFonts w:eastAsia="宋体"/>
          <w:color w:val="808080"/>
          <w:kern w:val="0"/>
          <w:sz w:val="20"/>
          <w:szCs w:val="20"/>
        </w:rPr>
        <w:t>M</w:t>
      </w:r>
      <w:r w:rsidRPr="00BC697E">
        <w:rPr>
          <w:rFonts w:eastAsia="宋体"/>
          <w:color w:val="808080"/>
          <w:kern w:val="0"/>
          <w:sz w:val="20"/>
          <w:szCs w:val="20"/>
        </w:rPr>
        <w:t>IN3 + 0)) {</w:t>
      </w:r>
    </w:p>
    <w:p w14:paraId="196E77B2" w14:textId="77777777" w:rsidR="00F56400" w:rsidRPr="00BC697E" w:rsidRDefault="00F56400" w:rsidP="005249E6">
      <w:pPr>
        <w:widowControl/>
        <w:shd w:val="clear" w:color="auto" w:fill="FFFFFF"/>
        <w:adjustRightInd w:val="0"/>
        <w:snapToGrid w:val="0"/>
        <w:spacing w:line="240" w:lineRule="auto"/>
        <w:ind w:firstLineChars="0" w:firstLine="0"/>
        <w:jc w:val="left"/>
        <w:rPr>
          <w:rFonts w:eastAsia="宋体"/>
          <w:color w:val="808080"/>
          <w:kern w:val="0"/>
          <w:sz w:val="20"/>
          <w:szCs w:val="20"/>
        </w:rPr>
      </w:pPr>
      <w:r w:rsidRPr="00BC697E">
        <w:rPr>
          <w:rFonts w:eastAsia="宋体"/>
          <w:color w:val="808080"/>
          <w:kern w:val="0"/>
          <w:sz w:val="20"/>
          <w:szCs w:val="20"/>
        </w:rPr>
        <w:t xml:space="preserve">            </w:t>
      </w:r>
      <w:r w:rsidR="00693F50" w:rsidRPr="00BC697E">
        <w:rPr>
          <w:rFonts w:eastAsia="宋体"/>
          <w:color w:val="808080"/>
          <w:kern w:val="0"/>
          <w:sz w:val="20"/>
          <w:szCs w:val="20"/>
        </w:rPr>
        <w:t>M</w:t>
      </w:r>
      <w:r w:rsidRPr="00BC697E">
        <w:rPr>
          <w:rFonts w:eastAsia="宋体"/>
          <w:color w:val="808080"/>
          <w:kern w:val="0"/>
          <w:sz w:val="20"/>
          <w:szCs w:val="20"/>
        </w:rPr>
        <w:t>IN3 = $3;</w:t>
      </w:r>
    </w:p>
    <w:p w14:paraId="3DF2B836" w14:textId="77777777" w:rsidR="00F56400" w:rsidRPr="00BC697E" w:rsidRDefault="00F56400" w:rsidP="005249E6">
      <w:pPr>
        <w:widowControl/>
        <w:shd w:val="clear" w:color="auto" w:fill="FFFFFF"/>
        <w:adjustRightInd w:val="0"/>
        <w:snapToGrid w:val="0"/>
        <w:spacing w:line="240" w:lineRule="auto"/>
        <w:ind w:firstLineChars="0" w:firstLine="0"/>
        <w:jc w:val="left"/>
        <w:rPr>
          <w:rFonts w:eastAsia="宋体"/>
          <w:color w:val="808080"/>
          <w:kern w:val="0"/>
          <w:sz w:val="20"/>
          <w:szCs w:val="20"/>
        </w:rPr>
      </w:pPr>
      <w:r w:rsidRPr="00BC697E">
        <w:rPr>
          <w:rFonts w:eastAsia="宋体"/>
          <w:color w:val="808080"/>
          <w:kern w:val="0"/>
          <w:sz w:val="20"/>
          <w:szCs w:val="20"/>
        </w:rPr>
        <w:t xml:space="preserve">        }</w:t>
      </w:r>
    </w:p>
    <w:p w14:paraId="2391D393" w14:textId="77777777" w:rsidR="00F56400" w:rsidRPr="00BC697E" w:rsidRDefault="00F56400" w:rsidP="005249E6">
      <w:pPr>
        <w:widowControl/>
        <w:shd w:val="clear" w:color="auto" w:fill="FFFFFF"/>
        <w:adjustRightInd w:val="0"/>
        <w:snapToGrid w:val="0"/>
        <w:spacing w:line="240" w:lineRule="auto"/>
        <w:ind w:firstLineChars="0" w:firstLine="0"/>
        <w:jc w:val="left"/>
        <w:rPr>
          <w:rFonts w:eastAsia="宋体"/>
          <w:color w:val="808080"/>
          <w:kern w:val="0"/>
          <w:sz w:val="20"/>
          <w:szCs w:val="20"/>
        </w:rPr>
      </w:pPr>
      <w:r w:rsidRPr="00BC697E">
        <w:rPr>
          <w:rFonts w:eastAsia="宋体"/>
          <w:color w:val="808080"/>
          <w:kern w:val="0"/>
          <w:sz w:val="20"/>
          <w:szCs w:val="20"/>
        </w:rPr>
        <w:t xml:space="preserve">        i</w:t>
      </w:r>
      <w:r w:rsidR="00693F50" w:rsidRPr="00BC697E">
        <w:rPr>
          <w:rFonts w:eastAsia="宋体"/>
          <w:color w:val="808080"/>
          <w:kern w:val="0"/>
          <w:sz w:val="20"/>
          <w:szCs w:val="20"/>
        </w:rPr>
        <w:t>f</w:t>
      </w:r>
      <w:r w:rsidRPr="00BC697E">
        <w:rPr>
          <w:rFonts w:eastAsia="宋体"/>
          <w:color w:val="808080"/>
          <w:kern w:val="0"/>
          <w:sz w:val="20"/>
          <w:szCs w:val="20"/>
        </w:rPr>
        <w:t xml:space="preserve"> (($4 + 0) &lt; (</w:t>
      </w:r>
      <w:r w:rsidR="00693F50" w:rsidRPr="00BC697E">
        <w:rPr>
          <w:rFonts w:eastAsia="宋体"/>
          <w:color w:val="808080"/>
          <w:kern w:val="0"/>
          <w:sz w:val="20"/>
          <w:szCs w:val="20"/>
        </w:rPr>
        <w:t>M</w:t>
      </w:r>
      <w:r w:rsidRPr="00BC697E">
        <w:rPr>
          <w:rFonts w:eastAsia="宋体"/>
          <w:color w:val="808080"/>
          <w:kern w:val="0"/>
          <w:sz w:val="20"/>
          <w:szCs w:val="20"/>
        </w:rPr>
        <w:t>IN4 + 0)) {</w:t>
      </w:r>
    </w:p>
    <w:p w14:paraId="2C6E6DB8" w14:textId="77777777" w:rsidR="00F56400" w:rsidRPr="00BC697E" w:rsidRDefault="00F56400" w:rsidP="005249E6">
      <w:pPr>
        <w:widowControl/>
        <w:shd w:val="clear" w:color="auto" w:fill="FFFFFF"/>
        <w:adjustRightInd w:val="0"/>
        <w:snapToGrid w:val="0"/>
        <w:spacing w:line="240" w:lineRule="auto"/>
        <w:ind w:firstLineChars="0" w:firstLine="0"/>
        <w:jc w:val="left"/>
        <w:rPr>
          <w:rFonts w:eastAsia="宋体"/>
          <w:color w:val="808080"/>
          <w:kern w:val="0"/>
          <w:sz w:val="20"/>
          <w:szCs w:val="20"/>
        </w:rPr>
      </w:pPr>
      <w:r w:rsidRPr="00BC697E">
        <w:rPr>
          <w:rFonts w:eastAsia="宋体"/>
          <w:color w:val="808080"/>
          <w:kern w:val="0"/>
          <w:sz w:val="20"/>
          <w:szCs w:val="20"/>
        </w:rPr>
        <w:t xml:space="preserve">            </w:t>
      </w:r>
      <w:r w:rsidR="00693F50" w:rsidRPr="00BC697E">
        <w:rPr>
          <w:rFonts w:eastAsia="宋体"/>
          <w:color w:val="808080"/>
          <w:kern w:val="0"/>
          <w:sz w:val="20"/>
          <w:szCs w:val="20"/>
        </w:rPr>
        <w:t>M</w:t>
      </w:r>
      <w:r w:rsidRPr="00BC697E">
        <w:rPr>
          <w:rFonts w:eastAsia="宋体"/>
          <w:color w:val="808080"/>
          <w:kern w:val="0"/>
          <w:sz w:val="20"/>
          <w:szCs w:val="20"/>
        </w:rPr>
        <w:t>IN4 = $4;</w:t>
      </w:r>
    </w:p>
    <w:p w14:paraId="2373F1FB" w14:textId="77777777" w:rsidR="00F56400" w:rsidRPr="00BC697E" w:rsidRDefault="00F56400" w:rsidP="005249E6">
      <w:pPr>
        <w:widowControl/>
        <w:shd w:val="clear" w:color="auto" w:fill="FFFFFF"/>
        <w:adjustRightInd w:val="0"/>
        <w:snapToGrid w:val="0"/>
        <w:spacing w:line="240" w:lineRule="auto"/>
        <w:ind w:firstLineChars="0" w:firstLine="0"/>
        <w:jc w:val="left"/>
        <w:rPr>
          <w:rFonts w:eastAsia="宋体"/>
          <w:color w:val="808080"/>
          <w:kern w:val="0"/>
          <w:sz w:val="20"/>
          <w:szCs w:val="20"/>
        </w:rPr>
      </w:pPr>
      <w:r w:rsidRPr="00BC697E">
        <w:rPr>
          <w:rFonts w:eastAsia="宋体"/>
          <w:color w:val="808080"/>
          <w:kern w:val="0"/>
          <w:sz w:val="20"/>
          <w:szCs w:val="20"/>
        </w:rPr>
        <w:t xml:space="preserve">        }</w:t>
      </w:r>
    </w:p>
    <w:p w14:paraId="3216DE43" w14:textId="77777777" w:rsidR="00F56400" w:rsidRPr="00BC697E" w:rsidRDefault="00F56400" w:rsidP="005249E6">
      <w:pPr>
        <w:widowControl/>
        <w:shd w:val="clear" w:color="auto" w:fill="FFFFFF"/>
        <w:adjustRightInd w:val="0"/>
        <w:snapToGrid w:val="0"/>
        <w:spacing w:line="240" w:lineRule="auto"/>
        <w:ind w:firstLineChars="0" w:firstLine="0"/>
        <w:jc w:val="left"/>
        <w:rPr>
          <w:rFonts w:eastAsia="宋体"/>
          <w:color w:val="808080"/>
          <w:kern w:val="0"/>
          <w:sz w:val="20"/>
          <w:szCs w:val="20"/>
        </w:rPr>
      </w:pPr>
      <w:r w:rsidRPr="00BC697E">
        <w:rPr>
          <w:rFonts w:eastAsia="宋体"/>
          <w:color w:val="808080"/>
          <w:kern w:val="0"/>
          <w:sz w:val="20"/>
          <w:szCs w:val="20"/>
        </w:rPr>
        <w:t xml:space="preserve">      } END {</w:t>
      </w:r>
    </w:p>
    <w:p w14:paraId="32596D08" w14:textId="77777777" w:rsidR="00F56400" w:rsidRPr="00BC697E" w:rsidRDefault="00F56400" w:rsidP="005249E6">
      <w:pPr>
        <w:widowControl/>
        <w:shd w:val="clear" w:color="auto" w:fill="FFFFFF"/>
        <w:adjustRightInd w:val="0"/>
        <w:snapToGrid w:val="0"/>
        <w:spacing w:line="240" w:lineRule="auto"/>
        <w:ind w:firstLineChars="0" w:firstLine="0"/>
        <w:jc w:val="left"/>
        <w:rPr>
          <w:rFonts w:eastAsia="宋体"/>
          <w:color w:val="808080"/>
          <w:kern w:val="0"/>
          <w:sz w:val="20"/>
          <w:szCs w:val="20"/>
        </w:rPr>
      </w:pPr>
      <w:r w:rsidRPr="00BC697E">
        <w:rPr>
          <w:rFonts w:eastAsia="宋体"/>
          <w:color w:val="808080"/>
          <w:kern w:val="0"/>
          <w:sz w:val="20"/>
          <w:szCs w:val="20"/>
        </w:rPr>
        <w:t xml:space="preserve">        RX = (</w:t>
      </w:r>
      <w:proofErr w:type="gramStart"/>
      <w:r w:rsidRPr="00BC697E">
        <w:rPr>
          <w:rFonts w:eastAsia="宋体"/>
          <w:color w:val="808080"/>
          <w:kern w:val="0"/>
          <w:sz w:val="20"/>
          <w:szCs w:val="20"/>
        </w:rPr>
        <w:t>sqrt(</w:t>
      </w:r>
      <w:proofErr w:type="gramEnd"/>
      <w:r w:rsidRPr="00BC697E">
        <w:rPr>
          <w:rFonts w:eastAsia="宋体"/>
          <w:color w:val="808080"/>
          <w:kern w:val="0"/>
          <w:sz w:val="20"/>
          <w:szCs w:val="20"/>
        </w:rPr>
        <w:t>(</w:t>
      </w:r>
      <w:r w:rsidR="00693F50" w:rsidRPr="00BC697E">
        <w:rPr>
          <w:rFonts w:eastAsia="宋体"/>
          <w:color w:val="808080"/>
          <w:kern w:val="0"/>
          <w:sz w:val="20"/>
          <w:szCs w:val="20"/>
        </w:rPr>
        <w:t>M</w:t>
      </w:r>
      <w:r w:rsidRPr="00BC697E">
        <w:rPr>
          <w:rFonts w:eastAsia="宋体"/>
          <w:color w:val="808080"/>
          <w:kern w:val="0"/>
          <w:sz w:val="20"/>
          <w:szCs w:val="20"/>
        </w:rPr>
        <w:t>AX2 + 0) * (</w:t>
      </w:r>
      <w:r w:rsidR="00693F50" w:rsidRPr="00BC697E">
        <w:rPr>
          <w:rFonts w:eastAsia="宋体"/>
          <w:color w:val="808080"/>
          <w:kern w:val="0"/>
          <w:sz w:val="20"/>
          <w:szCs w:val="20"/>
        </w:rPr>
        <w:t>M</w:t>
      </w:r>
      <w:r w:rsidRPr="00BC697E">
        <w:rPr>
          <w:rFonts w:eastAsia="宋体"/>
          <w:color w:val="808080"/>
          <w:kern w:val="0"/>
          <w:sz w:val="20"/>
          <w:szCs w:val="20"/>
        </w:rPr>
        <w:t>AX2 + 0)) &gt;= sqrt((</w:t>
      </w:r>
      <w:r w:rsidR="00693F50" w:rsidRPr="00BC697E">
        <w:rPr>
          <w:rFonts w:eastAsia="宋体"/>
          <w:color w:val="808080"/>
          <w:kern w:val="0"/>
          <w:sz w:val="20"/>
          <w:szCs w:val="20"/>
        </w:rPr>
        <w:t>M</w:t>
      </w:r>
      <w:r w:rsidRPr="00BC697E">
        <w:rPr>
          <w:rFonts w:eastAsia="宋体"/>
          <w:color w:val="808080"/>
          <w:kern w:val="0"/>
          <w:sz w:val="20"/>
          <w:szCs w:val="20"/>
        </w:rPr>
        <w:t>IN2 + 0) * (</w:t>
      </w:r>
      <w:r w:rsidR="00693F50" w:rsidRPr="00BC697E">
        <w:rPr>
          <w:rFonts w:eastAsia="宋体"/>
          <w:color w:val="808080"/>
          <w:kern w:val="0"/>
          <w:sz w:val="20"/>
          <w:szCs w:val="20"/>
        </w:rPr>
        <w:t>M</w:t>
      </w:r>
      <w:r w:rsidRPr="00BC697E">
        <w:rPr>
          <w:rFonts w:eastAsia="宋体"/>
          <w:color w:val="808080"/>
          <w:kern w:val="0"/>
          <w:sz w:val="20"/>
          <w:szCs w:val="20"/>
        </w:rPr>
        <w:t>IN2 + 0))) ? sqrt((</w:t>
      </w:r>
      <w:r w:rsidR="00693F50" w:rsidRPr="00BC697E">
        <w:rPr>
          <w:rFonts w:eastAsia="宋体"/>
          <w:color w:val="808080"/>
          <w:kern w:val="0"/>
          <w:sz w:val="20"/>
          <w:szCs w:val="20"/>
        </w:rPr>
        <w:t>M</w:t>
      </w:r>
      <w:r w:rsidRPr="00BC697E">
        <w:rPr>
          <w:rFonts w:eastAsia="宋体"/>
          <w:color w:val="808080"/>
          <w:kern w:val="0"/>
          <w:sz w:val="20"/>
          <w:szCs w:val="20"/>
        </w:rPr>
        <w:t>AX2 + 0) * (</w:t>
      </w:r>
      <w:r w:rsidR="00693F50" w:rsidRPr="00BC697E">
        <w:rPr>
          <w:rFonts w:eastAsia="宋体"/>
          <w:color w:val="808080"/>
          <w:kern w:val="0"/>
          <w:sz w:val="20"/>
          <w:szCs w:val="20"/>
        </w:rPr>
        <w:t>M</w:t>
      </w:r>
      <w:r w:rsidRPr="00BC697E">
        <w:rPr>
          <w:rFonts w:eastAsia="宋体"/>
          <w:color w:val="808080"/>
          <w:kern w:val="0"/>
          <w:sz w:val="20"/>
          <w:szCs w:val="20"/>
        </w:rPr>
        <w:t>AX2 + 0)) : sqrt((</w:t>
      </w:r>
      <w:r w:rsidR="00693F50" w:rsidRPr="00BC697E">
        <w:rPr>
          <w:rFonts w:eastAsia="宋体"/>
          <w:color w:val="808080"/>
          <w:kern w:val="0"/>
          <w:sz w:val="20"/>
          <w:szCs w:val="20"/>
        </w:rPr>
        <w:t>M</w:t>
      </w:r>
      <w:r w:rsidRPr="00BC697E">
        <w:rPr>
          <w:rFonts w:eastAsia="宋体"/>
          <w:color w:val="808080"/>
          <w:kern w:val="0"/>
          <w:sz w:val="20"/>
          <w:szCs w:val="20"/>
        </w:rPr>
        <w:t>IN2 + 0) * (</w:t>
      </w:r>
      <w:r w:rsidR="00693F50" w:rsidRPr="00BC697E">
        <w:rPr>
          <w:rFonts w:eastAsia="宋体"/>
          <w:color w:val="808080"/>
          <w:kern w:val="0"/>
          <w:sz w:val="20"/>
          <w:szCs w:val="20"/>
        </w:rPr>
        <w:t>M</w:t>
      </w:r>
      <w:r w:rsidRPr="00BC697E">
        <w:rPr>
          <w:rFonts w:eastAsia="宋体"/>
          <w:color w:val="808080"/>
          <w:kern w:val="0"/>
          <w:sz w:val="20"/>
          <w:szCs w:val="20"/>
        </w:rPr>
        <w:t>IN2 + 0)); #</w:t>
      </w:r>
      <w:r w:rsidRPr="00BC697E">
        <w:rPr>
          <w:rFonts w:eastAsia="宋体"/>
          <w:color w:val="808080"/>
          <w:kern w:val="0"/>
          <w:sz w:val="20"/>
          <w:szCs w:val="20"/>
        </w:rPr>
        <w:t>判断取最大最小值中绝对值最大的</w:t>
      </w:r>
    </w:p>
    <w:p w14:paraId="2BB8AAB1" w14:textId="77777777" w:rsidR="00F56400" w:rsidRPr="00BC697E" w:rsidRDefault="00F56400" w:rsidP="005249E6">
      <w:pPr>
        <w:widowControl/>
        <w:shd w:val="clear" w:color="auto" w:fill="FFFFFF"/>
        <w:adjustRightInd w:val="0"/>
        <w:snapToGrid w:val="0"/>
        <w:spacing w:line="240" w:lineRule="auto"/>
        <w:ind w:firstLineChars="0" w:firstLine="0"/>
        <w:jc w:val="left"/>
        <w:rPr>
          <w:rFonts w:eastAsia="宋体"/>
          <w:color w:val="808080"/>
          <w:kern w:val="0"/>
          <w:sz w:val="20"/>
          <w:szCs w:val="20"/>
        </w:rPr>
      </w:pPr>
      <w:r w:rsidRPr="00BC697E">
        <w:rPr>
          <w:rFonts w:eastAsia="宋体"/>
          <w:color w:val="808080"/>
          <w:kern w:val="0"/>
          <w:sz w:val="20"/>
          <w:szCs w:val="20"/>
        </w:rPr>
        <w:t xml:space="preserve">        RY = (</w:t>
      </w:r>
      <w:proofErr w:type="gramStart"/>
      <w:r w:rsidRPr="00BC697E">
        <w:rPr>
          <w:rFonts w:eastAsia="宋体"/>
          <w:color w:val="808080"/>
          <w:kern w:val="0"/>
          <w:sz w:val="20"/>
          <w:szCs w:val="20"/>
        </w:rPr>
        <w:t>sqrt(</w:t>
      </w:r>
      <w:proofErr w:type="gramEnd"/>
      <w:r w:rsidRPr="00BC697E">
        <w:rPr>
          <w:rFonts w:eastAsia="宋体"/>
          <w:color w:val="808080"/>
          <w:kern w:val="0"/>
          <w:sz w:val="20"/>
          <w:szCs w:val="20"/>
        </w:rPr>
        <w:t>(</w:t>
      </w:r>
      <w:r w:rsidR="00693F50" w:rsidRPr="00BC697E">
        <w:rPr>
          <w:rFonts w:eastAsia="宋体"/>
          <w:color w:val="808080"/>
          <w:kern w:val="0"/>
          <w:sz w:val="20"/>
          <w:szCs w:val="20"/>
        </w:rPr>
        <w:t>M</w:t>
      </w:r>
      <w:r w:rsidRPr="00BC697E">
        <w:rPr>
          <w:rFonts w:eastAsia="宋体"/>
          <w:color w:val="808080"/>
          <w:kern w:val="0"/>
          <w:sz w:val="20"/>
          <w:szCs w:val="20"/>
        </w:rPr>
        <w:t>AX3 + 0) * (</w:t>
      </w:r>
      <w:r w:rsidR="00693F50" w:rsidRPr="00BC697E">
        <w:rPr>
          <w:rFonts w:eastAsia="宋体"/>
          <w:color w:val="808080"/>
          <w:kern w:val="0"/>
          <w:sz w:val="20"/>
          <w:szCs w:val="20"/>
        </w:rPr>
        <w:t>M</w:t>
      </w:r>
      <w:r w:rsidRPr="00BC697E">
        <w:rPr>
          <w:rFonts w:eastAsia="宋体"/>
          <w:color w:val="808080"/>
          <w:kern w:val="0"/>
          <w:sz w:val="20"/>
          <w:szCs w:val="20"/>
        </w:rPr>
        <w:t>AX3 + 0)) &gt;= sqrt((</w:t>
      </w:r>
      <w:r w:rsidR="00693F50" w:rsidRPr="00BC697E">
        <w:rPr>
          <w:rFonts w:eastAsia="宋体"/>
          <w:color w:val="808080"/>
          <w:kern w:val="0"/>
          <w:sz w:val="20"/>
          <w:szCs w:val="20"/>
        </w:rPr>
        <w:t>M</w:t>
      </w:r>
      <w:r w:rsidRPr="00BC697E">
        <w:rPr>
          <w:rFonts w:eastAsia="宋体"/>
          <w:color w:val="808080"/>
          <w:kern w:val="0"/>
          <w:sz w:val="20"/>
          <w:szCs w:val="20"/>
        </w:rPr>
        <w:t>IN3 + 0) * (</w:t>
      </w:r>
      <w:r w:rsidR="00693F50" w:rsidRPr="00BC697E">
        <w:rPr>
          <w:rFonts w:eastAsia="宋体"/>
          <w:color w:val="808080"/>
          <w:kern w:val="0"/>
          <w:sz w:val="20"/>
          <w:szCs w:val="20"/>
        </w:rPr>
        <w:t>M</w:t>
      </w:r>
      <w:r w:rsidRPr="00BC697E">
        <w:rPr>
          <w:rFonts w:eastAsia="宋体"/>
          <w:color w:val="808080"/>
          <w:kern w:val="0"/>
          <w:sz w:val="20"/>
          <w:szCs w:val="20"/>
        </w:rPr>
        <w:t>IN3 + 0))) ? sqrt((</w:t>
      </w:r>
      <w:r w:rsidR="00693F50" w:rsidRPr="00BC697E">
        <w:rPr>
          <w:rFonts w:eastAsia="宋体"/>
          <w:color w:val="808080"/>
          <w:kern w:val="0"/>
          <w:sz w:val="20"/>
          <w:szCs w:val="20"/>
        </w:rPr>
        <w:t>M</w:t>
      </w:r>
      <w:r w:rsidRPr="00BC697E">
        <w:rPr>
          <w:rFonts w:eastAsia="宋体"/>
          <w:color w:val="808080"/>
          <w:kern w:val="0"/>
          <w:sz w:val="20"/>
          <w:szCs w:val="20"/>
        </w:rPr>
        <w:t>AX3 + 0) * (</w:t>
      </w:r>
      <w:r w:rsidR="00693F50" w:rsidRPr="00BC697E">
        <w:rPr>
          <w:rFonts w:eastAsia="宋体"/>
          <w:color w:val="808080"/>
          <w:kern w:val="0"/>
          <w:sz w:val="20"/>
          <w:szCs w:val="20"/>
        </w:rPr>
        <w:t>M</w:t>
      </w:r>
      <w:r w:rsidRPr="00BC697E">
        <w:rPr>
          <w:rFonts w:eastAsia="宋体"/>
          <w:color w:val="808080"/>
          <w:kern w:val="0"/>
          <w:sz w:val="20"/>
          <w:szCs w:val="20"/>
        </w:rPr>
        <w:t>AX3 + 0)) : sqrt((</w:t>
      </w:r>
      <w:r w:rsidR="00693F50" w:rsidRPr="00BC697E">
        <w:rPr>
          <w:rFonts w:eastAsia="宋体"/>
          <w:color w:val="808080"/>
          <w:kern w:val="0"/>
          <w:sz w:val="20"/>
          <w:szCs w:val="20"/>
        </w:rPr>
        <w:t>M</w:t>
      </w:r>
      <w:r w:rsidRPr="00BC697E">
        <w:rPr>
          <w:rFonts w:eastAsia="宋体"/>
          <w:color w:val="808080"/>
          <w:kern w:val="0"/>
          <w:sz w:val="20"/>
          <w:szCs w:val="20"/>
        </w:rPr>
        <w:t>IN3 + 0) * (</w:t>
      </w:r>
      <w:r w:rsidR="00693F50" w:rsidRPr="00BC697E">
        <w:rPr>
          <w:rFonts w:eastAsia="宋体"/>
          <w:color w:val="808080"/>
          <w:kern w:val="0"/>
          <w:sz w:val="20"/>
          <w:szCs w:val="20"/>
        </w:rPr>
        <w:t>M</w:t>
      </w:r>
      <w:r w:rsidRPr="00BC697E">
        <w:rPr>
          <w:rFonts w:eastAsia="宋体"/>
          <w:color w:val="808080"/>
          <w:kern w:val="0"/>
          <w:sz w:val="20"/>
          <w:szCs w:val="20"/>
        </w:rPr>
        <w:t>IN3 + 0));</w:t>
      </w:r>
    </w:p>
    <w:p w14:paraId="66791985" w14:textId="77777777" w:rsidR="00F56400" w:rsidRPr="00BC697E" w:rsidRDefault="00F56400" w:rsidP="005249E6">
      <w:pPr>
        <w:widowControl/>
        <w:shd w:val="clear" w:color="auto" w:fill="FFFFFF"/>
        <w:adjustRightInd w:val="0"/>
        <w:snapToGrid w:val="0"/>
        <w:spacing w:line="240" w:lineRule="auto"/>
        <w:ind w:firstLineChars="0" w:firstLine="0"/>
        <w:jc w:val="left"/>
        <w:rPr>
          <w:rFonts w:eastAsia="宋体"/>
          <w:color w:val="000000"/>
          <w:kern w:val="0"/>
          <w:sz w:val="20"/>
          <w:szCs w:val="20"/>
        </w:rPr>
      </w:pPr>
      <w:r w:rsidRPr="00BC697E">
        <w:rPr>
          <w:rFonts w:eastAsia="宋体"/>
          <w:color w:val="000000"/>
          <w:kern w:val="0"/>
          <w:sz w:val="20"/>
          <w:szCs w:val="20"/>
        </w:rPr>
        <w:t xml:space="preserve">        RZ = (</w:t>
      </w:r>
      <w:proofErr w:type="gramStart"/>
      <w:r w:rsidRPr="00BC697E">
        <w:rPr>
          <w:rFonts w:eastAsia="宋体"/>
          <w:color w:val="000000"/>
          <w:kern w:val="0"/>
          <w:sz w:val="20"/>
          <w:szCs w:val="20"/>
        </w:rPr>
        <w:t>sqrt(</w:t>
      </w:r>
      <w:proofErr w:type="gramEnd"/>
      <w:r w:rsidRPr="00BC697E">
        <w:rPr>
          <w:rFonts w:eastAsia="宋体"/>
          <w:color w:val="000000"/>
          <w:kern w:val="0"/>
          <w:sz w:val="20"/>
          <w:szCs w:val="20"/>
        </w:rPr>
        <w:t>(</w:t>
      </w:r>
      <w:r w:rsidR="00693F50" w:rsidRPr="00BC697E">
        <w:rPr>
          <w:rFonts w:eastAsia="宋体"/>
          <w:color w:val="000000"/>
          <w:kern w:val="0"/>
          <w:sz w:val="20"/>
          <w:szCs w:val="20"/>
        </w:rPr>
        <w:t>M</w:t>
      </w:r>
      <w:r w:rsidRPr="00BC697E">
        <w:rPr>
          <w:rFonts w:eastAsia="宋体"/>
          <w:color w:val="000000"/>
          <w:kern w:val="0"/>
          <w:sz w:val="20"/>
          <w:szCs w:val="20"/>
        </w:rPr>
        <w:t>AX4 + 0) * (</w:t>
      </w:r>
      <w:r w:rsidR="00693F50" w:rsidRPr="00BC697E">
        <w:rPr>
          <w:rFonts w:eastAsia="宋体"/>
          <w:color w:val="000000"/>
          <w:kern w:val="0"/>
          <w:sz w:val="20"/>
          <w:szCs w:val="20"/>
        </w:rPr>
        <w:t>M</w:t>
      </w:r>
      <w:r w:rsidRPr="00BC697E">
        <w:rPr>
          <w:rFonts w:eastAsia="宋体"/>
          <w:color w:val="000000"/>
          <w:kern w:val="0"/>
          <w:sz w:val="20"/>
          <w:szCs w:val="20"/>
        </w:rPr>
        <w:t>AX4 + 0)) &gt;= sqrt((</w:t>
      </w:r>
      <w:r w:rsidR="00693F50" w:rsidRPr="00BC697E">
        <w:rPr>
          <w:rFonts w:eastAsia="宋体"/>
          <w:color w:val="000000"/>
          <w:kern w:val="0"/>
          <w:sz w:val="20"/>
          <w:szCs w:val="20"/>
        </w:rPr>
        <w:t>M</w:t>
      </w:r>
      <w:r w:rsidRPr="00BC697E">
        <w:rPr>
          <w:rFonts w:eastAsia="宋体"/>
          <w:color w:val="000000"/>
          <w:kern w:val="0"/>
          <w:sz w:val="20"/>
          <w:szCs w:val="20"/>
        </w:rPr>
        <w:t>IN4 + 0) * (</w:t>
      </w:r>
      <w:r w:rsidR="00693F50" w:rsidRPr="00BC697E">
        <w:rPr>
          <w:rFonts w:eastAsia="宋体"/>
          <w:color w:val="000000"/>
          <w:kern w:val="0"/>
          <w:sz w:val="20"/>
          <w:szCs w:val="20"/>
        </w:rPr>
        <w:t>M</w:t>
      </w:r>
      <w:r w:rsidRPr="00BC697E">
        <w:rPr>
          <w:rFonts w:eastAsia="宋体"/>
          <w:color w:val="000000"/>
          <w:kern w:val="0"/>
          <w:sz w:val="20"/>
          <w:szCs w:val="20"/>
        </w:rPr>
        <w:t>IN4 + 0))) ? sqrt((</w:t>
      </w:r>
      <w:r w:rsidR="00693F50" w:rsidRPr="00BC697E">
        <w:rPr>
          <w:rFonts w:eastAsia="宋体"/>
          <w:color w:val="000000"/>
          <w:kern w:val="0"/>
          <w:sz w:val="20"/>
          <w:szCs w:val="20"/>
        </w:rPr>
        <w:t>M</w:t>
      </w:r>
      <w:r w:rsidRPr="00BC697E">
        <w:rPr>
          <w:rFonts w:eastAsia="宋体"/>
          <w:color w:val="000000"/>
          <w:kern w:val="0"/>
          <w:sz w:val="20"/>
          <w:szCs w:val="20"/>
        </w:rPr>
        <w:t>AX4 + 0) * (</w:t>
      </w:r>
      <w:r w:rsidR="00693F50" w:rsidRPr="00BC697E">
        <w:rPr>
          <w:rFonts w:eastAsia="宋体"/>
          <w:color w:val="000000"/>
          <w:kern w:val="0"/>
          <w:sz w:val="20"/>
          <w:szCs w:val="20"/>
        </w:rPr>
        <w:t>M</w:t>
      </w:r>
      <w:r w:rsidRPr="00BC697E">
        <w:rPr>
          <w:rFonts w:eastAsia="宋体"/>
          <w:color w:val="000000"/>
          <w:kern w:val="0"/>
          <w:sz w:val="20"/>
          <w:szCs w:val="20"/>
        </w:rPr>
        <w:t>AX4 + 0)) : sqrt((</w:t>
      </w:r>
      <w:r w:rsidR="00693F50" w:rsidRPr="00BC697E">
        <w:rPr>
          <w:rFonts w:eastAsia="宋体"/>
          <w:color w:val="000000"/>
          <w:kern w:val="0"/>
          <w:sz w:val="20"/>
          <w:szCs w:val="20"/>
        </w:rPr>
        <w:t>M</w:t>
      </w:r>
      <w:r w:rsidRPr="00BC697E">
        <w:rPr>
          <w:rFonts w:eastAsia="宋体"/>
          <w:color w:val="000000"/>
          <w:kern w:val="0"/>
          <w:sz w:val="20"/>
          <w:szCs w:val="20"/>
        </w:rPr>
        <w:t>IN4 + 0) * (</w:t>
      </w:r>
      <w:r w:rsidR="00693F50" w:rsidRPr="00BC697E">
        <w:rPr>
          <w:rFonts w:eastAsia="宋体"/>
          <w:color w:val="000000"/>
          <w:kern w:val="0"/>
          <w:sz w:val="20"/>
          <w:szCs w:val="20"/>
        </w:rPr>
        <w:t>M</w:t>
      </w:r>
      <w:r w:rsidRPr="00BC697E">
        <w:rPr>
          <w:rFonts w:eastAsia="宋体"/>
          <w:color w:val="000000"/>
          <w:kern w:val="0"/>
          <w:sz w:val="20"/>
          <w:szCs w:val="20"/>
        </w:rPr>
        <w:t>IN4 + 0));</w:t>
      </w:r>
    </w:p>
    <w:p w14:paraId="4ED4FF9F" w14:textId="77777777" w:rsidR="00F56400" w:rsidRPr="00BC697E" w:rsidRDefault="00F56400" w:rsidP="005249E6">
      <w:pPr>
        <w:widowControl/>
        <w:shd w:val="clear" w:color="auto" w:fill="FFFFFF"/>
        <w:adjustRightInd w:val="0"/>
        <w:snapToGrid w:val="0"/>
        <w:spacing w:line="240" w:lineRule="auto"/>
        <w:ind w:firstLineChars="0" w:firstLine="0"/>
        <w:jc w:val="left"/>
        <w:rPr>
          <w:rFonts w:eastAsia="宋体"/>
          <w:color w:val="000000"/>
          <w:kern w:val="0"/>
          <w:sz w:val="20"/>
          <w:szCs w:val="20"/>
        </w:rPr>
      </w:pPr>
      <w:r w:rsidRPr="00BC697E">
        <w:rPr>
          <w:rFonts w:eastAsia="宋体"/>
          <w:color w:val="000000"/>
          <w:kern w:val="0"/>
          <w:sz w:val="20"/>
          <w:szCs w:val="20"/>
        </w:rPr>
        <w:t xml:space="preserve">        print </w:t>
      </w:r>
      <w:r w:rsidR="00693F50" w:rsidRPr="00BC697E">
        <w:rPr>
          <w:rFonts w:eastAsia="宋体"/>
          <w:color w:val="000000"/>
          <w:kern w:val="0"/>
          <w:sz w:val="20"/>
          <w:szCs w:val="20"/>
        </w:rPr>
        <w:t>F</w:t>
      </w:r>
      <w:r w:rsidRPr="00BC697E">
        <w:rPr>
          <w:rFonts w:eastAsia="宋体"/>
          <w:color w:val="000000"/>
          <w:kern w:val="0"/>
          <w:sz w:val="20"/>
          <w:szCs w:val="20"/>
        </w:rPr>
        <w:t>ILENA</w:t>
      </w:r>
      <w:r w:rsidR="00693F50" w:rsidRPr="00BC697E">
        <w:rPr>
          <w:rFonts w:eastAsia="宋体"/>
          <w:color w:val="000000"/>
          <w:kern w:val="0"/>
          <w:sz w:val="20"/>
          <w:szCs w:val="20"/>
        </w:rPr>
        <w:t>M</w:t>
      </w:r>
      <w:r w:rsidRPr="00BC697E">
        <w:rPr>
          <w:rFonts w:eastAsia="宋体"/>
          <w:color w:val="000000"/>
          <w:kern w:val="0"/>
          <w:sz w:val="20"/>
          <w:szCs w:val="20"/>
        </w:rPr>
        <w:t xml:space="preserve">E","RX","RY","RZ # </w:t>
      </w:r>
      <w:r w:rsidRPr="00BC697E">
        <w:rPr>
          <w:rFonts w:eastAsia="宋体"/>
          <w:color w:val="000000"/>
          <w:kern w:val="0"/>
          <w:sz w:val="20"/>
          <w:szCs w:val="20"/>
        </w:rPr>
        <w:t>输出文件名及结果</w:t>
      </w:r>
    </w:p>
    <w:p w14:paraId="5C5F5DB6" w14:textId="77777777" w:rsidR="00F56400" w:rsidRPr="00BC697E" w:rsidRDefault="00F56400" w:rsidP="005249E6">
      <w:pPr>
        <w:widowControl/>
        <w:shd w:val="clear" w:color="auto" w:fill="FFFFFF"/>
        <w:adjustRightInd w:val="0"/>
        <w:snapToGrid w:val="0"/>
        <w:spacing w:line="240" w:lineRule="auto"/>
        <w:ind w:firstLineChars="0" w:firstLine="0"/>
        <w:jc w:val="left"/>
        <w:rPr>
          <w:rFonts w:eastAsia="宋体"/>
          <w:color w:val="000000"/>
          <w:kern w:val="0"/>
          <w:sz w:val="20"/>
          <w:szCs w:val="20"/>
        </w:rPr>
      </w:pPr>
      <w:r w:rsidRPr="00BC697E">
        <w:rPr>
          <w:rFonts w:eastAsia="宋体"/>
          <w:color w:val="000000"/>
          <w:kern w:val="0"/>
          <w:sz w:val="20"/>
          <w:szCs w:val="20"/>
        </w:rPr>
        <w:t xml:space="preserve">     }' $</w:t>
      </w:r>
      <w:r w:rsidR="00693F50" w:rsidRPr="00BC697E">
        <w:rPr>
          <w:rFonts w:eastAsia="宋体"/>
          <w:color w:val="000000"/>
          <w:kern w:val="0"/>
          <w:sz w:val="20"/>
          <w:szCs w:val="20"/>
        </w:rPr>
        <w:t>f</w:t>
      </w:r>
      <w:r w:rsidRPr="00BC697E">
        <w:rPr>
          <w:rFonts w:eastAsia="宋体"/>
          <w:color w:val="000000"/>
          <w:kern w:val="0"/>
          <w:sz w:val="20"/>
          <w:szCs w:val="20"/>
        </w:rPr>
        <w:t>ile &gt;&gt; $O</w:t>
      </w:r>
      <w:r w:rsidR="00693F50" w:rsidRPr="00BC697E">
        <w:rPr>
          <w:rFonts w:eastAsia="宋体"/>
          <w:color w:val="000000"/>
          <w:kern w:val="0"/>
          <w:sz w:val="20"/>
          <w:szCs w:val="20"/>
        </w:rPr>
        <w:t>F</w:t>
      </w:r>
      <w:r w:rsidRPr="00BC697E">
        <w:rPr>
          <w:rFonts w:eastAsia="宋体"/>
          <w:color w:val="000000"/>
          <w:kern w:val="0"/>
          <w:sz w:val="20"/>
          <w:szCs w:val="20"/>
        </w:rPr>
        <w:t>ILE # &gt;&gt;</w:t>
      </w:r>
      <w:r w:rsidRPr="00BC697E">
        <w:rPr>
          <w:rFonts w:eastAsia="宋体"/>
          <w:color w:val="000000"/>
          <w:kern w:val="0"/>
          <w:sz w:val="20"/>
          <w:szCs w:val="20"/>
        </w:rPr>
        <w:t>为每次</w:t>
      </w:r>
      <w:r w:rsidR="00693F50" w:rsidRPr="00BC697E">
        <w:rPr>
          <w:rFonts w:eastAsia="宋体"/>
          <w:color w:val="000000"/>
          <w:kern w:val="0"/>
          <w:sz w:val="20"/>
          <w:szCs w:val="20"/>
        </w:rPr>
        <w:t>f</w:t>
      </w:r>
      <w:r w:rsidRPr="00BC697E">
        <w:rPr>
          <w:rFonts w:eastAsia="宋体"/>
          <w:color w:val="000000"/>
          <w:kern w:val="0"/>
          <w:sz w:val="20"/>
          <w:szCs w:val="20"/>
        </w:rPr>
        <w:t>or</w:t>
      </w:r>
      <w:r w:rsidRPr="00BC697E">
        <w:rPr>
          <w:rFonts w:eastAsia="宋体"/>
          <w:color w:val="000000"/>
          <w:kern w:val="0"/>
          <w:sz w:val="20"/>
          <w:szCs w:val="20"/>
        </w:rPr>
        <w:t>循环后将结果续写入</w:t>
      </w:r>
      <w:r w:rsidRPr="00BC697E">
        <w:rPr>
          <w:rFonts w:eastAsia="宋体"/>
          <w:color w:val="000000"/>
          <w:kern w:val="0"/>
          <w:sz w:val="20"/>
          <w:szCs w:val="20"/>
        </w:rPr>
        <w:t>O</w:t>
      </w:r>
      <w:r w:rsidR="00693F50" w:rsidRPr="00BC697E">
        <w:rPr>
          <w:rFonts w:eastAsia="宋体"/>
          <w:color w:val="000000"/>
          <w:kern w:val="0"/>
          <w:sz w:val="20"/>
          <w:szCs w:val="20"/>
        </w:rPr>
        <w:t>F</w:t>
      </w:r>
      <w:r w:rsidRPr="00BC697E">
        <w:rPr>
          <w:rFonts w:eastAsia="宋体"/>
          <w:color w:val="000000"/>
          <w:kern w:val="0"/>
          <w:sz w:val="20"/>
          <w:szCs w:val="20"/>
        </w:rPr>
        <w:t>ILE</w:t>
      </w:r>
      <w:r w:rsidRPr="00BC697E">
        <w:rPr>
          <w:rFonts w:eastAsia="宋体"/>
          <w:color w:val="000000"/>
          <w:kern w:val="0"/>
          <w:sz w:val="20"/>
          <w:szCs w:val="20"/>
        </w:rPr>
        <w:t>文件</w:t>
      </w:r>
    </w:p>
    <w:p w14:paraId="519AFEFC" w14:textId="77777777" w:rsidR="00F56400" w:rsidRPr="00BC697E" w:rsidRDefault="00F56400" w:rsidP="005249E6">
      <w:pPr>
        <w:widowControl/>
        <w:shd w:val="clear" w:color="auto" w:fill="FFFFFF"/>
        <w:adjustRightInd w:val="0"/>
        <w:snapToGrid w:val="0"/>
        <w:spacing w:line="240" w:lineRule="auto"/>
        <w:ind w:firstLineChars="0" w:firstLine="0"/>
        <w:jc w:val="left"/>
        <w:rPr>
          <w:rFonts w:eastAsia="宋体"/>
          <w:color w:val="000000"/>
          <w:kern w:val="0"/>
          <w:sz w:val="20"/>
          <w:szCs w:val="20"/>
        </w:rPr>
      </w:pPr>
      <w:r w:rsidRPr="00BC697E">
        <w:rPr>
          <w:rFonts w:eastAsia="宋体"/>
          <w:color w:val="000000"/>
          <w:kern w:val="0"/>
          <w:sz w:val="20"/>
          <w:szCs w:val="20"/>
        </w:rPr>
        <w:t xml:space="preserve">    </w:t>
      </w:r>
      <w:r w:rsidR="00693F50" w:rsidRPr="00BC697E">
        <w:rPr>
          <w:rFonts w:eastAsia="宋体"/>
          <w:color w:val="000000"/>
          <w:kern w:val="0"/>
          <w:sz w:val="20"/>
          <w:szCs w:val="20"/>
        </w:rPr>
        <w:t>f</w:t>
      </w:r>
      <w:r w:rsidRPr="00BC697E">
        <w:rPr>
          <w:rFonts w:eastAsia="宋体"/>
          <w:color w:val="000000"/>
          <w:kern w:val="0"/>
          <w:sz w:val="20"/>
          <w:szCs w:val="20"/>
        </w:rPr>
        <w:t>i</w:t>
      </w:r>
    </w:p>
    <w:p w14:paraId="4234EAA7" w14:textId="77777777" w:rsidR="00F56400" w:rsidRPr="00BC697E" w:rsidRDefault="00F56400" w:rsidP="005249E6">
      <w:pPr>
        <w:widowControl/>
        <w:shd w:val="clear" w:color="auto" w:fill="FFFFFF"/>
        <w:adjustRightInd w:val="0"/>
        <w:snapToGrid w:val="0"/>
        <w:spacing w:line="240" w:lineRule="auto"/>
        <w:ind w:firstLineChars="0" w:firstLine="0"/>
        <w:jc w:val="left"/>
        <w:rPr>
          <w:rFonts w:eastAsia="宋体"/>
          <w:color w:val="000000"/>
          <w:kern w:val="0"/>
          <w:sz w:val="20"/>
          <w:szCs w:val="20"/>
        </w:rPr>
      </w:pPr>
      <w:r w:rsidRPr="00BC697E">
        <w:rPr>
          <w:rFonts w:eastAsia="宋体"/>
          <w:color w:val="000000"/>
          <w:kern w:val="0"/>
          <w:sz w:val="20"/>
          <w:szCs w:val="20"/>
        </w:rPr>
        <w:t>done</w:t>
      </w:r>
    </w:p>
    <w:p w14:paraId="5DD07951" w14:textId="2BA258AB" w:rsidR="000F4C34" w:rsidRDefault="00F56400" w:rsidP="00051982">
      <w:pPr>
        <w:widowControl/>
        <w:shd w:val="clear" w:color="auto" w:fill="FFFFFF"/>
        <w:adjustRightInd w:val="0"/>
        <w:snapToGrid w:val="0"/>
        <w:spacing w:line="240" w:lineRule="auto"/>
        <w:ind w:firstLineChars="0" w:firstLine="0"/>
        <w:jc w:val="left"/>
        <w:rPr>
          <w:rFonts w:eastAsia="宋体"/>
          <w:color w:val="000000"/>
          <w:kern w:val="0"/>
          <w:sz w:val="20"/>
          <w:szCs w:val="20"/>
        </w:rPr>
      </w:pPr>
      <w:r w:rsidRPr="00BC697E">
        <w:rPr>
          <w:rFonts w:eastAsia="宋体"/>
          <w:color w:val="000000"/>
          <w:kern w:val="0"/>
          <w:sz w:val="20"/>
          <w:szCs w:val="20"/>
        </w:rPr>
        <w:t>cat $O</w:t>
      </w:r>
      <w:r w:rsidR="00693F50" w:rsidRPr="00BC697E">
        <w:rPr>
          <w:rFonts w:eastAsia="宋体"/>
          <w:color w:val="000000"/>
          <w:kern w:val="0"/>
          <w:sz w:val="20"/>
          <w:szCs w:val="20"/>
        </w:rPr>
        <w:t>F</w:t>
      </w:r>
      <w:r w:rsidRPr="00BC697E">
        <w:rPr>
          <w:rFonts w:eastAsia="宋体"/>
          <w:color w:val="000000"/>
          <w:kern w:val="0"/>
          <w:sz w:val="20"/>
          <w:szCs w:val="20"/>
        </w:rPr>
        <w:t>ILE #</w:t>
      </w:r>
      <w:r w:rsidRPr="00BC697E">
        <w:rPr>
          <w:rFonts w:eastAsia="宋体"/>
          <w:color w:val="000000"/>
          <w:kern w:val="0"/>
          <w:sz w:val="20"/>
          <w:szCs w:val="20"/>
        </w:rPr>
        <w:t>查看</w:t>
      </w:r>
      <w:r w:rsidRPr="00BC697E">
        <w:rPr>
          <w:rFonts w:eastAsia="宋体"/>
          <w:color w:val="000000"/>
          <w:kern w:val="0"/>
          <w:sz w:val="20"/>
          <w:szCs w:val="20"/>
        </w:rPr>
        <w:t>O</w:t>
      </w:r>
      <w:r w:rsidR="00693F50" w:rsidRPr="00BC697E">
        <w:rPr>
          <w:rFonts w:eastAsia="宋体"/>
          <w:color w:val="000000"/>
          <w:kern w:val="0"/>
          <w:sz w:val="20"/>
          <w:szCs w:val="20"/>
        </w:rPr>
        <w:t>F</w:t>
      </w:r>
      <w:r w:rsidRPr="00BC697E">
        <w:rPr>
          <w:rFonts w:eastAsia="宋体"/>
          <w:color w:val="000000"/>
          <w:kern w:val="0"/>
          <w:sz w:val="20"/>
          <w:szCs w:val="20"/>
        </w:rPr>
        <w:t>ILE</w:t>
      </w:r>
      <w:r w:rsidRPr="00BC697E">
        <w:rPr>
          <w:rFonts w:eastAsia="宋体"/>
          <w:color w:val="000000"/>
          <w:kern w:val="0"/>
          <w:sz w:val="20"/>
          <w:szCs w:val="20"/>
        </w:rPr>
        <w:t>文件</w:t>
      </w:r>
    </w:p>
    <w:p w14:paraId="0E305FE8" w14:textId="77777777" w:rsidR="000F4C34" w:rsidRDefault="000F4C34">
      <w:pPr>
        <w:widowControl/>
        <w:spacing w:line="240" w:lineRule="auto"/>
        <w:ind w:firstLineChars="0" w:firstLine="0"/>
        <w:jc w:val="left"/>
        <w:rPr>
          <w:rFonts w:eastAsia="宋体"/>
          <w:color w:val="000000"/>
          <w:kern w:val="0"/>
          <w:sz w:val="20"/>
          <w:szCs w:val="20"/>
        </w:rPr>
      </w:pPr>
      <w:r>
        <w:rPr>
          <w:rFonts w:eastAsia="宋体"/>
          <w:color w:val="000000"/>
          <w:kern w:val="0"/>
          <w:sz w:val="20"/>
          <w:szCs w:val="20"/>
        </w:rPr>
        <w:br w:type="page"/>
      </w:r>
    </w:p>
    <w:p w14:paraId="004329AC" w14:textId="77777777" w:rsidR="000F4C34" w:rsidRDefault="000F4C34" w:rsidP="00051982">
      <w:pPr>
        <w:widowControl/>
        <w:shd w:val="clear" w:color="auto" w:fill="FFFFFF"/>
        <w:adjustRightInd w:val="0"/>
        <w:snapToGrid w:val="0"/>
        <w:spacing w:line="240" w:lineRule="auto"/>
        <w:ind w:firstLineChars="0" w:firstLine="0"/>
        <w:jc w:val="left"/>
        <w:rPr>
          <w:rFonts w:eastAsia="宋体"/>
          <w:color w:val="000000"/>
          <w:kern w:val="0"/>
          <w:sz w:val="20"/>
          <w:szCs w:val="20"/>
        </w:rPr>
      </w:pPr>
    </w:p>
    <w:p w14:paraId="040D7BBF" w14:textId="77777777" w:rsidR="000F4C34" w:rsidRDefault="000F4C34">
      <w:pPr>
        <w:widowControl/>
        <w:spacing w:line="240" w:lineRule="auto"/>
        <w:ind w:firstLineChars="0" w:firstLine="0"/>
        <w:jc w:val="left"/>
        <w:rPr>
          <w:rFonts w:eastAsia="宋体"/>
          <w:color w:val="000000"/>
          <w:kern w:val="0"/>
          <w:sz w:val="20"/>
          <w:szCs w:val="20"/>
        </w:rPr>
      </w:pPr>
      <w:r>
        <w:rPr>
          <w:rFonts w:eastAsia="宋体"/>
          <w:color w:val="000000"/>
          <w:kern w:val="0"/>
          <w:sz w:val="20"/>
          <w:szCs w:val="20"/>
        </w:rPr>
        <w:br w:type="page"/>
      </w:r>
    </w:p>
    <w:p w14:paraId="21CAFDE1" w14:textId="1D3B1FDD" w:rsidR="007F5B1B" w:rsidRPr="00BC697E" w:rsidRDefault="007F5B1B" w:rsidP="0095019D">
      <w:pPr>
        <w:pStyle w:val="1"/>
        <w:keepNext/>
        <w:keepLines/>
        <w:numPr>
          <w:ilvl w:val="0"/>
          <w:numId w:val="22"/>
        </w:numPr>
        <w:spacing w:beforeLines="50" w:before="156" w:afterLines="50" w:after="156" w:line="240" w:lineRule="auto"/>
        <w:ind w:left="431" w:hanging="431"/>
        <w:jc w:val="left"/>
      </w:pPr>
      <w:bookmarkStart w:id="73" w:name="_Toc515987016"/>
      <w:bookmarkStart w:id="74" w:name="_Toc516656675"/>
      <w:bookmarkStart w:id="75" w:name="_Toc516669217"/>
      <w:r w:rsidRPr="00BC697E">
        <w:lastRenderedPageBreak/>
        <w:t>规则波</w:t>
      </w:r>
      <w:r w:rsidR="00154A5B" w:rsidRPr="00BC697E">
        <w:t>下该型三体船舶运动响应及</w:t>
      </w:r>
      <w:r w:rsidRPr="00BC697E">
        <w:t>晕船率研究</w:t>
      </w:r>
      <w:bookmarkEnd w:id="73"/>
      <w:bookmarkEnd w:id="74"/>
      <w:bookmarkEnd w:id="75"/>
    </w:p>
    <w:p w14:paraId="037A7855" w14:textId="77777777" w:rsidR="00912DC4" w:rsidRPr="00BC697E" w:rsidRDefault="00FC177D" w:rsidP="003C6944">
      <w:pPr>
        <w:widowControl/>
        <w:adjustRightInd w:val="0"/>
        <w:snapToGrid w:val="0"/>
        <w:spacing w:line="360" w:lineRule="auto"/>
        <w:ind w:firstLineChars="0" w:firstLine="420"/>
        <w:jc w:val="left"/>
        <w:rPr>
          <w:rFonts w:eastAsia="FangSong"/>
        </w:rPr>
      </w:pPr>
      <w:r w:rsidRPr="00BC697E">
        <w:rPr>
          <w:rFonts w:eastAsia="FangSong"/>
        </w:rPr>
        <w:t>规则波指的是波浪周期（频率），波幅，</w:t>
      </w:r>
      <w:r w:rsidR="006120C4" w:rsidRPr="00BC697E">
        <w:rPr>
          <w:rFonts w:eastAsia="FangSong"/>
        </w:rPr>
        <w:t>浪向角</w:t>
      </w:r>
      <w:r w:rsidRPr="00BC697E">
        <w:rPr>
          <w:rFonts w:eastAsia="FangSong"/>
        </w:rPr>
        <w:t>一定的</w:t>
      </w:r>
      <w:r w:rsidR="0094100A" w:rsidRPr="00BC697E">
        <w:rPr>
          <w:rFonts w:eastAsia="FangSong"/>
        </w:rPr>
        <w:t>波浪，根据波形可分为三角波，方形波，</w:t>
      </w:r>
      <w:r w:rsidR="001B7807" w:rsidRPr="00BC697E">
        <w:rPr>
          <w:rFonts w:eastAsia="FangSong"/>
        </w:rPr>
        <w:t>正弦波</w:t>
      </w:r>
      <w:r w:rsidR="001B7807" w:rsidRPr="00BC697E">
        <w:rPr>
          <w:rFonts w:eastAsia="FangSong"/>
        </w:rPr>
        <w:t>,</w:t>
      </w:r>
      <w:r w:rsidR="00635354" w:rsidRPr="00BC697E">
        <w:rPr>
          <w:rFonts w:eastAsia="FangSong"/>
          <w:position w:val="-6"/>
        </w:rPr>
        <w:object w:dxaOrig="220" w:dyaOrig="279" w14:anchorId="6187AE1E">
          <v:shape id="_x0000_i1259" type="#_x0000_t75" style="width:10.05pt;height:14.25pt" o:ole="">
            <v:imagedata r:id="rId478" o:title=""/>
          </v:shape>
          <o:OLEObject Type="Embed" ProgID="Equation.DSMT4" ShapeID="_x0000_i1259" DrawAspect="Content" ObjectID="_1591100215" r:id="rId479"/>
        </w:object>
      </w:r>
      <w:r w:rsidR="00635354" w:rsidRPr="00BC697E">
        <w:rPr>
          <w:rFonts w:eastAsia="FangSong"/>
        </w:rPr>
        <w:t>波</w:t>
      </w:r>
      <w:r w:rsidR="00492911" w:rsidRPr="00BC697E">
        <w:rPr>
          <w:rFonts w:eastAsia="FangSong"/>
        </w:rPr>
        <w:t>。</w:t>
      </w:r>
    </w:p>
    <w:p w14:paraId="0C671552" w14:textId="594C732E" w:rsidR="007F5B1B" w:rsidRPr="00BC697E" w:rsidRDefault="0093604E" w:rsidP="00706940">
      <w:pPr>
        <w:pStyle w:val="2"/>
        <w:keepNext/>
        <w:keepLines/>
        <w:numPr>
          <w:ilvl w:val="1"/>
          <w:numId w:val="21"/>
        </w:numPr>
        <w:spacing w:before="120" w:line="240" w:lineRule="auto"/>
      </w:pPr>
      <w:bookmarkStart w:id="76" w:name="_Toc515987017"/>
      <w:bookmarkStart w:id="77" w:name="_Toc516656676"/>
      <w:bookmarkStart w:id="78" w:name="_Toc516669218"/>
      <w:r w:rsidRPr="00BC697E">
        <w:t>工况说明</w:t>
      </w:r>
      <w:bookmarkEnd w:id="76"/>
      <w:bookmarkEnd w:id="77"/>
      <w:bookmarkEnd w:id="78"/>
    </w:p>
    <w:p w14:paraId="69A9A65B" w14:textId="77777777" w:rsidR="00401561" w:rsidRPr="00BC697E" w:rsidRDefault="00401561" w:rsidP="003C6944">
      <w:pPr>
        <w:widowControl/>
        <w:adjustRightInd w:val="0"/>
        <w:snapToGrid w:val="0"/>
        <w:spacing w:line="360" w:lineRule="auto"/>
        <w:ind w:firstLineChars="0" w:firstLine="420"/>
        <w:jc w:val="left"/>
        <w:rPr>
          <w:rFonts w:eastAsia="FangSong"/>
          <w:szCs w:val="24"/>
        </w:rPr>
      </w:pPr>
      <w:r w:rsidRPr="00BC697E">
        <w:rPr>
          <w:rFonts w:eastAsia="FangSong"/>
          <w:szCs w:val="24"/>
        </w:rPr>
        <w:t>本文对规则波的对比仿真，共设置三组工况。</w:t>
      </w:r>
    </w:p>
    <w:p w14:paraId="2C5FDA69" w14:textId="77777777" w:rsidR="00401561" w:rsidRPr="00BC697E" w:rsidRDefault="00401561" w:rsidP="003C6944">
      <w:pPr>
        <w:pStyle w:val="af3"/>
        <w:widowControl/>
        <w:numPr>
          <w:ilvl w:val="0"/>
          <w:numId w:val="20"/>
        </w:numPr>
        <w:adjustRightInd w:val="0"/>
        <w:snapToGrid w:val="0"/>
        <w:spacing w:line="360" w:lineRule="auto"/>
        <w:ind w:firstLineChars="0"/>
        <w:jc w:val="left"/>
        <w:rPr>
          <w:rFonts w:eastAsia="FangSong" w:cs="Times New Roman"/>
          <w:sz w:val="24"/>
          <w:szCs w:val="24"/>
        </w:rPr>
      </w:pPr>
      <w:r w:rsidRPr="00BC697E">
        <w:rPr>
          <w:rFonts w:eastAsia="FangSong" w:cs="Times New Roman"/>
          <w:sz w:val="24"/>
          <w:szCs w:val="24"/>
        </w:rPr>
        <w:t xml:space="preserve"> </w:t>
      </w:r>
      <w:r w:rsidR="00E37F33" w:rsidRPr="00BC697E">
        <w:rPr>
          <w:rFonts w:eastAsia="FangSong" w:cs="Times New Roman"/>
          <w:sz w:val="24"/>
          <w:szCs w:val="24"/>
        </w:rPr>
        <w:t>基准</w:t>
      </w:r>
      <w:r w:rsidR="009120AB" w:rsidRPr="00BC697E">
        <w:rPr>
          <w:rFonts w:eastAsia="FangSong" w:cs="Times New Roman"/>
          <w:sz w:val="24"/>
          <w:szCs w:val="24"/>
        </w:rPr>
        <w:t>组</w:t>
      </w:r>
    </w:p>
    <w:p w14:paraId="744AB074" w14:textId="493197D6" w:rsidR="00C51DA9" w:rsidRPr="00BC697E" w:rsidRDefault="0011549A" w:rsidP="003C6944">
      <w:pPr>
        <w:widowControl/>
        <w:adjustRightInd w:val="0"/>
        <w:snapToGrid w:val="0"/>
        <w:spacing w:line="360" w:lineRule="auto"/>
        <w:ind w:firstLineChars="0" w:firstLine="420"/>
        <w:jc w:val="left"/>
        <w:rPr>
          <w:rFonts w:eastAsia="FangSong"/>
          <w:szCs w:val="24"/>
        </w:rPr>
      </w:pPr>
      <w:r w:rsidRPr="00BC697E">
        <w:rPr>
          <w:rFonts w:eastAsia="FangSong"/>
          <w:szCs w:val="24"/>
        </w:rPr>
        <w:t>根据</w:t>
      </w:r>
      <w:r w:rsidRPr="00BC697E">
        <w:rPr>
          <w:rFonts w:eastAsia="FangSong"/>
          <w:szCs w:val="24"/>
        </w:rPr>
        <w:t>ISO2631-1</w:t>
      </w:r>
      <w:r w:rsidR="00DD7190" w:rsidRPr="00BC697E">
        <w:rPr>
          <w:rFonts w:eastAsia="FangSong"/>
          <w:szCs w:val="24"/>
        </w:rPr>
        <w:t>(1997)</w:t>
      </w:r>
      <w:r w:rsidRPr="00BC697E">
        <w:rPr>
          <w:rFonts w:eastAsia="FangSong"/>
          <w:szCs w:val="24"/>
        </w:rPr>
        <w:t>中对晕船分析的结果，设定规则波</w:t>
      </w:r>
      <w:r w:rsidR="00ED0854" w:rsidRPr="00BC697E">
        <w:rPr>
          <w:rFonts w:eastAsia="FangSong"/>
          <w:szCs w:val="24"/>
        </w:rPr>
        <w:t>频率</w:t>
      </w:r>
      <w:r w:rsidR="002873A7" w:rsidRPr="00BC697E">
        <w:rPr>
          <w:rFonts w:eastAsia="FangSong"/>
          <w:position w:val="-10"/>
          <w:szCs w:val="24"/>
        </w:rPr>
        <w:object w:dxaOrig="240" w:dyaOrig="320" w14:anchorId="2D2F90FD">
          <v:shape id="_x0000_i1260" type="#_x0000_t75" style="width:12.55pt;height:16.75pt" o:ole="">
            <v:imagedata r:id="rId480" o:title=""/>
          </v:shape>
          <o:OLEObject Type="Embed" ProgID="Equation.DSMT4" ShapeID="_x0000_i1260" DrawAspect="Content" ObjectID="_1591100216" r:id="rId481"/>
        </w:object>
      </w:r>
      <w:r w:rsidR="00ED0854" w:rsidRPr="00BC697E">
        <w:rPr>
          <w:rFonts w:eastAsia="FangSong"/>
          <w:szCs w:val="24"/>
        </w:rPr>
        <w:t>在</w:t>
      </w:r>
      <w:r w:rsidR="00ED0854" w:rsidRPr="00BC697E">
        <w:rPr>
          <w:rFonts w:eastAsia="FangSong"/>
          <w:szCs w:val="24"/>
        </w:rPr>
        <w:t>0.1</w:t>
      </w:r>
      <w:r w:rsidR="00693F50" w:rsidRPr="00BC697E">
        <w:rPr>
          <w:rFonts w:eastAsia="FangSong"/>
          <w:i/>
          <w:szCs w:val="24"/>
        </w:rPr>
        <w:t>H</w:t>
      </w:r>
      <w:r w:rsidR="00ED0854" w:rsidRPr="00BC697E">
        <w:rPr>
          <w:rFonts w:eastAsia="FangSong"/>
          <w:i/>
          <w:szCs w:val="24"/>
        </w:rPr>
        <w:t>z</w:t>
      </w:r>
      <w:r w:rsidR="00ED0854" w:rsidRPr="00BC697E">
        <w:rPr>
          <w:rFonts w:eastAsia="FangSong"/>
          <w:szCs w:val="24"/>
        </w:rPr>
        <w:t>-0.3</w:t>
      </w:r>
      <w:r w:rsidR="00693F50" w:rsidRPr="00BC697E">
        <w:rPr>
          <w:rFonts w:eastAsia="FangSong"/>
          <w:i/>
          <w:szCs w:val="24"/>
        </w:rPr>
        <w:t>H</w:t>
      </w:r>
      <w:r w:rsidR="00ED0854" w:rsidRPr="00BC697E">
        <w:rPr>
          <w:rFonts w:eastAsia="FangSong"/>
          <w:i/>
          <w:szCs w:val="24"/>
        </w:rPr>
        <w:t>z</w:t>
      </w:r>
      <w:r w:rsidR="00ED0854" w:rsidRPr="00BC697E">
        <w:rPr>
          <w:rFonts w:eastAsia="FangSong"/>
          <w:szCs w:val="24"/>
        </w:rPr>
        <w:t>间，航速</w:t>
      </w:r>
      <w:r w:rsidR="001A0EAC" w:rsidRPr="00BC697E">
        <w:rPr>
          <w:rFonts w:eastAsia="FangSong"/>
          <w:i/>
          <w:szCs w:val="24"/>
        </w:rPr>
        <w:t>V</w:t>
      </w:r>
      <w:r w:rsidR="001A0EAC" w:rsidRPr="00BC697E">
        <w:rPr>
          <w:rFonts w:eastAsia="FangSong"/>
          <w:i/>
          <w:szCs w:val="24"/>
          <w:vertAlign w:val="subscript"/>
        </w:rPr>
        <w:t>ship</w:t>
      </w:r>
      <w:r w:rsidR="00274B86" w:rsidRPr="00BC697E">
        <w:rPr>
          <w:rFonts w:eastAsia="FangSong"/>
          <w:szCs w:val="24"/>
        </w:rPr>
        <w:t>在</w:t>
      </w:r>
      <w:r w:rsidR="002873A7" w:rsidRPr="00BC697E">
        <w:rPr>
          <w:rFonts w:eastAsia="FangSong"/>
          <w:szCs w:val="24"/>
        </w:rPr>
        <w:t>15</w:t>
      </w:r>
      <w:r w:rsidR="002873A7" w:rsidRPr="00BC697E">
        <w:rPr>
          <w:rFonts w:eastAsia="FangSong"/>
          <w:i/>
          <w:szCs w:val="24"/>
        </w:rPr>
        <w:t>knot</w:t>
      </w:r>
      <w:r w:rsidR="002873A7" w:rsidRPr="00BC697E">
        <w:rPr>
          <w:rFonts w:eastAsia="FangSong"/>
          <w:szCs w:val="24"/>
        </w:rPr>
        <w:t>-30</w:t>
      </w:r>
      <w:r w:rsidR="002873A7" w:rsidRPr="00BC697E">
        <w:rPr>
          <w:rFonts w:eastAsia="FangSong"/>
          <w:i/>
          <w:szCs w:val="24"/>
        </w:rPr>
        <w:t>knot</w:t>
      </w:r>
      <w:r w:rsidR="002873A7" w:rsidRPr="00BC697E">
        <w:rPr>
          <w:rFonts w:eastAsia="FangSong"/>
          <w:szCs w:val="24"/>
        </w:rPr>
        <w:t>，浪</w:t>
      </w:r>
      <w:r w:rsidR="006120C4" w:rsidRPr="00BC697E">
        <w:rPr>
          <w:rFonts w:eastAsia="FangSong"/>
          <w:szCs w:val="24"/>
        </w:rPr>
        <w:t>向</w:t>
      </w:r>
      <w:r w:rsidR="002873A7" w:rsidRPr="00BC697E">
        <w:rPr>
          <w:rFonts w:eastAsia="FangSong"/>
          <w:szCs w:val="24"/>
        </w:rPr>
        <w:t>角</w:t>
      </w:r>
      <w:r w:rsidR="002873A7" w:rsidRPr="00BC697E">
        <w:rPr>
          <w:rFonts w:eastAsia="FangSong"/>
          <w:position w:val="-6"/>
          <w:szCs w:val="24"/>
        </w:rPr>
        <w:object w:dxaOrig="200" w:dyaOrig="279" w14:anchorId="14D9F675">
          <v:shape id="_x0000_i1261" type="#_x0000_t75" style="width:10.05pt;height:14.25pt" o:ole="">
            <v:imagedata r:id="rId482" o:title=""/>
          </v:shape>
          <o:OLEObject Type="Embed" ProgID="Equation.DSMT4" ShapeID="_x0000_i1261" DrawAspect="Content" ObjectID="_1591100217" r:id="rId483"/>
        </w:object>
      </w:r>
      <w:r w:rsidR="002873A7" w:rsidRPr="00BC697E">
        <w:rPr>
          <w:rFonts w:eastAsia="FangSong"/>
          <w:szCs w:val="24"/>
        </w:rPr>
        <w:t>在</w:t>
      </w:r>
      <w:r w:rsidR="00274B86" w:rsidRPr="00BC697E">
        <w:rPr>
          <w:rFonts w:eastAsia="FangSong"/>
          <w:szCs w:val="24"/>
        </w:rPr>
        <w:t>0</w:t>
      </w:r>
      <w:r w:rsidR="00FA482F" w:rsidRPr="00BC697E">
        <w:rPr>
          <w:rFonts w:eastAsia="FangSong"/>
          <w:i/>
          <w:szCs w:val="24"/>
          <w:vertAlign w:val="superscript"/>
        </w:rPr>
        <w:t>o</w:t>
      </w:r>
      <w:r w:rsidR="00274B86" w:rsidRPr="00BC697E">
        <w:rPr>
          <w:rFonts w:eastAsia="FangSong"/>
          <w:szCs w:val="24"/>
        </w:rPr>
        <w:t>-180</w:t>
      </w:r>
      <w:r w:rsidR="00FA482F" w:rsidRPr="00BC697E">
        <w:rPr>
          <w:rFonts w:eastAsia="FangSong"/>
          <w:i/>
          <w:szCs w:val="24"/>
          <w:vertAlign w:val="superscript"/>
        </w:rPr>
        <w:t>o</w:t>
      </w:r>
      <w:r w:rsidR="00E61676" w:rsidRPr="00BC697E">
        <w:rPr>
          <w:rFonts w:eastAsia="FangSong"/>
          <w:szCs w:val="24"/>
        </w:rPr>
        <w:t>(</w:t>
      </w:r>
      <w:r w:rsidR="00E61676" w:rsidRPr="00BC697E">
        <w:rPr>
          <w:rFonts w:eastAsia="FangSong"/>
          <w:szCs w:val="24"/>
        </w:rPr>
        <w:t>其中</w:t>
      </w:r>
      <w:r w:rsidR="00E61676" w:rsidRPr="00BC697E">
        <w:rPr>
          <w:rFonts w:eastAsia="FangSong"/>
          <w:position w:val="-6"/>
          <w:szCs w:val="24"/>
        </w:rPr>
        <w:object w:dxaOrig="639" w:dyaOrig="320" w14:anchorId="08D090FE">
          <v:shape id="_x0000_i1262" type="#_x0000_t75" style="width:32.65pt;height:15.9pt" o:ole="">
            <v:imagedata r:id="rId484" o:title=""/>
          </v:shape>
          <o:OLEObject Type="Embed" ProgID="Equation.DSMT4" ShapeID="_x0000_i1262" DrawAspect="Content" ObjectID="_1591100218" r:id="rId485"/>
        </w:object>
      </w:r>
      <w:r w:rsidR="00E61676" w:rsidRPr="00BC697E">
        <w:rPr>
          <w:rFonts w:eastAsia="FangSong"/>
          <w:szCs w:val="24"/>
        </w:rPr>
        <w:t>时</w:t>
      </w:r>
      <w:r w:rsidR="0085101B" w:rsidRPr="00BC697E">
        <w:rPr>
          <w:rFonts w:eastAsia="FangSong"/>
          <w:szCs w:val="24"/>
        </w:rPr>
        <w:t>随浪，即波浪的入射角与船舶前进方向相同，</w:t>
      </w:r>
      <w:r w:rsidR="0085101B" w:rsidRPr="00BC697E">
        <w:rPr>
          <w:rFonts w:eastAsia="FangSong"/>
          <w:position w:val="-6"/>
          <w:szCs w:val="24"/>
        </w:rPr>
        <w:object w:dxaOrig="859" w:dyaOrig="320" w14:anchorId="44571360">
          <v:shape id="_x0000_i1263" type="#_x0000_t75" style="width:44.35pt;height:15.9pt" o:ole="">
            <v:imagedata r:id="rId486" o:title=""/>
          </v:shape>
          <o:OLEObject Type="Embed" ProgID="Equation.DSMT4" ShapeID="_x0000_i1263" DrawAspect="Content" ObjectID="_1591100219" r:id="rId487"/>
        </w:object>
      </w:r>
      <w:proofErr w:type="gramStart"/>
      <w:r w:rsidR="0085101B" w:rsidRPr="00BC697E">
        <w:rPr>
          <w:rFonts w:eastAsia="FangSong"/>
          <w:szCs w:val="24"/>
        </w:rPr>
        <w:t>时顶浪</w:t>
      </w:r>
      <w:proofErr w:type="gramEnd"/>
      <w:r w:rsidR="0085101B" w:rsidRPr="00BC697E">
        <w:rPr>
          <w:rFonts w:eastAsia="FangSong"/>
          <w:szCs w:val="24"/>
        </w:rPr>
        <w:t>，</w:t>
      </w:r>
      <w:r w:rsidR="0085101B" w:rsidRPr="00BC697E">
        <w:rPr>
          <w:rFonts w:eastAsia="FangSong"/>
          <w:position w:val="-6"/>
          <w:szCs w:val="24"/>
        </w:rPr>
        <w:object w:dxaOrig="760" w:dyaOrig="320" w14:anchorId="5B8F1F11">
          <v:shape id="_x0000_i1264" type="#_x0000_t75" style="width:39.35pt;height:15.9pt" o:ole="">
            <v:imagedata r:id="rId488" o:title=""/>
          </v:shape>
          <o:OLEObject Type="Embed" ProgID="Equation.DSMT4" ShapeID="_x0000_i1264" DrawAspect="Content" ObjectID="_1591100220" r:id="rId489"/>
        </w:object>
      </w:r>
      <w:proofErr w:type="gramStart"/>
      <w:r w:rsidR="0085101B" w:rsidRPr="00BC697E">
        <w:rPr>
          <w:rFonts w:eastAsia="FangSong"/>
          <w:szCs w:val="24"/>
        </w:rPr>
        <w:t>时</w:t>
      </w:r>
      <w:r w:rsidR="000418F4" w:rsidRPr="00BC697E">
        <w:rPr>
          <w:rFonts w:eastAsia="FangSong"/>
          <w:szCs w:val="24"/>
        </w:rPr>
        <w:t>斜浪</w:t>
      </w:r>
      <w:proofErr w:type="gramEnd"/>
      <w:r w:rsidR="000418F4" w:rsidRPr="00BC697E">
        <w:rPr>
          <w:rFonts w:eastAsia="FangSong"/>
          <w:szCs w:val="24"/>
        </w:rPr>
        <w:t>，其余</w:t>
      </w:r>
      <w:proofErr w:type="gramStart"/>
      <w:r w:rsidR="000418F4" w:rsidRPr="00BC697E">
        <w:rPr>
          <w:rFonts w:eastAsia="FangSong"/>
          <w:szCs w:val="24"/>
        </w:rPr>
        <w:t>为斜浪</w:t>
      </w:r>
      <w:proofErr w:type="gramEnd"/>
      <w:r w:rsidR="00E61676" w:rsidRPr="00BC697E">
        <w:rPr>
          <w:rFonts w:eastAsia="FangSong"/>
          <w:szCs w:val="24"/>
        </w:rPr>
        <w:t>)</w:t>
      </w:r>
      <w:r w:rsidR="00274B86" w:rsidRPr="00BC697E">
        <w:rPr>
          <w:rFonts w:eastAsia="FangSong"/>
          <w:szCs w:val="24"/>
        </w:rPr>
        <w:t>，波幅</w:t>
      </w:r>
      <w:r w:rsidR="00274B86" w:rsidRPr="00BC697E">
        <w:rPr>
          <w:rFonts w:eastAsia="FangSong"/>
          <w:szCs w:val="24"/>
        </w:rPr>
        <w:t>0.5</w:t>
      </w:r>
      <w:r w:rsidR="00693F50" w:rsidRPr="00BC697E">
        <w:rPr>
          <w:rFonts w:eastAsia="FangSong"/>
          <w:i/>
          <w:szCs w:val="24"/>
        </w:rPr>
        <w:t>m</w:t>
      </w:r>
      <w:r w:rsidR="00274B86" w:rsidRPr="00BC697E">
        <w:rPr>
          <w:rFonts w:eastAsia="FangSong"/>
          <w:szCs w:val="24"/>
        </w:rPr>
        <w:t>-8</w:t>
      </w:r>
      <w:r w:rsidR="00693F50" w:rsidRPr="00BC697E">
        <w:rPr>
          <w:rFonts w:eastAsia="FangSong"/>
          <w:i/>
          <w:szCs w:val="24"/>
        </w:rPr>
        <w:t>m</w:t>
      </w:r>
      <w:r w:rsidR="00D5420A" w:rsidRPr="00BC697E">
        <w:rPr>
          <w:rFonts w:eastAsia="FangSong"/>
          <w:szCs w:val="24"/>
        </w:rPr>
        <w:t>。</w:t>
      </w:r>
    </w:p>
    <w:p w14:paraId="706048D3" w14:textId="0D489964" w:rsidR="00401561" w:rsidRPr="00BC697E" w:rsidRDefault="00EB409C" w:rsidP="003C6944">
      <w:pPr>
        <w:widowControl/>
        <w:adjustRightInd w:val="0"/>
        <w:snapToGrid w:val="0"/>
        <w:spacing w:line="360" w:lineRule="auto"/>
        <w:ind w:firstLineChars="0" w:firstLine="420"/>
        <w:jc w:val="left"/>
        <w:rPr>
          <w:rFonts w:eastAsia="FangSong"/>
          <w:szCs w:val="24"/>
        </w:rPr>
      </w:pPr>
      <w:r w:rsidRPr="00BC697E">
        <w:rPr>
          <w:rFonts w:eastAsia="FangSong"/>
          <w:noProof/>
          <w:szCs w:val="24"/>
        </w:rPr>
        <mc:AlternateContent>
          <mc:Choice Requires="wps">
            <w:drawing>
              <wp:anchor distT="45720" distB="45720" distL="114300" distR="114300" simplePos="0" relativeHeight="251960320" behindDoc="0" locked="0" layoutInCell="1" allowOverlap="1" wp14:anchorId="0BDEF07C" wp14:editId="2867CB6F">
                <wp:simplePos x="0" y="0"/>
                <wp:positionH relativeFrom="margin">
                  <wp:posOffset>1007745</wp:posOffset>
                </wp:positionH>
                <wp:positionV relativeFrom="paragraph">
                  <wp:posOffset>227330</wp:posOffset>
                </wp:positionV>
                <wp:extent cx="3535136" cy="1404620"/>
                <wp:effectExtent l="0" t="0" r="0" b="0"/>
                <wp:wrapNone/>
                <wp:docPr id="27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136" cy="1404620"/>
                        </a:xfrm>
                        <a:prstGeom prst="rect">
                          <a:avLst/>
                        </a:prstGeom>
                        <a:noFill/>
                        <a:ln w="9525">
                          <a:noFill/>
                          <a:miter lim="800000"/>
                          <a:headEnd/>
                          <a:tailEnd/>
                        </a:ln>
                      </wps:spPr>
                      <wps:txbx>
                        <w:txbxContent>
                          <w:p w14:paraId="10C05A6C" w14:textId="5D22679F" w:rsidR="00A2591F" w:rsidRPr="0095621D" w:rsidRDefault="00A2591F" w:rsidP="00E004E5">
                            <w:pPr>
                              <w:ind w:firstLine="422"/>
                              <w:rPr>
                                <w:rFonts w:eastAsia="宋体"/>
                                <w:sz w:val="21"/>
                              </w:rPr>
                            </w:pPr>
                            <w:r w:rsidRPr="0095621D">
                              <w:rPr>
                                <w:rFonts w:eastAsia="宋体"/>
                                <w:b/>
                                <w:sz w:val="21"/>
                              </w:rPr>
                              <w:t>表</w:t>
                            </w:r>
                            <w:r w:rsidRPr="0095621D">
                              <w:rPr>
                                <w:rFonts w:eastAsia="宋体"/>
                                <w:b/>
                                <w:sz w:val="21"/>
                              </w:rPr>
                              <w:t>3.1</w:t>
                            </w:r>
                            <w:r w:rsidRPr="0095621D">
                              <w:rPr>
                                <w:rFonts w:eastAsia="宋体"/>
                                <w:sz w:val="21"/>
                              </w:rPr>
                              <w:t xml:space="preserve"> </w:t>
                            </w:r>
                            <w:r w:rsidRPr="0095621D">
                              <w:rPr>
                                <w:rFonts w:eastAsia="宋体"/>
                                <w:sz w:val="21"/>
                              </w:rPr>
                              <w:t>基准组工况表（座位纵向位置</w:t>
                            </w:r>
                            <w:r w:rsidRPr="0095621D">
                              <w:rPr>
                                <w:rFonts w:eastAsia="宋体"/>
                                <w:sz w:val="21"/>
                              </w:rPr>
                              <w:t>=</w:t>
                            </w:r>
                            <w:r w:rsidRPr="0095621D">
                              <w:rPr>
                                <w:rFonts w:eastAsia="宋体"/>
                                <w:sz w:val="21"/>
                              </w:rPr>
                              <w:t>重心）</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DEF07C" id="_x0000_s1072" type="#_x0000_t202" style="position:absolute;left:0;text-align:left;margin-left:79.35pt;margin-top:17.9pt;width:278.35pt;height:110.6pt;z-index:2519603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" filled="f" stroked="f">
                <v:textbox style="mso-fit-shape-to-text:t">
                  <w:txbxContent>
                    <w:p w14:paraId="10C05A6C" w14:textId="5D22679F" w:rsidR="00A2591F" w:rsidRPr="0095621D" w:rsidRDefault="00A2591F" w:rsidP="00E004E5">
                      <w:pPr>
                        <w:ind w:firstLine="422"/>
                        <w:rPr>
                          <w:rFonts w:eastAsia="宋体"/>
                          <w:sz w:val="21"/>
                        </w:rPr>
                      </w:pPr>
                      <w:r w:rsidRPr="0095621D">
                        <w:rPr>
                          <w:rFonts w:eastAsia="宋体"/>
                          <w:b/>
                          <w:sz w:val="21"/>
                        </w:rPr>
                        <w:t>表</w:t>
                      </w:r>
                      <w:r w:rsidRPr="0095621D">
                        <w:rPr>
                          <w:rFonts w:eastAsia="宋体"/>
                          <w:b/>
                          <w:sz w:val="21"/>
                        </w:rPr>
                        <w:t>3.1</w:t>
                      </w:r>
                      <w:r w:rsidRPr="0095621D">
                        <w:rPr>
                          <w:rFonts w:eastAsia="宋体"/>
                          <w:sz w:val="21"/>
                        </w:rPr>
                        <w:t xml:space="preserve"> </w:t>
                      </w:r>
                      <w:r w:rsidRPr="0095621D">
                        <w:rPr>
                          <w:rFonts w:eastAsia="宋体"/>
                          <w:sz w:val="21"/>
                        </w:rPr>
                        <w:t>基准组工况表（座位纵向位置</w:t>
                      </w:r>
                      <w:r w:rsidRPr="0095621D">
                        <w:rPr>
                          <w:rFonts w:eastAsia="宋体"/>
                          <w:sz w:val="21"/>
                        </w:rPr>
                        <w:t>=</w:t>
                      </w:r>
                      <w:r w:rsidRPr="0095621D">
                        <w:rPr>
                          <w:rFonts w:eastAsia="宋体"/>
                          <w:sz w:val="21"/>
                        </w:rPr>
                        <w:t>重心）</w:t>
                      </w:r>
                    </w:p>
                  </w:txbxContent>
                </v:textbox>
                <w10:wrap anchorx="margin"/>
              </v:shape>
            </w:pict>
          </mc:Fallback>
        </mc:AlternateContent>
      </w:r>
      <w:r w:rsidR="009120AB" w:rsidRPr="00BC697E">
        <w:rPr>
          <w:rFonts w:eastAsia="FangSong"/>
          <w:szCs w:val="24"/>
        </w:rPr>
        <w:t>共计</w:t>
      </w:r>
      <w:r w:rsidR="00563264" w:rsidRPr="00BC697E">
        <w:rPr>
          <w:rFonts w:eastAsia="FangSong"/>
          <w:position w:val="-6"/>
          <w:szCs w:val="24"/>
        </w:rPr>
        <w:object w:dxaOrig="1680" w:dyaOrig="279" w14:anchorId="1CA7BD2C">
          <v:shape id="_x0000_i1265" type="#_x0000_t75" style="width:84.6pt;height:14.25pt" o:ole="">
            <v:imagedata r:id="rId490" o:title=""/>
          </v:shape>
          <o:OLEObject Type="Embed" ProgID="Equation.DSMT4" ShapeID="_x0000_i1265" DrawAspect="Content" ObjectID="_1591100221" r:id="rId491"/>
        </w:object>
      </w:r>
      <w:r w:rsidR="00563264" w:rsidRPr="00BC697E">
        <w:rPr>
          <w:rFonts w:eastAsia="FangSong"/>
          <w:szCs w:val="24"/>
        </w:rPr>
        <w:t>组工况。</w:t>
      </w:r>
    </w:p>
    <w:p w14:paraId="05F75134" w14:textId="0BE93951" w:rsidR="00E004E5" w:rsidRPr="00BC697E" w:rsidRDefault="00E004E5" w:rsidP="0095621D">
      <w:pPr>
        <w:widowControl/>
        <w:adjustRightInd w:val="0"/>
        <w:snapToGrid w:val="0"/>
        <w:spacing w:line="240" w:lineRule="auto"/>
        <w:ind w:firstLineChars="0" w:firstLine="420"/>
        <w:jc w:val="left"/>
        <w:rPr>
          <w:rFonts w:eastAsia="FangSong"/>
          <w:szCs w:val="24"/>
        </w:rPr>
      </w:pPr>
    </w:p>
    <w:p w14:paraId="1782D209" w14:textId="071280E7" w:rsidR="00E004E5" w:rsidRPr="00BC697E" w:rsidRDefault="00E004E5" w:rsidP="0095621D">
      <w:pPr>
        <w:widowControl/>
        <w:adjustRightInd w:val="0"/>
        <w:snapToGrid w:val="0"/>
        <w:spacing w:line="240" w:lineRule="auto"/>
        <w:ind w:firstLineChars="0" w:firstLine="420"/>
        <w:jc w:val="left"/>
        <w:rPr>
          <w:rFonts w:eastAsia="FangSong"/>
          <w:szCs w:val="24"/>
        </w:rPr>
      </w:pPr>
    </w:p>
    <w:tbl>
      <w:tblPr>
        <w:tblW w:w="3694" w:type="pct"/>
        <w:jc w:val="center"/>
        <w:tblBorders>
          <w:top w:val="single" w:sz="4" w:space="0" w:color="7F7F7F"/>
          <w:bottom w:val="single" w:sz="4" w:space="0" w:color="7F7F7F"/>
        </w:tblBorders>
        <w:tblLook w:val="04A0" w:firstRow="1" w:lastRow="0" w:firstColumn="1" w:lastColumn="0" w:noHBand="0" w:noVBand="1"/>
      </w:tblPr>
      <w:tblGrid>
        <w:gridCol w:w="1222"/>
        <w:gridCol w:w="1417"/>
        <w:gridCol w:w="1896"/>
        <w:gridCol w:w="1606"/>
      </w:tblGrid>
      <w:tr w:rsidR="00F167BC" w:rsidRPr="00BC697E" w14:paraId="47301698" w14:textId="77777777" w:rsidTr="00822A48">
        <w:trPr>
          <w:trHeight w:val="285"/>
          <w:jc w:val="center"/>
        </w:trPr>
        <w:tc>
          <w:tcPr>
            <w:tcW w:w="987" w:type="pct"/>
            <w:tcBorders>
              <w:top w:val="single" w:sz="4" w:space="0" w:color="7F7F7F"/>
              <w:left w:val="nil"/>
              <w:bottom w:val="single" w:sz="4" w:space="0" w:color="7F7F7F"/>
              <w:right w:val="single" w:sz="4" w:space="0" w:color="7F7F7F"/>
            </w:tcBorders>
            <w:noWrap/>
            <w:hideMark/>
          </w:tcPr>
          <w:p w14:paraId="38D6BC11" w14:textId="77777777" w:rsidR="00F167BC" w:rsidRPr="00BC697E" w:rsidRDefault="00F167BC" w:rsidP="005249E6">
            <w:pPr>
              <w:widowControl/>
              <w:adjustRightInd w:val="0"/>
              <w:snapToGrid w:val="0"/>
              <w:spacing w:line="264" w:lineRule="auto"/>
              <w:ind w:firstLineChars="100" w:firstLine="211"/>
              <w:jc w:val="right"/>
              <w:rPr>
                <w:rFonts w:eastAsia="FangSong"/>
                <w:b/>
                <w:bCs/>
                <w:color w:val="000000"/>
                <w:kern w:val="0"/>
                <w:sz w:val="21"/>
                <w:szCs w:val="21"/>
              </w:rPr>
            </w:pPr>
            <w:r w:rsidRPr="00BC697E">
              <w:rPr>
                <w:rFonts w:eastAsia="FangSong"/>
                <w:b/>
                <w:bCs/>
                <w:color w:val="000000"/>
                <w:kern w:val="0"/>
                <w:sz w:val="21"/>
                <w:szCs w:val="21"/>
              </w:rPr>
              <w:t>波频</w:t>
            </w:r>
            <w:r w:rsidRPr="00BC697E">
              <w:rPr>
                <w:rFonts w:eastAsia="FangSong"/>
                <w:b/>
                <w:bCs/>
                <w:color w:val="000000"/>
                <w:kern w:val="0"/>
                <w:sz w:val="21"/>
                <w:szCs w:val="21"/>
              </w:rPr>
              <w:t>(</w:t>
            </w:r>
            <w:r w:rsidRPr="00BC697E">
              <w:rPr>
                <w:rFonts w:eastAsia="FangSong"/>
                <w:bCs/>
                <w:i/>
                <w:color w:val="000000"/>
                <w:kern w:val="0"/>
                <w:sz w:val="21"/>
                <w:szCs w:val="21"/>
              </w:rPr>
              <w:t>Hz</w:t>
            </w:r>
            <w:r w:rsidRPr="00BC697E">
              <w:rPr>
                <w:rFonts w:eastAsia="FangSong"/>
                <w:b/>
                <w:bCs/>
                <w:color w:val="000000"/>
                <w:kern w:val="0"/>
                <w:sz w:val="21"/>
                <w:szCs w:val="21"/>
              </w:rPr>
              <w:t>)</w:t>
            </w:r>
          </w:p>
        </w:tc>
        <w:tc>
          <w:tcPr>
            <w:tcW w:w="1157" w:type="pct"/>
            <w:tcBorders>
              <w:top w:val="single" w:sz="4" w:space="0" w:color="7F7F7F"/>
              <w:left w:val="single" w:sz="4" w:space="0" w:color="7F7F7F"/>
              <w:bottom w:val="single" w:sz="4" w:space="0" w:color="7F7F7F"/>
              <w:right w:val="single" w:sz="4" w:space="0" w:color="7F7F7F"/>
            </w:tcBorders>
            <w:noWrap/>
            <w:hideMark/>
          </w:tcPr>
          <w:p w14:paraId="20F9A3EE" w14:textId="77777777" w:rsidR="00F167BC" w:rsidRPr="00BC697E" w:rsidRDefault="00F167BC" w:rsidP="005249E6">
            <w:pPr>
              <w:widowControl/>
              <w:adjustRightInd w:val="0"/>
              <w:snapToGrid w:val="0"/>
              <w:spacing w:line="264" w:lineRule="auto"/>
              <w:ind w:firstLineChars="100" w:firstLine="211"/>
              <w:jc w:val="right"/>
              <w:rPr>
                <w:rFonts w:eastAsia="FangSong"/>
                <w:b/>
                <w:bCs/>
                <w:color w:val="000000"/>
                <w:kern w:val="0"/>
                <w:sz w:val="21"/>
                <w:szCs w:val="21"/>
              </w:rPr>
            </w:pPr>
            <w:r w:rsidRPr="00BC697E">
              <w:rPr>
                <w:rFonts w:eastAsia="FangSong"/>
                <w:b/>
                <w:bCs/>
                <w:color w:val="000000"/>
                <w:kern w:val="0"/>
                <w:sz w:val="21"/>
                <w:szCs w:val="21"/>
              </w:rPr>
              <w:t>浪向角</w:t>
            </w:r>
            <w:r w:rsidRPr="00BC697E">
              <w:rPr>
                <w:rFonts w:eastAsia="FangSong"/>
                <w:b/>
                <w:bCs/>
                <w:color w:val="000000"/>
                <w:kern w:val="0"/>
                <w:sz w:val="21"/>
                <w:szCs w:val="21"/>
              </w:rPr>
              <w:t>(</w:t>
            </w:r>
            <w:r w:rsidRPr="00BC697E">
              <w:rPr>
                <w:rFonts w:eastAsia="FangSong"/>
                <w:b/>
                <w:bCs/>
                <w:color w:val="000000"/>
                <w:kern w:val="0"/>
                <w:sz w:val="21"/>
                <w:szCs w:val="21"/>
                <w:vertAlign w:val="superscript"/>
              </w:rPr>
              <w:t>o</w:t>
            </w:r>
            <w:r w:rsidRPr="00BC697E">
              <w:rPr>
                <w:rFonts w:eastAsia="FangSong"/>
                <w:b/>
                <w:bCs/>
                <w:color w:val="000000"/>
                <w:kern w:val="0"/>
                <w:sz w:val="21"/>
                <w:szCs w:val="21"/>
              </w:rPr>
              <w:t>)</w:t>
            </w:r>
          </w:p>
        </w:tc>
        <w:tc>
          <w:tcPr>
            <w:tcW w:w="1546" w:type="pct"/>
            <w:tcBorders>
              <w:top w:val="single" w:sz="4" w:space="0" w:color="7F7F7F"/>
              <w:left w:val="single" w:sz="4" w:space="0" w:color="7F7F7F"/>
              <w:bottom w:val="single" w:sz="4" w:space="0" w:color="7F7F7F"/>
              <w:right w:val="single" w:sz="4" w:space="0" w:color="7F7F7F"/>
            </w:tcBorders>
            <w:noWrap/>
            <w:hideMark/>
          </w:tcPr>
          <w:p w14:paraId="2412AD71" w14:textId="77777777" w:rsidR="00F167BC" w:rsidRPr="00BC697E" w:rsidRDefault="00F167BC" w:rsidP="005249E6">
            <w:pPr>
              <w:widowControl/>
              <w:adjustRightInd w:val="0"/>
              <w:snapToGrid w:val="0"/>
              <w:spacing w:line="264" w:lineRule="auto"/>
              <w:ind w:firstLineChars="90" w:firstLine="190"/>
              <w:jc w:val="right"/>
              <w:rPr>
                <w:rFonts w:eastAsia="FangSong"/>
                <w:b/>
                <w:bCs/>
                <w:color w:val="000000"/>
                <w:kern w:val="0"/>
                <w:sz w:val="21"/>
                <w:szCs w:val="21"/>
              </w:rPr>
            </w:pPr>
            <w:r w:rsidRPr="00BC697E">
              <w:rPr>
                <w:rFonts w:eastAsia="FangSong"/>
                <w:b/>
                <w:bCs/>
                <w:color w:val="000000"/>
                <w:kern w:val="0"/>
                <w:sz w:val="21"/>
                <w:szCs w:val="21"/>
              </w:rPr>
              <w:t>船速（</w:t>
            </w:r>
            <w:r w:rsidRPr="00BC697E">
              <w:rPr>
                <w:rFonts w:eastAsia="FangSong"/>
                <w:bCs/>
                <w:i/>
                <w:color w:val="000000"/>
                <w:kern w:val="0"/>
                <w:sz w:val="21"/>
                <w:szCs w:val="21"/>
              </w:rPr>
              <w:t>Knot</w:t>
            </w:r>
            <w:r w:rsidRPr="00BC697E">
              <w:rPr>
                <w:rFonts w:eastAsia="FangSong"/>
                <w:b/>
                <w:bCs/>
                <w:color w:val="000000"/>
                <w:kern w:val="0"/>
                <w:sz w:val="21"/>
                <w:szCs w:val="21"/>
              </w:rPr>
              <w:t>）</w:t>
            </w:r>
          </w:p>
        </w:tc>
        <w:tc>
          <w:tcPr>
            <w:tcW w:w="1310" w:type="pct"/>
            <w:tcBorders>
              <w:top w:val="single" w:sz="4" w:space="0" w:color="7F7F7F"/>
              <w:left w:val="single" w:sz="4" w:space="0" w:color="7F7F7F"/>
              <w:bottom w:val="single" w:sz="4" w:space="0" w:color="7F7F7F"/>
              <w:right w:val="nil"/>
            </w:tcBorders>
            <w:noWrap/>
            <w:hideMark/>
          </w:tcPr>
          <w:p w14:paraId="7B948291" w14:textId="77777777" w:rsidR="00F167BC" w:rsidRPr="00BC697E" w:rsidRDefault="00F167BC" w:rsidP="005249E6">
            <w:pPr>
              <w:widowControl/>
              <w:adjustRightInd w:val="0"/>
              <w:snapToGrid w:val="0"/>
              <w:spacing w:line="264" w:lineRule="auto"/>
              <w:ind w:firstLineChars="100" w:firstLine="211"/>
              <w:jc w:val="right"/>
              <w:rPr>
                <w:rFonts w:eastAsia="FangSong"/>
                <w:b/>
                <w:bCs/>
                <w:color w:val="000000"/>
                <w:kern w:val="0"/>
                <w:sz w:val="21"/>
                <w:szCs w:val="21"/>
              </w:rPr>
            </w:pPr>
            <w:r w:rsidRPr="00BC697E">
              <w:rPr>
                <w:rFonts w:eastAsia="FangSong"/>
                <w:b/>
                <w:bCs/>
                <w:color w:val="000000"/>
                <w:kern w:val="0"/>
                <w:sz w:val="21"/>
                <w:szCs w:val="21"/>
              </w:rPr>
              <w:t>波幅（</w:t>
            </w:r>
            <w:r w:rsidRPr="00BC697E">
              <w:rPr>
                <w:rFonts w:eastAsia="FangSong"/>
                <w:b/>
                <w:bCs/>
                <w:i/>
                <w:color w:val="000000"/>
                <w:kern w:val="0"/>
                <w:sz w:val="21"/>
                <w:szCs w:val="21"/>
              </w:rPr>
              <w:t>m</w:t>
            </w:r>
            <w:r w:rsidRPr="00BC697E">
              <w:rPr>
                <w:rFonts w:eastAsia="FangSong"/>
                <w:b/>
                <w:bCs/>
                <w:color w:val="000000"/>
                <w:kern w:val="0"/>
                <w:sz w:val="21"/>
                <w:szCs w:val="21"/>
              </w:rPr>
              <w:t>）</w:t>
            </w:r>
          </w:p>
        </w:tc>
      </w:tr>
      <w:tr w:rsidR="00F167BC" w:rsidRPr="00BC697E" w14:paraId="62C66B92" w14:textId="77777777" w:rsidTr="00822A48">
        <w:trPr>
          <w:trHeight w:val="1872"/>
          <w:jc w:val="center"/>
        </w:trPr>
        <w:tc>
          <w:tcPr>
            <w:tcW w:w="987" w:type="pct"/>
            <w:tcBorders>
              <w:top w:val="single" w:sz="4" w:space="0" w:color="7F7F7F"/>
              <w:left w:val="nil"/>
              <w:bottom w:val="single" w:sz="4" w:space="0" w:color="7F7F7F"/>
              <w:right w:val="single" w:sz="4" w:space="0" w:color="7F7F7F"/>
            </w:tcBorders>
            <w:noWrap/>
            <w:hideMark/>
          </w:tcPr>
          <w:p w14:paraId="1ADF904D" w14:textId="77777777" w:rsidR="00F167BC" w:rsidRPr="00BC697E" w:rsidRDefault="00F167BC" w:rsidP="005249E6">
            <w:pPr>
              <w:widowControl/>
              <w:adjustRightInd w:val="0"/>
              <w:snapToGrid w:val="0"/>
              <w:spacing w:line="264" w:lineRule="auto"/>
              <w:ind w:firstLine="420"/>
              <w:jc w:val="right"/>
              <w:rPr>
                <w:rFonts w:eastAsia="FangSong"/>
                <w:bCs/>
                <w:color w:val="000000"/>
                <w:kern w:val="0"/>
                <w:sz w:val="21"/>
                <w:szCs w:val="21"/>
              </w:rPr>
            </w:pPr>
            <w:r w:rsidRPr="00BC697E">
              <w:rPr>
                <w:rFonts w:eastAsia="FangSong"/>
                <w:bCs/>
                <w:color w:val="000000"/>
                <w:kern w:val="0"/>
                <w:sz w:val="21"/>
                <w:szCs w:val="21"/>
              </w:rPr>
              <w:t>0.1</w:t>
            </w:r>
          </w:p>
          <w:p w14:paraId="0DAF8D9A" w14:textId="77777777" w:rsidR="00F167BC" w:rsidRPr="00BC697E" w:rsidRDefault="00F167BC" w:rsidP="005249E6">
            <w:pPr>
              <w:widowControl/>
              <w:adjustRightInd w:val="0"/>
              <w:snapToGrid w:val="0"/>
              <w:spacing w:line="264" w:lineRule="auto"/>
              <w:ind w:firstLine="420"/>
              <w:jc w:val="right"/>
              <w:rPr>
                <w:rFonts w:eastAsia="FangSong"/>
                <w:bCs/>
                <w:color w:val="000000"/>
                <w:kern w:val="0"/>
                <w:sz w:val="21"/>
                <w:szCs w:val="21"/>
              </w:rPr>
            </w:pPr>
            <w:r w:rsidRPr="00BC697E">
              <w:rPr>
                <w:rFonts w:eastAsia="FangSong"/>
                <w:bCs/>
                <w:color w:val="000000"/>
                <w:kern w:val="0"/>
                <w:sz w:val="21"/>
                <w:szCs w:val="21"/>
              </w:rPr>
              <w:t>0.15</w:t>
            </w:r>
          </w:p>
          <w:p w14:paraId="22D80631" w14:textId="77777777" w:rsidR="00F167BC" w:rsidRPr="00BC697E" w:rsidRDefault="00F167BC" w:rsidP="005249E6">
            <w:pPr>
              <w:widowControl/>
              <w:adjustRightInd w:val="0"/>
              <w:snapToGrid w:val="0"/>
              <w:spacing w:line="264" w:lineRule="auto"/>
              <w:ind w:firstLine="420"/>
              <w:jc w:val="right"/>
              <w:rPr>
                <w:rFonts w:eastAsia="FangSong"/>
                <w:bCs/>
                <w:color w:val="000000"/>
                <w:kern w:val="0"/>
                <w:sz w:val="21"/>
                <w:szCs w:val="21"/>
              </w:rPr>
            </w:pPr>
            <w:r w:rsidRPr="00BC697E">
              <w:rPr>
                <w:rFonts w:eastAsia="FangSong"/>
                <w:bCs/>
                <w:color w:val="000000"/>
                <w:kern w:val="0"/>
                <w:sz w:val="21"/>
                <w:szCs w:val="21"/>
              </w:rPr>
              <w:t>0.2</w:t>
            </w:r>
          </w:p>
          <w:p w14:paraId="547256F2" w14:textId="77777777" w:rsidR="00F167BC" w:rsidRPr="00BC697E" w:rsidRDefault="00F167BC" w:rsidP="005249E6">
            <w:pPr>
              <w:widowControl/>
              <w:adjustRightInd w:val="0"/>
              <w:snapToGrid w:val="0"/>
              <w:spacing w:line="264" w:lineRule="auto"/>
              <w:ind w:firstLine="420"/>
              <w:jc w:val="right"/>
              <w:rPr>
                <w:rFonts w:eastAsia="FangSong"/>
                <w:bCs/>
                <w:color w:val="000000"/>
                <w:kern w:val="0"/>
                <w:sz w:val="21"/>
                <w:szCs w:val="21"/>
              </w:rPr>
            </w:pPr>
            <w:r w:rsidRPr="00BC697E">
              <w:rPr>
                <w:rFonts w:eastAsia="FangSong"/>
                <w:bCs/>
                <w:color w:val="000000"/>
                <w:kern w:val="0"/>
                <w:sz w:val="21"/>
                <w:szCs w:val="21"/>
              </w:rPr>
              <w:t>0.25</w:t>
            </w:r>
          </w:p>
          <w:p w14:paraId="417E7741" w14:textId="77777777" w:rsidR="00F167BC" w:rsidRPr="00BC697E" w:rsidRDefault="00F167BC" w:rsidP="005249E6">
            <w:pPr>
              <w:widowControl/>
              <w:adjustRightInd w:val="0"/>
              <w:snapToGrid w:val="0"/>
              <w:spacing w:line="264" w:lineRule="auto"/>
              <w:ind w:firstLine="420"/>
              <w:jc w:val="right"/>
              <w:rPr>
                <w:rFonts w:eastAsia="FangSong"/>
                <w:b/>
                <w:bCs/>
                <w:color w:val="000000"/>
                <w:kern w:val="0"/>
                <w:sz w:val="21"/>
                <w:szCs w:val="21"/>
              </w:rPr>
            </w:pPr>
            <w:r w:rsidRPr="00BC697E">
              <w:rPr>
                <w:rFonts w:eastAsia="FangSong"/>
                <w:bCs/>
                <w:color w:val="000000"/>
                <w:kern w:val="0"/>
                <w:sz w:val="21"/>
                <w:szCs w:val="21"/>
              </w:rPr>
              <w:t>0.3</w:t>
            </w:r>
          </w:p>
        </w:tc>
        <w:tc>
          <w:tcPr>
            <w:tcW w:w="1157" w:type="pct"/>
            <w:tcBorders>
              <w:top w:val="single" w:sz="4" w:space="0" w:color="7F7F7F"/>
              <w:left w:val="single" w:sz="4" w:space="0" w:color="7F7F7F"/>
              <w:bottom w:val="single" w:sz="4" w:space="0" w:color="7F7F7F"/>
              <w:right w:val="single" w:sz="4" w:space="0" w:color="7F7F7F"/>
            </w:tcBorders>
            <w:noWrap/>
            <w:hideMark/>
          </w:tcPr>
          <w:p w14:paraId="2BB1BD53" w14:textId="77777777" w:rsidR="00F167BC" w:rsidRPr="00BC697E" w:rsidRDefault="00F167BC" w:rsidP="005249E6">
            <w:pPr>
              <w:widowControl/>
              <w:adjustRightInd w:val="0"/>
              <w:snapToGrid w:val="0"/>
              <w:spacing w:line="264" w:lineRule="auto"/>
              <w:ind w:firstLine="420"/>
              <w:jc w:val="right"/>
              <w:rPr>
                <w:rFonts w:eastAsia="FangSong"/>
                <w:color w:val="000000"/>
                <w:kern w:val="0"/>
                <w:sz w:val="21"/>
                <w:szCs w:val="21"/>
              </w:rPr>
            </w:pPr>
            <w:r w:rsidRPr="00BC697E">
              <w:rPr>
                <w:rFonts w:eastAsia="FangSong"/>
                <w:color w:val="000000"/>
                <w:kern w:val="0"/>
                <w:sz w:val="21"/>
                <w:szCs w:val="21"/>
              </w:rPr>
              <w:t>0</w:t>
            </w:r>
          </w:p>
          <w:p w14:paraId="5CB8E248" w14:textId="77777777" w:rsidR="00F167BC" w:rsidRPr="00BC697E" w:rsidRDefault="00F167BC" w:rsidP="005249E6">
            <w:pPr>
              <w:widowControl/>
              <w:adjustRightInd w:val="0"/>
              <w:snapToGrid w:val="0"/>
              <w:spacing w:line="264" w:lineRule="auto"/>
              <w:ind w:firstLine="420"/>
              <w:jc w:val="right"/>
              <w:rPr>
                <w:rFonts w:eastAsia="FangSong"/>
                <w:color w:val="000000"/>
                <w:kern w:val="0"/>
                <w:sz w:val="21"/>
                <w:szCs w:val="21"/>
              </w:rPr>
            </w:pPr>
            <w:r w:rsidRPr="00BC697E">
              <w:rPr>
                <w:rFonts w:eastAsia="FangSong"/>
                <w:color w:val="000000"/>
                <w:kern w:val="0"/>
                <w:sz w:val="21"/>
                <w:szCs w:val="21"/>
              </w:rPr>
              <w:t>30</w:t>
            </w:r>
          </w:p>
          <w:p w14:paraId="3BCDC8C9" w14:textId="77777777" w:rsidR="00F167BC" w:rsidRPr="00BC697E" w:rsidRDefault="00F167BC" w:rsidP="005249E6">
            <w:pPr>
              <w:widowControl/>
              <w:adjustRightInd w:val="0"/>
              <w:snapToGrid w:val="0"/>
              <w:spacing w:line="264" w:lineRule="auto"/>
              <w:ind w:firstLine="420"/>
              <w:jc w:val="right"/>
              <w:rPr>
                <w:rFonts w:eastAsia="FangSong"/>
                <w:color w:val="000000"/>
                <w:kern w:val="0"/>
                <w:sz w:val="21"/>
                <w:szCs w:val="21"/>
              </w:rPr>
            </w:pPr>
            <w:r w:rsidRPr="00BC697E">
              <w:rPr>
                <w:rFonts w:eastAsia="FangSong"/>
                <w:color w:val="000000"/>
                <w:kern w:val="0"/>
                <w:sz w:val="21"/>
                <w:szCs w:val="21"/>
              </w:rPr>
              <w:t>45</w:t>
            </w:r>
          </w:p>
          <w:p w14:paraId="609C9EAF" w14:textId="77777777" w:rsidR="00F167BC" w:rsidRPr="00BC697E" w:rsidRDefault="00F167BC" w:rsidP="005249E6">
            <w:pPr>
              <w:widowControl/>
              <w:adjustRightInd w:val="0"/>
              <w:snapToGrid w:val="0"/>
              <w:spacing w:line="264" w:lineRule="auto"/>
              <w:ind w:firstLine="420"/>
              <w:jc w:val="right"/>
              <w:rPr>
                <w:rFonts w:eastAsia="FangSong"/>
                <w:color w:val="000000"/>
                <w:kern w:val="0"/>
                <w:sz w:val="21"/>
                <w:szCs w:val="21"/>
              </w:rPr>
            </w:pPr>
            <w:r w:rsidRPr="00BC697E">
              <w:rPr>
                <w:rFonts w:eastAsia="FangSong"/>
                <w:color w:val="000000"/>
                <w:kern w:val="0"/>
                <w:sz w:val="21"/>
                <w:szCs w:val="21"/>
              </w:rPr>
              <w:t>60</w:t>
            </w:r>
          </w:p>
          <w:p w14:paraId="73808D57" w14:textId="77777777" w:rsidR="00F167BC" w:rsidRPr="00BC697E" w:rsidRDefault="00F167BC" w:rsidP="005249E6">
            <w:pPr>
              <w:adjustRightInd w:val="0"/>
              <w:snapToGrid w:val="0"/>
              <w:spacing w:line="264" w:lineRule="auto"/>
              <w:ind w:firstLine="420"/>
              <w:jc w:val="right"/>
              <w:rPr>
                <w:rFonts w:eastAsia="FangSong"/>
                <w:color w:val="000000"/>
                <w:kern w:val="0"/>
                <w:sz w:val="21"/>
                <w:szCs w:val="21"/>
              </w:rPr>
            </w:pPr>
            <w:r w:rsidRPr="00BC697E">
              <w:rPr>
                <w:rFonts w:eastAsia="FangSong"/>
                <w:color w:val="000000"/>
                <w:kern w:val="0"/>
                <w:sz w:val="21"/>
                <w:szCs w:val="21"/>
              </w:rPr>
              <w:t>90</w:t>
            </w:r>
          </w:p>
          <w:p w14:paraId="25BB46C8" w14:textId="77777777" w:rsidR="00F167BC" w:rsidRPr="00BC697E" w:rsidRDefault="00F167BC" w:rsidP="005249E6">
            <w:pPr>
              <w:adjustRightInd w:val="0"/>
              <w:snapToGrid w:val="0"/>
              <w:spacing w:line="264" w:lineRule="auto"/>
              <w:ind w:firstLine="420"/>
              <w:jc w:val="right"/>
              <w:rPr>
                <w:rFonts w:eastAsia="FangSong"/>
                <w:color w:val="000000"/>
                <w:kern w:val="0"/>
                <w:sz w:val="21"/>
                <w:szCs w:val="21"/>
              </w:rPr>
            </w:pPr>
            <w:r w:rsidRPr="00BC697E">
              <w:rPr>
                <w:rFonts w:eastAsia="FangSong"/>
                <w:color w:val="000000"/>
                <w:kern w:val="0"/>
                <w:sz w:val="21"/>
                <w:szCs w:val="21"/>
              </w:rPr>
              <w:t>120</w:t>
            </w:r>
          </w:p>
          <w:p w14:paraId="1C972A05" w14:textId="77777777" w:rsidR="00F167BC" w:rsidRPr="00BC697E" w:rsidRDefault="00F167BC" w:rsidP="005249E6">
            <w:pPr>
              <w:adjustRightInd w:val="0"/>
              <w:snapToGrid w:val="0"/>
              <w:spacing w:line="264" w:lineRule="auto"/>
              <w:ind w:firstLine="420"/>
              <w:jc w:val="right"/>
              <w:rPr>
                <w:rFonts w:eastAsia="FangSong"/>
                <w:color w:val="000000"/>
                <w:kern w:val="0"/>
                <w:sz w:val="21"/>
                <w:szCs w:val="21"/>
              </w:rPr>
            </w:pPr>
            <w:r w:rsidRPr="00BC697E">
              <w:rPr>
                <w:rFonts w:eastAsia="FangSong"/>
                <w:color w:val="000000"/>
                <w:kern w:val="0"/>
                <w:sz w:val="21"/>
                <w:szCs w:val="21"/>
              </w:rPr>
              <w:t>135</w:t>
            </w:r>
          </w:p>
          <w:p w14:paraId="6E33C09B" w14:textId="77777777" w:rsidR="00F167BC" w:rsidRPr="00BC697E" w:rsidRDefault="00F167BC" w:rsidP="005249E6">
            <w:pPr>
              <w:adjustRightInd w:val="0"/>
              <w:snapToGrid w:val="0"/>
              <w:spacing w:line="264" w:lineRule="auto"/>
              <w:ind w:firstLine="420"/>
              <w:jc w:val="right"/>
              <w:rPr>
                <w:rFonts w:eastAsia="FangSong"/>
                <w:color w:val="000000"/>
                <w:kern w:val="0"/>
                <w:sz w:val="21"/>
                <w:szCs w:val="21"/>
              </w:rPr>
            </w:pPr>
            <w:r w:rsidRPr="00BC697E">
              <w:rPr>
                <w:rFonts w:eastAsia="FangSong"/>
                <w:color w:val="000000"/>
                <w:kern w:val="0"/>
                <w:sz w:val="21"/>
                <w:szCs w:val="21"/>
              </w:rPr>
              <w:t>150</w:t>
            </w:r>
          </w:p>
          <w:p w14:paraId="5270DC64" w14:textId="77777777" w:rsidR="00F167BC" w:rsidRPr="00BC697E" w:rsidRDefault="00F167BC" w:rsidP="005249E6">
            <w:pPr>
              <w:adjustRightInd w:val="0"/>
              <w:snapToGrid w:val="0"/>
              <w:spacing w:line="264" w:lineRule="auto"/>
              <w:ind w:firstLine="420"/>
              <w:jc w:val="right"/>
              <w:rPr>
                <w:rFonts w:eastAsia="FangSong"/>
                <w:color w:val="000000"/>
                <w:kern w:val="0"/>
                <w:sz w:val="21"/>
                <w:szCs w:val="21"/>
              </w:rPr>
            </w:pPr>
            <w:r w:rsidRPr="00BC697E">
              <w:rPr>
                <w:rFonts w:eastAsia="FangSong"/>
                <w:color w:val="000000"/>
                <w:kern w:val="0"/>
                <w:sz w:val="21"/>
                <w:szCs w:val="21"/>
              </w:rPr>
              <w:t>180</w:t>
            </w:r>
          </w:p>
        </w:tc>
        <w:tc>
          <w:tcPr>
            <w:tcW w:w="1546" w:type="pct"/>
            <w:tcBorders>
              <w:top w:val="single" w:sz="4" w:space="0" w:color="7F7F7F"/>
              <w:left w:val="single" w:sz="4" w:space="0" w:color="7F7F7F"/>
              <w:bottom w:val="single" w:sz="4" w:space="0" w:color="7F7F7F"/>
              <w:right w:val="single" w:sz="4" w:space="0" w:color="7F7F7F"/>
            </w:tcBorders>
            <w:noWrap/>
            <w:hideMark/>
          </w:tcPr>
          <w:p w14:paraId="4EC3B953" w14:textId="77777777" w:rsidR="00F167BC" w:rsidRPr="00BC697E" w:rsidRDefault="00F167BC" w:rsidP="005249E6">
            <w:pPr>
              <w:widowControl/>
              <w:adjustRightInd w:val="0"/>
              <w:snapToGrid w:val="0"/>
              <w:spacing w:line="264" w:lineRule="auto"/>
              <w:ind w:firstLine="420"/>
              <w:jc w:val="left"/>
              <w:rPr>
                <w:rFonts w:eastAsia="FangSong"/>
                <w:color w:val="000000"/>
                <w:kern w:val="0"/>
                <w:sz w:val="21"/>
                <w:szCs w:val="21"/>
              </w:rPr>
            </w:pPr>
            <w:r w:rsidRPr="00BC697E">
              <w:rPr>
                <w:rFonts w:eastAsia="FangSong"/>
                <w:color w:val="000000"/>
                <w:kern w:val="0"/>
                <w:sz w:val="21"/>
                <w:szCs w:val="21"/>
              </w:rPr>
              <w:t>15</w:t>
            </w:r>
          </w:p>
          <w:p w14:paraId="45A98C8E" w14:textId="77777777" w:rsidR="00F167BC" w:rsidRPr="00BC697E" w:rsidRDefault="00F167BC" w:rsidP="005249E6">
            <w:pPr>
              <w:adjustRightInd w:val="0"/>
              <w:snapToGrid w:val="0"/>
              <w:spacing w:line="264" w:lineRule="auto"/>
              <w:ind w:firstLine="420"/>
              <w:jc w:val="left"/>
              <w:rPr>
                <w:rFonts w:eastAsia="FangSong"/>
                <w:color w:val="000000"/>
                <w:kern w:val="0"/>
                <w:sz w:val="21"/>
                <w:szCs w:val="21"/>
              </w:rPr>
            </w:pPr>
            <w:r w:rsidRPr="00BC697E">
              <w:rPr>
                <w:rFonts w:eastAsia="FangSong"/>
                <w:color w:val="000000"/>
                <w:kern w:val="0"/>
                <w:sz w:val="21"/>
                <w:szCs w:val="21"/>
              </w:rPr>
              <w:t>30</w:t>
            </w:r>
          </w:p>
        </w:tc>
        <w:tc>
          <w:tcPr>
            <w:tcW w:w="1310" w:type="pct"/>
            <w:tcBorders>
              <w:top w:val="single" w:sz="4" w:space="0" w:color="7F7F7F"/>
              <w:left w:val="single" w:sz="4" w:space="0" w:color="7F7F7F"/>
              <w:bottom w:val="single" w:sz="4" w:space="0" w:color="7F7F7F"/>
              <w:right w:val="nil"/>
            </w:tcBorders>
            <w:noWrap/>
            <w:hideMark/>
          </w:tcPr>
          <w:p w14:paraId="1481F08A" w14:textId="77777777" w:rsidR="00F167BC" w:rsidRPr="00BC697E" w:rsidRDefault="00F167BC" w:rsidP="005249E6">
            <w:pPr>
              <w:widowControl/>
              <w:adjustRightInd w:val="0"/>
              <w:snapToGrid w:val="0"/>
              <w:spacing w:line="264" w:lineRule="auto"/>
              <w:ind w:firstLine="420"/>
              <w:jc w:val="right"/>
              <w:rPr>
                <w:rFonts w:eastAsia="FangSong"/>
                <w:color w:val="000000"/>
                <w:kern w:val="0"/>
                <w:sz w:val="21"/>
                <w:szCs w:val="21"/>
              </w:rPr>
            </w:pPr>
            <w:r w:rsidRPr="00BC697E">
              <w:rPr>
                <w:rFonts w:eastAsia="FangSong"/>
                <w:color w:val="000000"/>
                <w:kern w:val="0"/>
                <w:sz w:val="21"/>
                <w:szCs w:val="21"/>
              </w:rPr>
              <w:t>0.5</w:t>
            </w:r>
          </w:p>
          <w:p w14:paraId="57F5A683" w14:textId="77777777" w:rsidR="00F167BC" w:rsidRPr="00BC697E" w:rsidRDefault="00F167BC" w:rsidP="005249E6">
            <w:pPr>
              <w:widowControl/>
              <w:adjustRightInd w:val="0"/>
              <w:snapToGrid w:val="0"/>
              <w:spacing w:line="264" w:lineRule="auto"/>
              <w:ind w:firstLine="420"/>
              <w:jc w:val="right"/>
              <w:rPr>
                <w:rFonts w:eastAsia="FangSong"/>
                <w:color w:val="000000"/>
                <w:kern w:val="0"/>
                <w:sz w:val="21"/>
                <w:szCs w:val="21"/>
              </w:rPr>
            </w:pPr>
            <w:r w:rsidRPr="00BC697E">
              <w:rPr>
                <w:rFonts w:eastAsia="FangSong"/>
                <w:color w:val="000000"/>
                <w:kern w:val="0"/>
                <w:sz w:val="21"/>
                <w:szCs w:val="21"/>
              </w:rPr>
              <w:t>1</w:t>
            </w:r>
          </w:p>
          <w:p w14:paraId="0601DB44" w14:textId="77777777" w:rsidR="00F167BC" w:rsidRPr="00BC697E" w:rsidRDefault="00F167BC" w:rsidP="005249E6">
            <w:pPr>
              <w:widowControl/>
              <w:adjustRightInd w:val="0"/>
              <w:snapToGrid w:val="0"/>
              <w:spacing w:line="264" w:lineRule="auto"/>
              <w:ind w:firstLine="420"/>
              <w:jc w:val="right"/>
              <w:rPr>
                <w:rFonts w:eastAsia="FangSong"/>
                <w:color w:val="000000"/>
                <w:kern w:val="0"/>
                <w:sz w:val="21"/>
                <w:szCs w:val="21"/>
              </w:rPr>
            </w:pPr>
            <w:r w:rsidRPr="00BC697E">
              <w:rPr>
                <w:rFonts w:eastAsia="FangSong"/>
                <w:color w:val="000000"/>
                <w:kern w:val="0"/>
                <w:sz w:val="21"/>
                <w:szCs w:val="21"/>
              </w:rPr>
              <w:t>2</w:t>
            </w:r>
          </w:p>
          <w:p w14:paraId="104573DB" w14:textId="77777777" w:rsidR="00F167BC" w:rsidRPr="00BC697E" w:rsidRDefault="00F167BC" w:rsidP="005249E6">
            <w:pPr>
              <w:widowControl/>
              <w:adjustRightInd w:val="0"/>
              <w:snapToGrid w:val="0"/>
              <w:spacing w:line="264" w:lineRule="auto"/>
              <w:ind w:firstLine="420"/>
              <w:jc w:val="right"/>
              <w:rPr>
                <w:rFonts w:eastAsia="FangSong"/>
                <w:color w:val="000000"/>
                <w:kern w:val="0"/>
                <w:sz w:val="21"/>
                <w:szCs w:val="21"/>
              </w:rPr>
            </w:pPr>
            <w:r w:rsidRPr="00BC697E">
              <w:rPr>
                <w:rFonts w:eastAsia="FangSong"/>
                <w:color w:val="000000"/>
                <w:kern w:val="0"/>
                <w:sz w:val="21"/>
                <w:szCs w:val="21"/>
              </w:rPr>
              <w:t>4</w:t>
            </w:r>
          </w:p>
          <w:p w14:paraId="537A5C38" w14:textId="77777777" w:rsidR="00F167BC" w:rsidRPr="00BC697E" w:rsidRDefault="00F167BC" w:rsidP="005249E6">
            <w:pPr>
              <w:widowControl/>
              <w:adjustRightInd w:val="0"/>
              <w:snapToGrid w:val="0"/>
              <w:spacing w:line="264" w:lineRule="auto"/>
              <w:ind w:firstLine="420"/>
              <w:jc w:val="right"/>
              <w:rPr>
                <w:rFonts w:eastAsia="FangSong"/>
                <w:color w:val="000000"/>
                <w:kern w:val="0"/>
                <w:sz w:val="21"/>
                <w:szCs w:val="21"/>
              </w:rPr>
            </w:pPr>
            <w:r w:rsidRPr="00BC697E">
              <w:rPr>
                <w:rFonts w:eastAsia="FangSong"/>
                <w:color w:val="000000"/>
                <w:kern w:val="0"/>
                <w:sz w:val="21"/>
                <w:szCs w:val="21"/>
              </w:rPr>
              <w:t>6</w:t>
            </w:r>
          </w:p>
          <w:p w14:paraId="1830AB02" w14:textId="3572AD28" w:rsidR="00F167BC" w:rsidRPr="00BC697E" w:rsidRDefault="00F167BC" w:rsidP="005249E6">
            <w:pPr>
              <w:adjustRightInd w:val="0"/>
              <w:snapToGrid w:val="0"/>
              <w:spacing w:line="264" w:lineRule="auto"/>
              <w:ind w:firstLine="420"/>
              <w:jc w:val="right"/>
              <w:rPr>
                <w:rFonts w:eastAsia="FangSong"/>
                <w:color w:val="000000"/>
                <w:kern w:val="0"/>
                <w:sz w:val="21"/>
                <w:szCs w:val="21"/>
              </w:rPr>
            </w:pPr>
            <w:r w:rsidRPr="00BC697E">
              <w:rPr>
                <w:rFonts w:eastAsia="FangSong"/>
                <w:color w:val="000000"/>
                <w:kern w:val="0"/>
                <w:sz w:val="21"/>
                <w:szCs w:val="21"/>
              </w:rPr>
              <w:t>8</w:t>
            </w:r>
          </w:p>
        </w:tc>
      </w:tr>
    </w:tbl>
    <w:p w14:paraId="02D16922" w14:textId="77777777" w:rsidR="009B037D" w:rsidRPr="00BC697E" w:rsidRDefault="009B037D" w:rsidP="00E004E5">
      <w:pPr>
        <w:widowControl/>
        <w:adjustRightInd w:val="0"/>
        <w:snapToGrid w:val="0"/>
        <w:spacing w:line="264" w:lineRule="auto"/>
        <w:ind w:firstLineChars="0" w:firstLine="0"/>
        <w:rPr>
          <w:rFonts w:eastAsia="FangSong"/>
          <w:szCs w:val="24"/>
        </w:rPr>
      </w:pPr>
    </w:p>
    <w:p w14:paraId="36BAE6A3" w14:textId="7406DE7E" w:rsidR="00D5420A" w:rsidRPr="00BC697E" w:rsidRDefault="009629C6" w:rsidP="005249E6">
      <w:pPr>
        <w:widowControl/>
        <w:adjustRightInd w:val="0"/>
        <w:snapToGrid w:val="0"/>
        <w:spacing w:line="264" w:lineRule="auto"/>
        <w:ind w:firstLineChars="0" w:firstLine="0"/>
        <w:jc w:val="center"/>
        <w:rPr>
          <w:rFonts w:eastAsia="FangSong"/>
          <w:szCs w:val="24"/>
        </w:rPr>
      </w:pPr>
      <w:r w:rsidRPr="00BC697E">
        <w:rPr>
          <w:rFonts w:eastAsia="FangSong"/>
          <w:noProof/>
          <w:szCs w:val="24"/>
        </w:rPr>
        <mc:AlternateContent>
          <mc:Choice Requires="wps">
            <w:drawing>
              <wp:anchor distT="45720" distB="45720" distL="114300" distR="114300" simplePos="0" relativeHeight="251757568" behindDoc="0" locked="0" layoutInCell="1" allowOverlap="1" wp14:anchorId="5C2A0403" wp14:editId="464C3C29">
                <wp:simplePos x="0" y="0"/>
                <wp:positionH relativeFrom="margin">
                  <wp:posOffset>1379220</wp:posOffset>
                </wp:positionH>
                <wp:positionV relativeFrom="paragraph">
                  <wp:posOffset>2519680</wp:posOffset>
                </wp:positionV>
                <wp:extent cx="2735036" cy="1404620"/>
                <wp:effectExtent l="0" t="0" r="0" b="0"/>
                <wp:wrapNone/>
                <wp:docPr id="27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5036" cy="1404620"/>
                        </a:xfrm>
                        <a:prstGeom prst="rect">
                          <a:avLst/>
                        </a:prstGeom>
                        <a:noFill/>
                        <a:ln w="9525">
                          <a:noFill/>
                          <a:miter lim="800000"/>
                          <a:headEnd/>
                          <a:tailEnd/>
                        </a:ln>
                      </wps:spPr>
                      <wps:txbx>
                        <w:txbxContent>
                          <w:p w14:paraId="6C4BE02D" w14:textId="1A6E70B6" w:rsidR="00A2591F" w:rsidRPr="0095621D" w:rsidRDefault="00A2591F" w:rsidP="009629C6">
                            <w:pPr>
                              <w:ind w:firstLine="422"/>
                              <w:rPr>
                                <w:rFonts w:eastAsia="宋体"/>
                                <w:sz w:val="21"/>
                              </w:rPr>
                            </w:pPr>
                            <w:r w:rsidRPr="0095621D">
                              <w:rPr>
                                <w:rFonts w:eastAsia="宋体"/>
                                <w:b/>
                                <w:sz w:val="21"/>
                              </w:rPr>
                              <w:t>图</w:t>
                            </w:r>
                            <w:r w:rsidRPr="0095621D">
                              <w:rPr>
                                <w:rFonts w:eastAsia="宋体"/>
                                <w:b/>
                                <w:sz w:val="21"/>
                              </w:rPr>
                              <w:t>3.1</w:t>
                            </w:r>
                            <w:r w:rsidRPr="0095621D">
                              <w:rPr>
                                <w:rFonts w:eastAsia="宋体"/>
                                <w:sz w:val="21"/>
                              </w:rPr>
                              <w:t xml:space="preserve"> </w:t>
                            </w:r>
                            <w:r w:rsidRPr="0095621D">
                              <w:rPr>
                                <w:rFonts w:eastAsia="宋体"/>
                                <w:sz w:val="21"/>
                              </w:rPr>
                              <w:t>浪向角与船舶速度示意图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2A0403" id="_x0000_s1073" type="#_x0000_t202" style="position:absolute;left:0;text-align:left;margin-left:108.6pt;margin-top:198.4pt;width:215.35pt;height:110.6pt;z-index:2517575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" filled="f" stroked="f">
                <v:textbox style="mso-fit-shape-to-text:t">
                  <w:txbxContent>
                    <w:p w14:paraId="6C4BE02D" w14:textId="1A6E70B6" w:rsidR="00A2591F" w:rsidRPr="0095621D" w:rsidRDefault="00A2591F" w:rsidP="009629C6">
                      <w:pPr>
                        <w:ind w:firstLine="422"/>
                        <w:rPr>
                          <w:rFonts w:eastAsia="宋体"/>
                          <w:sz w:val="21"/>
                        </w:rPr>
                      </w:pPr>
                      <w:r w:rsidRPr="0095621D">
                        <w:rPr>
                          <w:rFonts w:eastAsia="宋体"/>
                          <w:b/>
                          <w:sz w:val="21"/>
                        </w:rPr>
                        <w:t>图</w:t>
                      </w:r>
                      <w:r w:rsidRPr="0095621D">
                        <w:rPr>
                          <w:rFonts w:eastAsia="宋体"/>
                          <w:b/>
                          <w:sz w:val="21"/>
                        </w:rPr>
                        <w:t>3.1</w:t>
                      </w:r>
                      <w:r w:rsidRPr="0095621D">
                        <w:rPr>
                          <w:rFonts w:eastAsia="宋体"/>
                          <w:sz w:val="21"/>
                        </w:rPr>
                        <w:t xml:space="preserve"> </w:t>
                      </w:r>
                      <w:r w:rsidRPr="0095621D">
                        <w:rPr>
                          <w:rFonts w:eastAsia="宋体"/>
                          <w:sz w:val="21"/>
                        </w:rPr>
                        <w:t>浪向角与船舶速度示意图</w:t>
                      </w:r>
                    </w:p>
                  </w:txbxContent>
                </v:textbox>
                <w10:wrap anchorx="margin"/>
              </v:shape>
            </w:pict>
          </mc:Fallback>
        </mc:AlternateContent>
      </w:r>
      <w:r w:rsidR="00AF498E" w:rsidRPr="00BC697E">
        <w:rPr>
          <w:noProof/>
        </w:rPr>
        <w:drawing>
          <wp:inline distT="0" distB="0" distL="0" distR="0" wp14:anchorId="45A0233F" wp14:editId="3514B579">
            <wp:extent cx="3990975" cy="259322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2"/>
                    <a:stretch>
                      <a:fillRect/>
                    </a:stretch>
                  </pic:blipFill>
                  <pic:spPr>
                    <a:xfrm>
                      <a:off x="0" y="0"/>
                      <a:ext cx="4011677" cy="2606673"/>
                    </a:xfrm>
                    <a:prstGeom prst="rect">
                      <a:avLst/>
                    </a:prstGeom>
                  </pic:spPr>
                </pic:pic>
              </a:graphicData>
            </a:graphic>
          </wp:inline>
        </w:drawing>
      </w:r>
    </w:p>
    <w:p w14:paraId="46927611" w14:textId="77777777" w:rsidR="00822A48" w:rsidRPr="00BC697E" w:rsidRDefault="00822A48" w:rsidP="005249E6">
      <w:pPr>
        <w:widowControl/>
        <w:adjustRightInd w:val="0"/>
        <w:snapToGrid w:val="0"/>
        <w:spacing w:line="264" w:lineRule="auto"/>
        <w:ind w:firstLineChars="0" w:firstLine="0"/>
        <w:jc w:val="center"/>
        <w:rPr>
          <w:rFonts w:eastAsia="FangSong"/>
          <w:szCs w:val="24"/>
        </w:rPr>
      </w:pPr>
    </w:p>
    <w:p w14:paraId="3B2ED847" w14:textId="77777777" w:rsidR="00650206" w:rsidRPr="00BC697E" w:rsidRDefault="006855EF" w:rsidP="0095621D">
      <w:pPr>
        <w:pStyle w:val="af3"/>
        <w:widowControl/>
        <w:numPr>
          <w:ilvl w:val="0"/>
          <w:numId w:val="20"/>
        </w:numPr>
        <w:adjustRightInd w:val="0"/>
        <w:snapToGrid w:val="0"/>
        <w:spacing w:line="360" w:lineRule="auto"/>
        <w:ind w:firstLineChars="0"/>
        <w:jc w:val="left"/>
        <w:rPr>
          <w:rFonts w:eastAsia="FangSong" w:cs="Times New Roman"/>
          <w:sz w:val="24"/>
          <w:szCs w:val="24"/>
        </w:rPr>
      </w:pPr>
      <w:r w:rsidRPr="00BC697E">
        <w:rPr>
          <w:rFonts w:eastAsia="FangSong" w:cs="Times New Roman"/>
          <w:sz w:val="24"/>
          <w:szCs w:val="24"/>
        </w:rPr>
        <w:lastRenderedPageBreak/>
        <w:t>波频组</w:t>
      </w:r>
    </w:p>
    <w:p w14:paraId="259D6C77" w14:textId="227B3D5A" w:rsidR="00771F5E" w:rsidRPr="00BC697E" w:rsidRDefault="0095621D" w:rsidP="0095621D">
      <w:pPr>
        <w:widowControl/>
        <w:adjustRightInd w:val="0"/>
        <w:snapToGrid w:val="0"/>
        <w:spacing w:line="360" w:lineRule="auto"/>
        <w:ind w:firstLineChars="0" w:firstLine="420"/>
        <w:jc w:val="left"/>
        <w:rPr>
          <w:rFonts w:eastAsia="FangSong"/>
          <w:szCs w:val="24"/>
        </w:rPr>
      </w:pPr>
      <w:r w:rsidRPr="00BC697E">
        <w:rPr>
          <w:rFonts w:eastAsia="FangSong"/>
          <w:noProof/>
          <w:szCs w:val="24"/>
        </w:rPr>
        <mc:AlternateContent>
          <mc:Choice Requires="wps">
            <w:drawing>
              <wp:anchor distT="45720" distB="45720" distL="114300" distR="114300" simplePos="0" relativeHeight="251759616" behindDoc="0" locked="0" layoutInCell="1" allowOverlap="1" wp14:anchorId="6E2B4DB5" wp14:editId="70C7366B">
                <wp:simplePos x="0" y="0"/>
                <wp:positionH relativeFrom="margin">
                  <wp:posOffset>696595</wp:posOffset>
                </wp:positionH>
                <wp:positionV relativeFrom="paragraph">
                  <wp:posOffset>751840</wp:posOffset>
                </wp:positionV>
                <wp:extent cx="4228737" cy="1404620"/>
                <wp:effectExtent l="0" t="0" r="0" b="1270"/>
                <wp:wrapNone/>
                <wp:docPr id="27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8737" cy="1404620"/>
                        </a:xfrm>
                        <a:prstGeom prst="rect">
                          <a:avLst/>
                        </a:prstGeom>
                        <a:noFill/>
                        <a:ln w="9525">
                          <a:noFill/>
                          <a:miter lim="800000"/>
                          <a:headEnd/>
                          <a:tailEnd/>
                        </a:ln>
                      </wps:spPr>
                      <wps:txbx>
                        <w:txbxContent>
                          <w:p w14:paraId="56346970" w14:textId="77777777" w:rsidR="00A2591F" w:rsidRPr="0095621D" w:rsidRDefault="00A2591F" w:rsidP="00841C4D">
                            <w:pPr>
                              <w:ind w:firstLineChars="750" w:firstLine="1581"/>
                              <w:rPr>
                                <w:rFonts w:eastAsia="宋体"/>
                                <w:sz w:val="21"/>
                              </w:rPr>
                            </w:pPr>
                            <w:r w:rsidRPr="0095621D">
                              <w:rPr>
                                <w:rFonts w:eastAsia="宋体"/>
                                <w:b/>
                                <w:sz w:val="21"/>
                              </w:rPr>
                              <w:t>表</w:t>
                            </w:r>
                            <w:r w:rsidRPr="0095621D">
                              <w:rPr>
                                <w:rFonts w:eastAsia="宋体"/>
                                <w:b/>
                                <w:sz w:val="21"/>
                              </w:rPr>
                              <w:t>3.2</w:t>
                            </w:r>
                            <w:r w:rsidRPr="0095621D">
                              <w:rPr>
                                <w:rFonts w:eastAsia="宋体"/>
                                <w:sz w:val="21"/>
                              </w:rPr>
                              <w:t xml:space="preserve"> </w:t>
                            </w:r>
                            <w:r w:rsidRPr="0095621D">
                              <w:rPr>
                                <w:rFonts w:eastAsia="宋体"/>
                                <w:sz w:val="21"/>
                              </w:rPr>
                              <w:t>波频组工况表</w:t>
                            </w:r>
                          </w:p>
                          <w:p w14:paraId="0B131D5F" w14:textId="51B5C023" w:rsidR="00A2591F" w:rsidRPr="0095621D" w:rsidRDefault="00A2591F" w:rsidP="00822A48">
                            <w:pPr>
                              <w:ind w:firstLineChars="0" w:firstLine="0"/>
                              <w:rPr>
                                <w:rFonts w:eastAsia="宋体"/>
                                <w:sz w:val="21"/>
                              </w:rPr>
                            </w:pPr>
                            <w:r>
                              <w:rPr>
                                <w:rFonts w:eastAsia="宋体" w:hint="eastAsia"/>
                                <w:sz w:val="21"/>
                              </w:rPr>
                              <w:t>(</w:t>
                            </w:r>
                            <w:r w:rsidRPr="0095621D">
                              <w:rPr>
                                <w:rFonts w:eastAsia="宋体"/>
                                <w:sz w:val="21"/>
                              </w:rPr>
                              <w:t>浪向角</w:t>
                            </w:r>
                            <w:r w:rsidRPr="0095621D">
                              <w:rPr>
                                <w:rFonts w:eastAsia="宋体"/>
                                <w:sz w:val="21"/>
                              </w:rPr>
                              <w:t>=0</w:t>
                            </w:r>
                            <w:r w:rsidRPr="0095621D">
                              <w:rPr>
                                <w:rFonts w:eastAsia="宋体"/>
                                <w:i/>
                                <w:sz w:val="21"/>
                                <w:vertAlign w:val="superscript"/>
                              </w:rPr>
                              <w:t>o</w:t>
                            </w:r>
                            <w:r w:rsidRPr="0095621D">
                              <w:rPr>
                                <w:rFonts w:eastAsia="宋体"/>
                                <w:sz w:val="21"/>
                              </w:rPr>
                              <w:t>，航速</w:t>
                            </w:r>
                            <w:r w:rsidRPr="0095621D">
                              <w:rPr>
                                <w:rFonts w:eastAsia="宋体"/>
                                <w:sz w:val="21"/>
                              </w:rPr>
                              <w:t>=30knot</w:t>
                            </w:r>
                            <w:r w:rsidRPr="0095621D">
                              <w:rPr>
                                <w:rFonts w:eastAsia="宋体"/>
                                <w:sz w:val="21"/>
                              </w:rPr>
                              <w:t>，波幅</w:t>
                            </w:r>
                            <w:r w:rsidRPr="0095621D">
                              <w:rPr>
                                <w:rFonts w:eastAsia="宋体"/>
                                <w:sz w:val="21"/>
                              </w:rPr>
                              <w:t>=6m</w:t>
                            </w:r>
                            <w:r w:rsidRPr="0095621D">
                              <w:rPr>
                                <w:rFonts w:eastAsia="宋体"/>
                                <w:sz w:val="21"/>
                              </w:rPr>
                              <w:t>，纵向坐标位置</w:t>
                            </w:r>
                            <w:r w:rsidRPr="0095621D">
                              <w:rPr>
                                <w:rFonts w:eastAsia="宋体"/>
                                <w:sz w:val="21"/>
                              </w:rPr>
                              <w:t>=</w:t>
                            </w:r>
                            <w:r w:rsidRPr="0095621D">
                              <w:rPr>
                                <w:rFonts w:eastAsia="宋体"/>
                                <w:sz w:val="21"/>
                              </w:rPr>
                              <w:t>重心</w:t>
                            </w:r>
                            <w:r>
                              <w:rPr>
                                <w:rFonts w:eastAsia="宋体" w:hint="eastAsia"/>
                                <w:sz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2B4DB5" id="_x0000_s1074" type="#_x0000_t202" style="position:absolute;left:0;text-align:left;margin-left:54.85pt;margin-top:59.2pt;width:332.95pt;height:110.6pt;z-index:2517596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" filled="f" stroked="f">
                <v:textbox style="mso-fit-shape-to-text:t">
                  <w:txbxContent>
                    <w:p w14:paraId="56346970" w14:textId="77777777" w:rsidR="00A2591F" w:rsidRPr="0095621D" w:rsidRDefault="00A2591F" w:rsidP="00841C4D">
                      <w:pPr>
                        <w:ind w:firstLineChars="750" w:firstLine="1581"/>
                        <w:rPr>
                          <w:rFonts w:eastAsia="宋体"/>
                          <w:sz w:val="21"/>
                        </w:rPr>
                      </w:pPr>
                      <w:r w:rsidRPr="0095621D">
                        <w:rPr>
                          <w:rFonts w:eastAsia="宋体"/>
                          <w:b/>
                          <w:sz w:val="21"/>
                        </w:rPr>
                        <w:t>表</w:t>
                      </w:r>
                      <w:r w:rsidRPr="0095621D">
                        <w:rPr>
                          <w:rFonts w:eastAsia="宋体"/>
                          <w:b/>
                          <w:sz w:val="21"/>
                        </w:rPr>
                        <w:t>3.2</w:t>
                      </w:r>
                      <w:r w:rsidRPr="0095621D">
                        <w:rPr>
                          <w:rFonts w:eastAsia="宋体"/>
                          <w:sz w:val="21"/>
                        </w:rPr>
                        <w:t xml:space="preserve"> </w:t>
                      </w:r>
                      <w:r w:rsidRPr="0095621D">
                        <w:rPr>
                          <w:rFonts w:eastAsia="宋体"/>
                          <w:sz w:val="21"/>
                        </w:rPr>
                        <w:t>波频组工况表</w:t>
                      </w:r>
                    </w:p>
                    <w:p w14:paraId="0B131D5F" w14:textId="51B5C023" w:rsidR="00A2591F" w:rsidRPr="0095621D" w:rsidRDefault="00A2591F" w:rsidP="00822A48">
                      <w:pPr>
                        <w:ind w:firstLineChars="0" w:firstLine="0"/>
                        <w:rPr>
                          <w:rFonts w:eastAsia="宋体"/>
                          <w:sz w:val="21"/>
                        </w:rPr>
                      </w:pPr>
                      <w:r>
                        <w:rPr>
                          <w:rFonts w:eastAsia="宋体" w:hint="eastAsia"/>
                          <w:sz w:val="21"/>
                        </w:rPr>
                        <w:t>(</w:t>
                      </w:r>
                      <w:r w:rsidRPr="0095621D">
                        <w:rPr>
                          <w:rFonts w:eastAsia="宋体"/>
                          <w:sz w:val="21"/>
                        </w:rPr>
                        <w:t>浪向角</w:t>
                      </w:r>
                      <w:r w:rsidRPr="0095621D">
                        <w:rPr>
                          <w:rFonts w:eastAsia="宋体"/>
                          <w:sz w:val="21"/>
                        </w:rPr>
                        <w:t>=0</w:t>
                      </w:r>
                      <w:r w:rsidRPr="0095621D">
                        <w:rPr>
                          <w:rFonts w:eastAsia="宋体"/>
                          <w:i/>
                          <w:sz w:val="21"/>
                          <w:vertAlign w:val="superscript"/>
                        </w:rPr>
                        <w:t>o</w:t>
                      </w:r>
                      <w:r w:rsidRPr="0095621D">
                        <w:rPr>
                          <w:rFonts w:eastAsia="宋体"/>
                          <w:sz w:val="21"/>
                        </w:rPr>
                        <w:t>，航速</w:t>
                      </w:r>
                      <w:r w:rsidRPr="0095621D">
                        <w:rPr>
                          <w:rFonts w:eastAsia="宋体"/>
                          <w:sz w:val="21"/>
                        </w:rPr>
                        <w:t>=30knot</w:t>
                      </w:r>
                      <w:r w:rsidRPr="0095621D">
                        <w:rPr>
                          <w:rFonts w:eastAsia="宋体"/>
                          <w:sz w:val="21"/>
                        </w:rPr>
                        <w:t>，波幅</w:t>
                      </w:r>
                      <w:r w:rsidRPr="0095621D">
                        <w:rPr>
                          <w:rFonts w:eastAsia="宋体"/>
                          <w:sz w:val="21"/>
                        </w:rPr>
                        <w:t>=6m</w:t>
                      </w:r>
                      <w:r w:rsidRPr="0095621D">
                        <w:rPr>
                          <w:rFonts w:eastAsia="宋体"/>
                          <w:sz w:val="21"/>
                        </w:rPr>
                        <w:t>，纵向坐标位置</w:t>
                      </w:r>
                      <w:r w:rsidRPr="0095621D">
                        <w:rPr>
                          <w:rFonts w:eastAsia="宋体"/>
                          <w:sz w:val="21"/>
                        </w:rPr>
                        <w:t>=</w:t>
                      </w:r>
                      <w:r w:rsidRPr="0095621D">
                        <w:rPr>
                          <w:rFonts w:eastAsia="宋体"/>
                          <w:sz w:val="21"/>
                        </w:rPr>
                        <w:t>重心</w:t>
                      </w:r>
                      <w:r>
                        <w:rPr>
                          <w:rFonts w:eastAsia="宋体" w:hint="eastAsia"/>
                          <w:sz w:val="21"/>
                        </w:rPr>
                        <w:t>)</w:t>
                      </w:r>
                    </w:p>
                  </w:txbxContent>
                </v:textbox>
                <w10:wrap anchorx="margin"/>
              </v:shape>
            </w:pict>
          </mc:Fallback>
        </mc:AlternateContent>
      </w:r>
      <w:r w:rsidR="001B14C1" w:rsidRPr="00BC697E">
        <w:rPr>
          <w:rFonts w:eastAsia="FangSong"/>
          <w:szCs w:val="24"/>
        </w:rPr>
        <w:t>针对上述基准组，波频间隔较大，专门针对</w:t>
      </w:r>
      <w:r w:rsidR="006F63D0" w:rsidRPr="00BC697E">
        <w:rPr>
          <w:rFonts w:eastAsia="FangSong"/>
          <w:szCs w:val="24"/>
        </w:rPr>
        <w:t>波频</w:t>
      </w:r>
      <w:r w:rsidR="00693F50" w:rsidRPr="00BC697E">
        <w:rPr>
          <w:rFonts w:eastAsia="FangSong"/>
          <w:i/>
          <w:szCs w:val="24"/>
        </w:rPr>
        <w:t>f</w:t>
      </w:r>
      <w:r w:rsidR="006855EF" w:rsidRPr="00BC697E">
        <w:rPr>
          <w:rFonts w:eastAsia="FangSong"/>
          <w:szCs w:val="24"/>
        </w:rPr>
        <w:t>参数</w:t>
      </w:r>
      <w:r w:rsidR="006F63D0" w:rsidRPr="00BC697E">
        <w:rPr>
          <w:rFonts w:eastAsia="FangSong"/>
          <w:szCs w:val="24"/>
        </w:rPr>
        <w:t>进行单独一组</w:t>
      </w:r>
      <w:r w:rsidR="006855EF" w:rsidRPr="00BC697E">
        <w:rPr>
          <w:rFonts w:eastAsia="FangSong"/>
          <w:szCs w:val="24"/>
        </w:rPr>
        <w:t>的</w:t>
      </w:r>
      <w:r w:rsidR="006F63D0" w:rsidRPr="00BC697E">
        <w:rPr>
          <w:rFonts w:eastAsia="FangSong"/>
          <w:szCs w:val="24"/>
        </w:rPr>
        <w:t>工况仿真。</w:t>
      </w:r>
      <w:r w:rsidR="0075647E" w:rsidRPr="00BC697E">
        <w:rPr>
          <w:rFonts w:eastAsia="FangSong"/>
          <w:szCs w:val="24"/>
        </w:rPr>
        <w:t>除波频</w:t>
      </w:r>
      <w:r w:rsidR="00693F50" w:rsidRPr="00BC697E">
        <w:rPr>
          <w:rFonts w:eastAsia="FangSong"/>
          <w:i/>
          <w:szCs w:val="24"/>
        </w:rPr>
        <w:t>f</w:t>
      </w:r>
      <w:r w:rsidR="0075647E" w:rsidRPr="00BC697E">
        <w:rPr>
          <w:rFonts w:eastAsia="FangSong"/>
          <w:szCs w:val="24"/>
        </w:rPr>
        <w:t>之外，其他参数选取遵循实际可能出现的情况下恶劣条件的原则。</w:t>
      </w:r>
      <w:r w:rsidR="00771F5E" w:rsidRPr="00BC697E">
        <w:rPr>
          <w:rFonts w:eastAsia="FangSong"/>
          <w:szCs w:val="24"/>
        </w:rPr>
        <w:t>共计</w:t>
      </w:r>
      <w:r w:rsidR="00650206" w:rsidRPr="00BC697E">
        <w:rPr>
          <w:rFonts w:eastAsia="FangSong"/>
          <w:position w:val="-6"/>
          <w:szCs w:val="24"/>
        </w:rPr>
        <w:object w:dxaOrig="1100" w:dyaOrig="279" w14:anchorId="7654DAFE">
          <v:shape id="_x0000_i1266" type="#_x0000_t75" style="width:54.4pt;height:14.25pt" o:ole="">
            <v:imagedata r:id="rId493" o:title=""/>
          </v:shape>
          <o:OLEObject Type="Embed" ProgID="Equation.DSMT4" ShapeID="_x0000_i1266" DrawAspect="Content" ObjectID="_1591100222" r:id="rId494"/>
        </w:object>
      </w:r>
      <w:r w:rsidR="00650206" w:rsidRPr="00BC697E">
        <w:rPr>
          <w:rFonts w:eastAsia="FangSong"/>
          <w:szCs w:val="24"/>
        </w:rPr>
        <w:t>组</w:t>
      </w:r>
      <w:r w:rsidR="006855EF" w:rsidRPr="00BC697E">
        <w:rPr>
          <w:rFonts w:eastAsia="FangSong"/>
          <w:szCs w:val="24"/>
        </w:rPr>
        <w:t>。</w:t>
      </w:r>
    </w:p>
    <w:p w14:paraId="5255BDB0" w14:textId="41458139" w:rsidR="00E004E5" w:rsidRPr="00BC697E" w:rsidRDefault="00E004E5" w:rsidP="005249E6">
      <w:pPr>
        <w:widowControl/>
        <w:adjustRightInd w:val="0"/>
        <w:snapToGrid w:val="0"/>
        <w:ind w:firstLineChars="0" w:firstLine="420"/>
        <w:jc w:val="left"/>
        <w:rPr>
          <w:rFonts w:eastAsia="FangSong"/>
          <w:szCs w:val="24"/>
        </w:rPr>
      </w:pPr>
    </w:p>
    <w:p w14:paraId="23B7E499" w14:textId="606DC4B5" w:rsidR="00841C4D" w:rsidRPr="00BC697E" w:rsidRDefault="00841C4D" w:rsidP="00841C4D">
      <w:pPr>
        <w:widowControl/>
        <w:adjustRightInd w:val="0"/>
        <w:snapToGrid w:val="0"/>
        <w:ind w:firstLineChars="0" w:firstLine="0"/>
        <w:jc w:val="left"/>
        <w:rPr>
          <w:rFonts w:eastAsia="FangSong"/>
          <w:szCs w:val="24"/>
        </w:rPr>
      </w:pPr>
    </w:p>
    <w:tbl>
      <w:tblPr>
        <w:tblpPr w:leftFromText="180" w:rightFromText="180" w:vertAnchor="text" w:horzAnchor="page" w:tblpX="4462" w:tblpY="185"/>
        <w:tblW w:w="1879" w:type="pct"/>
        <w:tblBorders>
          <w:top w:val="single" w:sz="4" w:space="0" w:color="7F7F7F"/>
          <w:bottom w:val="single" w:sz="4" w:space="0" w:color="7F7F7F"/>
          <w:insideH w:val="single" w:sz="4" w:space="0" w:color="7F7F7F"/>
          <w:insideV w:val="single" w:sz="4" w:space="0" w:color="7F7F7F"/>
        </w:tblBorders>
        <w:tblLayout w:type="fixed"/>
        <w:tblLook w:val="04A0" w:firstRow="1" w:lastRow="0" w:firstColumn="1" w:lastColumn="0" w:noHBand="0" w:noVBand="1"/>
      </w:tblPr>
      <w:tblGrid>
        <w:gridCol w:w="3124"/>
      </w:tblGrid>
      <w:tr w:rsidR="00841C4D" w:rsidRPr="00BC697E" w14:paraId="32ADE99C" w14:textId="77777777" w:rsidTr="0095621D">
        <w:trPr>
          <w:trHeight w:val="416"/>
        </w:trPr>
        <w:tc>
          <w:tcPr>
            <w:tcW w:w="5000" w:type="pct"/>
            <w:noWrap/>
            <w:vAlign w:val="center"/>
            <w:hideMark/>
          </w:tcPr>
          <w:p w14:paraId="62FD8395" w14:textId="77777777" w:rsidR="00841C4D" w:rsidRPr="00BC697E" w:rsidRDefault="00841C4D" w:rsidP="0095621D">
            <w:pPr>
              <w:adjustRightInd w:val="0"/>
              <w:snapToGrid w:val="0"/>
              <w:ind w:firstLineChars="100" w:firstLine="211"/>
              <w:rPr>
                <w:b/>
                <w:sz w:val="21"/>
              </w:rPr>
            </w:pPr>
            <w:r w:rsidRPr="00BC697E">
              <w:rPr>
                <w:b/>
                <w:sz w:val="21"/>
              </w:rPr>
              <w:t>波频</w:t>
            </w:r>
            <w:r w:rsidRPr="00BC697E">
              <w:rPr>
                <w:b/>
                <w:sz w:val="21"/>
              </w:rPr>
              <w:t>(</w:t>
            </w:r>
            <w:r w:rsidRPr="00BC697E">
              <w:rPr>
                <w:b/>
                <w:i/>
                <w:sz w:val="21"/>
              </w:rPr>
              <w:t>H</w:t>
            </w:r>
            <w:r w:rsidRPr="00BC697E">
              <w:rPr>
                <w:b/>
                <w:sz w:val="21"/>
              </w:rPr>
              <w:t>z)</w:t>
            </w:r>
          </w:p>
        </w:tc>
      </w:tr>
      <w:tr w:rsidR="00841C4D" w:rsidRPr="00BC697E" w14:paraId="5C379020" w14:textId="77777777" w:rsidTr="0095621D">
        <w:trPr>
          <w:trHeight w:val="415"/>
        </w:trPr>
        <w:tc>
          <w:tcPr>
            <w:tcW w:w="5000" w:type="pct"/>
            <w:noWrap/>
            <w:vAlign w:val="center"/>
            <w:hideMark/>
          </w:tcPr>
          <w:p w14:paraId="54E7D086" w14:textId="77777777" w:rsidR="00841C4D" w:rsidRPr="00BC697E" w:rsidRDefault="00841C4D" w:rsidP="0095621D">
            <w:pPr>
              <w:widowControl/>
              <w:adjustRightInd w:val="0"/>
              <w:snapToGrid w:val="0"/>
              <w:spacing w:line="264" w:lineRule="auto"/>
              <w:ind w:right="221" w:firstLineChars="0" w:firstLine="0"/>
              <w:rPr>
                <w:rFonts w:eastAsia="FangSong"/>
                <w:bCs/>
                <w:color w:val="000000"/>
                <w:kern w:val="0"/>
                <w:sz w:val="21"/>
                <w:szCs w:val="24"/>
              </w:rPr>
            </w:pPr>
            <w:r w:rsidRPr="00BC697E">
              <w:rPr>
                <w:rFonts w:eastAsia="FangSong"/>
                <w:bCs/>
                <w:color w:val="000000"/>
                <w:kern w:val="0"/>
                <w:sz w:val="21"/>
                <w:szCs w:val="24"/>
              </w:rPr>
              <w:t>0.1-0.5</w:t>
            </w:r>
            <w:r w:rsidRPr="00BC697E">
              <w:rPr>
                <w:rFonts w:eastAsia="FangSong"/>
                <w:bCs/>
                <w:i/>
                <w:color w:val="000000"/>
                <w:kern w:val="0"/>
                <w:sz w:val="21"/>
                <w:szCs w:val="24"/>
              </w:rPr>
              <w:t>H</w:t>
            </w:r>
            <w:r w:rsidRPr="00BC697E">
              <w:rPr>
                <w:rFonts w:eastAsia="FangSong"/>
                <w:bCs/>
                <w:color w:val="000000"/>
                <w:kern w:val="0"/>
                <w:sz w:val="21"/>
                <w:szCs w:val="24"/>
              </w:rPr>
              <w:t>z</w:t>
            </w:r>
            <w:r w:rsidRPr="00BC697E">
              <w:rPr>
                <w:rFonts w:eastAsia="FangSong"/>
                <w:bCs/>
                <w:color w:val="000000"/>
                <w:kern w:val="0"/>
                <w:sz w:val="21"/>
                <w:szCs w:val="24"/>
              </w:rPr>
              <w:t>（间隔</w:t>
            </w:r>
            <w:r w:rsidRPr="00BC697E">
              <w:rPr>
                <w:rFonts w:eastAsia="FangSong"/>
                <w:bCs/>
                <w:color w:val="000000"/>
                <w:kern w:val="0"/>
                <w:sz w:val="21"/>
                <w:szCs w:val="24"/>
              </w:rPr>
              <w:t>0.1</w:t>
            </w:r>
            <w:r w:rsidRPr="00BC697E">
              <w:rPr>
                <w:rFonts w:eastAsia="FangSong"/>
                <w:bCs/>
                <w:i/>
                <w:color w:val="000000"/>
                <w:kern w:val="0"/>
                <w:sz w:val="21"/>
                <w:szCs w:val="24"/>
              </w:rPr>
              <w:t>H</w:t>
            </w:r>
            <w:r w:rsidRPr="00BC697E">
              <w:rPr>
                <w:rFonts w:eastAsia="FangSong"/>
                <w:bCs/>
                <w:color w:val="000000"/>
                <w:kern w:val="0"/>
                <w:sz w:val="21"/>
                <w:szCs w:val="24"/>
              </w:rPr>
              <w:t>z</w:t>
            </w:r>
            <w:r w:rsidRPr="00BC697E">
              <w:rPr>
                <w:rFonts w:eastAsia="FangSong"/>
                <w:bCs/>
                <w:color w:val="000000"/>
                <w:kern w:val="0"/>
                <w:sz w:val="21"/>
                <w:szCs w:val="24"/>
              </w:rPr>
              <w:t>）</w:t>
            </w:r>
          </w:p>
        </w:tc>
      </w:tr>
    </w:tbl>
    <w:p w14:paraId="6E203874" w14:textId="6522BF23" w:rsidR="00841C4D" w:rsidRPr="00BC697E" w:rsidRDefault="00841C4D" w:rsidP="00841C4D">
      <w:pPr>
        <w:widowControl/>
        <w:adjustRightInd w:val="0"/>
        <w:snapToGrid w:val="0"/>
        <w:ind w:firstLineChars="0" w:firstLine="0"/>
        <w:jc w:val="left"/>
        <w:rPr>
          <w:rFonts w:eastAsia="FangSong"/>
          <w:szCs w:val="24"/>
        </w:rPr>
      </w:pPr>
    </w:p>
    <w:p w14:paraId="24122E53" w14:textId="016912BD" w:rsidR="00841C4D" w:rsidRPr="00BC697E" w:rsidRDefault="00841C4D" w:rsidP="00841C4D">
      <w:pPr>
        <w:widowControl/>
        <w:adjustRightInd w:val="0"/>
        <w:snapToGrid w:val="0"/>
        <w:ind w:firstLineChars="0" w:firstLine="0"/>
        <w:jc w:val="left"/>
        <w:rPr>
          <w:rFonts w:eastAsia="FangSong"/>
          <w:szCs w:val="24"/>
        </w:rPr>
      </w:pPr>
    </w:p>
    <w:p w14:paraId="3700832D" w14:textId="77777777" w:rsidR="00F10928" w:rsidRPr="00BC697E" w:rsidRDefault="00F10928" w:rsidP="00602C16">
      <w:pPr>
        <w:widowControl/>
        <w:adjustRightInd w:val="0"/>
        <w:snapToGrid w:val="0"/>
        <w:spacing w:line="240" w:lineRule="auto"/>
        <w:ind w:firstLineChars="0" w:firstLine="0"/>
        <w:jc w:val="left"/>
        <w:rPr>
          <w:rFonts w:eastAsia="FangSong"/>
          <w:sz w:val="10"/>
          <w:szCs w:val="24"/>
        </w:rPr>
      </w:pPr>
    </w:p>
    <w:p w14:paraId="5187E402" w14:textId="77777777" w:rsidR="00180AE2" w:rsidRPr="00BC697E" w:rsidRDefault="000A6B5F" w:rsidP="0095621D">
      <w:pPr>
        <w:pStyle w:val="af3"/>
        <w:widowControl/>
        <w:numPr>
          <w:ilvl w:val="0"/>
          <w:numId w:val="20"/>
        </w:numPr>
        <w:adjustRightInd w:val="0"/>
        <w:snapToGrid w:val="0"/>
        <w:spacing w:beforeLines="50" w:before="156" w:line="360" w:lineRule="auto"/>
        <w:ind w:firstLineChars="0"/>
        <w:jc w:val="left"/>
        <w:rPr>
          <w:rFonts w:eastAsia="FangSong" w:cs="Times New Roman"/>
          <w:sz w:val="24"/>
          <w:szCs w:val="24"/>
        </w:rPr>
      </w:pPr>
      <w:r w:rsidRPr="00BC697E">
        <w:rPr>
          <w:rFonts w:eastAsia="FangSong" w:cs="Times New Roman"/>
          <w:sz w:val="24"/>
          <w:szCs w:val="24"/>
        </w:rPr>
        <w:t>船速组</w:t>
      </w:r>
    </w:p>
    <w:p w14:paraId="55BE7C68" w14:textId="273BB1BA" w:rsidR="00180AE2" w:rsidRPr="00BC697E" w:rsidRDefault="00F11C43" w:rsidP="0095621D">
      <w:pPr>
        <w:widowControl/>
        <w:adjustRightInd w:val="0"/>
        <w:snapToGrid w:val="0"/>
        <w:spacing w:line="360" w:lineRule="auto"/>
        <w:ind w:firstLineChars="0" w:firstLine="420"/>
        <w:jc w:val="left"/>
        <w:rPr>
          <w:rFonts w:eastAsia="FangSong"/>
          <w:szCs w:val="24"/>
        </w:rPr>
      </w:pPr>
      <w:r w:rsidRPr="00BC697E">
        <w:rPr>
          <w:rFonts w:eastAsia="FangSong"/>
          <w:noProof/>
          <w:szCs w:val="24"/>
        </w:rPr>
        <mc:AlternateContent>
          <mc:Choice Requires="wps">
            <w:drawing>
              <wp:anchor distT="45720" distB="45720" distL="114300" distR="114300" simplePos="0" relativeHeight="251991040" behindDoc="0" locked="0" layoutInCell="1" allowOverlap="1" wp14:anchorId="04402936" wp14:editId="627AAC21">
                <wp:simplePos x="0" y="0"/>
                <wp:positionH relativeFrom="margin">
                  <wp:posOffset>695960</wp:posOffset>
                </wp:positionH>
                <wp:positionV relativeFrom="paragraph">
                  <wp:posOffset>677545</wp:posOffset>
                </wp:positionV>
                <wp:extent cx="4228465" cy="1404620"/>
                <wp:effectExtent l="0" t="0" r="0" b="1270"/>
                <wp:wrapNone/>
                <wp:docPr id="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8465" cy="1404620"/>
                        </a:xfrm>
                        <a:prstGeom prst="rect">
                          <a:avLst/>
                        </a:prstGeom>
                        <a:noFill/>
                        <a:ln w="9525">
                          <a:noFill/>
                          <a:miter lim="800000"/>
                          <a:headEnd/>
                          <a:tailEnd/>
                        </a:ln>
                      </wps:spPr>
                      <wps:txbx>
                        <w:txbxContent>
                          <w:p w14:paraId="7DE02828" w14:textId="4E882A33" w:rsidR="00A2591F" w:rsidRPr="0095621D" w:rsidRDefault="00A2591F" w:rsidP="00940FC6">
                            <w:pPr>
                              <w:ind w:firstLineChars="750" w:firstLine="1581"/>
                              <w:rPr>
                                <w:rFonts w:eastAsia="宋体"/>
                                <w:sz w:val="21"/>
                              </w:rPr>
                            </w:pPr>
                            <w:r w:rsidRPr="0095621D">
                              <w:rPr>
                                <w:rFonts w:eastAsia="宋体"/>
                                <w:b/>
                                <w:sz w:val="21"/>
                              </w:rPr>
                              <w:t>表</w:t>
                            </w:r>
                            <w:r w:rsidRPr="0095621D">
                              <w:rPr>
                                <w:rFonts w:eastAsia="宋体"/>
                                <w:b/>
                                <w:sz w:val="21"/>
                              </w:rPr>
                              <w:t>3.3</w:t>
                            </w:r>
                            <w:r w:rsidRPr="0095621D">
                              <w:rPr>
                                <w:rFonts w:eastAsia="宋体"/>
                                <w:sz w:val="21"/>
                              </w:rPr>
                              <w:t xml:space="preserve"> </w:t>
                            </w:r>
                            <w:r w:rsidRPr="0095621D">
                              <w:rPr>
                                <w:rFonts w:eastAsia="宋体"/>
                                <w:sz w:val="21"/>
                              </w:rPr>
                              <w:t>船速组工况表</w:t>
                            </w:r>
                          </w:p>
                          <w:p w14:paraId="1B718610" w14:textId="67A601D5" w:rsidR="00A2591F" w:rsidRPr="0095621D" w:rsidRDefault="00A2591F" w:rsidP="00940FC6">
                            <w:pPr>
                              <w:ind w:firstLineChars="0" w:firstLine="0"/>
                              <w:rPr>
                                <w:rFonts w:eastAsia="宋体"/>
                                <w:sz w:val="21"/>
                              </w:rPr>
                            </w:pPr>
                            <w:r>
                              <w:rPr>
                                <w:rFonts w:eastAsia="宋体" w:hint="eastAsia"/>
                                <w:sz w:val="21"/>
                              </w:rPr>
                              <w:t>(</w:t>
                            </w:r>
                            <w:r w:rsidRPr="0095621D">
                              <w:rPr>
                                <w:rFonts w:eastAsia="宋体"/>
                                <w:sz w:val="21"/>
                              </w:rPr>
                              <w:t>浪向角</w:t>
                            </w:r>
                            <w:r w:rsidRPr="0095621D">
                              <w:rPr>
                                <w:rFonts w:eastAsia="宋体"/>
                                <w:sz w:val="21"/>
                              </w:rPr>
                              <w:t>=0</w:t>
                            </w:r>
                            <w:r w:rsidRPr="0095621D">
                              <w:rPr>
                                <w:rFonts w:eastAsia="宋体"/>
                                <w:i/>
                                <w:sz w:val="21"/>
                                <w:vertAlign w:val="superscript"/>
                              </w:rPr>
                              <w:t>o</w:t>
                            </w:r>
                            <w:r w:rsidRPr="0095621D">
                              <w:rPr>
                                <w:rFonts w:eastAsia="宋体"/>
                                <w:sz w:val="21"/>
                              </w:rPr>
                              <w:t>，波频</w:t>
                            </w:r>
                            <w:r w:rsidRPr="0095621D">
                              <w:rPr>
                                <w:rFonts w:eastAsia="宋体"/>
                                <w:sz w:val="21"/>
                              </w:rPr>
                              <w:t>=0.3Hz</w:t>
                            </w:r>
                            <w:r w:rsidRPr="0095621D">
                              <w:rPr>
                                <w:rFonts w:eastAsia="宋体"/>
                                <w:sz w:val="21"/>
                              </w:rPr>
                              <w:t>，波幅</w:t>
                            </w:r>
                            <w:r w:rsidRPr="0095621D">
                              <w:rPr>
                                <w:rFonts w:eastAsia="宋体"/>
                                <w:sz w:val="21"/>
                              </w:rPr>
                              <w:t>=6m</w:t>
                            </w:r>
                            <w:r w:rsidRPr="0095621D">
                              <w:rPr>
                                <w:rFonts w:eastAsia="宋体"/>
                                <w:sz w:val="21"/>
                              </w:rPr>
                              <w:t>，纵向坐标位置</w:t>
                            </w:r>
                            <w:r w:rsidRPr="0095621D">
                              <w:rPr>
                                <w:rFonts w:eastAsia="宋体"/>
                                <w:sz w:val="21"/>
                              </w:rPr>
                              <w:t>=</w:t>
                            </w:r>
                            <w:r w:rsidRPr="0095621D">
                              <w:rPr>
                                <w:rFonts w:eastAsia="宋体"/>
                                <w:sz w:val="21"/>
                              </w:rPr>
                              <w:t>重心</w:t>
                            </w:r>
                            <w:r>
                              <w:rPr>
                                <w:rFonts w:eastAsia="宋体" w:hint="eastAsia"/>
                                <w:sz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402936" id="_x0000_s1075" type="#_x0000_t202" style="position:absolute;left:0;text-align:left;margin-left:54.8pt;margin-top:53.35pt;width:332.95pt;height:110.6pt;z-index:2519910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" filled="f" stroked="f">
                <v:textbox style="mso-fit-shape-to-text:t">
                  <w:txbxContent>
                    <w:p w14:paraId="7DE02828" w14:textId="4E882A33" w:rsidR="00A2591F" w:rsidRPr="0095621D" w:rsidRDefault="00A2591F" w:rsidP="00940FC6">
                      <w:pPr>
                        <w:ind w:firstLineChars="750" w:firstLine="1581"/>
                        <w:rPr>
                          <w:rFonts w:eastAsia="宋体"/>
                          <w:sz w:val="21"/>
                        </w:rPr>
                      </w:pPr>
                      <w:r w:rsidRPr="0095621D">
                        <w:rPr>
                          <w:rFonts w:eastAsia="宋体"/>
                          <w:b/>
                          <w:sz w:val="21"/>
                        </w:rPr>
                        <w:t>表</w:t>
                      </w:r>
                      <w:r w:rsidRPr="0095621D">
                        <w:rPr>
                          <w:rFonts w:eastAsia="宋体"/>
                          <w:b/>
                          <w:sz w:val="21"/>
                        </w:rPr>
                        <w:t>3.3</w:t>
                      </w:r>
                      <w:r w:rsidRPr="0095621D">
                        <w:rPr>
                          <w:rFonts w:eastAsia="宋体"/>
                          <w:sz w:val="21"/>
                        </w:rPr>
                        <w:t xml:space="preserve"> </w:t>
                      </w:r>
                      <w:r w:rsidRPr="0095621D">
                        <w:rPr>
                          <w:rFonts w:eastAsia="宋体"/>
                          <w:sz w:val="21"/>
                        </w:rPr>
                        <w:t>船速组工况表</w:t>
                      </w:r>
                    </w:p>
                    <w:p w14:paraId="1B718610" w14:textId="67A601D5" w:rsidR="00A2591F" w:rsidRPr="0095621D" w:rsidRDefault="00A2591F" w:rsidP="00940FC6">
                      <w:pPr>
                        <w:ind w:firstLineChars="0" w:firstLine="0"/>
                        <w:rPr>
                          <w:rFonts w:eastAsia="宋体"/>
                          <w:sz w:val="21"/>
                        </w:rPr>
                      </w:pPr>
                      <w:r>
                        <w:rPr>
                          <w:rFonts w:eastAsia="宋体" w:hint="eastAsia"/>
                          <w:sz w:val="21"/>
                        </w:rPr>
                        <w:t>(</w:t>
                      </w:r>
                      <w:r w:rsidRPr="0095621D">
                        <w:rPr>
                          <w:rFonts w:eastAsia="宋体"/>
                          <w:sz w:val="21"/>
                        </w:rPr>
                        <w:t>浪向角</w:t>
                      </w:r>
                      <w:r w:rsidRPr="0095621D">
                        <w:rPr>
                          <w:rFonts w:eastAsia="宋体"/>
                          <w:sz w:val="21"/>
                        </w:rPr>
                        <w:t>=0</w:t>
                      </w:r>
                      <w:r w:rsidRPr="0095621D">
                        <w:rPr>
                          <w:rFonts w:eastAsia="宋体"/>
                          <w:i/>
                          <w:sz w:val="21"/>
                          <w:vertAlign w:val="superscript"/>
                        </w:rPr>
                        <w:t>o</w:t>
                      </w:r>
                      <w:r w:rsidRPr="0095621D">
                        <w:rPr>
                          <w:rFonts w:eastAsia="宋体"/>
                          <w:sz w:val="21"/>
                        </w:rPr>
                        <w:t>，波频</w:t>
                      </w:r>
                      <w:r w:rsidRPr="0095621D">
                        <w:rPr>
                          <w:rFonts w:eastAsia="宋体"/>
                          <w:sz w:val="21"/>
                        </w:rPr>
                        <w:t>=0.3Hz</w:t>
                      </w:r>
                      <w:r w:rsidRPr="0095621D">
                        <w:rPr>
                          <w:rFonts w:eastAsia="宋体"/>
                          <w:sz w:val="21"/>
                        </w:rPr>
                        <w:t>，波幅</w:t>
                      </w:r>
                      <w:r w:rsidRPr="0095621D">
                        <w:rPr>
                          <w:rFonts w:eastAsia="宋体"/>
                          <w:sz w:val="21"/>
                        </w:rPr>
                        <w:t>=6m</w:t>
                      </w:r>
                      <w:r w:rsidRPr="0095621D">
                        <w:rPr>
                          <w:rFonts w:eastAsia="宋体"/>
                          <w:sz w:val="21"/>
                        </w:rPr>
                        <w:t>，纵向坐标位置</w:t>
                      </w:r>
                      <w:r w:rsidRPr="0095621D">
                        <w:rPr>
                          <w:rFonts w:eastAsia="宋体"/>
                          <w:sz w:val="21"/>
                        </w:rPr>
                        <w:t>=</w:t>
                      </w:r>
                      <w:r w:rsidRPr="0095621D">
                        <w:rPr>
                          <w:rFonts w:eastAsia="宋体"/>
                          <w:sz w:val="21"/>
                        </w:rPr>
                        <w:t>重心</w:t>
                      </w:r>
                      <w:r>
                        <w:rPr>
                          <w:rFonts w:eastAsia="宋体" w:hint="eastAsia"/>
                          <w:sz w:val="21"/>
                        </w:rPr>
                        <w:t>)</w:t>
                      </w:r>
                    </w:p>
                  </w:txbxContent>
                </v:textbox>
                <w10:wrap anchorx="margin"/>
              </v:shape>
            </w:pict>
          </mc:Fallback>
        </mc:AlternateContent>
      </w:r>
      <w:r w:rsidR="00180AE2" w:rsidRPr="00BC697E">
        <w:rPr>
          <w:rFonts w:eastAsia="FangSong"/>
          <w:szCs w:val="24"/>
        </w:rPr>
        <w:t>针对上述基准组，船速间隔较大，专门针对船速参数进行单独一组的工况仿真。</w:t>
      </w:r>
      <w:r w:rsidR="0014359C" w:rsidRPr="00BC697E">
        <w:rPr>
          <w:rFonts w:eastAsia="FangSong"/>
          <w:szCs w:val="24"/>
        </w:rPr>
        <w:t>除船速</w:t>
      </w:r>
      <w:r w:rsidR="00693F50" w:rsidRPr="00BC697E">
        <w:rPr>
          <w:rFonts w:eastAsia="FangSong"/>
          <w:i/>
          <w:szCs w:val="24"/>
        </w:rPr>
        <w:t>V</w:t>
      </w:r>
      <w:r w:rsidR="00180AE2" w:rsidRPr="00BC697E">
        <w:rPr>
          <w:rFonts w:eastAsia="FangSong"/>
          <w:szCs w:val="24"/>
        </w:rPr>
        <w:t>之外，其他参数选取遵循实际可能出现的情况下恶劣条件的原则。共计</w:t>
      </w:r>
      <w:r w:rsidR="000A6B5F" w:rsidRPr="00BC697E">
        <w:rPr>
          <w:rFonts w:eastAsia="FangSong"/>
          <w:position w:val="-6"/>
          <w:szCs w:val="24"/>
        </w:rPr>
        <w:object w:dxaOrig="1080" w:dyaOrig="279" w14:anchorId="341DD772">
          <v:shape id="_x0000_i1267" type="#_x0000_t75" style="width:54.4pt;height:14.25pt" o:ole="">
            <v:imagedata r:id="rId495" o:title=""/>
          </v:shape>
          <o:OLEObject Type="Embed" ProgID="Equation.DSMT4" ShapeID="_x0000_i1267" DrawAspect="Content" ObjectID="_1591100223" r:id="rId496"/>
        </w:object>
      </w:r>
      <w:r w:rsidR="00180AE2" w:rsidRPr="00BC697E">
        <w:rPr>
          <w:rFonts w:eastAsia="FangSong"/>
          <w:szCs w:val="24"/>
        </w:rPr>
        <w:t>组。</w:t>
      </w:r>
    </w:p>
    <w:p w14:paraId="64B6C7B5" w14:textId="23845849" w:rsidR="00E004E5" w:rsidRPr="00BC697E" w:rsidRDefault="00E004E5" w:rsidP="005249E6">
      <w:pPr>
        <w:widowControl/>
        <w:adjustRightInd w:val="0"/>
        <w:snapToGrid w:val="0"/>
        <w:ind w:firstLineChars="0" w:firstLine="420"/>
        <w:jc w:val="left"/>
        <w:rPr>
          <w:rFonts w:eastAsia="FangSong"/>
          <w:szCs w:val="24"/>
        </w:rPr>
      </w:pPr>
    </w:p>
    <w:p w14:paraId="44D00E63" w14:textId="77777777" w:rsidR="00940FC6" w:rsidRPr="00BC697E" w:rsidRDefault="00940FC6" w:rsidP="00F11C43">
      <w:pPr>
        <w:widowControl/>
        <w:adjustRightInd w:val="0"/>
        <w:snapToGrid w:val="0"/>
        <w:ind w:firstLineChars="0" w:firstLine="0"/>
        <w:jc w:val="left"/>
        <w:rPr>
          <w:rFonts w:eastAsia="FangSong"/>
          <w:szCs w:val="24"/>
        </w:rPr>
      </w:pPr>
    </w:p>
    <w:tbl>
      <w:tblPr>
        <w:tblW w:w="0" w:type="auto"/>
        <w:jc w:val="center"/>
        <w:tblBorders>
          <w:top w:val="single" w:sz="4" w:space="0" w:color="7F7F7F"/>
          <w:bottom w:val="single" w:sz="4" w:space="0" w:color="7F7F7F"/>
          <w:insideH w:val="single" w:sz="4" w:space="0" w:color="7F7F7F"/>
          <w:insideV w:val="single" w:sz="4" w:space="0" w:color="7F7F7F"/>
        </w:tblBorders>
        <w:tblLayout w:type="fixed"/>
        <w:tblLook w:val="04A0" w:firstRow="1" w:lastRow="0" w:firstColumn="1" w:lastColumn="0" w:noHBand="0" w:noVBand="1"/>
      </w:tblPr>
      <w:tblGrid>
        <w:gridCol w:w="2940"/>
      </w:tblGrid>
      <w:tr w:rsidR="00940FC6" w:rsidRPr="00BC697E" w14:paraId="3B2C9C26" w14:textId="77777777" w:rsidTr="00F11C43">
        <w:trPr>
          <w:trHeight w:val="285"/>
          <w:jc w:val="center"/>
        </w:trPr>
        <w:tc>
          <w:tcPr>
            <w:tcW w:w="2940" w:type="dxa"/>
            <w:noWrap/>
            <w:vAlign w:val="center"/>
            <w:hideMark/>
          </w:tcPr>
          <w:p w14:paraId="54DFD49C" w14:textId="18197286" w:rsidR="00940FC6" w:rsidRPr="00BC697E" w:rsidRDefault="00940FC6" w:rsidP="00F11C43">
            <w:pPr>
              <w:widowControl/>
              <w:adjustRightInd w:val="0"/>
              <w:snapToGrid w:val="0"/>
              <w:spacing w:line="264" w:lineRule="auto"/>
              <w:ind w:firstLineChars="0" w:firstLine="0"/>
              <w:rPr>
                <w:rFonts w:eastAsia="FangSong"/>
                <w:b/>
                <w:bCs/>
                <w:color w:val="000000"/>
                <w:kern w:val="0"/>
                <w:sz w:val="21"/>
                <w:szCs w:val="24"/>
              </w:rPr>
            </w:pPr>
            <w:r w:rsidRPr="00BC697E">
              <w:rPr>
                <w:rFonts w:eastAsia="FangSong"/>
                <w:b/>
                <w:bCs/>
                <w:color w:val="000000"/>
                <w:kern w:val="0"/>
                <w:sz w:val="21"/>
                <w:szCs w:val="24"/>
              </w:rPr>
              <w:t>船速（</w:t>
            </w:r>
            <w:r w:rsidRPr="00BC697E">
              <w:rPr>
                <w:rFonts w:eastAsia="FangSong"/>
                <w:b/>
                <w:bCs/>
                <w:color w:val="000000"/>
                <w:kern w:val="0"/>
                <w:sz w:val="21"/>
                <w:szCs w:val="24"/>
              </w:rPr>
              <w:t>Knot</w:t>
            </w:r>
            <w:r w:rsidRPr="00BC697E">
              <w:rPr>
                <w:rFonts w:eastAsia="FangSong"/>
                <w:b/>
                <w:bCs/>
                <w:color w:val="000000"/>
                <w:kern w:val="0"/>
                <w:sz w:val="21"/>
                <w:szCs w:val="24"/>
              </w:rPr>
              <w:t>）</w:t>
            </w:r>
          </w:p>
        </w:tc>
      </w:tr>
      <w:tr w:rsidR="00940FC6" w:rsidRPr="00BC697E" w14:paraId="150B1C91" w14:textId="77777777" w:rsidTr="00F11C43">
        <w:trPr>
          <w:trHeight w:val="383"/>
          <w:jc w:val="center"/>
        </w:trPr>
        <w:tc>
          <w:tcPr>
            <w:tcW w:w="2940" w:type="dxa"/>
            <w:noWrap/>
            <w:vAlign w:val="center"/>
            <w:hideMark/>
          </w:tcPr>
          <w:p w14:paraId="320DEA67" w14:textId="3C342215" w:rsidR="00940FC6" w:rsidRPr="00BC697E" w:rsidRDefault="00940FC6" w:rsidP="00F11C43">
            <w:pPr>
              <w:widowControl/>
              <w:adjustRightInd w:val="0"/>
              <w:snapToGrid w:val="0"/>
              <w:spacing w:line="264" w:lineRule="auto"/>
              <w:ind w:firstLineChars="0" w:firstLine="0"/>
              <w:rPr>
                <w:rFonts w:eastAsia="FangSong"/>
                <w:color w:val="000000"/>
                <w:kern w:val="0"/>
                <w:sz w:val="21"/>
                <w:szCs w:val="24"/>
              </w:rPr>
            </w:pPr>
            <w:r w:rsidRPr="00BC697E">
              <w:rPr>
                <w:rFonts w:eastAsia="FangSong"/>
                <w:color w:val="000000"/>
                <w:kern w:val="0"/>
                <w:sz w:val="21"/>
                <w:szCs w:val="24"/>
              </w:rPr>
              <w:t>15knot-30knot(</w:t>
            </w:r>
            <w:r w:rsidRPr="00BC697E">
              <w:rPr>
                <w:rFonts w:eastAsia="FangSong"/>
                <w:color w:val="000000"/>
                <w:kern w:val="0"/>
                <w:sz w:val="21"/>
                <w:szCs w:val="24"/>
              </w:rPr>
              <w:t>间隔</w:t>
            </w:r>
            <w:r w:rsidRPr="00BC697E">
              <w:rPr>
                <w:rFonts w:eastAsia="FangSong"/>
                <w:color w:val="000000"/>
                <w:kern w:val="0"/>
                <w:sz w:val="21"/>
                <w:szCs w:val="24"/>
              </w:rPr>
              <w:t>1knot)</w:t>
            </w:r>
          </w:p>
        </w:tc>
      </w:tr>
    </w:tbl>
    <w:p w14:paraId="326CE366" w14:textId="77777777" w:rsidR="002443FC" w:rsidRPr="00BC697E" w:rsidRDefault="00251507" w:rsidP="00F11C43">
      <w:pPr>
        <w:pStyle w:val="af3"/>
        <w:widowControl/>
        <w:numPr>
          <w:ilvl w:val="0"/>
          <w:numId w:val="20"/>
        </w:numPr>
        <w:adjustRightInd w:val="0"/>
        <w:snapToGrid w:val="0"/>
        <w:spacing w:line="360" w:lineRule="auto"/>
        <w:ind w:firstLineChars="0"/>
        <w:jc w:val="left"/>
        <w:rPr>
          <w:rFonts w:eastAsia="FangSong" w:cs="Times New Roman"/>
          <w:sz w:val="24"/>
          <w:szCs w:val="24"/>
        </w:rPr>
      </w:pPr>
      <w:r w:rsidRPr="00BC697E">
        <w:rPr>
          <w:rFonts w:eastAsia="FangSong" w:cs="Times New Roman"/>
          <w:sz w:val="24"/>
          <w:szCs w:val="24"/>
        </w:rPr>
        <w:t>座位纵向</w:t>
      </w:r>
      <w:r w:rsidR="002443FC" w:rsidRPr="00BC697E">
        <w:rPr>
          <w:rFonts w:eastAsia="FangSong" w:cs="Times New Roman"/>
          <w:sz w:val="24"/>
          <w:szCs w:val="24"/>
        </w:rPr>
        <w:t>位置组</w:t>
      </w:r>
    </w:p>
    <w:p w14:paraId="77B9ECAE" w14:textId="5C1E30BC" w:rsidR="00877CB6" w:rsidRPr="00BC697E" w:rsidRDefault="00F11C43" w:rsidP="00F11C43">
      <w:pPr>
        <w:widowControl/>
        <w:adjustRightInd w:val="0"/>
        <w:snapToGrid w:val="0"/>
        <w:spacing w:line="360" w:lineRule="auto"/>
        <w:ind w:firstLineChars="0" w:firstLine="420"/>
        <w:jc w:val="left"/>
        <w:rPr>
          <w:rFonts w:eastAsia="FangSong"/>
          <w:szCs w:val="24"/>
        </w:rPr>
      </w:pPr>
      <w:r w:rsidRPr="00BC697E">
        <w:rPr>
          <w:rFonts w:eastAsia="FangSong"/>
          <w:noProof/>
          <w:szCs w:val="24"/>
        </w:rPr>
        <mc:AlternateContent>
          <mc:Choice Requires="wps">
            <w:drawing>
              <wp:anchor distT="45720" distB="45720" distL="114300" distR="114300" simplePos="0" relativeHeight="251993088" behindDoc="0" locked="0" layoutInCell="1" allowOverlap="1" wp14:anchorId="063D321C" wp14:editId="1C415584">
                <wp:simplePos x="0" y="0"/>
                <wp:positionH relativeFrom="margin">
                  <wp:posOffset>609600</wp:posOffset>
                </wp:positionH>
                <wp:positionV relativeFrom="paragraph">
                  <wp:posOffset>802640</wp:posOffset>
                </wp:positionV>
                <wp:extent cx="4228465" cy="1404620"/>
                <wp:effectExtent l="0" t="0" r="0" b="1270"/>
                <wp:wrapNone/>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8465" cy="1404620"/>
                        </a:xfrm>
                        <a:prstGeom prst="rect">
                          <a:avLst/>
                        </a:prstGeom>
                        <a:noFill/>
                        <a:ln w="9525">
                          <a:noFill/>
                          <a:miter lim="800000"/>
                          <a:headEnd/>
                          <a:tailEnd/>
                        </a:ln>
                      </wps:spPr>
                      <wps:txbx>
                        <w:txbxContent>
                          <w:p w14:paraId="2D7DAB24" w14:textId="671B40DB" w:rsidR="00A2591F" w:rsidRPr="00F11C43" w:rsidRDefault="00A2591F" w:rsidP="00940FC6">
                            <w:pPr>
                              <w:ind w:firstLineChars="750" w:firstLine="1581"/>
                              <w:rPr>
                                <w:rFonts w:eastAsia="宋体"/>
                                <w:sz w:val="21"/>
                              </w:rPr>
                            </w:pPr>
                            <w:r w:rsidRPr="00F11C43">
                              <w:rPr>
                                <w:rFonts w:eastAsia="宋体"/>
                                <w:b/>
                                <w:sz w:val="21"/>
                              </w:rPr>
                              <w:t>表</w:t>
                            </w:r>
                            <w:r w:rsidRPr="00F11C43">
                              <w:rPr>
                                <w:rFonts w:eastAsia="宋体"/>
                                <w:b/>
                                <w:sz w:val="21"/>
                              </w:rPr>
                              <w:t>3.4</w:t>
                            </w:r>
                            <w:r w:rsidRPr="00F11C43">
                              <w:rPr>
                                <w:rFonts w:eastAsia="宋体"/>
                                <w:sz w:val="21"/>
                              </w:rPr>
                              <w:t xml:space="preserve"> </w:t>
                            </w:r>
                            <w:r w:rsidRPr="00F11C43">
                              <w:rPr>
                                <w:rFonts w:eastAsia="宋体"/>
                                <w:sz w:val="21"/>
                              </w:rPr>
                              <w:t>坐标位置组工况表</w:t>
                            </w:r>
                          </w:p>
                          <w:p w14:paraId="491B602A" w14:textId="0096EB4D" w:rsidR="00A2591F" w:rsidRPr="00F11C43" w:rsidRDefault="00A2591F" w:rsidP="007E3EE1">
                            <w:pPr>
                              <w:ind w:firstLine="420"/>
                              <w:rPr>
                                <w:rFonts w:eastAsia="宋体"/>
                                <w:sz w:val="21"/>
                              </w:rPr>
                            </w:pPr>
                            <w:r>
                              <w:rPr>
                                <w:rFonts w:eastAsia="宋体" w:hint="eastAsia"/>
                                <w:sz w:val="21"/>
                              </w:rPr>
                              <w:t>(</w:t>
                            </w:r>
                            <w:r w:rsidRPr="00F11C43">
                              <w:rPr>
                                <w:rFonts w:eastAsia="宋体"/>
                                <w:sz w:val="21"/>
                              </w:rPr>
                              <w:t>浪向角</w:t>
                            </w:r>
                            <w:r w:rsidRPr="00F11C43">
                              <w:rPr>
                                <w:rFonts w:eastAsia="宋体"/>
                                <w:sz w:val="21"/>
                              </w:rPr>
                              <w:t>=0</w:t>
                            </w:r>
                            <w:r w:rsidRPr="00F11C43">
                              <w:rPr>
                                <w:rFonts w:eastAsia="宋体"/>
                                <w:i/>
                                <w:sz w:val="21"/>
                                <w:vertAlign w:val="superscript"/>
                              </w:rPr>
                              <w:t>o</w:t>
                            </w:r>
                            <w:r w:rsidRPr="00F11C43">
                              <w:rPr>
                                <w:rFonts w:eastAsia="宋体"/>
                                <w:sz w:val="21"/>
                              </w:rPr>
                              <w:t>，波频</w:t>
                            </w:r>
                            <w:r w:rsidRPr="00F11C43">
                              <w:rPr>
                                <w:rFonts w:eastAsia="宋体"/>
                                <w:sz w:val="21"/>
                              </w:rPr>
                              <w:t>=0.3Hz</w:t>
                            </w:r>
                            <w:r w:rsidRPr="00F11C43">
                              <w:rPr>
                                <w:rFonts w:eastAsia="宋体"/>
                                <w:sz w:val="21"/>
                              </w:rPr>
                              <w:t>，航速</w:t>
                            </w:r>
                            <w:r w:rsidRPr="00F11C43">
                              <w:rPr>
                                <w:rFonts w:eastAsia="宋体"/>
                                <w:sz w:val="21"/>
                              </w:rPr>
                              <w:t>=30knot</w:t>
                            </w:r>
                            <w:r w:rsidRPr="00F11C43">
                              <w:rPr>
                                <w:rFonts w:eastAsia="宋体"/>
                                <w:sz w:val="21"/>
                              </w:rPr>
                              <w:t>，波幅</w:t>
                            </w:r>
                            <w:r w:rsidRPr="00F11C43">
                              <w:rPr>
                                <w:rFonts w:eastAsia="宋体"/>
                                <w:sz w:val="21"/>
                              </w:rPr>
                              <w:t>=6m</w:t>
                            </w:r>
                            <w:r>
                              <w:rPr>
                                <w:rFonts w:eastAsia="宋体" w:hint="eastAsia"/>
                                <w:sz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3D321C" id="_x0000_s1076" type="#_x0000_t202" style="position:absolute;left:0;text-align:left;margin-left:48pt;margin-top:63.2pt;width:332.95pt;height:110.6pt;z-index:2519930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" filled="f" stroked="f">
                <v:textbox style="mso-fit-shape-to-text:t">
                  <w:txbxContent>
                    <w:p w14:paraId="2D7DAB24" w14:textId="671B40DB" w:rsidR="00A2591F" w:rsidRPr="00F11C43" w:rsidRDefault="00A2591F" w:rsidP="00940FC6">
                      <w:pPr>
                        <w:ind w:firstLineChars="750" w:firstLine="1581"/>
                        <w:rPr>
                          <w:rFonts w:eastAsia="宋体"/>
                          <w:sz w:val="21"/>
                        </w:rPr>
                      </w:pPr>
                      <w:r w:rsidRPr="00F11C43">
                        <w:rPr>
                          <w:rFonts w:eastAsia="宋体"/>
                          <w:b/>
                          <w:sz w:val="21"/>
                        </w:rPr>
                        <w:t>表</w:t>
                      </w:r>
                      <w:r w:rsidRPr="00F11C43">
                        <w:rPr>
                          <w:rFonts w:eastAsia="宋体"/>
                          <w:b/>
                          <w:sz w:val="21"/>
                        </w:rPr>
                        <w:t>3.4</w:t>
                      </w:r>
                      <w:r w:rsidRPr="00F11C43">
                        <w:rPr>
                          <w:rFonts w:eastAsia="宋体"/>
                          <w:sz w:val="21"/>
                        </w:rPr>
                        <w:t xml:space="preserve"> </w:t>
                      </w:r>
                      <w:r w:rsidRPr="00F11C43">
                        <w:rPr>
                          <w:rFonts w:eastAsia="宋体"/>
                          <w:sz w:val="21"/>
                        </w:rPr>
                        <w:t>坐标位置组工况表</w:t>
                      </w:r>
                    </w:p>
                    <w:p w14:paraId="491B602A" w14:textId="0096EB4D" w:rsidR="00A2591F" w:rsidRPr="00F11C43" w:rsidRDefault="00A2591F" w:rsidP="007E3EE1">
                      <w:pPr>
                        <w:ind w:firstLine="420"/>
                        <w:rPr>
                          <w:rFonts w:eastAsia="宋体"/>
                          <w:sz w:val="21"/>
                        </w:rPr>
                      </w:pPr>
                      <w:r>
                        <w:rPr>
                          <w:rFonts w:eastAsia="宋体" w:hint="eastAsia"/>
                          <w:sz w:val="21"/>
                        </w:rPr>
                        <w:t>(</w:t>
                      </w:r>
                      <w:r w:rsidRPr="00F11C43">
                        <w:rPr>
                          <w:rFonts w:eastAsia="宋体"/>
                          <w:sz w:val="21"/>
                        </w:rPr>
                        <w:t>浪向角</w:t>
                      </w:r>
                      <w:r w:rsidRPr="00F11C43">
                        <w:rPr>
                          <w:rFonts w:eastAsia="宋体"/>
                          <w:sz w:val="21"/>
                        </w:rPr>
                        <w:t>=0</w:t>
                      </w:r>
                      <w:r w:rsidRPr="00F11C43">
                        <w:rPr>
                          <w:rFonts w:eastAsia="宋体"/>
                          <w:i/>
                          <w:sz w:val="21"/>
                          <w:vertAlign w:val="superscript"/>
                        </w:rPr>
                        <w:t>o</w:t>
                      </w:r>
                      <w:r w:rsidRPr="00F11C43">
                        <w:rPr>
                          <w:rFonts w:eastAsia="宋体"/>
                          <w:sz w:val="21"/>
                        </w:rPr>
                        <w:t>，波频</w:t>
                      </w:r>
                      <w:r w:rsidRPr="00F11C43">
                        <w:rPr>
                          <w:rFonts w:eastAsia="宋体"/>
                          <w:sz w:val="21"/>
                        </w:rPr>
                        <w:t>=0.3Hz</w:t>
                      </w:r>
                      <w:r w:rsidRPr="00F11C43">
                        <w:rPr>
                          <w:rFonts w:eastAsia="宋体"/>
                          <w:sz w:val="21"/>
                        </w:rPr>
                        <w:t>，航速</w:t>
                      </w:r>
                      <w:r w:rsidRPr="00F11C43">
                        <w:rPr>
                          <w:rFonts w:eastAsia="宋体"/>
                          <w:sz w:val="21"/>
                        </w:rPr>
                        <w:t>=30knot</w:t>
                      </w:r>
                      <w:r w:rsidRPr="00F11C43">
                        <w:rPr>
                          <w:rFonts w:eastAsia="宋体"/>
                          <w:sz w:val="21"/>
                        </w:rPr>
                        <w:t>，波幅</w:t>
                      </w:r>
                      <w:r w:rsidRPr="00F11C43">
                        <w:rPr>
                          <w:rFonts w:eastAsia="宋体"/>
                          <w:sz w:val="21"/>
                        </w:rPr>
                        <w:t>=6m</w:t>
                      </w:r>
                      <w:r>
                        <w:rPr>
                          <w:rFonts w:eastAsia="宋体" w:hint="eastAsia"/>
                          <w:sz w:val="21"/>
                        </w:rPr>
                        <w:t>)</w:t>
                      </w:r>
                    </w:p>
                  </w:txbxContent>
                </v:textbox>
                <w10:wrap anchorx="margin"/>
              </v:shape>
            </w:pict>
          </mc:Fallback>
        </mc:AlternateContent>
      </w:r>
      <w:r w:rsidR="006E09AB" w:rsidRPr="00BC697E">
        <w:rPr>
          <w:rFonts w:eastAsia="FangSong"/>
          <w:szCs w:val="24"/>
        </w:rPr>
        <w:t>在波浪作用下，</w:t>
      </w:r>
      <w:r w:rsidR="00F05772" w:rsidRPr="00BC697E">
        <w:rPr>
          <w:rFonts w:eastAsia="FangSong"/>
          <w:szCs w:val="24"/>
        </w:rPr>
        <w:t>船体不同位置上的运动响应存在较大的差异</w:t>
      </w:r>
      <w:r w:rsidR="00A41AA2" w:rsidRPr="00BC697E">
        <w:rPr>
          <w:rFonts w:eastAsia="FangSong"/>
          <w:szCs w:val="24"/>
        </w:rPr>
        <w:t>，通过</w:t>
      </w:r>
      <w:r w:rsidR="00251507" w:rsidRPr="00BC697E">
        <w:rPr>
          <w:rFonts w:eastAsia="FangSong"/>
          <w:szCs w:val="24"/>
        </w:rPr>
        <w:t>对</w:t>
      </w:r>
      <w:r w:rsidR="00974DF3" w:rsidRPr="00BC697E">
        <w:rPr>
          <w:rFonts w:eastAsia="FangSong"/>
          <w:szCs w:val="24"/>
        </w:rPr>
        <w:t>船体不同区域</w:t>
      </w:r>
      <w:r w:rsidR="00251507" w:rsidRPr="00BC697E">
        <w:rPr>
          <w:rFonts w:eastAsia="FangSong"/>
          <w:szCs w:val="24"/>
        </w:rPr>
        <w:t>进行数据</w:t>
      </w:r>
      <w:r w:rsidR="00974DF3" w:rsidRPr="00BC697E">
        <w:rPr>
          <w:rFonts w:eastAsia="FangSong"/>
          <w:szCs w:val="24"/>
        </w:rPr>
        <w:t>仿真，可</w:t>
      </w:r>
      <w:r w:rsidR="006E09AB" w:rsidRPr="00BC697E">
        <w:rPr>
          <w:rFonts w:eastAsia="FangSong"/>
          <w:szCs w:val="24"/>
        </w:rPr>
        <w:t>获得座位纵向位置与船舶</w:t>
      </w:r>
      <w:r w:rsidR="00974DF3" w:rsidRPr="00BC697E">
        <w:rPr>
          <w:rFonts w:eastAsia="FangSong"/>
          <w:szCs w:val="24"/>
        </w:rPr>
        <w:t>。如上，除</w:t>
      </w:r>
      <w:r w:rsidR="00CF7C09" w:rsidRPr="00BC697E">
        <w:rPr>
          <w:rFonts w:eastAsia="FangSong"/>
          <w:szCs w:val="24"/>
        </w:rPr>
        <w:t>船舶位置</w:t>
      </w:r>
      <w:r w:rsidR="00974DF3" w:rsidRPr="00BC697E">
        <w:rPr>
          <w:rFonts w:eastAsia="FangSong"/>
          <w:szCs w:val="24"/>
        </w:rPr>
        <w:t>之外，其他参数选取遵循实际可能出现的情况下恶劣条件的原则。</w:t>
      </w:r>
      <w:r w:rsidR="00877CB6" w:rsidRPr="00BC697E">
        <w:rPr>
          <w:rFonts w:eastAsia="FangSong"/>
          <w:szCs w:val="24"/>
        </w:rPr>
        <w:t>共计</w:t>
      </w:r>
      <w:r w:rsidR="00877CB6" w:rsidRPr="00BC697E">
        <w:rPr>
          <w:rFonts w:eastAsia="FangSong"/>
          <w:szCs w:val="24"/>
        </w:rPr>
        <w:t>10</w:t>
      </w:r>
      <w:r w:rsidR="00877CB6" w:rsidRPr="00BC697E">
        <w:rPr>
          <w:rFonts w:eastAsia="FangSong"/>
          <w:szCs w:val="24"/>
        </w:rPr>
        <w:t>组</w:t>
      </w:r>
      <w:r w:rsidR="007F1FC0" w:rsidRPr="00BC697E">
        <w:rPr>
          <w:rFonts w:eastAsia="FangSong"/>
          <w:szCs w:val="24"/>
        </w:rPr>
        <w:t>。</w:t>
      </w:r>
    </w:p>
    <w:p w14:paraId="27A0FA4E" w14:textId="450140C2" w:rsidR="00940FC6" w:rsidRPr="00BC697E" w:rsidRDefault="00940FC6" w:rsidP="005249E6">
      <w:pPr>
        <w:widowControl/>
        <w:adjustRightInd w:val="0"/>
        <w:snapToGrid w:val="0"/>
        <w:ind w:firstLineChars="0" w:firstLine="420"/>
        <w:jc w:val="left"/>
        <w:rPr>
          <w:rFonts w:eastAsia="FangSong"/>
          <w:szCs w:val="24"/>
        </w:rPr>
      </w:pPr>
    </w:p>
    <w:p w14:paraId="3381EB17" w14:textId="362346C1" w:rsidR="00E004E5" w:rsidRPr="00BC697E" w:rsidRDefault="00E004E5" w:rsidP="00F11C43">
      <w:pPr>
        <w:widowControl/>
        <w:adjustRightInd w:val="0"/>
        <w:snapToGrid w:val="0"/>
        <w:ind w:firstLineChars="0" w:firstLine="0"/>
        <w:jc w:val="left"/>
        <w:rPr>
          <w:rFonts w:eastAsia="FangSong"/>
          <w:szCs w:val="24"/>
        </w:rPr>
      </w:pPr>
    </w:p>
    <w:p w14:paraId="025E3588" w14:textId="77777777" w:rsidR="00DC3B72" w:rsidRPr="00BC697E" w:rsidRDefault="00DC3B72" w:rsidP="00DC3B72">
      <w:pPr>
        <w:widowControl/>
        <w:adjustRightInd w:val="0"/>
        <w:snapToGrid w:val="0"/>
        <w:spacing w:line="240" w:lineRule="auto"/>
        <w:ind w:firstLineChars="0" w:firstLine="0"/>
        <w:jc w:val="left"/>
        <w:rPr>
          <w:rFonts w:eastAsia="FangSong"/>
          <w:szCs w:val="24"/>
        </w:rPr>
      </w:pPr>
    </w:p>
    <w:tbl>
      <w:tblPr>
        <w:tblW w:w="0" w:type="auto"/>
        <w:jc w:val="center"/>
        <w:tblBorders>
          <w:top w:val="single" w:sz="4" w:space="0" w:color="7F7F7F"/>
          <w:bottom w:val="single" w:sz="4" w:space="0" w:color="7F7F7F"/>
          <w:insideH w:val="single" w:sz="4" w:space="0" w:color="7F7F7F"/>
          <w:insideV w:val="single" w:sz="4" w:space="0" w:color="7F7F7F"/>
        </w:tblBorders>
        <w:tblLayout w:type="fixed"/>
        <w:tblLook w:val="04A0" w:firstRow="1" w:lastRow="0" w:firstColumn="1" w:lastColumn="0" w:noHBand="0" w:noVBand="1"/>
      </w:tblPr>
      <w:tblGrid>
        <w:gridCol w:w="2519"/>
      </w:tblGrid>
      <w:tr w:rsidR="007E3EE1" w:rsidRPr="00BC697E" w14:paraId="2DAAB793" w14:textId="77777777" w:rsidTr="00F11C43">
        <w:trPr>
          <w:trHeight w:val="285"/>
          <w:jc w:val="center"/>
        </w:trPr>
        <w:tc>
          <w:tcPr>
            <w:tcW w:w="2519" w:type="dxa"/>
            <w:vAlign w:val="center"/>
          </w:tcPr>
          <w:p w14:paraId="1FD446BE" w14:textId="77777777" w:rsidR="007E3EE1" w:rsidRPr="00BC697E" w:rsidRDefault="007E3EE1" w:rsidP="00F11C43">
            <w:pPr>
              <w:widowControl/>
              <w:adjustRightInd w:val="0"/>
              <w:snapToGrid w:val="0"/>
              <w:spacing w:line="264" w:lineRule="auto"/>
              <w:ind w:firstLineChars="0" w:firstLine="0"/>
              <w:rPr>
                <w:rFonts w:eastAsia="FangSong"/>
                <w:b/>
                <w:bCs/>
                <w:color w:val="000000"/>
                <w:kern w:val="0"/>
                <w:sz w:val="21"/>
                <w:szCs w:val="24"/>
              </w:rPr>
            </w:pPr>
            <w:r w:rsidRPr="00BC697E">
              <w:rPr>
                <w:rFonts w:eastAsia="FangSong"/>
                <w:b/>
                <w:color w:val="000000"/>
                <w:kern w:val="0"/>
                <w:sz w:val="21"/>
                <w:szCs w:val="24"/>
              </w:rPr>
              <w:t>纵向座位位置</w:t>
            </w:r>
            <w:r w:rsidRPr="00BC697E">
              <w:rPr>
                <w:rFonts w:eastAsia="FangSong"/>
                <w:b/>
                <w:i/>
                <w:color w:val="000000"/>
                <w:kern w:val="0"/>
                <w:sz w:val="21"/>
                <w:szCs w:val="24"/>
              </w:rPr>
              <w:t>x</w:t>
            </w:r>
            <w:r w:rsidRPr="00BC697E">
              <w:rPr>
                <w:rFonts w:eastAsia="FangSong"/>
                <w:b/>
                <w:i/>
                <w:color w:val="000000"/>
                <w:kern w:val="0"/>
                <w:sz w:val="21"/>
                <w:szCs w:val="24"/>
                <w:vertAlign w:val="subscript"/>
              </w:rPr>
              <w:t>L</w:t>
            </w:r>
            <w:r w:rsidRPr="00BC697E">
              <w:rPr>
                <w:rFonts w:eastAsia="FangSong"/>
                <w:b/>
                <w:color w:val="000000"/>
                <w:kern w:val="0"/>
                <w:sz w:val="21"/>
                <w:szCs w:val="24"/>
              </w:rPr>
              <w:t>(</w:t>
            </w:r>
            <w:r w:rsidRPr="00BC697E">
              <w:rPr>
                <w:rFonts w:eastAsia="FangSong"/>
                <w:b/>
                <w:i/>
                <w:color w:val="000000"/>
                <w:kern w:val="0"/>
                <w:sz w:val="21"/>
                <w:szCs w:val="24"/>
              </w:rPr>
              <w:t>m</w:t>
            </w:r>
            <w:r w:rsidRPr="00BC697E">
              <w:rPr>
                <w:rFonts w:eastAsia="FangSong"/>
                <w:b/>
                <w:color w:val="000000"/>
                <w:kern w:val="0"/>
                <w:sz w:val="21"/>
                <w:szCs w:val="24"/>
              </w:rPr>
              <w:t>)</w:t>
            </w:r>
          </w:p>
        </w:tc>
      </w:tr>
      <w:tr w:rsidR="007E3EE1" w:rsidRPr="00BC697E" w14:paraId="0EF75AAE" w14:textId="77777777" w:rsidTr="00F11C43">
        <w:trPr>
          <w:trHeight w:val="358"/>
          <w:jc w:val="center"/>
        </w:trPr>
        <w:tc>
          <w:tcPr>
            <w:tcW w:w="2519" w:type="dxa"/>
            <w:vAlign w:val="center"/>
          </w:tcPr>
          <w:p w14:paraId="2BC06535" w14:textId="77777777" w:rsidR="007E3EE1" w:rsidRPr="00BC697E" w:rsidRDefault="007E3EE1" w:rsidP="00F11C43">
            <w:pPr>
              <w:adjustRightInd w:val="0"/>
              <w:snapToGrid w:val="0"/>
              <w:ind w:firstLineChars="0" w:firstLine="0"/>
              <w:rPr>
                <w:sz w:val="21"/>
              </w:rPr>
            </w:pPr>
            <w:r w:rsidRPr="00BC697E">
              <w:rPr>
                <w:sz w:val="21"/>
              </w:rPr>
              <w:t>间隔</w:t>
            </w:r>
            <w:r w:rsidRPr="00BC697E">
              <w:rPr>
                <w:sz w:val="21"/>
              </w:rPr>
              <w:t>10</w:t>
            </w:r>
            <w:r w:rsidRPr="00BC697E">
              <w:rPr>
                <w:i/>
                <w:sz w:val="21"/>
              </w:rPr>
              <w:t>m</w:t>
            </w:r>
          </w:p>
        </w:tc>
      </w:tr>
    </w:tbl>
    <w:p w14:paraId="6C19700D" w14:textId="77777777" w:rsidR="00E004E5" w:rsidRPr="00BC697E" w:rsidRDefault="00E004E5" w:rsidP="005249E6">
      <w:pPr>
        <w:widowControl/>
        <w:adjustRightInd w:val="0"/>
        <w:snapToGrid w:val="0"/>
        <w:spacing w:line="264" w:lineRule="auto"/>
        <w:ind w:firstLineChars="0" w:firstLine="0"/>
        <w:jc w:val="left"/>
        <w:rPr>
          <w:rFonts w:eastAsia="FangSong"/>
          <w:szCs w:val="24"/>
        </w:rPr>
      </w:pPr>
    </w:p>
    <w:p w14:paraId="3BFE387B" w14:textId="24A7CF99" w:rsidR="000A6B5F" w:rsidRPr="00BC697E" w:rsidRDefault="00DC3B72" w:rsidP="00F11C43">
      <w:pPr>
        <w:widowControl/>
        <w:adjustRightInd w:val="0"/>
        <w:snapToGrid w:val="0"/>
        <w:spacing w:line="360" w:lineRule="auto"/>
        <w:ind w:firstLineChars="0" w:firstLine="0"/>
        <w:jc w:val="left"/>
        <w:rPr>
          <w:rFonts w:eastAsia="FangSong"/>
          <w:szCs w:val="24"/>
        </w:rPr>
      </w:pPr>
      <w:r w:rsidRPr="00BC697E">
        <w:rPr>
          <w:rFonts w:eastAsia="FangSong"/>
          <w:noProof/>
          <w:szCs w:val="24"/>
        </w:rPr>
        <mc:AlternateContent>
          <mc:Choice Requires="wps">
            <w:drawing>
              <wp:anchor distT="45720" distB="45720" distL="114300" distR="114300" simplePos="0" relativeHeight="251962368" behindDoc="0" locked="0" layoutInCell="1" allowOverlap="1" wp14:anchorId="0F7476C6" wp14:editId="7C1B40EF">
                <wp:simplePos x="0" y="0"/>
                <wp:positionH relativeFrom="margin">
                  <wp:posOffset>1379220</wp:posOffset>
                </wp:positionH>
                <wp:positionV relativeFrom="paragraph">
                  <wp:posOffset>265430</wp:posOffset>
                </wp:positionV>
                <wp:extent cx="2653030" cy="1404620"/>
                <wp:effectExtent l="0" t="0" r="0" b="0"/>
                <wp:wrapNone/>
                <wp:docPr id="27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3030" cy="1404620"/>
                        </a:xfrm>
                        <a:prstGeom prst="rect">
                          <a:avLst/>
                        </a:prstGeom>
                        <a:noFill/>
                        <a:ln w="9525">
                          <a:noFill/>
                          <a:miter lim="800000"/>
                          <a:headEnd/>
                          <a:tailEnd/>
                        </a:ln>
                      </wps:spPr>
                      <wps:txbx>
                        <w:txbxContent>
                          <w:p w14:paraId="18845D11" w14:textId="7C91CE70" w:rsidR="00A2591F" w:rsidRPr="00F11C43" w:rsidRDefault="00A2591F" w:rsidP="00E004E5">
                            <w:pPr>
                              <w:ind w:firstLine="422"/>
                              <w:rPr>
                                <w:rFonts w:eastAsia="宋体"/>
                                <w:sz w:val="21"/>
                              </w:rPr>
                            </w:pPr>
                            <w:r w:rsidRPr="00F11C43">
                              <w:rPr>
                                <w:rFonts w:eastAsia="宋体"/>
                                <w:b/>
                                <w:sz w:val="21"/>
                              </w:rPr>
                              <w:t>表</w:t>
                            </w:r>
                            <w:r w:rsidRPr="00F11C43">
                              <w:rPr>
                                <w:rFonts w:eastAsia="宋体"/>
                                <w:b/>
                                <w:sz w:val="21"/>
                              </w:rPr>
                              <w:t>3.5</w:t>
                            </w:r>
                            <w:r w:rsidRPr="00F11C43">
                              <w:rPr>
                                <w:rFonts w:eastAsia="宋体"/>
                                <w:sz w:val="21"/>
                              </w:rPr>
                              <w:t xml:space="preserve"> </w:t>
                            </w:r>
                            <w:r w:rsidRPr="00F11C43">
                              <w:rPr>
                                <w:rFonts w:eastAsia="宋体"/>
                                <w:sz w:val="21"/>
                              </w:rPr>
                              <w:t>规则波工况汇总表</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F7476C6" id="_x0000_s1077" type="#_x0000_t202" style="position:absolute;margin-left:108.6pt;margin-top:20.9pt;width:208.9pt;height:110.6pt;z-index:251962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" filled="f" stroked="f">
                <v:textbox style="mso-fit-shape-to-text:t">
                  <w:txbxContent>
                    <w:p w14:paraId="18845D11" w14:textId="7C91CE70" w:rsidR="00A2591F" w:rsidRPr="00F11C43" w:rsidRDefault="00A2591F" w:rsidP="00E004E5">
                      <w:pPr>
                        <w:ind w:firstLine="422"/>
                        <w:rPr>
                          <w:rFonts w:eastAsia="宋体"/>
                          <w:sz w:val="21"/>
                        </w:rPr>
                      </w:pPr>
                      <w:r w:rsidRPr="00F11C43">
                        <w:rPr>
                          <w:rFonts w:eastAsia="宋体"/>
                          <w:b/>
                          <w:sz w:val="21"/>
                        </w:rPr>
                        <w:t>表</w:t>
                      </w:r>
                      <w:r w:rsidRPr="00F11C43">
                        <w:rPr>
                          <w:rFonts w:eastAsia="宋体"/>
                          <w:b/>
                          <w:sz w:val="21"/>
                        </w:rPr>
                        <w:t>3.5</w:t>
                      </w:r>
                      <w:r w:rsidRPr="00F11C43">
                        <w:rPr>
                          <w:rFonts w:eastAsia="宋体"/>
                          <w:sz w:val="21"/>
                        </w:rPr>
                        <w:t xml:space="preserve"> </w:t>
                      </w:r>
                      <w:r w:rsidRPr="00F11C43">
                        <w:rPr>
                          <w:rFonts w:eastAsia="宋体"/>
                          <w:sz w:val="21"/>
                        </w:rPr>
                        <w:t>规则波工况汇总表</w:t>
                      </w:r>
                    </w:p>
                  </w:txbxContent>
                </v:textbox>
                <w10:wrap anchorx="margin"/>
              </v:shape>
            </w:pict>
          </mc:Fallback>
        </mc:AlternateContent>
      </w:r>
      <w:r w:rsidR="000A6B5F" w:rsidRPr="00BC697E">
        <w:rPr>
          <w:rFonts w:eastAsia="FangSong"/>
          <w:szCs w:val="24"/>
        </w:rPr>
        <w:t>合计</w:t>
      </w:r>
      <w:r w:rsidR="00E13921" w:rsidRPr="00BC697E">
        <w:rPr>
          <w:rFonts w:eastAsia="FangSong"/>
          <w:position w:val="-6"/>
          <w:szCs w:val="24"/>
        </w:rPr>
        <w:object w:dxaOrig="2500" w:dyaOrig="279" w14:anchorId="3CA71855">
          <v:shape id="_x0000_i1268" type="#_x0000_t75" style="width:125.65pt;height:14.25pt" o:ole="">
            <v:imagedata r:id="rId497" o:title=""/>
          </v:shape>
          <o:OLEObject Type="Embed" ProgID="Equation.DSMT4" ShapeID="_x0000_i1268" DrawAspect="Content" ObjectID="_1591100224" r:id="rId498"/>
        </w:object>
      </w:r>
      <w:r w:rsidR="000A6B5F" w:rsidRPr="00BC697E">
        <w:rPr>
          <w:rFonts w:eastAsia="FangSong"/>
          <w:szCs w:val="24"/>
        </w:rPr>
        <w:t>组工况，</w:t>
      </w:r>
      <w:r w:rsidR="005001F6" w:rsidRPr="00BC697E">
        <w:rPr>
          <w:rFonts w:eastAsia="FangSong"/>
          <w:szCs w:val="24"/>
        </w:rPr>
        <w:t>具体工况表如下：</w:t>
      </w:r>
    </w:p>
    <w:p w14:paraId="5DD47F9F" w14:textId="01AB5350" w:rsidR="00E004E5" w:rsidRPr="00BC697E" w:rsidRDefault="00E004E5" w:rsidP="005249E6">
      <w:pPr>
        <w:widowControl/>
        <w:adjustRightInd w:val="0"/>
        <w:snapToGrid w:val="0"/>
        <w:spacing w:line="264" w:lineRule="auto"/>
        <w:ind w:firstLineChars="0" w:firstLine="0"/>
        <w:jc w:val="left"/>
        <w:rPr>
          <w:rFonts w:eastAsia="FangSong"/>
          <w:szCs w:val="24"/>
        </w:rPr>
      </w:pPr>
    </w:p>
    <w:p w14:paraId="1A9029F5" w14:textId="79F3AAF2" w:rsidR="00B87C46" w:rsidRPr="00BC697E" w:rsidRDefault="00B87C46" w:rsidP="00E004E5">
      <w:pPr>
        <w:wordWrap w:val="0"/>
        <w:ind w:right="2160" w:firstLineChars="0" w:firstLine="0"/>
      </w:pPr>
    </w:p>
    <w:tbl>
      <w:tblPr>
        <w:tblW w:w="6480" w:type="dxa"/>
        <w:jc w:val="center"/>
        <w:tblLook w:val="04A0" w:firstRow="1" w:lastRow="0" w:firstColumn="1" w:lastColumn="0" w:noHBand="0" w:noVBand="1"/>
      </w:tblPr>
      <w:tblGrid>
        <w:gridCol w:w="1276"/>
        <w:gridCol w:w="884"/>
        <w:gridCol w:w="1080"/>
        <w:gridCol w:w="1155"/>
        <w:gridCol w:w="1005"/>
        <w:gridCol w:w="1080"/>
      </w:tblGrid>
      <w:tr w:rsidR="00E004E5" w:rsidRPr="00BC697E" w14:paraId="7ADABE34" w14:textId="77777777" w:rsidTr="00E004E5">
        <w:trPr>
          <w:trHeight w:val="330"/>
          <w:tblHeader/>
          <w:jc w:val="center"/>
        </w:trPr>
        <w:tc>
          <w:tcPr>
            <w:tcW w:w="1276" w:type="dxa"/>
            <w:tcBorders>
              <w:top w:val="single" w:sz="8" w:space="0" w:color="7F7F7F"/>
              <w:left w:val="nil"/>
              <w:bottom w:val="single" w:sz="8" w:space="0" w:color="7F7F7F"/>
              <w:right w:val="nil"/>
            </w:tcBorders>
            <w:shd w:val="clear" w:color="auto" w:fill="auto"/>
            <w:vAlign w:val="center"/>
          </w:tcPr>
          <w:p w14:paraId="25611695" w14:textId="1DD10D89" w:rsidR="00E004E5" w:rsidRPr="00BC697E" w:rsidRDefault="00E004E5" w:rsidP="00E004E5">
            <w:pPr>
              <w:widowControl/>
              <w:adjustRightInd w:val="0"/>
              <w:snapToGrid w:val="0"/>
              <w:spacing w:line="240" w:lineRule="auto"/>
              <w:ind w:firstLineChars="0" w:firstLine="0"/>
              <w:rPr>
                <w:rFonts w:eastAsia="FangSong"/>
                <w:b/>
                <w:bCs/>
                <w:color w:val="000000"/>
                <w:kern w:val="0"/>
                <w:sz w:val="21"/>
                <w:szCs w:val="24"/>
              </w:rPr>
            </w:pPr>
            <w:r w:rsidRPr="00BC697E">
              <w:rPr>
                <w:rFonts w:eastAsia="FangSong"/>
                <w:b/>
                <w:bCs/>
                <w:color w:val="000000"/>
                <w:kern w:val="0"/>
                <w:sz w:val="21"/>
                <w:szCs w:val="24"/>
              </w:rPr>
              <w:t>工况</w:t>
            </w:r>
          </w:p>
        </w:tc>
        <w:tc>
          <w:tcPr>
            <w:tcW w:w="884" w:type="dxa"/>
            <w:tcBorders>
              <w:top w:val="single" w:sz="8" w:space="0" w:color="7F7F7F"/>
              <w:left w:val="nil"/>
              <w:bottom w:val="single" w:sz="8" w:space="0" w:color="7F7F7F"/>
              <w:right w:val="nil"/>
            </w:tcBorders>
            <w:shd w:val="clear" w:color="auto" w:fill="auto"/>
            <w:vAlign w:val="center"/>
          </w:tcPr>
          <w:p w14:paraId="18AC2514" w14:textId="780109AC" w:rsidR="00E004E5" w:rsidRPr="00BC697E" w:rsidRDefault="00E004E5" w:rsidP="00E004E5">
            <w:pPr>
              <w:widowControl/>
              <w:adjustRightInd w:val="0"/>
              <w:snapToGrid w:val="0"/>
              <w:spacing w:line="240" w:lineRule="auto"/>
              <w:ind w:firstLineChars="0" w:firstLine="0"/>
              <w:rPr>
                <w:rFonts w:eastAsia="FangSong"/>
                <w:color w:val="000000"/>
                <w:kern w:val="0"/>
                <w:sz w:val="21"/>
                <w:szCs w:val="24"/>
              </w:rPr>
            </w:pPr>
            <w:r w:rsidRPr="00BC697E">
              <w:rPr>
                <w:rFonts w:eastAsia="FangSong"/>
                <w:b/>
                <w:bCs/>
                <w:color w:val="000000"/>
                <w:kern w:val="0"/>
                <w:sz w:val="21"/>
                <w:szCs w:val="24"/>
              </w:rPr>
              <w:t>波频</w:t>
            </w:r>
            <w:r w:rsidRPr="00BC697E">
              <w:rPr>
                <w:rFonts w:eastAsia="FangSong"/>
                <w:b/>
                <w:bCs/>
                <w:i/>
                <w:iCs/>
                <w:color w:val="000000"/>
                <w:kern w:val="0"/>
                <w:sz w:val="21"/>
                <w:szCs w:val="24"/>
              </w:rPr>
              <w:t>f</w:t>
            </w:r>
            <w:r w:rsidRPr="00BC697E">
              <w:rPr>
                <w:rFonts w:eastAsia="FangSong"/>
                <w:b/>
                <w:color w:val="000000"/>
                <w:kern w:val="0"/>
                <w:sz w:val="21"/>
                <w:szCs w:val="24"/>
              </w:rPr>
              <w:t>(</w:t>
            </w:r>
            <w:r w:rsidRPr="00BC697E">
              <w:rPr>
                <w:rFonts w:eastAsia="FangSong"/>
                <w:b/>
                <w:i/>
                <w:color w:val="000000"/>
                <w:kern w:val="0"/>
                <w:sz w:val="21"/>
                <w:szCs w:val="24"/>
              </w:rPr>
              <w:t>Hz</w:t>
            </w:r>
            <w:r w:rsidRPr="00BC697E">
              <w:rPr>
                <w:rFonts w:eastAsia="FangSong"/>
                <w:b/>
                <w:color w:val="000000"/>
                <w:kern w:val="0"/>
                <w:sz w:val="21"/>
                <w:szCs w:val="24"/>
              </w:rPr>
              <w:t>)</w:t>
            </w:r>
          </w:p>
        </w:tc>
        <w:tc>
          <w:tcPr>
            <w:tcW w:w="1080" w:type="dxa"/>
            <w:tcBorders>
              <w:top w:val="single" w:sz="8" w:space="0" w:color="7F7F7F"/>
              <w:left w:val="nil"/>
              <w:bottom w:val="single" w:sz="8" w:space="0" w:color="7F7F7F"/>
              <w:right w:val="nil"/>
            </w:tcBorders>
            <w:shd w:val="clear" w:color="auto" w:fill="auto"/>
            <w:vAlign w:val="center"/>
          </w:tcPr>
          <w:p w14:paraId="1F1726AA" w14:textId="5ADD0192" w:rsidR="00E004E5" w:rsidRPr="00BC697E" w:rsidRDefault="00E004E5" w:rsidP="00E004E5">
            <w:pPr>
              <w:widowControl/>
              <w:adjustRightInd w:val="0"/>
              <w:snapToGrid w:val="0"/>
              <w:spacing w:line="240" w:lineRule="auto"/>
              <w:ind w:firstLineChars="0" w:firstLine="0"/>
              <w:rPr>
                <w:rFonts w:eastAsia="FangSong"/>
                <w:color w:val="000000"/>
                <w:kern w:val="0"/>
                <w:sz w:val="21"/>
                <w:szCs w:val="24"/>
              </w:rPr>
            </w:pPr>
            <w:r w:rsidRPr="00BC697E">
              <w:rPr>
                <w:rFonts w:eastAsia="FangSong"/>
                <w:b/>
                <w:bCs/>
                <w:color w:val="000000"/>
                <w:kern w:val="0"/>
                <w:sz w:val="21"/>
                <w:szCs w:val="24"/>
              </w:rPr>
              <w:t>航速</w:t>
            </w:r>
            <w:r w:rsidRPr="00BC697E">
              <w:rPr>
                <w:rFonts w:eastAsia="FangSong"/>
                <w:i/>
                <w:sz w:val="21"/>
                <w:szCs w:val="24"/>
              </w:rPr>
              <w:t>V</w:t>
            </w:r>
            <w:r w:rsidRPr="00BC697E">
              <w:rPr>
                <w:rFonts w:eastAsia="FangSong"/>
                <w:i/>
                <w:sz w:val="21"/>
                <w:szCs w:val="24"/>
                <w:vertAlign w:val="subscript"/>
              </w:rPr>
              <w:t>ship</w:t>
            </w:r>
            <w:r w:rsidRPr="00BC697E">
              <w:rPr>
                <w:rFonts w:eastAsia="FangSong"/>
                <w:b/>
                <w:color w:val="000000"/>
                <w:kern w:val="0"/>
                <w:sz w:val="21"/>
                <w:szCs w:val="24"/>
              </w:rPr>
              <w:t xml:space="preserve"> (</w:t>
            </w:r>
            <w:r w:rsidRPr="00BC697E">
              <w:rPr>
                <w:rFonts w:eastAsia="FangSong"/>
                <w:b/>
                <w:i/>
                <w:color w:val="000000"/>
                <w:kern w:val="0"/>
                <w:sz w:val="21"/>
                <w:szCs w:val="24"/>
              </w:rPr>
              <w:t>Knot</w:t>
            </w:r>
            <w:r w:rsidRPr="00BC697E">
              <w:rPr>
                <w:rFonts w:eastAsia="FangSong"/>
                <w:b/>
                <w:color w:val="000000"/>
                <w:kern w:val="0"/>
                <w:sz w:val="21"/>
                <w:szCs w:val="24"/>
              </w:rPr>
              <w:t>)</w:t>
            </w:r>
          </w:p>
        </w:tc>
        <w:tc>
          <w:tcPr>
            <w:tcW w:w="1155" w:type="dxa"/>
            <w:tcBorders>
              <w:top w:val="single" w:sz="8" w:space="0" w:color="7F7F7F"/>
              <w:left w:val="nil"/>
              <w:bottom w:val="single" w:sz="8" w:space="0" w:color="7F7F7F"/>
              <w:right w:val="nil"/>
            </w:tcBorders>
            <w:shd w:val="clear" w:color="auto" w:fill="auto"/>
            <w:vAlign w:val="center"/>
          </w:tcPr>
          <w:p w14:paraId="56331CA7" w14:textId="6B922211" w:rsidR="00E004E5" w:rsidRPr="00BC697E" w:rsidRDefault="00E004E5" w:rsidP="00E004E5">
            <w:pPr>
              <w:widowControl/>
              <w:adjustRightInd w:val="0"/>
              <w:snapToGrid w:val="0"/>
              <w:spacing w:line="240" w:lineRule="auto"/>
              <w:ind w:firstLineChars="0" w:firstLine="0"/>
              <w:rPr>
                <w:rFonts w:eastAsia="FangSong"/>
                <w:color w:val="000000"/>
                <w:kern w:val="0"/>
                <w:sz w:val="21"/>
                <w:szCs w:val="24"/>
              </w:rPr>
            </w:pPr>
            <w:r w:rsidRPr="00BC697E">
              <w:rPr>
                <w:rFonts w:eastAsia="FangSong"/>
                <w:b/>
                <w:bCs/>
                <w:color w:val="000000"/>
                <w:kern w:val="0"/>
                <w:sz w:val="21"/>
                <w:szCs w:val="24"/>
              </w:rPr>
              <w:t>浪向角</w:t>
            </w:r>
            <w:r w:rsidRPr="00BC697E">
              <w:rPr>
                <w:rFonts w:eastAsia="FangSong"/>
                <w:b/>
                <w:bCs/>
                <w:i/>
                <w:iCs/>
                <w:color w:val="000000"/>
                <w:kern w:val="0"/>
                <w:sz w:val="21"/>
                <w:szCs w:val="24"/>
              </w:rPr>
              <w:t>θ</w:t>
            </w:r>
            <w:r w:rsidRPr="00BC697E">
              <w:rPr>
                <w:rFonts w:eastAsia="FangSong"/>
                <w:b/>
                <w:color w:val="000000"/>
                <w:kern w:val="0"/>
                <w:sz w:val="21"/>
                <w:szCs w:val="24"/>
              </w:rPr>
              <w:t>(</w:t>
            </w:r>
            <w:r w:rsidRPr="00BC697E">
              <w:rPr>
                <w:b/>
                <w:sz w:val="21"/>
                <w:vertAlign w:val="superscript"/>
              </w:rPr>
              <w:t>o</w:t>
            </w:r>
            <w:r w:rsidRPr="00BC697E">
              <w:rPr>
                <w:rFonts w:eastAsia="FangSong"/>
                <w:b/>
                <w:color w:val="000000"/>
                <w:kern w:val="0"/>
                <w:sz w:val="21"/>
                <w:szCs w:val="24"/>
              </w:rPr>
              <w:t>)</w:t>
            </w:r>
          </w:p>
        </w:tc>
        <w:tc>
          <w:tcPr>
            <w:tcW w:w="1005" w:type="dxa"/>
            <w:tcBorders>
              <w:top w:val="single" w:sz="8" w:space="0" w:color="7F7F7F"/>
              <w:left w:val="nil"/>
              <w:bottom w:val="single" w:sz="8" w:space="0" w:color="7F7F7F"/>
              <w:right w:val="nil"/>
            </w:tcBorders>
            <w:shd w:val="clear" w:color="auto" w:fill="auto"/>
            <w:vAlign w:val="center"/>
          </w:tcPr>
          <w:p w14:paraId="01DF04CB" w14:textId="6031D2D2" w:rsidR="00E004E5" w:rsidRPr="00BC697E" w:rsidRDefault="00E004E5" w:rsidP="00E004E5">
            <w:pPr>
              <w:widowControl/>
              <w:adjustRightInd w:val="0"/>
              <w:snapToGrid w:val="0"/>
              <w:spacing w:line="240" w:lineRule="auto"/>
              <w:ind w:firstLineChars="0" w:firstLine="0"/>
              <w:rPr>
                <w:rFonts w:eastAsia="FangSong"/>
                <w:color w:val="000000"/>
                <w:kern w:val="0"/>
                <w:sz w:val="21"/>
                <w:szCs w:val="24"/>
              </w:rPr>
            </w:pPr>
            <w:r w:rsidRPr="00BC697E">
              <w:rPr>
                <w:rFonts w:eastAsia="FangSong"/>
                <w:b/>
                <w:bCs/>
                <w:color w:val="000000"/>
                <w:kern w:val="0"/>
                <w:sz w:val="21"/>
                <w:szCs w:val="24"/>
              </w:rPr>
              <w:t>波幅</w:t>
            </w:r>
            <w:r w:rsidRPr="00BC697E">
              <w:rPr>
                <w:rFonts w:eastAsia="FangSong"/>
                <w:b/>
                <w:bCs/>
                <w:i/>
                <w:color w:val="000000"/>
                <w:kern w:val="0"/>
                <w:sz w:val="21"/>
                <w:szCs w:val="24"/>
              </w:rPr>
              <w:t>h</w:t>
            </w:r>
            <w:r w:rsidRPr="00BC697E">
              <w:rPr>
                <w:rFonts w:eastAsia="FangSong"/>
                <w:b/>
                <w:color w:val="000000"/>
                <w:kern w:val="0"/>
                <w:sz w:val="21"/>
                <w:szCs w:val="24"/>
              </w:rPr>
              <w:t>(</w:t>
            </w:r>
            <w:r w:rsidRPr="00BC697E">
              <w:rPr>
                <w:rFonts w:eastAsia="FangSong"/>
                <w:b/>
                <w:i/>
                <w:color w:val="000000"/>
                <w:kern w:val="0"/>
                <w:sz w:val="21"/>
                <w:szCs w:val="24"/>
              </w:rPr>
              <w:t>m</w:t>
            </w:r>
            <w:r w:rsidRPr="00BC697E">
              <w:rPr>
                <w:rFonts w:eastAsia="FangSong"/>
                <w:b/>
                <w:color w:val="000000"/>
                <w:kern w:val="0"/>
                <w:sz w:val="21"/>
                <w:szCs w:val="24"/>
              </w:rPr>
              <w:t>)</w:t>
            </w:r>
          </w:p>
        </w:tc>
        <w:tc>
          <w:tcPr>
            <w:tcW w:w="1080" w:type="dxa"/>
            <w:tcBorders>
              <w:top w:val="single" w:sz="8" w:space="0" w:color="7F7F7F"/>
              <w:left w:val="nil"/>
              <w:bottom w:val="single" w:sz="8" w:space="0" w:color="7F7F7F"/>
              <w:right w:val="nil"/>
            </w:tcBorders>
            <w:vAlign w:val="center"/>
          </w:tcPr>
          <w:p w14:paraId="63C79638" w14:textId="7271AAD0" w:rsidR="00E004E5" w:rsidRPr="00BC697E" w:rsidRDefault="00E004E5" w:rsidP="00E004E5">
            <w:pPr>
              <w:widowControl/>
              <w:adjustRightInd w:val="0"/>
              <w:snapToGrid w:val="0"/>
              <w:spacing w:line="240" w:lineRule="auto"/>
              <w:ind w:firstLineChars="0" w:firstLine="0"/>
              <w:jc w:val="center"/>
              <w:rPr>
                <w:rFonts w:eastAsia="FangSong"/>
                <w:b/>
                <w:bCs/>
                <w:color w:val="000000"/>
                <w:kern w:val="0"/>
                <w:sz w:val="21"/>
                <w:szCs w:val="24"/>
              </w:rPr>
            </w:pPr>
            <w:r w:rsidRPr="00BC697E">
              <w:rPr>
                <w:rFonts w:eastAsia="FangSong"/>
                <w:b/>
                <w:color w:val="000000"/>
                <w:kern w:val="0"/>
                <w:sz w:val="21"/>
                <w:szCs w:val="24"/>
              </w:rPr>
              <w:t>纵向座位位置</w:t>
            </w:r>
            <w:r w:rsidRPr="00BC697E">
              <w:rPr>
                <w:rFonts w:eastAsia="FangSong"/>
                <w:b/>
                <w:i/>
                <w:color w:val="000000"/>
                <w:kern w:val="0"/>
                <w:sz w:val="21"/>
                <w:szCs w:val="24"/>
              </w:rPr>
              <w:t>x</w:t>
            </w:r>
            <w:r w:rsidRPr="00BC697E">
              <w:rPr>
                <w:rFonts w:eastAsia="FangSong"/>
                <w:b/>
                <w:i/>
                <w:color w:val="000000"/>
                <w:kern w:val="0"/>
                <w:sz w:val="21"/>
                <w:szCs w:val="24"/>
                <w:vertAlign w:val="subscript"/>
              </w:rPr>
              <w:t>L</w:t>
            </w:r>
            <w:r w:rsidRPr="00BC697E">
              <w:rPr>
                <w:rFonts w:eastAsia="FangSong"/>
                <w:b/>
                <w:color w:val="000000"/>
                <w:kern w:val="0"/>
                <w:sz w:val="21"/>
                <w:szCs w:val="24"/>
              </w:rPr>
              <w:t>(</w:t>
            </w:r>
            <w:r w:rsidRPr="00BC697E">
              <w:rPr>
                <w:rFonts w:eastAsia="FangSong"/>
                <w:b/>
                <w:i/>
                <w:color w:val="000000"/>
                <w:kern w:val="0"/>
                <w:sz w:val="21"/>
                <w:szCs w:val="24"/>
              </w:rPr>
              <w:t>m</w:t>
            </w:r>
            <w:r w:rsidRPr="00BC697E">
              <w:rPr>
                <w:rFonts w:eastAsia="FangSong"/>
                <w:b/>
                <w:color w:val="000000"/>
                <w:kern w:val="0"/>
                <w:sz w:val="21"/>
                <w:szCs w:val="24"/>
              </w:rPr>
              <w:t>)</w:t>
            </w:r>
          </w:p>
        </w:tc>
      </w:tr>
      <w:tr w:rsidR="00E004E5" w:rsidRPr="00BC697E" w14:paraId="2F06CA25" w14:textId="77777777" w:rsidTr="00070041">
        <w:trPr>
          <w:trHeight w:val="330"/>
          <w:jc w:val="center"/>
        </w:trPr>
        <w:tc>
          <w:tcPr>
            <w:tcW w:w="1276" w:type="dxa"/>
            <w:tcBorders>
              <w:top w:val="single" w:sz="8" w:space="0" w:color="7F7F7F"/>
              <w:left w:val="nil"/>
              <w:bottom w:val="single" w:sz="8" w:space="0" w:color="7F7F7F"/>
              <w:right w:val="nil"/>
            </w:tcBorders>
            <w:shd w:val="clear" w:color="auto" w:fill="auto"/>
            <w:vAlign w:val="center"/>
          </w:tcPr>
          <w:p w14:paraId="301696F5" w14:textId="0DB2D651" w:rsidR="00E004E5" w:rsidRPr="00BC697E" w:rsidRDefault="00E004E5" w:rsidP="00E004E5">
            <w:pPr>
              <w:widowControl/>
              <w:adjustRightInd w:val="0"/>
              <w:snapToGrid w:val="0"/>
              <w:spacing w:line="240" w:lineRule="auto"/>
              <w:ind w:firstLineChars="0" w:firstLine="0"/>
              <w:rPr>
                <w:rFonts w:eastAsia="FangSong"/>
                <w:bCs/>
                <w:color w:val="000000"/>
                <w:kern w:val="0"/>
                <w:sz w:val="21"/>
                <w:szCs w:val="24"/>
              </w:rPr>
            </w:pPr>
            <w:r w:rsidRPr="00BC697E">
              <w:rPr>
                <w:rFonts w:eastAsia="FangSong"/>
                <w:bCs/>
                <w:color w:val="000000"/>
                <w:kern w:val="0"/>
                <w:sz w:val="21"/>
                <w:szCs w:val="24"/>
              </w:rPr>
              <w:t>工况</w:t>
            </w:r>
            <w:r w:rsidRPr="00BC697E">
              <w:rPr>
                <w:rFonts w:eastAsia="FangSong"/>
                <w:bCs/>
                <w:color w:val="000000"/>
                <w:kern w:val="0"/>
                <w:sz w:val="21"/>
                <w:szCs w:val="24"/>
              </w:rPr>
              <w:t>1</w:t>
            </w:r>
          </w:p>
        </w:tc>
        <w:tc>
          <w:tcPr>
            <w:tcW w:w="884" w:type="dxa"/>
            <w:tcBorders>
              <w:top w:val="single" w:sz="8" w:space="0" w:color="7F7F7F"/>
              <w:left w:val="nil"/>
              <w:bottom w:val="single" w:sz="8" w:space="0" w:color="7F7F7F"/>
              <w:right w:val="nil"/>
            </w:tcBorders>
            <w:shd w:val="clear" w:color="auto" w:fill="auto"/>
            <w:vAlign w:val="center"/>
          </w:tcPr>
          <w:p w14:paraId="6DA9F07F" w14:textId="20D49282" w:rsidR="00E004E5" w:rsidRPr="00BC697E" w:rsidRDefault="00E004E5" w:rsidP="00E004E5">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0.1</w:t>
            </w:r>
          </w:p>
        </w:tc>
        <w:tc>
          <w:tcPr>
            <w:tcW w:w="1080" w:type="dxa"/>
            <w:tcBorders>
              <w:top w:val="single" w:sz="8" w:space="0" w:color="7F7F7F"/>
              <w:left w:val="nil"/>
              <w:bottom w:val="single" w:sz="8" w:space="0" w:color="7F7F7F"/>
              <w:right w:val="nil"/>
            </w:tcBorders>
            <w:shd w:val="clear" w:color="auto" w:fill="auto"/>
            <w:vAlign w:val="center"/>
          </w:tcPr>
          <w:p w14:paraId="2B7C1A85" w14:textId="160537BB" w:rsidR="00E004E5" w:rsidRPr="00BC697E" w:rsidRDefault="00E004E5" w:rsidP="00E004E5">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15knot</w:t>
            </w:r>
          </w:p>
        </w:tc>
        <w:tc>
          <w:tcPr>
            <w:tcW w:w="1155" w:type="dxa"/>
            <w:tcBorders>
              <w:top w:val="single" w:sz="8" w:space="0" w:color="7F7F7F"/>
              <w:left w:val="nil"/>
              <w:bottom w:val="single" w:sz="8" w:space="0" w:color="7F7F7F"/>
              <w:right w:val="nil"/>
            </w:tcBorders>
            <w:shd w:val="clear" w:color="auto" w:fill="auto"/>
            <w:vAlign w:val="center"/>
          </w:tcPr>
          <w:p w14:paraId="531226D3" w14:textId="62FA9136" w:rsidR="00E004E5" w:rsidRPr="00BC697E" w:rsidRDefault="00E004E5" w:rsidP="00E004E5">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0</w:t>
            </w:r>
            <w:r w:rsidR="00FA482F" w:rsidRPr="00BC697E">
              <w:rPr>
                <w:rFonts w:eastAsia="FangSong"/>
                <w:i/>
                <w:color w:val="000000"/>
                <w:kern w:val="0"/>
                <w:sz w:val="21"/>
                <w:szCs w:val="24"/>
                <w:vertAlign w:val="superscript"/>
              </w:rPr>
              <w:t>o</w:t>
            </w:r>
          </w:p>
        </w:tc>
        <w:tc>
          <w:tcPr>
            <w:tcW w:w="1005" w:type="dxa"/>
            <w:tcBorders>
              <w:top w:val="single" w:sz="8" w:space="0" w:color="7F7F7F"/>
              <w:left w:val="nil"/>
              <w:bottom w:val="single" w:sz="8" w:space="0" w:color="7F7F7F"/>
              <w:right w:val="nil"/>
            </w:tcBorders>
            <w:shd w:val="clear" w:color="auto" w:fill="auto"/>
            <w:vAlign w:val="center"/>
          </w:tcPr>
          <w:p w14:paraId="7A684391" w14:textId="338395A0" w:rsidR="00E004E5" w:rsidRPr="00BC697E" w:rsidRDefault="00E004E5" w:rsidP="00E004E5">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0.5</w:t>
            </w:r>
            <w:r w:rsidRPr="00BC697E">
              <w:rPr>
                <w:rFonts w:eastAsia="FangSong"/>
                <w:i/>
                <w:color w:val="000000"/>
                <w:kern w:val="0"/>
                <w:sz w:val="21"/>
                <w:szCs w:val="24"/>
              </w:rPr>
              <w:t>m</w:t>
            </w:r>
          </w:p>
        </w:tc>
        <w:tc>
          <w:tcPr>
            <w:tcW w:w="1080" w:type="dxa"/>
            <w:tcBorders>
              <w:top w:val="single" w:sz="8" w:space="0" w:color="7F7F7F"/>
              <w:left w:val="nil"/>
              <w:bottom w:val="single" w:sz="8" w:space="0" w:color="7F7F7F"/>
              <w:right w:val="nil"/>
            </w:tcBorders>
          </w:tcPr>
          <w:p w14:paraId="0CF5067E" w14:textId="5A0FE47B" w:rsidR="00E004E5" w:rsidRPr="00BC697E" w:rsidRDefault="00E004E5" w:rsidP="00E004E5">
            <w:pPr>
              <w:widowControl/>
              <w:adjustRightInd w:val="0"/>
              <w:snapToGrid w:val="0"/>
              <w:spacing w:line="240" w:lineRule="auto"/>
              <w:ind w:firstLineChars="0" w:firstLine="0"/>
              <w:jc w:val="center"/>
              <w:rPr>
                <w:rFonts w:eastAsia="FangSong"/>
                <w:bCs/>
                <w:color w:val="000000"/>
                <w:kern w:val="0"/>
                <w:sz w:val="21"/>
                <w:szCs w:val="24"/>
              </w:rPr>
            </w:pPr>
            <w:r w:rsidRPr="00BC697E">
              <w:rPr>
                <w:rFonts w:eastAsia="FangSong"/>
                <w:bCs/>
                <w:color w:val="000000"/>
                <w:kern w:val="0"/>
                <w:sz w:val="21"/>
                <w:szCs w:val="24"/>
              </w:rPr>
              <w:t>重心</w:t>
            </w:r>
          </w:p>
        </w:tc>
      </w:tr>
    </w:tbl>
    <w:p w14:paraId="2B0BB416" w14:textId="509FD071" w:rsidR="00267D54" w:rsidRPr="00BC697E" w:rsidRDefault="00DC3B72" w:rsidP="00267D54">
      <w:pPr>
        <w:wordWrap w:val="0"/>
        <w:ind w:firstLine="480"/>
        <w:jc w:val="right"/>
      </w:pPr>
      <w:r w:rsidRPr="00BC697E">
        <w:rPr>
          <w:rFonts w:eastAsia="FangSong"/>
          <w:noProof/>
          <w:szCs w:val="24"/>
        </w:rPr>
        <w:lastRenderedPageBreak/>
        <mc:AlternateContent>
          <mc:Choice Requires="wps">
            <w:drawing>
              <wp:anchor distT="45720" distB="45720" distL="114300" distR="114300" simplePos="0" relativeHeight="251997184" behindDoc="0" locked="0" layoutInCell="1" allowOverlap="1" wp14:anchorId="0C7B9F15" wp14:editId="5B0B70E1">
                <wp:simplePos x="0" y="0"/>
                <wp:positionH relativeFrom="margin">
                  <wp:posOffset>1514475</wp:posOffset>
                </wp:positionH>
                <wp:positionV relativeFrom="paragraph">
                  <wp:posOffset>-125730</wp:posOffset>
                </wp:positionV>
                <wp:extent cx="2653030" cy="1404620"/>
                <wp:effectExtent l="0" t="0" r="0" b="0"/>
                <wp:wrapNone/>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3030" cy="1404620"/>
                        </a:xfrm>
                        <a:prstGeom prst="rect">
                          <a:avLst/>
                        </a:prstGeom>
                        <a:noFill/>
                        <a:ln w="9525">
                          <a:noFill/>
                          <a:miter lim="800000"/>
                          <a:headEnd/>
                          <a:tailEnd/>
                        </a:ln>
                      </wps:spPr>
                      <wps:txbx>
                        <w:txbxContent>
                          <w:p w14:paraId="0E4374F0" w14:textId="1245637A" w:rsidR="00A2591F" w:rsidRPr="00F11C43" w:rsidRDefault="00A2591F" w:rsidP="00DC3B72">
                            <w:pPr>
                              <w:ind w:firstLine="422"/>
                              <w:rPr>
                                <w:rFonts w:eastAsia="宋体"/>
                                <w:sz w:val="21"/>
                              </w:rPr>
                            </w:pPr>
                            <w:r w:rsidRPr="00F11C43">
                              <w:rPr>
                                <w:rFonts w:eastAsia="宋体"/>
                                <w:b/>
                                <w:sz w:val="21"/>
                              </w:rPr>
                              <w:t>表</w:t>
                            </w:r>
                            <w:r w:rsidRPr="00F11C43">
                              <w:rPr>
                                <w:rFonts w:eastAsia="宋体"/>
                                <w:b/>
                                <w:sz w:val="21"/>
                              </w:rPr>
                              <w:t>3.5</w:t>
                            </w:r>
                            <w:r>
                              <w:rPr>
                                <w:rFonts w:eastAsia="宋体"/>
                                <w:sz w:val="21"/>
                              </w:rPr>
                              <w:t xml:space="preserve"> </w:t>
                            </w:r>
                            <w:r w:rsidRPr="00155F37">
                              <w:rPr>
                                <w:rFonts w:eastAsia="宋体"/>
                                <w:b/>
                                <w:sz w:val="21"/>
                              </w:rPr>
                              <w:t>(</w:t>
                            </w:r>
                            <w:r w:rsidRPr="00155F37">
                              <w:rPr>
                                <w:rFonts w:eastAsia="宋体" w:hint="eastAsia"/>
                                <w:b/>
                                <w:sz w:val="21"/>
                              </w:rPr>
                              <w:t>续</w:t>
                            </w:r>
                            <w:r w:rsidRPr="00155F37">
                              <w:rPr>
                                <w:rFonts w:eastAsia="宋体"/>
                                <w:b/>
                                <w:sz w:val="21"/>
                              </w:rPr>
                              <w:t>)</w:t>
                            </w:r>
                            <w:r>
                              <w:rPr>
                                <w:rFonts w:eastAsia="宋体"/>
                                <w:sz w:val="21"/>
                              </w:rPr>
                              <w:t xml:space="preserve"> </w:t>
                            </w:r>
                            <w:r w:rsidRPr="00F11C43">
                              <w:rPr>
                                <w:rFonts w:eastAsia="宋体"/>
                                <w:sz w:val="21"/>
                              </w:rPr>
                              <w:t>规则波工况汇总表</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C7B9F15" id="_x0000_s1078" type="#_x0000_t202" style="position:absolute;left:0;text-align:left;margin-left:119.25pt;margin-top:-9.9pt;width:208.9pt;height:110.6pt;z-index:251997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" filled="f" stroked="f">
                <v:textbox style="mso-fit-shape-to-text:t">
                  <w:txbxContent>
                    <w:p w14:paraId="0E4374F0" w14:textId="1245637A" w:rsidR="00A2591F" w:rsidRPr="00F11C43" w:rsidRDefault="00A2591F" w:rsidP="00DC3B72">
                      <w:pPr>
                        <w:ind w:firstLine="422"/>
                        <w:rPr>
                          <w:rFonts w:eastAsia="宋体"/>
                          <w:sz w:val="21"/>
                        </w:rPr>
                      </w:pPr>
                      <w:r w:rsidRPr="00F11C43">
                        <w:rPr>
                          <w:rFonts w:eastAsia="宋体"/>
                          <w:b/>
                          <w:sz w:val="21"/>
                        </w:rPr>
                        <w:t>表</w:t>
                      </w:r>
                      <w:r w:rsidRPr="00F11C43">
                        <w:rPr>
                          <w:rFonts w:eastAsia="宋体"/>
                          <w:b/>
                          <w:sz w:val="21"/>
                        </w:rPr>
                        <w:t>3.5</w:t>
                      </w:r>
                      <w:r>
                        <w:rPr>
                          <w:rFonts w:eastAsia="宋体"/>
                          <w:sz w:val="21"/>
                        </w:rPr>
                        <w:t xml:space="preserve"> </w:t>
                      </w:r>
                      <w:r w:rsidRPr="00155F37">
                        <w:rPr>
                          <w:rFonts w:eastAsia="宋体"/>
                          <w:b/>
                          <w:sz w:val="21"/>
                        </w:rPr>
                        <w:t>(</w:t>
                      </w:r>
                      <w:r w:rsidRPr="00155F37">
                        <w:rPr>
                          <w:rFonts w:eastAsia="宋体" w:hint="eastAsia"/>
                          <w:b/>
                          <w:sz w:val="21"/>
                        </w:rPr>
                        <w:t>续</w:t>
                      </w:r>
                      <w:r w:rsidRPr="00155F37">
                        <w:rPr>
                          <w:rFonts w:eastAsia="宋体"/>
                          <w:b/>
                          <w:sz w:val="21"/>
                        </w:rPr>
                        <w:t>)</w:t>
                      </w:r>
                      <w:r>
                        <w:rPr>
                          <w:rFonts w:eastAsia="宋体"/>
                          <w:sz w:val="21"/>
                        </w:rPr>
                        <w:t xml:space="preserve"> </w:t>
                      </w:r>
                      <w:r w:rsidRPr="00F11C43">
                        <w:rPr>
                          <w:rFonts w:eastAsia="宋体"/>
                          <w:sz w:val="21"/>
                        </w:rPr>
                        <w:t>规则波工况汇总表</w:t>
                      </w:r>
                    </w:p>
                  </w:txbxContent>
                </v:textbox>
                <w10:wrap anchorx="margin"/>
              </v:shape>
            </w:pict>
          </mc:Fallback>
        </mc:AlternateContent>
      </w:r>
      <w:r w:rsidR="00155F37" w:rsidRPr="00BC697E">
        <w:t xml:space="preserve"> </w:t>
      </w:r>
      <w:r w:rsidR="00267D54" w:rsidRPr="00BC697E">
        <w:t xml:space="preserve">        </w:t>
      </w:r>
    </w:p>
    <w:tbl>
      <w:tblPr>
        <w:tblW w:w="6480" w:type="dxa"/>
        <w:jc w:val="center"/>
        <w:tblLook w:val="04A0" w:firstRow="1" w:lastRow="0" w:firstColumn="1" w:lastColumn="0" w:noHBand="0" w:noVBand="1"/>
      </w:tblPr>
      <w:tblGrid>
        <w:gridCol w:w="1276"/>
        <w:gridCol w:w="884"/>
        <w:gridCol w:w="1080"/>
        <w:gridCol w:w="1155"/>
        <w:gridCol w:w="1005"/>
        <w:gridCol w:w="1080"/>
      </w:tblGrid>
      <w:tr w:rsidR="00267D54" w:rsidRPr="00BC697E" w14:paraId="55771ABE" w14:textId="77777777" w:rsidTr="00551DFD">
        <w:trPr>
          <w:trHeight w:val="330"/>
          <w:jc w:val="center"/>
        </w:trPr>
        <w:tc>
          <w:tcPr>
            <w:tcW w:w="1276" w:type="dxa"/>
            <w:tcBorders>
              <w:top w:val="single" w:sz="8" w:space="0" w:color="7F7F7F"/>
              <w:left w:val="nil"/>
              <w:bottom w:val="single" w:sz="8" w:space="0" w:color="7F7F7F"/>
              <w:right w:val="nil"/>
            </w:tcBorders>
            <w:shd w:val="clear" w:color="auto" w:fill="auto"/>
            <w:vAlign w:val="center"/>
          </w:tcPr>
          <w:p w14:paraId="180D9750" w14:textId="690ED483" w:rsidR="00267D54" w:rsidRPr="00BC697E" w:rsidRDefault="00267D54" w:rsidP="00267D54">
            <w:pPr>
              <w:widowControl/>
              <w:adjustRightInd w:val="0"/>
              <w:snapToGrid w:val="0"/>
              <w:spacing w:line="240" w:lineRule="auto"/>
              <w:ind w:firstLineChars="0" w:firstLine="0"/>
              <w:rPr>
                <w:rFonts w:eastAsia="FangSong"/>
                <w:b/>
                <w:bCs/>
                <w:color w:val="000000"/>
                <w:kern w:val="0"/>
                <w:sz w:val="21"/>
                <w:szCs w:val="24"/>
              </w:rPr>
            </w:pPr>
            <w:r w:rsidRPr="00BC697E">
              <w:rPr>
                <w:rFonts w:eastAsia="FangSong"/>
                <w:b/>
                <w:bCs/>
                <w:color w:val="000000"/>
                <w:kern w:val="0"/>
                <w:sz w:val="21"/>
                <w:szCs w:val="24"/>
              </w:rPr>
              <w:t>工况</w:t>
            </w:r>
          </w:p>
        </w:tc>
        <w:tc>
          <w:tcPr>
            <w:tcW w:w="884" w:type="dxa"/>
            <w:tcBorders>
              <w:top w:val="single" w:sz="8" w:space="0" w:color="7F7F7F"/>
              <w:left w:val="nil"/>
              <w:bottom w:val="single" w:sz="8" w:space="0" w:color="7F7F7F"/>
              <w:right w:val="nil"/>
            </w:tcBorders>
            <w:shd w:val="clear" w:color="auto" w:fill="auto"/>
            <w:vAlign w:val="center"/>
          </w:tcPr>
          <w:p w14:paraId="5C72A862" w14:textId="78FB93BB" w:rsidR="00267D54" w:rsidRPr="00BC697E" w:rsidRDefault="00267D54" w:rsidP="00267D54">
            <w:pPr>
              <w:widowControl/>
              <w:adjustRightInd w:val="0"/>
              <w:snapToGrid w:val="0"/>
              <w:spacing w:line="240" w:lineRule="auto"/>
              <w:ind w:firstLineChars="0" w:firstLine="0"/>
              <w:rPr>
                <w:rFonts w:eastAsia="FangSong"/>
                <w:color w:val="000000"/>
                <w:kern w:val="0"/>
                <w:sz w:val="21"/>
                <w:szCs w:val="24"/>
              </w:rPr>
            </w:pPr>
            <w:r w:rsidRPr="00BC697E">
              <w:rPr>
                <w:rFonts w:eastAsia="FangSong"/>
                <w:b/>
                <w:bCs/>
                <w:color w:val="000000"/>
                <w:kern w:val="0"/>
                <w:sz w:val="21"/>
                <w:szCs w:val="24"/>
              </w:rPr>
              <w:t>波频</w:t>
            </w:r>
            <w:r w:rsidRPr="00BC697E">
              <w:rPr>
                <w:rFonts w:eastAsia="FangSong"/>
                <w:b/>
                <w:bCs/>
                <w:i/>
                <w:iCs/>
                <w:color w:val="000000"/>
                <w:kern w:val="0"/>
                <w:sz w:val="21"/>
                <w:szCs w:val="24"/>
              </w:rPr>
              <w:t>f</w:t>
            </w:r>
            <w:r w:rsidRPr="00BC697E">
              <w:rPr>
                <w:rFonts w:eastAsia="FangSong"/>
                <w:b/>
                <w:color w:val="000000"/>
                <w:kern w:val="0"/>
                <w:sz w:val="21"/>
                <w:szCs w:val="24"/>
              </w:rPr>
              <w:t>(</w:t>
            </w:r>
            <w:r w:rsidRPr="00BC697E">
              <w:rPr>
                <w:rFonts w:eastAsia="FangSong"/>
                <w:b/>
                <w:i/>
                <w:color w:val="000000"/>
                <w:kern w:val="0"/>
                <w:sz w:val="21"/>
                <w:szCs w:val="24"/>
              </w:rPr>
              <w:t>Hz</w:t>
            </w:r>
            <w:r w:rsidRPr="00BC697E">
              <w:rPr>
                <w:rFonts w:eastAsia="FangSong"/>
                <w:b/>
                <w:color w:val="000000"/>
                <w:kern w:val="0"/>
                <w:sz w:val="21"/>
                <w:szCs w:val="24"/>
              </w:rPr>
              <w:t>)</w:t>
            </w:r>
          </w:p>
        </w:tc>
        <w:tc>
          <w:tcPr>
            <w:tcW w:w="1080" w:type="dxa"/>
            <w:tcBorders>
              <w:top w:val="single" w:sz="8" w:space="0" w:color="7F7F7F"/>
              <w:left w:val="nil"/>
              <w:bottom w:val="single" w:sz="8" w:space="0" w:color="7F7F7F"/>
              <w:right w:val="nil"/>
            </w:tcBorders>
            <w:shd w:val="clear" w:color="auto" w:fill="auto"/>
            <w:vAlign w:val="center"/>
          </w:tcPr>
          <w:p w14:paraId="35B2AD04" w14:textId="665F6D95" w:rsidR="00267D54" w:rsidRPr="00BC697E" w:rsidRDefault="00267D54" w:rsidP="00267D54">
            <w:pPr>
              <w:widowControl/>
              <w:adjustRightInd w:val="0"/>
              <w:snapToGrid w:val="0"/>
              <w:spacing w:line="240" w:lineRule="auto"/>
              <w:ind w:firstLineChars="0" w:firstLine="0"/>
              <w:rPr>
                <w:rFonts w:eastAsia="FangSong"/>
                <w:color w:val="000000"/>
                <w:kern w:val="0"/>
                <w:sz w:val="21"/>
                <w:szCs w:val="24"/>
              </w:rPr>
            </w:pPr>
            <w:r w:rsidRPr="00BC697E">
              <w:rPr>
                <w:rFonts w:eastAsia="FangSong"/>
                <w:b/>
                <w:bCs/>
                <w:color w:val="000000"/>
                <w:kern w:val="0"/>
                <w:sz w:val="21"/>
                <w:szCs w:val="24"/>
              </w:rPr>
              <w:t>航速</w:t>
            </w:r>
            <w:r w:rsidRPr="00BC697E">
              <w:rPr>
                <w:rFonts w:eastAsia="FangSong"/>
                <w:i/>
                <w:sz w:val="21"/>
                <w:szCs w:val="24"/>
              </w:rPr>
              <w:t>V</w:t>
            </w:r>
            <w:r w:rsidRPr="00BC697E">
              <w:rPr>
                <w:rFonts w:eastAsia="FangSong"/>
                <w:i/>
                <w:sz w:val="21"/>
                <w:szCs w:val="24"/>
                <w:vertAlign w:val="subscript"/>
              </w:rPr>
              <w:t>ship</w:t>
            </w:r>
            <w:r w:rsidRPr="00BC697E">
              <w:rPr>
                <w:rFonts w:eastAsia="FangSong"/>
                <w:b/>
                <w:color w:val="000000"/>
                <w:kern w:val="0"/>
                <w:sz w:val="21"/>
                <w:szCs w:val="24"/>
              </w:rPr>
              <w:t xml:space="preserve"> (</w:t>
            </w:r>
            <w:r w:rsidRPr="00BC697E">
              <w:rPr>
                <w:rFonts w:eastAsia="FangSong"/>
                <w:b/>
                <w:i/>
                <w:color w:val="000000"/>
                <w:kern w:val="0"/>
                <w:sz w:val="21"/>
                <w:szCs w:val="24"/>
              </w:rPr>
              <w:t>Knot</w:t>
            </w:r>
            <w:r w:rsidRPr="00BC697E">
              <w:rPr>
                <w:rFonts w:eastAsia="FangSong"/>
                <w:b/>
                <w:color w:val="000000"/>
                <w:kern w:val="0"/>
                <w:sz w:val="21"/>
                <w:szCs w:val="24"/>
              </w:rPr>
              <w:t>)</w:t>
            </w:r>
          </w:p>
        </w:tc>
        <w:tc>
          <w:tcPr>
            <w:tcW w:w="1155" w:type="dxa"/>
            <w:tcBorders>
              <w:top w:val="single" w:sz="8" w:space="0" w:color="7F7F7F"/>
              <w:left w:val="nil"/>
              <w:bottom w:val="single" w:sz="8" w:space="0" w:color="7F7F7F"/>
              <w:right w:val="nil"/>
            </w:tcBorders>
            <w:shd w:val="clear" w:color="auto" w:fill="auto"/>
            <w:vAlign w:val="center"/>
          </w:tcPr>
          <w:p w14:paraId="22A43E22" w14:textId="75FBE8AF" w:rsidR="00267D54" w:rsidRPr="00BC697E" w:rsidRDefault="00267D54" w:rsidP="00267D54">
            <w:pPr>
              <w:widowControl/>
              <w:adjustRightInd w:val="0"/>
              <w:snapToGrid w:val="0"/>
              <w:spacing w:line="240" w:lineRule="auto"/>
              <w:ind w:firstLineChars="0" w:firstLine="0"/>
              <w:rPr>
                <w:rFonts w:eastAsia="FangSong"/>
                <w:color w:val="000000"/>
                <w:kern w:val="0"/>
                <w:sz w:val="21"/>
                <w:szCs w:val="24"/>
              </w:rPr>
            </w:pPr>
            <w:r w:rsidRPr="00BC697E">
              <w:rPr>
                <w:rFonts w:eastAsia="FangSong"/>
                <w:b/>
                <w:bCs/>
                <w:color w:val="000000"/>
                <w:kern w:val="0"/>
                <w:sz w:val="21"/>
                <w:szCs w:val="24"/>
              </w:rPr>
              <w:t>浪向角</w:t>
            </w:r>
            <w:r w:rsidRPr="00BC697E">
              <w:rPr>
                <w:rFonts w:eastAsia="FangSong"/>
                <w:b/>
                <w:bCs/>
                <w:i/>
                <w:iCs/>
                <w:color w:val="000000"/>
                <w:kern w:val="0"/>
                <w:sz w:val="21"/>
                <w:szCs w:val="24"/>
              </w:rPr>
              <w:t>θ</w:t>
            </w:r>
            <w:r w:rsidRPr="00BC697E">
              <w:rPr>
                <w:rFonts w:eastAsia="FangSong"/>
                <w:b/>
                <w:color w:val="000000"/>
                <w:kern w:val="0"/>
                <w:sz w:val="21"/>
                <w:szCs w:val="24"/>
              </w:rPr>
              <w:t>(</w:t>
            </w:r>
            <w:r w:rsidRPr="00BC697E">
              <w:rPr>
                <w:b/>
                <w:sz w:val="21"/>
                <w:vertAlign w:val="superscript"/>
              </w:rPr>
              <w:t>o</w:t>
            </w:r>
            <w:r w:rsidRPr="00BC697E">
              <w:rPr>
                <w:rFonts w:eastAsia="FangSong"/>
                <w:b/>
                <w:color w:val="000000"/>
                <w:kern w:val="0"/>
                <w:sz w:val="21"/>
                <w:szCs w:val="24"/>
              </w:rPr>
              <w:t>)</w:t>
            </w:r>
          </w:p>
        </w:tc>
        <w:tc>
          <w:tcPr>
            <w:tcW w:w="1005" w:type="dxa"/>
            <w:tcBorders>
              <w:top w:val="single" w:sz="8" w:space="0" w:color="7F7F7F"/>
              <w:left w:val="nil"/>
              <w:bottom w:val="single" w:sz="8" w:space="0" w:color="7F7F7F"/>
              <w:right w:val="nil"/>
            </w:tcBorders>
            <w:shd w:val="clear" w:color="auto" w:fill="auto"/>
            <w:vAlign w:val="center"/>
          </w:tcPr>
          <w:p w14:paraId="11F0635D" w14:textId="5C1A6F91" w:rsidR="00267D54" w:rsidRPr="00BC697E" w:rsidRDefault="00267D54" w:rsidP="00267D54">
            <w:pPr>
              <w:widowControl/>
              <w:adjustRightInd w:val="0"/>
              <w:snapToGrid w:val="0"/>
              <w:spacing w:line="240" w:lineRule="auto"/>
              <w:ind w:firstLineChars="0" w:firstLine="0"/>
              <w:rPr>
                <w:rFonts w:eastAsia="FangSong"/>
                <w:color w:val="000000"/>
                <w:kern w:val="0"/>
                <w:sz w:val="21"/>
                <w:szCs w:val="24"/>
              </w:rPr>
            </w:pPr>
            <w:r w:rsidRPr="00BC697E">
              <w:rPr>
                <w:rFonts w:eastAsia="FangSong"/>
                <w:b/>
                <w:bCs/>
                <w:color w:val="000000"/>
                <w:kern w:val="0"/>
                <w:sz w:val="21"/>
                <w:szCs w:val="24"/>
              </w:rPr>
              <w:t>波幅</w:t>
            </w:r>
            <w:r w:rsidRPr="00BC697E">
              <w:rPr>
                <w:rFonts w:eastAsia="FangSong"/>
                <w:b/>
                <w:bCs/>
                <w:i/>
                <w:color w:val="000000"/>
                <w:kern w:val="0"/>
                <w:sz w:val="21"/>
                <w:szCs w:val="24"/>
              </w:rPr>
              <w:t>h</w:t>
            </w:r>
            <w:r w:rsidRPr="00BC697E">
              <w:rPr>
                <w:rFonts w:eastAsia="FangSong"/>
                <w:b/>
                <w:color w:val="000000"/>
                <w:kern w:val="0"/>
                <w:sz w:val="21"/>
                <w:szCs w:val="24"/>
              </w:rPr>
              <w:t>(</w:t>
            </w:r>
            <w:r w:rsidRPr="00BC697E">
              <w:rPr>
                <w:rFonts w:eastAsia="FangSong"/>
                <w:b/>
                <w:i/>
                <w:color w:val="000000"/>
                <w:kern w:val="0"/>
                <w:sz w:val="21"/>
                <w:szCs w:val="24"/>
              </w:rPr>
              <w:t>m</w:t>
            </w:r>
            <w:r w:rsidRPr="00BC697E">
              <w:rPr>
                <w:rFonts w:eastAsia="FangSong"/>
                <w:b/>
                <w:color w:val="000000"/>
                <w:kern w:val="0"/>
                <w:sz w:val="21"/>
                <w:szCs w:val="24"/>
              </w:rPr>
              <w:t>)</w:t>
            </w:r>
          </w:p>
        </w:tc>
        <w:tc>
          <w:tcPr>
            <w:tcW w:w="1080" w:type="dxa"/>
            <w:tcBorders>
              <w:top w:val="single" w:sz="8" w:space="0" w:color="7F7F7F"/>
              <w:left w:val="nil"/>
              <w:bottom w:val="single" w:sz="8" w:space="0" w:color="7F7F7F"/>
              <w:right w:val="nil"/>
            </w:tcBorders>
            <w:vAlign w:val="center"/>
          </w:tcPr>
          <w:p w14:paraId="4E20A56D" w14:textId="7D370063" w:rsidR="00267D54" w:rsidRPr="00BC697E" w:rsidRDefault="00267D54" w:rsidP="00267D54">
            <w:pPr>
              <w:widowControl/>
              <w:adjustRightInd w:val="0"/>
              <w:snapToGrid w:val="0"/>
              <w:spacing w:line="240" w:lineRule="auto"/>
              <w:ind w:firstLineChars="0" w:firstLine="0"/>
              <w:jc w:val="center"/>
              <w:rPr>
                <w:rFonts w:eastAsia="FangSong"/>
                <w:b/>
                <w:bCs/>
                <w:color w:val="000000"/>
                <w:kern w:val="0"/>
                <w:sz w:val="21"/>
                <w:szCs w:val="24"/>
              </w:rPr>
            </w:pPr>
            <w:r w:rsidRPr="00BC697E">
              <w:rPr>
                <w:rFonts w:eastAsia="FangSong"/>
                <w:b/>
                <w:color w:val="000000"/>
                <w:kern w:val="0"/>
                <w:sz w:val="21"/>
                <w:szCs w:val="24"/>
              </w:rPr>
              <w:t>纵向座位位置</w:t>
            </w:r>
            <w:r w:rsidRPr="00BC697E">
              <w:rPr>
                <w:rFonts w:eastAsia="FangSong"/>
                <w:b/>
                <w:i/>
                <w:color w:val="000000"/>
                <w:kern w:val="0"/>
                <w:sz w:val="21"/>
                <w:szCs w:val="24"/>
              </w:rPr>
              <w:t>x</w:t>
            </w:r>
            <w:r w:rsidRPr="00BC697E">
              <w:rPr>
                <w:rFonts w:eastAsia="FangSong"/>
                <w:b/>
                <w:i/>
                <w:color w:val="000000"/>
                <w:kern w:val="0"/>
                <w:sz w:val="21"/>
                <w:szCs w:val="24"/>
                <w:vertAlign w:val="subscript"/>
              </w:rPr>
              <w:t>L</w:t>
            </w:r>
            <w:r w:rsidRPr="00BC697E">
              <w:rPr>
                <w:rFonts w:eastAsia="FangSong"/>
                <w:b/>
                <w:color w:val="000000"/>
                <w:kern w:val="0"/>
                <w:sz w:val="21"/>
                <w:szCs w:val="24"/>
              </w:rPr>
              <w:t>(</w:t>
            </w:r>
            <w:r w:rsidRPr="00BC697E">
              <w:rPr>
                <w:rFonts w:eastAsia="FangSong"/>
                <w:b/>
                <w:i/>
                <w:color w:val="000000"/>
                <w:kern w:val="0"/>
                <w:sz w:val="21"/>
                <w:szCs w:val="24"/>
              </w:rPr>
              <w:t>m</w:t>
            </w:r>
            <w:r w:rsidRPr="00BC697E">
              <w:rPr>
                <w:rFonts w:eastAsia="FangSong"/>
                <w:b/>
                <w:color w:val="000000"/>
                <w:kern w:val="0"/>
                <w:sz w:val="21"/>
                <w:szCs w:val="24"/>
              </w:rPr>
              <w:t>)</w:t>
            </w:r>
          </w:p>
        </w:tc>
      </w:tr>
      <w:tr w:rsidR="00E004E5" w:rsidRPr="00BC697E" w14:paraId="5F156192" w14:textId="77777777" w:rsidTr="00070041">
        <w:trPr>
          <w:trHeight w:val="330"/>
          <w:jc w:val="center"/>
        </w:trPr>
        <w:tc>
          <w:tcPr>
            <w:tcW w:w="1276" w:type="dxa"/>
            <w:tcBorders>
              <w:top w:val="single" w:sz="8" w:space="0" w:color="7F7F7F"/>
              <w:left w:val="nil"/>
              <w:bottom w:val="single" w:sz="8" w:space="0" w:color="7F7F7F"/>
              <w:right w:val="nil"/>
            </w:tcBorders>
            <w:shd w:val="clear" w:color="auto" w:fill="auto"/>
            <w:vAlign w:val="center"/>
          </w:tcPr>
          <w:p w14:paraId="4D2EAFE8" w14:textId="2EBD15DB" w:rsidR="00E004E5" w:rsidRPr="00BC697E" w:rsidRDefault="00E004E5" w:rsidP="00E004E5">
            <w:pPr>
              <w:widowControl/>
              <w:adjustRightInd w:val="0"/>
              <w:snapToGrid w:val="0"/>
              <w:spacing w:line="240" w:lineRule="auto"/>
              <w:ind w:firstLineChars="0" w:firstLine="0"/>
              <w:rPr>
                <w:rFonts w:eastAsia="FangSong"/>
                <w:bCs/>
                <w:color w:val="000000"/>
                <w:kern w:val="0"/>
                <w:sz w:val="21"/>
                <w:szCs w:val="24"/>
              </w:rPr>
            </w:pPr>
            <w:r w:rsidRPr="00BC697E">
              <w:rPr>
                <w:rFonts w:eastAsia="FangSong"/>
                <w:bCs/>
                <w:color w:val="000000"/>
                <w:kern w:val="0"/>
                <w:sz w:val="21"/>
                <w:szCs w:val="24"/>
              </w:rPr>
              <w:t>工况</w:t>
            </w:r>
            <w:r w:rsidRPr="00BC697E">
              <w:rPr>
                <w:rFonts w:eastAsia="FangSong"/>
                <w:bCs/>
                <w:color w:val="000000"/>
                <w:kern w:val="0"/>
                <w:sz w:val="21"/>
                <w:szCs w:val="24"/>
              </w:rPr>
              <w:t>2</w:t>
            </w:r>
          </w:p>
        </w:tc>
        <w:tc>
          <w:tcPr>
            <w:tcW w:w="884" w:type="dxa"/>
            <w:tcBorders>
              <w:top w:val="single" w:sz="8" w:space="0" w:color="7F7F7F"/>
              <w:left w:val="nil"/>
              <w:bottom w:val="single" w:sz="8" w:space="0" w:color="7F7F7F"/>
              <w:right w:val="nil"/>
            </w:tcBorders>
            <w:shd w:val="clear" w:color="auto" w:fill="auto"/>
            <w:vAlign w:val="center"/>
          </w:tcPr>
          <w:p w14:paraId="131F2450" w14:textId="26FC3DDD" w:rsidR="00E004E5" w:rsidRPr="00BC697E" w:rsidRDefault="00E004E5" w:rsidP="00E004E5">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0.1</w:t>
            </w:r>
          </w:p>
        </w:tc>
        <w:tc>
          <w:tcPr>
            <w:tcW w:w="1080" w:type="dxa"/>
            <w:tcBorders>
              <w:top w:val="single" w:sz="8" w:space="0" w:color="7F7F7F"/>
              <w:left w:val="nil"/>
              <w:bottom w:val="single" w:sz="8" w:space="0" w:color="7F7F7F"/>
              <w:right w:val="nil"/>
            </w:tcBorders>
            <w:shd w:val="clear" w:color="auto" w:fill="auto"/>
            <w:vAlign w:val="center"/>
          </w:tcPr>
          <w:p w14:paraId="2CC0BA0D" w14:textId="35DE0FD1" w:rsidR="00E004E5" w:rsidRPr="00BC697E" w:rsidRDefault="00E004E5" w:rsidP="00E004E5">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15knot</w:t>
            </w:r>
          </w:p>
        </w:tc>
        <w:tc>
          <w:tcPr>
            <w:tcW w:w="1155" w:type="dxa"/>
            <w:tcBorders>
              <w:top w:val="single" w:sz="8" w:space="0" w:color="7F7F7F"/>
              <w:left w:val="nil"/>
              <w:bottom w:val="single" w:sz="8" w:space="0" w:color="7F7F7F"/>
              <w:right w:val="nil"/>
            </w:tcBorders>
            <w:shd w:val="clear" w:color="auto" w:fill="auto"/>
            <w:vAlign w:val="center"/>
          </w:tcPr>
          <w:p w14:paraId="78AE45E8" w14:textId="751CC890" w:rsidR="00E004E5" w:rsidRPr="00BC697E" w:rsidRDefault="00E004E5" w:rsidP="00E004E5">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0</w:t>
            </w:r>
            <w:r w:rsidR="00FA482F" w:rsidRPr="00BC697E">
              <w:rPr>
                <w:rFonts w:eastAsia="FangSong"/>
                <w:i/>
                <w:color w:val="000000"/>
                <w:kern w:val="0"/>
                <w:sz w:val="21"/>
                <w:szCs w:val="24"/>
                <w:vertAlign w:val="superscript"/>
              </w:rPr>
              <w:t>o</w:t>
            </w:r>
          </w:p>
        </w:tc>
        <w:tc>
          <w:tcPr>
            <w:tcW w:w="1005" w:type="dxa"/>
            <w:tcBorders>
              <w:top w:val="single" w:sz="8" w:space="0" w:color="7F7F7F"/>
              <w:left w:val="nil"/>
              <w:bottom w:val="single" w:sz="8" w:space="0" w:color="7F7F7F"/>
              <w:right w:val="nil"/>
            </w:tcBorders>
            <w:shd w:val="clear" w:color="auto" w:fill="auto"/>
            <w:vAlign w:val="center"/>
          </w:tcPr>
          <w:p w14:paraId="50BCD688" w14:textId="7507A241" w:rsidR="00E004E5" w:rsidRPr="00BC697E" w:rsidRDefault="00E004E5" w:rsidP="00E004E5">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1</w:t>
            </w:r>
            <w:r w:rsidRPr="00BC697E">
              <w:rPr>
                <w:rFonts w:eastAsia="FangSong"/>
                <w:i/>
                <w:color w:val="000000"/>
                <w:kern w:val="0"/>
                <w:sz w:val="21"/>
                <w:szCs w:val="24"/>
              </w:rPr>
              <w:t>m</w:t>
            </w:r>
          </w:p>
        </w:tc>
        <w:tc>
          <w:tcPr>
            <w:tcW w:w="1080" w:type="dxa"/>
            <w:tcBorders>
              <w:top w:val="single" w:sz="8" w:space="0" w:color="7F7F7F"/>
              <w:left w:val="nil"/>
              <w:bottom w:val="single" w:sz="8" w:space="0" w:color="7F7F7F"/>
              <w:right w:val="nil"/>
            </w:tcBorders>
          </w:tcPr>
          <w:p w14:paraId="777F05FB" w14:textId="40E88263" w:rsidR="00E004E5" w:rsidRPr="00BC697E" w:rsidRDefault="00E004E5" w:rsidP="00E004E5">
            <w:pPr>
              <w:widowControl/>
              <w:adjustRightInd w:val="0"/>
              <w:snapToGrid w:val="0"/>
              <w:spacing w:line="240" w:lineRule="auto"/>
              <w:ind w:firstLineChars="0" w:firstLine="0"/>
              <w:jc w:val="center"/>
              <w:rPr>
                <w:rFonts w:eastAsia="FangSong"/>
                <w:bCs/>
                <w:color w:val="000000"/>
                <w:kern w:val="0"/>
                <w:sz w:val="21"/>
                <w:szCs w:val="24"/>
              </w:rPr>
            </w:pPr>
            <w:r w:rsidRPr="00BC697E">
              <w:rPr>
                <w:rFonts w:eastAsia="FangSong"/>
                <w:bCs/>
                <w:color w:val="000000"/>
                <w:kern w:val="0"/>
                <w:sz w:val="21"/>
                <w:szCs w:val="24"/>
              </w:rPr>
              <w:t>重心</w:t>
            </w:r>
          </w:p>
        </w:tc>
      </w:tr>
      <w:tr w:rsidR="00E004E5" w:rsidRPr="00BC697E" w14:paraId="11594236" w14:textId="77777777" w:rsidTr="00070041">
        <w:trPr>
          <w:trHeight w:val="330"/>
          <w:jc w:val="center"/>
        </w:trPr>
        <w:tc>
          <w:tcPr>
            <w:tcW w:w="1276" w:type="dxa"/>
            <w:tcBorders>
              <w:top w:val="single" w:sz="8" w:space="0" w:color="7F7F7F"/>
              <w:left w:val="nil"/>
              <w:bottom w:val="single" w:sz="8" w:space="0" w:color="7F7F7F"/>
              <w:right w:val="nil"/>
            </w:tcBorders>
            <w:shd w:val="clear" w:color="auto" w:fill="auto"/>
            <w:vAlign w:val="center"/>
          </w:tcPr>
          <w:p w14:paraId="429AD8C8" w14:textId="32DEE3A9" w:rsidR="00E004E5" w:rsidRPr="00BC697E" w:rsidRDefault="00E004E5" w:rsidP="00E004E5">
            <w:pPr>
              <w:widowControl/>
              <w:adjustRightInd w:val="0"/>
              <w:snapToGrid w:val="0"/>
              <w:spacing w:line="240" w:lineRule="auto"/>
              <w:ind w:firstLineChars="0" w:firstLine="0"/>
              <w:rPr>
                <w:rFonts w:eastAsia="FangSong"/>
                <w:bCs/>
                <w:color w:val="000000"/>
                <w:kern w:val="0"/>
                <w:sz w:val="21"/>
                <w:szCs w:val="24"/>
              </w:rPr>
            </w:pPr>
            <w:r w:rsidRPr="00BC697E">
              <w:rPr>
                <w:rFonts w:eastAsia="FangSong"/>
                <w:bCs/>
                <w:color w:val="000000"/>
                <w:kern w:val="0"/>
                <w:sz w:val="21"/>
                <w:szCs w:val="24"/>
              </w:rPr>
              <w:t>工况</w:t>
            </w:r>
            <w:r w:rsidRPr="00BC697E">
              <w:rPr>
                <w:rFonts w:eastAsia="FangSong"/>
                <w:bCs/>
                <w:color w:val="000000"/>
                <w:kern w:val="0"/>
                <w:sz w:val="21"/>
                <w:szCs w:val="24"/>
              </w:rPr>
              <w:t>3</w:t>
            </w:r>
          </w:p>
        </w:tc>
        <w:tc>
          <w:tcPr>
            <w:tcW w:w="884" w:type="dxa"/>
            <w:tcBorders>
              <w:top w:val="single" w:sz="8" w:space="0" w:color="7F7F7F"/>
              <w:left w:val="nil"/>
              <w:bottom w:val="single" w:sz="8" w:space="0" w:color="7F7F7F"/>
              <w:right w:val="nil"/>
            </w:tcBorders>
            <w:shd w:val="clear" w:color="auto" w:fill="auto"/>
            <w:vAlign w:val="center"/>
          </w:tcPr>
          <w:p w14:paraId="497B47A6" w14:textId="2BD0A01D" w:rsidR="00E004E5" w:rsidRPr="00BC697E" w:rsidRDefault="00E004E5" w:rsidP="00E004E5">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0.1</w:t>
            </w:r>
          </w:p>
        </w:tc>
        <w:tc>
          <w:tcPr>
            <w:tcW w:w="1080" w:type="dxa"/>
            <w:tcBorders>
              <w:top w:val="single" w:sz="8" w:space="0" w:color="7F7F7F"/>
              <w:left w:val="nil"/>
              <w:bottom w:val="single" w:sz="8" w:space="0" w:color="7F7F7F"/>
              <w:right w:val="nil"/>
            </w:tcBorders>
            <w:shd w:val="clear" w:color="auto" w:fill="auto"/>
            <w:vAlign w:val="center"/>
          </w:tcPr>
          <w:p w14:paraId="197880BA" w14:textId="7D9B4A94" w:rsidR="00E004E5" w:rsidRPr="00BC697E" w:rsidRDefault="00E004E5" w:rsidP="00E004E5">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15knot</w:t>
            </w:r>
          </w:p>
        </w:tc>
        <w:tc>
          <w:tcPr>
            <w:tcW w:w="1155" w:type="dxa"/>
            <w:tcBorders>
              <w:top w:val="single" w:sz="8" w:space="0" w:color="7F7F7F"/>
              <w:left w:val="nil"/>
              <w:bottom w:val="single" w:sz="8" w:space="0" w:color="7F7F7F"/>
              <w:right w:val="nil"/>
            </w:tcBorders>
            <w:shd w:val="clear" w:color="auto" w:fill="auto"/>
            <w:vAlign w:val="center"/>
          </w:tcPr>
          <w:p w14:paraId="3EEF15BE" w14:textId="02BE7327" w:rsidR="00E004E5" w:rsidRPr="00BC697E" w:rsidRDefault="00E004E5" w:rsidP="00E004E5">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0</w:t>
            </w:r>
            <w:r w:rsidR="00FA482F" w:rsidRPr="00BC697E">
              <w:rPr>
                <w:rFonts w:eastAsia="FangSong"/>
                <w:i/>
                <w:color w:val="000000"/>
                <w:kern w:val="0"/>
                <w:sz w:val="21"/>
                <w:szCs w:val="24"/>
                <w:vertAlign w:val="superscript"/>
              </w:rPr>
              <w:t>o</w:t>
            </w:r>
          </w:p>
        </w:tc>
        <w:tc>
          <w:tcPr>
            <w:tcW w:w="1005" w:type="dxa"/>
            <w:tcBorders>
              <w:top w:val="single" w:sz="8" w:space="0" w:color="7F7F7F"/>
              <w:left w:val="nil"/>
              <w:bottom w:val="single" w:sz="8" w:space="0" w:color="7F7F7F"/>
              <w:right w:val="nil"/>
            </w:tcBorders>
            <w:shd w:val="clear" w:color="auto" w:fill="auto"/>
            <w:vAlign w:val="center"/>
          </w:tcPr>
          <w:p w14:paraId="7522005F" w14:textId="299E15C5" w:rsidR="00E004E5" w:rsidRPr="00BC697E" w:rsidRDefault="00E004E5" w:rsidP="00E004E5">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2</w:t>
            </w:r>
            <w:r w:rsidRPr="00BC697E">
              <w:rPr>
                <w:rFonts w:eastAsia="FangSong"/>
                <w:i/>
                <w:color w:val="000000"/>
                <w:kern w:val="0"/>
                <w:sz w:val="21"/>
                <w:szCs w:val="24"/>
              </w:rPr>
              <w:t>m</w:t>
            </w:r>
          </w:p>
        </w:tc>
        <w:tc>
          <w:tcPr>
            <w:tcW w:w="1080" w:type="dxa"/>
            <w:tcBorders>
              <w:top w:val="single" w:sz="8" w:space="0" w:color="7F7F7F"/>
              <w:left w:val="nil"/>
              <w:bottom w:val="single" w:sz="8" w:space="0" w:color="7F7F7F"/>
              <w:right w:val="nil"/>
            </w:tcBorders>
          </w:tcPr>
          <w:p w14:paraId="3475415C" w14:textId="30B60221" w:rsidR="00E004E5" w:rsidRPr="00BC697E" w:rsidRDefault="00E004E5" w:rsidP="00E004E5">
            <w:pPr>
              <w:widowControl/>
              <w:adjustRightInd w:val="0"/>
              <w:snapToGrid w:val="0"/>
              <w:spacing w:line="240" w:lineRule="auto"/>
              <w:ind w:firstLineChars="0" w:firstLine="0"/>
              <w:jc w:val="center"/>
              <w:rPr>
                <w:rFonts w:eastAsia="FangSong"/>
                <w:bCs/>
                <w:color w:val="000000"/>
                <w:kern w:val="0"/>
                <w:sz w:val="21"/>
                <w:szCs w:val="24"/>
              </w:rPr>
            </w:pPr>
            <w:r w:rsidRPr="00BC697E">
              <w:rPr>
                <w:rFonts w:eastAsia="FangSong"/>
                <w:bCs/>
                <w:color w:val="000000"/>
                <w:kern w:val="0"/>
                <w:sz w:val="21"/>
                <w:szCs w:val="24"/>
              </w:rPr>
              <w:t>重心</w:t>
            </w:r>
          </w:p>
        </w:tc>
      </w:tr>
      <w:tr w:rsidR="00E004E5" w:rsidRPr="00BC697E" w14:paraId="48232CAA" w14:textId="77777777" w:rsidTr="00070041">
        <w:trPr>
          <w:trHeight w:val="330"/>
          <w:jc w:val="center"/>
        </w:trPr>
        <w:tc>
          <w:tcPr>
            <w:tcW w:w="1276" w:type="dxa"/>
            <w:tcBorders>
              <w:top w:val="single" w:sz="8" w:space="0" w:color="7F7F7F"/>
              <w:left w:val="nil"/>
              <w:bottom w:val="single" w:sz="8" w:space="0" w:color="7F7F7F"/>
              <w:right w:val="nil"/>
            </w:tcBorders>
            <w:shd w:val="clear" w:color="auto" w:fill="auto"/>
            <w:vAlign w:val="center"/>
          </w:tcPr>
          <w:p w14:paraId="51416AFD" w14:textId="517C847A" w:rsidR="00E004E5" w:rsidRPr="00BC697E" w:rsidRDefault="00E004E5" w:rsidP="00E004E5">
            <w:pPr>
              <w:widowControl/>
              <w:adjustRightInd w:val="0"/>
              <w:snapToGrid w:val="0"/>
              <w:spacing w:line="240" w:lineRule="auto"/>
              <w:ind w:firstLineChars="0" w:firstLine="0"/>
              <w:rPr>
                <w:rFonts w:eastAsia="FangSong"/>
                <w:bCs/>
                <w:color w:val="000000"/>
                <w:kern w:val="0"/>
                <w:sz w:val="21"/>
                <w:szCs w:val="24"/>
              </w:rPr>
            </w:pPr>
            <w:r w:rsidRPr="00BC697E">
              <w:rPr>
                <w:rFonts w:eastAsia="FangSong"/>
                <w:bCs/>
                <w:color w:val="000000"/>
                <w:kern w:val="0"/>
                <w:sz w:val="21"/>
                <w:szCs w:val="24"/>
              </w:rPr>
              <w:t>工况</w:t>
            </w:r>
            <w:r w:rsidRPr="00BC697E">
              <w:rPr>
                <w:rFonts w:eastAsia="FangSong"/>
                <w:bCs/>
                <w:color w:val="000000"/>
                <w:kern w:val="0"/>
                <w:sz w:val="21"/>
                <w:szCs w:val="24"/>
              </w:rPr>
              <w:t>4</w:t>
            </w:r>
          </w:p>
        </w:tc>
        <w:tc>
          <w:tcPr>
            <w:tcW w:w="884" w:type="dxa"/>
            <w:tcBorders>
              <w:top w:val="single" w:sz="8" w:space="0" w:color="7F7F7F"/>
              <w:left w:val="nil"/>
              <w:bottom w:val="single" w:sz="8" w:space="0" w:color="7F7F7F"/>
              <w:right w:val="nil"/>
            </w:tcBorders>
            <w:shd w:val="clear" w:color="auto" w:fill="auto"/>
            <w:vAlign w:val="center"/>
          </w:tcPr>
          <w:p w14:paraId="55B25F73" w14:textId="30F32A04" w:rsidR="00E004E5" w:rsidRPr="00BC697E" w:rsidRDefault="00E004E5" w:rsidP="00E004E5">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0.1</w:t>
            </w:r>
          </w:p>
        </w:tc>
        <w:tc>
          <w:tcPr>
            <w:tcW w:w="1080" w:type="dxa"/>
            <w:tcBorders>
              <w:top w:val="single" w:sz="8" w:space="0" w:color="7F7F7F"/>
              <w:left w:val="nil"/>
              <w:bottom w:val="single" w:sz="8" w:space="0" w:color="7F7F7F"/>
              <w:right w:val="nil"/>
            </w:tcBorders>
            <w:shd w:val="clear" w:color="auto" w:fill="auto"/>
            <w:vAlign w:val="center"/>
          </w:tcPr>
          <w:p w14:paraId="37049C10" w14:textId="7B9FB24B" w:rsidR="00E004E5" w:rsidRPr="00BC697E" w:rsidRDefault="00E004E5" w:rsidP="00E004E5">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15knot</w:t>
            </w:r>
          </w:p>
        </w:tc>
        <w:tc>
          <w:tcPr>
            <w:tcW w:w="1155" w:type="dxa"/>
            <w:tcBorders>
              <w:top w:val="single" w:sz="8" w:space="0" w:color="7F7F7F"/>
              <w:left w:val="nil"/>
              <w:bottom w:val="single" w:sz="8" w:space="0" w:color="7F7F7F"/>
              <w:right w:val="nil"/>
            </w:tcBorders>
            <w:shd w:val="clear" w:color="auto" w:fill="auto"/>
            <w:vAlign w:val="center"/>
          </w:tcPr>
          <w:p w14:paraId="46E3F11F" w14:textId="42ED3EDB" w:rsidR="00E004E5" w:rsidRPr="00BC697E" w:rsidRDefault="00E004E5" w:rsidP="00E004E5">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0</w:t>
            </w:r>
            <w:r w:rsidR="00FA482F" w:rsidRPr="00BC697E">
              <w:rPr>
                <w:rFonts w:eastAsia="FangSong"/>
                <w:i/>
                <w:color w:val="000000"/>
                <w:kern w:val="0"/>
                <w:sz w:val="21"/>
                <w:szCs w:val="24"/>
                <w:vertAlign w:val="superscript"/>
              </w:rPr>
              <w:t>o</w:t>
            </w:r>
          </w:p>
        </w:tc>
        <w:tc>
          <w:tcPr>
            <w:tcW w:w="1005" w:type="dxa"/>
            <w:tcBorders>
              <w:top w:val="single" w:sz="8" w:space="0" w:color="7F7F7F"/>
              <w:left w:val="nil"/>
              <w:bottom w:val="single" w:sz="8" w:space="0" w:color="7F7F7F"/>
              <w:right w:val="nil"/>
            </w:tcBorders>
            <w:shd w:val="clear" w:color="auto" w:fill="auto"/>
            <w:vAlign w:val="center"/>
          </w:tcPr>
          <w:p w14:paraId="31A60DE6" w14:textId="4E06B849" w:rsidR="00E004E5" w:rsidRPr="00BC697E" w:rsidRDefault="00E004E5" w:rsidP="00E004E5">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4</w:t>
            </w:r>
            <w:r w:rsidRPr="00BC697E">
              <w:rPr>
                <w:rFonts w:eastAsia="FangSong"/>
                <w:i/>
                <w:color w:val="000000"/>
                <w:kern w:val="0"/>
                <w:sz w:val="21"/>
                <w:szCs w:val="24"/>
              </w:rPr>
              <w:t>m</w:t>
            </w:r>
          </w:p>
        </w:tc>
        <w:tc>
          <w:tcPr>
            <w:tcW w:w="1080" w:type="dxa"/>
            <w:tcBorders>
              <w:top w:val="single" w:sz="8" w:space="0" w:color="7F7F7F"/>
              <w:left w:val="nil"/>
              <w:bottom w:val="single" w:sz="8" w:space="0" w:color="7F7F7F"/>
              <w:right w:val="nil"/>
            </w:tcBorders>
          </w:tcPr>
          <w:p w14:paraId="4A701003" w14:textId="72D895B1" w:rsidR="00E004E5" w:rsidRPr="00BC697E" w:rsidRDefault="00E004E5" w:rsidP="00E004E5">
            <w:pPr>
              <w:widowControl/>
              <w:adjustRightInd w:val="0"/>
              <w:snapToGrid w:val="0"/>
              <w:spacing w:line="240" w:lineRule="auto"/>
              <w:ind w:firstLineChars="0" w:firstLine="0"/>
              <w:jc w:val="center"/>
              <w:rPr>
                <w:rFonts w:eastAsia="FangSong"/>
                <w:bCs/>
                <w:color w:val="000000"/>
                <w:kern w:val="0"/>
                <w:sz w:val="21"/>
                <w:szCs w:val="24"/>
              </w:rPr>
            </w:pPr>
            <w:r w:rsidRPr="00BC697E">
              <w:rPr>
                <w:rFonts w:eastAsia="FangSong"/>
                <w:bCs/>
                <w:color w:val="000000"/>
                <w:kern w:val="0"/>
                <w:sz w:val="21"/>
                <w:szCs w:val="24"/>
              </w:rPr>
              <w:t>重心</w:t>
            </w:r>
          </w:p>
        </w:tc>
      </w:tr>
      <w:tr w:rsidR="00D42EF4" w:rsidRPr="00BC697E" w14:paraId="62460813" w14:textId="77777777" w:rsidTr="00070041">
        <w:trPr>
          <w:trHeight w:val="330"/>
          <w:jc w:val="center"/>
        </w:trPr>
        <w:tc>
          <w:tcPr>
            <w:tcW w:w="1276" w:type="dxa"/>
            <w:tcBorders>
              <w:top w:val="single" w:sz="8" w:space="0" w:color="7F7F7F"/>
              <w:left w:val="nil"/>
              <w:bottom w:val="single" w:sz="8" w:space="0" w:color="7F7F7F"/>
              <w:right w:val="nil"/>
            </w:tcBorders>
            <w:shd w:val="clear" w:color="auto" w:fill="auto"/>
            <w:vAlign w:val="center"/>
            <w:hideMark/>
          </w:tcPr>
          <w:p w14:paraId="27A655B3" w14:textId="77777777" w:rsidR="00D42EF4" w:rsidRPr="00BC697E" w:rsidRDefault="00D42EF4" w:rsidP="005249E6">
            <w:pPr>
              <w:widowControl/>
              <w:adjustRightInd w:val="0"/>
              <w:snapToGrid w:val="0"/>
              <w:spacing w:line="240" w:lineRule="auto"/>
              <w:ind w:firstLineChars="0" w:firstLine="0"/>
              <w:rPr>
                <w:rFonts w:eastAsia="FangSong"/>
                <w:bCs/>
                <w:color w:val="000000"/>
                <w:kern w:val="0"/>
                <w:sz w:val="21"/>
                <w:szCs w:val="24"/>
              </w:rPr>
            </w:pPr>
            <w:r w:rsidRPr="00BC697E">
              <w:rPr>
                <w:rFonts w:eastAsia="FangSong"/>
                <w:bCs/>
                <w:color w:val="000000"/>
                <w:kern w:val="0"/>
                <w:sz w:val="21"/>
                <w:szCs w:val="24"/>
              </w:rPr>
              <w:t>工况</w:t>
            </w:r>
            <w:r w:rsidRPr="00BC697E">
              <w:rPr>
                <w:rFonts w:eastAsia="FangSong"/>
                <w:bCs/>
                <w:color w:val="000000"/>
                <w:kern w:val="0"/>
                <w:sz w:val="21"/>
                <w:szCs w:val="24"/>
              </w:rPr>
              <w:t>5</w:t>
            </w:r>
          </w:p>
        </w:tc>
        <w:tc>
          <w:tcPr>
            <w:tcW w:w="884" w:type="dxa"/>
            <w:tcBorders>
              <w:top w:val="single" w:sz="8" w:space="0" w:color="7F7F7F"/>
              <w:left w:val="nil"/>
              <w:bottom w:val="single" w:sz="8" w:space="0" w:color="7F7F7F"/>
              <w:right w:val="nil"/>
            </w:tcBorders>
            <w:shd w:val="clear" w:color="auto" w:fill="auto"/>
            <w:vAlign w:val="center"/>
            <w:hideMark/>
          </w:tcPr>
          <w:p w14:paraId="3332889F" w14:textId="77777777" w:rsidR="00D42EF4" w:rsidRPr="00BC697E" w:rsidRDefault="00D42EF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0.1</w:t>
            </w:r>
          </w:p>
        </w:tc>
        <w:tc>
          <w:tcPr>
            <w:tcW w:w="1080" w:type="dxa"/>
            <w:tcBorders>
              <w:top w:val="single" w:sz="8" w:space="0" w:color="7F7F7F"/>
              <w:left w:val="nil"/>
              <w:bottom w:val="single" w:sz="8" w:space="0" w:color="7F7F7F"/>
              <w:right w:val="nil"/>
            </w:tcBorders>
            <w:shd w:val="clear" w:color="auto" w:fill="auto"/>
            <w:vAlign w:val="center"/>
            <w:hideMark/>
          </w:tcPr>
          <w:p w14:paraId="34B01860" w14:textId="77777777" w:rsidR="00D42EF4" w:rsidRPr="00BC697E" w:rsidRDefault="00D42EF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15knot</w:t>
            </w:r>
          </w:p>
        </w:tc>
        <w:tc>
          <w:tcPr>
            <w:tcW w:w="1155" w:type="dxa"/>
            <w:tcBorders>
              <w:top w:val="single" w:sz="8" w:space="0" w:color="7F7F7F"/>
              <w:left w:val="nil"/>
              <w:bottom w:val="single" w:sz="8" w:space="0" w:color="7F7F7F"/>
              <w:right w:val="nil"/>
            </w:tcBorders>
            <w:shd w:val="clear" w:color="auto" w:fill="auto"/>
            <w:vAlign w:val="center"/>
            <w:hideMark/>
          </w:tcPr>
          <w:p w14:paraId="62A3E1D5" w14:textId="354C5CCF" w:rsidR="00D42EF4" w:rsidRPr="00BC697E" w:rsidRDefault="00D42EF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0</w:t>
            </w:r>
            <w:r w:rsidR="00FA482F" w:rsidRPr="00BC697E">
              <w:rPr>
                <w:rFonts w:eastAsia="FangSong"/>
                <w:i/>
                <w:color w:val="000000"/>
                <w:kern w:val="0"/>
                <w:sz w:val="21"/>
                <w:szCs w:val="24"/>
                <w:vertAlign w:val="superscript"/>
              </w:rPr>
              <w:t>o</w:t>
            </w:r>
          </w:p>
        </w:tc>
        <w:tc>
          <w:tcPr>
            <w:tcW w:w="1005" w:type="dxa"/>
            <w:tcBorders>
              <w:top w:val="single" w:sz="8" w:space="0" w:color="7F7F7F"/>
              <w:left w:val="nil"/>
              <w:bottom w:val="single" w:sz="8" w:space="0" w:color="7F7F7F"/>
              <w:right w:val="nil"/>
            </w:tcBorders>
            <w:shd w:val="clear" w:color="auto" w:fill="auto"/>
            <w:vAlign w:val="center"/>
            <w:hideMark/>
          </w:tcPr>
          <w:p w14:paraId="441B82BE" w14:textId="77777777" w:rsidR="00D42EF4" w:rsidRPr="00BC697E" w:rsidRDefault="00D42EF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6</w:t>
            </w:r>
            <w:r w:rsidR="00693F50" w:rsidRPr="00BC697E">
              <w:rPr>
                <w:rFonts w:eastAsia="FangSong"/>
                <w:i/>
                <w:color w:val="000000"/>
                <w:kern w:val="0"/>
                <w:sz w:val="21"/>
                <w:szCs w:val="24"/>
              </w:rPr>
              <w:t>m</w:t>
            </w:r>
          </w:p>
        </w:tc>
        <w:tc>
          <w:tcPr>
            <w:tcW w:w="1080" w:type="dxa"/>
            <w:tcBorders>
              <w:top w:val="single" w:sz="8" w:space="0" w:color="7F7F7F"/>
              <w:left w:val="nil"/>
              <w:bottom w:val="single" w:sz="8" w:space="0" w:color="7F7F7F"/>
              <w:right w:val="nil"/>
            </w:tcBorders>
          </w:tcPr>
          <w:p w14:paraId="6E738F1C" w14:textId="77777777" w:rsidR="00D42EF4" w:rsidRPr="00BC697E" w:rsidRDefault="00D42EF4" w:rsidP="005249E6">
            <w:pPr>
              <w:widowControl/>
              <w:adjustRightInd w:val="0"/>
              <w:snapToGrid w:val="0"/>
              <w:spacing w:line="240" w:lineRule="auto"/>
              <w:ind w:firstLineChars="0" w:firstLine="0"/>
              <w:jc w:val="center"/>
              <w:rPr>
                <w:rFonts w:eastAsia="FangSong"/>
                <w:color w:val="000000"/>
                <w:kern w:val="0"/>
                <w:sz w:val="21"/>
                <w:szCs w:val="24"/>
              </w:rPr>
            </w:pPr>
            <w:r w:rsidRPr="00BC697E">
              <w:rPr>
                <w:rFonts w:eastAsia="FangSong"/>
                <w:bCs/>
                <w:color w:val="000000"/>
                <w:kern w:val="0"/>
                <w:sz w:val="21"/>
                <w:szCs w:val="24"/>
              </w:rPr>
              <w:t>重心</w:t>
            </w:r>
          </w:p>
        </w:tc>
      </w:tr>
      <w:tr w:rsidR="00D42EF4" w:rsidRPr="00BC697E" w14:paraId="7A48C158" w14:textId="77777777" w:rsidTr="000418F4">
        <w:trPr>
          <w:trHeight w:val="330"/>
          <w:jc w:val="center"/>
        </w:trPr>
        <w:tc>
          <w:tcPr>
            <w:tcW w:w="1276" w:type="dxa"/>
            <w:tcBorders>
              <w:top w:val="nil"/>
              <w:left w:val="nil"/>
              <w:bottom w:val="single" w:sz="8" w:space="0" w:color="7F7F7F"/>
              <w:right w:val="nil"/>
            </w:tcBorders>
            <w:shd w:val="clear" w:color="auto" w:fill="auto"/>
            <w:vAlign w:val="center"/>
            <w:hideMark/>
          </w:tcPr>
          <w:p w14:paraId="33B0B81D" w14:textId="77777777" w:rsidR="00D42EF4" w:rsidRPr="00BC697E" w:rsidRDefault="00D42EF4" w:rsidP="005249E6">
            <w:pPr>
              <w:widowControl/>
              <w:adjustRightInd w:val="0"/>
              <w:snapToGrid w:val="0"/>
              <w:spacing w:line="240" w:lineRule="auto"/>
              <w:ind w:firstLineChars="0" w:firstLine="0"/>
              <w:rPr>
                <w:rFonts w:eastAsia="FangSong"/>
                <w:bCs/>
                <w:color w:val="000000"/>
                <w:kern w:val="0"/>
                <w:sz w:val="21"/>
                <w:szCs w:val="24"/>
              </w:rPr>
            </w:pPr>
            <w:r w:rsidRPr="00BC697E">
              <w:rPr>
                <w:rFonts w:eastAsia="FangSong"/>
                <w:bCs/>
                <w:color w:val="000000"/>
                <w:kern w:val="0"/>
                <w:sz w:val="21"/>
                <w:szCs w:val="24"/>
              </w:rPr>
              <w:t>工况</w:t>
            </w:r>
            <w:r w:rsidRPr="00BC697E">
              <w:rPr>
                <w:rFonts w:eastAsia="FangSong"/>
                <w:bCs/>
                <w:color w:val="000000"/>
                <w:kern w:val="0"/>
                <w:sz w:val="21"/>
                <w:szCs w:val="24"/>
              </w:rPr>
              <w:t>6</w:t>
            </w:r>
          </w:p>
        </w:tc>
        <w:tc>
          <w:tcPr>
            <w:tcW w:w="884" w:type="dxa"/>
            <w:tcBorders>
              <w:top w:val="nil"/>
              <w:left w:val="nil"/>
              <w:bottom w:val="single" w:sz="8" w:space="0" w:color="7F7F7F"/>
              <w:right w:val="nil"/>
            </w:tcBorders>
            <w:shd w:val="clear" w:color="auto" w:fill="auto"/>
            <w:vAlign w:val="center"/>
            <w:hideMark/>
          </w:tcPr>
          <w:p w14:paraId="1D940A01" w14:textId="77777777" w:rsidR="00D42EF4" w:rsidRPr="00BC697E" w:rsidRDefault="00D42EF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0.1</w:t>
            </w:r>
          </w:p>
        </w:tc>
        <w:tc>
          <w:tcPr>
            <w:tcW w:w="1080" w:type="dxa"/>
            <w:tcBorders>
              <w:top w:val="nil"/>
              <w:left w:val="nil"/>
              <w:bottom w:val="single" w:sz="8" w:space="0" w:color="7F7F7F"/>
              <w:right w:val="nil"/>
            </w:tcBorders>
            <w:shd w:val="clear" w:color="auto" w:fill="auto"/>
            <w:vAlign w:val="center"/>
            <w:hideMark/>
          </w:tcPr>
          <w:p w14:paraId="53507731" w14:textId="77777777" w:rsidR="00D42EF4" w:rsidRPr="00BC697E" w:rsidRDefault="00D42EF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15knot</w:t>
            </w:r>
          </w:p>
        </w:tc>
        <w:tc>
          <w:tcPr>
            <w:tcW w:w="1155" w:type="dxa"/>
            <w:tcBorders>
              <w:top w:val="nil"/>
              <w:left w:val="nil"/>
              <w:bottom w:val="single" w:sz="8" w:space="0" w:color="7F7F7F"/>
              <w:right w:val="nil"/>
            </w:tcBorders>
            <w:shd w:val="clear" w:color="auto" w:fill="auto"/>
            <w:vAlign w:val="center"/>
            <w:hideMark/>
          </w:tcPr>
          <w:p w14:paraId="50F980CB" w14:textId="5715D18A" w:rsidR="00D42EF4" w:rsidRPr="00BC697E" w:rsidRDefault="00D42EF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0</w:t>
            </w:r>
            <w:r w:rsidR="00FA482F" w:rsidRPr="00BC697E">
              <w:rPr>
                <w:rFonts w:eastAsia="FangSong"/>
                <w:i/>
                <w:color w:val="000000"/>
                <w:kern w:val="0"/>
                <w:sz w:val="21"/>
                <w:szCs w:val="24"/>
                <w:vertAlign w:val="superscript"/>
              </w:rPr>
              <w:t>o</w:t>
            </w:r>
          </w:p>
        </w:tc>
        <w:tc>
          <w:tcPr>
            <w:tcW w:w="1005" w:type="dxa"/>
            <w:tcBorders>
              <w:top w:val="nil"/>
              <w:left w:val="nil"/>
              <w:bottom w:val="single" w:sz="8" w:space="0" w:color="7F7F7F"/>
              <w:right w:val="nil"/>
            </w:tcBorders>
            <w:shd w:val="clear" w:color="auto" w:fill="auto"/>
            <w:vAlign w:val="center"/>
            <w:hideMark/>
          </w:tcPr>
          <w:p w14:paraId="0ECEDE77" w14:textId="77777777" w:rsidR="00D42EF4" w:rsidRPr="00BC697E" w:rsidRDefault="00D42EF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8</w:t>
            </w:r>
            <w:r w:rsidR="00693F50" w:rsidRPr="00BC697E">
              <w:rPr>
                <w:rFonts w:eastAsia="FangSong"/>
                <w:i/>
                <w:color w:val="000000"/>
                <w:kern w:val="0"/>
                <w:sz w:val="21"/>
                <w:szCs w:val="24"/>
              </w:rPr>
              <w:t>m</w:t>
            </w:r>
          </w:p>
        </w:tc>
        <w:tc>
          <w:tcPr>
            <w:tcW w:w="1080" w:type="dxa"/>
            <w:tcBorders>
              <w:top w:val="nil"/>
              <w:left w:val="nil"/>
              <w:bottom w:val="single" w:sz="8" w:space="0" w:color="7F7F7F"/>
              <w:right w:val="nil"/>
            </w:tcBorders>
          </w:tcPr>
          <w:p w14:paraId="3139323B" w14:textId="77777777" w:rsidR="00D42EF4" w:rsidRPr="00BC697E" w:rsidRDefault="00D42EF4" w:rsidP="005249E6">
            <w:pPr>
              <w:widowControl/>
              <w:adjustRightInd w:val="0"/>
              <w:snapToGrid w:val="0"/>
              <w:spacing w:line="240" w:lineRule="auto"/>
              <w:ind w:firstLineChars="0" w:firstLine="0"/>
              <w:jc w:val="center"/>
              <w:rPr>
                <w:rFonts w:eastAsia="FangSong"/>
                <w:color w:val="000000"/>
                <w:kern w:val="0"/>
                <w:sz w:val="21"/>
                <w:szCs w:val="24"/>
              </w:rPr>
            </w:pPr>
            <w:r w:rsidRPr="00BC697E">
              <w:rPr>
                <w:rFonts w:eastAsia="FangSong"/>
                <w:bCs/>
                <w:color w:val="000000"/>
                <w:kern w:val="0"/>
                <w:sz w:val="21"/>
                <w:szCs w:val="24"/>
              </w:rPr>
              <w:t>重心</w:t>
            </w:r>
          </w:p>
        </w:tc>
      </w:tr>
      <w:tr w:rsidR="00D42EF4" w:rsidRPr="00BC697E" w14:paraId="43650CC1" w14:textId="77777777" w:rsidTr="000418F4">
        <w:trPr>
          <w:trHeight w:val="330"/>
          <w:jc w:val="center"/>
        </w:trPr>
        <w:tc>
          <w:tcPr>
            <w:tcW w:w="1276" w:type="dxa"/>
            <w:tcBorders>
              <w:top w:val="nil"/>
              <w:left w:val="nil"/>
              <w:bottom w:val="single" w:sz="8" w:space="0" w:color="7F7F7F"/>
              <w:right w:val="nil"/>
            </w:tcBorders>
            <w:shd w:val="clear" w:color="auto" w:fill="auto"/>
            <w:vAlign w:val="center"/>
            <w:hideMark/>
          </w:tcPr>
          <w:p w14:paraId="542E4AD9" w14:textId="77777777" w:rsidR="00D42EF4" w:rsidRPr="00BC697E" w:rsidRDefault="00D42EF4" w:rsidP="005249E6">
            <w:pPr>
              <w:widowControl/>
              <w:adjustRightInd w:val="0"/>
              <w:snapToGrid w:val="0"/>
              <w:spacing w:line="240" w:lineRule="auto"/>
              <w:ind w:firstLineChars="0" w:firstLine="0"/>
              <w:rPr>
                <w:rFonts w:eastAsia="FangSong"/>
                <w:bCs/>
                <w:color w:val="000000"/>
                <w:kern w:val="0"/>
                <w:sz w:val="21"/>
                <w:szCs w:val="24"/>
              </w:rPr>
            </w:pPr>
            <w:r w:rsidRPr="00BC697E">
              <w:rPr>
                <w:rFonts w:eastAsia="FangSong"/>
                <w:bCs/>
                <w:color w:val="000000"/>
                <w:kern w:val="0"/>
                <w:sz w:val="21"/>
                <w:szCs w:val="24"/>
              </w:rPr>
              <w:t>工况</w:t>
            </w:r>
            <w:r w:rsidRPr="00BC697E">
              <w:rPr>
                <w:rFonts w:eastAsia="FangSong"/>
                <w:bCs/>
                <w:color w:val="000000"/>
                <w:kern w:val="0"/>
                <w:sz w:val="21"/>
                <w:szCs w:val="24"/>
              </w:rPr>
              <w:t>7</w:t>
            </w:r>
          </w:p>
        </w:tc>
        <w:tc>
          <w:tcPr>
            <w:tcW w:w="884" w:type="dxa"/>
            <w:tcBorders>
              <w:top w:val="nil"/>
              <w:left w:val="nil"/>
              <w:bottom w:val="single" w:sz="8" w:space="0" w:color="7F7F7F"/>
              <w:right w:val="nil"/>
            </w:tcBorders>
            <w:shd w:val="clear" w:color="auto" w:fill="auto"/>
            <w:vAlign w:val="center"/>
            <w:hideMark/>
          </w:tcPr>
          <w:p w14:paraId="0EFA46AB" w14:textId="77777777" w:rsidR="00D42EF4" w:rsidRPr="00BC697E" w:rsidRDefault="00D42EF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0.1</w:t>
            </w:r>
          </w:p>
        </w:tc>
        <w:tc>
          <w:tcPr>
            <w:tcW w:w="1080" w:type="dxa"/>
            <w:tcBorders>
              <w:top w:val="nil"/>
              <w:left w:val="nil"/>
              <w:bottom w:val="single" w:sz="8" w:space="0" w:color="7F7F7F"/>
              <w:right w:val="nil"/>
            </w:tcBorders>
            <w:shd w:val="clear" w:color="auto" w:fill="auto"/>
            <w:vAlign w:val="center"/>
            <w:hideMark/>
          </w:tcPr>
          <w:p w14:paraId="3275CDD0" w14:textId="77777777" w:rsidR="00D42EF4" w:rsidRPr="00BC697E" w:rsidRDefault="00D42EF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15knot</w:t>
            </w:r>
          </w:p>
        </w:tc>
        <w:tc>
          <w:tcPr>
            <w:tcW w:w="1155" w:type="dxa"/>
            <w:tcBorders>
              <w:top w:val="nil"/>
              <w:left w:val="nil"/>
              <w:bottom w:val="single" w:sz="8" w:space="0" w:color="7F7F7F"/>
              <w:right w:val="nil"/>
            </w:tcBorders>
            <w:shd w:val="clear" w:color="auto" w:fill="auto"/>
            <w:vAlign w:val="center"/>
            <w:hideMark/>
          </w:tcPr>
          <w:p w14:paraId="6C65672C" w14:textId="5E44FEAF" w:rsidR="00D42EF4" w:rsidRPr="00BC697E" w:rsidRDefault="00D42EF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30</w:t>
            </w:r>
            <w:r w:rsidR="00FA482F" w:rsidRPr="00BC697E">
              <w:rPr>
                <w:rFonts w:eastAsia="FangSong"/>
                <w:i/>
                <w:color w:val="000000"/>
                <w:kern w:val="0"/>
                <w:sz w:val="21"/>
                <w:szCs w:val="24"/>
                <w:vertAlign w:val="superscript"/>
              </w:rPr>
              <w:t>o</w:t>
            </w:r>
          </w:p>
        </w:tc>
        <w:tc>
          <w:tcPr>
            <w:tcW w:w="1005" w:type="dxa"/>
            <w:tcBorders>
              <w:top w:val="nil"/>
              <w:left w:val="nil"/>
              <w:bottom w:val="single" w:sz="8" w:space="0" w:color="7F7F7F"/>
              <w:right w:val="nil"/>
            </w:tcBorders>
            <w:shd w:val="clear" w:color="auto" w:fill="auto"/>
            <w:vAlign w:val="center"/>
            <w:hideMark/>
          </w:tcPr>
          <w:p w14:paraId="0933EF2F" w14:textId="77777777" w:rsidR="00D42EF4" w:rsidRPr="00BC697E" w:rsidRDefault="00D42EF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0.5</w:t>
            </w:r>
            <w:r w:rsidR="00693F50" w:rsidRPr="00BC697E">
              <w:rPr>
                <w:rFonts w:eastAsia="FangSong"/>
                <w:i/>
                <w:color w:val="000000"/>
                <w:kern w:val="0"/>
                <w:sz w:val="21"/>
                <w:szCs w:val="24"/>
              </w:rPr>
              <w:t>m</w:t>
            </w:r>
          </w:p>
        </w:tc>
        <w:tc>
          <w:tcPr>
            <w:tcW w:w="1080" w:type="dxa"/>
            <w:tcBorders>
              <w:top w:val="nil"/>
              <w:left w:val="nil"/>
              <w:bottom w:val="single" w:sz="8" w:space="0" w:color="7F7F7F"/>
              <w:right w:val="nil"/>
            </w:tcBorders>
          </w:tcPr>
          <w:p w14:paraId="286B9CA4" w14:textId="77777777" w:rsidR="00D42EF4" w:rsidRPr="00BC697E" w:rsidRDefault="00D42EF4" w:rsidP="005249E6">
            <w:pPr>
              <w:widowControl/>
              <w:adjustRightInd w:val="0"/>
              <w:snapToGrid w:val="0"/>
              <w:spacing w:line="240" w:lineRule="auto"/>
              <w:ind w:firstLineChars="0" w:firstLine="0"/>
              <w:jc w:val="center"/>
              <w:rPr>
                <w:rFonts w:eastAsia="FangSong"/>
                <w:color w:val="000000"/>
                <w:kern w:val="0"/>
                <w:sz w:val="21"/>
                <w:szCs w:val="24"/>
              </w:rPr>
            </w:pPr>
            <w:r w:rsidRPr="00BC697E">
              <w:rPr>
                <w:rFonts w:eastAsia="FangSong"/>
                <w:bCs/>
                <w:color w:val="000000"/>
                <w:kern w:val="0"/>
                <w:sz w:val="21"/>
                <w:szCs w:val="24"/>
              </w:rPr>
              <w:t>重心</w:t>
            </w:r>
          </w:p>
        </w:tc>
      </w:tr>
      <w:tr w:rsidR="00D42EF4" w:rsidRPr="00BC697E" w14:paraId="3BC6F3F6" w14:textId="77777777" w:rsidTr="000418F4">
        <w:trPr>
          <w:trHeight w:val="330"/>
          <w:jc w:val="center"/>
        </w:trPr>
        <w:tc>
          <w:tcPr>
            <w:tcW w:w="1276" w:type="dxa"/>
            <w:tcBorders>
              <w:top w:val="single" w:sz="8" w:space="0" w:color="7F7F7F"/>
              <w:left w:val="nil"/>
              <w:bottom w:val="single" w:sz="4" w:space="0" w:color="auto"/>
              <w:right w:val="nil"/>
            </w:tcBorders>
            <w:shd w:val="clear" w:color="auto" w:fill="auto"/>
            <w:vAlign w:val="center"/>
            <w:hideMark/>
          </w:tcPr>
          <w:p w14:paraId="16A72567" w14:textId="77777777" w:rsidR="00D42EF4" w:rsidRPr="00BC697E" w:rsidRDefault="00D42EF4" w:rsidP="005249E6">
            <w:pPr>
              <w:widowControl/>
              <w:adjustRightInd w:val="0"/>
              <w:snapToGrid w:val="0"/>
              <w:spacing w:line="240" w:lineRule="auto"/>
              <w:ind w:firstLineChars="0" w:firstLine="0"/>
              <w:rPr>
                <w:rFonts w:eastAsia="FangSong"/>
                <w:bCs/>
                <w:color w:val="000000"/>
                <w:kern w:val="0"/>
                <w:sz w:val="21"/>
                <w:szCs w:val="24"/>
              </w:rPr>
            </w:pPr>
            <w:r w:rsidRPr="00BC697E">
              <w:rPr>
                <w:rFonts w:eastAsia="FangSong"/>
                <w:bCs/>
                <w:color w:val="000000"/>
                <w:kern w:val="0"/>
                <w:sz w:val="21"/>
                <w:szCs w:val="24"/>
              </w:rPr>
              <w:t>工况</w:t>
            </w:r>
            <w:r w:rsidRPr="00BC697E">
              <w:rPr>
                <w:rFonts w:eastAsia="FangSong"/>
                <w:bCs/>
                <w:color w:val="000000"/>
                <w:kern w:val="0"/>
                <w:sz w:val="21"/>
                <w:szCs w:val="24"/>
              </w:rPr>
              <w:t>8</w:t>
            </w:r>
          </w:p>
        </w:tc>
        <w:tc>
          <w:tcPr>
            <w:tcW w:w="884" w:type="dxa"/>
            <w:tcBorders>
              <w:top w:val="single" w:sz="8" w:space="0" w:color="7F7F7F"/>
              <w:left w:val="nil"/>
              <w:bottom w:val="single" w:sz="4" w:space="0" w:color="auto"/>
              <w:right w:val="nil"/>
            </w:tcBorders>
            <w:shd w:val="clear" w:color="auto" w:fill="auto"/>
            <w:vAlign w:val="center"/>
            <w:hideMark/>
          </w:tcPr>
          <w:p w14:paraId="2552995E" w14:textId="77777777" w:rsidR="00D42EF4" w:rsidRPr="00BC697E" w:rsidRDefault="00D42EF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0.1</w:t>
            </w:r>
          </w:p>
        </w:tc>
        <w:tc>
          <w:tcPr>
            <w:tcW w:w="1080" w:type="dxa"/>
            <w:tcBorders>
              <w:top w:val="single" w:sz="8" w:space="0" w:color="7F7F7F"/>
              <w:left w:val="nil"/>
              <w:bottom w:val="single" w:sz="4" w:space="0" w:color="auto"/>
              <w:right w:val="nil"/>
            </w:tcBorders>
            <w:shd w:val="clear" w:color="auto" w:fill="auto"/>
            <w:vAlign w:val="center"/>
            <w:hideMark/>
          </w:tcPr>
          <w:p w14:paraId="6CD2606C" w14:textId="77777777" w:rsidR="00D42EF4" w:rsidRPr="00BC697E" w:rsidRDefault="00D42EF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15knot</w:t>
            </w:r>
          </w:p>
        </w:tc>
        <w:tc>
          <w:tcPr>
            <w:tcW w:w="1155" w:type="dxa"/>
            <w:tcBorders>
              <w:top w:val="single" w:sz="8" w:space="0" w:color="7F7F7F"/>
              <w:left w:val="nil"/>
              <w:bottom w:val="single" w:sz="4" w:space="0" w:color="auto"/>
              <w:right w:val="nil"/>
            </w:tcBorders>
            <w:shd w:val="clear" w:color="auto" w:fill="auto"/>
            <w:vAlign w:val="center"/>
            <w:hideMark/>
          </w:tcPr>
          <w:p w14:paraId="5DC9EEB1" w14:textId="3C1F7A2E" w:rsidR="00D42EF4" w:rsidRPr="00BC697E" w:rsidRDefault="00D42EF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30</w:t>
            </w:r>
            <w:r w:rsidR="00FA482F" w:rsidRPr="00BC697E">
              <w:rPr>
                <w:rFonts w:eastAsia="FangSong"/>
                <w:i/>
                <w:color w:val="000000"/>
                <w:kern w:val="0"/>
                <w:sz w:val="21"/>
                <w:szCs w:val="24"/>
                <w:vertAlign w:val="superscript"/>
              </w:rPr>
              <w:t>o</w:t>
            </w:r>
          </w:p>
        </w:tc>
        <w:tc>
          <w:tcPr>
            <w:tcW w:w="1005" w:type="dxa"/>
            <w:tcBorders>
              <w:top w:val="single" w:sz="8" w:space="0" w:color="7F7F7F"/>
              <w:left w:val="nil"/>
              <w:bottom w:val="single" w:sz="4" w:space="0" w:color="auto"/>
              <w:right w:val="nil"/>
            </w:tcBorders>
            <w:shd w:val="clear" w:color="auto" w:fill="auto"/>
            <w:vAlign w:val="center"/>
            <w:hideMark/>
          </w:tcPr>
          <w:p w14:paraId="26D6E607" w14:textId="77777777" w:rsidR="00D42EF4" w:rsidRPr="00BC697E" w:rsidRDefault="00D42EF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1</w:t>
            </w:r>
            <w:r w:rsidR="00693F50" w:rsidRPr="00BC697E">
              <w:rPr>
                <w:rFonts w:eastAsia="FangSong"/>
                <w:i/>
                <w:color w:val="000000"/>
                <w:kern w:val="0"/>
                <w:sz w:val="21"/>
                <w:szCs w:val="24"/>
              </w:rPr>
              <w:t>m</w:t>
            </w:r>
          </w:p>
        </w:tc>
        <w:tc>
          <w:tcPr>
            <w:tcW w:w="1080" w:type="dxa"/>
            <w:tcBorders>
              <w:top w:val="single" w:sz="8" w:space="0" w:color="7F7F7F"/>
              <w:left w:val="nil"/>
              <w:bottom w:val="single" w:sz="4" w:space="0" w:color="auto"/>
              <w:right w:val="nil"/>
            </w:tcBorders>
          </w:tcPr>
          <w:p w14:paraId="1D435956" w14:textId="77777777" w:rsidR="00D42EF4" w:rsidRPr="00BC697E" w:rsidRDefault="00D42EF4" w:rsidP="005249E6">
            <w:pPr>
              <w:widowControl/>
              <w:adjustRightInd w:val="0"/>
              <w:snapToGrid w:val="0"/>
              <w:spacing w:line="240" w:lineRule="auto"/>
              <w:ind w:firstLineChars="0" w:firstLine="0"/>
              <w:jc w:val="center"/>
              <w:rPr>
                <w:rFonts w:eastAsia="FangSong"/>
                <w:color w:val="000000"/>
                <w:kern w:val="0"/>
                <w:sz w:val="21"/>
                <w:szCs w:val="24"/>
              </w:rPr>
            </w:pPr>
            <w:r w:rsidRPr="00BC697E">
              <w:rPr>
                <w:rFonts w:eastAsia="FangSong"/>
                <w:bCs/>
                <w:color w:val="000000"/>
                <w:kern w:val="0"/>
                <w:sz w:val="21"/>
                <w:szCs w:val="24"/>
              </w:rPr>
              <w:t>重心</w:t>
            </w:r>
          </w:p>
        </w:tc>
      </w:tr>
      <w:tr w:rsidR="00D42EF4" w:rsidRPr="00BC697E" w14:paraId="3CAA0C80" w14:textId="77777777" w:rsidTr="004F432F">
        <w:trPr>
          <w:trHeight w:val="330"/>
          <w:jc w:val="center"/>
        </w:trPr>
        <w:tc>
          <w:tcPr>
            <w:tcW w:w="5400" w:type="dxa"/>
            <w:gridSpan w:val="5"/>
            <w:tcBorders>
              <w:top w:val="single" w:sz="4" w:space="0" w:color="auto"/>
              <w:left w:val="nil"/>
              <w:bottom w:val="single" w:sz="4" w:space="0" w:color="auto"/>
              <w:right w:val="nil"/>
            </w:tcBorders>
            <w:shd w:val="clear" w:color="auto" w:fill="auto"/>
            <w:vAlign w:val="center"/>
          </w:tcPr>
          <w:p w14:paraId="5A89F54A" w14:textId="77777777" w:rsidR="00D42EF4" w:rsidRPr="00BC697E" w:rsidRDefault="00D42EF4" w:rsidP="005249E6">
            <w:pPr>
              <w:widowControl/>
              <w:adjustRightInd w:val="0"/>
              <w:snapToGrid w:val="0"/>
              <w:spacing w:line="240" w:lineRule="auto"/>
              <w:ind w:firstLineChars="0" w:firstLine="0"/>
              <w:jc w:val="center"/>
              <w:rPr>
                <w:rFonts w:eastAsia="FangSong"/>
                <w:color w:val="000000"/>
                <w:kern w:val="0"/>
                <w:sz w:val="21"/>
                <w:szCs w:val="24"/>
              </w:rPr>
            </w:pPr>
            <w:r w:rsidRPr="00BC697E">
              <w:rPr>
                <w:rFonts w:eastAsia="FangSong"/>
                <w:color w:val="000000"/>
                <w:kern w:val="0"/>
                <w:position w:val="-4"/>
                <w:sz w:val="21"/>
                <w:szCs w:val="24"/>
              </w:rPr>
              <w:object w:dxaOrig="499" w:dyaOrig="160" w14:anchorId="715D4D5E">
                <v:shape id="_x0000_i1269" type="#_x0000_t75" style="width:25.95pt;height:8.35pt" o:ole="">
                  <v:imagedata r:id="rId499" o:title=""/>
                </v:shape>
                <o:OLEObject Type="Embed" ProgID="Equation.DSMT4" ShapeID="_x0000_i1269" DrawAspect="Content" ObjectID="_1591100225" r:id="rId500"/>
              </w:object>
            </w:r>
          </w:p>
        </w:tc>
        <w:tc>
          <w:tcPr>
            <w:tcW w:w="1080" w:type="dxa"/>
            <w:tcBorders>
              <w:top w:val="single" w:sz="4" w:space="0" w:color="auto"/>
              <w:left w:val="nil"/>
              <w:bottom w:val="single" w:sz="4" w:space="0" w:color="auto"/>
              <w:right w:val="nil"/>
            </w:tcBorders>
          </w:tcPr>
          <w:p w14:paraId="7993F850" w14:textId="77777777" w:rsidR="00D42EF4" w:rsidRPr="00BC697E" w:rsidRDefault="00D42EF4" w:rsidP="005249E6">
            <w:pPr>
              <w:widowControl/>
              <w:adjustRightInd w:val="0"/>
              <w:snapToGrid w:val="0"/>
              <w:spacing w:line="240" w:lineRule="auto"/>
              <w:ind w:firstLineChars="0" w:firstLine="0"/>
              <w:jc w:val="center"/>
              <w:rPr>
                <w:rFonts w:eastAsia="FangSong"/>
                <w:color w:val="000000"/>
                <w:kern w:val="0"/>
                <w:sz w:val="21"/>
                <w:szCs w:val="24"/>
              </w:rPr>
            </w:pPr>
          </w:p>
        </w:tc>
      </w:tr>
      <w:tr w:rsidR="00D42EF4" w:rsidRPr="00BC697E" w14:paraId="7E736049" w14:textId="77777777" w:rsidTr="000418F4">
        <w:trPr>
          <w:trHeight w:val="330"/>
          <w:jc w:val="center"/>
        </w:trPr>
        <w:tc>
          <w:tcPr>
            <w:tcW w:w="1276" w:type="dxa"/>
            <w:tcBorders>
              <w:top w:val="single" w:sz="8" w:space="0" w:color="7F7F7F"/>
              <w:left w:val="nil"/>
              <w:bottom w:val="single" w:sz="4" w:space="0" w:color="auto"/>
              <w:right w:val="nil"/>
            </w:tcBorders>
            <w:shd w:val="clear" w:color="auto" w:fill="auto"/>
            <w:vAlign w:val="center"/>
            <w:hideMark/>
          </w:tcPr>
          <w:p w14:paraId="62AE52A7" w14:textId="77777777" w:rsidR="00D42EF4" w:rsidRPr="00BC697E" w:rsidRDefault="00D42EF4" w:rsidP="005249E6">
            <w:pPr>
              <w:widowControl/>
              <w:adjustRightInd w:val="0"/>
              <w:snapToGrid w:val="0"/>
              <w:spacing w:line="240" w:lineRule="auto"/>
              <w:ind w:firstLineChars="0" w:firstLine="0"/>
              <w:rPr>
                <w:rFonts w:eastAsia="FangSong"/>
                <w:bCs/>
                <w:color w:val="000000"/>
                <w:kern w:val="0"/>
                <w:sz w:val="21"/>
                <w:szCs w:val="24"/>
              </w:rPr>
            </w:pPr>
            <w:r w:rsidRPr="00BC697E">
              <w:rPr>
                <w:rFonts w:eastAsia="FangSong"/>
                <w:bCs/>
                <w:color w:val="000000"/>
                <w:kern w:val="0"/>
                <w:sz w:val="21"/>
                <w:szCs w:val="24"/>
              </w:rPr>
              <w:t>工况</w:t>
            </w:r>
            <w:r w:rsidRPr="00BC697E">
              <w:rPr>
                <w:rFonts w:eastAsia="FangSong"/>
                <w:bCs/>
                <w:color w:val="000000"/>
                <w:kern w:val="0"/>
                <w:sz w:val="21"/>
                <w:szCs w:val="24"/>
              </w:rPr>
              <w:t>13</w:t>
            </w:r>
          </w:p>
        </w:tc>
        <w:tc>
          <w:tcPr>
            <w:tcW w:w="884" w:type="dxa"/>
            <w:tcBorders>
              <w:top w:val="single" w:sz="8" w:space="0" w:color="7F7F7F"/>
              <w:left w:val="nil"/>
              <w:bottom w:val="single" w:sz="4" w:space="0" w:color="auto"/>
              <w:right w:val="nil"/>
            </w:tcBorders>
            <w:shd w:val="clear" w:color="auto" w:fill="auto"/>
            <w:vAlign w:val="center"/>
            <w:hideMark/>
          </w:tcPr>
          <w:p w14:paraId="54A5CDCC" w14:textId="77777777" w:rsidR="00D42EF4" w:rsidRPr="00BC697E" w:rsidRDefault="00D42EF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0.1</w:t>
            </w:r>
          </w:p>
        </w:tc>
        <w:tc>
          <w:tcPr>
            <w:tcW w:w="1080" w:type="dxa"/>
            <w:tcBorders>
              <w:top w:val="single" w:sz="8" w:space="0" w:color="7F7F7F"/>
              <w:left w:val="nil"/>
              <w:bottom w:val="single" w:sz="4" w:space="0" w:color="auto"/>
              <w:right w:val="nil"/>
            </w:tcBorders>
            <w:shd w:val="clear" w:color="auto" w:fill="auto"/>
            <w:vAlign w:val="center"/>
            <w:hideMark/>
          </w:tcPr>
          <w:p w14:paraId="77D4F1FC" w14:textId="77777777" w:rsidR="00D42EF4" w:rsidRPr="00BC697E" w:rsidRDefault="00D42EF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15knot</w:t>
            </w:r>
          </w:p>
        </w:tc>
        <w:tc>
          <w:tcPr>
            <w:tcW w:w="1155" w:type="dxa"/>
            <w:tcBorders>
              <w:top w:val="single" w:sz="8" w:space="0" w:color="7F7F7F"/>
              <w:left w:val="nil"/>
              <w:bottom w:val="single" w:sz="4" w:space="0" w:color="auto"/>
              <w:right w:val="nil"/>
            </w:tcBorders>
            <w:shd w:val="clear" w:color="auto" w:fill="auto"/>
            <w:vAlign w:val="center"/>
            <w:hideMark/>
          </w:tcPr>
          <w:p w14:paraId="3F543972" w14:textId="54932231" w:rsidR="00D42EF4" w:rsidRPr="00BC697E" w:rsidRDefault="00D42EF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45</w:t>
            </w:r>
            <w:r w:rsidR="00FA482F" w:rsidRPr="00BC697E">
              <w:rPr>
                <w:rFonts w:eastAsia="FangSong"/>
                <w:i/>
                <w:color w:val="000000"/>
                <w:kern w:val="0"/>
                <w:sz w:val="21"/>
                <w:szCs w:val="24"/>
                <w:vertAlign w:val="superscript"/>
              </w:rPr>
              <w:t>o</w:t>
            </w:r>
          </w:p>
        </w:tc>
        <w:tc>
          <w:tcPr>
            <w:tcW w:w="1005" w:type="dxa"/>
            <w:tcBorders>
              <w:top w:val="single" w:sz="8" w:space="0" w:color="7F7F7F"/>
              <w:left w:val="nil"/>
              <w:bottom w:val="single" w:sz="4" w:space="0" w:color="auto"/>
              <w:right w:val="nil"/>
            </w:tcBorders>
            <w:shd w:val="clear" w:color="auto" w:fill="auto"/>
            <w:vAlign w:val="center"/>
            <w:hideMark/>
          </w:tcPr>
          <w:p w14:paraId="1D2CAFA5" w14:textId="77777777" w:rsidR="00D42EF4" w:rsidRPr="00BC697E" w:rsidRDefault="00D42EF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0.5</w:t>
            </w:r>
            <w:r w:rsidR="00693F50" w:rsidRPr="00BC697E">
              <w:rPr>
                <w:rFonts w:eastAsia="FangSong"/>
                <w:i/>
                <w:color w:val="000000"/>
                <w:kern w:val="0"/>
                <w:sz w:val="21"/>
                <w:szCs w:val="24"/>
              </w:rPr>
              <w:t>m</w:t>
            </w:r>
          </w:p>
        </w:tc>
        <w:tc>
          <w:tcPr>
            <w:tcW w:w="1080" w:type="dxa"/>
            <w:tcBorders>
              <w:top w:val="single" w:sz="8" w:space="0" w:color="7F7F7F"/>
              <w:left w:val="nil"/>
              <w:bottom w:val="single" w:sz="4" w:space="0" w:color="auto"/>
              <w:right w:val="nil"/>
            </w:tcBorders>
          </w:tcPr>
          <w:p w14:paraId="565B0FA0" w14:textId="77777777" w:rsidR="00D42EF4" w:rsidRPr="00BC697E" w:rsidRDefault="00D42EF4" w:rsidP="005249E6">
            <w:pPr>
              <w:widowControl/>
              <w:adjustRightInd w:val="0"/>
              <w:snapToGrid w:val="0"/>
              <w:spacing w:line="240" w:lineRule="auto"/>
              <w:ind w:firstLineChars="0" w:firstLine="0"/>
              <w:jc w:val="center"/>
              <w:rPr>
                <w:rFonts w:eastAsia="FangSong"/>
                <w:color w:val="000000"/>
                <w:kern w:val="0"/>
                <w:sz w:val="21"/>
                <w:szCs w:val="24"/>
              </w:rPr>
            </w:pPr>
            <w:r w:rsidRPr="00BC697E">
              <w:rPr>
                <w:rFonts w:eastAsia="FangSong"/>
                <w:bCs/>
                <w:color w:val="000000"/>
                <w:kern w:val="0"/>
                <w:sz w:val="21"/>
                <w:szCs w:val="24"/>
              </w:rPr>
              <w:t>重心</w:t>
            </w:r>
          </w:p>
        </w:tc>
      </w:tr>
      <w:tr w:rsidR="00D42EF4" w:rsidRPr="00BC697E" w14:paraId="4A357AF6" w14:textId="77777777" w:rsidTr="004F432F">
        <w:trPr>
          <w:trHeight w:val="330"/>
          <w:jc w:val="center"/>
        </w:trPr>
        <w:tc>
          <w:tcPr>
            <w:tcW w:w="5400" w:type="dxa"/>
            <w:gridSpan w:val="5"/>
            <w:tcBorders>
              <w:top w:val="single" w:sz="4" w:space="0" w:color="auto"/>
              <w:left w:val="nil"/>
              <w:bottom w:val="single" w:sz="4" w:space="0" w:color="auto"/>
              <w:right w:val="nil"/>
            </w:tcBorders>
            <w:shd w:val="clear" w:color="auto" w:fill="auto"/>
            <w:vAlign w:val="center"/>
          </w:tcPr>
          <w:p w14:paraId="2B41D7B1" w14:textId="77777777" w:rsidR="00D42EF4" w:rsidRPr="00BC697E" w:rsidRDefault="00D42EF4" w:rsidP="005249E6">
            <w:pPr>
              <w:widowControl/>
              <w:adjustRightInd w:val="0"/>
              <w:snapToGrid w:val="0"/>
              <w:spacing w:line="240" w:lineRule="auto"/>
              <w:ind w:firstLineChars="0" w:firstLine="0"/>
              <w:jc w:val="center"/>
              <w:rPr>
                <w:rFonts w:eastAsia="FangSong"/>
                <w:color w:val="000000"/>
                <w:kern w:val="0"/>
                <w:sz w:val="21"/>
                <w:szCs w:val="24"/>
              </w:rPr>
            </w:pPr>
            <w:r w:rsidRPr="00BC697E">
              <w:rPr>
                <w:rFonts w:eastAsia="FangSong"/>
                <w:color w:val="000000"/>
                <w:kern w:val="0"/>
                <w:position w:val="-4"/>
                <w:sz w:val="21"/>
                <w:szCs w:val="24"/>
              </w:rPr>
              <w:object w:dxaOrig="499" w:dyaOrig="160" w14:anchorId="236DFCD8">
                <v:shape id="_x0000_i1270" type="#_x0000_t75" style="width:25.95pt;height:8.35pt" o:ole="">
                  <v:imagedata r:id="rId499" o:title=""/>
                </v:shape>
                <o:OLEObject Type="Embed" ProgID="Equation.DSMT4" ShapeID="_x0000_i1270" DrawAspect="Content" ObjectID="_1591100226" r:id="rId501"/>
              </w:object>
            </w:r>
          </w:p>
        </w:tc>
        <w:tc>
          <w:tcPr>
            <w:tcW w:w="1080" w:type="dxa"/>
            <w:tcBorders>
              <w:top w:val="single" w:sz="4" w:space="0" w:color="auto"/>
              <w:left w:val="nil"/>
              <w:bottom w:val="single" w:sz="4" w:space="0" w:color="auto"/>
              <w:right w:val="nil"/>
            </w:tcBorders>
          </w:tcPr>
          <w:p w14:paraId="17FC6EDB" w14:textId="77777777" w:rsidR="00D42EF4" w:rsidRPr="00BC697E" w:rsidRDefault="00D42EF4" w:rsidP="005249E6">
            <w:pPr>
              <w:widowControl/>
              <w:adjustRightInd w:val="0"/>
              <w:snapToGrid w:val="0"/>
              <w:spacing w:line="240" w:lineRule="auto"/>
              <w:ind w:firstLineChars="0" w:firstLine="0"/>
              <w:jc w:val="center"/>
              <w:rPr>
                <w:rFonts w:eastAsia="FangSong"/>
                <w:color w:val="000000"/>
                <w:kern w:val="0"/>
                <w:sz w:val="21"/>
                <w:szCs w:val="24"/>
              </w:rPr>
            </w:pPr>
          </w:p>
        </w:tc>
      </w:tr>
      <w:tr w:rsidR="00D42EF4" w:rsidRPr="00BC697E" w14:paraId="1EDA417A" w14:textId="77777777" w:rsidTr="000418F4">
        <w:trPr>
          <w:trHeight w:val="330"/>
          <w:jc w:val="center"/>
        </w:trPr>
        <w:tc>
          <w:tcPr>
            <w:tcW w:w="1276" w:type="dxa"/>
            <w:tcBorders>
              <w:top w:val="single" w:sz="8" w:space="0" w:color="7F7F7F"/>
              <w:left w:val="nil"/>
              <w:bottom w:val="single" w:sz="4" w:space="0" w:color="auto"/>
              <w:right w:val="nil"/>
            </w:tcBorders>
            <w:shd w:val="clear" w:color="auto" w:fill="auto"/>
            <w:vAlign w:val="center"/>
            <w:hideMark/>
          </w:tcPr>
          <w:p w14:paraId="00BAFA13" w14:textId="77777777" w:rsidR="00D42EF4" w:rsidRPr="00BC697E" w:rsidRDefault="00D42EF4" w:rsidP="005249E6">
            <w:pPr>
              <w:widowControl/>
              <w:adjustRightInd w:val="0"/>
              <w:snapToGrid w:val="0"/>
              <w:spacing w:line="240" w:lineRule="auto"/>
              <w:ind w:firstLineChars="0" w:firstLine="0"/>
              <w:rPr>
                <w:rFonts w:eastAsia="FangSong"/>
                <w:bCs/>
                <w:color w:val="000000"/>
                <w:kern w:val="0"/>
                <w:sz w:val="21"/>
                <w:szCs w:val="24"/>
              </w:rPr>
            </w:pPr>
            <w:r w:rsidRPr="00BC697E">
              <w:rPr>
                <w:rFonts w:eastAsia="FangSong"/>
                <w:bCs/>
                <w:color w:val="000000"/>
                <w:kern w:val="0"/>
                <w:sz w:val="21"/>
                <w:szCs w:val="24"/>
              </w:rPr>
              <w:t>工况</w:t>
            </w:r>
            <w:r w:rsidRPr="00BC697E">
              <w:rPr>
                <w:rFonts w:eastAsia="FangSong"/>
                <w:bCs/>
                <w:color w:val="000000"/>
                <w:kern w:val="0"/>
                <w:sz w:val="21"/>
                <w:szCs w:val="24"/>
              </w:rPr>
              <w:t>55</w:t>
            </w:r>
          </w:p>
        </w:tc>
        <w:tc>
          <w:tcPr>
            <w:tcW w:w="884" w:type="dxa"/>
            <w:tcBorders>
              <w:top w:val="single" w:sz="8" w:space="0" w:color="7F7F7F"/>
              <w:left w:val="nil"/>
              <w:bottom w:val="single" w:sz="4" w:space="0" w:color="auto"/>
              <w:right w:val="nil"/>
            </w:tcBorders>
            <w:shd w:val="clear" w:color="auto" w:fill="auto"/>
            <w:vAlign w:val="center"/>
            <w:hideMark/>
          </w:tcPr>
          <w:p w14:paraId="2018620D" w14:textId="77777777" w:rsidR="00D42EF4" w:rsidRPr="00BC697E" w:rsidRDefault="00D42EF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0.1</w:t>
            </w:r>
          </w:p>
        </w:tc>
        <w:tc>
          <w:tcPr>
            <w:tcW w:w="1080" w:type="dxa"/>
            <w:tcBorders>
              <w:top w:val="single" w:sz="8" w:space="0" w:color="7F7F7F"/>
              <w:left w:val="nil"/>
              <w:bottom w:val="single" w:sz="4" w:space="0" w:color="auto"/>
              <w:right w:val="nil"/>
            </w:tcBorders>
            <w:shd w:val="clear" w:color="auto" w:fill="auto"/>
            <w:vAlign w:val="center"/>
            <w:hideMark/>
          </w:tcPr>
          <w:p w14:paraId="62765A93" w14:textId="77777777" w:rsidR="00D42EF4" w:rsidRPr="00BC697E" w:rsidRDefault="00D42EF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30knot</w:t>
            </w:r>
          </w:p>
        </w:tc>
        <w:tc>
          <w:tcPr>
            <w:tcW w:w="1155" w:type="dxa"/>
            <w:tcBorders>
              <w:top w:val="single" w:sz="8" w:space="0" w:color="7F7F7F"/>
              <w:left w:val="nil"/>
              <w:bottom w:val="single" w:sz="4" w:space="0" w:color="auto"/>
              <w:right w:val="nil"/>
            </w:tcBorders>
            <w:shd w:val="clear" w:color="auto" w:fill="auto"/>
            <w:vAlign w:val="center"/>
            <w:hideMark/>
          </w:tcPr>
          <w:p w14:paraId="717D942D" w14:textId="5649E549" w:rsidR="00D42EF4" w:rsidRPr="00BC697E" w:rsidRDefault="00D42EF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0</w:t>
            </w:r>
            <w:r w:rsidR="00FA482F" w:rsidRPr="00BC697E">
              <w:rPr>
                <w:rFonts w:eastAsia="FangSong"/>
                <w:i/>
                <w:color w:val="000000"/>
                <w:kern w:val="0"/>
                <w:sz w:val="21"/>
                <w:szCs w:val="24"/>
                <w:vertAlign w:val="superscript"/>
              </w:rPr>
              <w:t>o</w:t>
            </w:r>
          </w:p>
        </w:tc>
        <w:tc>
          <w:tcPr>
            <w:tcW w:w="1005" w:type="dxa"/>
            <w:tcBorders>
              <w:top w:val="single" w:sz="8" w:space="0" w:color="7F7F7F"/>
              <w:left w:val="nil"/>
              <w:bottom w:val="single" w:sz="4" w:space="0" w:color="auto"/>
              <w:right w:val="nil"/>
            </w:tcBorders>
            <w:shd w:val="clear" w:color="auto" w:fill="auto"/>
            <w:vAlign w:val="center"/>
            <w:hideMark/>
          </w:tcPr>
          <w:p w14:paraId="79AA718A" w14:textId="77777777" w:rsidR="00D42EF4" w:rsidRPr="00BC697E" w:rsidRDefault="00D42EF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0.5</w:t>
            </w:r>
            <w:r w:rsidR="00693F50" w:rsidRPr="00BC697E">
              <w:rPr>
                <w:rFonts w:eastAsia="FangSong"/>
                <w:i/>
                <w:color w:val="000000"/>
                <w:kern w:val="0"/>
                <w:sz w:val="21"/>
                <w:szCs w:val="24"/>
              </w:rPr>
              <w:t>m</w:t>
            </w:r>
          </w:p>
        </w:tc>
        <w:tc>
          <w:tcPr>
            <w:tcW w:w="1080" w:type="dxa"/>
            <w:tcBorders>
              <w:top w:val="single" w:sz="8" w:space="0" w:color="7F7F7F"/>
              <w:left w:val="nil"/>
              <w:bottom w:val="single" w:sz="4" w:space="0" w:color="auto"/>
              <w:right w:val="nil"/>
            </w:tcBorders>
          </w:tcPr>
          <w:p w14:paraId="1AD2AA41" w14:textId="77777777" w:rsidR="00D42EF4" w:rsidRPr="00BC697E" w:rsidRDefault="00D42EF4" w:rsidP="005249E6">
            <w:pPr>
              <w:widowControl/>
              <w:adjustRightInd w:val="0"/>
              <w:snapToGrid w:val="0"/>
              <w:spacing w:line="240" w:lineRule="auto"/>
              <w:ind w:firstLineChars="0" w:firstLine="0"/>
              <w:jc w:val="center"/>
              <w:rPr>
                <w:rFonts w:eastAsia="FangSong"/>
                <w:color w:val="000000"/>
                <w:kern w:val="0"/>
                <w:sz w:val="21"/>
                <w:szCs w:val="24"/>
              </w:rPr>
            </w:pPr>
            <w:r w:rsidRPr="00BC697E">
              <w:rPr>
                <w:rFonts w:eastAsia="FangSong"/>
                <w:bCs/>
                <w:color w:val="000000"/>
                <w:kern w:val="0"/>
                <w:sz w:val="21"/>
                <w:szCs w:val="24"/>
              </w:rPr>
              <w:t>重心</w:t>
            </w:r>
          </w:p>
        </w:tc>
      </w:tr>
      <w:tr w:rsidR="00D42EF4" w:rsidRPr="00BC697E" w14:paraId="118B59FC" w14:textId="77777777" w:rsidTr="004F432F">
        <w:trPr>
          <w:trHeight w:val="330"/>
          <w:jc w:val="center"/>
        </w:trPr>
        <w:tc>
          <w:tcPr>
            <w:tcW w:w="5400" w:type="dxa"/>
            <w:gridSpan w:val="5"/>
            <w:tcBorders>
              <w:top w:val="single" w:sz="4" w:space="0" w:color="auto"/>
              <w:left w:val="nil"/>
              <w:bottom w:val="single" w:sz="4" w:space="0" w:color="auto"/>
              <w:right w:val="nil"/>
            </w:tcBorders>
            <w:shd w:val="clear" w:color="auto" w:fill="auto"/>
            <w:vAlign w:val="center"/>
          </w:tcPr>
          <w:p w14:paraId="360EB233" w14:textId="77777777" w:rsidR="00D42EF4" w:rsidRPr="00BC697E" w:rsidRDefault="00D42EF4" w:rsidP="005249E6">
            <w:pPr>
              <w:widowControl/>
              <w:adjustRightInd w:val="0"/>
              <w:snapToGrid w:val="0"/>
              <w:spacing w:line="240" w:lineRule="auto"/>
              <w:ind w:firstLineChars="0" w:firstLine="0"/>
              <w:jc w:val="center"/>
              <w:rPr>
                <w:rFonts w:eastAsia="FangSong"/>
                <w:color w:val="000000"/>
                <w:kern w:val="0"/>
                <w:sz w:val="21"/>
                <w:szCs w:val="24"/>
              </w:rPr>
            </w:pPr>
            <w:r w:rsidRPr="00BC697E">
              <w:rPr>
                <w:rFonts w:eastAsia="FangSong"/>
                <w:color w:val="000000"/>
                <w:kern w:val="0"/>
                <w:position w:val="-4"/>
                <w:sz w:val="21"/>
                <w:szCs w:val="24"/>
              </w:rPr>
              <w:object w:dxaOrig="499" w:dyaOrig="160" w14:anchorId="4D89C14F">
                <v:shape id="_x0000_i1271" type="#_x0000_t75" style="width:25.95pt;height:8.35pt" o:ole="">
                  <v:imagedata r:id="rId499" o:title=""/>
                </v:shape>
                <o:OLEObject Type="Embed" ProgID="Equation.DSMT4" ShapeID="_x0000_i1271" DrawAspect="Content" ObjectID="_1591100227" r:id="rId502"/>
              </w:object>
            </w:r>
          </w:p>
        </w:tc>
        <w:tc>
          <w:tcPr>
            <w:tcW w:w="1080" w:type="dxa"/>
            <w:tcBorders>
              <w:top w:val="single" w:sz="4" w:space="0" w:color="auto"/>
              <w:left w:val="nil"/>
              <w:bottom w:val="single" w:sz="4" w:space="0" w:color="auto"/>
              <w:right w:val="nil"/>
            </w:tcBorders>
          </w:tcPr>
          <w:p w14:paraId="6CD70FF0" w14:textId="77777777" w:rsidR="00D42EF4" w:rsidRPr="00BC697E" w:rsidRDefault="00D42EF4" w:rsidP="005249E6">
            <w:pPr>
              <w:widowControl/>
              <w:adjustRightInd w:val="0"/>
              <w:snapToGrid w:val="0"/>
              <w:spacing w:line="240" w:lineRule="auto"/>
              <w:ind w:firstLineChars="0" w:firstLine="0"/>
              <w:jc w:val="center"/>
              <w:rPr>
                <w:rFonts w:eastAsia="FangSong"/>
                <w:color w:val="000000"/>
                <w:kern w:val="0"/>
                <w:sz w:val="21"/>
                <w:szCs w:val="24"/>
              </w:rPr>
            </w:pPr>
          </w:p>
        </w:tc>
      </w:tr>
      <w:tr w:rsidR="00D42EF4" w:rsidRPr="00BC697E" w14:paraId="4FCBD573" w14:textId="77777777" w:rsidTr="000418F4">
        <w:trPr>
          <w:trHeight w:val="330"/>
          <w:jc w:val="center"/>
        </w:trPr>
        <w:tc>
          <w:tcPr>
            <w:tcW w:w="1276" w:type="dxa"/>
            <w:tcBorders>
              <w:top w:val="single" w:sz="8" w:space="0" w:color="7F7F7F"/>
              <w:left w:val="nil"/>
              <w:bottom w:val="single" w:sz="4" w:space="0" w:color="auto"/>
              <w:right w:val="nil"/>
            </w:tcBorders>
            <w:shd w:val="clear" w:color="auto" w:fill="auto"/>
            <w:vAlign w:val="center"/>
            <w:hideMark/>
          </w:tcPr>
          <w:p w14:paraId="2A07CC53" w14:textId="77777777" w:rsidR="00D42EF4" w:rsidRPr="00BC697E" w:rsidRDefault="00D42EF4" w:rsidP="005249E6">
            <w:pPr>
              <w:widowControl/>
              <w:adjustRightInd w:val="0"/>
              <w:snapToGrid w:val="0"/>
              <w:spacing w:line="240" w:lineRule="auto"/>
              <w:ind w:firstLineChars="0" w:firstLine="0"/>
              <w:rPr>
                <w:rFonts w:eastAsia="FangSong"/>
                <w:bCs/>
                <w:color w:val="000000"/>
                <w:kern w:val="0"/>
                <w:sz w:val="21"/>
                <w:szCs w:val="24"/>
              </w:rPr>
            </w:pPr>
            <w:r w:rsidRPr="00BC697E">
              <w:rPr>
                <w:rFonts w:eastAsia="FangSong"/>
                <w:bCs/>
                <w:color w:val="000000"/>
                <w:kern w:val="0"/>
                <w:sz w:val="21"/>
                <w:szCs w:val="24"/>
              </w:rPr>
              <w:t>工况</w:t>
            </w:r>
            <w:r w:rsidRPr="00BC697E">
              <w:rPr>
                <w:rFonts w:eastAsia="FangSong"/>
                <w:bCs/>
                <w:color w:val="000000"/>
                <w:kern w:val="0"/>
                <w:sz w:val="21"/>
                <w:szCs w:val="24"/>
              </w:rPr>
              <w:t>109</w:t>
            </w:r>
          </w:p>
        </w:tc>
        <w:tc>
          <w:tcPr>
            <w:tcW w:w="884" w:type="dxa"/>
            <w:tcBorders>
              <w:top w:val="single" w:sz="8" w:space="0" w:color="7F7F7F"/>
              <w:left w:val="nil"/>
              <w:bottom w:val="single" w:sz="4" w:space="0" w:color="auto"/>
              <w:right w:val="nil"/>
            </w:tcBorders>
            <w:shd w:val="clear" w:color="auto" w:fill="auto"/>
            <w:vAlign w:val="center"/>
            <w:hideMark/>
          </w:tcPr>
          <w:p w14:paraId="08365357" w14:textId="77777777" w:rsidR="00D42EF4" w:rsidRPr="00BC697E" w:rsidRDefault="00D42EF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0.15</w:t>
            </w:r>
          </w:p>
        </w:tc>
        <w:tc>
          <w:tcPr>
            <w:tcW w:w="1080" w:type="dxa"/>
            <w:tcBorders>
              <w:top w:val="single" w:sz="8" w:space="0" w:color="7F7F7F"/>
              <w:left w:val="nil"/>
              <w:bottom w:val="single" w:sz="4" w:space="0" w:color="auto"/>
              <w:right w:val="nil"/>
            </w:tcBorders>
            <w:shd w:val="clear" w:color="auto" w:fill="auto"/>
            <w:vAlign w:val="center"/>
            <w:hideMark/>
          </w:tcPr>
          <w:p w14:paraId="2727D326" w14:textId="77777777" w:rsidR="00D42EF4" w:rsidRPr="00BC697E" w:rsidRDefault="00D42EF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15knot</w:t>
            </w:r>
          </w:p>
        </w:tc>
        <w:tc>
          <w:tcPr>
            <w:tcW w:w="1155" w:type="dxa"/>
            <w:tcBorders>
              <w:top w:val="single" w:sz="8" w:space="0" w:color="7F7F7F"/>
              <w:left w:val="nil"/>
              <w:bottom w:val="single" w:sz="4" w:space="0" w:color="auto"/>
              <w:right w:val="nil"/>
            </w:tcBorders>
            <w:shd w:val="clear" w:color="auto" w:fill="auto"/>
            <w:vAlign w:val="center"/>
            <w:hideMark/>
          </w:tcPr>
          <w:p w14:paraId="3DDC2887" w14:textId="22F0942F" w:rsidR="00D42EF4" w:rsidRPr="00BC697E" w:rsidRDefault="00D42EF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0</w:t>
            </w:r>
            <w:r w:rsidR="00FA482F" w:rsidRPr="00BC697E">
              <w:rPr>
                <w:rFonts w:eastAsia="FangSong"/>
                <w:i/>
                <w:color w:val="000000"/>
                <w:kern w:val="0"/>
                <w:sz w:val="21"/>
                <w:szCs w:val="24"/>
                <w:vertAlign w:val="superscript"/>
              </w:rPr>
              <w:t>o</w:t>
            </w:r>
          </w:p>
        </w:tc>
        <w:tc>
          <w:tcPr>
            <w:tcW w:w="1005" w:type="dxa"/>
            <w:tcBorders>
              <w:top w:val="single" w:sz="8" w:space="0" w:color="7F7F7F"/>
              <w:left w:val="nil"/>
              <w:bottom w:val="single" w:sz="4" w:space="0" w:color="auto"/>
              <w:right w:val="nil"/>
            </w:tcBorders>
            <w:shd w:val="clear" w:color="auto" w:fill="auto"/>
            <w:vAlign w:val="center"/>
            <w:hideMark/>
          </w:tcPr>
          <w:p w14:paraId="420BA713" w14:textId="77777777" w:rsidR="00D42EF4" w:rsidRPr="00BC697E" w:rsidRDefault="00D42EF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0.5</w:t>
            </w:r>
            <w:r w:rsidR="00693F50" w:rsidRPr="00BC697E">
              <w:rPr>
                <w:rFonts w:eastAsia="FangSong"/>
                <w:i/>
                <w:color w:val="000000"/>
                <w:kern w:val="0"/>
                <w:sz w:val="21"/>
                <w:szCs w:val="24"/>
              </w:rPr>
              <w:t>m</w:t>
            </w:r>
          </w:p>
        </w:tc>
        <w:tc>
          <w:tcPr>
            <w:tcW w:w="1080" w:type="dxa"/>
            <w:tcBorders>
              <w:top w:val="single" w:sz="8" w:space="0" w:color="7F7F7F"/>
              <w:left w:val="nil"/>
              <w:bottom w:val="single" w:sz="4" w:space="0" w:color="auto"/>
              <w:right w:val="nil"/>
            </w:tcBorders>
          </w:tcPr>
          <w:p w14:paraId="54154A2F" w14:textId="77777777" w:rsidR="00D42EF4" w:rsidRPr="00BC697E" w:rsidRDefault="00D42EF4" w:rsidP="005249E6">
            <w:pPr>
              <w:widowControl/>
              <w:adjustRightInd w:val="0"/>
              <w:snapToGrid w:val="0"/>
              <w:spacing w:line="240" w:lineRule="auto"/>
              <w:ind w:firstLineChars="0" w:firstLine="0"/>
              <w:jc w:val="center"/>
              <w:rPr>
                <w:rFonts w:eastAsia="FangSong"/>
                <w:color w:val="000000"/>
                <w:kern w:val="0"/>
                <w:sz w:val="21"/>
                <w:szCs w:val="24"/>
              </w:rPr>
            </w:pPr>
            <w:r w:rsidRPr="00BC697E">
              <w:rPr>
                <w:rFonts w:eastAsia="FangSong"/>
                <w:bCs/>
                <w:color w:val="000000"/>
                <w:kern w:val="0"/>
                <w:sz w:val="21"/>
                <w:szCs w:val="24"/>
              </w:rPr>
              <w:t>重心</w:t>
            </w:r>
          </w:p>
        </w:tc>
      </w:tr>
      <w:tr w:rsidR="00D42EF4" w:rsidRPr="00BC697E" w14:paraId="0341B583" w14:textId="77777777" w:rsidTr="004F432F">
        <w:trPr>
          <w:trHeight w:val="330"/>
          <w:jc w:val="center"/>
        </w:trPr>
        <w:tc>
          <w:tcPr>
            <w:tcW w:w="5400" w:type="dxa"/>
            <w:gridSpan w:val="5"/>
            <w:tcBorders>
              <w:top w:val="single" w:sz="4" w:space="0" w:color="auto"/>
              <w:left w:val="nil"/>
              <w:bottom w:val="single" w:sz="4" w:space="0" w:color="auto"/>
              <w:right w:val="nil"/>
            </w:tcBorders>
            <w:shd w:val="clear" w:color="auto" w:fill="auto"/>
            <w:vAlign w:val="center"/>
          </w:tcPr>
          <w:p w14:paraId="59C87797" w14:textId="77777777" w:rsidR="00D42EF4" w:rsidRPr="00BC697E" w:rsidRDefault="00D42EF4" w:rsidP="005249E6">
            <w:pPr>
              <w:widowControl/>
              <w:adjustRightInd w:val="0"/>
              <w:snapToGrid w:val="0"/>
              <w:spacing w:line="240" w:lineRule="auto"/>
              <w:ind w:firstLineChars="0" w:firstLine="0"/>
              <w:jc w:val="center"/>
              <w:rPr>
                <w:rFonts w:eastAsia="FangSong"/>
                <w:color w:val="000000"/>
                <w:kern w:val="0"/>
                <w:sz w:val="21"/>
                <w:szCs w:val="24"/>
              </w:rPr>
            </w:pPr>
            <w:r w:rsidRPr="00BC697E">
              <w:rPr>
                <w:rFonts w:eastAsia="FangSong"/>
                <w:color w:val="000000"/>
                <w:kern w:val="0"/>
                <w:position w:val="-4"/>
                <w:sz w:val="21"/>
                <w:szCs w:val="24"/>
              </w:rPr>
              <w:object w:dxaOrig="499" w:dyaOrig="160" w14:anchorId="38C9E18B">
                <v:shape id="_x0000_i1272" type="#_x0000_t75" style="width:25.95pt;height:8.35pt" o:ole="">
                  <v:imagedata r:id="rId499" o:title=""/>
                </v:shape>
                <o:OLEObject Type="Embed" ProgID="Equation.DSMT4" ShapeID="_x0000_i1272" DrawAspect="Content" ObjectID="_1591100228" r:id="rId503"/>
              </w:object>
            </w:r>
          </w:p>
        </w:tc>
        <w:tc>
          <w:tcPr>
            <w:tcW w:w="1080" w:type="dxa"/>
            <w:tcBorders>
              <w:top w:val="single" w:sz="4" w:space="0" w:color="auto"/>
              <w:left w:val="nil"/>
              <w:bottom w:val="single" w:sz="4" w:space="0" w:color="auto"/>
              <w:right w:val="nil"/>
            </w:tcBorders>
          </w:tcPr>
          <w:p w14:paraId="7AA0BB63" w14:textId="77777777" w:rsidR="00D42EF4" w:rsidRPr="00BC697E" w:rsidRDefault="00D42EF4" w:rsidP="005249E6">
            <w:pPr>
              <w:widowControl/>
              <w:adjustRightInd w:val="0"/>
              <w:snapToGrid w:val="0"/>
              <w:spacing w:line="240" w:lineRule="auto"/>
              <w:ind w:firstLineChars="0" w:firstLine="0"/>
              <w:jc w:val="center"/>
              <w:rPr>
                <w:rFonts w:eastAsia="FangSong"/>
                <w:color w:val="000000"/>
                <w:kern w:val="0"/>
                <w:sz w:val="21"/>
                <w:szCs w:val="24"/>
              </w:rPr>
            </w:pPr>
          </w:p>
        </w:tc>
      </w:tr>
      <w:tr w:rsidR="00D42EF4" w:rsidRPr="00BC697E" w14:paraId="2022E97E" w14:textId="77777777" w:rsidTr="000418F4">
        <w:trPr>
          <w:trHeight w:val="330"/>
          <w:jc w:val="center"/>
        </w:trPr>
        <w:tc>
          <w:tcPr>
            <w:tcW w:w="1276" w:type="dxa"/>
            <w:tcBorders>
              <w:top w:val="single" w:sz="8" w:space="0" w:color="7F7F7F"/>
              <w:left w:val="nil"/>
              <w:bottom w:val="single" w:sz="4" w:space="0" w:color="auto"/>
              <w:right w:val="nil"/>
            </w:tcBorders>
            <w:shd w:val="clear" w:color="auto" w:fill="auto"/>
            <w:vAlign w:val="center"/>
            <w:hideMark/>
          </w:tcPr>
          <w:p w14:paraId="0ADD0F7A" w14:textId="77777777" w:rsidR="00D42EF4" w:rsidRPr="00BC697E" w:rsidRDefault="00D42EF4" w:rsidP="005249E6">
            <w:pPr>
              <w:widowControl/>
              <w:adjustRightInd w:val="0"/>
              <w:snapToGrid w:val="0"/>
              <w:spacing w:line="240" w:lineRule="auto"/>
              <w:ind w:firstLineChars="0" w:firstLine="0"/>
              <w:rPr>
                <w:rFonts w:eastAsia="FangSong"/>
                <w:bCs/>
                <w:color w:val="000000"/>
                <w:kern w:val="0"/>
                <w:sz w:val="21"/>
                <w:szCs w:val="24"/>
              </w:rPr>
            </w:pPr>
            <w:r w:rsidRPr="00BC697E">
              <w:rPr>
                <w:rFonts w:eastAsia="FangSong"/>
                <w:bCs/>
                <w:color w:val="000000"/>
                <w:kern w:val="0"/>
                <w:sz w:val="21"/>
                <w:szCs w:val="24"/>
              </w:rPr>
              <w:t>工况</w:t>
            </w:r>
            <w:r w:rsidRPr="00BC697E">
              <w:rPr>
                <w:rFonts w:eastAsia="FangSong"/>
                <w:bCs/>
                <w:color w:val="000000"/>
                <w:kern w:val="0"/>
                <w:sz w:val="21"/>
                <w:szCs w:val="24"/>
              </w:rPr>
              <w:t>217</w:t>
            </w:r>
          </w:p>
        </w:tc>
        <w:tc>
          <w:tcPr>
            <w:tcW w:w="884" w:type="dxa"/>
            <w:tcBorders>
              <w:top w:val="single" w:sz="8" w:space="0" w:color="7F7F7F"/>
              <w:left w:val="nil"/>
              <w:bottom w:val="single" w:sz="4" w:space="0" w:color="auto"/>
              <w:right w:val="nil"/>
            </w:tcBorders>
            <w:shd w:val="clear" w:color="auto" w:fill="auto"/>
            <w:vAlign w:val="center"/>
            <w:hideMark/>
          </w:tcPr>
          <w:p w14:paraId="5DA7673B" w14:textId="77777777" w:rsidR="00D42EF4" w:rsidRPr="00BC697E" w:rsidRDefault="00D42EF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0.2</w:t>
            </w:r>
          </w:p>
        </w:tc>
        <w:tc>
          <w:tcPr>
            <w:tcW w:w="1080" w:type="dxa"/>
            <w:tcBorders>
              <w:top w:val="single" w:sz="8" w:space="0" w:color="7F7F7F"/>
              <w:left w:val="nil"/>
              <w:bottom w:val="single" w:sz="4" w:space="0" w:color="auto"/>
              <w:right w:val="nil"/>
            </w:tcBorders>
            <w:shd w:val="clear" w:color="auto" w:fill="auto"/>
            <w:vAlign w:val="center"/>
            <w:hideMark/>
          </w:tcPr>
          <w:p w14:paraId="7A301DD5" w14:textId="77777777" w:rsidR="00D42EF4" w:rsidRPr="00BC697E" w:rsidRDefault="00D42EF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15knot</w:t>
            </w:r>
          </w:p>
        </w:tc>
        <w:tc>
          <w:tcPr>
            <w:tcW w:w="1155" w:type="dxa"/>
            <w:tcBorders>
              <w:top w:val="single" w:sz="8" w:space="0" w:color="7F7F7F"/>
              <w:left w:val="nil"/>
              <w:bottom w:val="single" w:sz="4" w:space="0" w:color="auto"/>
              <w:right w:val="nil"/>
            </w:tcBorders>
            <w:shd w:val="clear" w:color="auto" w:fill="auto"/>
            <w:vAlign w:val="center"/>
            <w:hideMark/>
          </w:tcPr>
          <w:p w14:paraId="22F57C60" w14:textId="59C69494" w:rsidR="00D42EF4" w:rsidRPr="00BC697E" w:rsidRDefault="00D42EF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0</w:t>
            </w:r>
            <w:r w:rsidR="00FA482F" w:rsidRPr="00BC697E">
              <w:rPr>
                <w:rFonts w:eastAsia="FangSong"/>
                <w:i/>
                <w:color w:val="000000"/>
                <w:kern w:val="0"/>
                <w:sz w:val="21"/>
                <w:szCs w:val="24"/>
                <w:vertAlign w:val="superscript"/>
              </w:rPr>
              <w:t>o</w:t>
            </w:r>
          </w:p>
        </w:tc>
        <w:tc>
          <w:tcPr>
            <w:tcW w:w="1005" w:type="dxa"/>
            <w:tcBorders>
              <w:top w:val="single" w:sz="8" w:space="0" w:color="7F7F7F"/>
              <w:left w:val="nil"/>
              <w:bottom w:val="single" w:sz="4" w:space="0" w:color="auto"/>
              <w:right w:val="nil"/>
            </w:tcBorders>
            <w:shd w:val="clear" w:color="auto" w:fill="auto"/>
            <w:vAlign w:val="center"/>
            <w:hideMark/>
          </w:tcPr>
          <w:p w14:paraId="3EB13C6D" w14:textId="77777777" w:rsidR="00D42EF4" w:rsidRPr="00BC697E" w:rsidRDefault="00D42EF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0.5</w:t>
            </w:r>
            <w:r w:rsidR="00693F50" w:rsidRPr="00BC697E">
              <w:rPr>
                <w:rFonts w:eastAsia="FangSong"/>
                <w:i/>
                <w:color w:val="000000"/>
                <w:kern w:val="0"/>
                <w:sz w:val="21"/>
                <w:szCs w:val="24"/>
              </w:rPr>
              <w:t>m</w:t>
            </w:r>
          </w:p>
        </w:tc>
        <w:tc>
          <w:tcPr>
            <w:tcW w:w="1080" w:type="dxa"/>
            <w:tcBorders>
              <w:top w:val="single" w:sz="8" w:space="0" w:color="7F7F7F"/>
              <w:left w:val="nil"/>
              <w:bottom w:val="single" w:sz="4" w:space="0" w:color="auto"/>
              <w:right w:val="nil"/>
            </w:tcBorders>
          </w:tcPr>
          <w:p w14:paraId="3067FB5D" w14:textId="77777777" w:rsidR="00D42EF4" w:rsidRPr="00BC697E" w:rsidRDefault="00D42EF4" w:rsidP="005249E6">
            <w:pPr>
              <w:widowControl/>
              <w:adjustRightInd w:val="0"/>
              <w:snapToGrid w:val="0"/>
              <w:spacing w:line="240" w:lineRule="auto"/>
              <w:ind w:firstLineChars="0" w:firstLine="0"/>
              <w:jc w:val="center"/>
              <w:rPr>
                <w:rFonts w:eastAsia="FangSong"/>
                <w:color w:val="000000"/>
                <w:kern w:val="0"/>
                <w:sz w:val="21"/>
                <w:szCs w:val="24"/>
              </w:rPr>
            </w:pPr>
            <w:r w:rsidRPr="00BC697E">
              <w:rPr>
                <w:rFonts w:eastAsia="FangSong"/>
                <w:bCs/>
                <w:color w:val="000000"/>
                <w:kern w:val="0"/>
                <w:sz w:val="21"/>
                <w:szCs w:val="24"/>
              </w:rPr>
              <w:t>重心</w:t>
            </w:r>
          </w:p>
        </w:tc>
      </w:tr>
      <w:tr w:rsidR="00D42EF4" w:rsidRPr="00BC697E" w14:paraId="1AC1CDD8" w14:textId="77777777" w:rsidTr="004F432F">
        <w:trPr>
          <w:trHeight w:val="330"/>
          <w:jc w:val="center"/>
        </w:trPr>
        <w:tc>
          <w:tcPr>
            <w:tcW w:w="5400" w:type="dxa"/>
            <w:gridSpan w:val="5"/>
            <w:tcBorders>
              <w:top w:val="single" w:sz="4" w:space="0" w:color="auto"/>
              <w:left w:val="nil"/>
              <w:bottom w:val="single" w:sz="4" w:space="0" w:color="auto"/>
              <w:right w:val="nil"/>
            </w:tcBorders>
            <w:shd w:val="clear" w:color="auto" w:fill="auto"/>
            <w:vAlign w:val="center"/>
          </w:tcPr>
          <w:p w14:paraId="76643DEB" w14:textId="77777777" w:rsidR="00D42EF4" w:rsidRPr="00BC697E" w:rsidRDefault="00D42EF4" w:rsidP="005249E6">
            <w:pPr>
              <w:widowControl/>
              <w:adjustRightInd w:val="0"/>
              <w:snapToGrid w:val="0"/>
              <w:spacing w:line="240" w:lineRule="auto"/>
              <w:ind w:firstLineChars="0" w:firstLine="0"/>
              <w:jc w:val="center"/>
              <w:rPr>
                <w:rFonts w:eastAsia="FangSong"/>
                <w:color w:val="000000"/>
                <w:kern w:val="0"/>
                <w:sz w:val="21"/>
                <w:szCs w:val="24"/>
              </w:rPr>
            </w:pPr>
            <w:r w:rsidRPr="00BC697E">
              <w:rPr>
                <w:rFonts w:eastAsia="FangSong"/>
                <w:color w:val="000000"/>
                <w:kern w:val="0"/>
                <w:position w:val="-4"/>
                <w:sz w:val="21"/>
                <w:szCs w:val="24"/>
              </w:rPr>
              <w:object w:dxaOrig="499" w:dyaOrig="160" w14:anchorId="33DE7647">
                <v:shape id="_x0000_i1273" type="#_x0000_t75" style="width:25.95pt;height:8.35pt" o:ole="">
                  <v:imagedata r:id="rId499" o:title=""/>
                </v:shape>
                <o:OLEObject Type="Embed" ProgID="Equation.DSMT4" ShapeID="_x0000_i1273" DrawAspect="Content" ObjectID="_1591100229" r:id="rId504"/>
              </w:object>
            </w:r>
          </w:p>
        </w:tc>
        <w:tc>
          <w:tcPr>
            <w:tcW w:w="1080" w:type="dxa"/>
            <w:tcBorders>
              <w:top w:val="single" w:sz="4" w:space="0" w:color="auto"/>
              <w:left w:val="nil"/>
              <w:bottom w:val="single" w:sz="4" w:space="0" w:color="auto"/>
              <w:right w:val="nil"/>
            </w:tcBorders>
          </w:tcPr>
          <w:p w14:paraId="7EA85495" w14:textId="77777777" w:rsidR="00D42EF4" w:rsidRPr="00BC697E" w:rsidRDefault="00D42EF4" w:rsidP="005249E6">
            <w:pPr>
              <w:widowControl/>
              <w:adjustRightInd w:val="0"/>
              <w:snapToGrid w:val="0"/>
              <w:spacing w:line="240" w:lineRule="auto"/>
              <w:ind w:firstLineChars="0" w:firstLine="0"/>
              <w:jc w:val="center"/>
              <w:rPr>
                <w:rFonts w:eastAsia="FangSong"/>
                <w:color w:val="000000"/>
                <w:kern w:val="0"/>
                <w:sz w:val="21"/>
                <w:szCs w:val="24"/>
              </w:rPr>
            </w:pPr>
          </w:p>
        </w:tc>
      </w:tr>
      <w:tr w:rsidR="00D42EF4" w:rsidRPr="00BC697E" w14:paraId="139B564D" w14:textId="77777777" w:rsidTr="000418F4">
        <w:trPr>
          <w:trHeight w:val="330"/>
          <w:jc w:val="center"/>
        </w:trPr>
        <w:tc>
          <w:tcPr>
            <w:tcW w:w="1276" w:type="dxa"/>
            <w:tcBorders>
              <w:top w:val="single" w:sz="8" w:space="0" w:color="7F7F7F"/>
              <w:left w:val="nil"/>
              <w:bottom w:val="single" w:sz="8" w:space="0" w:color="7F7F7F"/>
              <w:right w:val="nil"/>
            </w:tcBorders>
            <w:shd w:val="clear" w:color="auto" w:fill="auto"/>
            <w:vAlign w:val="center"/>
            <w:hideMark/>
          </w:tcPr>
          <w:p w14:paraId="180298BC" w14:textId="77777777" w:rsidR="00D42EF4" w:rsidRPr="00BC697E" w:rsidRDefault="00D42EF4" w:rsidP="005249E6">
            <w:pPr>
              <w:widowControl/>
              <w:adjustRightInd w:val="0"/>
              <w:snapToGrid w:val="0"/>
              <w:spacing w:line="240" w:lineRule="auto"/>
              <w:ind w:firstLineChars="0" w:firstLine="0"/>
              <w:rPr>
                <w:rFonts w:eastAsia="FangSong"/>
                <w:bCs/>
                <w:color w:val="000000"/>
                <w:kern w:val="0"/>
                <w:sz w:val="21"/>
                <w:szCs w:val="24"/>
              </w:rPr>
            </w:pPr>
            <w:r w:rsidRPr="00BC697E">
              <w:rPr>
                <w:rFonts w:eastAsia="FangSong"/>
                <w:bCs/>
                <w:color w:val="000000"/>
                <w:kern w:val="0"/>
                <w:sz w:val="21"/>
                <w:szCs w:val="24"/>
              </w:rPr>
              <w:t>工况</w:t>
            </w:r>
            <w:r w:rsidRPr="00BC697E">
              <w:rPr>
                <w:rFonts w:eastAsia="FangSong"/>
                <w:bCs/>
                <w:color w:val="000000"/>
                <w:kern w:val="0"/>
                <w:sz w:val="21"/>
                <w:szCs w:val="24"/>
              </w:rPr>
              <w:t>325</w:t>
            </w:r>
          </w:p>
        </w:tc>
        <w:tc>
          <w:tcPr>
            <w:tcW w:w="884" w:type="dxa"/>
            <w:tcBorders>
              <w:top w:val="single" w:sz="8" w:space="0" w:color="7F7F7F"/>
              <w:left w:val="nil"/>
              <w:bottom w:val="single" w:sz="8" w:space="0" w:color="7F7F7F"/>
              <w:right w:val="nil"/>
            </w:tcBorders>
            <w:shd w:val="clear" w:color="auto" w:fill="auto"/>
            <w:vAlign w:val="center"/>
            <w:hideMark/>
          </w:tcPr>
          <w:p w14:paraId="36AA1FCA" w14:textId="77777777" w:rsidR="00D42EF4" w:rsidRPr="00BC697E" w:rsidRDefault="00D42EF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0.21</w:t>
            </w:r>
          </w:p>
        </w:tc>
        <w:tc>
          <w:tcPr>
            <w:tcW w:w="1080" w:type="dxa"/>
            <w:tcBorders>
              <w:top w:val="single" w:sz="8" w:space="0" w:color="7F7F7F"/>
              <w:left w:val="nil"/>
              <w:bottom w:val="single" w:sz="8" w:space="0" w:color="7F7F7F"/>
              <w:right w:val="nil"/>
            </w:tcBorders>
            <w:shd w:val="clear" w:color="auto" w:fill="auto"/>
            <w:vAlign w:val="center"/>
            <w:hideMark/>
          </w:tcPr>
          <w:p w14:paraId="37926AC4" w14:textId="77777777" w:rsidR="00D42EF4" w:rsidRPr="00BC697E" w:rsidRDefault="00D42EF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30knot</w:t>
            </w:r>
          </w:p>
        </w:tc>
        <w:tc>
          <w:tcPr>
            <w:tcW w:w="1155" w:type="dxa"/>
            <w:tcBorders>
              <w:top w:val="single" w:sz="8" w:space="0" w:color="7F7F7F"/>
              <w:left w:val="nil"/>
              <w:bottom w:val="single" w:sz="8" w:space="0" w:color="7F7F7F"/>
              <w:right w:val="nil"/>
            </w:tcBorders>
            <w:shd w:val="clear" w:color="auto" w:fill="auto"/>
            <w:vAlign w:val="center"/>
            <w:hideMark/>
          </w:tcPr>
          <w:p w14:paraId="0716A7A4" w14:textId="32A4ED7A" w:rsidR="00D42EF4" w:rsidRPr="00BC697E" w:rsidRDefault="00D42EF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0</w:t>
            </w:r>
            <w:r w:rsidR="00FA482F" w:rsidRPr="00BC697E">
              <w:rPr>
                <w:rFonts w:eastAsia="FangSong"/>
                <w:i/>
                <w:color w:val="000000"/>
                <w:kern w:val="0"/>
                <w:sz w:val="21"/>
                <w:szCs w:val="24"/>
                <w:vertAlign w:val="superscript"/>
              </w:rPr>
              <w:t>o</w:t>
            </w:r>
          </w:p>
        </w:tc>
        <w:tc>
          <w:tcPr>
            <w:tcW w:w="1005" w:type="dxa"/>
            <w:tcBorders>
              <w:top w:val="single" w:sz="8" w:space="0" w:color="7F7F7F"/>
              <w:left w:val="nil"/>
              <w:bottom w:val="single" w:sz="8" w:space="0" w:color="7F7F7F"/>
              <w:right w:val="nil"/>
            </w:tcBorders>
            <w:shd w:val="clear" w:color="auto" w:fill="auto"/>
            <w:vAlign w:val="center"/>
            <w:hideMark/>
          </w:tcPr>
          <w:p w14:paraId="0B29E82B" w14:textId="77777777" w:rsidR="00D42EF4" w:rsidRPr="00BC697E" w:rsidRDefault="00D42EF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6</w:t>
            </w:r>
            <w:r w:rsidR="00693F50" w:rsidRPr="00BC697E">
              <w:rPr>
                <w:rFonts w:eastAsia="FangSong"/>
                <w:i/>
                <w:color w:val="000000"/>
                <w:kern w:val="0"/>
                <w:sz w:val="21"/>
                <w:szCs w:val="24"/>
              </w:rPr>
              <w:t>m</w:t>
            </w:r>
          </w:p>
        </w:tc>
        <w:tc>
          <w:tcPr>
            <w:tcW w:w="1080" w:type="dxa"/>
            <w:tcBorders>
              <w:top w:val="single" w:sz="8" w:space="0" w:color="7F7F7F"/>
              <w:left w:val="nil"/>
              <w:bottom w:val="single" w:sz="8" w:space="0" w:color="7F7F7F"/>
              <w:right w:val="nil"/>
            </w:tcBorders>
          </w:tcPr>
          <w:p w14:paraId="61BC65D4" w14:textId="77777777" w:rsidR="00D42EF4" w:rsidRPr="00BC697E" w:rsidRDefault="00D42EF4" w:rsidP="005249E6">
            <w:pPr>
              <w:widowControl/>
              <w:adjustRightInd w:val="0"/>
              <w:snapToGrid w:val="0"/>
              <w:spacing w:line="240" w:lineRule="auto"/>
              <w:ind w:firstLineChars="0" w:firstLine="0"/>
              <w:jc w:val="center"/>
              <w:rPr>
                <w:rFonts w:eastAsia="FangSong"/>
                <w:color w:val="000000"/>
                <w:kern w:val="0"/>
                <w:sz w:val="21"/>
                <w:szCs w:val="24"/>
              </w:rPr>
            </w:pPr>
            <w:r w:rsidRPr="00BC697E">
              <w:rPr>
                <w:rFonts w:eastAsia="FangSong"/>
                <w:bCs/>
                <w:color w:val="000000"/>
                <w:kern w:val="0"/>
                <w:sz w:val="21"/>
                <w:szCs w:val="24"/>
              </w:rPr>
              <w:t>重心</w:t>
            </w:r>
          </w:p>
        </w:tc>
      </w:tr>
      <w:tr w:rsidR="00D42EF4" w:rsidRPr="00BC697E" w14:paraId="1B1666C3" w14:textId="77777777" w:rsidTr="000418F4">
        <w:trPr>
          <w:trHeight w:val="330"/>
          <w:jc w:val="center"/>
        </w:trPr>
        <w:tc>
          <w:tcPr>
            <w:tcW w:w="1276" w:type="dxa"/>
            <w:tcBorders>
              <w:top w:val="single" w:sz="8" w:space="0" w:color="7F7F7F"/>
              <w:left w:val="nil"/>
              <w:bottom w:val="single" w:sz="8" w:space="0" w:color="7F7F7F"/>
              <w:right w:val="nil"/>
            </w:tcBorders>
            <w:shd w:val="clear" w:color="auto" w:fill="auto"/>
            <w:vAlign w:val="center"/>
          </w:tcPr>
          <w:p w14:paraId="494A8B1C" w14:textId="77777777" w:rsidR="00D42EF4" w:rsidRPr="00BC697E" w:rsidRDefault="00D42EF4" w:rsidP="005249E6">
            <w:pPr>
              <w:widowControl/>
              <w:adjustRightInd w:val="0"/>
              <w:snapToGrid w:val="0"/>
              <w:spacing w:line="240" w:lineRule="auto"/>
              <w:ind w:firstLineChars="0" w:firstLine="0"/>
              <w:rPr>
                <w:rFonts w:eastAsia="FangSong"/>
                <w:bCs/>
                <w:color w:val="000000"/>
                <w:kern w:val="0"/>
                <w:sz w:val="21"/>
                <w:szCs w:val="24"/>
              </w:rPr>
            </w:pPr>
            <w:r w:rsidRPr="00BC697E">
              <w:rPr>
                <w:rFonts w:eastAsia="FangSong"/>
                <w:bCs/>
                <w:color w:val="000000"/>
                <w:kern w:val="0"/>
                <w:sz w:val="21"/>
                <w:szCs w:val="24"/>
              </w:rPr>
              <w:t>工况</w:t>
            </w:r>
            <w:r w:rsidRPr="00BC697E">
              <w:rPr>
                <w:rFonts w:eastAsia="FangSong"/>
                <w:bCs/>
                <w:color w:val="000000"/>
                <w:kern w:val="0"/>
                <w:sz w:val="21"/>
                <w:szCs w:val="24"/>
              </w:rPr>
              <w:t>326</w:t>
            </w:r>
          </w:p>
        </w:tc>
        <w:tc>
          <w:tcPr>
            <w:tcW w:w="884" w:type="dxa"/>
            <w:tcBorders>
              <w:top w:val="single" w:sz="8" w:space="0" w:color="7F7F7F"/>
              <w:left w:val="nil"/>
              <w:bottom w:val="single" w:sz="8" w:space="0" w:color="7F7F7F"/>
              <w:right w:val="nil"/>
            </w:tcBorders>
            <w:shd w:val="clear" w:color="auto" w:fill="auto"/>
            <w:vAlign w:val="center"/>
          </w:tcPr>
          <w:p w14:paraId="4BC7816B" w14:textId="77777777" w:rsidR="00D42EF4" w:rsidRPr="00BC697E" w:rsidRDefault="00D42EF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0.22</w:t>
            </w:r>
          </w:p>
        </w:tc>
        <w:tc>
          <w:tcPr>
            <w:tcW w:w="1080" w:type="dxa"/>
            <w:tcBorders>
              <w:top w:val="single" w:sz="8" w:space="0" w:color="7F7F7F"/>
              <w:left w:val="nil"/>
              <w:bottom w:val="single" w:sz="8" w:space="0" w:color="7F7F7F"/>
              <w:right w:val="nil"/>
            </w:tcBorders>
            <w:shd w:val="clear" w:color="auto" w:fill="auto"/>
            <w:vAlign w:val="center"/>
          </w:tcPr>
          <w:p w14:paraId="3FBCD451" w14:textId="77777777" w:rsidR="00D42EF4" w:rsidRPr="00BC697E" w:rsidRDefault="00D42EF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30knot</w:t>
            </w:r>
          </w:p>
        </w:tc>
        <w:tc>
          <w:tcPr>
            <w:tcW w:w="1155" w:type="dxa"/>
            <w:tcBorders>
              <w:top w:val="single" w:sz="8" w:space="0" w:color="7F7F7F"/>
              <w:left w:val="nil"/>
              <w:bottom w:val="single" w:sz="8" w:space="0" w:color="7F7F7F"/>
              <w:right w:val="nil"/>
            </w:tcBorders>
            <w:shd w:val="clear" w:color="auto" w:fill="auto"/>
            <w:vAlign w:val="center"/>
          </w:tcPr>
          <w:p w14:paraId="4A29F739" w14:textId="6EB17C62" w:rsidR="00D42EF4" w:rsidRPr="00BC697E" w:rsidRDefault="00D42EF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0</w:t>
            </w:r>
            <w:r w:rsidR="00FA482F" w:rsidRPr="00BC697E">
              <w:rPr>
                <w:rFonts w:eastAsia="FangSong"/>
                <w:i/>
                <w:color w:val="000000"/>
                <w:kern w:val="0"/>
                <w:sz w:val="21"/>
                <w:szCs w:val="24"/>
                <w:vertAlign w:val="superscript"/>
              </w:rPr>
              <w:t>o</w:t>
            </w:r>
          </w:p>
        </w:tc>
        <w:tc>
          <w:tcPr>
            <w:tcW w:w="1005" w:type="dxa"/>
            <w:tcBorders>
              <w:top w:val="single" w:sz="8" w:space="0" w:color="7F7F7F"/>
              <w:left w:val="nil"/>
              <w:bottom w:val="single" w:sz="8" w:space="0" w:color="7F7F7F"/>
              <w:right w:val="nil"/>
            </w:tcBorders>
            <w:shd w:val="clear" w:color="auto" w:fill="auto"/>
            <w:vAlign w:val="center"/>
          </w:tcPr>
          <w:p w14:paraId="46FE30B4" w14:textId="77777777" w:rsidR="00D42EF4" w:rsidRPr="00BC697E" w:rsidRDefault="00D42EF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6</w:t>
            </w:r>
            <w:r w:rsidR="00693F50" w:rsidRPr="00BC697E">
              <w:rPr>
                <w:rFonts w:eastAsia="FangSong"/>
                <w:i/>
                <w:color w:val="000000"/>
                <w:kern w:val="0"/>
                <w:sz w:val="21"/>
                <w:szCs w:val="24"/>
              </w:rPr>
              <w:t>m</w:t>
            </w:r>
          </w:p>
        </w:tc>
        <w:tc>
          <w:tcPr>
            <w:tcW w:w="1080" w:type="dxa"/>
            <w:tcBorders>
              <w:top w:val="single" w:sz="8" w:space="0" w:color="7F7F7F"/>
              <w:left w:val="nil"/>
              <w:bottom w:val="single" w:sz="8" w:space="0" w:color="7F7F7F"/>
              <w:right w:val="nil"/>
            </w:tcBorders>
          </w:tcPr>
          <w:p w14:paraId="209F51EB" w14:textId="77777777" w:rsidR="00D42EF4" w:rsidRPr="00BC697E" w:rsidRDefault="00D42EF4" w:rsidP="005249E6">
            <w:pPr>
              <w:widowControl/>
              <w:adjustRightInd w:val="0"/>
              <w:snapToGrid w:val="0"/>
              <w:spacing w:line="240" w:lineRule="auto"/>
              <w:ind w:firstLineChars="0" w:firstLine="0"/>
              <w:jc w:val="center"/>
              <w:rPr>
                <w:rFonts w:eastAsia="FangSong"/>
                <w:color w:val="000000"/>
                <w:kern w:val="0"/>
                <w:sz w:val="21"/>
                <w:szCs w:val="24"/>
              </w:rPr>
            </w:pPr>
            <w:r w:rsidRPr="00BC697E">
              <w:rPr>
                <w:rFonts w:eastAsia="FangSong"/>
                <w:bCs/>
                <w:color w:val="000000"/>
                <w:kern w:val="0"/>
                <w:sz w:val="21"/>
                <w:szCs w:val="24"/>
              </w:rPr>
              <w:t>重心</w:t>
            </w:r>
          </w:p>
        </w:tc>
      </w:tr>
      <w:tr w:rsidR="00D42EF4" w:rsidRPr="00BC697E" w14:paraId="5B1D98D6" w14:textId="77777777" w:rsidTr="000418F4">
        <w:trPr>
          <w:trHeight w:val="330"/>
          <w:jc w:val="center"/>
        </w:trPr>
        <w:tc>
          <w:tcPr>
            <w:tcW w:w="1276" w:type="dxa"/>
            <w:tcBorders>
              <w:top w:val="single" w:sz="8" w:space="0" w:color="7F7F7F"/>
              <w:left w:val="nil"/>
              <w:bottom w:val="single" w:sz="8" w:space="0" w:color="7F7F7F"/>
              <w:right w:val="nil"/>
            </w:tcBorders>
            <w:shd w:val="clear" w:color="auto" w:fill="auto"/>
            <w:vAlign w:val="center"/>
          </w:tcPr>
          <w:p w14:paraId="4570F7C5" w14:textId="77777777" w:rsidR="00D42EF4" w:rsidRPr="00BC697E" w:rsidRDefault="00D42EF4" w:rsidP="005249E6">
            <w:pPr>
              <w:widowControl/>
              <w:adjustRightInd w:val="0"/>
              <w:snapToGrid w:val="0"/>
              <w:spacing w:line="240" w:lineRule="auto"/>
              <w:ind w:firstLineChars="0" w:firstLine="0"/>
              <w:rPr>
                <w:rFonts w:eastAsia="FangSong"/>
                <w:bCs/>
                <w:color w:val="000000"/>
                <w:kern w:val="0"/>
                <w:sz w:val="21"/>
                <w:szCs w:val="24"/>
              </w:rPr>
            </w:pPr>
            <w:r w:rsidRPr="00BC697E">
              <w:rPr>
                <w:rFonts w:eastAsia="FangSong"/>
                <w:bCs/>
                <w:color w:val="000000"/>
                <w:kern w:val="0"/>
                <w:sz w:val="21"/>
                <w:szCs w:val="24"/>
              </w:rPr>
              <w:t>工况</w:t>
            </w:r>
            <w:r w:rsidRPr="00BC697E">
              <w:rPr>
                <w:rFonts w:eastAsia="FangSong"/>
                <w:bCs/>
                <w:color w:val="000000"/>
                <w:kern w:val="0"/>
                <w:sz w:val="21"/>
                <w:szCs w:val="24"/>
              </w:rPr>
              <w:t>327</w:t>
            </w:r>
          </w:p>
        </w:tc>
        <w:tc>
          <w:tcPr>
            <w:tcW w:w="884" w:type="dxa"/>
            <w:tcBorders>
              <w:top w:val="single" w:sz="8" w:space="0" w:color="7F7F7F"/>
              <w:left w:val="nil"/>
              <w:bottom w:val="single" w:sz="8" w:space="0" w:color="7F7F7F"/>
              <w:right w:val="nil"/>
            </w:tcBorders>
            <w:shd w:val="clear" w:color="auto" w:fill="auto"/>
            <w:vAlign w:val="center"/>
          </w:tcPr>
          <w:p w14:paraId="19DE0B7F" w14:textId="77777777" w:rsidR="00D42EF4" w:rsidRPr="00BC697E" w:rsidRDefault="00D42EF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0.225</w:t>
            </w:r>
          </w:p>
        </w:tc>
        <w:tc>
          <w:tcPr>
            <w:tcW w:w="1080" w:type="dxa"/>
            <w:tcBorders>
              <w:top w:val="single" w:sz="8" w:space="0" w:color="7F7F7F"/>
              <w:left w:val="nil"/>
              <w:bottom w:val="single" w:sz="8" w:space="0" w:color="7F7F7F"/>
              <w:right w:val="nil"/>
            </w:tcBorders>
            <w:shd w:val="clear" w:color="auto" w:fill="auto"/>
            <w:vAlign w:val="center"/>
          </w:tcPr>
          <w:p w14:paraId="766BD330" w14:textId="77777777" w:rsidR="00D42EF4" w:rsidRPr="00BC697E" w:rsidRDefault="00D42EF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30knot</w:t>
            </w:r>
          </w:p>
        </w:tc>
        <w:tc>
          <w:tcPr>
            <w:tcW w:w="1155" w:type="dxa"/>
            <w:tcBorders>
              <w:top w:val="single" w:sz="8" w:space="0" w:color="7F7F7F"/>
              <w:left w:val="nil"/>
              <w:bottom w:val="single" w:sz="8" w:space="0" w:color="7F7F7F"/>
              <w:right w:val="nil"/>
            </w:tcBorders>
            <w:shd w:val="clear" w:color="auto" w:fill="auto"/>
            <w:vAlign w:val="center"/>
          </w:tcPr>
          <w:p w14:paraId="2191C04A" w14:textId="027189BF" w:rsidR="00D42EF4" w:rsidRPr="00BC697E" w:rsidRDefault="00D42EF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0</w:t>
            </w:r>
            <w:r w:rsidR="00FA482F" w:rsidRPr="00BC697E">
              <w:rPr>
                <w:rFonts w:eastAsia="FangSong"/>
                <w:i/>
                <w:color w:val="000000"/>
                <w:kern w:val="0"/>
                <w:sz w:val="21"/>
                <w:szCs w:val="24"/>
                <w:vertAlign w:val="superscript"/>
              </w:rPr>
              <w:t>o</w:t>
            </w:r>
          </w:p>
        </w:tc>
        <w:tc>
          <w:tcPr>
            <w:tcW w:w="1005" w:type="dxa"/>
            <w:tcBorders>
              <w:top w:val="single" w:sz="8" w:space="0" w:color="7F7F7F"/>
              <w:left w:val="nil"/>
              <w:bottom w:val="single" w:sz="8" w:space="0" w:color="7F7F7F"/>
              <w:right w:val="nil"/>
            </w:tcBorders>
            <w:shd w:val="clear" w:color="auto" w:fill="auto"/>
            <w:vAlign w:val="center"/>
          </w:tcPr>
          <w:p w14:paraId="6F8AA76E" w14:textId="77777777" w:rsidR="00D42EF4" w:rsidRPr="00BC697E" w:rsidRDefault="00D42EF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6</w:t>
            </w:r>
            <w:r w:rsidR="00693F50" w:rsidRPr="00BC697E">
              <w:rPr>
                <w:rFonts w:eastAsia="FangSong"/>
                <w:i/>
                <w:color w:val="000000"/>
                <w:kern w:val="0"/>
                <w:sz w:val="21"/>
                <w:szCs w:val="24"/>
              </w:rPr>
              <w:t>m</w:t>
            </w:r>
          </w:p>
        </w:tc>
        <w:tc>
          <w:tcPr>
            <w:tcW w:w="1080" w:type="dxa"/>
            <w:tcBorders>
              <w:top w:val="single" w:sz="8" w:space="0" w:color="7F7F7F"/>
              <w:left w:val="nil"/>
              <w:bottom w:val="single" w:sz="8" w:space="0" w:color="7F7F7F"/>
              <w:right w:val="nil"/>
            </w:tcBorders>
          </w:tcPr>
          <w:p w14:paraId="35460AEB" w14:textId="77777777" w:rsidR="00D42EF4" w:rsidRPr="00BC697E" w:rsidRDefault="00D42EF4" w:rsidP="005249E6">
            <w:pPr>
              <w:widowControl/>
              <w:adjustRightInd w:val="0"/>
              <w:snapToGrid w:val="0"/>
              <w:spacing w:line="240" w:lineRule="auto"/>
              <w:ind w:firstLineChars="0" w:firstLine="0"/>
              <w:jc w:val="center"/>
              <w:rPr>
                <w:rFonts w:eastAsia="FangSong"/>
                <w:color w:val="000000"/>
                <w:kern w:val="0"/>
                <w:sz w:val="21"/>
                <w:szCs w:val="24"/>
              </w:rPr>
            </w:pPr>
            <w:r w:rsidRPr="00BC697E">
              <w:rPr>
                <w:rFonts w:eastAsia="FangSong"/>
                <w:bCs/>
                <w:color w:val="000000"/>
                <w:kern w:val="0"/>
                <w:sz w:val="21"/>
                <w:szCs w:val="24"/>
              </w:rPr>
              <w:t>重心</w:t>
            </w:r>
          </w:p>
        </w:tc>
      </w:tr>
      <w:tr w:rsidR="00D42EF4" w:rsidRPr="00BC697E" w14:paraId="092585B9" w14:textId="77777777" w:rsidTr="000418F4">
        <w:trPr>
          <w:trHeight w:val="330"/>
          <w:jc w:val="center"/>
        </w:trPr>
        <w:tc>
          <w:tcPr>
            <w:tcW w:w="1276" w:type="dxa"/>
            <w:tcBorders>
              <w:top w:val="single" w:sz="8" w:space="0" w:color="7F7F7F"/>
              <w:left w:val="nil"/>
              <w:bottom w:val="single" w:sz="8" w:space="0" w:color="7F7F7F"/>
              <w:right w:val="nil"/>
            </w:tcBorders>
            <w:shd w:val="clear" w:color="auto" w:fill="auto"/>
            <w:vAlign w:val="center"/>
          </w:tcPr>
          <w:p w14:paraId="197D1DD0" w14:textId="77777777" w:rsidR="00D42EF4" w:rsidRPr="00BC697E" w:rsidRDefault="00D42EF4" w:rsidP="005249E6">
            <w:pPr>
              <w:widowControl/>
              <w:adjustRightInd w:val="0"/>
              <w:snapToGrid w:val="0"/>
              <w:spacing w:line="240" w:lineRule="auto"/>
              <w:ind w:firstLineChars="0" w:firstLine="0"/>
              <w:rPr>
                <w:rFonts w:eastAsia="FangSong"/>
                <w:bCs/>
                <w:color w:val="000000"/>
                <w:kern w:val="0"/>
                <w:sz w:val="21"/>
                <w:szCs w:val="24"/>
              </w:rPr>
            </w:pPr>
            <w:r w:rsidRPr="00BC697E">
              <w:rPr>
                <w:rFonts w:eastAsia="FangSong"/>
                <w:bCs/>
                <w:color w:val="000000"/>
                <w:kern w:val="0"/>
                <w:sz w:val="21"/>
                <w:szCs w:val="24"/>
              </w:rPr>
              <w:t>工况</w:t>
            </w:r>
            <w:r w:rsidRPr="00BC697E">
              <w:rPr>
                <w:rFonts w:eastAsia="FangSong"/>
                <w:bCs/>
                <w:color w:val="000000"/>
                <w:kern w:val="0"/>
                <w:sz w:val="21"/>
                <w:szCs w:val="24"/>
              </w:rPr>
              <w:t>328</w:t>
            </w:r>
          </w:p>
        </w:tc>
        <w:tc>
          <w:tcPr>
            <w:tcW w:w="884" w:type="dxa"/>
            <w:tcBorders>
              <w:top w:val="single" w:sz="8" w:space="0" w:color="7F7F7F"/>
              <w:left w:val="nil"/>
              <w:bottom w:val="single" w:sz="8" w:space="0" w:color="7F7F7F"/>
              <w:right w:val="nil"/>
            </w:tcBorders>
            <w:shd w:val="clear" w:color="auto" w:fill="auto"/>
            <w:vAlign w:val="center"/>
          </w:tcPr>
          <w:p w14:paraId="6FED86C2" w14:textId="77777777" w:rsidR="00D42EF4" w:rsidRPr="00BC697E" w:rsidRDefault="00D42EF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0.23</w:t>
            </w:r>
          </w:p>
        </w:tc>
        <w:tc>
          <w:tcPr>
            <w:tcW w:w="1080" w:type="dxa"/>
            <w:tcBorders>
              <w:top w:val="single" w:sz="8" w:space="0" w:color="7F7F7F"/>
              <w:left w:val="nil"/>
              <w:bottom w:val="single" w:sz="8" w:space="0" w:color="7F7F7F"/>
              <w:right w:val="nil"/>
            </w:tcBorders>
            <w:shd w:val="clear" w:color="auto" w:fill="auto"/>
            <w:vAlign w:val="center"/>
          </w:tcPr>
          <w:p w14:paraId="0657A449" w14:textId="77777777" w:rsidR="00D42EF4" w:rsidRPr="00BC697E" w:rsidRDefault="00D42EF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30knot</w:t>
            </w:r>
          </w:p>
        </w:tc>
        <w:tc>
          <w:tcPr>
            <w:tcW w:w="1155" w:type="dxa"/>
            <w:tcBorders>
              <w:top w:val="single" w:sz="8" w:space="0" w:color="7F7F7F"/>
              <w:left w:val="nil"/>
              <w:bottom w:val="single" w:sz="8" w:space="0" w:color="7F7F7F"/>
              <w:right w:val="nil"/>
            </w:tcBorders>
            <w:shd w:val="clear" w:color="auto" w:fill="auto"/>
            <w:vAlign w:val="center"/>
          </w:tcPr>
          <w:p w14:paraId="6B4635E5" w14:textId="10BD1E6B" w:rsidR="00D42EF4" w:rsidRPr="00BC697E" w:rsidRDefault="00D42EF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0</w:t>
            </w:r>
            <w:r w:rsidR="00FA482F" w:rsidRPr="00BC697E">
              <w:rPr>
                <w:rFonts w:eastAsia="FangSong"/>
                <w:i/>
                <w:color w:val="000000"/>
                <w:kern w:val="0"/>
                <w:sz w:val="21"/>
                <w:szCs w:val="24"/>
                <w:vertAlign w:val="superscript"/>
              </w:rPr>
              <w:t>o</w:t>
            </w:r>
          </w:p>
        </w:tc>
        <w:tc>
          <w:tcPr>
            <w:tcW w:w="1005" w:type="dxa"/>
            <w:tcBorders>
              <w:top w:val="single" w:sz="8" w:space="0" w:color="7F7F7F"/>
              <w:left w:val="nil"/>
              <w:bottom w:val="single" w:sz="8" w:space="0" w:color="7F7F7F"/>
              <w:right w:val="nil"/>
            </w:tcBorders>
            <w:shd w:val="clear" w:color="auto" w:fill="auto"/>
            <w:vAlign w:val="center"/>
          </w:tcPr>
          <w:p w14:paraId="7F8E86ED" w14:textId="77777777" w:rsidR="00D42EF4" w:rsidRPr="00BC697E" w:rsidRDefault="00D42EF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6</w:t>
            </w:r>
            <w:r w:rsidR="00693F50" w:rsidRPr="00BC697E">
              <w:rPr>
                <w:rFonts w:eastAsia="FangSong"/>
                <w:i/>
                <w:color w:val="000000"/>
                <w:kern w:val="0"/>
                <w:sz w:val="21"/>
                <w:szCs w:val="24"/>
              </w:rPr>
              <w:t>m</w:t>
            </w:r>
          </w:p>
        </w:tc>
        <w:tc>
          <w:tcPr>
            <w:tcW w:w="1080" w:type="dxa"/>
            <w:tcBorders>
              <w:top w:val="single" w:sz="8" w:space="0" w:color="7F7F7F"/>
              <w:left w:val="nil"/>
              <w:bottom w:val="single" w:sz="8" w:space="0" w:color="7F7F7F"/>
              <w:right w:val="nil"/>
            </w:tcBorders>
          </w:tcPr>
          <w:p w14:paraId="19DB324D" w14:textId="77777777" w:rsidR="00D42EF4" w:rsidRPr="00BC697E" w:rsidRDefault="00D42EF4" w:rsidP="005249E6">
            <w:pPr>
              <w:widowControl/>
              <w:adjustRightInd w:val="0"/>
              <w:snapToGrid w:val="0"/>
              <w:spacing w:line="240" w:lineRule="auto"/>
              <w:ind w:firstLineChars="0" w:firstLine="0"/>
              <w:jc w:val="center"/>
              <w:rPr>
                <w:rFonts w:eastAsia="FangSong"/>
                <w:color w:val="000000"/>
                <w:kern w:val="0"/>
                <w:sz w:val="21"/>
                <w:szCs w:val="24"/>
              </w:rPr>
            </w:pPr>
            <w:r w:rsidRPr="00BC697E">
              <w:rPr>
                <w:rFonts w:eastAsia="FangSong"/>
                <w:bCs/>
                <w:color w:val="000000"/>
                <w:kern w:val="0"/>
                <w:sz w:val="21"/>
                <w:szCs w:val="24"/>
              </w:rPr>
              <w:t>重心</w:t>
            </w:r>
          </w:p>
        </w:tc>
      </w:tr>
      <w:tr w:rsidR="00D42EF4" w:rsidRPr="00BC697E" w14:paraId="44CBE34B" w14:textId="77777777" w:rsidTr="000418F4">
        <w:trPr>
          <w:trHeight w:val="330"/>
          <w:jc w:val="center"/>
        </w:trPr>
        <w:tc>
          <w:tcPr>
            <w:tcW w:w="1276" w:type="dxa"/>
            <w:tcBorders>
              <w:top w:val="single" w:sz="8" w:space="0" w:color="7F7F7F"/>
              <w:left w:val="nil"/>
              <w:bottom w:val="single" w:sz="8" w:space="0" w:color="7F7F7F"/>
              <w:right w:val="nil"/>
            </w:tcBorders>
            <w:shd w:val="clear" w:color="auto" w:fill="auto"/>
            <w:vAlign w:val="center"/>
          </w:tcPr>
          <w:p w14:paraId="7F87C433" w14:textId="77777777" w:rsidR="00D42EF4" w:rsidRPr="00BC697E" w:rsidRDefault="00D42EF4" w:rsidP="005249E6">
            <w:pPr>
              <w:widowControl/>
              <w:adjustRightInd w:val="0"/>
              <w:snapToGrid w:val="0"/>
              <w:spacing w:line="240" w:lineRule="auto"/>
              <w:ind w:firstLineChars="0" w:firstLine="0"/>
              <w:rPr>
                <w:rFonts w:eastAsia="FangSong"/>
                <w:bCs/>
                <w:color w:val="000000"/>
                <w:kern w:val="0"/>
                <w:sz w:val="21"/>
                <w:szCs w:val="24"/>
              </w:rPr>
            </w:pPr>
            <w:r w:rsidRPr="00BC697E">
              <w:rPr>
                <w:rFonts w:eastAsia="FangSong"/>
                <w:bCs/>
                <w:color w:val="000000"/>
                <w:kern w:val="0"/>
                <w:sz w:val="21"/>
                <w:szCs w:val="24"/>
              </w:rPr>
              <w:t>工况</w:t>
            </w:r>
            <w:r w:rsidRPr="00BC697E">
              <w:rPr>
                <w:rFonts w:eastAsia="FangSong"/>
                <w:bCs/>
                <w:color w:val="000000"/>
                <w:kern w:val="0"/>
                <w:sz w:val="21"/>
                <w:szCs w:val="24"/>
              </w:rPr>
              <w:t>329</w:t>
            </w:r>
          </w:p>
        </w:tc>
        <w:tc>
          <w:tcPr>
            <w:tcW w:w="884" w:type="dxa"/>
            <w:tcBorders>
              <w:top w:val="single" w:sz="8" w:space="0" w:color="7F7F7F"/>
              <w:left w:val="nil"/>
              <w:bottom w:val="single" w:sz="8" w:space="0" w:color="7F7F7F"/>
              <w:right w:val="nil"/>
            </w:tcBorders>
            <w:shd w:val="clear" w:color="auto" w:fill="auto"/>
            <w:vAlign w:val="center"/>
          </w:tcPr>
          <w:p w14:paraId="167EC8FF" w14:textId="77777777" w:rsidR="00D42EF4" w:rsidRPr="00BC697E" w:rsidRDefault="00D42EF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0.24</w:t>
            </w:r>
          </w:p>
        </w:tc>
        <w:tc>
          <w:tcPr>
            <w:tcW w:w="1080" w:type="dxa"/>
            <w:tcBorders>
              <w:top w:val="single" w:sz="8" w:space="0" w:color="7F7F7F"/>
              <w:left w:val="nil"/>
              <w:bottom w:val="single" w:sz="8" w:space="0" w:color="7F7F7F"/>
              <w:right w:val="nil"/>
            </w:tcBorders>
            <w:shd w:val="clear" w:color="auto" w:fill="auto"/>
            <w:vAlign w:val="center"/>
          </w:tcPr>
          <w:p w14:paraId="18F1AAD7" w14:textId="77777777" w:rsidR="00D42EF4" w:rsidRPr="00BC697E" w:rsidRDefault="00D42EF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30knot</w:t>
            </w:r>
          </w:p>
        </w:tc>
        <w:tc>
          <w:tcPr>
            <w:tcW w:w="1155" w:type="dxa"/>
            <w:tcBorders>
              <w:top w:val="single" w:sz="8" w:space="0" w:color="7F7F7F"/>
              <w:left w:val="nil"/>
              <w:bottom w:val="single" w:sz="8" w:space="0" w:color="7F7F7F"/>
              <w:right w:val="nil"/>
            </w:tcBorders>
            <w:shd w:val="clear" w:color="auto" w:fill="auto"/>
            <w:vAlign w:val="center"/>
          </w:tcPr>
          <w:p w14:paraId="0A33C988" w14:textId="5F0C36E1" w:rsidR="00D42EF4" w:rsidRPr="00BC697E" w:rsidRDefault="00D42EF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0</w:t>
            </w:r>
            <w:r w:rsidR="00FA482F" w:rsidRPr="00BC697E">
              <w:rPr>
                <w:rFonts w:eastAsia="FangSong"/>
                <w:i/>
                <w:color w:val="000000"/>
                <w:kern w:val="0"/>
                <w:sz w:val="21"/>
                <w:szCs w:val="24"/>
                <w:vertAlign w:val="superscript"/>
              </w:rPr>
              <w:t>o</w:t>
            </w:r>
          </w:p>
        </w:tc>
        <w:tc>
          <w:tcPr>
            <w:tcW w:w="1005" w:type="dxa"/>
            <w:tcBorders>
              <w:top w:val="single" w:sz="8" w:space="0" w:color="7F7F7F"/>
              <w:left w:val="nil"/>
              <w:bottom w:val="single" w:sz="8" w:space="0" w:color="7F7F7F"/>
              <w:right w:val="nil"/>
            </w:tcBorders>
            <w:shd w:val="clear" w:color="auto" w:fill="auto"/>
            <w:vAlign w:val="center"/>
          </w:tcPr>
          <w:p w14:paraId="7FC72E8F" w14:textId="77777777" w:rsidR="00D42EF4" w:rsidRPr="00BC697E" w:rsidRDefault="00D42EF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6</w:t>
            </w:r>
            <w:r w:rsidR="00693F50" w:rsidRPr="00BC697E">
              <w:rPr>
                <w:rFonts w:eastAsia="FangSong"/>
                <w:i/>
                <w:color w:val="000000"/>
                <w:kern w:val="0"/>
                <w:sz w:val="21"/>
                <w:szCs w:val="24"/>
              </w:rPr>
              <w:t>m</w:t>
            </w:r>
          </w:p>
        </w:tc>
        <w:tc>
          <w:tcPr>
            <w:tcW w:w="1080" w:type="dxa"/>
            <w:tcBorders>
              <w:top w:val="single" w:sz="8" w:space="0" w:color="7F7F7F"/>
              <w:left w:val="nil"/>
              <w:bottom w:val="single" w:sz="8" w:space="0" w:color="7F7F7F"/>
              <w:right w:val="nil"/>
            </w:tcBorders>
          </w:tcPr>
          <w:p w14:paraId="17522115" w14:textId="77777777" w:rsidR="00D42EF4" w:rsidRPr="00BC697E" w:rsidRDefault="00D42EF4" w:rsidP="005249E6">
            <w:pPr>
              <w:widowControl/>
              <w:adjustRightInd w:val="0"/>
              <w:snapToGrid w:val="0"/>
              <w:spacing w:line="240" w:lineRule="auto"/>
              <w:ind w:firstLineChars="0" w:firstLine="0"/>
              <w:jc w:val="center"/>
              <w:rPr>
                <w:rFonts w:eastAsia="FangSong"/>
                <w:color w:val="000000"/>
                <w:kern w:val="0"/>
                <w:sz w:val="21"/>
                <w:szCs w:val="24"/>
              </w:rPr>
            </w:pPr>
            <w:r w:rsidRPr="00BC697E">
              <w:rPr>
                <w:rFonts w:eastAsia="FangSong"/>
                <w:bCs/>
                <w:color w:val="000000"/>
                <w:kern w:val="0"/>
                <w:sz w:val="21"/>
                <w:szCs w:val="24"/>
              </w:rPr>
              <w:t>重心</w:t>
            </w:r>
          </w:p>
        </w:tc>
      </w:tr>
      <w:tr w:rsidR="00D42EF4" w:rsidRPr="00BC697E" w14:paraId="4F485EFA" w14:textId="77777777" w:rsidTr="000418F4">
        <w:trPr>
          <w:trHeight w:val="330"/>
          <w:jc w:val="center"/>
        </w:trPr>
        <w:tc>
          <w:tcPr>
            <w:tcW w:w="1276" w:type="dxa"/>
            <w:tcBorders>
              <w:top w:val="single" w:sz="8" w:space="0" w:color="7F7F7F"/>
              <w:left w:val="nil"/>
              <w:bottom w:val="single" w:sz="4" w:space="0" w:color="auto"/>
              <w:right w:val="nil"/>
            </w:tcBorders>
            <w:shd w:val="clear" w:color="auto" w:fill="auto"/>
            <w:vAlign w:val="center"/>
          </w:tcPr>
          <w:p w14:paraId="5CDB84B8" w14:textId="77777777" w:rsidR="00D42EF4" w:rsidRPr="00BC697E" w:rsidRDefault="00D42EF4" w:rsidP="005249E6">
            <w:pPr>
              <w:widowControl/>
              <w:adjustRightInd w:val="0"/>
              <w:snapToGrid w:val="0"/>
              <w:spacing w:line="240" w:lineRule="auto"/>
              <w:ind w:firstLineChars="0" w:firstLine="0"/>
              <w:rPr>
                <w:rFonts w:eastAsia="FangSong"/>
                <w:bCs/>
                <w:color w:val="000000"/>
                <w:kern w:val="0"/>
                <w:sz w:val="21"/>
                <w:szCs w:val="24"/>
              </w:rPr>
            </w:pPr>
            <w:r w:rsidRPr="00BC697E">
              <w:rPr>
                <w:rFonts w:eastAsia="FangSong"/>
                <w:bCs/>
                <w:color w:val="000000"/>
                <w:kern w:val="0"/>
                <w:sz w:val="21"/>
                <w:szCs w:val="24"/>
              </w:rPr>
              <w:t>工况</w:t>
            </w:r>
            <w:r w:rsidRPr="00BC697E">
              <w:rPr>
                <w:rFonts w:eastAsia="FangSong"/>
                <w:bCs/>
                <w:color w:val="000000"/>
                <w:kern w:val="0"/>
                <w:sz w:val="21"/>
                <w:szCs w:val="24"/>
              </w:rPr>
              <w:t>325</w:t>
            </w:r>
          </w:p>
        </w:tc>
        <w:tc>
          <w:tcPr>
            <w:tcW w:w="884" w:type="dxa"/>
            <w:tcBorders>
              <w:top w:val="single" w:sz="8" w:space="0" w:color="7F7F7F"/>
              <w:left w:val="nil"/>
              <w:bottom w:val="single" w:sz="4" w:space="0" w:color="auto"/>
              <w:right w:val="nil"/>
            </w:tcBorders>
            <w:shd w:val="clear" w:color="auto" w:fill="auto"/>
            <w:vAlign w:val="center"/>
          </w:tcPr>
          <w:p w14:paraId="6C7F63D4" w14:textId="77777777" w:rsidR="00D42EF4" w:rsidRPr="00BC697E" w:rsidRDefault="00D42EF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0.25</w:t>
            </w:r>
          </w:p>
        </w:tc>
        <w:tc>
          <w:tcPr>
            <w:tcW w:w="1080" w:type="dxa"/>
            <w:tcBorders>
              <w:top w:val="single" w:sz="8" w:space="0" w:color="7F7F7F"/>
              <w:left w:val="nil"/>
              <w:bottom w:val="single" w:sz="4" w:space="0" w:color="auto"/>
              <w:right w:val="nil"/>
            </w:tcBorders>
            <w:shd w:val="clear" w:color="auto" w:fill="auto"/>
            <w:vAlign w:val="center"/>
          </w:tcPr>
          <w:p w14:paraId="6E25A5D0" w14:textId="77777777" w:rsidR="00D42EF4" w:rsidRPr="00BC697E" w:rsidRDefault="00D42EF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15knot</w:t>
            </w:r>
          </w:p>
        </w:tc>
        <w:tc>
          <w:tcPr>
            <w:tcW w:w="1155" w:type="dxa"/>
            <w:tcBorders>
              <w:top w:val="single" w:sz="8" w:space="0" w:color="7F7F7F"/>
              <w:left w:val="nil"/>
              <w:bottom w:val="single" w:sz="4" w:space="0" w:color="auto"/>
              <w:right w:val="nil"/>
            </w:tcBorders>
            <w:shd w:val="clear" w:color="auto" w:fill="auto"/>
            <w:vAlign w:val="center"/>
          </w:tcPr>
          <w:p w14:paraId="355708AF" w14:textId="5757E0C6" w:rsidR="00D42EF4" w:rsidRPr="00BC697E" w:rsidRDefault="00D42EF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0</w:t>
            </w:r>
            <w:r w:rsidR="00FA482F" w:rsidRPr="00BC697E">
              <w:rPr>
                <w:rFonts w:eastAsia="FangSong"/>
                <w:i/>
                <w:color w:val="000000"/>
                <w:kern w:val="0"/>
                <w:sz w:val="21"/>
                <w:szCs w:val="24"/>
                <w:vertAlign w:val="superscript"/>
              </w:rPr>
              <w:t>o</w:t>
            </w:r>
          </w:p>
        </w:tc>
        <w:tc>
          <w:tcPr>
            <w:tcW w:w="1005" w:type="dxa"/>
            <w:tcBorders>
              <w:top w:val="single" w:sz="8" w:space="0" w:color="7F7F7F"/>
              <w:left w:val="nil"/>
              <w:bottom w:val="single" w:sz="4" w:space="0" w:color="auto"/>
              <w:right w:val="nil"/>
            </w:tcBorders>
            <w:shd w:val="clear" w:color="auto" w:fill="auto"/>
            <w:vAlign w:val="center"/>
          </w:tcPr>
          <w:p w14:paraId="66F4FF9B" w14:textId="77777777" w:rsidR="00D42EF4" w:rsidRPr="00BC697E" w:rsidRDefault="00D42EF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0.5</w:t>
            </w:r>
            <w:r w:rsidR="00693F50" w:rsidRPr="00BC697E">
              <w:rPr>
                <w:rFonts w:eastAsia="FangSong"/>
                <w:i/>
                <w:color w:val="000000"/>
                <w:kern w:val="0"/>
                <w:sz w:val="21"/>
                <w:szCs w:val="24"/>
              </w:rPr>
              <w:t>m</w:t>
            </w:r>
          </w:p>
        </w:tc>
        <w:tc>
          <w:tcPr>
            <w:tcW w:w="1080" w:type="dxa"/>
            <w:tcBorders>
              <w:top w:val="single" w:sz="8" w:space="0" w:color="7F7F7F"/>
              <w:left w:val="nil"/>
              <w:bottom w:val="single" w:sz="4" w:space="0" w:color="auto"/>
              <w:right w:val="nil"/>
            </w:tcBorders>
          </w:tcPr>
          <w:p w14:paraId="5FFEDBF0" w14:textId="77777777" w:rsidR="00D42EF4" w:rsidRPr="00BC697E" w:rsidRDefault="00D42EF4" w:rsidP="005249E6">
            <w:pPr>
              <w:widowControl/>
              <w:adjustRightInd w:val="0"/>
              <w:snapToGrid w:val="0"/>
              <w:spacing w:line="240" w:lineRule="auto"/>
              <w:ind w:firstLineChars="0" w:firstLine="0"/>
              <w:jc w:val="center"/>
              <w:rPr>
                <w:rFonts w:eastAsia="FangSong"/>
                <w:color w:val="000000"/>
                <w:kern w:val="0"/>
                <w:sz w:val="21"/>
                <w:szCs w:val="24"/>
              </w:rPr>
            </w:pPr>
            <w:r w:rsidRPr="00BC697E">
              <w:rPr>
                <w:rFonts w:eastAsia="FangSong"/>
                <w:bCs/>
                <w:color w:val="000000"/>
                <w:kern w:val="0"/>
                <w:sz w:val="21"/>
                <w:szCs w:val="24"/>
              </w:rPr>
              <w:t>重心</w:t>
            </w:r>
          </w:p>
        </w:tc>
      </w:tr>
      <w:tr w:rsidR="00D42EF4" w:rsidRPr="00BC697E" w14:paraId="393530E6" w14:textId="77777777" w:rsidTr="004F432F">
        <w:trPr>
          <w:trHeight w:val="330"/>
          <w:jc w:val="center"/>
        </w:trPr>
        <w:tc>
          <w:tcPr>
            <w:tcW w:w="5400" w:type="dxa"/>
            <w:gridSpan w:val="5"/>
            <w:tcBorders>
              <w:top w:val="single" w:sz="4" w:space="0" w:color="auto"/>
              <w:left w:val="nil"/>
              <w:bottom w:val="single" w:sz="4" w:space="0" w:color="auto"/>
              <w:right w:val="nil"/>
            </w:tcBorders>
            <w:shd w:val="clear" w:color="auto" w:fill="auto"/>
            <w:vAlign w:val="center"/>
          </w:tcPr>
          <w:p w14:paraId="26708007" w14:textId="77777777" w:rsidR="00D42EF4" w:rsidRPr="00BC697E" w:rsidRDefault="00D42EF4" w:rsidP="005249E6">
            <w:pPr>
              <w:widowControl/>
              <w:adjustRightInd w:val="0"/>
              <w:snapToGrid w:val="0"/>
              <w:spacing w:line="240" w:lineRule="auto"/>
              <w:ind w:firstLineChars="0" w:firstLine="0"/>
              <w:jc w:val="center"/>
              <w:rPr>
                <w:rFonts w:eastAsia="FangSong"/>
                <w:color w:val="000000"/>
                <w:kern w:val="0"/>
                <w:sz w:val="21"/>
                <w:szCs w:val="24"/>
              </w:rPr>
            </w:pPr>
            <w:r w:rsidRPr="00BC697E">
              <w:rPr>
                <w:rFonts w:eastAsia="FangSong"/>
                <w:color w:val="000000"/>
                <w:kern w:val="0"/>
                <w:position w:val="-4"/>
                <w:sz w:val="21"/>
                <w:szCs w:val="24"/>
              </w:rPr>
              <w:object w:dxaOrig="499" w:dyaOrig="160" w14:anchorId="786C4108">
                <v:shape id="_x0000_i1274" type="#_x0000_t75" style="width:25.95pt;height:8.35pt" o:ole="">
                  <v:imagedata r:id="rId499" o:title=""/>
                </v:shape>
                <o:OLEObject Type="Embed" ProgID="Equation.DSMT4" ShapeID="_x0000_i1274" DrawAspect="Content" ObjectID="_1591100230" r:id="rId505"/>
              </w:object>
            </w:r>
          </w:p>
        </w:tc>
        <w:tc>
          <w:tcPr>
            <w:tcW w:w="1080" w:type="dxa"/>
            <w:tcBorders>
              <w:top w:val="single" w:sz="4" w:space="0" w:color="auto"/>
              <w:left w:val="nil"/>
              <w:bottom w:val="single" w:sz="4" w:space="0" w:color="auto"/>
              <w:right w:val="nil"/>
            </w:tcBorders>
          </w:tcPr>
          <w:p w14:paraId="44EC52E7" w14:textId="77777777" w:rsidR="00D42EF4" w:rsidRPr="00BC697E" w:rsidRDefault="00D42EF4" w:rsidP="005249E6">
            <w:pPr>
              <w:widowControl/>
              <w:adjustRightInd w:val="0"/>
              <w:snapToGrid w:val="0"/>
              <w:spacing w:line="240" w:lineRule="auto"/>
              <w:ind w:firstLineChars="0" w:firstLine="0"/>
              <w:jc w:val="center"/>
              <w:rPr>
                <w:rFonts w:eastAsia="FangSong"/>
                <w:color w:val="000000"/>
                <w:kern w:val="0"/>
                <w:sz w:val="21"/>
                <w:szCs w:val="24"/>
              </w:rPr>
            </w:pPr>
          </w:p>
        </w:tc>
      </w:tr>
      <w:tr w:rsidR="00D42EF4" w:rsidRPr="00BC697E" w14:paraId="376E9081" w14:textId="77777777" w:rsidTr="000418F4">
        <w:trPr>
          <w:trHeight w:val="330"/>
          <w:jc w:val="center"/>
        </w:trPr>
        <w:tc>
          <w:tcPr>
            <w:tcW w:w="1276" w:type="dxa"/>
            <w:tcBorders>
              <w:top w:val="single" w:sz="8" w:space="0" w:color="7F7F7F"/>
              <w:left w:val="nil"/>
              <w:bottom w:val="single" w:sz="4" w:space="0" w:color="auto"/>
              <w:right w:val="nil"/>
            </w:tcBorders>
            <w:shd w:val="clear" w:color="auto" w:fill="auto"/>
            <w:vAlign w:val="center"/>
            <w:hideMark/>
          </w:tcPr>
          <w:p w14:paraId="48A1BE3F" w14:textId="77777777" w:rsidR="00D42EF4" w:rsidRPr="00BC697E" w:rsidRDefault="00D42EF4" w:rsidP="005249E6">
            <w:pPr>
              <w:widowControl/>
              <w:adjustRightInd w:val="0"/>
              <w:snapToGrid w:val="0"/>
              <w:spacing w:line="240" w:lineRule="auto"/>
              <w:ind w:firstLineChars="0" w:firstLine="0"/>
              <w:rPr>
                <w:rFonts w:eastAsia="FangSong"/>
                <w:bCs/>
                <w:color w:val="000000"/>
                <w:kern w:val="0"/>
                <w:sz w:val="21"/>
                <w:szCs w:val="24"/>
              </w:rPr>
            </w:pPr>
            <w:r w:rsidRPr="00BC697E">
              <w:rPr>
                <w:rFonts w:eastAsia="FangSong"/>
                <w:bCs/>
                <w:color w:val="000000"/>
                <w:kern w:val="0"/>
                <w:sz w:val="21"/>
                <w:szCs w:val="24"/>
              </w:rPr>
              <w:t>工况</w:t>
            </w:r>
            <w:r w:rsidRPr="00BC697E">
              <w:rPr>
                <w:rFonts w:eastAsia="FangSong"/>
                <w:bCs/>
                <w:color w:val="000000"/>
                <w:kern w:val="0"/>
                <w:sz w:val="21"/>
                <w:szCs w:val="24"/>
              </w:rPr>
              <w:t>438</w:t>
            </w:r>
          </w:p>
        </w:tc>
        <w:tc>
          <w:tcPr>
            <w:tcW w:w="884" w:type="dxa"/>
            <w:tcBorders>
              <w:top w:val="single" w:sz="8" w:space="0" w:color="7F7F7F"/>
              <w:left w:val="nil"/>
              <w:bottom w:val="single" w:sz="4" w:space="0" w:color="auto"/>
              <w:right w:val="nil"/>
            </w:tcBorders>
            <w:shd w:val="clear" w:color="auto" w:fill="auto"/>
            <w:vAlign w:val="center"/>
            <w:hideMark/>
          </w:tcPr>
          <w:p w14:paraId="000C56CD" w14:textId="77777777" w:rsidR="00D42EF4" w:rsidRPr="00BC697E" w:rsidRDefault="00D42EF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0.3</w:t>
            </w:r>
          </w:p>
        </w:tc>
        <w:tc>
          <w:tcPr>
            <w:tcW w:w="1080" w:type="dxa"/>
            <w:tcBorders>
              <w:top w:val="single" w:sz="8" w:space="0" w:color="7F7F7F"/>
              <w:left w:val="nil"/>
              <w:bottom w:val="single" w:sz="4" w:space="0" w:color="auto"/>
              <w:right w:val="nil"/>
            </w:tcBorders>
            <w:shd w:val="clear" w:color="auto" w:fill="auto"/>
            <w:vAlign w:val="center"/>
            <w:hideMark/>
          </w:tcPr>
          <w:p w14:paraId="746A96C4" w14:textId="77777777" w:rsidR="00D42EF4" w:rsidRPr="00BC697E" w:rsidRDefault="00D42EF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15knot</w:t>
            </w:r>
          </w:p>
        </w:tc>
        <w:tc>
          <w:tcPr>
            <w:tcW w:w="1155" w:type="dxa"/>
            <w:tcBorders>
              <w:top w:val="single" w:sz="8" w:space="0" w:color="7F7F7F"/>
              <w:left w:val="nil"/>
              <w:bottom w:val="single" w:sz="4" w:space="0" w:color="auto"/>
              <w:right w:val="nil"/>
            </w:tcBorders>
            <w:shd w:val="clear" w:color="auto" w:fill="auto"/>
            <w:vAlign w:val="center"/>
            <w:hideMark/>
          </w:tcPr>
          <w:p w14:paraId="3826C20F" w14:textId="61FDD718" w:rsidR="00D42EF4" w:rsidRPr="00BC697E" w:rsidRDefault="00D42EF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0</w:t>
            </w:r>
            <w:r w:rsidR="00FA482F" w:rsidRPr="00BC697E">
              <w:rPr>
                <w:rFonts w:eastAsia="FangSong"/>
                <w:i/>
                <w:color w:val="000000"/>
                <w:kern w:val="0"/>
                <w:sz w:val="21"/>
                <w:szCs w:val="24"/>
                <w:vertAlign w:val="superscript"/>
              </w:rPr>
              <w:t>o</w:t>
            </w:r>
          </w:p>
        </w:tc>
        <w:tc>
          <w:tcPr>
            <w:tcW w:w="1005" w:type="dxa"/>
            <w:tcBorders>
              <w:top w:val="single" w:sz="8" w:space="0" w:color="7F7F7F"/>
              <w:left w:val="nil"/>
              <w:bottom w:val="single" w:sz="4" w:space="0" w:color="auto"/>
              <w:right w:val="nil"/>
            </w:tcBorders>
            <w:shd w:val="clear" w:color="auto" w:fill="auto"/>
            <w:vAlign w:val="center"/>
            <w:hideMark/>
          </w:tcPr>
          <w:p w14:paraId="41EF8D72" w14:textId="77777777" w:rsidR="00D42EF4" w:rsidRPr="00BC697E" w:rsidRDefault="00D42EF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0.5</w:t>
            </w:r>
            <w:r w:rsidR="00693F50" w:rsidRPr="00BC697E">
              <w:rPr>
                <w:rFonts w:eastAsia="FangSong"/>
                <w:i/>
                <w:color w:val="000000"/>
                <w:kern w:val="0"/>
                <w:sz w:val="21"/>
                <w:szCs w:val="24"/>
              </w:rPr>
              <w:t>m</w:t>
            </w:r>
          </w:p>
        </w:tc>
        <w:tc>
          <w:tcPr>
            <w:tcW w:w="1080" w:type="dxa"/>
            <w:tcBorders>
              <w:top w:val="single" w:sz="8" w:space="0" w:color="7F7F7F"/>
              <w:left w:val="nil"/>
              <w:bottom w:val="single" w:sz="4" w:space="0" w:color="auto"/>
              <w:right w:val="nil"/>
            </w:tcBorders>
          </w:tcPr>
          <w:p w14:paraId="1E1219A5" w14:textId="77777777" w:rsidR="00D42EF4" w:rsidRPr="00BC697E" w:rsidRDefault="00D42EF4" w:rsidP="005249E6">
            <w:pPr>
              <w:widowControl/>
              <w:adjustRightInd w:val="0"/>
              <w:snapToGrid w:val="0"/>
              <w:spacing w:line="240" w:lineRule="auto"/>
              <w:ind w:firstLineChars="0" w:firstLine="0"/>
              <w:jc w:val="center"/>
              <w:rPr>
                <w:rFonts w:eastAsia="FangSong"/>
                <w:color w:val="000000"/>
                <w:kern w:val="0"/>
                <w:sz w:val="21"/>
                <w:szCs w:val="24"/>
              </w:rPr>
            </w:pPr>
            <w:r w:rsidRPr="00BC697E">
              <w:rPr>
                <w:rFonts w:eastAsia="FangSong"/>
                <w:bCs/>
                <w:color w:val="000000"/>
                <w:kern w:val="0"/>
                <w:sz w:val="21"/>
                <w:szCs w:val="24"/>
              </w:rPr>
              <w:t>重心</w:t>
            </w:r>
          </w:p>
        </w:tc>
      </w:tr>
      <w:tr w:rsidR="00D42EF4" w:rsidRPr="00BC697E" w14:paraId="2F7545D0" w14:textId="77777777" w:rsidTr="004F432F">
        <w:trPr>
          <w:trHeight w:val="330"/>
          <w:jc w:val="center"/>
        </w:trPr>
        <w:tc>
          <w:tcPr>
            <w:tcW w:w="5400" w:type="dxa"/>
            <w:gridSpan w:val="5"/>
            <w:tcBorders>
              <w:top w:val="single" w:sz="4" w:space="0" w:color="auto"/>
              <w:left w:val="nil"/>
              <w:bottom w:val="single" w:sz="4" w:space="0" w:color="auto"/>
              <w:right w:val="nil"/>
            </w:tcBorders>
            <w:shd w:val="clear" w:color="auto" w:fill="auto"/>
            <w:vAlign w:val="center"/>
          </w:tcPr>
          <w:p w14:paraId="27AA7C3B" w14:textId="77777777" w:rsidR="00D42EF4" w:rsidRPr="00BC697E" w:rsidRDefault="00D42EF4" w:rsidP="005249E6">
            <w:pPr>
              <w:widowControl/>
              <w:adjustRightInd w:val="0"/>
              <w:snapToGrid w:val="0"/>
              <w:spacing w:line="240" w:lineRule="auto"/>
              <w:ind w:firstLineChars="0" w:firstLine="0"/>
              <w:jc w:val="center"/>
              <w:rPr>
                <w:rFonts w:eastAsia="FangSong"/>
                <w:color w:val="000000"/>
                <w:kern w:val="0"/>
                <w:sz w:val="21"/>
                <w:szCs w:val="24"/>
              </w:rPr>
            </w:pPr>
            <w:r w:rsidRPr="00BC697E">
              <w:rPr>
                <w:rFonts w:eastAsia="FangSong"/>
                <w:color w:val="000000"/>
                <w:kern w:val="0"/>
                <w:position w:val="-4"/>
                <w:sz w:val="21"/>
                <w:szCs w:val="24"/>
              </w:rPr>
              <w:object w:dxaOrig="499" w:dyaOrig="160" w14:anchorId="6C07B56F">
                <v:shape id="_x0000_i1275" type="#_x0000_t75" style="width:25.95pt;height:8.35pt" o:ole="">
                  <v:imagedata r:id="rId499" o:title=""/>
                </v:shape>
                <o:OLEObject Type="Embed" ProgID="Equation.DSMT4" ShapeID="_x0000_i1275" DrawAspect="Content" ObjectID="_1591100231" r:id="rId506"/>
              </w:object>
            </w:r>
          </w:p>
        </w:tc>
        <w:tc>
          <w:tcPr>
            <w:tcW w:w="1080" w:type="dxa"/>
            <w:tcBorders>
              <w:top w:val="single" w:sz="4" w:space="0" w:color="auto"/>
              <w:left w:val="nil"/>
              <w:bottom w:val="single" w:sz="4" w:space="0" w:color="auto"/>
              <w:right w:val="nil"/>
            </w:tcBorders>
          </w:tcPr>
          <w:p w14:paraId="526CB554" w14:textId="77777777" w:rsidR="00D42EF4" w:rsidRPr="00BC697E" w:rsidRDefault="00D42EF4" w:rsidP="005249E6">
            <w:pPr>
              <w:widowControl/>
              <w:adjustRightInd w:val="0"/>
              <w:snapToGrid w:val="0"/>
              <w:spacing w:line="240" w:lineRule="auto"/>
              <w:ind w:firstLineChars="0" w:firstLine="0"/>
              <w:jc w:val="center"/>
              <w:rPr>
                <w:rFonts w:eastAsia="FangSong"/>
                <w:color w:val="000000"/>
                <w:kern w:val="0"/>
                <w:sz w:val="21"/>
                <w:szCs w:val="24"/>
              </w:rPr>
            </w:pPr>
          </w:p>
        </w:tc>
      </w:tr>
      <w:tr w:rsidR="00D42EF4" w:rsidRPr="00BC697E" w14:paraId="350296C0" w14:textId="77777777" w:rsidTr="000418F4">
        <w:trPr>
          <w:trHeight w:val="330"/>
          <w:jc w:val="center"/>
        </w:trPr>
        <w:tc>
          <w:tcPr>
            <w:tcW w:w="1276" w:type="dxa"/>
            <w:tcBorders>
              <w:top w:val="single" w:sz="8" w:space="0" w:color="7F7F7F"/>
              <w:left w:val="nil"/>
              <w:bottom w:val="single" w:sz="8" w:space="0" w:color="7F7F7F"/>
              <w:right w:val="nil"/>
            </w:tcBorders>
            <w:shd w:val="clear" w:color="auto" w:fill="auto"/>
            <w:vAlign w:val="center"/>
            <w:hideMark/>
          </w:tcPr>
          <w:p w14:paraId="4103FE6D" w14:textId="77777777" w:rsidR="00D42EF4" w:rsidRPr="00BC697E" w:rsidRDefault="00D42EF4" w:rsidP="005249E6">
            <w:pPr>
              <w:widowControl/>
              <w:adjustRightInd w:val="0"/>
              <w:snapToGrid w:val="0"/>
              <w:spacing w:line="240" w:lineRule="auto"/>
              <w:ind w:firstLineChars="0" w:firstLine="0"/>
              <w:rPr>
                <w:rFonts w:eastAsia="FangSong"/>
                <w:bCs/>
                <w:color w:val="000000"/>
                <w:kern w:val="0"/>
                <w:sz w:val="21"/>
                <w:szCs w:val="24"/>
              </w:rPr>
            </w:pPr>
            <w:r w:rsidRPr="00BC697E">
              <w:rPr>
                <w:rFonts w:eastAsia="FangSong"/>
                <w:bCs/>
                <w:color w:val="000000"/>
                <w:kern w:val="0"/>
                <w:sz w:val="21"/>
                <w:szCs w:val="24"/>
              </w:rPr>
              <w:t>工况</w:t>
            </w:r>
            <w:r w:rsidRPr="00BC697E">
              <w:rPr>
                <w:rFonts w:eastAsia="FangSong"/>
                <w:bCs/>
                <w:color w:val="000000"/>
                <w:kern w:val="0"/>
                <w:sz w:val="21"/>
                <w:szCs w:val="24"/>
              </w:rPr>
              <w:t>546</w:t>
            </w:r>
          </w:p>
        </w:tc>
        <w:tc>
          <w:tcPr>
            <w:tcW w:w="884" w:type="dxa"/>
            <w:tcBorders>
              <w:top w:val="single" w:sz="8" w:space="0" w:color="7F7F7F"/>
              <w:left w:val="nil"/>
              <w:bottom w:val="single" w:sz="8" w:space="0" w:color="7F7F7F"/>
              <w:right w:val="nil"/>
            </w:tcBorders>
            <w:shd w:val="clear" w:color="auto" w:fill="auto"/>
            <w:vAlign w:val="center"/>
            <w:hideMark/>
          </w:tcPr>
          <w:p w14:paraId="51446879" w14:textId="77777777" w:rsidR="00D42EF4" w:rsidRPr="00BC697E" w:rsidRDefault="00D42EF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0.31</w:t>
            </w:r>
          </w:p>
        </w:tc>
        <w:tc>
          <w:tcPr>
            <w:tcW w:w="1080" w:type="dxa"/>
            <w:tcBorders>
              <w:top w:val="single" w:sz="8" w:space="0" w:color="7F7F7F"/>
              <w:left w:val="nil"/>
              <w:bottom w:val="single" w:sz="8" w:space="0" w:color="7F7F7F"/>
              <w:right w:val="nil"/>
            </w:tcBorders>
            <w:shd w:val="clear" w:color="auto" w:fill="auto"/>
            <w:vAlign w:val="center"/>
            <w:hideMark/>
          </w:tcPr>
          <w:p w14:paraId="4868D1BC" w14:textId="77777777" w:rsidR="00D42EF4" w:rsidRPr="00BC697E" w:rsidRDefault="00D42EF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30knot</w:t>
            </w:r>
          </w:p>
        </w:tc>
        <w:tc>
          <w:tcPr>
            <w:tcW w:w="1155" w:type="dxa"/>
            <w:tcBorders>
              <w:top w:val="single" w:sz="8" w:space="0" w:color="7F7F7F"/>
              <w:left w:val="nil"/>
              <w:bottom w:val="single" w:sz="8" w:space="0" w:color="7F7F7F"/>
              <w:right w:val="nil"/>
            </w:tcBorders>
            <w:shd w:val="clear" w:color="auto" w:fill="auto"/>
            <w:vAlign w:val="center"/>
            <w:hideMark/>
          </w:tcPr>
          <w:p w14:paraId="7842E2B9" w14:textId="2307AD80" w:rsidR="00D42EF4" w:rsidRPr="00BC697E" w:rsidRDefault="00D42EF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0</w:t>
            </w:r>
            <w:r w:rsidR="00FA482F" w:rsidRPr="00BC697E">
              <w:rPr>
                <w:rFonts w:eastAsia="FangSong"/>
                <w:i/>
                <w:color w:val="000000"/>
                <w:kern w:val="0"/>
                <w:sz w:val="21"/>
                <w:szCs w:val="24"/>
                <w:vertAlign w:val="superscript"/>
              </w:rPr>
              <w:t>o</w:t>
            </w:r>
          </w:p>
        </w:tc>
        <w:tc>
          <w:tcPr>
            <w:tcW w:w="1005" w:type="dxa"/>
            <w:tcBorders>
              <w:top w:val="single" w:sz="8" w:space="0" w:color="7F7F7F"/>
              <w:left w:val="nil"/>
              <w:bottom w:val="single" w:sz="8" w:space="0" w:color="7F7F7F"/>
              <w:right w:val="nil"/>
            </w:tcBorders>
            <w:shd w:val="clear" w:color="auto" w:fill="auto"/>
            <w:vAlign w:val="center"/>
            <w:hideMark/>
          </w:tcPr>
          <w:p w14:paraId="3900D3B6" w14:textId="77777777" w:rsidR="00D42EF4" w:rsidRPr="00BC697E" w:rsidRDefault="00D42EF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6</w:t>
            </w:r>
            <w:r w:rsidR="00693F50" w:rsidRPr="00BC697E">
              <w:rPr>
                <w:rFonts w:eastAsia="FangSong"/>
                <w:i/>
                <w:color w:val="000000"/>
                <w:kern w:val="0"/>
                <w:sz w:val="21"/>
                <w:szCs w:val="24"/>
              </w:rPr>
              <w:t>m</w:t>
            </w:r>
          </w:p>
        </w:tc>
        <w:tc>
          <w:tcPr>
            <w:tcW w:w="1080" w:type="dxa"/>
            <w:tcBorders>
              <w:top w:val="single" w:sz="8" w:space="0" w:color="7F7F7F"/>
              <w:left w:val="nil"/>
              <w:bottom w:val="single" w:sz="8" w:space="0" w:color="7F7F7F"/>
              <w:right w:val="nil"/>
            </w:tcBorders>
          </w:tcPr>
          <w:p w14:paraId="6FC6B45F" w14:textId="77777777" w:rsidR="00D42EF4" w:rsidRPr="00BC697E" w:rsidRDefault="00D42EF4" w:rsidP="005249E6">
            <w:pPr>
              <w:widowControl/>
              <w:adjustRightInd w:val="0"/>
              <w:snapToGrid w:val="0"/>
              <w:spacing w:line="240" w:lineRule="auto"/>
              <w:ind w:firstLineChars="0" w:firstLine="0"/>
              <w:jc w:val="center"/>
              <w:rPr>
                <w:rFonts w:eastAsia="FangSong"/>
                <w:color w:val="000000"/>
                <w:kern w:val="0"/>
                <w:sz w:val="21"/>
                <w:szCs w:val="24"/>
              </w:rPr>
            </w:pPr>
            <w:r w:rsidRPr="00BC697E">
              <w:rPr>
                <w:rFonts w:eastAsia="FangSong"/>
                <w:bCs/>
                <w:color w:val="000000"/>
                <w:kern w:val="0"/>
                <w:sz w:val="21"/>
                <w:szCs w:val="24"/>
              </w:rPr>
              <w:t>重心</w:t>
            </w:r>
          </w:p>
        </w:tc>
      </w:tr>
      <w:tr w:rsidR="00D42EF4" w:rsidRPr="00BC697E" w14:paraId="24447EF5" w14:textId="77777777" w:rsidTr="000418F4">
        <w:trPr>
          <w:trHeight w:val="330"/>
          <w:jc w:val="center"/>
        </w:trPr>
        <w:tc>
          <w:tcPr>
            <w:tcW w:w="1276" w:type="dxa"/>
            <w:tcBorders>
              <w:top w:val="single" w:sz="8" w:space="0" w:color="7F7F7F"/>
              <w:left w:val="nil"/>
              <w:bottom w:val="single" w:sz="4" w:space="0" w:color="auto"/>
              <w:right w:val="nil"/>
            </w:tcBorders>
            <w:shd w:val="clear" w:color="auto" w:fill="auto"/>
            <w:vAlign w:val="center"/>
          </w:tcPr>
          <w:p w14:paraId="3F5E0F81" w14:textId="77777777" w:rsidR="00D42EF4" w:rsidRPr="00BC697E" w:rsidRDefault="00D42EF4" w:rsidP="005249E6">
            <w:pPr>
              <w:widowControl/>
              <w:adjustRightInd w:val="0"/>
              <w:snapToGrid w:val="0"/>
              <w:spacing w:line="240" w:lineRule="auto"/>
              <w:ind w:firstLineChars="0" w:firstLine="0"/>
              <w:rPr>
                <w:rFonts w:eastAsia="FangSong"/>
                <w:bCs/>
                <w:color w:val="000000"/>
                <w:kern w:val="0"/>
                <w:sz w:val="21"/>
                <w:szCs w:val="24"/>
              </w:rPr>
            </w:pPr>
            <w:r w:rsidRPr="00BC697E">
              <w:rPr>
                <w:rFonts w:eastAsia="FangSong"/>
                <w:bCs/>
                <w:color w:val="000000"/>
                <w:kern w:val="0"/>
                <w:sz w:val="21"/>
                <w:szCs w:val="24"/>
              </w:rPr>
              <w:t>工况</w:t>
            </w:r>
            <w:r w:rsidRPr="00BC697E">
              <w:rPr>
                <w:rFonts w:eastAsia="FangSong"/>
                <w:bCs/>
                <w:color w:val="000000"/>
                <w:kern w:val="0"/>
                <w:sz w:val="21"/>
                <w:szCs w:val="24"/>
              </w:rPr>
              <w:t>547</w:t>
            </w:r>
          </w:p>
        </w:tc>
        <w:tc>
          <w:tcPr>
            <w:tcW w:w="884" w:type="dxa"/>
            <w:tcBorders>
              <w:top w:val="single" w:sz="8" w:space="0" w:color="7F7F7F"/>
              <w:left w:val="nil"/>
              <w:bottom w:val="single" w:sz="4" w:space="0" w:color="auto"/>
              <w:right w:val="nil"/>
            </w:tcBorders>
            <w:shd w:val="clear" w:color="auto" w:fill="auto"/>
            <w:vAlign w:val="center"/>
          </w:tcPr>
          <w:p w14:paraId="168593D8" w14:textId="77777777" w:rsidR="00D42EF4" w:rsidRPr="00BC697E" w:rsidRDefault="00D42EF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0.32</w:t>
            </w:r>
          </w:p>
        </w:tc>
        <w:tc>
          <w:tcPr>
            <w:tcW w:w="1080" w:type="dxa"/>
            <w:tcBorders>
              <w:top w:val="single" w:sz="8" w:space="0" w:color="7F7F7F"/>
              <w:left w:val="nil"/>
              <w:bottom w:val="single" w:sz="4" w:space="0" w:color="auto"/>
              <w:right w:val="nil"/>
            </w:tcBorders>
            <w:shd w:val="clear" w:color="auto" w:fill="auto"/>
            <w:vAlign w:val="center"/>
          </w:tcPr>
          <w:p w14:paraId="1D857FFD" w14:textId="77777777" w:rsidR="00D42EF4" w:rsidRPr="00BC697E" w:rsidRDefault="00D42EF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30knot</w:t>
            </w:r>
          </w:p>
        </w:tc>
        <w:tc>
          <w:tcPr>
            <w:tcW w:w="1155" w:type="dxa"/>
            <w:tcBorders>
              <w:top w:val="single" w:sz="8" w:space="0" w:color="7F7F7F"/>
              <w:left w:val="nil"/>
              <w:bottom w:val="single" w:sz="4" w:space="0" w:color="auto"/>
              <w:right w:val="nil"/>
            </w:tcBorders>
            <w:shd w:val="clear" w:color="auto" w:fill="auto"/>
            <w:vAlign w:val="center"/>
          </w:tcPr>
          <w:p w14:paraId="258BE16E" w14:textId="743CA8D4" w:rsidR="00D42EF4" w:rsidRPr="00BC697E" w:rsidRDefault="00D42EF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0</w:t>
            </w:r>
            <w:r w:rsidR="00FA482F" w:rsidRPr="00BC697E">
              <w:rPr>
                <w:rFonts w:eastAsia="FangSong"/>
                <w:i/>
                <w:color w:val="000000"/>
                <w:kern w:val="0"/>
                <w:sz w:val="21"/>
                <w:szCs w:val="24"/>
                <w:vertAlign w:val="superscript"/>
              </w:rPr>
              <w:t>o</w:t>
            </w:r>
          </w:p>
        </w:tc>
        <w:tc>
          <w:tcPr>
            <w:tcW w:w="1005" w:type="dxa"/>
            <w:tcBorders>
              <w:top w:val="single" w:sz="8" w:space="0" w:color="7F7F7F"/>
              <w:left w:val="nil"/>
              <w:bottom w:val="single" w:sz="4" w:space="0" w:color="auto"/>
              <w:right w:val="nil"/>
            </w:tcBorders>
            <w:shd w:val="clear" w:color="auto" w:fill="auto"/>
            <w:vAlign w:val="center"/>
          </w:tcPr>
          <w:p w14:paraId="02540E9C" w14:textId="77777777" w:rsidR="00D42EF4" w:rsidRPr="00BC697E" w:rsidRDefault="00D42EF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6</w:t>
            </w:r>
            <w:r w:rsidR="00693F50" w:rsidRPr="00BC697E">
              <w:rPr>
                <w:rFonts w:eastAsia="FangSong"/>
                <w:i/>
                <w:color w:val="000000"/>
                <w:kern w:val="0"/>
                <w:sz w:val="21"/>
                <w:szCs w:val="24"/>
              </w:rPr>
              <w:t>m</w:t>
            </w:r>
          </w:p>
        </w:tc>
        <w:tc>
          <w:tcPr>
            <w:tcW w:w="1080" w:type="dxa"/>
            <w:tcBorders>
              <w:top w:val="single" w:sz="8" w:space="0" w:color="7F7F7F"/>
              <w:left w:val="nil"/>
              <w:bottom w:val="single" w:sz="4" w:space="0" w:color="auto"/>
              <w:right w:val="nil"/>
            </w:tcBorders>
          </w:tcPr>
          <w:p w14:paraId="6DC11B62" w14:textId="77777777" w:rsidR="00D42EF4" w:rsidRPr="00BC697E" w:rsidRDefault="00D42EF4" w:rsidP="005249E6">
            <w:pPr>
              <w:widowControl/>
              <w:adjustRightInd w:val="0"/>
              <w:snapToGrid w:val="0"/>
              <w:spacing w:line="240" w:lineRule="auto"/>
              <w:ind w:firstLineChars="0" w:firstLine="0"/>
              <w:jc w:val="center"/>
              <w:rPr>
                <w:rFonts w:eastAsia="FangSong"/>
                <w:color w:val="000000"/>
                <w:kern w:val="0"/>
                <w:sz w:val="21"/>
                <w:szCs w:val="24"/>
              </w:rPr>
            </w:pPr>
            <w:r w:rsidRPr="00BC697E">
              <w:rPr>
                <w:rFonts w:eastAsia="FangSong"/>
                <w:bCs/>
                <w:color w:val="000000"/>
                <w:kern w:val="0"/>
                <w:sz w:val="21"/>
                <w:szCs w:val="24"/>
              </w:rPr>
              <w:t>重心</w:t>
            </w:r>
          </w:p>
        </w:tc>
      </w:tr>
      <w:tr w:rsidR="00D42EF4" w:rsidRPr="00BC697E" w14:paraId="7F68429C" w14:textId="77777777" w:rsidTr="004F432F">
        <w:trPr>
          <w:trHeight w:val="330"/>
          <w:jc w:val="center"/>
        </w:trPr>
        <w:tc>
          <w:tcPr>
            <w:tcW w:w="5400" w:type="dxa"/>
            <w:gridSpan w:val="5"/>
            <w:tcBorders>
              <w:top w:val="single" w:sz="4" w:space="0" w:color="auto"/>
              <w:left w:val="nil"/>
              <w:bottom w:val="single" w:sz="4" w:space="0" w:color="auto"/>
              <w:right w:val="nil"/>
            </w:tcBorders>
            <w:shd w:val="clear" w:color="auto" w:fill="auto"/>
            <w:vAlign w:val="center"/>
          </w:tcPr>
          <w:p w14:paraId="72C74D40" w14:textId="77777777" w:rsidR="00D42EF4" w:rsidRPr="00BC697E" w:rsidRDefault="00D42EF4" w:rsidP="005249E6">
            <w:pPr>
              <w:widowControl/>
              <w:adjustRightInd w:val="0"/>
              <w:snapToGrid w:val="0"/>
              <w:spacing w:line="240" w:lineRule="auto"/>
              <w:ind w:firstLineChars="0" w:firstLine="0"/>
              <w:jc w:val="center"/>
              <w:rPr>
                <w:rFonts w:eastAsia="FangSong"/>
                <w:color w:val="000000"/>
                <w:kern w:val="0"/>
                <w:sz w:val="21"/>
                <w:szCs w:val="24"/>
              </w:rPr>
            </w:pPr>
            <w:r w:rsidRPr="00BC697E">
              <w:rPr>
                <w:rFonts w:eastAsia="FangSong"/>
                <w:color w:val="000000"/>
                <w:kern w:val="0"/>
                <w:position w:val="-4"/>
                <w:sz w:val="21"/>
                <w:szCs w:val="24"/>
              </w:rPr>
              <w:object w:dxaOrig="499" w:dyaOrig="160" w14:anchorId="7EC841F5">
                <v:shape id="_x0000_i1276" type="#_x0000_t75" style="width:25.95pt;height:8.35pt" o:ole="">
                  <v:imagedata r:id="rId499" o:title=""/>
                </v:shape>
                <o:OLEObject Type="Embed" ProgID="Equation.DSMT4" ShapeID="_x0000_i1276" DrawAspect="Content" ObjectID="_1591100232" r:id="rId507"/>
              </w:object>
            </w:r>
          </w:p>
        </w:tc>
        <w:tc>
          <w:tcPr>
            <w:tcW w:w="1080" w:type="dxa"/>
            <w:tcBorders>
              <w:top w:val="single" w:sz="4" w:space="0" w:color="auto"/>
              <w:left w:val="nil"/>
              <w:bottom w:val="single" w:sz="4" w:space="0" w:color="auto"/>
              <w:right w:val="nil"/>
            </w:tcBorders>
          </w:tcPr>
          <w:p w14:paraId="62EB7EB1" w14:textId="77777777" w:rsidR="00D42EF4" w:rsidRPr="00BC697E" w:rsidRDefault="00D42EF4" w:rsidP="005249E6">
            <w:pPr>
              <w:widowControl/>
              <w:adjustRightInd w:val="0"/>
              <w:snapToGrid w:val="0"/>
              <w:spacing w:line="240" w:lineRule="auto"/>
              <w:ind w:firstLineChars="0" w:firstLine="0"/>
              <w:jc w:val="center"/>
              <w:rPr>
                <w:rFonts w:eastAsia="FangSong"/>
                <w:color w:val="000000"/>
                <w:kern w:val="0"/>
                <w:sz w:val="21"/>
                <w:szCs w:val="24"/>
              </w:rPr>
            </w:pPr>
          </w:p>
        </w:tc>
      </w:tr>
      <w:tr w:rsidR="00D42EF4" w:rsidRPr="00BC697E" w14:paraId="43519EF4" w14:textId="77777777" w:rsidTr="000418F4">
        <w:trPr>
          <w:trHeight w:val="330"/>
          <w:jc w:val="center"/>
        </w:trPr>
        <w:tc>
          <w:tcPr>
            <w:tcW w:w="1276" w:type="dxa"/>
            <w:tcBorders>
              <w:top w:val="single" w:sz="8" w:space="0" w:color="7F7F7F"/>
              <w:left w:val="nil"/>
              <w:bottom w:val="single" w:sz="8" w:space="0" w:color="7F7F7F"/>
              <w:right w:val="nil"/>
            </w:tcBorders>
            <w:shd w:val="clear" w:color="auto" w:fill="auto"/>
            <w:vAlign w:val="center"/>
            <w:hideMark/>
          </w:tcPr>
          <w:p w14:paraId="5DD0539B" w14:textId="77777777" w:rsidR="00D42EF4" w:rsidRPr="00BC697E" w:rsidRDefault="00D42EF4" w:rsidP="005249E6">
            <w:pPr>
              <w:widowControl/>
              <w:adjustRightInd w:val="0"/>
              <w:snapToGrid w:val="0"/>
              <w:spacing w:line="240" w:lineRule="auto"/>
              <w:ind w:firstLineChars="0" w:firstLine="0"/>
              <w:rPr>
                <w:rFonts w:eastAsia="FangSong"/>
                <w:bCs/>
                <w:color w:val="000000"/>
                <w:kern w:val="0"/>
                <w:sz w:val="21"/>
                <w:szCs w:val="24"/>
              </w:rPr>
            </w:pPr>
            <w:r w:rsidRPr="00BC697E">
              <w:rPr>
                <w:rFonts w:eastAsia="FangSong"/>
                <w:bCs/>
                <w:color w:val="000000"/>
                <w:kern w:val="0"/>
                <w:sz w:val="21"/>
                <w:szCs w:val="24"/>
              </w:rPr>
              <w:t>工况</w:t>
            </w:r>
            <w:r w:rsidRPr="00BC697E">
              <w:rPr>
                <w:rFonts w:eastAsia="FangSong"/>
                <w:bCs/>
                <w:color w:val="000000"/>
                <w:kern w:val="0"/>
                <w:sz w:val="21"/>
                <w:szCs w:val="24"/>
              </w:rPr>
              <w:t>565</w:t>
            </w:r>
          </w:p>
        </w:tc>
        <w:tc>
          <w:tcPr>
            <w:tcW w:w="884" w:type="dxa"/>
            <w:tcBorders>
              <w:top w:val="single" w:sz="8" w:space="0" w:color="7F7F7F"/>
              <w:left w:val="nil"/>
              <w:bottom w:val="single" w:sz="8" w:space="0" w:color="7F7F7F"/>
              <w:right w:val="nil"/>
            </w:tcBorders>
            <w:shd w:val="clear" w:color="auto" w:fill="auto"/>
            <w:vAlign w:val="center"/>
            <w:hideMark/>
          </w:tcPr>
          <w:p w14:paraId="1C2441BE" w14:textId="77777777" w:rsidR="00D42EF4" w:rsidRPr="00BC697E" w:rsidRDefault="00D42EF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0.5</w:t>
            </w:r>
          </w:p>
        </w:tc>
        <w:tc>
          <w:tcPr>
            <w:tcW w:w="1080" w:type="dxa"/>
            <w:tcBorders>
              <w:top w:val="single" w:sz="8" w:space="0" w:color="7F7F7F"/>
              <w:left w:val="nil"/>
              <w:bottom w:val="single" w:sz="8" w:space="0" w:color="7F7F7F"/>
              <w:right w:val="nil"/>
            </w:tcBorders>
            <w:shd w:val="clear" w:color="auto" w:fill="auto"/>
            <w:vAlign w:val="center"/>
            <w:hideMark/>
          </w:tcPr>
          <w:p w14:paraId="35FAE719" w14:textId="77777777" w:rsidR="00D42EF4" w:rsidRPr="00BC697E" w:rsidRDefault="00D42EF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30knot</w:t>
            </w:r>
          </w:p>
        </w:tc>
        <w:tc>
          <w:tcPr>
            <w:tcW w:w="1155" w:type="dxa"/>
            <w:tcBorders>
              <w:top w:val="single" w:sz="8" w:space="0" w:color="7F7F7F"/>
              <w:left w:val="nil"/>
              <w:bottom w:val="single" w:sz="8" w:space="0" w:color="7F7F7F"/>
              <w:right w:val="nil"/>
            </w:tcBorders>
            <w:shd w:val="clear" w:color="auto" w:fill="auto"/>
            <w:vAlign w:val="center"/>
            <w:hideMark/>
          </w:tcPr>
          <w:p w14:paraId="75807216" w14:textId="01C3402A" w:rsidR="00D42EF4" w:rsidRPr="00BC697E" w:rsidRDefault="00D42EF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0</w:t>
            </w:r>
            <w:r w:rsidR="00FA482F" w:rsidRPr="00BC697E">
              <w:rPr>
                <w:rFonts w:eastAsia="FangSong"/>
                <w:i/>
                <w:color w:val="000000"/>
                <w:kern w:val="0"/>
                <w:sz w:val="21"/>
                <w:szCs w:val="24"/>
                <w:vertAlign w:val="superscript"/>
              </w:rPr>
              <w:t>o</w:t>
            </w:r>
          </w:p>
        </w:tc>
        <w:tc>
          <w:tcPr>
            <w:tcW w:w="1005" w:type="dxa"/>
            <w:tcBorders>
              <w:top w:val="single" w:sz="8" w:space="0" w:color="7F7F7F"/>
              <w:left w:val="nil"/>
              <w:bottom w:val="single" w:sz="8" w:space="0" w:color="7F7F7F"/>
              <w:right w:val="nil"/>
            </w:tcBorders>
            <w:shd w:val="clear" w:color="auto" w:fill="auto"/>
            <w:vAlign w:val="center"/>
            <w:hideMark/>
          </w:tcPr>
          <w:p w14:paraId="5BA5A52F" w14:textId="77777777" w:rsidR="00D42EF4" w:rsidRPr="00BC697E" w:rsidRDefault="00D42EF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6</w:t>
            </w:r>
            <w:r w:rsidR="00693F50" w:rsidRPr="00BC697E">
              <w:rPr>
                <w:rFonts w:eastAsia="FangSong"/>
                <w:i/>
                <w:color w:val="000000"/>
                <w:kern w:val="0"/>
                <w:sz w:val="21"/>
                <w:szCs w:val="24"/>
              </w:rPr>
              <w:t>m</w:t>
            </w:r>
          </w:p>
        </w:tc>
        <w:tc>
          <w:tcPr>
            <w:tcW w:w="1080" w:type="dxa"/>
            <w:tcBorders>
              <w:top w:val="single" w:sz="8" w:space="0" w:color="7F7F7F"/>
              <w:left w:val="nil"/>
              <w:bottom w:val="single" w:sz="8" w:space="0" w:color="7F7F7F"/>
              <w:right w:val="nil"/>
            </w:tcBorders>
          </w:tcPr>
          <w:p w14:paraId="7CBEEB31" w14:textId="77777777" w:rsidR="00D42EF4" w:rsidRPr="00BC697E" w:rsidRDefault="00D42EF4" w:rsidP="005249E6">
            <w:pPr>
              <w:widowControl/>
              <w:adjustRightInd w:val="0"/>
              <w:snapToGrid w:val="0"/>
              <w:spacing w:line="240" w:lineRule="auto"/>
              <w:ind w:firstLineChars="0" w:firstLine="0"/>
              <w:jc w:val="center"/>
              <w:rPr>
                <w:rFonts w:eastAsia="FangSong"/>
                <w:color w:val="000000"/>
                <w:kern w:val="0"/>
                <w:sz w:val="21"/>
                <w:szCs w:val="24"/>
              </w:rPr>
            </w:pPr>
            <w:r w:rsidRPr="00BC697E">
              <w:rPr>
                <w:rFonts w:eastAsia="FangSong"/>
                <w:bCs/>
                <w:color w:val="000000"/>
                <w:kern w:val="0"/>
                <w:sz w:val="21"/>
                <w:szCs w:val="24"/>
              </w:rPr>
              <w:t>重心</w:t>
            </w:r>
          </w:p>
        </w:tc>
      </w:tr>
      <w:tr w:rsidR="00D42EF4" w:rsidRPr="00BC697E" w14:paraId="181F2B7C" w14:textId="77777777" w:rsidTr="000418F4">
        <w:trPr>
          <w:trHeight w:val="330"/>
          <w:jc w:val="center"/>
        </w:trPr>
        <w:tc>
          <w:tcPr>
            <w:tcW w:w="1276" w:type="dxa"/>
            <w:tcBorders>
              <w:top w:val="single" w:sz="8" w:space="0" w:color="7F7F7F"/>
              <w:left w:val="nil"/>
              <w:bottom w:val="single" w:sz="4" w:space="0" w:color="auto"/>
              <w:right w:val="nil"/>
            </w:tcBorders>
            <w:shd w:val="clear" w:color="auto" w:fill="auto"/>
            <w:vAlign w:val="center"/>
          </w:tcPr>
          <w:p w14:paraId="2D4BBCB3" w14:textId="77777777" w:rsidR="00D42EF4" w:rsidRPr="00BC697E" w:rsidRDefault="00D42EF4" w:rsidP="005249E6">
            <w:pPr>
              <w:widowControl/>
              <w:adjustRightInd w:val="0"/>
              <w:snapToGrid w:val="0"/>
              <w:spacing w:line="240" w:lineRule="auto"/>
              <w:ind w:firstLineChars="0" w:firstLine="0"/>
              <w:rPr>
                <w:rFonts w:eastAsia="FangSong"/>
                <w:bCs/>
                <w:color w:val="000000"/>
                <w:kern w:val="0"/>
                <w:sz w:val="21"/>
                <w:szCs w:val="24"/>
              </w:rPr>
            </w:pPr>
            <w:r w:rsidRPr="00BC697E">
              <w:rPr>
                <w:rFonts w:eastAsia="FangSong"/>
                <w:bCs/>
                <w:color w:val="000000"/>
                <w:kern w:val="0"/>
                <w:sz w:val="21"/>
                <w:szCs w:val="24"/>
              </w:rPr>
              <w:t>工况</w:t>
            </w:r>
            <w:r w:rsidRPr="00BC697E">
              <w:rPr>
                <w:rFonts w:eastAsia="FangSong"/>
                <w:bCs/>
                <w:color w:val="000000"/>
                <w:kern w:val="0"/>
                <w:sz w:val="21"/>
                <w:szCs w:val="24"/>
              </w:rPr>
              <w:t>566</w:t>
            </w:r>
          </w:p>
        </w:tc>
        <w:tc>
          <w:tcPr>
            <w:tcW w:w="884" w:type="dxa"/>
            <w:tcBorders>
              <w:top w:val="single" w:sz="8" w:space="0" w:color="7F7F7F"/>
              <w:left w:val="nil"/>
              <w:bottom w:val="single" w:sz="4" w:space="0" w:color="auto"/>
              <w:right w:val="nil"/>
            </w:tcBorders>
            <w:shd w:val="clear" w:color="auto" w:fill="auto"/>
            <w:vAlign w:val="center"/>
          </w:tcPr>
          <w:p w14:paraId="4D92F27F" w14:textId="77777777" w:rsidR="00D42EF4" w:rsidRPr="00BC697E" w:rsidRDefault="00D42EF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0.11</w:t>
            </w:r>
          </w:p>
        </w:tc>
        <w:tc>
          <w:tcPr>
            <w:tcW w:w="1080" w:type="dxa"/>
            <w:tcBorders>
              <w:top w:val="single" w:sz="8" w:space="0" w:color="7F7F7F"/>
              <w:left w:val="nil"/>
              <w:bottom w:val="single" w:sz="4" w:space="0" w:color="auto"/>
              <w:right w:val="nil"/>
            </w:tcBorders>
            <w:shd w:val="clear" w:color="auto" w:fill="auto"/>
            <w:vAlign w:val="center"/>
          </w:tcPr>
          <w:p w14:paraId="196DD951" w14:textId="77777777" w:rsidR="00D42EF4" w:rsidRPr="00BC697E" w:rsidRDefault="00D42EF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30knot</w:t>
            </w:r>
          </w:p>
        </w:tc>
        <w:tc>
          <w:tcPr>
            <w:tcW w:w="1155" w:type="dxa"/>
            <w:tcBorders>
              <w:top w:val="single" w:sz="8" w:space="0" w:color="7F7F7F"/>
              <w:left w:val="nil"/>
              <w:bottom w:val="single" w:sz="4" w:space="0" w:color="auto"/>
              <w:right w:val="nil"/>
            </w:tcBorders>
            <w:shd w:val="clear" w:color="auto" w:fill="auto"/>
            <w:vAlign w:val="center"/>
          </w:tcPr>
          <w:p w14:paraId="2636B079" w14:textId="0D530CD3" w:rsidR="00D42EF4" w:rsidRPr="00BC697E" w:rsidRDefault="00D42EF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0</w:t>
            </w:r>
            <w:r w:rsidR="00FA482F" w:rsidRPr="00BC697E">
              <w:rPr>
                <w:rFonts w:eastAsia="FangSong"/>
                <w:i/>
                <w:color w:val="000000"/>
                <w:kern w:val="0"/>
                <w:sz w:val="21"/>
                <w:szCs w:val="24"/>
                <w:vertAlign w:val="superscript"/>
              </w:rPr>
              <w:t>o</w:t>
            </w:r>
          </w:p>
        </w:tc>
        <w:tc>
          <w:tcPr>
            <w:tcW w:w="1005" w:type="dxa"/>
            <w:tcBorders>
              <w:top w:val="single" w:sz="8" w:space="0" w:color="7F7F7F"/>
              <w:left w:val="nil"/>
              <w:bottom w:val="single" w:sz="4" w:space="0" w:color="auto"/>
              <w:right w:val="nil"/>
            </w:tcBorders>
            <w:shd w:val="clear" w:color="auto" w:fill="auto"/>
            <w:vAlign w:val="center"/>
          </w:tcPr>
          <w:p w14:paraId="1B1CE6B4" w14:textId="77777777" w:rsidR="00D42EF4" w:rsidRPr="00BC697E" w:rsidRDefault="00D42EF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6</w:t>
            </w:r>
            <w:r w:rsidR="00693F50" w:rsidRPr="00BC697E">
              <w:rPr>
                <w:rFonts w:eastAsia="FangSong"/>
                <w:i/>
                <w:color w:val="000000"/>
                <w:kern w:val="0"/>
                <w:sz w:val="21"/>
                <w:szCs w:val="24"/>
              </w:rPr>
              <w:t>m</w:t>
            </w:r>
          </w:p>
        </w:tc>
        <w:tc>
          <w:tcPr>
            <w:tcW w:w="1080" w:type="dxa"/>
            <w:tcBorders>
              <w:top w:val="single" w:sz="8" w:space="0" w:color="7F7F7F"/>
              <w:left w:val="nil"/>
              <w:bottom w:val="single" w:sz="4" w:space="0" w:color="auto"/>
              <w:right w:val="nil"/>
            </w:tcBorders>
          </w:tcPr>
          <w:p w14:paraId="3ECB4B93" w14:textId="77777777" w:rsidR="00D42EF4" w:rsidRPr="00BC697E" w:rsidRDefault="00D42EF4" w:rsidP="005249E6">
            <w:pPr>
              <w:widowControl/>
              <w:adjustRightInd w:val="0"/>
              <w:snapToGrid w:val="0"/>
              <w:spacing w:line="240" w:lineRule="auto"/>
              <w:ind w:firstLineChars="0" w:firstLine="0"/>
              <w:jc w:val="center"/>
              <w:rPr>
                <w:rFonts w:eastAsia="FangSong"/>
                <w:color w:val="000000"/>
                <w:kern w:val="0"/>
                <w:sz w:val="21"/>
                <w:szCs w:val="24"/>
              </w:rPr>
            </w:pPr>
            <w:r w:rsidRPr="00BC697E">
              <w:rPr>
                <w:rFonts w:eastAsia="FangSong"/>
                <w:bCs/>
                <w:color w:val="000000"/>
                <w:kern w:val="0"/>
                <w:sz w:val="21"/>
                <w:szCs w:val="24"/>
              </w:rPr>
              <w:t>重心</w:t>
            </w:r>
          </w:p>
        </w:tc>
      </w:tr>
      <w:tr w:rsidR="00D42EF4" w:rsidRPr="00BC697E" w14:paraId="09CA4B4E" w14:textId="77777777" w:rsidTr="004F432F">
        <w:trPr>
          <w:trHeight w:val="330"/>
          <w:jc w:val="center"/>
        </w:trPr>
        <w:tc>
          <w:tcPr>
            <w:tcW w:w="5400" w:type="dxa"/>
            <w:gridSpan w:val="5"/>
            <w:tcBorders>
              <w:top w:val="single" w:sz="4" w:space="0" w:color="auto"/>
              <w:left w:val="nil"/>
              <w:bottom w:val="single" w:sz="4" w:space="0" w:color="auto"/>
              <w:right w:val="nil"/>
            </w:tcBorders>
            <w:shd w:val="clear" w:color="auto" w:fill="auto"/>
            <w:vAlign w:val="center"/>
          </w:tcPr>
          <w:p w14:paraId="7ED3E8CB" w14:textId="77777777" w:rsidR="00D42EF4" w:rsidRPr="00BC697E" w:rsidRDefault="00D42EF4" w:rsidP="005249E6">
            <w:pPr>
              <w:widowControl/>
              <w:adjustRightInd w:val="0"/>
              <w:snapToGrid w:val="0"/>
              <w:spacing w:line="240" w:lineRule="auto"/>
              <w:ind w:firstLineChars="0" w:firstLine="0"/>
              <w:jc w:val="center"/>
              <w:rPr>
                <w:rFonts w:eastAsia="FangSong"/>
                <w:color w:val="000000"/>
                <w:kern w:val="0"/>
                <w:sz w:val="21"/>
                <w:szCs w:val="24"/>
              </w:rPr>
            </w:pPr>
            <w:r w:rsidRPr="00BC697E">
              <w:rPr>
                <w:rFonts w:eastAsia="FangSong"/>
                <w:color w:val="000000"/>
                <w:kern w:val="0"/>
                <w:position w:val="-4"/>
                <w:sz w:val="21"/>
                <w:szCs w:val="24"/>
              </w:rPr>
              <w:object w:dxaOrig="499" w:dyaOrig="160" w14:anchorId="63973DBA">
                <v:shape id="_x0000_i1277" type="#_x0000_t75" style="width:25.95pt;height:8.35pt" o:ole="">
                  <v:imagedata r:id="rId499" o:title=""/>
                </v:shape>
                <o:OLEObject Type="Embed" ProgID="Equation.DSMT4" ShapeID="_x0000_i1277" DrawAspect="Content" ObjectID="_1591100233" r:id="rId508"/>
              </w:object>
            </w:r>
          </w:p>
        </w:tc>
        <w:tc>
          <w:tcPr>
            <w:tcW w:w="1080" w:type="dxa"/>
            <w:tcBorders>
              <w:top w:val="single" w:sz="4" w:space="0" w:color="auto"/>
              <w:left w:val="nil"/>
              <w:bottom w:val="single" w:sz="4" w:space="0" w:color="auto"/>
              <w:right w:val="nil"/>
            </w:tcBorders>
          </w:tcPr>
          <w:p w14:paraId="2296AF28" w14:textId="77777777" w:rsidR="00D42EF4" w:rsidRPr="00BC697E" w:rsidRDefault="00D42EF4" w:rsidP="005249E6">
            <w:pPr>
              <w:widowControl/>
              <w:adjustRightInd w:val="0"/>
              <w:snapToGrid w:val="0"/>
              <w:spacing w:line="240" w:lineRule="auto"/>
              <w:ind w:firstLineChars="0" w:firstLine="0"/>
              <w:jc w:val="center"/>
              <w:rPr>
                <w:rFonts w:eastAsia="FangSong"/>
                <w:color w:val="000000"/>
                <w:kern w:val="0"/>
                <w:sz w:val="21"/>
                <w:szCs w:val="24"/>
              </w:rPr>
            </w:pPr>
          </w:p>
        </w:tc>
      </w:tr>
      <w:tr w:rsidR="00D42EF4" w:rsidRPr="00BC697E" w14:paraId="06FDF1DB" w14:textId="77777777" w:rsidTr="000418F4">
        <w:trPr>
          <w:trHeight w:val="330"/>
          <w:jc w:val="center"/>
        </w:trPr>
        <w:tc>
          <w:tcPr>
            <w:tcW w:w="1276" w:type="dxa"/>
            <w:tcBorders>
              <w:top w:val="single" w:sz="8" w:space="0" w:color="7F7F7F"/>
              <w:left w:val="nil"/>
              <w:bottom w:val="single" w:sz="8" w:space="0" w:color="7F7F7F"/>
              <w:right w:val="nil"/>
            </w:tcBorders>
            <w:shd w:val="clear" w:color="auto" w:fill="auto"/>
            <w:vAlign w:val="center"/>
            <w:hideMark/>
          </w:tcPr>
          <w:p w14:paraId="30B7A489" w14:textId="77777777" w:rsidR="00D42EF4" w:rsidRPr="00BC697E" w:rsidRDefault="00D42EF4" w:rsidP="005249E6">
            <w:pPr>
              <w:widowControl/>
              <w:adjustRightInd w:val="0"/>
              <w:snapToGrid w:val="0"/>
              <w:spacing w:line="240" w:lineRule="auto"/>
              <w:ind w:firstLineChars="0" w:firstLine="0"/>
              <w:rPr>
                <w:rFonts w:eastAsia="FangSong"/>
                <w:bCs/>
                <w:color w:val="000000"/>
                <w:kern w:val="0"/>
                <w:sz w:val="21"/>
                <w:szCs w:val="24"/>
              </w:rPr>
            </w:pPr>
            <w:r w:rsidRPr="00BC697E">
              <w:rPr>
                <w:rFonts w:eastAsia="FangSong"/>
                <w:bCs/>
                <w:color w:val="000000"/>
                <w:kern w:val="0"/>
                <w:sz w:val="21"/>
                <w:szCs w:val="24"/>
              </w:rPr>
              <w:t>工况</w:t>
            </w:r>
            <w:r w:rsidRPr="00BC697E">
              <w:rPr>
                <w:rFonts w:eastAsia="FangSong"/>
                <w:bCs/>
                <w:color w:val="000000"/>
                <w:kern w:val="0"/>
                <w:sz w:val="21"/>
                <w:szCs w:val="24"/>
              </w:rPr>
              <w:t>577</w:t>
            </w:r>
          </w:p>
        </w:tc>
        <w:tc>
          <w:tcPr>
            <w:tcW w:w="884" w:type="dxa"/>
            <w:tcBorders>
              <w:top w:val="single" w:sz="8" w:space="0" w:color="7F7F7F"/>
              <w:left w:val="nil"/>
              <w:bottom w:val="single" w:sz="8" w:space="0" w:color="7F7F7F"/>
              <w:right w:val="nil"/>
            </w:tcBorders>
            <w:shd w:val="clear" w:color="auto" w:fill="auto"/>
            <w:vAlign w:val="center"/>
            <w:hideMark/>
          </w:tcPr>
          <w:p w14:paraId="102FF443" w14:textId="77777777" w:rsidR="00D42EF4" w:rsidRPr="00BC697E" w:rsidRDefault="00D42EF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0.29</w:t>
            </w:r>
          </w:p>
        </w:tc>
        <w:tc>
          <w:tcPr>
            <w:tcW w:w="1080" w:type="dxa"/>
            <w:tcBorders>
              <w:top w:val="single" w:sz="8" w:space="0" w:color="7F7F7F"/>
              <w:left w:val="nil"/>
              <w:bottom w:val="single" w:sz="8" w:space="0" w:color="7F7F7F"/>
              <w:right w:val="nil"/>
            </w:tcBorders>
            <w:shd w:val="clear" w:color="auto" w:fill="auto"/>
            <w:vAlign w:val="center"/>
            <w:hideMark/>
          </w:tcPr>
          <w:p w14:paraId="1ABA75AD" w14:textId="77777777" w:rsidR="00D42EF4" w:rsidRPr="00BC697E" w:rsidRDefault="00D42EF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30knot</w:t>
            </w:r>
          </w:p>
        </w:tc>
        <w:tc>
          <w:tcPr>
            <w:tcW w:w="1155" w:type="dxa"/>
            <w:tcBorders>
              <w:top w:val="single" w:sz="8" w:space="0" w:color="7F7F7F"/>
              <w:left w:val="nil"/>
              <w:bottom w:val="single" w:sz="8" w:space="0" w:color="7F7F7F"/>
              <w:right w:val="nil"/>
            </w:tcBorders>
            <w:shd w:val="clear" w:color="auto" w:fill="auto"/>
            <w:vAlign w:val="center"/>
            <w:hideMark/>
          </w:tcPr>
          <w:p w14:paraId="7E411E53" w14:textId="4A78E1DD" w:rsidR="00D42EF4" w:rsidRPr="00BC697E" w:rsidRDefault="00D42EF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0</w:t>
            </w:r>
            <w:r w:rsidR="00FA482F" w:rsidRPr="00BC697E">
              <w:rPr>
                <w:rFonts w:eastAsia="FangSong"/>
                <w:i/>
                <w:color w:val="000000"/>
                <w:kern w:val="0"/>
                <w:sz w:val="21"/>
                <w:szCs w:val="24"/>
                <w:vertAlign w:val="superscript"/>
              </w:rPr>
              <w:t>o</w:t>
            </w:r>
          </w:p>
        </w:tc>
        <w:tc>
          <w:tcPr>
            <w:tcW w:w="1005" w:type="dxa"/>
            <w:tcBorders>
              <w:top w:val="single" w:sz="8" w:space="0" w:color="7F7F7F"/>
              <w:left w:val="nil"/>
              <w:bottom w:val="single" w:sz="8" w:space="0" w:color="7F7F7F"/>
              <w:right w:val="nil"/>
            </w:tcBorders>
            <w:shd w:val="clear" w:color="auto" w:fill="auto"/>
            <w:vAlign w:val="center"/>
            <w:hideMark/>
          </w:tcPr>
          <w:p w14:paraId="23354400" w14:textId="77777777" w:rsidR="00D42EF4" w:rsidRPr="00BC697E" w:rsidRDefault="00D42EF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6</w:t>
            </w:r>
            <w:r w:rsidR="00693F50" w:rsidRPr="00BC697E">
              <w:rPr>
                <w:rFonts w:eastAsia="FangSong"/>
                <w:i/>
                <w:color w:val="000000"/>
                <w:kern w:val="0"/>
                <w:sz w:val="21"/>
                <w:szCs w:val="24"/>
              </w:rPr>
              <w:t>m</w:t>
            </w:r>
          </w:p>
        </w:tc>
        <w:tc>
          <w:tcPr>
            <w:tcW w:w="1080" w:type="dxa"/>
            <w:tcBorders>
              <w:top w:val="single" w:sz="8" w:space="0" w:color="7F7F7F"/>
              <w:left w:val="nil"/>
              <w:bottom w:val="single" w:sz="8" w:space="0" w:color="7F7F7F"/>
              <w:right w:val="nil"/>
            </w:tcBorders>
          </w:tcPr>
          <w:p w14:paraId="4D7E7291" w14:textId="77777777" w:rsidR="00D42EF4" w:rsidRPr="00BC697E" w:rsidRDefault="00D42EF4" w:rsidP="005249E6">
            <w:pPr>
              <w:widowControl/>
              <w:adjustRightInd w:val="0"/>
              <w:snapToGrid w:val="0"/>
              <w:spacing w:line="240" w:lineRule="auto"/>
              <w:ind w:firstLineChars="0" w:firstLine="0"/>
              <w:jc w:val="center"/>
              <w:rPr>
                <w:rFonts w:eastAsia="FangSong"/>
                <w:color w:val="000000"/>
                <w:kern w:val="0"/>
                <w:sz w:val="21"/>
                <w:szCs w:val="24"/>
              </w:rPr>
            </w:pPr>
            <w:r w:rsidRPr="00BC697E">
              <w:rPr>
                <w:rFonts w:eastAsia="FangSong"/>
                <w:bCs/>
                <w:color w:val="000000"/>
                <w:kern w:val="0"/>
                <w:sz w:val="21"/>
                <w:szCs w:val="24"/>
              </w:rPr>
              <w:t>重心</w:t>
            </w:r>
          </w:p>
        </w:tc>
      </w:tr>
      <w:tr w:rsidR="00D42EF4" w:rsidRPr="00BC697E" w14:paraId="26F7A23B" w14:textId="77777777" w:rsidTr="000418F4">
        <w:trPr>
          <w:trHeight w:val="330"/>
          <w:jc w:val="center"/>
        </w:trPr>
        <w:tc>
          <w:tcPr>
            <w:tcW w:w="1276" w:type="dxa"/>
            <w:tcBorders>
              <w:top w:val="single" w:sz="8" w:space="0" w:color="7F7F7F"/>
              <w:left w:val="nil"/>
              <w:bottom w:val="single" w:sz="4" w:space="0" w:color="auto"/>
              <w:right w:val="nil"/>
            </w:tcBorders>
            <w:shd w:val="clear" w:color="auto" w:fill="auto"/>
            <w:vAlign w:val="center"/>
          </w:tcPr>
          <w:p w14:paraId="5734157B" w14:textId="77777777" w:rsidR="00D42EF4" w:rsidRPr="00BC697E" w:rsidRDefault="00D42EF4" w:rsidP="005249E6">
            <w:pPr>
              <w:widowControl/>
              <w:adjustRightInd w:val="0"/>
              <w:snapToGrid w:val="0"/>
              <w:spacing w:line="240" w:lineRule="auto"/>
              <w:ind w:firstLineChars="0" w:firstLine="0"/>
              <w:rPr>
                <w:rFonts w:eastAsia="FangSong"/>
                <w:bCs/>
                <w:color w:val="000000"/>
                <w:kern w:val="0"/>
                <w:sz w:val="21"/>
                <w:szCs w:val="24"/>
              </w:rPr>
            </w:pPr>
            <w:r w:rsidRPr="00BC697E">
              <w:rPr>
                <w:rFonts w:eastAsia="FangSong"/>
                <w:bCs/>
                <w:color w:val="000000"/>
                <w:kern w:val="0"/>
                <w:sz w:val="21"/>
                <w:szCs w:val="24"/>
              </w:rPr>
              <w:t>工况</w:t>
            </w:r>
            <w:r w:rsidRPr="00BC697E">
              <w:rPr>
                <w:rFonts w:eastAsia="FangSong"/>
                <w:bCs/>
                <w:color w:val="000000"/>
                <w:kern w:val="0"/>
                <w:sz w:val="21"/>
                <w:szCs w:val="24"/>
              </w:rPr>
              <w:t>578</w:t>
            </w:r>
          </w:p>
        </w:tc>
        <w:tc>
          <w:tcPr>
            <w:tcW w:w="884" w:type="dxa"/>
            <w:tcBorders>
              <w:top w:val="single" w:sz="8" w:space="0" w:color="7F7F7F"/>
              <w:left w:val="nil"/>
              <w:bottom w:val="single" w:sz="4" w:space="0" w:color="auto"/>
              <w:right w:val="nil"/>
            </w:tcBorders>
            <w:shd w:val="clear" w:color="auto" w:fill="auto"/>
            <w:vAlign w:val="center"/>
          </w:tcPr>
          <w:p w14:paraId="0428EEFF" w14:textId="77777777" w:rsidR="00D42EF4" w:rsidRPr="00BC697E" w:rsidRDefault="00D42EF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0.3</w:t>
            </w:r>
          </w:p>
        </w:tc>
        <w:tc>
          <w:tcPr>
            <w:tcW w:w="1080" w:type="dxa"/>
            <w:tcBorders>
              <w:top w:val="single" w:sz="8" w:space="0" w:color="7F7F7F"/>
              <w:left w:val="nil"/>
              <w:bottom w:val="single" w:sz="4" w:space="0" w:color="auto"/>
              <w:right w:val="nil"/>
            </w:tcBorders>
            <w:shd w:val="clear" w:color="auto" w:fill="auto"/>
            <w:vAlign w:val="center"/>
          </w:tcPr>
          <w:p w14:paraId="316561E9" w14:textId="33F97FDE" w:rsidR="00D42EF4" w:rsidRPr="00BC697E" w:rsidRDefault="00D42EF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16knot</w:t>
            </w:r>
          </w:p>
        </w:tc>
        <w:tc>
          <w:tcPr>
            <w:tcW w:w="1155" w:type="dxa"/>
            <w:tcBorders>
              <w:top w:val="single" w:sz="8" w:space="0" w:color="7F7F7F"/>
              <w:left w:val="nil"/>
              <w:bottom w:val="single" w:sz="4" w:space="0" w:color="auto"/>
              <w:right w:val="nil"/>
            </w:tcBorders>
            <w:shd w:val="clear" w:color="auto" w:fill="auto"/>
            <w:vAlign w:val="center"/>
          </w:tcPr>
          <w:p w14:paraId="196A071B" w14:textId="64E20F8D" w:rsidR="00D42EF4" w:rsidRPr="00BC697E" w:rsidRDefault="00D42EF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0</w:t>
            </w:r>
            <w:r w:rsidR="00FA482F" w:rsidRPr="00BC697E">
              <w:rPr>
                <w:rFonts w:eastAsia="FangSong"/>
                <w:i/>
                <w:color w:val="000000"/>
                <w:kern w:val="0"/>
                <w:sz w:val="21"/>
                <w:szCs w:val="24"/>
                <w:vertAlign w:val="superscript"/>
              </w:rPr>
              <w:t>o</w:t>
            </w:r>
          </w:p>
        </w:tc>
        <w:tc>
          <w:tcPr>
            <w:tcW w:w="1005" w:type="dxa"/>
            <w:tcBorders>
              <w:top w:val="single" w:sz="8" w:space="0" w:color="7F7F7F"/>
              <w:left w:val="nil"/>
              <w:bottom w:val="single" w:sz="4" w:space="0" w:color="auto"/>
              <w:right w:val="nil"/>
            </w:tcBorders>
            <w:shd w:val="clear" w:color="auto" w:fill="auto"/>
            <w:vAlign w:val="center"/>
          </w:tcPr>
          <w:p w14:paraId="139F5A06" w14:textId="77777777" w:rsidR="00D42EF4" w:rsidRPr="00BC697E" w:rsidRDefault="00D42EF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6</w:t>
            </w:r>
            <w:r w:rsidR="00693F50" w:rsidRPr="00BC697E">
              <w:rPr>
                <w:rFonts w:eastAsia="FangSong"/>
                <w:i/>
                <w:color w:val="000000"/>
                <w:kern w:val="0"/>
                <w:sz w:val="21"/>
                <w:szCs w:val="24"/>
              </w:rPr>
              <w:t>m</w:t>
            </w:r>
          </w:p>
        </w:tc>
        <w:tc>
          <w:tcPr>
            <w:tcW w:w="1080" w:type="dxa"/>
            <w:tcBorders>
              <w:top w:val="single" w:sz="8" w:space="0" w:color="7F7F7F"/>
              <w:left w:val="nil"/>
              <w:bottom w:val="single" w:sz="4" w:space="0" w:color="auto"/>
              <w:right w:val="nil"/>
            </w:tcBorders>
          </w:tcPr>
          <w:p w14:paraId="634D4908" w14:textId="77777777" w:rsidR="00D42EF4" w:rsidRPr="00BC697E" w:rsidRDefault="00D42EF4" w:rsidP="005249E6">
            <w:pPr>
              <w:widowControl/>
              <w:adjustRightInd w:val="0"/>
              <w:snapToGrid w:val="0"/>
              <w:spacing w:line="240" w:lineRule="auto"/>
              <w:ind w:firstLineChars="0" w:firstLine="0"/>
              <w:jc w:val="center"/>
              <w:rPr>
                <w:rFonts w:eastAsia="FangSong"/>
                <w:color w:val="000000"/>
                <w:kern w:val="0"/>
                <w:sz w:val="21"/>
                <w:szCs w:val="24"/>
              </w:rPr>
            </w:pPr>
            <w:r w:rsidRPr="00BC697E">
              <w:rPr>
                <w:rFonts w:eastAsia="FangSong"/>
                <w:bCs/>
                <w:color w:val="000000"/>
                <w:kern w:val="0"/>
                <w:sz w:val="21"/>
                <w:szCs w:val="24"/>
              </w:rPr>
              <w:t>重心</w:t>
            </w:r>
          </w:p>
        </w:tc>
      </w:tr>
      <w:tr w:rsidR="00D42EF4" w:rsidRPr="00BC697E" w14:paraId="6CE238F0" w14:textId="77777777" w:rsidTr="004F432F">
        <w:trPr>
          <w:trHeight w:val="330"/>
          <w:jc w:val="center"/>
        </w:trPr>
        <w:tc>
          <w:tcPr>
            <w:tcW w:w="5400" w:type="dxa"/>
            <w:gridSpan w:val="5"/>
            <w:tcBorders>
              <w:top w:val="single" w:sz="4" w:space="0" w:color="auto"/>
              <w:left w:val="nil"/>
              <w:bottom w:val="single" w:sz="4" w:space="0" w:color="auto"/>
              <w:right w:val="nil"/>
            </w:tcBorders>
            <w:shd w:val="clear" w:color="auto" w:fill="auto"/>
            <w:vAlign w:val="center"/>
          </w:tcPr>
          <w:p w14:paraId="0517819C" w14:textId="77777777" w:rsidR="00D42EF4" w:rsidRPr="00BC697E" w:rsidRDefault="00D42EF4" w:rsidP="005249E6">
            <w:pPr>
              <w:widowControl/>
              <w:adjustRightInd w:val="0"/>
              <w:snapToGrid w:val="0"/>
              <w:spacing w:line="240" w:lineRule="auto"/>
              <w:ind w:firstLineChars="0" w:firstLine="0"/>
              <w:jc w:val="center"/>
              <w:rPr>
                <w:rFonts w:eastAsia="FangSong"/>
                <w:color w:val="000000"/>
                <w:kern w:val="0"/>
                <w:sz w:val="21"/>
                <w:szCs w:val="24"/>
              </w:rPr>
            </w:pPr>
            <w:r w:rsidRPr="00BC697E">
              <w:rPr>
                <w:rFonts w:eastAsia="FangSong"/>
                <w:color w:val="000000"/>
                <w:kern w:val="0"/>
                <w:position w:val="-4"/>
                <w:sz w:val="21"/>
                <w:szCs w:val="24"/>
              </w:rPr>
              <w:object w:dxaOrig="499" w:dyaOrig="160" w14:anchorId="3C27EDCD">
                <v:shape id="_x0000_i1278" type="#_x0000_t75" style="width:25.95pt;height:8.35pt" o:ole="">
                  <v:imagedata r:id="rId499" o:title=""/>
                </v:shape>
                <o:OLEObject Type="Embed" ProgID="Equation.DSMT4" ShapeID="_x0000_i1278" DrawAspect="Content" ObjectID="_1591100234" r:id="rId509"/>
              </w:object>
            </w:r>
          </w:p>
        </w:tc>
        <w:tc>
          <w:tcPr>
            <w:tcW w:w="1080" w:type="dxa"/>
            <w:tcBorders>
              <w:top w:val="single" w:sz="4" w:space="0" w:color="auto"/>
              <w:left w:val="nil"/>
              <w:bottom w:val="single" w:sz="4" w:space="0" w:color="auto"/>
              <w:right w:val="nil"/>
            </w:tcBorders>
          </w:tcPr>
          <w:p w14:paraId="71D3FEC8" w14:textId="77777777" w:rsidR="00D42EF4" w:rsidRPr="00BC697E" w:rsidRDefault="00D42EF4" w:rsidP="005249E6">
            <w:pPr>
              <w:widowControl/>
              <w:adjustRightInd w:val="0"/>
              <w:snapToGrid w:val="0"/>
              <w:spacing w:line="240" w:lineRule="auto"/>
              <w:ind w:firstLineChars="0" w:firstLine="0"/>
              <w:jc w:val="center"/>
              <w:rPr>
                <w:rFonts w:eastAsia="FangSong"/>
                <w:color w:val="000000"/>
                <w:kern w:val="0"/>
                <w:sz w:val="21"/>
                <w:szCs w:val="24"/>
              </w:rPr>
            </w:pPr>
          </w:p>
        </w:tc>
      </w:tr>
      <w:tr w:rsidR="00D42EF4" w:rsidRPr="00BC697E" w14:paraId="62751F6F" w14:textId="77777777" w:rsidTr="000418F4">
        <w:trPr>
          <w:trHeight w:val="330"/>
          <w:jc w:val="center"/>
        </w:trPr>
        <w:tc>
          <w:tcPr>
            <w:tcW w:w="1276" w:type="dxa"/>
            <w:tcBorders>
              <w:top w:val="single" w:sz="8" w:space="0" w:color="7F7F7F"/>
              <w:left w:val="nil"/>
              <w:bottom w:val="single" w:sz="8" w:space="0" w:color="7F7F7F"/>
              <w:right w:val="nil"/>
            </w:tcBorders>
            <w:shd w:val="clear" w:color="auto" w:fill="auto"/>
            <w:vAlign w:val="center"/>
            <w:hideMark/>
          </w:tcPr>
          <w:p w14:paraId="3DAF39D0" w14:textId="77777777" w:rsidR="00D42EF4" w:rsidRPr="00BC697E" w:rsidRDefault="00D42EF4" w:rsidP="005249E6">
            <w:pPr>
              <w:widowControl/>
              <w:adjustRightInd w:val="0"/>
              <w:snapToGrid w:val="0"/>
              <w:spacing w:line="240" w:lineRule="auto"/>
              <w:ind w:firstLineChars="0" w:firstLine="0"/>
              <w:rPr>
                <w:rFonts w:eastAsia="FangSong"/>
                <w:bCs/>
                <w:color w:val="000000"/>
                <w:kern w:val="0"/>
                <w:sz w:val="21"/>
                <w:szCs w:val="24"/>
              </w:rPr>
            </w:pPr>
            <w:r w:rsidRPr="00BC697E">
              <w:rPr>
                <w:rFonts w:eastAsia="FangSong"/>
                <w:bCs/>
                <w:color w:val="000000"/>
                <w:kern w:val="0"/>
                <w:sz w:val="21"/>
                <w:szCs w:val="24"/>
              </w:rPr>
              <w:t>工况</w:t>
            </w:r>
            <w:r w:rsidR="00BF447B" w:rsidRPr="00BC697E">
              <w:rPr>
                <w:rFonts w:eastAsia="FangSong"/>
                <w:bCs/>
                <w:color w:val="000000"/>
                <w:kern w:val="0"/>
                <w:sz w:val="21"/>
                <w:szCs w:val="24"/>
              </w:rPr>
              <w:t>591</w:t>
            </w:r>
          </w:p>
        </w:tc>
        <w:tc>
          <w:tcPr>
            <w:tcW w:w="884" w:type="dxa"/>
            <w:tcBorders>
              <w:top w:val="single" w:sz="8" w:space="0" w:color="7F7F7F"/>
              <w:left w:val="nil"/>
              <w:bottom w:val="single" w:sz="8" w:space="0" w:color="7F7F7F"/>
              <w:right w:val="nil"/>
            </w:tcBorders>
            <w:shd w:val="clear" w:color="auto" w:fill="auto"/>
            <w:vAlign w:val="center"/>
            <w:hideMark/>
          </w:tcPr>
          <w:p w14:paraId="0649A653" w14:textId="77777777" w:rsidR="00D42EF4" w:rsidRPr="00BC697E" w:rsidRDefault="00D42EF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0.3</w:t>
            </w:r>
          </w:p>
        </w:tc>
        <w:tc>
          <w:tcPr>
            <w:tcW w:w="1080" w:type="dxa"/>
            <w:tcBorders>
              <w:top w:val="single" w:sz="8" w:space="0" w:color="7F7F7F"/>
              <w:left w:val="nil"/>
              <w:bottom w:val="single" w:sz="8" w:space="0" w:color="7F7F7F"/>
              <w:right w:val="nil"/>
            </w:tcBorders>
            <w:shd w:val="clear" w:color="auto" w:fill="auto"/>
            <w:vAlign w:val="center"/>
            <w:hideMark/>
          </w:tcPr>
          <w:p w14:paraId="527E75C0" w14:textId="0CC0B7FE" w:rsidR="00D42EF4" w:rsidRPr="00BC697E" w:rsidRDefault="00D42EF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29knot</w:t>
            </w:r>
          </w:p>
        </w:tc>
        <w:tc>
          <w:tcPr>
            <w:tcW w:w="1155" w:type="dxa"/>
            <w:tcBorders>
              <w:top w:val="single" w:sz="8" w:space="0" w:color="7F7F7F"/>
              <w:left w:val="nil"/>
              <w:bottom w:val="single" w:sz="8" w:space="0" w:color="7F7F7F"/>
              <w:right w:val="nil"/>
            </w:tcBorders>
            <w:shd w:val="clear" w:color="auto" w:fill="auto"/>
            <w:vAlign w:val="center"/>
            <w:hideMark/>
          </w:tcPr>
          <w:p w14:paraId="5878180C" w14:textId="517E7C57" w:rsidR="00D42EF4" w:rsidRPr="00BC697E" w:rsidRDefault="00D42EF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0</w:t>
            </w:r>
            <w:r w:rsidR="00FA482F" w:rsidRPr="00BC697E">
              <w:rPr>
                <w:rFonts w:eastAsia="FangSong"/>
                <w:i/>
                <w:color w:val="000000"/>
                <w:kern w:val="0"/>
                <w:sz w:val="21"/>
                <w:szCs w:val="24"/>
                <w:vertAlign w:val="superscript"/>
              </w:rPr>
              <w:t>o</w:t>
            </w:r>
          </w:p>
        </w:tc>
        <w:tc>
          <w:tcPr>
            <w:tcW w:w="1005" w:type="dxa"/>
            <w:tcBorders>
              <w:top w:val="single" w:sz="8" w:space="0" w:color="7F7F7F"/>
              <w:left w:val="nil"/>
              <w:bottom w:val="single" w:sz="8" w:space="0" w:color="7F7F7F"/>
              <w:right w:val="nil"/>
            </w:tcBorders>
            <w:shd w:val="clear" w:color="auto" w:fill="auto"/>
            <w:vAlign w:val="center"/>
            <w:hideMark/>
          </w:tcPr>
          <w:p w14:paraId="123F6146" w14:textId="77777777" w:rsidR="00D42EF4" w:rsidRPr="00BC697E" w:rsidRDefault="00D42EF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6</w:t>
            </w:r>
            <w:r w:rsidR="00693F50" w:rsidRPr="00BC697E">
              <w:rPr>
                <w:rFonts w:eastAsia="FangSong"/>
                <w:i/>
                <w:color w:val="000000"/>
                <w:kern w:val="0"/>
                <w:sz w:val="21"/>
                <w:szCs w:val="24"/>
              </w:rPr>
              <w:t>m</w:t>
            </w:r>
          </w:p>
        </w:tc>
        <w:tc>
          <w:tcPr>
            <w:tcW w:w="1080" w:type="dxa"/>
            <w:tcBorders>
              <w:top w:val="single" w:sz="8" w:space="0" w:color="7F7F7F"/>
              <w:left w:val="nil"/>
              <w:bottom w:val="single" w:sz="8" w:space="0" w:color="7F7F7F"/>
              <w:right w:val="nil"/>
            </w:tcBorders>
          </w:tcPr>
          <w:p w14:paraId="248376E6" w14:textId="77777777" w:rsidR="00D42EF4" w:rsidRPr="00BC697E" w:rsidRDefault="00D42EF4" w:rsidP="005249E6">
            <w:pPr>
              <w:widowControl/>
              <w:adjustRightInd w:val="0"/>
              <w:snapToGrid w:val="0"/>
              <w:spacing w:line="240" w:lineRule="auto"/>
              <w:ind w:firstLineChars="0" w:firstLine="0"/>
              <w:jc w:val="center"/>
              <w:rPr>
                <w:rFonts w:eastAsia="FangSong"/>
                <w:color w:val="000000"/>
                <w:kern w:val="0"/>
                <w:sz w:val="21"/>
                <w:szCs w:val="24"/>
              </w:rPr>
            </w:pPr>
            <w:r w:rsidRPr="00BC697E">
              <w:rPr>
                <w:rFonts w:eastAsia="FangSong"/>
                <w:bCs/>
                <w:color w:val="000000"/>
                <w:kern w:val="0"/>
                <w:sz w:val="21"/>
                <w:szCs w:val="24"/>
              </w:rPr>
              <w:t>重心</w:t>
            </w:r>
          </w:p>
        </w:tc>
      </w:tr>
      <w:tr w:rsidR="00D42EF4" w:rsidRPr="00BC697E" w14:paraId="02A25B13" w14:textId="77777777" w:rsidTr="000418F4">
        <w:trPr>
          <w:trHeight w:val="330"/>
          <w:jc w:val="center"/>
        </w:trPr>
        <w:tc>
          <w:tcPr>
            <w:tcW w:w="1276" w:type="dxa"/>
            <w:tcBorders>
              <w:top w:val="single" w:sz="8" w:space="0" w:color="7F7F7F"/>
              <w:left w:val="nil"/>
              <w:bottom w:val="single" w:sz="8" w:space="0" w:color="7F7F7F"/>
              <w:right w:val="nil"/>
            </w:tcBorders>
            <w:shd w:val="clear" w:color="auto" w:fill="auto"/>
            <w:vAlign w:val="center"/>
            <w:hideMark/>
          </w:tcPr>
          <w:p w14:paraId="4243C2E9" w14:textId="77777777" w:rsidR="00D42EF4" w:rsidRPr="00BC697E" w:rsidRDefault="00D42EF4" w:rsidP="005249E6">
            <w:pPr>
              <w:widowControl/>
              <w:adjustRightInd w:val="0"/>
              <w:snapToGrid w:val="0"/>
              <w:spacing w:line="240" w:lineRule="auto"/>
              <w:ind w:firstLineChars="0" w:firstLine="0"/>
              <w:rPr>
                <w:rFonts w:eastAsia="FangSong"/>
                <w:bCs/>
                <w:color w:val="000000"/>
                <w:kern w:val="0"/>
                <w:sz w:val="21"/>
                <w:szCs w:val="24"/>
              </w:rPr>
            </w:pPr>
            <w:r w:rsidRPr="00BC697E">
              <w:rPr>
                <w:rFonts w:eastAsia="FangSong"/>
                <w:bCs/>
                <w:color w:val="000000"/>
                <w:kern w:val="0"/>
                <w:sz w:val="21"/>
                <w:szCs w:val="24"/>
              </w:rPr>
              <w:t>工况</w:t>
            </w:r>
            <w:r w:rsidR="00BF447B" w:rsidRPr="00BC697E">
              <w:rPr>
                <w:rFonts w:eastAsia="FangSong"/>
                <w:bCs/>
                <w:color w:val="000000"/>
                <w:kern w:val="0"/>
                <w:sz w:val="21"/>
                <w:szCs w:val="24"/>
              </w:rPr>
              <w:t>592</w:t>
            </w:r>
          </w:p>
        </w:tc>
        <w:tc>
          <w:tcPr>
            <w:tcW w:w="884" w:type="dxa"/>
            <w:tcBorders>
              <w:top w:val="single" w:sz="8" w:space="0" w:color="7F7F7F"/>
              <w:left w:val="nil"/>
              <w:bottom w:val="single" w:sz="8" w:space="0" w:color="7F7F7F"/>
              <w:right w:val="nil"/>
            </w:tcBorders>
            <w:shd w:val="clear" w:color="auto" w:fill="auto"/>
            <w:vAlign w:val="center"/>
            <w:hideMark/>
          </w:tcPr>
          <w:p w14:paraId="3C993977" w14:textId="77777777" w:rsidR="00D42EF4" w:rsidRPr="00BC697E" w:rsidRDefault="00D42EF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0.3</w:t>
            </w:r>
          </w:p>
        </w:tc>
        <w:tc>
          <w:tcPr>
            <w:tcW w:w="1080" w:type="dxa"/>
            <w:tcBorders>
              <w:top w:val="single" w:sz="8" w:space="0" w:color="7F7F7F"/>
              <w:left w:val="nil"/>
              <w:bottom w:val="single" w:sz="8" w:space="0" w:color="7F7F7F"/>
              <w:right w:val="nil"/>
            </w:tcBorders>
            <w:shd w:val="clear" w:color="auto" w:fill="auto"/>
            <w:vAlign w:val="center"/>
            <w:hideMark/>
          </w:tcPr>
          <w:p w14:paraId="5D3E5562" w14:textId="77777777" w:rsidR="00D42EF4" w:rsidRPr="00BC697E" w:rsidRDefault="008E628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30</w:t>
            </w:r>
            <w:r w:rsidR="00D42EF4" w:rsidRPr="00BC697E">
              <w:rPr>
                <w:rFonts w:eastAsia="FangSong"/>
                <w:color w:val="000000"/>
                <w:kern w:val="0"/>
                <w:sz w:val="21"/>
                <w:szCs w:val="24"/>
              </w:rPr>
              <w:t>knot</w:t>
            </w:r>
          </w:p>
        </w:tc>
        <w:tc>
          <w:tcPr>
            <w:tcW w:w="1155" w:type="dxa"/>
            <w:tcBorders>
              <w:top w:val="single" w:sz="8" w:space="0" w:color="7F7F7F"/>
              <w:left w:val="nil"/>
              <w:bottom w:val="single" w:sz="8" w:space="0" w:color="7F7F7F"/>
              <w:right w:val="nil"/>
            </w:tcBorders>
            <w:shd w:val="clear" w:color="auto" w:fill="auto"/>
            <w:vAlign w:val="center"/>
            <w:hideMark/>
          </w:tcPr>
          <w:p w14:paraId="3B5E718F" w14:textId="2E09EEF7" w:rsidR="00D42EF4" w:rsidRPr="00BC697E" w:rsidRDefault="00D42EF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0</w:t>
            </w:r>
            <w:r w:rsidR="00FA482F" w:rsidRPr="00BC697E">
              <w:rPr>
                <w:rFonts w:eastAsia="FangSong"/>
                <w:i/>
                <w:color w:val="000000"/>
                <w:kern w:val="0"/>
                <w:sz w:val="21"/>
                <w:szCs w:val="24"/>
                <w:vertAlign w:val="superscript"/>
              </w:rPr>
              <w:t>o</w:t>
            </w:r>
          </w:p>
        </w:tc>
        <w:tc>
          <w:tcPr>
            <w:tcW w:w="1005" w:type="dxa"/>
            <w:tcBorders>
              <w:top w:val="single" w:sz="8" w:space="0" w:color="7F7F7F"/>
              <w:left w:val="nil"/>
              <w:bottom w:val="single" w:sz="8" w:space="0" w:color="7F7F7F"/>
              <w:right w:val="nil"/>
            </w:tcBorders>
            <w:shd w:val="clear" w:color="auto" w:fill="auto"/>
            <w:vAlign w:val="center"/>
            <w:hideMark/>
          </w:tcPr>
          <w:p w14:paraId="31375670" w14:textId="77777777" w:rsidR="00D42EF4" w:rsidRPr="00BC697E" w:rsidRDefault="00D42EF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6</w:t>
            </w:r>
            <w:r w:rsidR="00693F50" w:rsidRPr="00BC697E">
              <w:rPr>
                <w:rFonts w:eastAsia="FangSong"/>
                <w:i/>
                <w:color w:val="000000"/>
                <w:kern w:val="0"/>
                <w:sz w:val="21"/>
                <w:szCs w:val="24"/>
              </w:rPr>
              <w:t>m</w:t>
            </w:r>
          </w:p>
        </w:tc>
        <w:tc>
          <w:tcPr>
            <w:tcW w:w="1080" w:type="dxa"/>
            <w:tcBorders>
              <w:top w:val="single" w:sz="8" w:space="0" w:color="7F7F7F"/>
              <w:left w:val="nil"/>
              <w:bottom w:val="single" w:sz="8" w:space="0" w:color="7F7F7F"/>
              <w:right w:val="nil"/>
            </w:tcBorders>
          </w:tcPr>
          <w:p w14:paraId="32FBD836" w14:textId="77777777" w:rsidR="00D42EF4" w:rsidRPr="00BC697E" w:rsidRDefault="00E13921" w:rsidP="00267D54">
            <w:pPr>
              <w:widowControl/>
              <w:adjustRightInd w:val="0"/>
              <w:snapToGrid w:val="0"/>
              <w:spacing w:line="240" w:lineRule="auto"/>
              <w:ind w:firstLineChars="0" w:firstLine="0"/>
              <w:jc w:val="center"/>
              <w:rPr>
                <w:rFonts w:eastAsia="FangSong"/>
                <w:color w:val="000000"/>
                <w:kern w:val="0"/>
                <w:sz w:val="21"/>
                <w:szCs w:val="24"/>
              </w:rPr>
            </w:pPr>
            <w:r w:rsidRPr="00BC697E">
              <w:rPr>
                <w:rFonts w:eastAsia="FangSong"/>
                <w:color w:val="000000"/>
                <w:kern w:val="0"/>
                <w:sz w:val="21"/>
                <w:szCs w:val="24"/>
              </w:rPr>
              <w:t>0</w:t>
            </w:r>
            <w:r w:rsidR="00693F50" w:rsidRPr="00BC697E">
              <w:rPr>
                <w:rFonts w:eastAsia="FangSong"/>
                <w:i/>
                <w:color w:val="000000"/>
                <w:kern w:val="0"/>
                <w:sz w:val="21"/>
                <w:szCs w:val="24"/>
              </w:rPr>
              <w:t>m</w:t>
            </w:r>
          </w:p>
        </w:tc>
      </w:tr>
    </w:tbl>
    <w:p w14:paraId="4216D9B0" w14:textId="19DB8E2C" w:rsidR="00267D54" w:rsidRPr="00BC697E" w:rsidRDefault="00155F37" w:rsidP="00267D54">
      <w:pPr>
        <w:wordWrap w:val="0"/>
        <w:ind w:firstLine="480"/>
        <w:jc w:val="right"/>
      </w:pPr>
      <w:r w:rsidRPr="00BC697E">
        <w:rPr>
          <w:rFonts w:eastAsia="FangSong"/>
          <w:noProof/>
          <w:szCs w:val="24"/>
        </w:rPr>
        <w:lastRenderedPageBreak/>
        <mc:AlternateContent>
          <mc:Choice Requires="wps">
            <w:drawing>
              <wp:anchor distT="45720" distB="45720" distL="114300" distR="114300" simplePos="0" relativeHeight="251995136" behindDoc="0" locked="0" layoutInCell="1" allowOverlap="1" wp14:anchorId="0B443810" wp14:editId="1F9DEC4F">
                <wp:simplePos x="0" y="0"/>
                <wp:positionH relativeFrom="margin">
                  <wp:posOffset>1377950</wp:posOffset>
                </wp:positionH>
                <wp:positionV relativeFrom="paragraph">
                  <wp:posOffset>-173355</wp:posOffset>
                </wp:positionV>
                <wp:extent cx="2653030" cy="1404620"/>
                <wp:effectExtent l="0" t="0" r="0" b="0"/>
                <wp:wrapNone/>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3030" cy="1404620"/>
                        </a:xfrm>
                        <a:prstGeom prst="rect">
                          <a:avLst/>
                        </a:prstGeom>
                        <a:noFill/>
                        <a:ln w="9525">
                          <a:noFill/>
                          <a:miter lim="800000"/>
                          <a:headEnd/>
                          <a:tailEnd/>
                        </a:ln>
                      </wps:spPr>
                      <wps:txbx>
                        <w:txbxContent>
                          <w:p w14:paraId="445D1428" w14:textId="0D76F370" w:rsidR="00A2591F" w:rsidRPr="00F11C43" w:rsidRDefault="00A2591F" w:rsidP="00DC3B72">
                            <w:pPr>
                              <w:ind w:firstLine="422"/>
                              <w:rPr>
                                <w:rFonts w:eastAsia="宋体"/>
                                <w:sz w:val="21"/>
                              </w:rPr>
                            </w:pPr>
                            <w:r w:rsidRPr="00F11C43">
                              <w:rPr>
                                <w:rFonts w:eastAsia="宋体"/>
                                <w:b/>
                                <w:sz w:val="21"/>
                              </w:rPr>
                              <w:t>表</w:t>
                            </w:r>
                            <w:r w:rsidRPr="00F11C43">
                              <w:rPr>
                                <w:rFonts w:eastAsia="宋体"/>
                                <w:b/>
                                <w:sz w:val="21"/>
                              </w:rPr>
                              <w:t>3.5</w:t>
                            </w:r>
                            <w:r>
                              <w:rPr>
                                <w:rFonts w:eastAsia="宋体"/>
                                <w:b/>
                                <w:sz w:val="21"/>
                              </w:rPr>
                              <w:t xml:space="preserve"> </w:t>
                            </w:r>
                            <w:r w:rsidRPr="00155F37">
                              <w:rPr>
                                <w:rFonts w:eastAsia="宋体"/>
                                <w:b/>
                                <w:sz w:val="21"/>
                              </w:rPr>
                              <w:t>(</w:t>
                            </w:r>
                            <w:r w:rsidRPr="00155F37">
                              <w:rPr>
                                <w:rFonts w:eastAsia="宋体" w:hint="eastAsia"/>
                                <w:b/>
                                <w:sz w:val="21"/>
                              </w:rPr>
                              <w:t>续</w:t>
                            </w:r>
                            <w:r w:rsidRPr="00155F37">
                              <w:rPr>
                                <w:rFonts w:eastAsia="宋体"/>
                                <w:b/>
                                <w:sz w:val="21"/>
                              </w:rPr>
                              <w:t>)</w:t>
                            </w:r>
                            <w:r w:rsidRPr="00F11C43">
                              <w:rPr>
                                <w:rFonts w:eastAsia="宋体"/>
                                <w:sz w:val="21"/>
                              </w:rPr>
                              <w:t xml:space="preserve"> </w:t>
                            </w:r>
                            <w:r w:rsidRPr="00F11C43">
                              <w:rPr>
                                <w:rFonts w:eastAsia="宋体"/>
                                <w:sz w:val="21"/>
                              </w:rPr>
                              <w:t>规则波工况汇总表</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B443810" id="_x0000_s1079" type="#_x0000_t202" style="position:absolute;left:0;text-align:left;margin-left:108.5pt;margin-top:-13.65pt;width:208.9pt;height:110.6pt;z-index:251995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" filled="f" stroked="f">
                <v:textbox style="mso-fit-shape-to-text:t">
                  <w:txbxContent>
                    <w:p w14:paraId="445D1428" w14:textId="0D76F370" w:rsidR="00A2591F" w:rsidRPr="00F11C43" w:rsidRDefault="00A2591F" w:rsidP="00DC3B72">
                      <w:pPr>
                        <w:ind w:firstLine="422"/>
                        <w:rPr>
                          <w:rFonts w:eastAsia="宋体"/>
                          <w:sz w:val="21"/>
                        </w:rPr>
                      </w:pPr>
                      <w:r w:rsidRPr="00F11C43">
                        <w:rPr>
                          <w:rFonts w:eastAsia="宋体"/>
                          <w:b/>
                          <w:sz w:val="21"/>
                        </w:rPr>
                        <w:t>表</w:t>
                      </w:r>
                      <w:r w:rsidRPr="00F11C43">
                        <w:rPr>
                          <w:rFonts w:eastAsia="宋体"/>
                          <w:b/>
                          <w:sz w:val="21"/>
                        </w:rPr>
                        <w:t>3.5</w:t>
                      </w:r>
                      <w:r>
                        <w:rPr>
                          <w:rFonts w:eastAsia="宋体"/>
                          <w:b/>
                          <w:sz w:val="21"/>
                        </w:rPr>
                        <w:t xml:space="preserve"> </w:t>
                      </w:r>
                      <w:r w:rsidRPr="00155F37">
                        <w:rPr>
                          <w:rFonts w:eastAsia="宋体"/>
                          <w:b/>
                          <w:sz w:val="21"/>
                        </w:rPr>
                        <w:t>(</w:t>
                      </w:r>
                      <w:r w:rsidRPr="00155F37">
                        <w:rPr>
                          <w:rFonts w:eastAsia="宋体" w:hint="eastAsia"/>
                          <w:b/>
                          <w:sz w:val="21"/>
                        </w:rPr>
                        <w:t>续</w:t>
                      </w:r>
                      <w:r w:rsidRPr="00155F37">
                        <w:rPr>
                          <w:rFonts w:eastAsia="宋体"/>
                          <w:b/>
                          <w:sz w:val="21"/>
                        </w:rPr>
                        <w:t>)</w:t>
                      </w:r>
                      <w:r w:rsidRPr="00F11C43">
                        <w:rPr>
                          <w:rFonts w:eastAsia="宋体"/>
                          <w:sz w:val="21"/>
                        </w:rPr>
                        <w:t xml:space="preserve"> </w:t>
                      </w:r>
                      <w:r w:rsidRPr="00F11C43">
                        <w:rPr>
                          <w:rFonts w:eastAsia="宋体"/>
                          <w:sz w:val="21"/>
                        </w:rPr>
                        <w:t>规则波工况汇总表</w:t>
                      </w:r>
                    </w:p>
                  </w:txbxContent>
                </v:textbox>
                <w10:wrap anchorx="margin"/>
              </v:shape>
            </w:pict>
          </mc:Fallback>
        </mc:AlternateContent>
      </w:r>
      <w:r w:rsidRPr="00BC697E">
        <w:t xml:space="preserve"> </w:t>
      </w:r>
      <w:r w:rsidR="00267D54" w:rsidRPr="00BC697E">
        <w:t xml:space="preserve">       </w:t>
      </w:r>
    </w:p>
    <w:tbl>
      <w:tblPr>
        <w:tblW w:w="6480" w:type="dxa"/>
        <w:jc w:val="center"/>
        <w:tblLook w:val="04A0" w:firstRow="1" w:lastRow="0" w:firstColumn="1" w:lastColumn="0" w:noHBand="0" w:noVBand="1"/>
      </w:tblPr>
      <w:tblGrid>
        <w:gridCol w:w="1080"/>
        <w:gridCol w:w="196"/>
        <w:gridCol w:w="884"/>
        <w:gridCol w:w="1080"/>
        <w:gridCol w:w="1080"/>
        <w:gridCol w:w="75"/>
        <w:gridCol w:w="1005"/>
        <w:gridCol w:w="1080"/>
      </w:tblGrid>
      <w:tr w:rsidR="00267D54" w:rsidRPr="00BC697E" w14:paraId="722B56D2" w14:textId="77777777" w:rsidTr="00551DFD">
        <w:trPr>
          <w:trHeight w:val="330"/>
          <w:jc w:val="center"/>
        </w:trPr>
        <w:tc>
          <w:tcPr>
            <w:tcW w:w="1080" w:type="dxa"/>
            <w:tcBorders>
              <w:top w:val="single" w:sz="4" w:space="0" w:color="auto"/>
              <w:left w:val="nil"/>
              <w:bottom w:val="single" w:sz="4" w:space="0" w:color="auto"/>
              <w:right w:val="nil"/>
            </w:tcBorders>
            <w:shd w:val="clear" w:color="auto" w:fill="auto"/>
            <w:vAlign w:val="center"/>
          </w:tcPr>
          <w:p w14:paraId="14CC6DBF" w14:textId="019AE6C5" w:rsidR="00267D54" w:rsidRPr="00BC697E" w:rsidRDefault="00267D54" w:rsidP="00267D54">
            <w:pPr>
              <w:widowControl/>
              <w:adjustRightInd w:val="0"/>
              <w:snapToGrid w:val="0"/>
              <w:spacing w:line="240" w:lineRule="auto"/>
              <w:ind w:firstLineChars="0" w:firstLine="0"/>
              <w:jc w:val="center"/>
              <w:rPr>
                <w:rFonts w:eastAsia="FangSong"/>
                <w:color w:val="000000"/>
                <w:kern w:val="0"/>
                <w:sz w:val="21"/>
                <w:szCs w:val="24"/>
              </w:rPr>
            </w:pPr>
            <w:r w:rsidRPr="00BC697E">
              <w:rPr>
                <w:rFonts w:eastAsia="FangSong"/>
                <w:b/>
                <w:bCs/>
                <w:color w:val="000000"/>
                <w:kern w:val="0"/>
                <w:sz w:val="21"/>
                <w:szCs w:val="24"/>
              </w:rPr>
              <w:t>工况</w:t>
            </w:r>
          </w:p>
        </w:tc>
        <w:tc>
          <w:tcPr>
            <w:tcW w:w="1080" w:type="dxa"/>
            <w:gridSpan w:val="2"/>
            <w:tcBorders>
              <w:top w:val="single" w:sz="4" w:space="0" w:color="auto"/>
              <w:left w:val="nil"/>
              <w:bottom w:val="single" w:sz="4" w:space="0" w:color="auto"/>
              <w:right w:val="nil"/>
            </w:tcBorders>
            <w:shd w:val="clear" w:color="auto" w:fill="auto"/>
            <w:vAlign w:val="center"/>
          </w:tcPr>
          <w:p w14:paraId="019AFDC6" w14:textId="2E93BF7A" w:rsidR="00267D54" w:rsidRPr="00BC697E" w:rsidRDefault="00267D54" w:rsidP="00267D54">
            <w:pPr>
              <w:widowControl/>
              <w:adjustRightInd w:val="0"/>
              <w:snapToGrid w:val="0"/>
              <w:spacing w:line="240" w:lineRule="auto"/>
              <w:ind w:firstLineChars="0" w:firstLine="0"/>
              <w:jc w:val="center"/>
              <w:rPr>
                <w:rFonts w:eastAsia="FangSong"/>
                <w:color w:val="000000"/>
                <w:kern w:val="0"/>
                <w:sz w:val="21"/>
                <w:szCs w:val="24"/>
              </w:rPr>
            </w:pPr>
            <w:r w:rsidRPr="00BC697E">
              <w:rPr>
                <w:rFonts w:eastAsia="FangSong"/>
                <w:b/>
                <w:bCs/>
                <w:color w:val="000000"/>
                <w:kern w:val="0"/>
                <w:sz w:val="21"/>
                <w:szCs w:val="24"/>
              </w:rPr>
              <w:t>波频</w:t>
            </w:r>
            <w:r w:rsidRPr="00BC697E">
              <w:rPr>
                <w:rFonts w:eastAsia="FangSong"/>
                <w:b/>
                <w:bCs/>
                <w:i/>
                <w:iCs/>
                <w:color w:val="000000"/>
                <w:kern w:val="0"/>
                <w:sz w:val="21"/>
                <w:szCs w:val="24"/>
              </w:rPr>
              <w:t>f</w:t>
            </w:r>
            <w:r w:rsidRPr="00BC697E">
              <w:rPr>
                <w:rFonts w:eastAsia="FangSong"/>
                <w:b/>
                <w:color w:val="000000"/>
                <w:kern w:val="0"/>
                <w:sz w:val="21"/>
                <w:szCs w:val="24"/>
              </w:rPr>
              <w:t>(</w:t>
            </w:r>
            <w:r w:rsidRPr="00BC697E">
              <w:rPr>
                <w:rFonts w:eastAsia="FangSong"/>
                <w:b/>
                <w:i/>
                <w:color w:val="000000"/>
                <w:kern w:val="0"/>
                <w:sz w:val="21"/>
                <w:szCs w:val="24"/>
              </w:rPr>
              <w:t>Hz</w:t>
            </w:r>
            <w:r w:rsidRPr="00BC697E">
              <w:rPr>
                <w:rFonts w:eastAsia="FangSong"/>
                <w:b/>
                <w:color w:val="000000"/>
                <w:kern w:val="0"/>
                <w:sz w:val="21"/>
                <w:szCs w:val="24"/>
              </w:rPr>
              <w:t>)</w:t>
            </w:r>
          </w:p>
        </w:tc>
        <w:tc>
          <w:tcPr>
            <w:tcW w:w="1080" w:type="dxa"/>
            <w:tcBorders>
              <w:top w:val="single" w:sz="4" w:space="0" w:color="auto"/>
              <w:left w:val="nil"/>
              <w:bottom w:val="single" w:sz="4" w:space="0" w:color="auto"/>
              <w:right w:val="nil"/>
            </w:tcBorders>
            <w:shd w:val="clear" w:color="auto" w:fill="auto"/>
            <w:vAlign w:val="center"/>
          </w:tcPr>
          <w:p w14:paraId="3206500D" w14:textId="75256FBA" w:rsidR="00267D54" w:rsidRPr="00BC697E" w:rsidRDefault="00267D54" w:rsidP="00267D54">
            <w:pPr>
              <w:widowControl/>
              <w:adjustRightInd w:val="0"/>
              <w:snapToGrid w:val="0"/>
              <w:spacing w:line="240" w:lineRule="auto"/>
              <w:ind w:firstLineChars="0" w:firstLine="0"/>
              <w:jc w:val="center"/>
              <w:rPr>
                <w:rFonts w:eastAsia="FangSong"/>
                <w:color w:val="000000"/>
                <w:kern w:val="0"/>
                <w:sz w:val="21"/>
                <w:szCs w:val="24"/>
              </w:rPr>
            </w:pPr>
            <w:r w:rsidRPr="00BC697E">
              <w:rPr>
                <w:rFonts w:eastAsia="FangSong"/>
                <w:b/>
                <w:bCs/>
                <w:color w:val="000000"/>
                <w:kern w:val="0"/>
                <w:sz w:val="21"/>
                <w:szCs w:val="24"/>
              </w:rPr>
              <w:t>航速</w:t>
            </w:r>
            <w:r w:rsidRPr="00BC697E">
              <w:rPr>
                <w:rFonts w:eastAsia="FangSong"/>
                <w:i/>
                <w:sz w:val="21"/>
                <w:szCs w:val="24"/>
              </w:rPr>
              <w:t>V</w:t>
            </w:r>
            <w:r w:rsidRPr="00BC697E">
              <w:rPr>
                <w:rFonts w:eastAsia="FangSong"/>
                <w:i/>
                <w:sz w:val="21"/>
                <w:szCs w:val="24"/>
                <w:vertAlign w:val="subscript"/>
              </w:rPr>
              <w:t>ship</w:t>
            </w:r>
            <w:r w:rsidRPr="00BC697E">
              <w:rPr>
                <w:rFonts w:eastAsia="FangSong"/>
                <w:b/>
                <w:color w:val="000000"/>
                <w:kern w:val="0"/>
                <w:sz w:val="21"/>
                <w:szCs w:val="24"/>
              </w:rPr>
              <w:t xml:space="preserve"> (</w:t>
            </w:r>
            <w:r w:rsidRPr="00BC697E">
              <w:rPr>
                <w:rFonts w:eastAsia="FangSong"/>
                <w:b/>
                <w:i/>
                <w:color w:val="000000"/>
                <w:kern w:val="0"/>
                <w:sz w:val="21"/>
                <w:szCs w:val="24"/>
              </w:rPr>
              <w:t>Knot</w:t>
            </w:r>
            <w:r w:rsidRPr="00BC697E">
              <w:rPr>
                <w:rFonts w:eastAsia="FangSong"/>
                <w:b/>
                <w:color w:val="000000"/>
                <w:kern w:val="0"/>
                <w:sz w:val="21"/>
                <w:szCs w:val="24"/>
              </w:rPr>
              <w:t>)</w:t>
            </w:r>
          </w:p>
        </w:tc>
        <w:tc>
          <w:tcPr>
            <w:tcW w:w="1080" w:type="dxa"/>
            <w:tcBorders>
              <w:top w:val="single" w:sz="4" w:space="0" w:color="auto"/>
              <w:left w:val="nil"/>
              <w:bottom w:val="single" w:sz="4" w:space="0" w:color="auto"/>
              <w:right w:val="nil"/>
            </w:tcBorders>
            <w:shd w:val="clear" w:color="auto" w:fill="auto"/>
            <w:vAlign w:val="center"/>
          </w:tcPr>
          <w:p w14:paraId="3739C244" w14:textId="383C380E" w:rsidR="00267D54" w:rsidRPr="00BC697E" w:rsidRDefault="00267D54" w:rsidP="00267D54">
            <w:pPr>
              <w:widowControl/>
              <w:adjustRightInd w:val="0"/>
              <w:snapToGrid w:val="0"/>
              <w:spacing w:line="240" w:lineRule="auto"/>
              <w:ind w:firstLineChars="0" w:firstLine="0"/>
              <w:jc w:val="center"/>
              <w:rPr>
                <w:rFonts w:eastAsia="FangSong"/>
                <w:color w:val="000000"/>
                <w:kern w:val="0"/>
                <w:sz w:val="21"/>
                <w:szCs w:val="24"/>
              </w:rPr>
            </w:pPr>
            <w:r w:rsidRPr="00BC697E">
              <w:rPr>
                <w:rFonts w:eastAsia="FangSong"/>
                <w:b/>
                <w:bCs/>
                <w:color w:val="000000"/>
                <w:kern w:val="0"/>
                <w:sz w:val="21"/>
                <w:szCs w:val="24"/>
              </w:rPr>
              <w:t>浪向角</w:t>
            </w:r>
            <w:r w:rsidRPr="00BC697E">
              <w:rPr>
                <w:rFonts w:eastAsia="FangSong"/>
                <w:b/>
                <w:bCs/>
                <w:i/>
                <w:iCs/>
                <w:color w:val="000000"/>
                <w:kern w:val="0"/>
                <w:sz w:val="21"/>
                <w:szCs w:val="24"/>
              </w:rPr>
              <w:t>θ</w:t>
            </w:r>
            <w:r w:rsidRPr="00BC697E">
              <w:rPr>
                <w:rFonts w:eastAsia="FangSong"/>
                <w:b/>
                <w:color w:val="000000"/>
                <w:kern w:val="0"/>
                <w:sz w:val="21"/>
                <w:szCs w:val="24"/>
              </w:rPr>
              <w:t>(</w:t>
            </w:r>
            <w:r w:rsidRPr="00BC697E">
              <w:rPr>
                <w:b/>
                <w:sz w:val="21"/>
                <w:vertAlign w:val="superscript"/>
              </w:rPr>
              <w:t>o</w:t>
            </w:r>
            <w:r w:rsidRPr="00BC697E">
              <w:rPr>
                <w:rFonts w:eastAsia="FangSong"/>
                <w:b/>
                <w:color w:val="000000"/>
                <w:kern w:val="0"/>
                <w:sz w:val="21"/>
                <w:szCs w:val="24"/>
              </w:rPr>
              <w:t>)</w:t>
            </w:r>
          </w:p>
        </w:tc>
        <w:tc>
          <w:tcPr>
            <w:tcW w:w="1080" w:type="dxa"/>
            <w:gridSpan w:val="2"/>
            <w:tcBorders>
              <w:top w:val="single" w:sz="4" w:space="0" w:color="auto"/>
              <w:left w:val="nil"/>
              <w:bottom w:val="single" w:sz="4" w:space="0" w:color="auto"/>
              <w:right w:val="nil"/>
            </w:tcBorders>
            <w:shd w:val="clear" w:color="auto" w:fill="auto"/>
            <w:vAlign w:val="center"/>
          </w:tcPr>
          <w:p w14:paraId="3DDE6AE1" w14:textId="793F4E85" w:rsidR="00267D54" w:rsidRPr="00BC697E" w:rsidRDefault="00267D54" w:rsidP="00267D54">
            <w:pPr>
              <w:widowControl/>
              <w:adjustRightInd w:val="0"/>
              <w:snapToGrid w:val="0"/>
              <w:spacing w:line="240" w:lineRule="auto"/>
              <w:ind w:firstLineChars="0" w:firstLine="0"/>
              <w:jc w:val="center"/>
              <w:rPr>
                <w:rFonts w:eastAsia="FangSong"/>
                <w:color w:val="000000"/>
                <w:kern w:val="0"/>
                <w:sz w:val="21"/>
                <w:szCs w:val="24"/>
              </w:rPr>
            </w:pPr>
            <w:r w:rsidRPr="00BC697E">
              <w:rPr>
                <w:rFonts w:eastAsia="FangSong"/>
                <w:b/>
                <w:bCs/>
                <w:color w:val="000000"/>
                <w:kern w:val="0"/>
                <w:sz w:val="21"/>
                <w:szCs w:val="24"/>
              </w:rPr>
              <w:t>波幅</w:t>
            </w:r>
            <w:r w:rsidRPr="00BC697E">
              <w:rPr>
                <w:rFonts w:eastAsia="FangSong"/>
                <w:b/>
                <w:bCs/>
                <w:i/>
                <w:color w:val="000000"/>
                <w:kern w:val="0"/>
                <w:sz w:val="21"/>
                <w:szCs w:val="24"/>
              </w:rPr>
              <w:t>h</w:t>
            </w:r>
            <w:r w:rsidRPr="00BC697E">
              <w:rPr>
                <w:rFonts w:eastAsia="FangSong"/>
                <w:b/>
                <w:color w:val="000000"/>
                <w:kern w:val="0"/>
                <w:sz w:val="21"/>
                <w:szCs w:val="24"/>
              </w:rPr>
              <w:t>(</w:t>
            </w:r>
            <w:r w:rsidRPr="00BC697E">
              <w:rPr>
                <w:rFonts w:eastAsia="FangSong"/>
                <w:b/>
                <w:i/>
                <w:color w:val="000000"/>
                <w:kern w:val="0"/>
                <w:sz w:val="21"/>
                <w:szCs w:val="24"/>
              </w:rPr>
              <w:t>m</w:t>
            </w:r>
            <w:r w:rsidRPr="00BC697E">
              <w:rPr>
                <w:rFonts w:eastAsia="FangSong"/>
                <w:b/>
                <w:color w:val="000000"/>
                <w:kern w:val="0"/>
                <w:sz w:val="21"/>
                <w:szCs w:val="24"/>
              </w:rPr>
              <w:t>)</w:t>
            </w:r>
          </w:p>
        </w:tc>
        <w:tc>
          <w:tcPr>
            <w:tcW w:w="1080" w:type="dxa"/>
            <w:tcBorders>
              <w:top w:val="single" w:sz="4" w:space="0" w:color="auto"/>
              <w:left w:val="nil"/>
              <w:bottom w:val="single" w:sz="4" w:space="0" w:color="auto"/>
              <w:right w:val="nil"/>
            </w:tcBorders>
            <w:shd w:val="clear" w:color="auto" w:fill="auto"/>
            <w:vAlign w:val="center"/>
          </w:tcPr>
          <w:p w14:paraId="4ADBED4C" w14:textId="0CB43191" w:rsidR="00267D54" w:rsidRPr="00BC697E" w:rsidRDefault="00267D54" w:rsidP="00267D54">
            <w:pPr>
              <w:widowControl/>
              <w:adjustRightInd w:val="0"/>
              <w:snapToGrid w:val="0"/>
              <w:spacing w:line="240" w:lineRule="auto"/>
              <w:ind w:firstLineChars="0" w:firstLine="0"/>
              <w:jc w:val="center"/>
              <w:rPr>
                <w:rFonts w:eastAsia="FangSong"/>
                <w:color w:val="000000"/>
                <w:kern w:val="0"/>
                <w:sz w:val="21"/>
                <w:szCs w:val="24"/>
              </w:rPr>
            </w:pPr>
            <w:r w:rsidRPr="00BC697E">
              <w:rPr>
                <w:rFonts w:eastAsia="FangSong"/>
                <w:b/>
                <w:color w:val="000000"/>
                <w:kern w:val="0"/>
                <w:sz w:val="21"/>
                <w:szCs w:val="24"/>
              </w:rPr>
              <w:t>纵向座位位置</w:t>
            </w:r>
            <w:r w:rsidRPr="00BC697E">
              <w:rPr>
                <w:rFonts w:eastAsia="FangSong"/>
                <w:b/>
                <w:i/>
                <w:color w:val="000000"/>
                <w:kern w:val="0"/>
                <w:sz w:val="21"/>
                <w:szCs w:val="24"/>
              </w:rPr>
              <w:t>x</w:t>
            </w:r>
            <w:r w:rsidRPr="00BC697E">
              <w:rPr>
                <w:rFonts w:eastAsia="FangSong"/>
                <w:b/>
                <w:i/>
                <w:color w:val="000000"/>
                <w:kern w:val="0"/>
                <w:sz w:val="21"/>
                <w:szCs w:val="24"/>
                <w:vertAlign w:val="subscript"/>
              </w:rPr>
              <w:t>L</w:t>
            </w:r>
            <w:r w:rsidRPr="00BC697E">
              <w:rPr>
                <w:rFonts w:eastAsia="FangSong"/>
                <w:b/>
                <w:color w:val="000000"/>
                <w:kern w:val="0"/>
                <w:sz w:val="21"/>
                <w:szCs w:val="24"/>
              </w:rPr>
              <w:t>(</w:t>
            </w:r>
            <w:r w:rsidRPr="00BC697E">
              <w:rPr>
                <w:rFonts w:eastAsia="FangSong"/>
                <w:b/>
                <w:i/>
                <w:color w:val="000000"/>
                <w:kern w:val="0"/>
                <w:sz w:val="21"/>
                <w:szCs w:val="24"/>
              </w:rPr>
              <w:t>m</w:t>
            </w:r>
            <w:r w:rsidRPr="00BC697E">
              <w:rPr>
                <w:rFonts w:eastAsia="FangSong"/>
                <w:b/>
                <w:color w:val="000000"/>
                <w:kern w:val="0"/>
                <w:sz w:val="21"/>
                <w:szCs w:val="24"/>
              </w:rPr>
              <w:t>)</w:t>
            </w:r>
          </w:p>
        </w:tc>
      </w:tr>
      <w:tr w:rsidR="00D42EF4" w:rsidRPr="00BC697E" w14:paraId="33EFA2F5" w14:textId="77777777" w:rsidTr="004F432F">
        <w:trPr>
          <w:trHeight w:val="330"/>
          <w:jc w:val="center"/>
        </w:trPr>
        <w:tc>
          <w:tcPr>
            <w:tcW w:w="5400" w:type="dxa"/>
            <w:gridSpan w:val="7"/>
            <w:tcBorders>
              <w:top w:val="single" w:sz="4" w:space="0" w:color="auto"/>
              <w:left w:val="nil"/>
              <w:bottom w:val="single" w:sz="4" w:space="0" w:color="auto"/>
              <w:right w:val="nil"/>
            </w:tcBorders>
            <w:shd w:val="clear" w:color="auto" w:fill="auto"/>
            <w:vAlign w:val="center"/>
          </w:tcPr>
          <w:p w14:paraId="298C9802" w14:textId="77777777" w:rsidR="00D42EF4" w:rsidRPr="00BC697E" w:rsidRDefault="00D42EF4" w:rsidP="005249E6">
            <w:pPr>
              <w:widowControl/>
              <w:adjustRightInd w:val="0"/>
              <w:snapToGrid w:val="0"/>
              <w:spacing w:line="240" w:lineRule="auto"/>
              <w:ind w:firstLineChars="0" w:firstLine="0"/>
              <w:jc w:val="center"/>
              <w:rPr>
                <w:rFonts w:eastAsia="FangSong"/>
                <w:color w:val="000000"/>
                <w:kern w:val="0"/>
                <w:sz w:val="21"/>
                <w:szCs w:val="24"/>
              </w:rPr>
            </w:pPr>
            <w:r w:rsidRPr="00BC697E">
              <w:rPr>
                <w:rFonts w:eastAsia="FangSong"/>
                <w:color w:val="000000"/>
                <w:kern w:val="0"/>
                <w:position w:val="-4"/>
                <w:sz w:val="21"/>
                <w:szCs w:val="24"/>
              </w:rPr>
              <w:object w:dxaOrig="499" w:dyaOrig="160" w14:anchorId="62DA9428">
                <v:shape id="_x0000_i1279" type="#_x0000_t75" style="width:25.95pt;height:8.35pt" o:ole="">
                  <v:imagedata r:id="rId499" o:title=""/>
                </v:shape>
                <o:OLEObject Type="Embed" ProgID="Equation.DSMT4" ShapeID="_x0000_i1279" DrawAspect="Content" ObjectID="_1591100235" r:id="rId510"/>
              </w:object>
            </w:r>
          </w:p>
        </w:tc>
        <w:tc>
          <w:tcPr>
            <w:tcW w:w="1080" w:type="dxa"/>
            <w:tcBorders>
              <w:top w:val="single" w:sz="4" w:space="0" w:color="auto"/>
              <w:left w:val="nil"/>
              <w:bottom w:val="single" w:sz="4" w:space="0" w:color="auto"/>
              <w:right w:val="nil"/>
            </w:tcBorders>
          </w:tcPr>
          <w:p w14:paraId="11B04FBC" w14:textId="77777777" w:rsidR="00D42EF4" w:rsidRPr="00BC697E" w:rsidRDefault="00D42EF4" w:rsidP="00267D54">
            <w:pPr>
              <w:widowControl/>
              <w:adjustRightInd w:val="0"/>
              <w:snapToGrid w:val="0"/>
              <w:spacing w:line="240" w:lineRule="auto"/>
              <w:ind w:firstLineChars="0" w:firstLine="0"/>
              <w:jc w:val="center"/>
              <w:rPr>
                <w:rFonts w:eastAsia="FangSong"/>
                <w:color w:val="000000"/>
                <w:kern w:val="0"/>
                <w:sz w:val="21"/>
                <w:szCs w:val="24"/>
              </w:rPr>
            </w:pPr>
          </w:p>
        </w:tc>
      </w:tr>
      <w:tr w:rsidR="00D42EF4" w:rsidRPr="00BC697E" w14:paraId="791C3909" w14:textId="77777777" w:rsidTr="000418F4">
        <w:trPr>
          <w:trHeight w:val="330"/>
          <w:jc w:val="center"/>
        </w:trPr>
        <w:tc>
          <w:tcPr>
            <w:tcW w:w="1276" w:type="dxa"/>
            <w:gridSpan w:val="2"/>
            <w:tcBorders>
              <w:top w:val="single" w:sz="8" w:space="0" w:color="7F7F7F"/>
              <w:left w:val="nil"/>
              <w:bottom w:val="single" w:sz="8" w:space="0" w:color="7F7F7F"/>
              <w:right w:val="nil"/>
            </w:tcBorders>
            <w:shd w:val="clear" w:color="auto" w:fill="auto"/>
            <w:vAlign w:val="center"/>
            <w:hideMark/>
          </w:tcPr>
          <w:p w14:paraId="0B4B6BAC" w14:textId="77777777" w:rsidR="00D42EF4" w:rsidRPr="00BC697E" w:rsidRDefault="00D42EF4" w:rsidP="005249E6">
            <w:pPr>
              <w:widowControl/>
              <w:adjustRightInd w:val="0"/>
              <w:snapToGrid w:val="0"/>
              <w:spacing w:line="240" w:lineRule="auto"/>
              <w:ind w:firstLineChars="0" w:firstLine="0"/>
              <w:rPr>
                <w:rFonts w:eastAsia="FangSong"/>
                <w:bCs/>
                <w:color w:val="000000"/>
                <w:kern w:val="0"/>
                <w:sz w:val="21"/>
                <w:szCs w:val="24"/>
              </w:rPr>
            </w:pPr>
            <w:r w:rsidRPr="00BC697E">
              <w:rPr>
                <w:rFonts w:eastAsia="FangSong"/>
                <w:bCs/>
                <w:color w:val="000000"/>
                <w:kern w:val="0"/>
                <w:sz w:val="21"/>
                <w:szCs w:val="24"/>
              </w:rPr>
              <w:t>工况</w:t>
            </w:r>
            <w:r w:rsidR="004B4075" w:rsidRPr="00BC697E">
              <w:rPr>
                <w:rFonts w:eastAsia="FangSong"/>
                <w:bCs/>
                <w:color w:val="000000"/>
                <w:kern w:val="0"/>
                <w:sz w:val="21"/>
                <w:szCs w:val="24"/>
              </w:rPr>
              <w:t>602</w:t>
            </w:r>
          </w:p>
        </w:tc>
        <w:tc>
          <w:tcPr>
            <w:tcW w:w="884" w:type="dxa"/>
            <w:tcBorders>
              <w:top w:val="single" w:sz="8" w:space="0" w:color="7F7F7F"/>
              <w:left w:val="nil"/>
              <w:bottom w:val="single" w:sz="8" w:space="0" w:color="7F7F7F"/>
              <w:right w:val="nil"/>
            </w:tcBorders>
            <w:shd w:val="clear" w:color="auto" w:fill="auto"/>
            <w:vAlign w:val="center"/>
            <w:hideMark/>
          </w:tcPr>
          <w:p w14:paraId="676E50B7" w14:textId="77777777" w:rsidR="00D42EF4" w:rsidRPr="00BC697E" w:rsidRDefault="00D42EF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0.3</w:t>
            </w:r>
          </w:p>
        </w:tc>
        <w:tc>
          <w:tcPr>
            <w:tcW w:w="1080" w:type="dxa"/>
            <w:tcBorders>
              <w:top w:val="single" w:sz="8" w:space="0" w:color="7F7F7F"/>
              <w:left w:val="nil"/>
              <w:bottom w:val="single" w:sz="8" w:space="0" w:color="7F7F7F"/>
              <w:right w:val="nil"/>
            </w:tcBorders>
            <w:shd w:val="clear" w:color="auto" w:fill="auto"/>
            <w:vAlign w:val="center"/>
            <w:hideMark/>
          </w:tcPr>
          <w:p w14:paraId="0E1B7545" w14:textId="77777777" w:rsidR="00D42EF4" w:rsidRPr="00BC697E" w:rsidRDefault="008E628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30</w:t>
            </w:r>
            <w:r w:rsidR="00D42EF4" w:rsidRPr="00BC697E">
              <w:rPr>
                <w:rFonts w:eastAsia="FangSong"/>
                <w:color w:val="000000"/>
                <w:kern w:val="0"/>
                <w:sz w:val="21"/>
                <w:szCs w:val="24"/>
              </w:rPr>
              <w:t>knot</w:t>
            </w:r>
          </w:p>
        </w:tc>
        <w:tc>
          <w:tcPr>
            <w:tcW w:w="1155" w:type="dxa"/>
            <w:gridSpan w:val="2"/>
            <w:tcBorders>
              <w:top w:val="single" w:sz="8" w:space="0" w:color="7F7F7F"/>
              <w:left w:val="nil"/>
              <w:bottom w:val="single" w:sz="8" w:space="0" w:color="7F7F7F"/>
              <w:right w:val="nil"/>
            </w:tcBorders>
            <w:shd w:val="clear" w:color="auto" w:fill="auto"/>
            <w:vAlign w:val="center"/>
            <w:hideMark/>
          </w:tcPr>
          <w:p w14:paraId="4E6E840C" w14:textId="6E1FEA43" w:rsidR="00D42EF4" w:rsidRPr="00BC697E" w:rsidRDefault="00D42EF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0</w:t>
            </w:r>
            <w:r w:rsidR="00FA482F" w:rsidRPr="00BC697E">
              <w:rPr>
                <w:rFonts w:eastAsia="FangSong"/>
                <w:i/>
                <w:color w:val="000000"/>
                <w:kern w:val="0"/>
                <w:sz w:val="21"/>
                <w:szCs w:val="24"/>
                <w:vertAlign w:val="superscript"/>
              </w:rPr>
              <w:t>o</w:t>
            </w:r>
          </w:p>
        </w:tc>
        <w:tc>
          <w:tcPr>
            <w:tcW w:w="1005" w:type="dxa"/>
            <w:tcBorders>
              <w:top w:val="single" w:sz="8" w:space="0" w:color="7F7F7F"/>
              <w:left w:val="nil"/>
              <w:bottom w:val="single" w:sz="8" w:space="0" w:color="7F7F7F"/>
              <w:right w:val="nil"/>
            </w:tcBorders>
            <w:shd w:val="clear" w:color="auto" w:fill="auto"/>
            <w:vAlign w:val="center"/>
            <w:hideMark/>
          </w:tcPr>
          <w:p w14:paraId="00CCB21B" w14:textId="77777777" w:rsidR="00D42EF4" w:rsidRPr="00BC697E" w:rsidRDefault="00D42EF4"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6</w:t>
            </w:r>
            <w:r w:rsidR="00693F50" w:rsidRPr="00BC697E">
              <w:rPr>
                <w:rFonts w:eastAsia="FangSong"/>
                <w:i/>
                <w:color w:val="000000"/>
                <w:kern w:val="0"/>
                <w:sz w:val="21"/>
                <w:szCs w:val="24"/>
              </w:rPr>
              <w:t>m</w:t>
            </w:r>
          </w:p>
        </w:tc>
        <w:tc>
          <w:tcPr>
            <w:tcW w:w="1080" w:type="dxa"/>
            <w:tcBorders>
              <w:top w:val="single" w:sz="8" w:space="0" w:color="7F7F7F"/>
              <w:left w:val="nil"/>
              <w:bottom w:val="single" w:sz="8" w:space="0" w:color="7F7F7F"/>
              <w:right w:val="nil"/>
            </w:tcBorders>
          </w:tcPr>
          <w:p w14:paraId="47D95EF2" w14:textId="77777777" w:rsidR="00D42EF4" w:rsidRPr="00BC697E" w:rsidRDefault="008E6284" w:rsidP="00267D54">
            <w:pPr>
              <w:widowControl/>
              <w:adjustRightInd w:val="0"/>
              <w:snapToGrid w:val="0"/>
              <w:spacing w:line="240" w:lineRule="auto"/>
              <w:ind w:firstLineChars="0" w:firstLine="0"/>
              <w:jc w:val="center"/>
              <w:rPr>
                <w:rFonts w:eastAsia="FangSong"/>
                <w:color w:val="000000"/>
                <w:kern w:val="0"/>
                <w:sz w:val="21"/>
                <w:szCs w:val="24"/>
              </w:rPr>
            </w:pPr>
            <w:r w:rsidRPr="00BC697E">
              <w:rPr>
                <w:rFonts w:eastAsia="FangSong"/>
                <w:color w:val="000000"/>
                <w:kern w:val="0"/>
                <w:sz w:val="21"/>
                <w:szCs w:val="24"/>
              </w:rPr>
              <w:t>100</w:t>
            </w:r>
            <w:r w:rsidR="00693F50" w:rsidRPr="00BC697E">
              <w:rPr>
                <w:rFonts w:eastAsia="FangSong"/>
                <w:i/>
                <w:color w:val="000000"/>
                <w:kern w:val="0"/>
                <w:sz w:val="21"/>
                <w:szCs w:val="24"/>
              </w:rPr>
              <w:t>m</w:t>
            </w:r>
          </w:p>
        </w:tc>
      </w:tr>
    </w:tbl>
    <w:p w14:paraId="4AC512BE" w14:textId="32BD0562" w:rsidR="005F1AEF" w:rsidRPr="00BC697E" w:rsidRDefault="005F1AEF" w:rsidP="005249E6">
      <w:pPr>
        <w:widowControl/>
        <w:adjustRightInd w:val="0"/>
        <w:snapToGrid w:val="0"/>
        <w:spacing w:line="264" w:lineRule="auto"/>
        <w:ind w:firstLineChars="0" w:firstLine="0"/>
        <w:jc w:val="left"/>
        <w:rPr>
          <w:rFonts w:eastAsia="FangSong"/>
        </w:rPr>
      </w:pPr>
    </w:p>
    <w:p w14:paraId="056CE243" w14:textId="5D411364" w:rsidR="005F1AEF" w:rsidRPr="00BC697E" w:rsidRDefault="00AA311F" w:rsidP="00706940">
      <w:pPr>
        <w:pStyle w:val="2"/>
        <w:keepNext/>
        <w:keepLines/>
        <w:numPr>
          <w:ilvl w:val="1"/>
          <w:numId w:val="21"/>
        </w:numPr>
        <w:spacing w:before="120" w:line="240" w:lineRule="auto"/>
      </w:pPr>
      <w:bookmarkStart w:id="79" w:name="_Toc515987018"/>
      <w:bookmarkStart w:id="80" w:name="_Toc516656677"/>
      <w:bookmarkStart w:id="81" w:name="_Toc516669219"/>
      <w:r w:rsidRPr="00BC697E">
        <w:t>三体船垂荡加速度</w:t>
      </w:r>
      <w:r w:rsidR="002D3037" w:rsidRPr="00BC697E">
        <w:rPr>
          <w:position w:val="-12"/>
        </w:rPr>
        <w:object w:dxaOrig="260" w:dyaOrig="360" w14:anchorId="121C4583">
          <v:shape id="_x0000_i1280" type="#_x0000_t75" style="width:12.55pt;height:18.4pt" o:ole="">
            <v:imagedata r:id="rId511" o:title=""/>
          </v:shape>
          <o:OLEObject Type="Embed" ProgID="Equation.DSMT4" ShapeID="_x0000_i1280" DrawAspect="Content" ObjectID="_1591100236" r:id="rId512"/>
        </w:object>
      </w:r>
      <w:r w:rsidR="005F1AEF" w:rsidRPr="00BC697E">
        <w:t>与各参数间关系</w:t>
      </w:r>
      <w:bookmarkEnd w:id="79"/>
      <w:bookmarkEnd w:id="80"/>
      <w:bookmarkEnd w:id="81"/>
    </w:p>
    <w:p w14:paraId="3D30D2A5" w14:textId="35A21FE1" w:rsidR="005F1AEF" w:rsidRPr="00BC697E" w:rsidRDefault="005F1AEF" w:rsidP="005249E6">
      <w:pPr>
        <w:pStyle w:val="3"/>
        <w:adjustRightInd w:val="0"/>
        <w:snapToGrid w:val="0"/>
        <w:rPr>
          <w:rFonts w:eastAsia="FangSong"/>
        </w:rPr>
      </w:pPr>
      <w:bookmarkStart w:id="82" w:name="_Toc515987019"/>
      <w:bookmarkStart w:id="83" w:name="_Toc516656678"/>
      <w:bookmarkStart w:id="84" w:name="_Toc516669220"/>
      <w:r w:rsidRPr="00BC697E">
        <w:rPr>
          <w:rFonts w:eastAsia="FangSong"/>
        </w:rPr>
        <w:t>3.2.1</w:t>
      </w:r>
      <w:r w:rsidR="00266808" w:rsidRPr="00BC697E">
        <w:rPr>
          <w:rFonts w:eastAsia="FangSong"/>
        </w:rPr>
        <w:t xml:space="preserve"> </w:t>
      </w:r>
      <w:r w:rsidR="0030113D" w:rsidRPr="00BC697E">
        <w:rPr>
          <w:rFonts w:eastAsia="FangSong"/>
        </w:rPr>
        <w:t>波浪</w:t>
      </w:r>
      <w:r w:rsidR="00BB047F" w:rsidRPr="00BC697E">
        <w:rPr>
          <w:rFonts w:eastAsia="FangSong"/>
        </w:rPr>
        <w:t>频率</w:t>
      </w:r>
      <w:r w:rsidR="00693F50" w:rsidRPr="00BC697E">
        <w:rPr>
          <w:rFonts w:eastAsia="FangSong"/>
          <w:i/>
        </w:rPr>
        <w:t>f</w:t>
      </w:r>
      <w:r w:rsidR="00577814" w:rsidRPr="00BC697E">
        <w:rPr>
          <w:rFonts w:eastAsia="FangSong"/>
        </w:rPr>
        <w:t>与</w:t>
      </w:r>
      <w:r w:rsidR="00D37C28" w:rsidRPr="00BC697E">
        <w:rPr>
          <w:rFonts w:eastAsia="FangSong"/>
        </w:rPr>
        <w:t>三体船</w:t>
      </w:r>
      <w:r w:rsidR="00C72675" w:rsidRPr="00BC697E">
        <w:rPr>
          <w:rFonts w:eastAsia="FangSong"/>
        </w:rPr>
        <w:t>垂荡加速度</w:t>
      </w:r>
      <w:r w:rsidR="00C72675" w:rsidRPr="00BC697E">
        <w:rPr>
          <w:rFonts w:eastAsia="FangSong"/>
          <w:b w:val="0"/>
          <w:position w:val="-12"/>
        </w:rPr>
        <w:object w:dxaOrig="260" w:dyaOrig="360" w14:anchorId="61A365FD">
          <v:shape id="_x0000_i1281" type="#_x0000_t75" style="width:12.55pt;height:18.4pt" o:ole="">
            <v:imagedata r:id="rId98" o:title=""/>
          </v:shape>
          <o:OLEObject Type="Embed" ProgID="Equation.DSMT4" ShapeID="_x0000_i1281" DrawAspect="Content" ObjectID="_1591100237" r:id="rId513"/>
        </w:object>
      </w:r>
      <w:r w:rsidR="00B343AA" w:rsidRPr="00BC697E">
        <w:rPr>
          <w:rFonts w:eastAsia="FangSong"/>
        </w:rPr>
        <w:t>的关系</w:t>
      </w:r>
      <w:r w:rsidR="00123454" w:rsidRPr="00BC697E">
        <w:rPr>
          <w:rFonts w:eastAsia="FangSong"/>
          <w:b w:val="0"/>
          <w:position w:val="-12"/>
        </w:rPr>
        <w:object w:dxaOrig="260" w:dyaOrig="360" w14:anchorId="548C8BFA">
          <v:shape id="_x0000_i1282" type="#_x0000_t75" style="width:12.55pt;height:18.4pt" o:ole="">
            <v:imagedata r:id="rId98" o:title=""/>
          </v:shape>
          <o:OLEObject Type="Embed" ProgID="Equation.DSMT4" ShapeID="_x0000_i1282" DrawAspect="Content" ObjectID="_1591100238" r:id="rId514"/>
        </w:object>
      </w:r>
      <w:r w:rsidR="00123454" w:rsidRPr="00BC697E">
        <w:rPr>
          <w:rFonts w:eastAsia="FangSong"/>
          <w:b w:val="0"/>
          <w:i/>
        </w:rPr>
        <w:t>-</w:t>
      </w:r>
      <w:r w:rsidR="00693F50" w:rsidRPr="00BC697E">
        <w:rPr>
          <w:rFonts w:eastAsia="FangSong"/>
          <w:b w:val="0"/>
          <w:i/>
        </w:rPr>
        <w:t>f</w:t>
      </w:r>
      <w:bookmarkEnd w:id="82"/>
      <w:bookmarkEnd w:id="83"/>
      <w:bookmarkEnd w:id="84"/>
    </w:p>
    <w:p w14:paraId="150DE786" w14:textId="14FDCFB9" w:rsidR="00D47CB3" w:rsidRPr="00BC697E" w:rsidRDefault="00D47CB3" w:rsidP="00155F37">
      <w:pPr>
        <w:widowControl/>
        <w:adjustRightInd w:val="0"/>
        <w:snapToGrid w:val="0"/>
        <w:spacing w:line="360" w:lineRule="auto"/>
        <w:ind w:firstLineChars="0" w:firstLine="420"/>
        <w:jc w:val="left"/>
        <w:rPr>
          <w:rFonts w:eastAsia="FangSong"/>
        </w:rPr>
      </w:pPr>
      <w:r w:rsidRPr="00BC697E">
        <w:rPr>
          <w:rFonts w:eastAsia="FangSong"/>
        </w:rPr>
        <w:t>由</w:t>
      </w:r>
      <w:r w:rsidR="00602C16" w:rsidRPr="00BC697E">
        <w:rPr>
          <w:rFonts w:eastAsia="FangSong"/>
        </w:rPr>
        <w:t>图</w:t>
      </w:r>
      <w:r w:rsidRPr="00BC697E">
        <w:rPr>
          <w:rFonts w:eastAsia="FangSong"/>
        </w:rPr>
        <w:t>3.2</w:t>
      </w:r>
      <w:r w:rsidRPr="00BC697E">
        <w:rPr>
          <w:rFonts w:eastAsia="FangSong"/>
        </w:rPr>
        <w:t>，</w:t>
      </w:r>
      <w:r w:rsidR="00602C16" w:rsidRPr="00BC697E">
        <w:rPr>
          <w:rFonts w:eastAsia="FangSong"/>
        </w:rPr>
        <w:t>表</w:t>
      </w:r>
      <w:r w:rsidRPr="00BC697E">
        <w:rPr>
          <w:rFonts w:eastAsia="FangSong"/>
        </w:rPr>
        <w:t>3.6</w:t>
      </w:r>
      <w:r w:rsidRPr="00BC697E">
        <w:rPr>
          <w:rFonts w:eastAsia="FangSong"/>
        </w:rPr>
        <w:t>可知，当波浪频率逐渐增大时，垂向加速度</w:t>
      </w:r>
      <w:r w:rsidRPr="00BC697E">
        <w:rPr>
          <w:rFonts w:eastAsia="FangSong"/>
          <w:position w:val="-12"/>
        </w:rPr>
        <w:object w:dxaOrig="260" w:dyaOrig="360" w14:anchorId="2EE2D355">
          <v:shape id="_x0000_i1283" type="#_x0000_t75" style="width:12.55pt;height:18.4pt" o:ole="">
            <v:imagedata r:id="rId515" o:title=""/>
          </v:shape>
          <o:OLEObject Type="Embed" ProgID="Equation.DSMT4" ShapeID="_x0000_i1283" DrawAspect="Content" ObjectID="_1591100239" r:id="rId516"/>
        </w:object>
      </w:r>
      <w:r w:rsidRPr="00BC697E">
        <w:rPr>
          <w:rFonts w:eastAsia="FangSong"/>
        </w:rPr>
        <w:t>总体呈现增大的趋势。当频率</w:t>
      </w:r>
      <w:r w:rsidRPr="00BC697E">
        <w:rPr>
          <w:rFonts w:eastAsia="FangSong"/>
          <w:i/>
        </w:rPr>
        <w:t>f</w:t>
      </w:r>
      <w:r w:rsidRPr="00BC697E">
        <w:rPr>
          <w:rFonts w:eastAsia="FangSong"/>
        </w:rPr>
        <w:t>在</w:t>
      </w:r>
      <w:r w:rsidRPr="00BC697E">
        <w:rPr>
          <w:rFonts w:eastAsia="FangSong"/>
        </w:rPr>
        <w:t>0.1</w:t>
      </w:r>
      <w:r w:rsidRPr="00BC697E">
        <w:rPr>
          <w:rFonts w:eastAsia="FangSong"/>
          <w:i/>
        </w:rPr>
        <w:t>Hz</w:t>
      </w:r>
      <w:r w:rsidRPr="00BC697E">
        <w:rPr>
          <w:rFonts w:eastAsia="FangSong"/>
        </w:rPr>
        <w:t>-0.35</w:t>
      </w:r>
      <w:r w:rsidRPr="00BC697E">
        <w:rPr>
          <w:rFonts w:eastAsia="FangSong"/>
          <w:i/>
        </w:rPr>
        <w:t>Hz</w:t>
      </w:r>
      <w:r w:rsidRPr="00BC697E">
        <w:rPr>
          <w:rFonts w:eastAsia="FangSong"/>
        </w:rPr>
        <w:t>范围内的时候，垂向加速度</w:t>
      </w:r>
      <w:r w:rsidRPr="00BC697E">
        <w:rPr>
          <w:rFonts w:eastAsia="FangSong"/>
          <w:position w:val="-12"/>
        </w:rPr>
        <w:object w:dxaOrig="260" w:dyaOrig="360" w14:anchorId="4ED231BB">
          <v:shape id="_x0000_i1284" type="#_x0000_t75" style="width:12.55pt;height:18.4pt" o:ole="">
            <v:imagedata r:id="rId515" o:title=""/>
          </v:shape>
          <o:OLEObject Type="Embed" ProgID="Equation.DSMT4" ShapeID="_x0000_i1284" DrawAspect="Content" ObjectID="_1591100240" r:id="rId517"/>
        </w:object>
      </w:r>
      <w:r w:rsidRPr="00BC697E">
        <w:rPr>
          <w:rFonts w:eastAsia="FangSong"/>
        </w:rPr>
        <w:t>整体增速较缓；当频率</w:t>
      </w:r>
      <w:r w:rsidRPr="00BC697E">
        <w:rPr>
          <w:rFonts w:eastAsia="FangSong"/>
          <w:i/>
        </w:rPr>
        <w:t>f</w:t>
      </w:r>
      <w:r w:rsidRPr="00BC697E">
        <w:rPr>
          <w:rFonts w:eastAsia="FangSong"/>
        </w:rPr>
        <w:t>在</w:t>
      </w:r>
      <w:r w:rsidRPr="00BC697E">
        <w:rPr>
          <w:rFonts w:eastAsia="FangSong"/>
        </w:rPr>
        <w:t>0.35</w:t>
      </w:r>
      <w:r w:rsidRPr="00BC697E">
        <w:rPr>
          <w:rFonts w:eastAsia="FangSong"/>
          <w:i/>
        </w:rPr>
        <w:t>Hz</w:t>
      </w:r>
      <w:r w:rsidRPr="00BC697E">
        <w:rPr>
          <w:rFonts w:eastAsia="FangSong"/>
        </w:rPr>
        <w:t>-0.42</w:t>
      </w:r>
      <w:r w:rsidRPr="00BC697E">
        <w:rPr>
          <w:rFonts w:eastAsia="FangSong"/>
          <w:i/>
        </w:rPr>
        <w:t>Hz</w:t>
      </w:r>
      <w:r w:rsidRPr="00BC697E">
        <w:rPr>
          <w:rFonts w:eastAsia="FangSong"/>
        </w:rPr>
        <w:t>范围内的时候，垂向加速度</w:t>
      </w:r>
      <w:r w:rsidRPr="00BC697E">
        <w:rPr>
          <w:rFonts w:eastAsia="FangSong"/>
          <w:position w:val="-12"/>
        </w:rPr>
        <w:object w:dxaOrig="260" w:dyaOrig="360" w14:anchorId="70CAA234">
          <v:shape id="_x0000_i1285" type="#_x0000_t75" style="width:12.55pt;height:18.4pt" o:ole="">
            <v:imagedata r:id="rId515" o:title=""/>
          </v:shape>
          <o:OLEObject Type="Embed" ProgID="Equation.DSMT4" ShapeID="_x0000_i1285" DrawAspect="Content" ObjectID="_1591100241" r:id="rId518"/>
        </w:object>
      </w:r>
      <w:r w:rsidRPr="00BC697E">
        <w:rPr>
          <w:rFonts w:eastAsia="FangSong"/>
        </w:rPr>
        <w:t>整体增速较快；频率</w:t>
      </w:r>
      <w:r w:rsidRPr="00BC697E">
        <w:rPr>
          <w:rFonts w:eastAsia="FangSong"/>
          <w:i/>
        </w:rPr>
        <w:t>f</w:t>
      </w:r>
      <w:r w:rsidRPr="00BC697E">
        <w:rPr>
          <w:rFonts w:eastAsia="FangSong"/>
        </w:rPr>
        <w:t>在</w:t>
      </w:r>
      <w:r w:rsidRPr="00BC697E">
        <w:rPr>
          <w:rFonts w:eastAsia="FangSong"/>
        </w:rPr>
        <w:t>0.42</w:t>
      </w:r>
      <w:r w:rsidRPr="00BC697E">
        <w:rPr>
          <w:rFonts w:eastAsia="FangSong"/>
          <w:i/>
        </w:rPr>
        <w:t>Hz</w:t>
      </w:r>
      <w:r w:rsidRPr="00BC697E">
        <w:rPr>
          <w:rFonts w:eastAsia="FangSong"/>
        </w:rPr>
        <w:t>-0.45</w:t>
      </w:r>
      <w:r w:rsidRPr="00BC697E">
        <w:rPr>
          <w:rFonts w:eastAsia="FangSong"/>
          <w:i/>
        </w:rPr>
        <w:t>Hz</w:t>
      </w:r>
      <w:r w:rsidRPr="00BC697E">
        <w:rPr>
          <w:rFonts w:eastAsia="FangSong"/>
        </w:rPr>
        <w:t>范围内的时候，垂向加速度</w:t>
      </w:r>
      <w:r w:rsidRPr="00BC697E">
        <w:rPr>
          <w:rFonts w:eastAsia="FangSong"/>
          <w:position w:val="-12"/>
        </w:rPr>
        <w:object w:dxaOrig="260" w:dyaOrig="360" w14:anchorId="28BDABD7">
          <v:shape id="_x0000_i1286" type="#_x0000_t75" style="width:12.55pt;height:18.4pt" o:ole="">
            <v:imagedata r:id="rId515" o:title=""/>
          </v:shape>
          <o:OLEObject Type="Embed" ProgID="Equation.DSMT4" ShapeID="_x0000_i1286" DrawAspect="Content" ObjectID="_1591100242" r:id="rId519"/>
        </w:object>
      </w:r>
      <w:r w:rsidRPr="00BC697E">
        <w:rPr>
          <w:rFonts w:eastAsia="FangSong"/>
        </w:rPr>
        <w:t>整体增速放缓；之后，当频率</w:t>
      </w:r>
      <w:r w:rsidRPr="00BC697E">
        <w:rPr>
          <w:rFonts w:eastAsia="FangSong"/>
          <w:i/>
        </w:rPr>
        <w:t>f</w:t>
      </w:r>
      <w:r w:rsidRPr="00BC697E">
        <w:rPr>
          <w:rFonts w:eastAsia="FangSong"/>
        </w:rPr>
        <w:t>在</w:t>
      </w:r>
      <w:r w:rsidRPr="00BC697E">
        <w:rPr>
          <w:rFonts w:eastAsia="FangSong"/>
        </w:rPr>
        <w:t>0.45</w:t>
      </w:r>
      <w:r w:rsidRPr="00BC697E">
        <w:rPr>
          <w:rFonts w:eastAsia="FangSong"/>
          <w:i/>
        </w:rPr>
        <w:t>Hz</w:t>
      </w:r>
      <w:r w:rsidRPr="00BC697E">
        <w:rPr>
          <w:rFonts w:eastAsia="FangSong"/>
        </w:rPr>
        <w:t>-0.5</w:t>
      </w:r>
      <w:r w:rsidRPr="00BC697E">
        <w:rPr>
          <w:rFonts w:eastAsia="FangSong"/>
          <w:i/>
        </w:rPr>
        <w:t>Hz</w:t>
      </w:r>
      <w:r w:rsidRPr="00BC697E">
        <w:rPr>
          <w:rFonts w:eastAsia="FangSong"/>
        </w:rPr>
        <w:t>范围内的时候，垂向加速度</w:t>
      </w:r>
      <w:r w:rsidRPr="00BC697E">
        <w:rPr>
          <w:rFonts w:eastAsia="FangSong"/>
          <w:position w:val="-12"/>
        </w:rPr>
        <w:object w:dxaOrig="260" w:dyaOrig="360" w14:anchorId="0F760FD4">
          <v:shape id="_x0000_i1287" type="#_x0000_t75" style="width:12.55pt;height:18.4pt" o:ole="">
            <v:imagedata r:id="rId515" o:title=""/>
          </v:shape>
          <o:OLEObject Type="Embed" ProgID="Equation.DSMT4" ShapeID="_x0000_i1287" DrawAspect="Content" ObjectID="_1591100243" r:id="rId520"/>
        </w:object>
      </w:r>
      <w:r w:rsidRPr="00BC697E">
        <w:rPr>
          <w:rFonts w:eastAsia="FangSong"/>
        </w:rPr>
        <w:t>整体增速又逐渐变快。</w:t>
      </w:r>
    </w:p>
    <w:p w14:paraId="5177C284" w14:textId="77777777" w:rsidR="00701235" w:rsidRPr="00BC697E" w:rsidRDefault="00701235" w:rsidP="00155F37">
      <w:pPr>
        <w:widowControl/>
        <w:adjustRightInd w:val="0"/>
        <w:snapToGrid w:val="0"/>
        <w:spacing w:line="360" w:lineRule="auto"/>
        <w:ind w:firstLineChars="0" w:firstLine="420"/>
        <w:jc w:val="left"/>
        <w:rPr>
          <w:rFonts w:eastAsia="FangSong"/>
        </w:rPr>
      </w:pPr>
      <w:r w:rsidRPr="00BC697E">
        <w:rPr>
          <w:rFonts w:eastAsia="FangSong"/>
        </w:rPr>
        <w:t>波浪传递给船舶的能量主要为波浪的波流能。波流能是单位时间内沿波动传播方向跨过垂直界面的能量，对于线性波而言，它等于动水压力在单位时间上做的功，其计算公式如下：</w:t>
      </w:r>
    </w:p>
    <w:p w14:paraId="7A6E1CB0" w14:textId="77777777" w:rsidR="00701235" w:rsidRPr="00BC697E" w:rsidRDefault="00701235" w:rsidP="00155F37">
      <w:pPr>
        <w:widowControl/>
        <w:adjustRightInd w:val="0"/>
        <w:snapToGrid w:val="0"/>
        <w:spacing w:line="360" w:lineRule="auto"/>
        <w:ind w:firstLineChars="0" w:firstLine="420"/>
        <w:jc w:val="left"/>
        <w:rPr>
          <w:rFonts w:eastAsia="FangSong"/>
        </w:rPr>
      </w:pPr>
      <w:r w:rsidRPr="00BC697E">
        <w:rPr>
          <w:rFonts w:eastAsia="FangSong"/>
          <w:noProof/>
          <w:szCs w:val="24"/>
        </w:rPr>
        <mc:AlternateContent>
          <mc:Choice Requires="wps">
            <w:drawing>
              <wp:anchor distT="45720" distB="45720" distL="114300" distR="114300" simplePos="0" relativeHeight="251920384" behindDoc="0" locked="0" layoutInCell="1" allowOverlap="1" wp14:anchorId="4263093F" wp14:editId="6C669BC9">
                <wp:simplePos x="0" y="0"/>
                <wp:positionH relativeFrom="margin">
                  <wp:posOffset>4867275</wp:posOffset>
                </wp:positionH>
                <wp:positionV relativeFrom="paragraph">
                  <wp:posOffset>400594</wp:posOffset>
                </wp:positionV>
                <wp:extent cx="593090" cy="375285"/>
                <wp:effectExtent l="0" t="0" r="0" b="5715"/>
                <wp:wrapNone/>
                <wp:docPr id="28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 cy="375285"/>
                        </a:xfrm>
                        <a:prstGeom prst="rect">
                          <a:avLst/>
                        </a:prstGeom>
                        <a:noFill/>
                        <a:ln w="9525">
                          <a:noFill/>
                          <a:miter lim="800000"/>
                          <a:headEnd/>
                          <a:tailEnd/>
                        </a:ln>
                      </wps:spPr>
                      <wps:txbx>
                        <w:txbxContent>
                          <w:p w14:paraId="492A73D2" w14:textId="77777777" w:rsidR="00A2591F" w:rsidRPr="00896180" w:rsidRDefault="00A2591F" w:rsidP="00701235">
                            <w:pPr>
                              <w:ind w:firstLineChars="0" w:firstLine="0"/>
                            </w:pPr>
                            <w:r>
                              <w:rPr>
                                <w:rFonts w:hint="eastAsia"/>
                              </w:rPr>
                              <w:t>(</w:t>
                            </w:r>
                            <w:r>
                              <w:t>3.2)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63093F" id="_x0000_s1080" type="#_x0000_t202" style="position:absolute;left:0;text-align:left;margin-left:383.25pt;margin-top:31.55pt;width:46.7pt;height:29.55pt;z-index:251920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" filled="f" stroked="f">
                <v:textbox>
                  <w:txbxContent>
                    <w:p w14:paraId="492A73D2" w14:textId="77777777" w:rsidR="00A2591F" w:rsidRPr="00896180" w:rsidRDefault="00A2591F" w:rsidP="00701235">
                      <w:pPr>
                        <w:ind w:firstLineChars="0" w:firstLine="0"/>
                      </w:pPr>
                      <w:r>
                        <w:rPr>
                          <w:rFonts w:hint="eastAsia"/>
                        </w:rPr>
                        <w:t>(</w:t>
                      </w:r>
                      <w:r>
                        <w:t>3.2)</w:t>
                      </w:r>
                    </w:p>
                  </w:txbxContent>
                </v:textbox>
                <w10:wrap anchorx="margin"/>
              </v:shape>
            </w:pict>
          </mc:Fallback>
        </mc:AlternateContent>
      </w:r>
      <w:r w:rsidRPr="00BC697E">
        <w:rPr>
          <w:rFonts w:eastAsia="FangSong"/>
          <w:noProof/>
          <w:szCs w:val="24"/>
        </w:rPr>
        <mc:AlternateContent>
          <mc:Choice Requires="wps">
            <w:drawing>
              <wp:anchor distT="45720" distB="45720" distL="114300" distR="114300" simplePos="0" relativeHeight="251919360" behindDoc="0" locked="0" layoutInCell="1" allowOverlap="1" wp14:anchorId="37736F6C" wp14:editId="62865062">
                <wp:simplePos x="0" y="0"/>
                <wp:positionH relativeFrom="margin">
                  <wp:posOffset>4865370</wp:posOffset>
                </wp:positionH>
                <wp:positionV relativeFrom="paragraph">
                  <wp:posOffset>4445</wp:posOffset>
                </wp:positionV>
                <wp:extent cx="593090" cy="375285"/>
                <wp:effectExtent l="0" t="0" r="0" b="5715"/>
                <wp:wrapNone/>
                <wp:docPr id="28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 cy="375285"/>
                        </a:xfrm>
                        <a:prstGeom prst="rect">
                          <a:avLst/>
                        </a:prstGeom>
                        <a:noFill/>
                        <a:ln w="9525">
                          <a:noFill/>
                          <a:miter lim="800000"/>
                          <a:headEnd/>
                          <a:tailEnd/>
                        </a:ln>
                      </wps:spPr>
                      <wps:txbx>
                        <w:txbxContent>
                          <w:p w14:paraId="383EA04B" w14:textId="77777777" w:rsidR="00A2591F" w:rsidRPr="00896180" w:rsidRDefault="00A2591F" w:rsidP="00701235">
                            <w:pPr>
                              <w:ind w:firstLineChars="0" w:firstLine="0"/>
                            </w:pPr>
                            <w:r>
                              <w:rPr>
                                <w:rFonts w:hint="eastAsia"/>
                              </w:rPr>
                              <w:t>(</w:t>
                            </w:r>
                            <w:r>
                              <w:t>3.1)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736F6C" id="_x0000_s1081" type="#_x0000_t202" style="position:absolute;left:0;text-align:left;margin-left:383.1pt;margin-top:.35pt;width:46.7pt;height:29.55pt;z-index:251919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" filled="f" stroked="f">
                <v:textbox>
                  <w:txbxContent>
                    <w:p w14:paraId="383EA04B" w14:textId="77777777" w:rsidR="00A2591F" w:rsidRPr="00896180" w:rsidRDefault="00A2591F" w:rsidP="00701235">
                      <w:pPr>
                        <w:ind w:firstLineChars="0" w:firstLine="0"/>
                      </w:pPr>
                      <w:r>
                        <w:rPr>
                          <w:rFonts w:hint="eastAsia"/>
                        </w:rPr>
                        <w:t>(</w:t>
                      </w:r>
                      <w:r>
                        <w:t>3.1)</w:t>
                      </w:r>
                    </w:p>
                  </w:txbxContent>
                </v:textbox>
                <w10:wrap anchorx="margin"/>
              </v:shape>
            </w:pict>
          </mc:Fallback>
        </mc:AlternateContent>
      </w:r>
      <w:r w:rsidRPr="00BC697E">
        <w:rPr>
          <w:rFonts w:eastAsia="FangSong"/>
          <w:position w:val="-28"/>
        </w:rPr>
        <w:object w:dxaOrig="4920" w:dyaOrig="680" w14:anchorId="2FA57879">
          <v:shape id="_x0000_i1288" type="#_x0000_t75" style="width:246.25pt;height:33.5pt" o:ole="">
            <v:imagedata r:id="rId521" o:title=""/>
          </v:shape>
          <o:OLEObject Type="Embed" ProgID="Equation.DSMT4" ShapeID="_x0000_i1288" DrawAspect="Content" ObjectID="_1591100244" r:id="rId522"/>
        </w:object>
      </w:r>
      <w:r w:rsidRPr="00BC697E">
        <w:rPr>
          <w:rFonts w:eastAsia="FangSong"/>
        </w:rPr>
        <w:t xml:space="preserve"> </w:t>
      </w:r>
    </w:p>
    <w:p w14:paraId="6D4F8ADD" w14:textId="77777777" w:rsidR="00701235" w:rsidRPr="00BC697E" w:rsidRDefault="00701235" w:rsidP="00155F37">
      <w:pPr>
        <w:widowControl/>
        <w:adjustRightInd w:val="0"/>
        <w:snapToGrid w:val="0"/>
        <w:spacing w:line="360" w:lineRule="auto"/>
        <w:ind w:firstLineChars="0" w:firstLine="420"/>
        <w:jc w:val="left"/>
        <w:rPr>
          <w:rFonts w:eastAsia="FangSong"/>
        </w:rPr>
      </w:pPr>
      <w:r w:rsidRPr="00BC697E">
        <w:rPr>
          <w:rFonts w:eastAsia="FangSong"/>
          <w:noProof/>
          <w:szCs w:val="24"/>
        </w:rPr>
        <mc:AlternateContent>
          <mc:Choice Requires="wps">
            <w:drawing>
              <wp:anchor distT="45720" distB="45720" distL="114300" distR="114300" simplePos="0" relativeHeight="251921408" behindDoc="0" locked="0" layoutInCell="1" allowOverlap="1" wp14:anchorId="419157D9" wp14:editId="7FE40056">
                <wp:simplePos x="0" y="0"/>
                <wp:positionH relativeFrom="margin">
                  <wp:posOffset>4875621</wp:posOffset>
                </wp:positionH>
                <wp:positionV relativeFrom="paragraph">
                  <wp:posOffset>300355</wp:posOffset>
                </wp:positionV>
                <wp:extent cx="593090" cy="375285"/>
                <wp:effectExtent l="0" t="0" r="0" b="5715"/>
                <wp:wrapNone/>
                <wp:docPr id="28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 cy="375285"/>
                        </a:xfrm>
                        <a:prstGeom prst="rect">
                          <a:avLst/>
                        </a:prstGeom>
                        <a:noFill/>
                        <a:ln w="9525">
                          <a:noFill/>
                          <a:miter lim="800000"/>
                          <a:headEnd/>
                          <a:tailEnd/>
                        </a:ln>
                      </wps:spPr>
                      <wps:txbx>
                        <w:txbxContent>
                          <w:p w14:paraId="1E20DFB6" w14:textId="77777777" w:rsidR="00A2591F" w:rsidRPr="00896180" w:rsidRDefault="00A2591F" w:rsidP="00701235">
                            <w:pPr>
                              <w:ind w:firstLineChars="0" w:firstLine="0"/>
                            </w:pPr>
                            <w:r>
                              <w:rPr>
                                <w:rFonts w:hint="eastAsia"/>
                              </w:rPr>
                              <w:t>(</w:t>
                            </w:r>
                            <w:r>
                              <w:t>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9157D9" id="_x0000_s1082" type="#_x0000_t202" style="position:absolute;left:0;text-align:left;margin-left:383.9pt;margin-top:23.65pt;width:46.7pt;height:29.55pt;z-index:251921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" filled="f" stroked="f">
                <v:textbox>
                  <w:txbxContent>
                    <w:p w14:paraId="1E20DFB6" w14:textId="77777777" w:rsidR="00A2591F" w:rsidRPr="00896180" w:rsidRDefault="00A2591F" w:rsidP="00701235">
                      <w:pPr>
                        <w:ind w:firstLineChars="0" w:firstLine="0"/>
                      </w:pPr>
                      <w:r>
                        <w:rPr>
                          <w:rFonts w:hint="eastAsia"/>
                        </w:rPr>
                        <w:t>(</w:t>
                      </w:r>
                      <w:r>
                        <w:t>3.3)</w:t>
                      </w:r>
                    </w:p>
                  </w:txbxContent>
                </v:textbox>
                <w10:wrap anchorx="margin"/>
              </v:shape>
            </w:pict>
          </mc:Fallback>
        </mc:AlternateContent>
      </w:r>
      <w:r w:rsidRPr="00BC697E">
        <w:rPr>
          <w:rFonts w:eastAsia="FangSong"/>
        </w:rPr>
        <w:t>其中速度场</w:t>
      </w:r>
      <w:r w:rsidRPr="00BC697E">
        <w:rPr>
          <w:rFonts w:eastAsia="FangSong"/>
          <w:position w:val="-24"/>
        </w:rPr>
        <w:object w:dxaOrig="4040" w:dyaOrig="620" w14:anchorId="25B54A42">
          <v:shape id="_x0000_i1289" type="#_x0000_t75" style="width:201.8pt;height:31pt" o:ole="">
            <v:imagedata r:id="rId523" o:title=""/>
          </v:shape>
          <o:OLEObject Type="Embed" ProgID="Equation.DSMT4" ShapeID="_x0000_i1289" DrawAspect="Content" ObjectID="_1591100245" r:id="rId524"/>
        </w:object>
      </w:r>
      <w:r w:rsidRPr="00BC697E">
        <w:rPr>
          <w:rFonts w:eastAsia="FangSong"/>
        </w:rPr>
        <w:t xml:space="preserve"> </w:t>
      </w:r>
    </w:p>
    <w:p w14:paraId="1F8F351A" w14:textId="77777777" w:rsidR="00701235" w:rsidRPr="00BC697E" w:rsidRDefault="00701235" w:rsidP="00155F37">
      <w:pPr>
        <w:widowControl/>
        <w:adjustRightInd w:val="0"/>
        <w:snapToGrid w:val="0"/>
        <w:spacing w:line="360" w:lineRule="auto"/>
        <w:ind w:firstLineChars="0" w:firstLine="420"/>
        <w:jc w:val="left"/>
        <w:rPr>
          <w:rFonts w:eastAsia="FangSong"/>
        </w:rPr>
      </w:pPr>
      <w:r w:rsidRPr="00BC697E">
        <w:rPr>
          <w:rFonts w:eastAsia="FangSong"/>
        </w:rPr>
        <w:t>势函数</w:t>
      </w:r>
      <w:r w:rsidRPr="00BC697E">
        <w:rPr>
          <w:rFonts w:eastAsia="FangSong"/>
          <w:position w:val="-10"/>
        </w:rPr>
        <w:object w:dxaOrig="200" w:dyaOrig="320" w14:anchorId="36EE97F3">
          <v:shape id="_x0000_i1290" type="#_x0000_t75" style="width:10.05pt;height:15.9pt" o:ole="">
            <v:imagedata r:id="rId525" o:title=""/>
          </v:shape>
          <o:OLEObject Type="Embed" ProgID="Equation.DSMT4" ShapeID="_x0000_i1290" DrawAspect="Content" ObjectID="_1591100246" r:id="rId526"/>
        </w:object>
      </w:r>
      <w:r w:rsidRPr="00BC697E">
        <w:rPr>
          <w:rFonts w:eastAsia="FangSong"/>
        </w:rPr>
        <w:t>由</w:t>
      </w:r>
      <w:r w:rsidRPr="00BC697E">
        <w:rPr>
          <w:rFonts w:eastAsia="FangSong"/>
        </w:rPr>
        <w:t>Laplace</w:t>
      </w:r>
      <w:r w:rsidRPr="00BC697E">
        <w:rPr>
          <w:rFonts w:eastAsia="FangSong"/>
        </w:rPr>
        <w:t>方程</w:t>
      </w:r>
      <w:r w:rsidRPr="00BC697E">
        <w:rPr>
          <w:rFonts w:eastAsia="FangSong"/>
          <w:position w:val="-10"/>
        </w:rPr>
        <w:object w:dxaOrig="1820" w:dyaOrig="360" w14:anchorId="7A48142C">
          <v:shape id="_x0000_i1291" type="#_x0000_t75" style="width:90.35pt;height:18.4pt" o:ole="">
            <v:imagedata r:id="rId527" o:title=""/>
          </v:shape>
          <o:OLEObject Type="Embed" ProgID="Equation.DSMT4" ShapeID="_x0000_i1291" DrawAspect="Content" ObjectID="_1591100247" r:id="rId528"/>
        </w:object>
      </w:r>
      <w:r w:rsidRPr="00BC697E">
        <w:rPr>
          <w:rFonts w:eastAsia="FangSong"/>
        </w:rPr>
        <w:t>解得</w:t>
      </w:r>
    </w:p>
    <w:p w14:paraId="53F4E0D0" w14:textId="77777777" w:rsidR="00701235" w:rsidRPr="00BC697E" w:rsidRDefault="00701235" w:rsidP="00155F37">
      <w:pPr>
        <w:widowControl/>
        <w:adjustRightInd w:val="0"/>
        <w:snapToGrid w:val="0"/>
        <w:spacing w:line="360" w:lineRule="auto"/>
        <w:ind w:firstLineChars="0" w:firstLine="420"/>
        <w:jc w:val="left"/>
        <w:rPr>
          <w:rFonts w:eastAsia="FangSong"/>
        </w:rPr>
      </w:pPr>
      <w:r w:rsidRPr="00BC697E">
        <w:rPr>
          <w:rFonts w:eastAsia="FangSong"/>
        </w:rPr>
        <w:t>其中</w:t>
      </w:r>
      <w:r w:rsidRPr="00BC697E">
        <w:rPr>
          <w:rFonts w:eastAsia="FangSong"/>
          <w:i/>
        </w:rPr>
        <w:t>H</w:t>
      </w:r>
      <w:r w:rsidRPr="00BC697E">
        <w:rPr>
          <w:rFonts w:eastAsia="FangSong"/>
        </w:rPr>
        <w:t>为波高，</w:t>
      </w:r>
      <w:r w:rsidRPr="00BC697E">
        <w:rPr>
          <w:rFonts w:eastAsia="FangSong"/>
          <w:i/>
        </w:rPr>
        <w:t>k</w:t>
      </w:r>
      <w:r w:rsidRPr="00BC697E">
        <w:rPr>
          <w:rFonts w:eastAsia="FangSong"/>
        </w:rPr>
        <w:t>为相位的倍数，</w:t>
      </w:r>
      <w:r w:rsidRPr="00BC697E">
        <w:rPr>
          <w:rFonts w:eastAsia="FangSong"/>
          <w:i/>
        </w:rPr>
        <w:t>d</w:t>
      </w:r>
      <w:r w:rsidRPr="00BC697E">
        <w:rPr>
          <w:rFonts w:eastAsia="FangSong"/>
        </w:rPr>
        <w:t>为水深</w:t>
      </w:r>
    </w:p>
    <w:p w14:paraId="74617881" w14:textId="77777777" w:rsidR="00701235" w:rsidRPr="00BC697E" w:rsidRDefault="00701235" w:rsidP="00155F37">
      <w:pPr>
        <w:widowControl/>
        <w:adjustRightInd w:val="0"/>
        <w:snapToGrid w:val="0"/>
        <w:spacing w:line="360" w:lineRule="auto"/>
        <w:ind w:firstLineChars="0" w:firstLine="420"/>
        <w:jc w:val="left"/>
        <w:rPr>
          <w:rFonts w:eastAsia="FangSong"/>
        </w:rPr>
      </w:pPr>
      <w:r w:rsidRPr="00BC697E">
        <w:rPr>
          <w:rFonts w:eastAsia="FangSong"/>
          <w:noProof/>
          <w:szCs w:val="24"/>
        </w:rPr>
        <mc:AlternateContent>
          <mc:Choice Requires="wps">
            <w:drawing>
              <wp:anchor distT="45720" distB="45720" distL="114300" distR="114300" simplePos="0" relativeHeight="251922432" behindDoc="0" locked="0" layoutInCell="1" allowOverlap="1" wp14:anchorId="2A98A1DA" wp14:editId="3C85FC31">
                <wp:simplePos x="0" y="0"/>
                <wp:positionH relativeFrom="margin">
                  <wp:posOffset>4874804</wp:posOffset>
                </wp:positionH>
                <wp:positionV relativeFrom="paragraph">
                  <wp:posOffset>220345</wp:posOffset>
                </wp:positionV>
                <wp:extent cx="593090" cy="375285"/>
                <wp:effectExtent l="0" t="0" r="0" b="5715"/>
                <wp:wrapNone/>
                <wp:docPr id="28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 cy="375285"/>
                        </a:xfrm>
                        <a:prstGeom prst="rect">
                          <a:avLst/>
                        </a:prstGeom>
                        <a:noFill/>
                        <a:ln w="9525">
                          <a:noFill/>
                          <a:miter lim="800000"/>
                          <a:headEnd/>
                          <a:tailEnd/>
                        </a:ln>
                      </wps:spPr>
                      <wps:txbx>
                        <w:txbxContent>
                          <w:p w14:paraId="3F658AF8" w14:textId="77777777" w:rsidR="00A2591F" w:rsidRPr="00896180" w:rsidRDefault="00A2591F" w:rsidP="00701235">
                            <w:pPr>
                              <w:ind w:firstLineChars="0" w:firstLine="0"/>
                            </w:pPr>
                            <w:r>
                              <w:rPr>
                                <w:rFonts w:hint="eastAsia"/>
                              </w:rPr>
                              <w:t>(</w:t>
                            </w:r>
                            <w:r>
                              <w:t>3.4)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98A1DA" id="_x0000_s1083" type="#_x0000_t202" style="position:absolute;left:0;text-align:left;margin-left:383.85pt;margin-top:17.35pt;width:46.7pt;height:29.55pt;z-index:251922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" filled="f" stroked="f">
                <v:textbox>
                  <w:txbxContent>
                    <w:p w14:paraId="3F658AF8" w14:textId="77777777" w:rsidR="00A2591F" w:rsidRPr="00896180" w:rsidRDefault="00A2591F" w:rsidP="00701235">
                      <w:pPr>
                        <w:ind w:firstLineChars="0" w:firstLine="0"/>
                      </w:pPr>
                      <w:r>
                        <w:rPr>
                          <w:rFonts w:hint="eastAsia"/>
                        </w:rPr>
                        <w:t>(</w:t>
                      </w:r>
                      <w:r>
                        <w:t>3.4)</w:t>
                      </w:r>
                    </w:p>
                  </w:txbxContent>
                </v:textbox>
                <w10:wrap anchorx="margin"/>
              </v:shape>
            </w:pict>
          </mc:Fallback>
        </mc:AlternateContent>
      </w:r>
      <w:r w:rsidRPr="00BC697E">
        <w:rPr>
          <w:rFonts w:eastAsia="FangSong"/>
        </w:rPr>
        <w:t>当海</w:t>
      </w:r>
      <w:proofErr w:type="gramStart"/>
      <w:r w:rsidRPr="00BC697E">
        <w:rPr>
          <w:rFonts w:eastAsia="FangSong"/>
        </w:rPr>
        <w:t>试环境</w:t>
      </w:r>
      <w:proofErr w:type="gramEnd"/>
      <w:r w:rsidRPr="00BC697E">
        <w:rPr>
          <w:rFonts w:eastAsia="FangSong"/>
        </w:rPr>
        <w:t>为深水环境时，即</w:t>
      </w:r>
      <w:r w:rsidRPr="00BC697E">
        <w:rPr>
          <w:rFonts w:eastAsia="FangSong"/>
          <w:position w:val="-6"/>
        </w:rPr>
        <w:object w:dxaOrig="1520" w:dyaOrig="279" w14:anchorId="3E198995">
          <v:shape id="_x0000_i1292" type="#_x0000_t75" style="width:76.25pt;height:14.25pt" o:ole="">
            <v:imagedata r:id="rId529" o:title=""/>
          </v:shape>
          <o:OLEObject Type="Embed" ProgID="Equation.DSMT4" ShapeID="_x0000_i1292" DrawAspect="Content" ObjectID="_1591100248" r:id="rId530"/>
        </w:object>
      </w:r>
      <w:r w:rsidRPr="00BC697E">
        <w:rPr>
          <w:rFonts w:eastAsia="FangSong"/>
        </w:rPr>
        <w:t>时：</w:t>
      </w:r>
    </w:p>
    <w:p w14:paraId="5A58F11C" w14:textId="77777777" w:rsidR="00701235" w:rsidRPr="00BC697E" w:rsidRDefault="00701235" w:rsidP="00155F37">
      <w:pPr>
        <w:widowControl/>
        <w:adjustRightInd w:val="0"/>
        <w:snapToGrid w:val="0"/>
        <w:spacing w:line="360" w:lineRule="auto"/>
        <w:ind w:firstLineChars="0" w:firstLine="420"/>
        <w:jc w:val="left"/>
        <w:rPr>
          <w:rFonts w:eastAsia="FangSong"/>
        </w:rPr>
      </w:pPr>
      <w:r w:rsidRPr="00BC697E">
        <w:rPr>
          <w:rFonts w:eastAsia="FangSong"/>
          <w:position w:val="-24"/>
        </w:rPr>
        <w:object w:dxaOrig="2240" w:dyaOrig="620" w14:anchorId="74BFF451">
          <v:shape id="_x0000_i1293" type="#_x0000_t75" style="width:112.2pt;height:31pt" o:ole="">
            <v:imagedata r:id="rId531" o:title=""/>
          </v:shape>
          <o:OLEObject Type="Embed" ProgID="Equation.DSMT4" ShapeID="_x0000_i1293" DrawAspect="Content" ObjectID="_1591100249" r:id="rId532"/>
        </w:object>
      </w:r>
    </w:p>
    <w:p w14:paraId="2126AFF1" w14:textId="77777777" w:rsidR="00701235" w:rsidRPr="00BC697E" w:rsidRDefault="00701235" w:rsidP="00155F37">
      <w:pPr>
        <w:widowControl/>
        <w:adjustRightInd w:val="0"/>
        <w:snapToGrid w:val="0"/>
        <w:spacing w:line="360" w:lineRule="auto"/>
        <w:ind w:firstLineChars="0" w:firstLine="420"/>
        <w:jc w:val="left"/>
        <w:rPr>
          <w:rFonts w:eastAsia="FangSong"/>
        </w:rPr>
      </w:pPr>
      <w:r w:rsidRPr="00BC697E">
        <w:rPr>
          <w:rFonts w:eastAsia="FangSong"/>
        </w:rPr>
        <w:t>带入上述波流能公式中，得到：</w:t>
      </w:r>
    </w:p>
    <w:p w14:paraId="64387230" w14:textId="77777777" w:rsidR="00701235" w:rsidRPr="00BC697E" w:rsidRDefault="00701235" w:rsidP="00155F37">
      <w:pPr>
        <w:widowControl/>
        <w:adjustRightInd w:val="0"/>
        <w:snapToGrid w:val="0"/>
        <w:spacing w:line="360" w:lineRule="auto"/>
        <w:ind w:firstLineChars="0" w:firstLine="420"/>
        <w:jc w:val="left"/>
        <w:rPr>
          <w:rFonts w:eastAsia="FangSong"/>
        </w:rPr>
      </w:pPr>
      <w:r w:rsidRPr="00BC697E">
        <w:rPr>
          <w:rFonts w:eastAsia="FangSong"/>
          <w:noProof/>
          <w:szCs w:val="24"/>
        </w:rPr>
        <mc:AlternateContent>
          <mc:Choice Requires="wps">
            <w:drawing>
              <wp:anchor distT="45720" distB="45720" distL="114300" distR="114300" simplePos="0" relativeHeight="251923456" behindDoc="0" locked="0" layoutInCell="1" allowOverlap="1" wp14:anchorId="4E8CDE09" wp14:editId="0D2ED823">
                <wp:simplePos x="0" y="0"/>
                <wp:positionH relativeFrom="margin">
                  <wp:posOffset>4877344</wp:posOffset>
                </wp:positionH>
                <wp:positionV relativeFrom="paragraph">
                  <wp:posOffset>10160</wp:posOffset>
                </wp:positionV>
                <wp:extent cx="593090" cy="375285"/>
                <wp:effectExtent l="0" t="0" r="0" b="5715"/>
                <wp:wrapNone/>
                <wp:docPr id="28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 cy="375285"/>
                        </a:xfrm>
                        <a:prstGeom prst="rect">
                          <a:avLst/>
                        </a:prstGeom>
                        <a:noFill/>
                        <a:ln w="9525">
                          <a:noFill/>
                          <a:miter lim="800000"/>
                          <a:headEnd/>
                          <a:tailEnd/>
                        </a:ln>
                      </wps:spPr>
                      <wps:txbx>
                        <w:txbxContent>
                          <w:p w14:paraId="5DFC6B98" w14:textId="77777777" w:rsidR="00A2591F" w:rsidRPr="00896180" w:rsidRDefault="00A2591F" w:rsidP="00701235">
                            <w:pPr>
                              <w:ind w:firstLineChars="0" w:firstLine="0"/>
                            </w:pPr>
                            <w:r>
                              <w:rPr>
                                <w:rFonts w:hint="eastAsia"/>
                              </w:rPr>
                              <w:t>(</w:t>
                            </w:r>
                            <w:r>
                              <w:t>3.5)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8CDE09" id="_x0000_s1084" type="#_x0000_t202" style="position:absolute;left:0;text-align:left;margin-left:384.05pt;margin-top:.8pt;width:46.7pt;height:29.55pt;z-index:251923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" filled="f" stroked="f">
                <v:textbox>
                  <w:txbxContent>
                    <w:p w14:paraId="5DFC6B98" w14:textId="77777777" w:rsidR="00A2591F" w:rsidRPr="00896180" w:rsidRDefault="00A2591F" w:rsidP="00701235">
                      <w:pPr>
                        <w:ind w:firstLineChars="0" w:firstLine="0"/>
                      </w:pPr>
                      <w:r>
                        <w:rPr>
                          <w:rFonts w:hint="eastAsia"/>
                        </w:rPr>
                        <w:t>(</w:t>
                      </w:r>
                      <w:r>
                        <w:t>3.5)</w:t>
                      </w:r>
                    </w:p>
                  </w:txbxContent>
                </v:textbox>
                <w10:wrap anchorx="margin"/>
              </v:shape>
            </w:pict>
          </mc:Fallback>
        </mc:AlternateContent>
      </w:r>
      <w:r w:rsidRPr="00BC697E">
        <w:rPr>
          <w:rFonts w:eastAsia="FangSong"/>
          <w:position w:val="-24"/>
        </w:rPr>
        <w:object w:dxaOrig="1660" w:dyaOrig="620" w14:anchorId="199C873E">
          <v:shape id="_x0000_i1294" type="#_x0000_t75" style="width:82.9pt;height:31pt" o:ole="">
            <v:imagedata r:id="rId533" o:title=""/>
          </v:shape>
          <o:OLEObject Type="Embed" ProgID="Equation.DSMT4" ShapeID="_x0000_i1294" DrawAspect="Content" ObjectID="_1591100250" r:id="rId534"/>
        </w:object>
      </w:r>
    </w:p>
    <w:p w14:paraId="648179C5" w14:textId="77777777" w:rsidR="00701235" w:rsidRPr="00BC697E" w:rsidRDefault="00701235" w:rsidP="00155F37">
      <w:pPr>
        <w:widowControl/>
        <w:adjustRightInd w:val="0"/>
        <w:snapToGrid w:val="0"/>
        <w:spacing w:line="360" w:lineRule="auto"/>
        <w:ind w:firstLineChars="0" w:firstLine="420"/>
        <w:jc w:val="left"/>
        <w:rPr>
          <w:rFonts w:eastAsia="FangSong"/>
        </w:rPr>
      </w:pPr>
      <w:r w:rsidRPr="00BC697E">
        <w:rPr>
          <w:rFonts w:eastAsia="FangSong"/>
        </w:rPr>
        <w:t>可以看出波流能</w:t>
      </w:r>
      <w:r w:rsidRPr="00BC697E">
        <w:rPr>
          <w:rFonts w:eastAsia="FangSong"/>
          <w:position w:val="-4"/>
        </w:rPr>
        <w:object w:dxaOrig="260" w:dyaOrig="320" w14:anchorId="24FD07BA">
          <v:shape id="_x0000_i1295" type="#_x0000_t75" style="width:12.55pt;height:15.9pt" o:ole="">
            <v:imagedata r:id="rId535" o:title=""/>
          </v:shape>
          <o:OLEObject Type="Embed" ProgID="Equation.DSMT4" ShapeID="_x0000_i1295" DrawAspect="Content" ObjectID="_1591100251" r:id="rId536"/>
        </w:object>
      </w:r>
      <w:r w:rsidRPr="00BC697E">
        <w:rPr>
          <w:rFonts w:eastAsia="FangSong"/>
        </w:rPr>
        <w:t>与波频</w:t>
      </w:r>
      <w:r w:rsidRPr="00BC697E">
        <w:rPr>
          <w:rFonts w:eastAsia="FangSong"/>
          <w:i/>
        </w:rPr>
        <w:t>f</w:t>
      </w:r>
      <w:r w:rsidRPr="00BC697E">
        <w:rPr>
          <w:rFonts w:eastAsia="FangSong"/>
        </w:rPr>
        <w:t>呈正相关。</w:t>
      </w:r>
    </w:p>
    <w:p w14:paraId="56296EB4" w14:textId="7202302D" w:rsidR="00B343AA" w:rsidRPr="00BC697E" w:rsidRDefault="00701235" w:rsidP="00155F37">
      <w:pPr>
        <w:widowControl/>
        <w:adjustRightInd w:val="0"/>
        <w:snapToGrid w:val="0"/>
        <w:spacing w:line="360" w:lineRule="auto"/>
        <w:ind w:firstLineChars="0" w:firstLine="420"/>
        <w:jc w:val="left"/>
        <w:rPr>
          <w:rFonts w:eastAsia="FangSong"/>
        </w:rPr>
      </w:pPr>
      <w:r w:rsidRPr="00BC697E">
        <w:rPr>
          <w:rFonts w:eastAsia="FangSong"/>
        </w:rPr>
        <w:lastRenderedPageBreak/>
        <w:t>波浪频率</w:t>
      </w:r>
      <w:r w:rsidRPr="00BC697E">
        <w:rPr>
          <w:rFonts w:eastAsia="FangSong"/>
          <w:i/>
        </w:rPr>
        <w:t>f</w:t>
      </w:r>
      <w:r w:rsidRPr="00BC697E">
        <w:rPr>
          <w:rFonts w:eastAsia="FangSong"/>
        </w:rPr>
        <w:t>增大，单位时间内船体所受到扰动变多。由波浪能量公式</w:t>
      </w:r>
      <w:r w:rsidR="004E0BC8" w:rsidRPr="00BC697E">
        <w:rPr>
          <w:rFonts w:eastAsia="FangSong"/>
        </w:rPr>
        <w:t>（式</w:t>
      </w:r>
      <w:r w:rsidR="004E0BC8" w:rsidRPr="00BC697E">
        <w:rPr>
          <w:rFonts w:eastAsia="FangSong"/>
        </w:rPr>
        <w:t>3.5</w:t>
      </w:r>
      <w:r w:rsidR="004E0BC8" w:rsidRPr="00BC697E">
        <w:rPr>
          <w:rFonts w:eastAsia="FangSong"/>
        </w:rPr>
        <w:t>）</w:t>
      </w:r>
      <w:r w:rsidRPr="00BC697E">
        <w:rPr>
          <w:rFonts w:eastAsia="FangSong"/>
        </w:rPr>
        <w:t>可知，波浪频率与波浪所带能量大小呈正相关，频率越大，波流能越大，单位时间动水压力做的功也就越大，波浪冲击能量越大，所以能够引起船舶振动响应也就越大。</w:t>
      </w:r>
    </w:p>
    <w:p w14:paraId="0E88DE10" w14:textId="77777777" w:rsidR="00421CFC" w:rsidRPr="00BC697E" w:rsidRDefault="00C31F46" w:rsidP="005249E6">
      <w:pPr>
        <w:widowControl/>
        <w:adjustRightInd w:val="0"/>
        <w:snapToGrid w:val="0"/>
        <w:spacing w:line="264" w:lineRule="auto"/>
        <w:ind w:firstLineChars="0" w:firstLine="0"/>
        <w:jc w:val="center"/>
        <w:rPr>
          <w:rFonts w:eastAsia="FangSong"/>
        </w:rPr>
      </w:pPr>
      <w:r w:rsidRPr="00BC697E">
        <w:rPr>
          <w:rFonts w:eastAsia="FangSong"/>
          <w:noProof/>
          <w:szCs w:val="24"/>
        </w:rPr>
        <mc:AlternateContent>
          <mc:Choice Requires="wps">
            <w:drawing>
              <wp:anchor distT="45720" distB="45720" distL="114300" distR="114300" simplePos="0" relativeHeight="251776000" behindDoc="0" locked="0" layoutInCell="1" allowOverlap="1" wp14:anchorId="48E94683" wp14:editId="51DCCE45">
                <wp:simplePos x="0" y="0"/>
                <wp:positionH relativeFrom="margin">
                  <wp:posOffset>744220</wp:posOffset>
                </wp:positionH>
                <wp:positionV relativeFrom="paragraph">
                  <wp:posOffset>2258695</wp:posOffset>
                </wp:positionV>
                <wp:extent cx="4154895" cy="1404620"/>
                <wp:effectExtent l="0" t="0" r="0" b="0"/>
                <wp:wrapNone/>
                <wp:docPr id="27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4895" cy="1404620"/>
                        </a:xfrm>
                        <a:prstGeom prst="rect">
                          <a:avLst/>
                        </a:prstGeom>
                        <a:noFill/>
                        <a:ln w="9525">
                          <a:noFill/>
                          <a:miter lim="800000"/>
                          <a:headEnd/>
                          <a:tailEnd/>
                        </a:ln>
                      </wps:spPr>
                      <wps:txbx>
                        <w:txbxContent>
                          <w:p w14:paraId="2D05F811" w14:textId="0E8A7A8A" w:rsidR="00A2591F" w:rsidRPr="00A778F2" w:rsidRDefault="00A2591F" w:rsidP="00A778F2">
                            <w:pPr>
                              <w:ind w:firstLineChars="550" w:firstLine="1160"/>
                              <w:rPr>
                                <w:rFonts w:eastAsia="宋体"/>
                                <w:sz w:val="21"/>
                              </w:rPr>
                            </w:pPr>
                            <w:r w:rsidRPr="00A778F2">
                              <w:rPr>
                                <w:rFonts w:eastAsia="宋体"/>
                                <w:b/>
                                <w:sz w:val="21"/>
                              </w:rPr>
                              <w:t>图</w:t>
                            </w:r>
                            <w:r w:rsidRPr="00A778F2">
                              <w:rPr>
                                <w:rFonts w:eastAsia="宋体"/>
                                <w:b/>
                                <w:sz w:val="21"/>
                              </w:rPr>
                              <w:t>3.2</w:t>
                            </w:r>
                            <w:r w:rsidRPr="00A778F2">
                              <w:rPr>
                                <w:rFonts w:eastAsia="宋体"/>
                                <w:sz w:val="21"/>
                              </w:rPr>
                              <w:t xml:space="preserve"> </w:t>
                            </w:r>
                            <w:r w:rsidRPr="00A778F2">
                              <w:rPr>
                                <w:rFonts w:eastAsia="宋体"/>
                                <w:sz w:val="21"/>
                              </w:rPr>
                              <w:t>垂向加速度与频率关系图</w:t>
                            </w:r>
                          </w:p>
                          <w:p w14:paraId="19E8DD27" w14:textId="0942BADB" w:rsidR="00A2591F" w:rsidRPr="00A778F2" w:rsidRDefault="00A2591F" w:rsidP="006B311E">
                            <w:pPr>
                              <w:ind w:firstLineChars="0" w:firstLine="0"/>
                              <w:rPr>
                                <w:rFonts w:eastAsia="宋体"/>
                                <w:sz w:val="21"/>
                              </w:rPr>
                            </w:pPr>
                            <w:r w:rsidRPr="00A778F2">
                              <w:rPr>
                                <w:rFonts w:eastAsia="宋体"/>
                                <w:sz w:val="21"/>
                              </w:rPr>
                              <w:t>(</w:t>
                            </w:r>
                            <w:r w:rsidRPr="00A778F2">
                              <w:rPr>
                                <w:rFonts w:eastAsia="宋体"/>
                                <w:sz w:val="21"/>
                              </w:rPr>
                              <w:t>船速</w:t>
                            </w:r>
                            <w:r w:rsidRPr="00A778F2">
                              <w:rPr>
                                <w:rFonts w:eastAsia="宋体"/>
                                <w:sz w:val="21"/>
                              </w:rPr>
                              <w:t>=30knot</w:t>
                            </w:r>
                            <w:r w:rsidRPr="00A778F2">
                              <w:rPr>
                                <w:rFonts w:eastAsia="宋体"/>
                                <w:sz w:val="21"/>
                              </w:rPr>
                              <w:t>，浪向角</w:t>
                            </w:r>
                            <w:r w:rsidRPr="00A778F2">
                              <w:rPr>
                                <w:rFonts w:eastAsia="宋体"/>
                                <w:sz w:val="21"/>
                              </w:rPr>
                              <w:t>=0</w:t>
                            </w:r>
                            <w:r w:rsidRPr="00A778F2">
                              <w:rPr>
                                <w:rFonts w:eastAsia="宋体"/>
                                <w:i/>
                                <w:sz w:val="21"/>
                                <w:vertAlign w:val="superscript"/>
                              </w:rPr>
                              <w:t>o</w:t>
                            </w:r>
                            <w:r w:rsidRPr="00A778F2">
                              <w:rPr>
                                <w:rFonts w:eastAsia="宋体"/>
                                <w:sz w:val="21"/>
                              </w:rPr>
                              <w:t>，波幅</w:t>
                            </w:r>
                            <w:r w:rsidRPr="00A778F2">
                              <w:rPr>
                                <w:rFonts w:eastAsia="宋体"/>
                                <w:sz w:val="21"/>
                              </w:rPr>
                              <w:t>=6m</w:t>
                            </w:r>
                            <w:r w:rsidRPr="00A778F2">
                              <w:rPr>
                                <w:rFonts w:eastAsia="宋体"/>
                                <w:sz w:val="21"/>
                              </w:rPr>
                              <w:t>，座位纵向位置</w:t>
                            </w:r>
                            <w:r w:rsidRPr="00A778F2">
                              <w:rPr>
                                <w:rFonts w:eastAsia="宋体"/>
                                <w:sz w:val="21"/>
                              </w:rPr>
                              <w:t>=</w:t>
                            </w:r>
                            <w:r w:rsidRPr="00A778F2">
                              <w:rPr>
                                <w:rFonts w:eastAsia="宋体"/>
                                <w:sz w:val="21"/>
                              </w:rPr>
                              <w:t>重心</w:t>
                            </w:r>
                            <w:r w:rsidRPr="00A778F2">
                              <w:rPr>
                                <w:rFonts w:eastAsia="宋体"/>
                                <w:sz w:val="21"/>
                              </w:rPr>
                              <w:t>)</w:t>
                            </w:r>
                          </w:p>
                          <w:p w14:paraId="718BC3F1" w14:textId="77777777" w:rsidR="00A2591F" w:rsidRPr="00A778F2" w:rsidRDefault="00A2591F" w:rsidP="00C31F46">
                            <w:pPr>
                              <w:ind w:firstLine="420"/>
                              <w:rPr>
                                <w:rFonts w:eastAsia="宋体"/>
                                <w:sz w:val="21"/>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E94683" id="_x0000_s1085" type="#_x0000_t202" style="position:absolute;left:0;text-align:left;margin-left:58.6pt;margin-top:177.85pt;width:327.15pt;height:110.6pt;z-index:2517760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" filled="f" stroked="f">
                <v:textbox style="mso-fit-shape-to-text:t">
                  <w:txbxContent>
                    <w:p w14:paraId="2D05F811" w14:textId="0E8A7A8A" w:rsidR="00A2591F" w:rsidRPr="00A778F2" w:rsidRDefault="00A2591F" w:rsidP="00A778F2">
                      <w:pPr>
                        <w:ind w:firstLineChars="550" w:firstLine="1160"/>
                        <w:rPr>
                          <w:rFonts w:eastAsia="宋体"/>
                          <w:sz w:val="21"/>
                        </w:rPr>
                      </w:pPr>
                      <w:r w:rsidRPr="00A778F2">
                        <w:rPr>
                          <w:rFonts w:eastAsia="宋体"/>
                          <w:b/>
                          <w:sz w:val="21"/>
                        </w:rPr>
                        <w:t>图</w:t>
                      </w:r>
                      <w:r w:rsidRPr="00A778F2">
                        <w:rPr>
                          <w:rFonts w:eastAsia="宋体"/>
                          <w:b/>
                          <w:sz w:val="21"/>
                        </w:rPr>
                        <w:t>3.2</w:t>
                      </w:r>
                      <w:r w:rsidRPr="00A778F2">
                        <w:rPr>
                          <w:rFonts w:eastAsia="宋体"/>
                          <w:sz w:val="21"/>
                        </w:rPr>
                        <w:t xml:space="preserve"> </w:t>
                      </w:r>
                      <w:r w:rsidRPr="00A778F2">
                        <w:rPr>
                          <w:rFonts w:eastAsia="宋体"/>
                          <w:sz w:val="21"/>
                        </w:rPr>
                        <w:t>垂向加速度与频率关系图</w:t>
                      </w:r>
                    </w:p>
                    <w:p w14:paraId="19E8DD27" w14:textId="0942BADB" w:rsidR="00A2591F" w:rsidRPr="00A778F2" w:rsidRDefault="00A2591F" w:rsidP="006B311E">
                      <w:pPr>
                        <w:ind w:firstLineChars="0" w:firstLine="0"/>
                        <w:rPr>
                          <w:rFonts w:eastAsia="宋体"/>
                          <w:sz w:val="21"/>
                        </w:rPr>
                      </w:pPr>
                      <w:r w:rsidRPr="00A778F2">
                        <w:rPr>
                          <w:rFonts w:eastAsia="宋体"/>
                          <w:sz w:val="21"/>
                        </w:rPr>
                        <w:t>(</w:t>
                      </w:r>
                      <w:r w:rsidRPr="00A778F2">
                        <w:rPr>
                          <w:rFonts w:eastAsia="宋体"/>
                          <w:sz w:val="21"/>
                        </w:rPr>
                        <w:t>船速</w:t>
                      </w:r>
                      <w:r w:rsidRPr="00A778F2">
                        <w:rPr>
                          <w:rFonts w:eastAsia="宋体"/>
                          <w:sz w:val="21"/>
                        </w:rPr>
                        <w:t>=30knot</w:t>
                      </w:r>
                      <w:r w:rsidRPr="00A778F2">
                        <w:rPr>
                          <w:rFonts w:eastAsia="宋体"/>
                          <w:sz w:val="21"/>
                        </w:rPr>
                        <w:t>，浪向角</w:t>
                      </w:r>
                      <w:r w:rsidRPr="00A778F2">
                        <w:rPr>
                          <w:rFonts w:eastAsia="宋体"/>
                          <w:sz w:val="21"/>
                        </w:rPr>
                        <w:t>=0</w:t>
                      </w:r>
                      <w:r w:rsidRPr="00A778F2">
                        <w:rPr>
                          <w:rFonts w:eastAsia="宋体"/>
                          <w:i/>
                          <w:sz w:val="21"/>
                          <w:vertAlign w:val="superscript"/>
                        </w:rPr>
                        <w:t>o</w:t>
                      </w:r>
                      <w:r w:rsidRPr="00A778F2">
                        <w:rPr>
                          <w:rFonts w:eastAsia="宋体"/>
                          <w:sz w:val="21"/>
                        </w:rPr>
                        <w:t>，波幅</w:t>
                      </w:r>
                      <w:r w:rsidRPr="00A778F2">
                        <w:rPr>
                          <w:rFonts w:eastAsia="宋体"/>
                          <w:sz w:val="21"/>
                        </w:rPr>
                        <w:t>=6m</w:t>
                      </w:r>
                      <w:r w:rsidRPr="00A778F2">
                        <w:rPr>
                          <w:rFonts w:eastAsia="宋体"/>
                          <w:sz w:val="21"/>
                        </w:rPr>
                        <w:t>，座位纵向位置</w:t>
                      </w:r>
                      <w:r w:rsidRPr="00A778F2">
                        <w:rPr>
                          <w:rFonts w:eastAsia="宋体"/>
                          <w:sz w:val="21"/>
                        </w:rPr>
                        <w:t>=</w:t>
                      </w:r>
                      <w:r w:rsidRPr="00A778F2">
                        <w:rPr>
                          <w:rFonts w:eastAsia="宋体"/>
                          <w:sz w:val="21"/>
                        </w:rPr>
                        <w:t>重心</w:t>
                      </w:r>
                      <w:r w:rsidRPr="00A778F2">
                        <w:rPr>
                          <w:rFonts w:eastAsia="宋体"/>
                          <w:sz w:val="21"/>
                        </w:rPr>
                        <w:t>)</w:t>
                      </w:r>
                    </w:p>
                    <w:p w14:paraId="718BC3F1" w14:textId="77777777" w:rsidR="00A2591F" w:rsidRPr="00A778F2" w:rsidRDefault="00A2591F" w:rsidP="00C31F46">
                      <w:pPr>
                        <w:ind w:firstLine="420"/>
                        <w:rPr>
                          <w:rFonts w:eastAsia="宋体"/>
                          <w:sz w:val="21"/>
                        </w:rPr>
                      </w:pPr>
                    </w:p>
                  </w:txbxContent>
                </v:textbox>
                <w10:wrap anchorx="margin"/>
              </v:shape>
            </w:pict>
          </mc:Fallback>
        </mc:AlternateContent>
      </w:r>
      <w:r w:rsidR="00F4505D" w:rsidRPr="00BC697E">
        <w:rPr>
          <w:rFonts w:eastAsia="FangSong"/>
          <w:noProof/>
        </w:rPr>
        <w:drawing>
          <wp:inline distT="0" distB="0" distL="0" distR="0" wp14:anchorId="79021E24" wp14:editId="03CCBE05">
            <wp:extent cx="5274310" cy="2351405"/>
            <wp:effectExtent l="0" t="0" r="2540" b="0"/>
            <wp:docPr id="32" name="图表 32">
              <a:extLst xmlns:a="http://schemas.openxmlformats.org/drawingml/2006/main">
                <a:ext uri="{FF2B5EF4-FFF2-40B4-BE49-F238E27FC236}">
                  <a16:creationId xmlns:a16="http://schemas.microsoft.com/office/drawing/2014/main" id="{EB9E1FDF-12C0-4395-B775-AA4F36B5DFF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7"/>
              </a:graphicData>
            </a:graphic>
          </wp:inline>
        </w:drawing>
      </w:r>
    </w:p>
    <w:p w14:paraId="33BBCA27" w14:textId="34CBEDDF" w:rsidR="00C31F46" w:rsidRPr="00BC697E" w:rsidRDefault="00C31F46" w:rsidP="005249E6">
      <w:pPr>
        <w:widowControl/>
        <w:adjustRightInd w:val="0"/>
        <w:snapToGrid w:val="0"/>
        <w:spacing w:line="264" w:lineRule="auto"/>
        <w:ind w:firstLineChars="0" w:firstLine="0"/>
        <w:jc w:val="center"/>
        <w:rPr>
          <w:rFonts w:eastAsia="FangSong"/>
        </w:rPr>
      </w:pPr>
    </w:p>
    <w:p w14:paraId="27845C02" w14:textId="44E20DBD" w:rsidR="00B03EAB" w:rsidRPr="00BC697E" w:rsidRDefault="00B03EAB" w:rsidP="00267D54">
      <w:pPr>
        <w:widowControl/>
        <w:adjustRightInd w:val="0"/>
        <w:snapToGrid w:val="0"/>
        <w:spacing w:line="264" w:lineRule="auto"/>
        <w:ind w:firstLineChars="0" w:firstLine="0"/>
        <w:rPr>
          <w:rFonts w:eastAsia="FangSong"/>
          <w:b/>
        </w:rPr>
      </w:pPr>
    </w:p>
    <w:p w14:paraId="668E7208" w14:textId="2F35DADC" w:rsidR="00B03EAB" w:rsidRPr="00BC697E" w:rsidRDefault="006B311E" w:rsidP="009314FF">
      <w:pPr>
        <w:widowControl/>
        <w:adjustRightInd w:val="0"/>
        <w:snapToGrid w:val="0"/>
        <w:spacing w:line="140" w:lineRule="atLeast"/>
        <w:ind w:firstLineChars="0" w:firstLine="0"/>
        <w:jc w:val="left"/>
        <w:rPr>
          <w:rFonts w:eastAsia="FangSong"/>
          <w:b/>
        </w:rPr>
      </w:pPr>
      <w:r w:rsidRPr="00BC697E">
        <w:rPr>
          <w:rFonts w:eastAsia="FangSong"/>
          <w:b/>
          <w:noProof/>
          <w:szCs w:val="24"/>
        </w:rPr>
        <mc:AlternateContent>
          <mc:Choice Requires="wps">
            <w:drawing>
              <wp:anchor distT="45720" distB="45720" distL="114300" distR="114300" simplePos="0" relativeHeight="251778048" behindDoc="0" locked="0" layoutInCell="1" allowOverlap="1" wp14:anchorId="61B543A9" wp14:editId="5366F303">
                <wp:simplePos x="0" y="0"/>
                <wp:positionH relativeFrom="margin">
                  <wp:posOffset>741680</wp:posOffset>
                </wp:positionH>
                <wp:positionV relativeFrom="paragraph">
                  <wp:posOffset>130810</wp:posOffset>
                </wp:positionV>
                <wp:extent cx="4204607" cy="1404620"/>
                <wp:effectExtent l="0" t="0" r="0" b="1270"/>
                <wp:wrapNone/>
                <wp:docPr id="28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4607" cy="1404620"/>
                        </a:xfrm>
                        <a:prstGeom prst="rect">
                          <a:avLst/>
                        </a:prstGeom>
                        <a:noFill/>
                        <a:ln w="9525">
                          <a:noFill/>
                          <a:miter lim="800000"/>
                          <a:headEnd/>
                          <a:tailEnd/>
                        </a:ln>
                      </wps:spPr>
                      <wps:txbx>
                        <w:txbxContent>
                          <w:p w14:paraId="7EAE9DDE" w14:textId="2F7936C8" w:rsidR="00A2591F" w:rsidRPr="00A778F2" w:rsidRDefault="00A2591F" w:rsidP="00E01659">
                            <w:pPr>
                              <w:ind w:firstLineChars="550" w:firstLine="1160"/>
                              <w:rPr>
                                <w:rFonts w:eastAsia="宋体"/>
                                <w:sz w:val="21"/>
                              </w:rPr>
                            </w:pPr>
                            <w:r w:rsidRPr="00A778F2">
                              <w:rPr>
                                <w:rFonts w:eastAsia="宋体"/>
                                <w:b/>
                                <w:sz w:val="21"/>
                              </w:rPr>
                              <w:t>表</w:t>
                            </w:r>
                            <w:r w:rsidRPr="00A778F2">
                              <w:rPr>
                                <w:rFonts w:eastAsia="宋体"/>
                                <w:b/>
                                <w:sz w:val="21"/>
                              </w:rPr>
                              <w:t>3.6</w:t>
                            </w:r>
                            <w:r w:rsidRPr="00A778F2">
                              <w:rPr>
                                <w:rFonts w:eastAsia="宋体"/>
                                <w:sz w:val="21"/>
                              </w:rPr>
                              <w:t xml:space="preserve"> </w:t>
                            </w:r>
                            <w:r w:rsidRPr="00A778F2">
                              <w:rPr>
                                <w:rFonts w:eastAsia="宋体"/>
                                <w:sz w:val="21"/>
                              </w:rPr>
                              <w:t>垂向加速度与波浪频率关系表</w:t>
                            </w:r>
                          </w:p>
                          <w:p w14:paraId="58375B70" w14:textId="31262A11" w:rsidR="00A2591F" w:rsidRPr="00A778F2" w:rsidRDefault="00A2591F" w:rsidP="0045009D">
                            <w:pPr>
                              <w:ind w:firstLineChars="0" w:firstLine="0"/>
                              <w:rPr>
                                <w:rFonts w:eastAsia="宋体"/>
                                <w:sz w:val="21"/>
                              </w:rPr>
                            </w:pPr>
                            <w:r w:rsidRPr="00A778F2">
                              <w:rPr>
                                <w:rFonts w:eastAsia="宋体"/>
                                <w:sz w:val="21"/>
                              </w:rPr>
                              <w:t>(</w:t>
                            </w:r>
                            <w:r w:rsidRPr="00A778F2">
                              <w:rPr>
                                <w:rFonts w:eastAsia="宋体"/>
                                <w:sz w:val="21"/>
                              </w:rPr>
                              <w:t>船速</w:t>
                            </w:r>
                            <w:r w:rsidRPr="00A778F2">
                              <w:rPr>
                                <w:rFonts w:eastAsia="宋体"/>
                                <w:sz w:val="21"/>
                              </w:rPr>
                              <w:t>=30knot</w:t>
                            </w:r>
                            <w:r w:rsidRPr="00A778F2">
                              <w:rPr>
                                <w:rFonts w:eastAsia="宋体"/>
                                <w:sz w:val="21"/>
                              </w:rPr>
                              <w:t>，浪向角</w:t>
                            </w:r>
                            <w:r w:rsidRPr="00A778F2">
                              <w:rPr>
                                <w:rFonts w:eastAsia="宋体"/>
                                <w:sz w:val="21"/>
                              </w:rPr>
                              <w:t>=0</w:t>
                            </w:r>
                            <w:r w:rsidRPr="00A778F2">
                              <w:rPr>
                                <w:rFonts w:eastAsia="宋体"/>
                                <w:i/>
                                <w:sz w:val="21"/>
                                <w:vertAlign w:val="superscript"/>
                              </w:rPr>
                              <w:t>o</w:t>
                            </w:r>
                            <w:r w:rsidRPr="00A778F2">
                              <w:rPr>
                                <w:rFonts w:eastAsia="宋体"/>
                                <w:sz w:val="21"/>
                              </w:rPr>
                              <w:t>，波幅</w:t>
                            </w:r>
                            <w:r w:rsidRPr="00A778F2">
                              <w:rPr>
                                <w:rFonts w:eastAsia="宋体"/>
                                <w:sz w:val="21"/>
                              </w:rPr>
                              <w:t>=6m</w:t>
                            </w:r>
                            <w:r w:rsidRPr="00A778F2">
                              <w:rPr>
                                <w:rFonts w:eastAsia="宋体"/>
                                <w:sz w:val="21"/>
                              </w:rPr>
                              <w:t>，座位纵向位置</w:t>
                            </w:r>
                            <w:r w:rsidRPr="00A778F2">
                              <w:rPr>
                                <w:rFonts w:eastAsia="宋体"/>
                                <w:sz w:val="21"/>
                              </w:rPr>
                              <w:t>=</w:t>
                            </w:r>
                            <w:r w:rsidRPr="00A778F2">
                              <w:rPr>
                                <w:rFonts w:eastAsia="宋体"/>
                                <w:sz w:val="21"/>
                              </w:rPr>
                              <w:t>重心</w:t>
                            </w:r>
                            <w:r w:rsidRPr="00A778F2">
                              <w:rPr>
                                <w:rFonts w:eastAsia="宋体"/>
                                <w:sz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B543A9" id="_x0000_s1086" type="#_x0000_t202" style="position:absolute;margin-left:58.4pt;margin-top:10.3pt;width:331.05pt;height:110.6pt;z-index:2517780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" filled="f" stroked="f">
                <v:textbox style="mso-fit-shape-to-text:t">
                  <w:txbxContent>
                    <w:p w14:paraId="7EAE9DDE" w14:textId="2F7936C8" w:rsidR="00A2591F" w:rsidRPr="00A778F2" w:rsidRDefault="00A2591F" w:rsidP="00E01659">
                      <w:pPr>
                        <w:ind w:firstLineChars="550" w:firstLine="1160"/>
                        <w:rPr>
                          <w:rFonts w:eastAsia="宋体"/>
                          <w:sz w:val="21"/>
                        </w:rPr>
                      </w:pPr>
                      <w:r w:rsidRPr="00A778F2">
                        <w:rPr>
                          <w:rFonts w:eastAsia="宋体"/>
                          <w:b/>
                          <w:sz w:val="21"/>
                        </w:rPr>
                        <w:t>表</w:t>
                      </w:r>
                      <w:r w:rsidRPr="00A778F2">
                        <w:rPr>
                          <w:rFonts w:eastAsia="宋体"/>
                          <w:b/>
                          <w:sz w:val="21"/>
                        </w:rPr>
                        <w:t>3.6</w:t>
                      </w:r>
                      <w:r w:rsidRPr="00A778F2">
                        <w:rPr>
                          <w:rFonts w:eastAsia="宋体"/>
                          <w:sz w:val="21"/>
                        </w:rPr>
                        <w:t xml:space="preserve"> </w:t>
                      </w:r>
                      <w:r w:rsidRPr="00A778F2">
                        <w:rPr>
                          <w:rFonts w:eastAsia="宋体"/>
                          <w:sz w:val="21"/>
                        </w:rPr>
                        <w:t>垂向加速度与波浪频率关系表</w:t>
                      </w:r>
                    </w:p>
                    <w:p w14:paraId="58375B70" w14:textId="31262A11" w:rsidR="00A2591F" w:rsidRPr="00A778F2" w:rsidRDefault="00A2591F" w:rsidP="0045009D">
                      <w:pPr>
                        <w:ind w:firstLineChars="0" w:firstLine="0"/>
                        <w:rPr>
                          <w:rFonts w:eastAsia="宋体"/>
                          <w:sz w:val="21"/>
                        </w:rPr>
                      </w:pPr>
                      <w:r w:rsidRPr="00A778F2">
                        <w:rPr>
                          <w:rFonts w:eastAsia="宋体"/>
                          <w:sz w:val="21"/>
                        </w:rPr>
                        <w:t>(</w:t>
                      </w:r>
                      <w:r w:rsidRPr="00A778F2">
                        <w:rPr>
                          <w:rFonts w:eastAsia="宋体"/>
                          <w:sz w:val="21"/>
                        </w:rPr>
                        <w:t>船速</w:t>
                      </w:r>
                      <w:r w:rsidRPr="00A778F2">
                        <w:rPr>
                          <w:rFonts w:eastAsia="宋体"/>
                          <w:sz w:val="21"/>
                        </w:rPr>
                        <w:t>=30knot</w:t>
                      </w:r>
                      <w:r w:rsidRPr="00A778F2">
                        <w:rPr>
                          <w:rFonts w:eastAsia="宋体"/>
                          <w:sz w:val="21"/>
                        </w:rPr>
                        <w:t>，浪向角</w:t>
                      </w:r>
                      <w:r w:rsidRPr="00A778F2">
                        <w:rPr>
                          <w:rFonts w:eastAsia="宋体"/>
                          <w:sz w:val="21"/>
                        </w:rPr>
                        <w:t>=0</w:t>
                      </w:r>
                      <w:r w:rsidRPr="00A778F2">
                        <w:rPr>
                          <w:rFonts w:eastAsia="宋体"/>
                          <w:i/>
                          <w:sz w:val="21"/>
                          <w:vertAlign w:val="superscript"/>
                        </w:rPr>
                        <w:t>o</w:t>
                      </w:r>
                      <w:r w:rsidRPr="00A778F2">
                        <w:rPr>
                          <w:rFonts w:eastAsia="宋体"/>
                          <w:sz w:val="21"/>
                        </w:rPr>
                        <w:t>，波幅</w:t>
                      </w:r>
                      <w:r w:rsidRPr="00A778F2">
                        <w:rPr>
                          <w:rFonts w:eastAsia="宋体"/>
                          <w:sz w:val="21"/>
                        </w:rPr>
                        <w:t>=6m</w:t>
                      </w:r>
                      <w:r w:rsidRPr="00A778F2">
                        <w:rPr>
                          <w:rFonts w:eastAsia="宋体"/>
                          <w:sz w:val="21"/>
                        </w:rPr>
                        <w:t>，座位纵向位置</w:t>
                      </w:r>
                      <w:r w:rsidRPr="00A778F2">
                        <w:rPr>
                          <w:rFonts w:eastAsia="宋体"/>
                          <w:sz w:val="21"/>
                        </w:rPr>
                        <w:t>=</w:t>
                      </w:r>
                      <w:r w:rsidRPr="00A778F2">
                        <w:rPr>
                          <w:rFonts w:eastAsia="宋体"/>
                          <w:sz w:val="21"/>
                        </w:rPr>
                        <w:t>重心</w:t>
                      </w:r>
                      <w:r w:rsidRPr="00A778F2">
                        <w:rPr>
                          <w:rFonts w:eastAsia="宋体"/>
                          <w:sz w:val="21"/>
                        </w:rPr>
                        <w:t>)</w:t>
                      </w:r>
                    </w:p>
                  </w:txbxContent>
                </v:textbox>
                <w10:wrap anchorx="margin"/>
              </v:shape>
            </w:pict>
          </mc:Fallback>
        </mc:AlternateContent>
      </w:r>
    </w:p>
    <w:p w14:paraId="464718CD" w14:textId="64C8DB9B" w:rsidR="00421CFC" w:rsidRPr="00BC697E" w:rsidRDefault="00421CFC" w:rsidP="005249E6">
      <w:pPr>
        <w:widowControl/>
        <w:adjustRightInd w:val="0"/>
        <w:snapToGrid w:val="0"/>
        <w:spacing w:line="264" w:lineRule="auto"/>
        <w:ind w:firstLineChars="0" w:firstLine="0"/>
        <w:jc w:val="left"/>
        <w:rPr>
          <w:rFonts w:eastAsia="FangSong"/>
          <w:b/>
        </w:rPr>
      </w:pPr>
    </w:p>
    <w:p w14:paraId="089DBC1A" w14:textId="77777777" w:rsidR="006B311E" w:rsidRPr="00BC697E" w:rsidRDefault="006B311E" w:rsidP="005249E6">
      <w:pPr>
        <w:widowControl/>
        <w:adjustRightInd w:val="0"/>
        <w:snapToGrid w:val="0"/>
        <w:spacing w:line="264" w:lineRule="auto"/>
        <w:ind w:firstLineChars="0" w:firstLine="0"/>
        <w:jc w:val="left"/>
        <w:rPr>
          <w:rFonts w:eastAsia="FangSong"/>
          <w:b/>
        </w:rPr>
      </w:pPr>
    </w:p>
    <w:p w14:paraId="1E6B99ED" w14:textId="77777777" w:rsidR="0045009D" w:rsidRPr="00BC697E" w:rsidRDefault="0045009D" w:rsidP="009314FF">
      <w:pPr>
        <w:widowControl/>
        <w:adjustRightInd w:val="0"/>
        <w:snapToGrid w:val="0"/>
        <w:spacing w:line="380" w:lineRule="atLeast"/>
        <w:ind w:firstLineChars="0" w:firstLine="0"/>
        <w:jc w:val="left"/>
        <w:rPr>
          <w:rFonts w:eastAsia="FangSong"/>
          <w:b/>
        </w:rPr>
      </w:pPr>
    </w:p>
    <w:tbl>
      <w:tblPr>
        <w:tblStyle w:val="21"/>
        <w:tblW w:w="5812" w:type="dxa"/>
        <w:jc w:val="center"/>
        <w:tblLook w:val="04A0" w:firstRow="1" w:lastRow="0" w:firstColumn="1" w:lastColumn="0" w:noHBand="0" w:noVBand="1"/>
      </w:tblPr>
      <w:tblGrid>
        <w:gridCol w:w="1418"/>
        <w:gridCol w:w="1451"/>
        <w:gridCol w:w="2943"/>
      </w:tblGrid>
      <w:tr w:rsidR="008D3D52" w:rsidRPr="00BC697E" w14:paraId="40185086" w14:textId="77777777" w:rsidTr="009314FF">
        <w:trPr>
          <w:cnfStyle w:val="100000000000" w:firstRow="1" w:lastRow="0" w:firstColumn="0" w:lastColumn="0" w:oddVBand="0" w:evenVBand="0" w:oddHBand="0"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418" w:type="dxa"/>
            <w:hideMark/>
          </w:tcPr>
          <w:p w14:paraId="308F5A1F" w14:textId="77777777" w:rsidR="008D3D52" w:rsidRPr="00BC697E" w:rsidRDefault="008D3D52"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工况</w:t>
            </w:r>
          </w:p>
        </w:tc>
        <w:tc>
          <w:tcPr>
            <w:tcW w:w="1451" w:type="dxa"/>
            <w:hideMark/>
          </w:tcPr>
          <w:p w14:paraId="06813573" w14:textId="448D6319" w:rsidR="008D3D52" w:rsidRPr="00BC697E" w:rsidRDefault="008D3D52" w:rsidP="005249E6">
            <w:pPr>
              <w:widowControl/>
              <w:adjustRightInd w:val="0"/>
              <w:snapToGrid w:val="0"/>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eastAsia="FangSong"/>
                <w:color w:val="000000"/>
                <w:kern w:val="0"/>
                <w:sz w:val="21"/>
                <w:szCs w:val="24"/>
              </w:rPr>
            </w:pPr>
            <w:r w:rsidRPr="00BC697E">
              <w:rPr>
                <w:rFonts w:eastAsia="FangSong"/>
                <w:color w:val="000000"/>
                <w:kern w:val="0"/>
                <w:sz w:val="21"/>
                <w:szCs w:val="24"/>
              </w:rPr>
              <w:t>波频</w:t>
            </w:r>
            <w:r w:rsidRPr="00BC697E">
              <w:rPr>
                <w:rFonts w:eastAsia="FangSong"/>
                <w:i/>
                <w:iCs/>
                <w:color w:val="000000"/>
                <w:kern w:val="0"/>
                <w:sz w:val="21"/>
                <w:szCs w:val="24"/>
              </w:rPr>
              <w:t>f(Hz)</w:t>
            </w:r>
          </w:p>
        </w:tc>
        <w:tc>
          <w:tcPr>
            <w:tcW w:w="2943" w:type="dxa"/>
            <w:hideMark/>
          </w:tcPr>
          <w:p w14:paraId="23E26A64" w14:textId="77777777" w:rsidR="008D3D52" w:rsidRPr="00BC697E" w:rsidRDefault="008D3D52" w:rsidP="005249E6">
            <w:pPr>
              <w:widowControl/>
              <w:adjustRightInd w:val="0"/>
              <w:snapToGrid w:val="0"/>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eastAsia="FangSong"/>
                <w:color w:val="000000"/>
                <w:kern w:val="0"/>
                <w:sz w:val="21"/>
                <w:szCs w:val="24"/>
              </w:rPr>
            </w:pPr>
            <w:r w:rsidRPr="00BC697E">
              <w:rPr>
                <w:rFonts w:eastAsia="FangSong"/>
                <w:color w:val="000000"/>
                <w:kern w:val="0"/>
                <w:sz w:val="21"/>
                <w:szCs w:val="24"/>
              </w:rPr>
              <w:t>最大垂向加速度</w:t>
            </w:r>
            <w:r w:rsidRPr="00BC697E">
              <w:rPr>
                <w:rFonts w:eastAsia="FangSong"/>
                <w:b w:val="0"/>
                <w:bCs w:val="0"/>
                <w:position w:val="-12"/>
                <w:sz w:val="21"/>
                <w:szCs w:val="24"/>
              </w:rPr>
              <w:object w:dxaOrig="260" w:dyaOrig="360" w14:anchorId="3D6ED8BF">
                <v:shape id="_x0000_i1296" type="#_x0000_t75" style="width:12.55pt;height:18.4pt" o:ole="">
                  <v:imagedata r:id="rId33" o:title=""/>
                </v:shape>
                <o:OLEObject Type="Embed" ProgID="Equation.DSMT4" ShapeID="_x0000_i1296" DrawAspect="Content" ObjectID="_1591100252" r:id="rId538"/>
              </w:object>
            </w:r>
            <w:r w:rsidRPr="00BC697E">
              <w:rPr>
                <w:rFonts w:eastAsia="FangSong"/>
                <w:color w:val="000000"/>
                <w:kern w:val="0"/>
                <w:sz w:val="21"/>
                <w:szCs w:val="24"/>
              </w:rPr>
              <w:t xml:space="preserve"> (</w:t>
            </w:r>
            <w:r w:rsidRPr="00BC697E">
              <w:rPr>
                <w:rFonts w:eastAsia="FangSong"/>
                <w:i/>
                <w:color w:val="000000"/>
                <w:kern w:val="0"/>
                <w:sz w:val="21"/>
                <w:szCs w:val="24"/>
              </w:rPr>
              <w:t>m</w:t>
            </w:r>
            <w:r w:rsidRPr="00BC697E">
              <w:rPr>
                <w:rFonts w:eastAsia="FangSong"/>
                <w:color w:val="000000"/>
                <w:kern w:val="0"/>
                <w:sz w:val="21"/>
                <w:szCs w:val="24"/>
              </w:rPr>
              <w:t>/s</w:t>
            </w:r>
            <w:r w:rsidRPr="00BC697E">
              <w:rPr>
                <w:rFonts w:eastAsia="FangSong"/>
                <w:color w:val="000000"/>
                <w:kern w:val="0"/>
                <w:sz w:val="21"/>
                <w:szCs w:val="24"/>
                <w:vertAlign w:val="superscript"/>
              </w:rPr>
              <w:t>2</w:t>
            </w:r>
            <w:r w:rsidRPr="00BC697E">
              <w:rPr>
                <w:rFonts w:eastAsia="FangSong"/>
                <w:color w:val="000000"/>
                <w:kern w:val="0"/>
                <w:sz w:val="21"/>
                <w:szCs w:val="24"/>
              </w:rPr>
              <w:t>)</w:t>
            </w:r>
          </w:p>
        </w:tc>
      </w:tr>
      <w:tr w:rsidR="008D3D52" w:rsidRPr="00BC697E" w14:paraId="3DACEA67" w14:textId="77777777" w:rsidTr="0045009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418" w:type="dxa"/>
            <w:hideMark/>
          </w:tcPr>
          <w:p w14:paraId="7FD6087B" w14:textId="77777777" w:rsidR="008D3D52" w:rsidRPr="00BC697E" w:rsidRDefault="008D3D52" w:rsidP="005249E6">
            <w:pPr>
              <w:widowControl/>
              <w:adjustRightInd w:val="0"/>
              <w:snapToGrid w:val="0"/>
              <w:spacing w:line="240" w:lineRule="auto"/>
              <w:ind w:firstLineChars="0" w:firstLine="0"/>
              <w:rPr>
                <w:rFonts w:eastAsia="FangSong"/>
                <w:b w:val="0"/>
                <w:color w:val="000000"/>
                <w:kern w:val="0"/>
                <w:sz w:val="21"/>
                <w:szCs w:val="24"/>
              </w:rPr>
            </w:pPr>
            <w:r w:rsidRPr="00BC697E">
              <w:rPr>
                <w:rFonts w:eastAsia="FangSong"/>
                <w:b w:val="0"/>
                <w:color w:val="000000"/>
                <w:kern w:val="0"/>
                <w:sz w:val="21"/>
                <w:szCs w:val="24"/>
              </w:rPr>
              <w:t>工况</w:t>
            </w:r>
            <w:r w:rsidRPr="00BC697E">
              <w:rPr>
                <w:rFonts w:eastAsia="FangSong"/>
                <w:b w:val="0"/>
                <w:color w:val="000000"/>
                <w:kern w:val="0"/>
                <w:sz w:val="21"/>
                <w:szCs w:val="24"/>
              </w:rPr>
              <w:t xml:space="preserve">059 </w:t>
            </w:r>
          </w:p>
        </w:tc>
        <w:tc>
          <w:tcPr>
            <w:tcW w:w="1451" w:type="dxa"/>
            <w:noWrap/>
            <w:hideMark/>
          </w:tcPr>
          <w:p w14:paraId="511054CA" w14:textId="77777777" w:rsidR="008D3D52" w:rsidRPr="00BC697E" w:rsidRDefault="008D3D5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4"/>
              </w:rPr>
            </w:pPr>
            <w:r w:rsidRPr="00BC697E">
              <w:rPr>
                <w:rFonts w:eastAsia="FangSong"/>
                <w:color w:val="000000"/>
                <w:kern w:val="0"/>
                <w:sz w:val="21"/>
                <w:szCs w:val="24"/>
              </w:rPr>
              <w:t>0.1</w:t>
            </w:r>
          </w:p>
        </w:tc>
        <w:tc>
          <w:tcPr>
            <w:tcW w:w="2943" w:type="dxa"/>
            <w:noWrap/>
            <w:hideMark/>
          </w:tcPr>
          <w:p w14:paraId="129372EF" w14:textId="77777777" w:rsidR="008D3D52" w:rsidRPr="00BC697E" w:rsidRDefault="008D3D5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rPr>
            </w:pPr>
            <w:r w:rsidRPr="00BC697E">
              <w:rPr>
                <w:rFonts w:eastAsia="FangSong"/>
                <w:color w:val="000000"/>
                <w:kern w:val="0"/>
                <w:sz w:val="21"/>
              </w:rPr>
              <w:t xml:space="preserve">0.287 </w:t>
            </w:r>
          </w:p>
        </w:tc>
      </w:tr>
      <w:tr w:rsidR="008D3D52" w:rsidRPr="00BC697E" w14:paraId="5D103D90" w14:textId="77777777" w:rsidTr="0045009D">
        <w:trPr>
          <w:trHeight w:val="330"/>
          <w:jc w:val="center"/>
        </w:trPr>
        <w:tc>
          <w:tcPr>
            <w:cnfStyle w:val="001000000000" w:firstRow="0" w:lastRow="0" w:firstColumn="1" w:lastColumn="0" w:oddVBand="0" w:evenVBand="0" w:oddHBand="0" w:evenHBand="0" w:firstRowFirstColumn="0" w:firstRowLastColumn="0" w:lastRowFirstColumn="0" w:lastRowLastColumn="0"/>
            <w:tcW w:w="1418" w:type="dxa"/>
            <w:hideMark/>
          </w:tcPr>
          <w:p w14:paraId="2DA9585F" w14:textId="77777777" w:rsidR="008D3D52" w:rsidRPr="00BC697E" w:rsidRDefault="008D3D52" w:rsidP="005249E6">
            <w:pPr>
              <w:widowControl/>
              <w:adjustRightInd w:val="0"/>
              <w:snapToGrid w:val="0"/>
              <w:spacing w:line="240" w:lineRule="auto"/>
              <w:ind w:firstLineChars="0" w:firstLine="0"/>
              <w:rPr>
                <w:rFonts w:eastAsia="FangSong"/>
                <w:b w:val="0"/>
                <w:color w:val="000000"/>
                <w:kern w:val="0"/>
                <w:sz w:val="21"/>
                <w:szCs w:val="24"/>
              </w:rPr>
            </w:pPr>
            <w:r w:rsidRPr="00BC697E">
              <w:rPr>
                <w:rFonts w:eastAsia="FangSong"/>
                <w:b w:val="0"/>
                <w:color w:val="000000"/>
                <w:kern w:val="0"/>
                <w:sz w:val="21"/>
                <w:szCs w:val="24"/>
              </w:rPr>
              <w:t>工况</w:t>
            </w:r>
            <w:r w:rsidRPr="00BC697E">
              <w:rPr>
                <w:rFonts w:eastAsia="FangSong"/>
                <w:b w:val="0"/>
                <w:color w:val="000000"/>
                <w:kern w:val="0"/>
                <w:sz w:val="21"/>
                <w:szCs w:val="24"/>
              </w:rPr>
              <w:t>566</w:t>
            </w:r>
          </w:p>
        </w:tc>
        <w:tc>
          <w:tcPr>
            <w:tcW w:w="1451" w:type="dxa"/>
            <w:noWrap/>
            <w:hideMark/>
          </w:tcPr>
          <w:p w14:paraId="54AFFE04" w14:textId="77777777" w:rsidR="008D3D52" w:rsidRPr="00BC697E" w:rsidRDefault="008D3D52"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4"/>
              </w:rPr>
            </w:pPr>
            <w:r w:rsidRPr="00BC697E">
              <w:rPr>
                <w:rFonts w:eastAsia="FangSong"/>
                <w:color w:val="000000"/>
                <w:kern w:val="0"/>
                <w:sz w:val="21"/>
                <w:szCs w:val="24"/>
              </w:rPr>
              <w:t>0.11</w:t>
            </w:r>
          </w:p>
        </w:tc>
        <w:tc>
          <w:tcPr>
            <w:tcW w:w="2943" w:type="dxa"/>
            <w:noWrap/>
            <w:hideMark/>
          </w:tcPr>
          <w:p w14:paraId="7140C69C" w14:textId="77777777" w:rsidR="008D3D52" w:rsidRPr="00BC697E" w:rsidRDefault="008D3D52"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rPr>
            </w:pPr>
            <w:r w:rsidRPr="00BC697E">
              <w:rPr>
                <w:rFonts w:eastAsia="FangSong"/>
                <w:color w:val="000000"/>
                <w:kern w:val="0"/>
                <w:sz w:val="21"/>
              </w:rPr>
              <w:t xml:space="preserve">0.349 </w:t>
            </w:r>
          </w:p>
        </w:tc>
      </w:tr>
      <w:tr w:rsidR="008D3D52" w:rsidRPr="00BC697E" w14:paraId="362C6E0B" w14:textId="77777777" w:rsidTr="0045009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418" w:type="dxa"/>
            <w:hideMark/>
          </w:tcPr>
          <w:p w14:paraId="5316B6EC" w14:textId="77777777" w:rsidR="008D3D52" w:rsidRPr="00BC697E" w:rsidRDefault="008D3D52" w:rsidP="005249E6">
            <w:pPr>
              <w:widowControl/>
              <w:adjustRightInd w:val="0"/>
              <w:snapToGrid w:val="0"/>
              <w:spacing w:line="240" w:lineRule="auto"/>
              <w:ind w:firstLineChars="0" w:firstLine="0"/>
              <w:rPr>
                <w:rFonts w:eastAsia="FangSong"/>
                <w:b w:val="0"/>
                <w:color w:val="000000"/>
                <w:kern w:val="0"/>
                <w:sz w:val="21"/>
                <w:szCs w:val="24"/>
              </w:rPr>
            </w:pPr>
            <w:r w:rsidRPr="00BC697E">
              <w:rPr>
                <w:rFonts w:eastAsia="FangSong"/>
                <w:b w:val="0"/>
                <w:color w:val="000000"/>
                <w:kern w:val="0"/>
                <w:sz w:val="21"/>
                <w:szCs w:val="24"/>
              </w:rPr>
              <w:t>工况</w:t>
            </w:r>
            <w:r w:rsidRPr="00BC697E">
              <w:rPr>
                <w:rFonts w:eastAsia="FangSong"/>
                <w:b w:val="0"/>
                <w:color w:val="000000"/>
                <w:kern w:val="0"/>
                <w:sz w:val="21"/>
                <w:szCs w:val="24"/>
              </w:rPr>
              <w:t>567</w:t>
            </w:r>
          </w:p>
        </w:tc>
        <w:tc>
          <w:tcPr>
            <w:tcW w:w="1451" w:type="dxa"/>
            <w:noWrap/>
            <w:hideMark/>
          </w:tcPr>
          <w:p w14:paraId="29744E02" w14:textId="77777777" w:rsidR="008D3D52" w:rsidRPr="00BC697E" w:rsidRDefault="008D3D5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4"/>
              </w:rPr>
            </w:pPr>
            <w:r w:rsidRPr="00BC697E">
              <w:rPr>
                <w:rFonts w:eastAsia="FangSong"/>
                <w:color w:val="000000"/>
                <w:kern w:val="0"/>
                <w:sz w:val="21"/>
                <w:szCs w:val="24"/>
              </w:rPr>
              <w:t>0.12</w:t>
            </w:r>
          </w:p>
        </w:tc>
        <w:tc>
          <w:tcPr>
            <w:tcW w:w="2943" w:type="dxa"/>
            <w:noWrap/>
            <w:hideMark/>
          </w:tcPr>
          <w:p w14:paraId="197B9C6B" w14:textId="77777777" w:rsidR="008D3D52" w:rsidRPr="00BC697E" w:rsidRDefault="008D3D5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rPr>
            </w:pPr>
            <w:r w:rsidRPr="00BC697E">
              <w:rPr>
                <w:rFonts w:eastAsia="FangSong"/>
                <w:color w:val="000000"/>
                <w:kern w:val="0"/>
                <w:sz w:val="21"/>
              </w:rPr>
              <w:t xml:space="preserve">0.416 </w:t>
            </w:r>
          </w:p>
        </w:tc>
      </w:tr>
      <w:tr w:rsidR="008D3D52" w:rsidRPr="00BC697E" w14:paraId="4188B508" w14:textId="77777777" w:rsidTr="0045009D">
        <w:trPr>
          <w:trHeight w:val="330"/>
          <w:jc w:val="center"/>
        </w:trPr>
        <w:tc>
          <w:tcPr>
            <w:cnfStyle w:val="001000000000" w:firstRow="0" w:lastRow="0" w:firstColumn="1" w:lastColumn="0" w:oddVBand="0" w:evenVBand="0" w:oddHBand="0" w:evenHBand="0" w:firstRowFirstColumn="0" w:firstRowLastColumn="0" w:lastRowFirstColumn="0" w:lastRowLastColumn="0"/>
            <w:tcW w:w="1418" w:type="dxa"/>
            <w:hideMark/>
          </w:tcPr>
          <w:p w14:paraId="6186662C" w14:textId="77777777" w:rsidR="008D3D52" w:rsidRPr="00BC697E" w:rsidRDefault="008D3D52" w:rsidP="005249E6">
            <w:pPr>
              <w:widowControl/>
              <w:adjustRightInd w:val="0"/>
              <w:snapToGrid w:val="0"/>
              <w:spacing w:line="240" w:lineRule="auto"/>
              <w:ind w:firstLineChars="0" w:firstLine="0"/>
              <w:rPr>
                <w:rFonts w:eastAsia="FangSong"/>
                <w:b w:val="0"/>
                <w:color w:val="000000"/>
                <w:kern w:val="0"/>
                <w:sz w:val="21"/>
                <w:szCs w:val="24"/>
              </w:rPr>
            </w:pPr>
            <w:r w:rsidRPr="00BC697E">
              <w:rPr>
                <w:rFonts w:eastAsia="FangSong"/>
                <w:b w:val="0"/>
                <w:color w:val="000000"/>
                <w:kern w:val="0"/>
                <w:sz w:val="21"/>
                <w:szCs w:val="24"/>
              </w:rPr>
              <w:t>工况</w:t>
            </w:r>
            <w:r w:rsidRPr="00BC697E">
              <w:rPr>
                <w:rFonts w:eastAsia="FangSong"/>
                <w:b w:val="0"/>
                <w:color w:val="000000"/>
                <w:kern w:val="0"/>
                <w:sz w:val="21"/>
                <w:szCs w:val="24"/>
              </w:rPr>
              <w:t>568</w:t>
            </w:r>
          </w:p>
        </w:tc>
        <w:tc>
          <w:tcPr>
            <w:tcW w:w="1451" w:type="dxa"/>
            <w:noWrap/>
            <w:hideMark/>
          </w:tcPr>
          <w:p w14:paraId="7C0A9F71" w14:textId="77777777" w:rsidR="008D3D52" w:rsidRPr="00BC697E" w:rsidRDefault="008D3D52"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4"/>
              </w:rPr>
            </w:pPr>
            <w:r w:rsidRPr="00BC697E">
              <w:rPr>
                <w:rFonts w:eastAsia="FangSong"/>
                <w:color w:val="000000"/>
                <w:kern w:val="0"/>
                <w:sz w:val="21"/>
                <w:szCs w:val="24"/>
              </w:rPr>
              <w:t>0.13</w:t>
            </w:r>
          </w:p>
        </w:tc>
        <w:tc>
          <w:tcPr>
            <w:tcW w:w="2943" w:type="dxa"/>
            <w:noWrap/>
            <w:hideMark/>
          </w:tcPr>
          <w:p w14:paraId="35EF89DD" w14:textId="77777777" w:rsidR="008D3D52" w:rsidRPr="00BC697E" w:rsidRDefault="008D3D52"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rPr>
            </w:pPr>
            <w:r w:rsidRPr="00BC697E">
              <w:rPr>
                <w:rFonts w:eastAsia="FangSong"/>
                <w:color w:val="000000"/>
                <w:kern w:val="0"/>
                <w:sz w:val="21"/>
              </w:rPr>
              <w:t xml:space="preserve">0.485 </w:t>
            </w:r>
          </w:p>
        </w:tc>
      </w:tr>
      <w:tr w:rsidR="008D3D52" w:rsidRPr="00BC697E" w14:paraId="60D81396" w14:textId="77777777" w:rsidTr="0045009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418" w:type="dxa"/>
            <w:hideMark/>
          </w:tcPr>
          <w:p w14:paraId="3495D444" w14:textId="77777777" w:rsidR="008D3D52" w:rsidRPr="00BC697E" w:rsidRDefault="008D3D52" w:rsidP="005249E6">
            <w:pPr>
              <w:widowControl/>
              <w:adjustRightInd w:val="0"/>
              <w:snapToGrid w:val="0"/>
              <w:spacing w:line="240" w:lineRule="auto"/>
              <w:ind w:firstLineChars="0" w:firstLine="0"/>
              <w:rPr>
                <w:rFonts w:eastAsia="FangSong"/>
                <w:b w:val="0"/>
                <w:color w:val="000000"/>
                <w:kern w:val="0"/>
                <w:sz w:val="21"/>
                <w:szCs w:val="24"/>
              </w:rPr>
            </w:pPr>
            <w:r w:rsidRPr="00BC697E">
              <w:rPr>
                <w:rFonts w:eastAsia="FangSong"/>
                <w:b w:val="0"/>
                <w:color w:val="000000"/>
                <w:kern w:val="0"/>
                <w:sz w:val="21"/>
                <w:szCs w:val="24"/>
              </w:rPr>
              <w:t>工况</w:t>
            </w:r>
            <w:r w:rsidRPr="00BC697E">
              <w:rPr>
                <w:rFonts w:eastAsia="FangSong"/>
                <w:b w:val="0"/>
                <w:color w:val="000000"/>
                <w:kern w:val="0"/>
                <w:sz w:val="21"/>
                <w:szCs w:val="24"/>
              </w:rPr>
              <w:t>569</w:t>
            </w:r>
          </w:p>
        </w:tc>
        <w:tc>
          <w:tcPr>
            <w:tcW w:w="1451" w:type="dxa"/>
            <w:noWrap/>
            <w:hideMark/>
          </w:tcPr>
          <w:p w14:paraId="72FCFECE" w14:textId="77777777" w:rsidR="008D3D52" w:rsidRPr="00BC697E" w:rsidRDefault="008D3D5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4"/>
              </w:rPr>
            </w:pPr>
            <w:r w:rsidRPr="00BC697E">
              <w:rPr>
                <w:rFonts w:eastAsia="FangSong"/>
                <w:color w:val="000000"/>
                <w:kern w:val="0"/>
                <w:sz w:val="21"/>
                <w:szCs w:val="24"/>
              </w:rPr>
              <w:t>0.14</w:t>
            </w:r>
          </w:p>
        </w:tc>
        <w:tc>
          <w:tcPr>
            <w:tcW w:w="2943" w:type="dxa"/>
            <w:noWrap/>
            <w:hideMark/>
          </w:tcPr>
          <w:p w14:paraId="602E073A" w14:textId="77777777" w:rsidR="008D3D52" w:rsidRPr="00BC697E" w:rsidRDefault="008D3D5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rPr>
            </w:pPr>
            <w:r w:rsidRPr="00BC697E">
              <w:rPr>
                <w:rFonts w:eastAsia="FangSong"/>
                <w:color w:val="000000"/>
                <w:kern w:val="0"/>
                <w:sz w:val="21"/>
              </w:rPr>
              <w:t xml:space="preserve">0.558 </w:t>
            </w:r>
          </w:p>
        </w:tc>
      </w:tr>
      <w:tr w:rsidR="008D3D52" w:rsidRPr="00BC697E" w14:paraId="73D13824" w14:textId="77777777" w:rsidTr="0045009D">
        <w:trPr>
          <w:trHeight w:val="330"/>
          <w:jc w:val="center"/>
        </w:trPr>
        <w:tc>
          <w:tcPr>
            <w:cnfStyle w:val="001000000000" w:firstRow="0" w:lastRow="0" w:firstColumn="1" w:lastColumn="0" w:oddVBand="0" w:evenVBand="0" w:oddHBand="0" w:evenHBand="0" w:firstRowFirstColumn="0" w:firstRowLastColumn="0" w:lastRowFirstColumn="0" w:lastRowLastColumn="0"/>
            <w:tcW w:w="1418" w:type="dxa"/>
            <w:hideMark/>
          </w:tcPr>
          <w:p w14:paraId="5C744CCA" w14:textId="77777777" w:rsidR="008D3D52" w:rsidRPr="00BC697E" w:rsidRDefault="008D3D52" w:rsidP="005249E6">
            <w:pPr>
              <w:widowControl/>
              <w:adjustRightInd w:val="0"/>
              <w:snapToGrid w:val="0"/>
              <w:spacing w:line="240" w:lineRule="auto"/>
              <w:ind w:firstLineChars="0" w:firstLine="0"/>
              <w:rPr>
                <w:rFonts w:eastAsia="FangSong"/>
                <w:b w:val="0"/>
                <w:color w:val="000000"/>
                <w:kern w:val="0"/>
                <w:sz w:val="21"/>
                <w:szCs w:val="24"/>
              </w:rPr>
            </w:pPr>
            <w:r w:rsidRPr="00BC697E">
              <w:rPr>
                <w:rFonts w:eastAsia="FangSong"/>
                <w:b w:val="0"/>
                <w:color w:val="000000"/>
                <w:kern w:val="0"/>
                <w:sz w:val="21"/>
                <w:szCs w:val="24"/>
              </w:rPr>
              <w:t>工况</w:t>
            </w:r>
            <w:r w:rsidRPr="00BC697E">
              <w:rPr>
                <w:rFonts w:eastAsia="FangSong"/>
                <w:b w:val="0"/>
                <w:color w:val="000000"/>
                <w:kern w:val="0"/>
                <w:sz w:val="21"/>
                <w:szCs w:val="24"/>
              </w:rPr>
              <w:t>167</w:t>
            </w:r>
          </w:p>
        </w:tc>
        <w:tc>
          <w:tcPr>
            <w:tcW w:w="1451" w:type="dxa"/>
            <w:noWrap/>
            <w:hideMark/>
          </w:tcPr>
          <w:p w14:paraId="74B2BF6A" w14:textId="77777777" w:rsidR="008D3D52" w:rsidRPr="00BC697E" w:rsidRDefault="008D3D52"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4"/>
              </w:rPr>
            </w:pPr>
            <w:r w:rsidRPr="00BC697E">
              <w:rPr>
                <w:rFonts w:eastAsia="FangSong"/>
                <w:color w:val="000000"/>
                <w:kern w:val="0"/>
                <w:sz w:val="21"/>
                <w:szCs w:val="24"/>
              </w:rPr>
              <w:t>0.15</w:t>
            </w:r>
          </w:p>
        </w:tc>
        <w:tc>
          <w:tcPr>
            <w:tcW w:w="2943" w:type="dxa"/>
            <w:noWrap/>
            <w:hideMark/>
          </w:tcPr>
          <w:p w14:paraId="3F066804" w14:textId="77777777" w:rsidR="008D3D52" w:rsidRPr="00BC697E" w:rsidRDefault="008D3D52"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rPr>
            </w:pPr>
            <w:r w:rsidRPr="00BC697E">
              <w:rPr>
                <w:rFonts w:eastAsia="FangSong"/>
                <w:color w:val="000000"/>
                <w:kern w:val="0"/>
                <w:sz w:val="21"/>
              </w:rPr>
              <w:t xml:space="preserve">0.631 </w:t>
            </w:r>
          </w:p>
        </w:tc>
      </w:tr>
      <w:tr w:rsidR="008D3D52" w:rsidRPr="00BC697E" w14:paraId="017DA316" w14:textId="77777777" w:rsidTr="0045009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418" w:type="dxa"/>
            <w:hideMark/>
          </w:tcPr>
          <w:p w14:paraId="3C63C35A" w14:textId="77777777" w:rsidR="008D3D52" w:rsidRPr="00BC697E" w:rsidRDefault="008D3D52" w:rsidP="005249E6">
            <w:pPr>
              <w:widowControl/>
              <w:adjustRightInd w:val="0"/>
              <w:snapToGrid w:val="0"/>
              <w:spacing w:line="240" w:lineRule="auto"/>
              <w:ind w:firstLineChars="0" w:firstLine="0"/>
              <w:rPr>
                <w:rFonts w:eastAsia="FangSong"/>
                <w:b w:val="0"/>
                <w:color w:val="000000"/>
                <w:kern w:val="0"/>
                <w:sz w:val="21"/>
                <w:szCs w:val="24"/>
              </w:rPr>
            </w:pPr>
            <w:r w:rsidRPr="00BC697E">
              <w:rPr>
                <w:rFonts w:eastAsia="FangSong"/>
                <w:b w:val="0"/>
                <w:color w:val="000000"/>
                <w:kern w:val="0"/>
                <w:sz w:val="21"/>
                <w:szCs w:val="24"/>
              </w:rPr>
              <w:t>工况</w:t>
            </w:r>
            <w:r w:rsidRPr="00BC697E">
              <w:rPr>
                <w:rFonts w:eastAsia="FangSong"/>
                <w:b w:val="0"/>
                <w:color w:val="000000"/>
                <w:kern w:val="0"/>
                <w:sz w:val="21"/>
                <w:szCs w:val="24"/>
              </w:rPr>
              <w:t>570</w:t>
            </w:r>
          </w:p>
        </w:tc>
        <w:tc>
          <w:tcPr>
            <w:tcW w:w="1451" w:type="dxa"/>
            <w:noWrap/>
            <w:hideMark/>
          </w:tcPr>
          <w:p w14:paraId="5A4A1A5A" w14:textId="77777777" w:rsidR="008D3D52" w:rsidRPr="00BC697E" w:rsidRDefault="008D3D5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4"/>
              </w:rPr>
            </w:pPr>
            <w:r w:rsidRPr="00BC697E">
              <w:rPr>
                <w:rFonts w:eastAsia="FangSong"/>
                <w:color w:val="000000"/>
                <w:kern w:val="0"/>
                <w:sz w:val="21"/>
                <w:szCs w:val="24"/>
              </w:rPr>
              <w:t>0.16</w:t>
            </w:r>
          </w:p>
        </w:tc>
        <w:tc>
          <w:tcPr>
            <w:tcW w:w="2943" w:type="dxa"/>
            <w:noWrap/>
            <w:hideMark/>
          </w:tcPr>
          <w:p w14:paraId="4353D0CA" w14:textId="77777777" w:rsidR="008D3D52" w:rsidRPr="00BC697E" w:rsidRDefault="008D3D5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rPr>
            </w:pPr>
            <w:r w:rsidRPr="00BC697E">
              <w:rPr>
                <w:rFonts w:eastAsia="FangSong"/>
                <w:color w:val="000000"/>
                <w:kern w:val="0"/>
                <w:sz w:val="21"/>
              </w:rPr>
              <w:t xml:space="preserve">0.704 </w:t>
            </w:r>
          </w:p>
        </w:tc>
      </w:tr>
      <w:tr w:rsidR="008D3D52" w:rsidRPr="00BC697E" w14:paraId="1613A0C9" w14:textId="77777777" w:rsidTr="0045009D">
        <w:trPr>
          <w:trHeight w:val="330"/>
          <w:jc w:val="center"/>
        </w:trPr>
        <w:tc>
          <w:tcPr>
            <w:cnfStyle w:val="001000000000" w:firstRow="0" w:lastRow="0" w:firstColumn="1" w:lastColumn="0" w:oddVBand="0" w:evenVBand="0" w:oddHBand="0" w:evenHBand="0" w:firstRowFirstColumn="0" w:firstRowLastColumn="0" w:lastRowFirstColumn="0" w:lastRowLastColumn="0"/>
            <w:tcW w:w="1418" w:type="dxa"/>
            <w:hideMark/>
          </w:tcPr>
          <w:p w14:paraId="4BE64454" w14:textId="77777777" w:rsidR="008D3D52" w:rsidRPr="00BC697E" w:rsidRDefault="008D3D52" w:rsidP="005249E6">
            <w:pPr>
              <w:widowControl/>
              <w:adjustRightInd w:val="0"/>
              <w:snapToGrid w:val="0"/>
              <w:spacing w:line="240" w:lineRule="auto"/>
              <w:ind w:firstLineChars="0" w:firstLine="0"/>
              <w:rPr>
                <w:rFonts w:eastAsia="FangSong"/>
                <w:b w:val="0"/>
                <w:color w:val="000000"/>
                <w:kern w:val="0"/>
                <w:sz w:val="21"/>
                <w:szCs w:val="24"/>
              </w:rPr>
            </w:pPr>
            <w:r w:rsidRPr="00BC697E">
              <w:rPr>
                <w:rFonts w:eastAsia="FangSong"/>
                <w:b w:val="0"/>
                <w:color w:val="000000"/>
                <w:kern w:val="0"/>
                <w:sz w:val="21"/>
                <w:szCs w:val="24"/>
              </w:rPr>
              <w:t>工况</w:t>
            </w:r>
            <w:r w:rsidRPr="00BC697E">
              <w:rPr>
                <w:rFonts w:eastAsia="FangSong"/>
                <w:b w:val="0"/>
                <w:color w:val="000000"/>
                <w:kern w:val="0"/>
                <w:sz w:val="21"/>
                <w:szCs w:val="24"/>
              </w:rPr>
              <w:t>571</w:t>
            </w:r>
          </w:p>
        </w:tc>
        <w:tc>
          <w:tcPr>
            <w:tcW w:w="1451" w:type="dxa"/>
            <w:noWrap/>
            <w:hideMark/>
          </w:tcPr>
          <w:p w14:paraId="5BD83357" w14:textId="77777777" w:rsidR="008D3D52" w:rsidRPr="00BC697E" w:rsidRDefault="008D3D52"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4"/>
              </w:rPr>
            </w:pPr>
            <w:r w:rsidRPr="00BC697E">
              <w:rPr>
                <w:rFonts w:eastAsia="FangSong"/>
                <w:color w:val="000000"/>
                <w:kern w:val="0"/>
                <w:sz w:val="21"/>
                <w:szCs w:val="24"/>
              </w:rPr>
              <w:t>0.17</w:t>
            </w:r>
          </w:p>
        </w:tc>
        <w:tc>
          <w:tcPr>
            <w:tcW w:w="2943" w:type="dxa"/>
            <w:noWrap/>
            <w:hideMark/>
          </w:tcPr>
          <w:p w14:paraId="76076DFE" w14:textId="77777777" w:rsidR="008D3D52" w:rsidRPr="00BC697E" w:rsidRDefault="008D3D52"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rPr>
            </w:pPr>
            <w:r w:rsidRPr="00BC697E">
              <w:rPr>
                <w:rFonts w:eastAsia="FangSong"/>
                <w:color w:val="000000"/>
                <w:kern w:val="0"/>
                <w:sz w:val="21"/>
              </w:rPr>
              <w:t xml:space="preserve">0.776 </w:t>
            </w:r>
          </w:p>
        </w:tc>
      </w:tr>
      <w:tr w:rsidR="008D3D52" w:rsidRPr="00BC697E" w14:paraId="480F406B" w14:textId="77777777" w:rsidTr="0045009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418" w:type="dxa"/>
            <w:hideMark/>
          </w:tcPr>
          <w:p w14:paraId="0A0C0E13" w14:textId="77777777" w:rsidR="008D3D52" w:rsidRPr="00BC697E" w:rsidRDefault="008D3D52" w:rsidP="005249E6">
            <w:pPr>
              <w:widowControl/>
              <w:adjustRightInd w:val="0"/>
              <w:snapToGrid w:val="0"/>
              <w:spacing w:line="240" w:lineRule="auto"/>
              <w:ind w:firstLineChars="0" w:firstLine="0"/>
              <w:rPr>
                <w:rFonts w:eastAsia="FangSong"/>
                <w:b w:val="0"/>
                <w:color w:val="000000"/>
                <w:kern w:val="0"/>
                <w:sz w:val="21"/>
                <w:szCs w:val="24"/>
              </w:rPr>
            </w:pPr>
            <w:r w:rsidRPr="00BC697E">
              <w:rPr>
                <w:rFonts w:eastAsia="FangSong"/>
                <w:b w:val="0"/>
                <w:color w:val="000000"/>
                <w:kern w:val="0"/>
                <w:sz w:val="21"/>
                <w:szCs w:val="24"/>
              </w:rPr>
              <w:t>工况</w:t>
            </w:r>
            <w:r w:rsidRPr="00BC697E">
              <w:rPr>
                <w:rFonts w:eastAsia="FangSong"/>
                <w:b w:val="0"/>
                <w:color w:val="000000"/>
                <w:kern w:val="0"/>
                <w:sz w:val="21"/>
                <w:szCs w:val="24"/>
              </w:rPr>
              <w:t>572</w:t>
            </w:r>
          </w:p>
        </w:tc>
        <w:tc>
          <w:tcPr>
            <w:tcW w:w="1451" w:type="dxa"/>
            <w:noWrap/>
            <w:hideMark/>
          </w:tcPr>
          <w:p w14:paraId="0B849438" w14:textId="77777777" w:rsidR="008D3D52" w:rsidRPr="00BC697E" w:rsidRDefault="008D3D5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4"/>
              </w:rPr>
            </w:pPr>
            <w:r w:rsidRPr="00BC697E">
              <w:rPr>
                <w:rFonts w:eastAsia="FangSong"/>
                <w:color w:val="000000"/>
                <w:kern w:val="0"/>
                <w:sz w:val="21"/>
                <w:szCs w:val="24"/>
              </w:rPr>
              <w:t>0.18</w:t>
            </w:r>
          </w:p>
        </w:tc>
        <w:tc>
          <w:tcPr>
            <w:tcW w:w="2943" w:type="dxa"/>
            <w:noWrap/>
            <w:hideMark/>
          </w:tcPr>
          <w:p w14:paraId="79D6FF5B" w14:textId="77777777" w:rsidR="008D3D52" w:rsidRPr="00BC697E" w:rsidRDefault="008D3D5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rPr>
            </w:pPr>
            <w:r w:rsidRPr="00BC697E">
              <w:rPr>
                <w:rFonts w:eastAsia="FangSong"/>
                <w:color w:val="000000"/>
                <w:kern w:val="0"/>
                <w:sz w:val="21"/>
              </w:rPr>
              <w:t xml:space="preserve">0.846 </w:t>
            </w:r>
          </w:p>
        </w:tc>
      </w:tr>
      <w:tr w:rsidR="008D3D52" w:rsidRPr="00BC697E" w14:paraId="0BFB2542" w14:textId="77777777" w:rsidTr="0045009D">
        <w:trPr>
          <w:trHeight w:val="330"/>
          <w:jc w:val="center"/>
        </w:trPr>
        <w:tc>
          <w:tcPr>
            <w:cnfStyle w:val="001000000000" w:firstRow="0" w:lastRow="0" w:firstColumn="1" w:lastColumn="0" w:oddVBand="0" w:evenVBand="0" w:oddHBand="0" w:evenHBand="0" w:firstRowFirstColumn="0" w:firstRowLastColumn="0" w:lastRowFirstColumn="0" w:lastRowLastColumn="0"/>
            <w:tcW w:w="1418" w:type="dxa"/>
            <w:hideMark/>
          </w:tcPr>
          <w:p w14:paraId="0C27142D" w14:textId="77777777" w:rsidR="008D3D52" w:rsidRPr="00BC697E" w:rsidRDefault="008D3D52" w:rsidP="005249E6">
            <w:pPr>
              <w:widowControl/>
              <w:adjustRightInd w:val="0"/>
              <w:snapToGrid w:val="0"/>
              <w:spacing w:line="240" w:lineRule="auto"/>
              <w:ind w:firstLineChars="0" w:firstLine="0"/>
              <w:rPr>
                <w:rFonts w:eastAsia="FangSong"/>
                <w:b w:val="0"/>
                <w:color w:val="000000"/>
                <w:kern w:val="0"/>
                <w:sz w:val="21"/>
                <w:szCs w:val="24"/>
              </w:rPr>
            </w:pPr>
            <w:r w:rsidRPr="00BC697E">
              <w:rPr>
                <w:rFonts w:eastAsia="FangSong"/>
                <w:b w:val="0"/>
                <w:color w:val="000000"/>
                <w:kern w:val="0"/>
                <w:sz w:val="21"/>
                <w:szCs w:val="24"/>
              </w:rPr>
              <w:t>工况</w:t>
            </w:r>
            <w:r w:rsidRPr="00BC697E">
              <w:rPr>
                <w:rFonts w:eastAsia="FangSong"/>
                <w:b w:val="0"/>
                <w:color w:val="000000"/>
                <w:kern w:val="0"/>
                <w:sz w:val="21"/>
                <w:szCs w:val="24"/>
              </w:rPr>
              <w:t>573</w:t>
            </w:r>
          </w:p>
        </w:tc>
        <w:tc>
          <w:tcPr>
            <w:tcW w:w="1451" w:type="dxa"/>
            <w:noWrap/>
            <w:hideMark/>
          </w:tcPr>
          <w:p w14:paraId="523DCAE1" w14:textId="77777777" w:rsidR="008D3D52" w:rsidRPr="00BC697E" w:rsidRDefault="008D3D52"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4"/>
              </w:rPr>
            </w:pPr>
            <w:r w:rsidRPr="00BC697E">
              <w:rPr>
                <w:rFonts w:eastAsia="FangSong"/>
                <w:color w:val="000000"/>
                <w:kern w:val="0"/>
                <w:sz w:val="21"/>
                <w:szCs w:val="24"/>
              </w:rPr>
              <w:t>0.19</w:t>
            </w:r>
          </w:p>
        </w:tc>
        <w:tc>
          <w:tcPr>
            <w:tcW w:w="2943" w:type="dxa"/>
            <w:noWrap/>
            <w:hideMark/>
          </w:tcPr>
          <w:p w14:paraId="72ADAE0D" w14:textId="77777777" w:rsidR="008D3D52" w:rsidRPr="00BC697E" w:rsidRDefault="008D3D52"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rPr>
            </w:pPr>
            <w:r w:rsidRPr="00BC697E">
              <w:rPr>
                <w:rFonts w:eastAsia="FangSong"/>
                <w:color w:val="000000"/>
                <w:kern w:val="0"/>
                <w:sz w:val="21"/>
              </w:rPr>
              <w:t xml:space="preserve">0.913 </w:t>
            </w:r>
          </w:p>
        </w:tc>
      </w:tr>
      <w:tr w:rsidR="008D3D52" w:rsidRPr="00BC697E" w14:paraId="3B43D73A" w14:textId="77777777" w:rsidTr="0045009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418" w:type="dxa"/>
            <w:hideMark/>
          </w:tcPr>
          <w:p w14:paraId="3CD10442" w14:textId="77777777" w:rsidR="008D3D52" w:rsidRPr="00BC697E" w:rsidRDefault="008D3D52" w:rsidP="005249E6">
            <w:pPr>
              <w:widowControl/>
              <w:adjustRightInd w:val="0"/>
              <w:snapToGrid w:val="0"/>
              <w:spacing w:line="240" w:lineRule="auto"/>
              <w:ind w:firstLineChars="0" w:firstLine="0"/>
              <w:rPr>
                <w:rFonts w:eastAsia="FangSong"/>
                <w:b w:val="0"/>
                <w:color w:val="000000"/>
                <w:kern w:val="0"/>
                <w:sz w:val="21"/>
                <w:szCs w:val="24"/>
              </w:rPr>
            </w:pPr>
            <w:r w:rsidRPr="00BC697E">
              <w:rPr>
                <w:rFonts w:eastAsia="FangSong"/>
                <w:b w:val="0"/>
                <w:color w:val="000000"/>
                <w:kern w:val="0"/>
                <w:sz w:val="21"/>
                <w:szCs w:val="24"/>
              </w:rPr>
              <w:t>工况</w:t>
            </w:r>
            <w:r w:rsidRPr="00BC697E">
              <w:rPr>
                <w:rFonts w:eastAsia="FangSong"/>
                <w:b w:val="0"/>
                <w:color w:val="000000"/>
                <w:kern w:val="0"/>
                <w:sz w:val="21"/>
                <w:szCs w:val="24"/>
              </w:rPr>
              <w:t>275</w:t>
            </w:r>
          </w:p>
        </w:tc>
        <w:tc>
          <w:tcPr>
            <w:tcW w:w="1451" w:type="dxa"/>
            <w:noWrap/>
            <w:hideMark/>
          </w:tcPr>
          <w:p w14:paraId="399D230E" w14:textId="77777777" w:rsidR="008D3D52" w:rsidRPr="00BC697E" w:rsidRDefault="008D3D5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4"/>
              </w:rPr>
            </w:pPr>
            <w:r w:rsidRPr="00BC697E">
              <w:rPr>
                <w:rFonts w:eastAsia="FangSong"/>
                <w:color w:val="000000"/>
                <w:kern w:val="0"/>
                <w:sz w:val="21"/>
                <w:szCs w:val="24"/>
              </w:rPr>
              <w:t>0.2</w:t>
            </w:r>
          </w:p>
        </w:tc>
        <w:tc>
          <w:tcPr>
            <w:tcW w:w="2943" w:type="dxa"/>
            <w:noWrap/>
            <w:hideMark/>
          </w:tcPr>
          <w:p w14:paraId="5AD512EC" w14:textId="77777777" w:rsidR="008D3D52" w:rsidRPr="00BC697E" w:rsidRDefault="008D3D5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rPr>
            </w:pPr>
            <w:r w:rsidRPr="00BC697E">
              <w:rPr>
                <w:rFonts w:eastAsia="FangSong"/>
                <w:color w:val="000000"/>
                <w:kern w:val="0"/>
                <w:sz w:val="21"/>
              </w:rPr>
              <w:t xml:space="preserve">0.907 </w:t>
            </w:r>
          </w:p>
        </w:tc>
      </w:tr>
      <w:tr w:rsidR="008D3D52" w:rsidRPr="00BC697E" w14:paraId="78F5F571" w14:textId="77777777" w:rsidTr="0045009D">
        <w:trPr>
          <w:trHeight w:val="330"/>
          <w:jc w:val="center"/>
        </w:trPr>
        <w:tc>
          <w:tcPr>
            <w:cnfStyle w:val="001000000000" w:firstRow="0" w:lastRow="0" w:firstColumn="1" w:lastColumn="0" w:oddVBand="0" w:evenVBand="0" w:oddHBand="0" w:evenHBand="0" w:firstRowFirstColumn="0" w:firstRowLastColumn="0" w:lastRowFirstColumn="0" w:lastRowLastColumn="0"/>
            <w:tcW w:w="1418" w:type="dxa"/>
            <w:hideMark/>
          </w:tcPr>
          <w:p w14:paraId="34A4B0B3" w14:textId="77777777" w:rsidR="008D3D52" w:rsidRPr="00BC697E" w:rsidRDefault="008D3D52" w:rsidP="005249E6">
            <w:pPr>
              <w:widowControl/>
              <w:adjustRightInd w:val="0"/>
              <w:snapToGrid w:val="0"/>
              <w:spacing w:line="240" w:lineRule="auto"/>
              <w:ind w:firstLineChars="0" w:firstLine="0"/>
              <w:rPr>
                <w:rFonts w:eastAsia="FangSong"/>
                <w:b w:val="0"/>
                <w:color w:val="000000"/>
                <w:kern w:val="0"/>
                <w:sz w:val="21"/>
                <w:szCs w:val="24"/>
              </w:rPr>
            </w:pPr>
            <w:r w:rsidRPr="00BC697E">
              <w:rPr>
                <w:rFonts w:eastAsia="FangSong"/>
                <w:b w:val="0"/>
                <w:color w:val="000000"/>
                <w:kern w:val="0"/>
                <w:sz w:val="21"/>
                <w:szCs w:val="24"/>
              </w:rPr>
              <w:t>工况</w:t>
            </w:r>
            <w:r w:rsidRPr="00BC697E">
              <w:rPr>
                <w:rFonts w:eastAsia="FangSong"/>
                <w:b w:val="0"/>
                <w:color w:val="000000"/>
                <w:kern w:val="0"/>
                <w:sz w:val="21"/>
                <w:szCs w:val="24"/>
              </w:rPr>
              <w:t>325</w:t>
            </w:r>
          </w:p>
        </w:tc>
        <w:tc>
          <w:tcPr>
            <w:tcW w:w="1451" w:type="dxa"/>
            <w:noWrap/>
            <w:hideMark/>
          </w:tcPr>
          <w:p w14:paraId="2D1B9AB2" w14:textId="77777777" w:rsidR="008D3D52" w:rsidRPr="00BC697E" w:rsidRDefault="008D3D52"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4"/>
              </w:rPr>
            </w:pPr>
            <w:r w:rsidRPr="00BC697E">
              <w:rPr>
                <w:rFonts w:eastAsia="FangSong"/>
                <w:color w:val="000000"/>
                <w:kern w:val="0"/>
                <w:sz w:val="21"/>
                <w:szCs w:val="24"/>
              </w:rPr>
              <w:t>0.21</w:t>
            </w:r>
          </w:p>
        </w:tc>
        <w:tc>
          <w:tcPr>
            <w:tcW w:w="2943" w:type="dxa"/>
            <w:noWrap/>
            <w:hideMark/>
          </w:tcPr>
          <w:p w14:paraId="306DA23E" w14:textId="77777777" w:rsidR="008D3D52" w:rsidRPr="00BC697E" w:rsidRDefault="008D3D52"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rPr>
            </w:pPr>
            <w:r w:rsidRPr="00BC697E">
              <w:rPr>
                <w:rFonts w:eastAsia="FangSong"/>
                <w:color w:val="000000"/>
                <w:kern w:val="0"/>
                <w:sz w:val="21"/>
              </w:rPr>
              <w:t xml:space="preserve">0.901 </w:t>
            </w:r>
          </w:p>
        </w:tc>
      </w:tr>
      <w:tr w:rsidR="008D3D52" w:rsidRPr="00BC697E" w14:paraId="68992346" w14:textId="77777777" w:rsidTr="0045009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418" w:type="dxa"/>
            <w:hideMark/>
          </w:tcPr>
          <w:p w14:paraId="0ED5F6DA" w14:textId="77777777" w:rsidR="008D3D52" w:rsidRPr="00BC697E" w:rsidRDefault="008D3D52" w:rsidP="005249E6">
            <w:pPr>
              <w:widowControl/>
              <w:adjustRightInd w:val="0"/>
              <w:snapToGrid w:val="0"/>
              <w:spacing w:line="240" w:lineRule="auto"/>
              <w:ind w:firstLineChars="0" w:firstLine="0"/>
              <w:rPr>
                <w:rFonts w:eastAsia="FangSong"/>
                <w:b w:val="0"/>
                <w:color w:val="000000"/>
                <w:kern w:val="0"/>
                <w:sz w:val="21"/>
                <w:szCs w:val="24"/>
              </w:rPr>
            </w:pPr>
            <w:r w:rsidRPr="00BC697E">
              <w:rPr>
                <w:rFonts w:eastAsia="FangSong"/>
                <w:b w:val="0"/>
                <w:color w:val="000000"/>
                <w:kern w:val="0"/>
                <w:sz w:val="21"/>
                <w:szCs w:val="24"/>
              </w:rPr>
              <w:t>工况</w:t>
            </w:r>
            <w:r w:rsidRPr="00BC697E">
              <w:rPr>
                <w:rFonts w:eastAsia="FangSong"/>
                <w:b w:val="0"/>
                <w:color w:val="000000"/>
                <w:kern w:val="0"/>
                <w:sz w:val="21"/>
                <w:szCs w:val="24"/>
              </w:rPr>
              <w:t>326</w:t>
            </w:r>
          </w:p>
        </w:tc>
        <w:tc>
          <w:tcPr>
            <w:tcW w:w="1451" w:type="dxa"/>
            <w:noWrap/>
            <w:hideMark/>
          </w:tcPr>
          <w:p w14:paraId="416BB3FB" w14:textId="77777777" w:rsidR="008D3D52" w:rsidRPr="00BC697E" w:rsidRDefault="008D3D5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4"/>
              </w:rPr>
            </w:pPr>
            <w:r w:rsidRPr="00BC697E">
              <w:rPr>
                <w:rFonts w:eastAsia="FangSong"/>
                <w:color w:val="000000"/>
                <w:kern w:val="0"/>
                <w:sz w:val="21"/>
                <w:szCs w:val="24"/>
              </w:rPr>
              <w:t>0.22</w:t>
            </w:r>
          </w:p>
        </w:tc>
        <w:tc>
          <w:tcPr>
            <w:tcW w:w="2943" w:type="dxa"/>
            <w:noWrap/>
            <w:hideMark/>
          </w:tcPr>
          <w:p w14:paraId="27399F18" w14:textId="77777777" w:rsidR="008D3D52" w:rsidRPr="00BC697E" w:rsidRDefault="008D3D5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rPr>
            </w:pPr>
            <w:r w:rsidRPr="00BC697E">
              <w:rPr>
                <w:rFonts w:eastAsia="FangSong"/>
                <w:color w:val="000000"/>
                <w:kern w:val="0"/>
                <w:sz w:val="21"/>
              </w:rPr>
              <w:t xml:space="preserve">0.979 </w:t>
            </w:r>
          </w:p>
        </w:tc>
      </w:tr>
      <w:tr w:rsidR="008D3D52" w:rsidRPr="00BC697E" w14:paraId="32C4F48F" w14:textId="77777777" w:rsidTr="0045009D">
        <w:trPr>
          <w:trHeight w:val="330"/>
          <w:jc w:val="center"/>
        </w:trPr>
        <w:tc>
          <w:tcPr>
            <w:cnfStyle w:val="001000000000" w:firstRow="0" w:lastRow="0" w:firstColumn="1" w:lastColumn="0" w:oddVBand="0" w:evenVBand="0" w:oddHBand="0" w:evenHBand="0" w:firstRowFirstColumn="0" w:firstRowLastColumn="0" w:lastRowFirstColumn="0" w:lastRowLastColumn="0"/>
            <w:tcW w:w="1418" w:type="dxa"/>
            <w:hideMark/>
          </w:tcPr>
          <w:p w14:paraId="55EB202D" w14:textId="77777777" w:rsidR="008D3D52" w:rsidRPr="00BC697E" w:rsidRDefault="008D3D52" w:rsidP="005249E6">
            <w:pPr>
              <w:widowControl/>
              <w:adjustRightInd w:val="0"/>
              <w:snapToGrid w:val="0"/>
              <w:spacing w:line="240" w:lineRule="auto"/>
              <w:ind w:firstLineChars="0" w:firstLine="0"/>
              <w:rPr>
                <w:rFonts w:eastAsia="FangSong"/>
                <w:b w:val="0"/>
                <w:color w:val="000000"/>
                <w:kern w:val="0"/>
                <w:sz w:val="21"/>
                <w:szCs w:val="24"/>
              </w:rPr>
            </w:pPr>
            <w:r w:rsidRPr="00BC697E">
              <w:rPr>
                <w:rFonts w:eastAsia="FangSong"/>
                <w:b w:val="0"/>
                <w:color w:val="000000"/>
                <w:kern w:val="0"/>
                <w:sz w:val="21"/>
                <w:szCs w:val="24"/>
              </w:rPr>
              <w:t>工况</w:t>
            </w:r>
            <w:r w:rsidRPr="00BC697E">
              <w:rPr>
                <w:rFonts w:eastAsia="FangSong"/>
                <w:b w:val="0"/>
                <w:color w:val="000000"/>
                <w:kern w:val="0"/>
                <w:sz w:val="21"/>
                <w:szCs w:val="24"/>
              </w:rPr>
              <w:t>328</w:t>
            </w:r>
          </w:p>
        </w:tc>
        <w:tc>
          <w:tcPr>
            <w:tcW w:w="1451" w:type="dxa"/>
            <w:noWrap/>
            <w:hideMark/>
          </w:tcPr>
          <w:p w14:paraId="383E3FD5" w14:textId="77777777" w:rsidR="008D3D52" w:rsidRPr="00BC697E" w:rsidRDefault="008D3D52"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4"/>
              </w:rPr>
            </w:pPr>
            <w:r w:rsidRPr="00BC697E">
              <w:rPr>
                <w:rFonts w:eastAsia="FangSong"/>
                <w:color w:val="000000"/>
                <w:kern w:val="0"/>
                <w:sz w:val="21"/>
                <w:szCs w:val="24"/>
              </w:rPr>
              <w:t>0.23</w:t>
            </w:r>
          </w:p>
        </w:tc>
        <w:tc>
          <w:tcPr>
            <w:tcW w:w="2943" w:type="dxa"/>
            <w:noWrap/>
            <w:hideMark/>
          </w:tcPr>
          <w:p w14:paraId="5997E1F9" w14:textId="77777777" w:rsidR="008D3D52" w:rsidRPr="00BC697E" w:rsidRDefault="008D3D52"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rPr>
            </w:pPr>
            <w:r w:rsidRPr="00BC697E">
              <w:rPr>
                <w:rFonts w:eastAsia="FangSong"/>
                <w:color w:val="000000"/>
                <w:kern w:val="0"/>
                <w:sz w:val="21"/>
              </w:rPr>
              <w:t xml:space="preserve">1.076 </w:t>
            </w:r>
          </w:p>
        </w:tc>
      </w:tr>
      <w:tr w:rsidR="008D3D52" w:rsidRPr="00BC697E" w14:paraId="74AF3D82" w14:textId="77777777" w:rsidTr="0045009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418" w:type="dxa"/>
            <w:hideMark/>
          </w:tcPr>
          <w:p w14:paraId="48E6E964" w14:textId="77777777" w:rsidR="008D3D52" w:rsidRPr="00BC697E" w:rsidRDefault="008D3D52" w:rsidP="005249E6">
            <w:pPr>
              <w:widowControl/>
              <w:adjustRightInd w:val="0"/>
              <w:snapToGrid w:val="0"/>
              <w:spacing w:line="240" w:lineRule="auto"/>
              <w:ind w:firstLineChars="0" w:firstLine="0"/>
              <w:rPr>
                <w:rFonts w:eastAsia="FangSong"/>
                <w:b w:val="0"/>
                <w:color w:val="000000"/>
                <w:kern w:val="0"/>
                <w:sz w:val="21"/>
                <w:szCs w:val="24"/>
              </w:rPr>
            </w:pPr>
            <w:r w:rsidRPr="00BC697E">
              <w:rPr>
                <w:rFonts w:eastAsia="FangSong"/>
                <w:b w:val="0"/>
                <w:color w:val="000000"/>
                <w:kern w:val="0"/>
                <w:sz w:val="21"/>
                <w:szCs w:val="24"/>
              </w:rPr>
              <w:t>工况</w:t>
            </w:r>
            <w:r w:rsidRPr="00BC697E">
              <w:rPr>
                <w:rFonts w:eastAsia="FangSong"/>
                <w:b w:val="0"/>
                <w:color w:val="000000"/>
                <w:kern w:val="0"/>
                <w:sz w:val="21"/>
                <w:szCs w:val="24"/>
              </w:rPr>
              <w:t>329</w:t>
            </w:r>
          </w:p>
        </w:tc>
        <w:tc>
          <w:tcPr>
            <w:tcW w:w="1451" w:type="dxa"/>
            <w:noWrap/>
            <w:hideMark/>
          </w:tcPr>
          <w:p w14:paraId="5D947A31" w14:textId="77777777" w:rsidR="008D3D52" w:rsidRPr="00BC697E" w:rsidRDefault="008D3D5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4"/>
              </w:rPr>
            </w:pPr>
            <w:r w:rsidRPr="00BC697E">
              <w:rPr>
                <w:rFonts w:eastAsia="FangSong"/>
                <w:color w:val="000000"/>
                <w:kern w:val="0"/>
                <w:sz w:val="21"/>
                <w:szCs w:val="24"/>
              </w:rPr>
              <w:t>0.24</w:t>
            </w:r>
          </w:p>
        </w:tc>
        <w:tc>
          <w:tcPr>
            <w:tcW w:w="2943" w:type="dxa"/>
            <w:noWrap/>
            <w:hideMark/>
          </w:tcPr>
          <w:p w14:paraId="7F4E2A07" w14:textId="77777777" w:rsidR="008D3D52" w:rsidRPr="00BC697E" w:rsidRDefault="008D3D5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rPr>
            </w:pPr>
            <w:r w:rsidRPr="00BC697E">
              <w:rPr>
                <w:rFonts w:eastAsia="FangSong"/>
                <w:color w:val="000000"/>
                <w:kern w:val="0"/>
                <w:sz w:val="21"/>
              </w:rPr>
              <w:t xml:space="preserve">1.167 </w:t>
            </w:r>
          </w:p>
        </w:tc>
      </w:tr>
      <w:tr w:rsidR="008D3D52" w:rsidRPr="00BC697E" w14:paraId="11B3B068" w14:textId="77777777" w:rsidTr="0045009D">
        <w:trPr>
          <w:trHeight w:val="330"/>
          <w:jc w:val="center"/>
        </w:trPr>
        <w:tc>
          <w:tcPr>
            <w:cnfStyle w:val="001000000000" w:firstRow="0" w:lastRow="0" w:firstColumn="1" w:lastColumn="0" w:oddVBand="0" w:evenVBand="0" w:oddHBand="0" w:evenHBand="0" w:firstRowFirstColumn="0" w:firstRowLastColumn="0" w:lastRowFirstColumn="0" w:lastRowLastColumn="0"/>
            <w:tcW w:w="1418" w:type="dxa"/>
            <w:hideMark/>
          </w:tcPr>
          <w:p w14:paraId="01D7A4E2" w14:textId="77777777" w:rsidR="008D3D52" w:rsidRPr="00BC697E" w:rsidRDefault="008D3D52" w:rsidP="005249E6">
            <w:pPr>
              <w:widowControl/>
              <w:adjustRightInd w:val="0"/>
              <w:snapToGrid w:val="0"/>
              <w:spacing w:line="240" w:lineRule="auto"/>
              <w:ind w:firstLineChars="0" w:firstLine="0"/>
              <w:rPr>
                <w:rFonts w:eastAsia="FangSong"/>
                <w:b w:val="0"/>
                <w:color w:val="000000"/>
                <w:kern w:val="0"/>
                <w:sz w:val="21"/>
                <w:szCs w:val="24"/>
              </w:rPr>
            </w:pPr>
            <w:r w:rsidRPr="00BC697E">
              <w:rPr>
                <w:rFonts w:eastAsia="FangSong"/>
                <w:b w:val="0"/>
                <w:color w:val="000000"/>
                <w:kern w:val="0"/>
                <w:sz w:val="21"/>
                <w:szCs w:val="24"/>
              </w:rPr>
              <w:t>工况</w:t>
            </w:r>
            <w:r w:rsidRPr="00BC697E">
              <w:rPr>
                <w:rFonts w:eastAsia="FangSong"/>
                <w:b w:val="0"/>
                <w:color w:val="000000"/>
                <w:kern w:val="0"/>
                <w:sz w:val="21"/>
                <w:szCs w:val="24"/>
              </w:rPr>
              <w:t>388</w:t>
            </w:r>
          </w:p>
        </w:tc>
        <w:tc>
          <w:tcPr>
            <w:tcW w:w="1451" w:type="dxa"/>
            <w:noWrap/>
            <w:hideMark/>
          </w:tcPr>
          <w:p w14:paraId="48DD20EE" w14:textId="77777777" w:rsidR="008D3D52" w:rsidRPr="00BC697E" w:rsidRDefault="008D3D52"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4"/>
              </w:rPr>
            </w:pPr>
            <w:r w:rsidRPr="00BC697E">
              <w:rPr>
                <w:rFonts w:eastAsia="FangSong"/>
                <w:color w:val="000000"/>
                <w:kern w:val="0"/>
                <w:sz w:val="21"/>
                <w:szCs w:val="24"/>
              </w:rPr>
              <w:t>0.25</w:t>
            </w:r>
          </w:p>
        </w:tc>
        <w:tc>
          <w:tcPr>
            <w:tcW w:w="2943" w:type="dxa"/>
            <w:noWrap/>
            <w:hideMark/>
          </w:tcPr>
          <w:p w14:paraId="44086912" w14:textId="77777777" w:rsidR="008D3D52" w:rsidRPr="00BC697E" w:rsidRDefault="008D3D52"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rPr>
            </w:pPr>
            <w:r w:rsidRPr="00BC697E">
              <w:rPr>
                <w:rFonts w:eastAsia="FangSong"/>
                <w:color w:val="000000"/>
                <w:kern w:val="0"/>
                <w:sz w:val="21"/>
              </w:rPr>
              <w:t xml:space="preserve">1.242 </w:t>
            </w:r>
          </w:p>
        </w:tc>
      </w:tr>
      <w:tr w:rsidR="008D3D52" w:rsidRPr="00BC697E" w14:paraId="48FEE8F2" w14:textId="77777777" w:rsidTr="0045009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418" w:type="dxa"/>
            <w:hideMark/>
          </w:tcPr>
          <w:p w14:paraId="35834998" w14:textId="77777777" w:rsidR="008D3D52" w:rsidRPr="00BC697E" w:rsidRDefault="008D3D52" w:rsidP="005249E6">
            <w:pPr>
              <w:widowControl/>
              <w:adjustRightInd w:val="0"/>
              <w:snapToGrid w:val="0"/>
              <w:spacing w:line="240" w:lineRule="auto"/>
              <w:ind w:firstLineChars="0" w:firstLine="0"/>
              <w:rPr>
                <w:rFonts w:eastAsia="FangSong"/>
                <w:b w:val="0"/>
                <w:color w:val="000000"/>
                <w:kern w:val="0"/>
                <w:sz w:val="21"/>
                <w:szCs w:val="24"/>
              </w:rPr>
            </w:pPr>
            <w:r w:rsidRPr="00BC697E">
              <w:rPr>
                <w:rFonts w:eastAsia="FangSong"/>
                <w:b w:val="0"/>
                <w:color w:val="000000"/>
                <w:kern w:val="0"/>
                <w:sz w:val="21"/>
                <w:szCs w:val="24"/>
              </w:rPr>
              <w:t>工况</w:t>
            </w:r>
            <w:r w:rsidRPr="00BC697E">
              <w:rPr>
                <w:rFonts w:eastAsia="FangSong"/>
                <w:b w:val="0"/>
                <w:color w:val="000000"/>
                <w:kern w:val="0"/>
                <w:sz w:val="21"/>
                <w:szCs w:val="24"/>
              </w:rPr>
              <w:t>574</w:t>
            </w:r>
          </w:p>
        </w:tc>
        <w:tc>
          <w:tcPr>
            <w:tcW w:w="1451" w:type="dxa"/>
            <w:noWrap/>
            <w:hideMark/>
          </w:tcPr>
          <w:p w14:paraId="08AB0E76" w14:textId="77777777" w:rsidR="008D3D52" w:rsidRPr="00BC697E" w:rsidRDefault="008D3D5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4"/>
              </w:rPr>
            </w:pPr>
            <w:r w:rsidRPr="00BC697E">
              <w:rPr>
                <w:rFonts w:eastAsia="FangSong"/>
                <w:color w:val="000000"/>
                <w:kern w:val="0"/>
                <w:sz w:val="21"/>
                <w:szCs w:val="24"/>
              </w:rPr>
              <w:t>0.26</w:t>
            </w:r>
          </w:p>
        </w:tc>
        <w:tc>
          <w:tcPr>
            <w:tcW w:w="2943" w:type="dxa"/>
            <w:noWrap/>
            <w:hideMark/>
          </w:tcPr>
          <w:p w14:paraId="2B21C13C" w14:textId="77777777" w:rsidR="008D3D52" w:rsidRPr="00BC697E" w:rsidRDefault="008D3D5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rPr>
            </w:pPr>
            <w:r w:rsidRPr="00BC697E">
              <w:rPr>
                <w:rFonts w:eastAsia="FangSong"/>
                <w:color w:val="000000"/>
                <w:kern w:val="0"/>
                <w:sz w:val="21"/>
              </w:rPr>
              <w:t xml:space="preserve">1.305 </w:t>
            </w:r>
          </w:p>
        </w:tc>
      </w:tr>
    </w:tbl>
    <w:p w14:paraId="7D5949D7" w14:textId="629D57BA" w:rsidR="004A72F1" w:rsidRPr="00BC697E" w:rsidRDefault="004A72F1">
      <w:pPr>
        <w:ind w:firstLine="482"/>
      </w:pPr>
      <w:r w:rsidRPr="00BC697E">
        <w:rPr>
          <w:rFonts w:eastAsia="FangSong"/>
          <w:b/>
          <w:noProof/>
          <w:szCs w:val="24"/>
        </w:rPr>
        <w:lastRenderedPageBreak/>
        <mc:AlternateContent>
          <mc:Choice Requires="wps">
            <w:drawing>
              <wp:anchor distT="45720" distB="45720" distL="114300" distR="114300" simplePos="0" relativeHeight="251999232" behindDoc="0" locked="0" layoutInCell="1" allowOverlap="1" wp14:anchorId="10A02EAF" wp14:editId="23C32F21">
                <wp:simplePos x="0" y="0"/>
                <wp:positionH relativeFrom="margin">
                  <wp:posOffset>714375</wp:posOffset>
                </wp:positionH>
                <wp:positionV relativeFrom="paragraph">
                  <wp:posOffset>-142875</wp:posOffset>
                </wp:positionV>
                <wp:extent cx="3667125" cy="1404620"/>
                <wp:effectExtent l="0" t="0" r="0" b="1270"/>
                <wp:wrapNone/>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7125" cy="1404620"/>
                        </a:xfrm>
                        <a:prstGeom prst="rect">
                          <a:avLst/>
                        </a:prstGeom>
                        <a:noFill/>
                        <a:ln w="9525">
                          <a:noFill/>
                          <a:miter lim="800000"/>
                          <a:headEnd/>
                          <a:tailEnd/>
                        </a:ln>
                      </wps:spPr>
                      <wps:txbx>
                        <w:txbxContent>
                          <w:p w14:paraId="61DA2035" w14:textId="0104BF8E" w:rsidR="00A2591F" w:rsidRPr="00A778F2" w:rsidRDefault="00A2591F" w:rsidP="00846AFF">
                            <w:pPr>
                              <w:ind w:firstLineChars="394" w:firstLine="831"/>
                              <w:rPr>
                                <w:rFonts w:eastAsia="宋体"/>
                                <w:sz w:val="21"/>
                              </w:rPr>
                            </w:pPr>
                            <w:r w:rsidRPr="00A778F2">
                              <w:rPr>
                                <w:rFonts w:eastAsia="宋体"/>
                                <w:b/>
                                <w:sz w:val="21"/>
                              </w:rPr>
                              <w:t>表</w:t>
                            </w:r>
                            <w:r w:rsidRPr="00A778F2">
                              <w:rPr>
                                <w:rFonts w:eastAsia="宋体"/>
                                <w:b/>
                                <w:sz w:val="21"/>
                              </w:rPr>
                              <w:t>3.6</w:t>
                            </w:r>
                            <w:r>
                              <w:rPr>
                                <w:rFonts w:eastAsia="宋体"/>
                                <w:b/>
                                <w:sz w:val="21"/>
                              </w:rPr>
                              <w:t xml:space="preserve"> (</w:t>
                            </w:r>
                            <w:r>
                              <w:rPr>
                                <w:rFonts w:eastAsia="宋体" w:hint="eastAsia"/>
                                <w:b/>
                                <w:sz w:val="21"/>
                              </w:rPr>
                              <w:t>续</w:t>
                            </w:r>
                            <w:r>
                              <w:rPr>
                                <w:rFonts w:eastAsia="宋体"/>
                                <w:b/>
                                <w:sz w:val="21"/>
                              </w:rPr>
                              <w:t>)</w:t>
                            </w:r>
                            <w:r w:rsidRPr="00A778F2">
                              <w:rPr>
                                <w:rFonts w:eastAsia="宋体"/>
                                <w:sz w:val="21"/>
                              </w:rPr>
                              <w:t xml:space="preserve"> </w:t>
                            </w:r>
                            <w:r w:rsidRPr="00A778F2">
                              <w:rPr>
                                <w:rFonts w:eastAsia="宋体"/>
                                <w:sz w:val="21"/>
                              </w:rPr>
                              <w:t>垂向加速度与波浪频率关系表</w:t>
                            </w:r>
                          </w:p>
                          <w:p w14:paraId="08128120" w14:textId="77777777" w:rsidR="00A2591F" w:rsidRPr="00A778F2" w:rsidRDefault="00A2591F" w:rsidP="004A72F1">
                            <w:pPr>
                              <w:ind w:firstLineChars="0" w:firstLine="0"/>
                              <w:rPr>
                                <w:rFonts w:eastAsia="宋体"/>
                                <w:sz w:val="21"/>
                              </w:rPr>
                            </w:pPr>
                            <w:r w:rsidRPr="00A778F2">
                              <w:rPr>
                                <w:rFonts w:eastAsia="宋体"/>
                                <w:sz w:val="21"/>
                              </w:rPr>
                              <w:t>(</w:t>
                            </w:r>
                            <w:r w:rsidRPr="00A778F2">
                              <w:rPr>
                                <w:rFonts w:eastAsia="宋体"/>
                                <w:sz w:val="21"/>
                              </w:rPr>
                              <w:t>船速</w:t>
                            </w:r>
                            <w:r w:rsidRPr="00A778F2">
                              <w:rPr>
                                <w:rFonts w:eastAsia="宋体"/>
                                <w:sz w:val="21"/>
                              </w:rPr>
                              <w:t>=30knot</w:t>
                            </w:r>
                            <w:r w:rsidRPr="00A778F2">
                              <w:rPr>
                                <w:rFonts w:eastAsia="宋体"/>
                                <w:sz w:val="21"/>
                              </w:rPr>
                              <w:t>，浪向角</w:t>
                            </w:r>
                            <w:r w:rsidRPr="00A778F2">
                              <w:rPr>
                                <w:rFonts w:eastAsia="宋体"/>
                                <w:sz w:val="21"/>
                              </w:rPr>
                              <w:t>=0</w:t>
                            </w:r>
                            <w:r w:rsidRPr="00A778F2">
                              <w:rPr>
                                <w:rFonts w:eastAsia="宋体"/>
                                <w:i/>
                                <w:sz w:val="21"/>
                                <w:vertAlign w:val="superscript"/>
                              </w:rPr>
                              <w:t>o</w:t>
                            </w:r>
                            <w:r w:rsidRPr="00A778F2">
                              <w:rPr>
                                <w:rFonts w:eastAsia="宋体"/>
                                <w:sz w:val="21"/>
                              </w:rPr>
                              <w:t>，波幅</w:t>
                            </w:r>
                            <w:r w:rsidRPr="00A778F2">
                              <w:rPr>
                                <w:rFonts w:eastAsia="宋体"/>
                                <w:sz w:val="21"/>
                              </w:rPr>
                              <w:t>=6m</w:t>
                            </w:r>
                            <w:r w:rsidRPr="00A778F2">
                              <w:rPr>
                                <w:rFonts w:eastAsia="宋体"/>
                                <w:sz w:val="21"/>
                              </w:rPr>
                              <w:t>，座位纵向位置</w:t>
                            </w:r>
                            <w:r w:rsidRPr="00A778F2">
                              <w:rPr>
                                <w:rFonts w:eastAsia="宋体"/>
                                <w:sz w:val="21"/>
                              </w:rPr>
                              <w:t>=</w:t>
                            </w:r>
                            <w:r w:rsidRPr="00A778F2">
                              <w:rPr>
                                <w:rFonts w:eastAsia="宋体"/>
                                <w:sz w:val="21"/>
                              </w:rPr>
                              <w:t>重心</w:t>
                            </w:r>
                            <w:r w:rsidRPr="00A778F2">
                              <w:rPr>
                                <w:rFonts w:eastAsia="宋体"/>
                                <w:sz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A02EAF" id="_x0000_s1087" type="#_x0000_t202" style="position:absolute;left:0;text-align:left;margin-left:56.25pt;margin-top:-11.25pt;width:288.75pt;height:110.6pt;z-index:2519992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" filled="f" stroked="f">
                <v:textbox style="mso-fit-shape-to-text:t">
                  <w:txbxContent>
                    <w:p w14:paraId="61DA2035" w14:textId="0104BF8E" w:rsidR="00A2591F" w:rsidRPr="00A778F2" w:rsidRDefault="00A2591F" w:rsidP="00846AFF">
                      <w:pPr>
                        <w:ind w:firstLineChars="394" w:firstLine="831"/>
                        <w:rPr>
                          <w:rFonts w:eastAsia="宋体"/>
                          <w:sz w:val="21"/>
                        </w:rPr>
                      </w:pPr>
                      <w:r w:rsidRPr="00A778F2">
                        <w:rPr>
                          <w:rFonts w:eastAsia="宋体"/>
                          <w:b/>
                          <w:sz w:val="21"/>
                        </w:rPr>
                        <w:t>表</w:t>
                      </w:r>
                      <w:r w:rsidRPr="00A778F2">
                        <w:rPr>
                          <w:rFonts w:eastAsia="宋体"/>
                          <w:b/>
                          <w:sz w:val="21"/>
                        </w:rPr>
                        <w:t>3.6</w:t>
                      </w:r>
                      <w:r>
                        <w:rPr>
                          <w:rFonts w:eastAsia="宋体"/>
                          <w:b/>
                          <w:sz w:val="21"/>
                        </w:rPr>
                        <w:t xml:space="preserve"> (</w:t>
                      </w:r>
                      <w:r>
                        <w:rPr>
                          <w:rFonts w:eastAsia="宋体" w:hint="eastAsia"/>
                          <w:b/>
                          <w:sz w:val="21"/>
                        </w:rPr>
                        <w:t>续</w:t>
                      </w:r>
                      <w:r>
                        <w:rPr>
                          <w:rFonts w:eastAsia="宋体"/>
                          <w:b/>
                          <w:sz w:val="21"/>
                        </w:rPr>
                        <w:t>)</w:t>
                      </w:r>
                      <w:r w:rsidRPr="00A778F2">
                        <w:rPr>
                          <w:rFonts w:eastAsia="宋体"/>
                          <w:sz w:val="21"/>
                        </w:rPr>
                        <w:t xml:space="preserve"> </w:t>
                      </w:r>
                      <w:r w:rsidRPr="00A778F2">
                        <w:rPr>
                          <w:rFonts w:eastAsia="宋体"/>
                          <w:sz w:val="21"/>
                        </w:rPr>
                        <w:t>垂向加速度与波浪频率关系表</w:t>
                      </w:r>
                    </w:p>
                    <w:p w14:paraId="08128120" w14:textId="77777777" w:rsidR="00A2591F" w:rsidRPr="00A778F2" w:rsidRDefault="00A2591F" w:rsidP="004A72F1">
                      <w:pPr>
                        <w:ind w:firstLineChars="0" w:firstLine="0"/>
                        <w:rPr>
                          <w:rFonts w:eastAsia="宋体"/>
                          <w:sz w:val="21"/>
                        </w:rPr>
                      </w:pPr>
                      <w:r w:rsidRPr="00A778F2">
                        <w:rPr>
                          <w:rFonts w:eastAsia="宋体"/>
                          <w:sz w:val="21"/>
                        </w:rPr>
                        <w:t>(</w:t>
                      </w:r>
                      <w:r w:rsidRPr="00A778F2">
                        <w:rPr>
                          <w:rFonts w:eastAsia="宋体"/>
                          <w:sz w:val="21"/>
                        </w:rPr>
                        <w:t>船速</w:t>
                      </w:r>
                      <w:r w:rsidRPr="00A778F2">
                        <w:rPr>
                          <w:rFonts w:eastAsia="宋体"/>
                          <w:sz w:val="21"/>
                        </w:rPr>
                        <w:t>=30knot</w:t>
                      </w:r>
                      <w:r w:rsidRPr="00A778F2">
                        <w:rPr>
                          <w:rFonts w:eastAsia="宋体"/>
                          <w:sz w:val="21"/>
                        </w:rPr>
                        <w:t>，浪向角</w:t>
                      </w:r>
                      <w:r w:rsidRPr="00A778F2">
                        <w:rPr>
                          <w:rFonts w:eastAsia="宋体"/>
                          <w:sz w:val="21"/>
                        </w:rPr>
                        <w:t>=0</w:t>
                      </w:r>
                      <w:r w:rsidRPr="00A778F2">
                        <w:rPr>
                          <w:rFonts w:eastAsia="宋体"/>
                          <w:i/>
                          <w:sz w:val="21"/>
                          <w:vertAlign w:val="superscript"/>
                        </w:rPr>
                        <w:t>o</w:t>
                      </w:r>
                      <w:r w:rsidRPr="00A778F2">
                        <w:rPr>
                          <w:rFonts w:eastAsia="宋体"/>
                          <w:sz w:val="21"/>
                        </w:rPr>
                        <w:t>，波幅</w:t>
                      </w:r>
                      <w:r w:rsidRPr="00A778F2">
                        <w:rPr>
                          <w:rFonts w:eastAsia="宋体"/>
                          <w:sz w:val="21"/>
                        </w:rPr>
                        <w:t>=6m</w:t>
                      </w:r>
                      <w:r w:rsidRPr="00A778F2">
                        <w:rPr>
                          <w:rFonts w:eastAsia="宋体"/>
                          <w:sz w:val="21"/>
                        </w:rPr>
                        <w:t>，座位纵向位置</w:t>
                      </w:r>
                      <w:r w:rsidRPr="00A778F2">
                        <w:rPr>
                          <w:rFonts w:eastAsia="宋体"/>
                          <w:sz w:val="21"/>
                        </w:rPr>
                        <w:t>=</w:t>
                      </w:r>
                      <w:r w:rsidRPr="00A778F2">
                        <w:rPr>
                          <w:rFonts w:eastAsia="宋体"/>
                          <w:sz w:val="21"/>
                        </w:rPr>
                        <w:t>重心</w:t>
                      </w:r>
                      <w:r w:rsidRPr="00A778F2">
                        <w:rPr>
                          <w:rFonts w:eastAsia="宋体"/>
                          <w:sz w:val="21"/>
                        </w:rPr>
                        <w:t>)</w:t>
                      </w:r>
                    </w:p>
                  </w:txbxContent>
                </v:textbox>
                <w10:wrap anchorx="margin"/>
              </v:shape>
            </w:pict>
          </mc:Fallback>
        </mc:AlternateContent>
      </w:r>
    </w:p>
    <w:p w14:paraId="5A3FF7E0" w14:textId="4605ABD1" w:rsidR="004A72F1" w:rsidRPr="00BC697E" w:rsidRDefault="004A72F1">
      <w:pPr>
        <w:ind w:firstLine="480"/>
      </w:pPr>
    </w:p>
    <w:tbl>
      <w:tblPr>
        <w:tblStyle w:val="21"/>
        <w:tblW w:w="5812" w:type="dxa"/>
        <w:jc w:val="center"/>
        <w:tblLook w:val="04A0" w:firstRow="1" w:lastRow="0" w:firstColumn="1" w:lastColumn="0" w:noHBand="0" w:noVBand="1"/>
      </w:tblPr>
      <w:tblGrid>
        <w:gridCol w:w="1418"/>
        <w:gridCol w:w="1451"/>
        <w:gridCol w:w="2943"/>
      </w:tblGrid>
      <w:tr w:rsidR="004A72F1" w:rsidRPr="00BC697E" w14:paraId="0030AD4A" w14:textId="77777777" w:rsidTr="0045009D">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418" w:type="dxa"/>
          </w:tcPr>
          <w:p w14:paraId="578E1A5C" w14:textId="5A857225" w:rsidR="004A72F1" w:rsidRPr="00BC697E" w:rsidRDefault="004A72F1" w:rsidP="004A72F1">
            <w:pPr>
              <w:widowControl/>
              <w:adjustRightInd w:val="0"/>
              <w:snapToGrid w:val="0"/>
              <w:spacing w:line="240" w:lineRule="auto"/>
              <w:ind w:firstLineChars="0" w:firstLine="0"/>
              <w:rPr>
                <w:rFonts w:eastAsia="FangSong"/>
                <w:b w:val="0"/>
                <w:color w:val="000000"/>
                <w:kern w:val="0"/>
                <w:sz w:val="21"/>
                <w:szCs w:val="24"/>
              </w:rPr>
            </w:pPr>
            <w:r w:rsidRPr="00BC697E">
              <w:rPr>
                <w:rFonts w:eastAsia="FangSong"/>
                <w:color w:val="000000"/>
                <w:kern w:val="0"/>
                <w:sz w:val="21"/>
                <w:szCs w:val="24"/>
              </w:rPr>
              <w:t>工况</w:t>
            </w:r>
          </w:p>
        </w:tc>
        <w:tc>
          <w:tcPr>
            <w:tcW w:w="1451" w:type="dxa"/>
            <w:noWrap/>
          </w:tcPr>
          <w:p w14:paraId="0196247A" w14:textId="4C78D713" w:rsidR="004A72F1" w:rsidRPr="00BC697E" w:rsidRDefault="004A72F1" w:rsidP="004A72F1">
            <w:pPr>
              <w:widowControl/>
              <w:adjustRightInd w:val="0"/>
              <w:snapToGrid w:val="0"/>
              <w:spacing w:line="240" w:lineRule="auto"/>
              <w:ind w:firstLineChars="0" w:firstLine="0"/>
              <w:jc w:val="right"/>
              <w:cnfStyle w:val="100000000000" w:firstRow="1" w:lastRow="0" w:firstColumn="0" w:lastColumn="0" w:oddVBand="0" w:evenVBand="0" w:oddHBand="0" w:evenHBand="0" w:firstRowFirstColumn="0" w:firstRowLastColumn="0" w:lastRowFirstColumn="0" w:lastRowLastColumn="0"/>
              <w:rPr>
                <w:rFonts w:eastAsia="FangSong"/>
                <w:color w:val="000000"/>
                <w:kern w:val="0"/>
                <w:sz w:val="21"/>
                <w:szCs w:val="24"/>
              </w:rPr>
            </w:pPr>
            <w:r w:rsidRPr="00BC697E">
              <w:rPr>
                <w:rFonts w:eastAsia="FangSong"/>
                <w:color w:val="000000"/>
                <w:kern w:val="0"/>
                <w:sz w:val="21"/>
                <w:szCs w:val="24"/>
              </w:rPr>
              <w:t>波频</w:t>
            </w:r>
            <w:r w:rsidRPr="00BC697E">
              <w:rPr>
                <w:rFonts w:eastAsia="FangSong"/>
                <w:i/>
                <w:iCs/>
                <w:color w:val="000000"/>
                <w:kern w:val="0"/>
                <w:sz w:val="21"/>
                <w:szCs w:val="24"/>
              </w:rPr>
              <w:t>f(Hz)</w:t>
            </w:r>
          </w:p>
        </w:tc>
        <w:tc>
          <w:tcPr>
            <w:tcW w:w="2943" w:type="dxa"/>
            <w:noWrap/>
          </w:tcPr>
          <w:p w14:paraId="780202C1" w14:textId="6D0A7908" w:rsidR="004A72F1" w:rsidRPr="00BC697E" w:rsidRDefault="004A72F1" w:rsidP="004A72F1">
            <w:pPr>
              <w:widowControl/>
              <w:adjustRightInd w:val="0"/>
              <w:snapToGrid w:val="0"/>
              <w:spacing w:line="240" w:lineRule="auto"/>
              <w:ind w:firstLineChars="0" w:firstLine="0"/>
              <w:jc w:val="right"/>
              <w:cnfStyle w:val="100000000000" w:firstRow="1" w:lastRow="0" w:firstColumn="0" w:lastColumn="0" w:oddVBand="0" w:evenVBand="0" w:oddHBand="0" w:evenHBand="0" w:firstRowFirstColumn="0" w:firstRowLastColumn="0" w:lastRowFirstColumn="0" w:lastRowLastColumn="0"/>
              <w:rPr>
                <w:rFonts w:eastAsia="FangSong"/>
                <w:color w:val="000000"/>
                <w:kern w:val="0"/>
                <w:sz w:val="21"/>
              </w:rPr>
            </w:pPr>
            <w:r w:rsidRPr="00BC697E">
              <w:rPr>
                <w:rFonts w:eastAsia="FangSong"/>
                <w:color w:val="000000"/>
                <w:kern w:val="0"/>
                <w:sz w:val="21"/>
                <w:szCs w:val="24"/>
              </w:rPr>
              <w:t>最大垂向加速度</w:t>
            </w:r>
            <w:r w:rsidRPr="00BC697E">
              <w:rPr>
                <w:rFonts w:eastAsia="FangSong"/>
                <w:b w:val="0"/>
                <w:bCs w:val="0"/>
                <w:position w:val="-12"/>
                <w:sz w:val="21"/>
                <w:szCs w:val="24"/>
              </w:rPr>
              <w:object w:dxaOrig="260" w:dyaOrig="360" w14:anchorId="52DFC161">
                <v:shape id="_x0000_i1297" type="#_x0000_t75" style="width:12.55pt;height:18.4pt" o:ole="">
                  <v:imagedata r:id="rId33" o:title=""/>
                </v:shape>
                <o:OLEObject Type="Embed" ProgID="Equation.DSMT4" ShapeID="_x0000_i1297" DrawAspect="Content" ObjectID="_1591100253" r:id="rId539"/>
              </w:object>
            </w:r>
            <w:r w:rsidRPr="00BC697E">
              <w:rPr>
                <w:rFonts w:eastAsia="FangSong"/>
                <w:color w:val="000000"/>
                <w:kern w:val="0"/>
                <w:sz w:val="21"/>
                <w:szCs w:val="24"/>
              </w:rPr>
              <w:t xml:space="preserve"> (</w:t>
            </w:r>
            <w:r w:rsidRPr="00BC697E">
              <w:rPr>
                <w:rFonts w:eastAsia="FangSong"/>
                <w:i/>
                <w:color w:val="000000"/>
                <w:kern w:val="0"/>
                <w:sz w:val="21"/>
                <w:szCs w:val="24"/>
              </w:rPr>
              <w:t>m</w:t>
            </w:r>
            <w:r w:rsidRPr="00BC697E">
              <w:rPr>
                <w:rFonts w:eastAsia="FangSong"/>
                <w:color w:val="000000"/>
                <w:kern w:val="0"/>
                <w:sz w:val="21"/>
                <w:szCs w:val="24"/>
              </w:rPr>
              <w:t>/s</w:t>
            </w:r>
            <w:r w:rsidRPr="00BC697E">
              <w:rPr>
                <w:rFonts w:eastAsia="FangSong"/>
                <w:color w:val="000000"/>
                <w:kern w:val="0"/>
                <w:sz w:val="21"/>
                <w:szCs w:val="24"/>
                <w:vertAlign w:val="superscript"/>
              </w:rPr>
              <w:t>2</w:t>
            </w:r>
            <w:r w:rsidRPr="00BC697E">
              <w:rPr>
                <w:rFonts w:eastAsia="FangSong"/>
                <w:color w:val="000000"/>
                <w:kern w:val="0"/>
                <w:sz w:val="21"/>
                <w:szCs w:val="24"/>
              </w:rPr>
              <w:t>)</w:t>
            </w:r>
          </w:p>
        </w:tc>
      </w:tr>
      <w:tr w:rsidR="008D3D52" w:rsidRPr="00BC697E" w14:paraId="1C87CB6D" w14:textId="77777777" w:rsidTr="0045009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418" w:type="dxa"/>
            <w:hideMark/>
          </w:tcPr>
          <w:p w14:paraId="763B770F" w14:textId="77777777" w:rsidR="008D3D52" w:rsidRPr="00BC697E" w:rsidRDefault="008D3D52" w:rsidP="005249E6">
            <w:pPr>
              <w:widowControl/>
              <w:adjustRightInd w:val="0"/>
              <w:snapToGrid w:val="0"/>
              <w:spacing w:line="240" w:lineRule="auto"/>
              <w:ind w:firstLineChars="0" w:firstLine="0"/>
              <w:rPr>
                <w:rFonts w:eastAsia="FangSong"/>
                <w:b w:val="0"/>
                <w:color w:val="000000"/>
                <w:kern w:val="0"/>
                <w:sz w:val="21"/>
                <w:szCs w:val="24"/>
              </w:rPr>
            </w:pPr>
            <w:r w:rsidRPr="00BC697E">
              <w:rPr>
                <w:rFonts w:eastAsia="FangSong"/>
                <w:b w:val="0"/>
                <w:color w:val="000000"/>
                <w:kern w:val="0"/>
                <w:sz w:val="21"/>
                <w:szCs w:val="24"/>
              </w:rPr>
              <w:t>工况</w:t>
            </w:r>
            <w:r w:rsidRPr="00BC697E">
              <w:rPr>
                <w:rFonts w:eastAsia="FangSong"/>
                <w:b w:val="0"/>
                <w:color w:val="000000"/>
                <w:kern w:val="0"/>
                <w:sz w:val="21"/>
                <w:szCs w:val="24"/>
              </w:rPr>
              <w:t>575</w:t>
            </w:r>
          </w:p>
        </w:tc>
        <w:tc>
          <w:tcPr>
            <w:tcW w:w="1451" w:type="dxa"/>
            <w:noWrap/>
            <w:hideMark/>
          </w:tcPr>
          <w:p w14:paraId="625370E9" w14:textId="77777777" w:rsidR="008D3D52" w:rsidRPr="00BC697E" w:rsidRDefault="008D3D5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4"/>
              </w:rPr>
            </w:pPr>
            <w:r w:rsidRPr="00BC697E">
              <w:rPr>
                <w:rFonts w:eastAsia="FangSong"/>
                <w:color w:val="000000"/>
                <w:kern w:val="0"/>
                <w:sz w:val="21"/>
                <w:szCs w:val="24"/>
              </w:rPr>
              <w:t>0.27</w:t>
            </w:r>
          </w:p>
        </w:tc>
        <w:tc>
          <w:tcPr>
            <w:tcW w:w="2943" w:type="dxa"/>
            <w:noWrap/>
            <w:hideMark/>
          </w:tcPr>
          <w:p w14:paraId="39EEE303" w14:textId="77777777" w:rsidR="008D3D52" w:rsidRPr="00BC697E" w:rsidRDefault="008D3D5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rPr>
            </w:pPr>
            <w:r w:rsidRPr="00BC697E">
              <w:rPr>
                <w:rFonts w:eastAsia="FangSong"/>
                <w:color w:val="000000"/>
                <w:kern w:val="0"/>
                <w:sz w:val="21"/>
              </w:rPr>
              <w:t xml:space="preserve">1.365 </w:t>
            </w:r>
          </w:p>
        </w:tc>
      </w:tr>
      <w:tr w:rsidR="008D3D52" w:rsidRPr="00BC697E" w14:paraId="60C590E3" w14:textId="77777777" w:rsidTr="0045009D">
        <w:trPr>
          <w:trHeight w:val="330"/>
          <w:jc w:val="center"/>
        </w:trPr>
        <w:tc>
          <w:tcPr>
            <w:cnfStyle w:val="001000000000" w:firstRow="0" w:lastRow="0" w:firstColumn="1" w:lastColumn="0" w:oddVBand="0" w:evenVBand="0" w:oddHBand="0" w:evenHBand="0" w:firstRowFirstColumn="0" w:firstRowLastColumn="0" w:lastRowFirstColumn="0" w:lastRowLastColumn="0"/>
            <w:tcW w:w="1418" w:type="dxa"/>
            <w:hideMark/>
          </w:tcPr>
          <w:p w14:paraId="2093C634" w14:textId="77777777" w:rsidR="008D3D52" w:rsidRPr="00BC697E" w:rsidRDefault="008D3D52" w:rsidP="005249E6">
            <w:pPr>
              <w:widowControl/>
              <w:adjustRightInd w:val="0"/>
              <w:snapToGrid w:val="0"/>
              <w:spacing w:line="240" w:lineRule="auto"/>
              <w:ind w:firstLineChars="0" w:firstLine="0"/>
              <w:rPr>
                <w:rFonts w:eastAsia="FangSong"/>
                <w:b w:val="0"/>
                <w:color w:val="000000"/>
                <w:kern w:val="0"/>
                <w:sz w:val="21"/>
                <w:szCs w:val="24"/>
              </w:rPr>
            </w:pPr>
            <w:r w:rsidRPr="00BC697E">
              <w:rPr>
                <w:rFonts w:eastAsia="FangSong"/>
                <w:b w:val="0"/>
                <w:color w:val="000000"/>
                <w:kern w:val="0"/>
                <w:sz w:val="21"/>
                <w:szCs w:val="24"/>
              </w:rPr>
              <w:t>工况</w:t>
            </w:r>
            <w:r w:rsidRPr="00BC697E">
              <w:rPr>
                <w:rFonts w:eastAsia="FangSong"/>
                <w:b w:val="0"/>
                <w:color w:val="000000"/>
                <w:kern w:val="0"/>
                <w:sz w:val="21"/>
                <w:szCs w:val="24"/>
              </w:rPr>
              <w:t>576</w:t>
            </w:r>
          </w:p>
        </w:tc>
        <w:tc>
          <w:tcPr>
            <w:tcW w:w="1451" w:type="dxa"/>
            <w:noWrap/>
            <w:hideMark/>
          </w:tcPr>
          <w:p w14:paraId="602775CE" w14:textId="77777777" w:rsidR="008D3D52" w:rsidRPr="00BC697E" w:rsidRDefault="008D3D52"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4"/>
              </w:rPr>
            </w:pPr>
            <w:r w:rsidRPr="00BC697E">
              <w:rPr>
                <w:rFonts w:eastAsia="FangSong"/>
                <w:color w:val="000000"/>
                <w:kern w:val="0"/>
                <w:sz w:val="21"/>
                <w:szCs w:val="24"/>
              </w:rPr>
              <w:t>0.28</w:t>
            </w:r>
          </w:p>
        </w:tc>
        <w:tc>
          <w:tcPr>
            <w:tcW w:w="2943" w:type="dxa"/>
            <w:noWrap/>
            <w:hideMark/>
          </w:tcPr>
          <w:p w14:paraId="7DA93E3C" w14:textId="77777777" w:rsidR="008D3D52" w:rsidRPr="00BC697E" w:rsidRDefault="008D3D52"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rPr>
            </w:pPr>
            <w:r w:rsidRPr="00BC697E">
              <w:rPr>
                <w:rFonts w:eastAsia="FangSong"/>
                <w:color w:val="000000"/>
                <w:kern w:val="0"/>
                <w:sz w:val="21"/>
              </w:rPr>
              <w:t xml:space="preserve">1.434 </w:t>
            </w:r>
          </w:p>
        </w:tc>
      </w:tr>
      <w:tr w:rsidR="008D3D52" w:rsidRPr="00BC697E" w14:paraId="7F1CDA92" w14:textId="77777777" w:rsidTr="0045009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418" w:type="dxa"/>
            <w:hideMark/>
          </w:tcPr>
          <w:p w14:paraId="16542F81" w14:textId="77777777" w:rsidR="008D3D52" w:rsidRPr="00BC697E" w:rsidRDefault="008D3D52" w:rsidP="005249E6">
            <w:pPr>
              <w:widowControl/>
              <w:adjustRightInd w:val="0"/>
              <w:snapToGrid w:val="0"/>
              <w:spacing w:line="240" w:lineRule="auto"/>
              <w:ind w:firstLineChars="0" w:firstLine="0"/>
              <w:rPr>
                <w:rFonts w:eastAsia="FangSong"/>
                <w:b w:val="0"/>
                <w:color w:val="000000"/>
                <w:kern w:val="0"/>
                <w:sz w:val="21"/>
                <w:szCs w:val="24"/>
              </w:rPr>
            </w:pPr>
            <w:r w:rsidRPr="00BC697E">
              <w:rPr>
                <w:rFonts w:eastAsia="FangSong"/>
                <w:b w:val="0"/>
                <w:color w:val="000000"/>
                <w:kern w:val="0"/>
                <w:sz w:val="21"/>
                <w:szCs w:val="24"/>
              </w:rPr>
              <w:t>工况</w:t>
            </w:r>
            <w:r w:rsidRPr="00BC697E">
              <w:rPr>
                <w:rFonts w:eastAsia="FangSong"/>
                <w:b w:val="0"/>
                <w:color w:val="000000"/>
                <w:kern w:val="0"/>
                <w:sz w:val="21"/>
                <w:szCs w:val="24"/>
              </w:rPr>
              <w:t>577</w:t>
            </w:r>
          </w:p>
        </w:tc>
        <w:tc>
          <w:tcPr>
            <w:tcW w:w="1451" w:type="dxa"/>
            <w:noWrap/>
            <w:hideMark/>
          </w:tcPr>
          <w:p w14:paraId="36AF35F1" w14:textId="77777777" w:rsidR="008D3D52" w:rsidRPr="00BC697E" w:rsidRDefault="008D3D5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4"/>
              </w:rPr>
            </w:pPr>
            <w:r w:rsidRPr="00BC697E">
              <w:rPr>
                <w:rFonts w:eastAsia="FangSong"/>
                <w:color w:val="000000"/>
                <w:kern w:val="0"/>
                <w:sz w:val="21"/>
                <w:szCs w:val="24"/>
              </w:rPr>
              <w:t>0.29</w:t>
            </w:r>
          </w:p>
        </w:tc>
        <w:tc>
          <w:tcPr>
            <w:tcW w:w="2943" w:type="dxa"/>
            <w:noWrap/>
            <w:hideMark/>
          </w:tcPr>
          <w:p w14:paraId="277CF056" w14:textId="77777777" w:rsidR="008D3D52" w:rsidRPr="00BC697E" w:rsidRDefault="008D3D5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rPr>
            </w:pPr>
            <w:r w:rsidRPr="00BC697E">
              <w:rPr>
                <w:rFonts w:eastAsia="FangSong"/>
                <w:color w:val="000000"/>
                <w:kern w:val="0"/>
                <w:sz w:val="21"/>
              </w:rPr>
              <w:t xml:space="preserve">1.514 </w:t>
            </w:r>
          </w:p>
        </w:tc>
      </w:tr>
      <w:tr w:rsidR="008D3D52" w:rsidRPr="00BC697E" w14:paraId="38087E98" w14:textId="77777777" w:rsidTr="0045009D">
        <w:trPr>
          <w:trHeight w:val="330"/>
          <w:jc w:val="center"/>
        </w:trPr>
        <w:tc>
          <w:tcPr>
            <w:cnfStyle w:val="001000000000" w:firstRow="0" w:lastRow="0" w:firstColumn="1" w:lastColumn="0" w:oddVBand="0" w:evenVBand="0" w:oddHBand="0" w:evenHBand="0" w:firstRowFirstColumn="0" w:firstRowLastColumn="0" w:lastRowFirstColumn="0" w:lastRowLastColumn="0"/>
            <w:tcW w:w="1418" w:type="dxa"/>
            <w:hideMark/>
          </w:tcPr>
          <w:p w14:paraId="10FA103F" w14:textId="77777777" w:rsidR="008D3D52" w:rsidRPr="00BC697E" w:rsidRDefault="008D3D52" w:rsidP="005249E6">
            <w:pPr>
              <w:widowControl/>
              <w:adjustRightInd w:val="0"/>
              <w:snapToGrid w:val="0"/>
              <w:spacing w:line="240" w:lineRule="auto"/>
              <w:ind w:firstLineChars="0" w:firstLine="0"/>
              <w:rPr>
                <w:rFonts w:eastAsia="FangSong"/>
                <w:b w:val="0"/>
                <w:color w:val="000000"/>
                <w:kern w:val="0"/>
                <w:sz w:val="21"/>
                <w:szCs w:val="24"/>
              </w:rPr>
            </w:pPr>
            <w:r w:rsidRPr="00BC697E">
              <w:rPr>
                <w:rFonts w:eastAsia="FangSong"/>
                <w:b w:val="0"/>
                <w:color w:val="000000"/>
                <w:kern w:val="0"/>
                <w:sz w:val="21"/>
                <w:szCs w:val="24"/>
              </w:rPr>
              <w:t>工况</w:t>
            </w:r>
            <w:r w:rsidRPr="00BC697E">
              <w:rPr>
                <w:rFonts w:eastAsia="FangSong"/>
                <w:b w:val="0"/>
                <w:color w:val="000000"/>
                <w:kern w:val="0"/>
                <w:sz w:val="21"/>
                <w:szCs w:val="24"/>
              </w:rPr>
              <w:t>496</w:t>
            </w:r>
          </w:p>
        </w:tc>
        <w:tc>
          <w:tcPr>
            <w:tcW w:w="1451" w:type="dxa"/>
            <w:noWrap/>
            <w:hideMark/>
          </w:tcPr>
          <w:p w14:paraId="644E0871" w14:textId="77777777" w:rsidR="008D3D52" w:rsidRPr="00BC697E" w:rsidRDefault="008D3D52"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4"/>
              </w:rPr>
            </w:pPr>
            <w:r w:rsidRPr="00BC697E">
              <w:rPr>
                <w:rFonts w:eastAsia="FangSong"/>
                <w:color w:val="000000"/>
                <w:kern w:val="0"/>
                <w:sz w:val="21"/>
                <w:szCs w:val="24"/>
              </w:rPr>
              <w:t>0.3</w:t>
            </w:r>
          </w:p>
        </w:tc>
        <w:tc>
          <w:tcPr>
            <w:tcW w:w="2943" w:type="dxa"/>
            <w:noWrap/>
            <w:hideMark/>
          </w:tcPr>
          <w:p w14:paraId="783F861A" w14:textId="77777777" w:rsidR="008D3D52" w:rsidRPr="00BC697E" w:rsidRDefault="008D3D52"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rPr>
            </w:pPr>
            <w:r w:rsidRPr="00BC697E">
              <w:rPr>
                <w:rFonts w:eastAsia="FangSong"/>
                <w:color w:val="000000"/>
                <w:kern w:val="0"/>
                <w:sz w:val="21"/>
              </w:rPr>
              <w:t xml:space="preserve">2.355 </w:t>
            </w:r>
          </w:p>
        </w:tc>
      </w:tr>
      <w:tr w:rsidR="008D3D52" w:rsidRPr="00BC697E" w14:paraId="2EE0CC7B" w14:textId="77777777" w:rsidTr="0045009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418" w:type="dxa"/>
            <w:hideMark/>
          </w:tcPr>
          <w:p w14:paraId="38ED5D78" w14:textId="77777777" w:rsidR="008D3D52" w:rsidRPr="00BC697E" w:rsidRDefault="008D3D52" w:rsidP="005249E6">
            <w:pPr>
              <w:widowControl/>
              <w:adjustRightInd w:val="0"/>
              <w:snapToGrid w:val="0"/>
              <w:spacing w:line="240" w:lineRule="auto"/>
              <w:ind w:firstLineChars="0" w:firstLine="0"/>
              <w:rPr>
                <w:rFonts w:eastAsia="FangSong"/>
                <w:b w:val="0"/>
                <w:color w:val="000000"/>
                <w:kern w:val="0"/>
                <w:sz w:val="21"/>
                <w:szCs w:val="24"/>
              </w:rPr>
            </w:pPr>
            <w:r w:rsidRPr="00BC697E">
              <w:rPr>
                <w:rFonts w:eastAsia="FangSong"/>
                <w:b w:val="0"/>
                <w:color w:val="000000"/>
                <w:kern w:val="0"/>
                <w:sz w:val="21"/>
                <w:szCs w:val="24"/>
              </w:rPr>
              <w:t>工况</w:t>
            </w:r>
            <w:r w:rsidRPr="00BC697E">
              <w:rPr>
                <w:rFonts w:eastAsia="FangSong"/>
                <w:b w:val="0"/>
                <w:color w:val="000000"/>
                <w:kern w:val="0"/>
                <w:sz w:val="21"/>
                <w:szCs w:val="24"/>
              </w:rPr>
              <w:t>546</w:t>
            </w:r>
          </w:p>
        </w:tc>
        <w:tc>
          <w:tcPr>
            <w:tcW w:w="1451" w:type="dxa"/>
            <w:noWrap/>
            <w:hideMark/>
          </w:tcPr>
          <w:p w14:paraId="05278CAE" w14:textId="77777777" w:rsidR="008D3D52" w:rsidRPr="00BC697E" w:rsidRDefault="008D3D5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4"/>
              </w:rPr>
            </w:pPr>
            <w:r w:rsidRPr="00BC697E">
              <w:rPr>
                <w:rFonts w:eastAsia="FangSong"/>
                <w:color w:val="000000"/>
                <w:kern w:val="0"/>
                <w:sz w:val="21"/>
                <w:szCs w:val="24"/>
              </w:rPr>
              <w:t>0.31</w:t>
            </w:r>
          </w:p>
        </w:tc>
        <w:tc>
          <w:tcPr>
            <w:tcW w:w="2943" w:type="dxa"/>
            <w:noWrap/>
            <w:hideMark/>
          </w:tcPr>
          <w:p w14:paraId="132934F1" w14:textId="77777777" w:rsidR="008D3D52" w:rsidRPr="00BC697E" w:rsidRDefault="008D3D5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rPr>
            </w:pPr>
            <w:r w:rsidRPr="00BC697E">
              <w:rPr>
                <w:rFonts w:eastAsia="FangSong"/>
                <w:color w:val="000000"/>
                <w:kern w:val="0"/>
                <w:sz w:val="21"/>
              </w:rPr>
              <w:t xml:space="preserve">1.743 </w:t>
            </w:r>
          </w:p>
        </w:tc>
      </w:tr>
      <w:tr w:rsidR="008D3D52" w:rsidRPr="00BC697E" w14:paraId="4BE97796" w14:textId="77777777" w:rsidTr="0045009D">
        <w:trPr>
          <w:trHeight w:val="330"/>
          <w:jc w:val="center"/>
        </w:trPr>
        <w:tc>
          <w:tcPr>
            <w:cnfStyle w:val="001000000000" w:firstRow="0" w:lastRow="0" w:firstColumn="1" w:lastColumn="0" w:oddVBand="0" w:evenVBand="0" w:oddHBand="0" w:evenHBand="0" w:firstRowFirstColumn="0" w:firstRowLastColumn="0" w:lastRowFirstColumn="0" w:lastRowLastColumn="0"/>
            <w:tcW w:w="1418" w:type="dxa"/>
            <w:hideMark/>
          </w:tcPr>
          <w:p w14:paraId="011156BD" w14:textId="055D9408" w:rsidR="008D3D52" w:rsidRPr="00BC697E" w:rsidRDefault="008D3D52" w:rsidP="005249E6">
            <w:pPr>
              <w:widowControl/>
              <w:adjustRightInd w:val="0"/>
              <w:snapToGrid w:val="0"/>
              <w:spacing w:line="240" w:lineRule="auto"/>
              <w:ind w:firstLineChars="0" w:firstLine="0"/>
              <w:rPr>
                <w:rFonts w:eastAsia="FangSong"/>
                <w:b w:val="0"/>
                <w:color w:val="000000"/>
                <w:kern w:val="0"/>
                <w:sz w:val="21"/>
                <w:szCs w:val="24"/>
              </w:rPr>
            </w:pPr>
            <w:r w:rsidRPr="00BC697E">
              <w:rPr>
                <w:rFonts w:eastAsia="FangSong"/>
                <w:b w:val="0"/>
                <w:color w:val="000000"/>
                <w:kern w:val="0"/>
                <w:sz w:val="21"/>
                <w:szCs w:val="24"/>
              </w:rPr>
              <w:t>工况</w:t>
            </w:r>
            <w:r w:rsidRPr="00BC697E">
              <w:rPr>
                <w:rFonts w:eastAsia="FangSong"/>
                <w:b w:val="0"/>
                <w:color w:val="000000"/>
                <w:kern w:val="0"/>
                <w:sz w:val="21"/>
                <w:szCs w:val="24"/>
              </w:rPr>
              <w:t>547</w:t>
            </w:r>
          </w:p>
        </w:tc>
        <w:tc>
          <w:tcPr>
            <w:tcW w:w="1451" w:type="dxa"/>
            <w:noWrap/>
            <w:hideMark/>
          </w:tcPr>
          <w:p w14:paraId="11395227" w14:textId="2FF732A7" w:rsidR="008D3D52" w:rsidRPr="00BC697E" w:rsidRDefault="008D3D52"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4"/>
              </w:rPr>
            </w:pPr>
            <w:r w:rsidRPr="00BC697E">
              <w:rPr>
                <w:rFonts w:eastAsia="FangSong"/>
                <w:color w:val="000000"/>
                <w:kern w:val="0"/>
                <w:sz w:val="21"/>
                <w:szCs w:val="24"/>
              </w:rPr>
              <w:t>0.32</w:t>
            </w:r>
          </w:p>
        </w:tc>
        <w:tc>
          <w:tcPr>
            <w:tcW w:w="2943" w:type="dxa"/>
            <w:noWrap/>
            <w:hideMark/>
          </w:tcPr>
          <w:p w14:paraId="76057F16" w14:textId="77777777" w:rsidR="008D3D52" w:rsidRPr="00BC697E" w:rsidRDefault="008D3D52"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rPr>
            </w:pPr>
            <w:r w:rsidRPr="00BC697E">
              <w:rPr>
                <w:rFonts w:eastAsia="FangSong"/>
                <w:color w:val="000000"/>
                <w:kern w:val="0"/>
                <w:sz w:val="21"/>
              </w:rPr>
              <w:t xml:space="preserve">2.049 </w:t>
            </w:r>
          </w:p>
        </w:tc>
      </w:tr>
      <w:tr w:rsidR="00A778F2" w:rsidRPr="00BC697E" w14:paraId="41477697" w14:textId="77777777" w:rsidTr="0045009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418" w:type="dxa"/>
          </w:tcPr>
          <w:p w14:paraId="18D61BD8" w14:textId="4DE38CBB" w:rsidR="00A778F2" w:rsidRPr="00BC697E" w:rsidRDefault="00A778F2" w:rsidP="00A778F2">
            <w:pPr>
              <w:widowControl/>
              <w:adjustRightInd w:val="0"/>
              <w:snapToGrid w:val="0"/>
              <w:spacing w:line="240" w:lineRule="auto"/>
              <w:ind w:firstLineChars="0" w:firstLine="0"/>
              <w:rPr>
                <w:rFonts w:eastAsia="FangSong"/>
                <w:b w:val="0"/>
                <w:color w:val="000000"/>
                <w:kern w:val="0"/>
                <w:sz w:val="21"/>
                <w:szCs w:val="24"/>
              </w:rPr>
            </w:pPr>
            <w:r w:rsidRPr="00BC697E">
              <w:rPr>
                <w:rFonts w:eastAsia="FangSong"/>
                <w:b w:val="0"/>
                <w:color w:val="000000"/>
                <w:kern w:val="0"/>
                <w:sz w:val="21"/>
                <w:szCs w:val="24"/>
              </w:rPr>
              <w:t>工况</w:t>
            </w:r>
            <w:r w:rsidRPr="00BC697E">
              <w:rPr>
                <w:rFonts w:eastAsia="FangSong"/>
                <w:b w:val="0"/>
                <w:color w:val="000000"/>
                <w:kern w:val="0"/>
                <w:sz w:val="21"/>
                <w:szCs w:val="24"/>
              </w:rPr>
              <w:t>548</w:t>
            </w:r>
          </w:p>
        </w:tc>
        <w:tc>
          <w:tcPr>
            <w:tcW w:w="1451" w:type="dxa"/>
            <w:noWrap/>
          </w:tcPr>
          <w:p w14:paraId="68F6EC1B" w14:textId="2D9ACAE9" w:rsidR="00A778F2" w:rsidRPr="00BC697E" w:rsidRDefault="00A778F2" w:rsidP="00A778F2">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4"/>
              </w:rPr>
            </w:pPr>
            <w:r w:rsidRPr="00BC697E">
              <w:rPr>
                <w:rFonts w:eastAsia="FangSong"/>
                <w:color w:val="000000"/>
                <w:kern w:val="0"/>
                <w:sz w:val="21"/>
                <w:szCs w:val="24"/>
              </w:rPr>
              <w:t>0.33</w:t>
            </w:r>
          </w:p>
        </w:tc>
        <w:tc>
          <w:tcPr>
            <w:tcW w:w="2943" w:type="dxa"/>
            <w:noWrap/>
          </w:tcPr>
          <w:p w14:paraId="63CCC251" w14:textId="2667127B" w:rsidR="00A778F2" w:rsidRPr="00BC697E" w:rsidRDefault="00A778F2" w:rsidP="00A778F2">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rPr>
            </w:pPr>
            <w:r w:rsidRPr="00BC697E">
              <w:rPr>
                <w:rFonts w:eastAsia="FangSong"/>
                <w:color w:val="000000"/>
                <w:kern w:val="0"/>
                <w:sz w:val="21"/>
              </w:rPr>
              <w:t xml:space="preserve">2.414 </w:t>
            </w:r>
          </w:p>
        </w:tc>
      </w:tr>
      <w:tr w:rsidR="00A778F2" w:rsidRPr="00BC697E" w14:paraId="250DDDAE" w14:textId="77777777" w:rsidTr="0045009D">
        <w:trPr>
          <w:trHeight w:val="330"/>
          <w:jc w:val="center"/>
        </w:trPr>
        <w:tc>
          <w:tcPr>
            <w:cnfStyle w:val="001000000000" w:firstRow="0" w:lastRow="0" w:firstColumn="1" w:lastColumn="0" w:oddVBand="0" w:evenVBand="0" w:oddHBand="0" w:evenHBand="0" w:firstRowFirstColumn="0" w:firstRowLastColumn="0" w:lastRowFirstColumn="0" w:lastRowLastColumn="0"/>
            <w:tcW w:w="1418" w:type="dxa"/>
          </w:tcPr>
          <w:p w14:paraId="5B8176E4" w14:textId="5B3CB73F" w:rsidR="00A778F2" w:rsidRPr="00BC697E" w:rsidRDefault="00A778F2" w:rsidP="00A778F2">
            <w:pPr>
              <w:widowControl/>
              <w:adjustRightInd w:val="0"/>
              <w:snapToGrid w:val="0"/>
              <w:spacing w:line="240" w:lineRule="auto"/>
              <w:ind w:firstLineChars="0" w:firstLine="0"/>
              <w:rPr>
                <w:rFonts w:eastAsia="FangSong"/>
                <w:b w:val="0"/>
                <w:color w:val="000000"/>
                <w:kern w:val="0"/>
                <w:sz w:val="21"/>
                <w:szCs w:val="24"/>
              </w:rPr>
            </w:pPr>
            <w:r w:rsidRPr="00BC697E">
              <w:rPr>
                <w:rFonts w:eastAsia="FangSong"/>
                <w:b w:val="0"/>
                <w:color w:val="000000"/>
                <w:kern w:val="0"/>
                <w:sz w:val="21"/>
                <w:szCs w:val="24"/>
              </w:rPr>
              <w:t>工况</w:t>
            </w:r>
            <w:r w:rsidRPr="00BC697E">
              <w:rPr>
                <w:rFonts w:eastAsia="FangSong"/>
                <w:b w:val="0"/>
                <w:color w:val="000000"/>
                <w:kern w:val="0"/>
                <w:sz w:val="21"/>
                <w:szCs w:val="24"/>
              </w:rPr>
              <w:t>549</w:t>
            </w:r>
          </w:p>
        </w:tc>
        <w:tc>
          <w:tcPr>
            <w:tcW w:w="1451" w:type="dxa"/>
            <w:noWrap/>
          </w:tcPr>
          <w:p w14:paraId="10BAF4CE" w14:textId="434EDF6D" w:rsidR="00A778F2" w:rsidRPr="00BC697E" w:rsidRDefault="00A778F2" w:rsidP="00A778F2">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4"/>
              </w:rPr>
            </w:pPr>
            <w:r w:rsidRPr="00BC697E">
              <w:rPr>
                <w:rFonts w:eastAsia="FangSong"/>
                <w:color w:val="000000"/>
                <w:kern w:val="0"/>
                <w:sz w:val="21"/>
                <w:szCs w:val="24"/>
              </w:rPr>
              <w:t>0.34</w:t>
            </w:r>
          </w:p>
        </w:tc>
        <w:tc>
          <w:tcPr>
            <w:tcW w:w="2943" w:type="dxa"/>
            <w:noWrap/>
          </w:tcPr>
          <w:p w14:paraId="6F4E2C7E" w14:textId="43DE35E2" w:rsidR="00A778F2" w:rsidRPr="00BC697E" w:rsidRDefault="00A778F2" w:rsidP="00A778F2">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rPr>
            </w:pPr>
            <w:r w:rsidRPr="00BC697E">
              <w:rPr>
                <w:rFonts w:eastAsia="FangSong"/>
                <w:color w:val="000000"/>
                <w:kern w:val="0"/>
                <w:sz w:val="21"/>
              </w:rPr>
              <w:t xml:space="preserve">2.860 </w:t>
            </w:r>
          </w:p>
        </w:tc>
      </w:tr>
      <w:tr w:rsidR="00A778F2" w:rsidRPr="00BC697E" w14:paraId="72FC4F77" w14:textId="77777777" w:rsidTr="0045009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418" w:type="dxa"/>
          </w:tcPr>
          <w:p w14:paraId="09FF109B" w14:textId="3EC5FE69" w:rsidR="00A778F2" w:rsidRPr="00BC697E" w:rsidRDefault="00A778F2" w:rsidP="00A778F2">
            <w:pPr>
              <w:widowControl/>
              <w:adjustRightInd w:val="0"/>
              <w:snapToGrid w:val="0"/>
              <w:spacing w:line="240" w:lineRule="auto"/>
              <w:ind w:firstLineChars="0" w:firstLine="0"/>
              <w:rPr>
                <w:rFonts w:eastAsia="FangSong"/>
                <w:b w:val="0"/>
                <w:color w:val="000000"/>
                <w:kern w:val="0"/>
                <w:sz w:val="21"/>
                <w:szCs w:val="24"/>
              </w:rPr>
            </w:pPr>
            <w:r w:rsidRPr="00BC697E">
              <w:rPr>
                <w:rFonts w:eastAsia="FangSong"/>
                <w:b w:val="0"/>
                <w:color w:val="000000"/>
                <w:kern w:val="0"/>
                <w:sz w:val="21"/>
                <w:szCs w:val="24"/>
              </w:rPr>
              <w:t>工况</w:t>
            </w:r>
            <w:r w:rsidRPr="00BC697E">
              <w:rPr>
                <w:rFonts w:eastAsia="FangSong"/>
                <w:b w:val="0"/>
                <w:color w:val="000000"/>
                <w:kern w:val="0"/>
                <w:sz w:val="21"/>
                <w:szCs w:val="24"/>
              </w:rPr>
              <w:t>550</w:t>
            </w:r>
          </w:p>
        </w:tc>
        <w:tc>
          <w:tcPr>
            <w:tcW w:w="1451" w:type="dxa"/>
            <w:noWrap/>
          </w:tcPr>
          <w:p w14:paraId="192CB924" w14:textId="4CBDDDC8" w:rsidR="00A778F2" w:rsidRPr="00BC697E" w:rsidRDefault="00A778F2" w:rsidP="00A778F2">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4"/>
              </w:rPr>
            </w:pPr>
            <w:r w:rsidRPr="00BC697E">
              <w:rPr>
                <w:rFonts w:eastAsia="FangSong"/>
                <w:color w:val="000000"/>
                <w:kern w:val="0"/>
                <w:sz w:val="21"/>
                <w:szCs w:val="24"/>
              </w:rPr>
              <w:t>0.35</w:t>
            </w:r>
          </w:p>
        </w:tc>
        <w:tc>
          <w:tcPr>
            <w:tcW w:w="2943" w:type="dxa"/>
            <w:noWrap/>
          </w:tcPr>
          <w:p w14:paraId="63C761B5" w14:textId="2AF2211E" w:rsidR="00A778F2" w:rsidRPr="00BC697E" w:rsidRDefault="00A778F2" w:rsidP="00A778F2">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rPr>
            </w:pPr>
            <w:r w:rsidRPr="00BC697E">
              <w:rPr>
                <w:rFonts w:eastAsia="FangSong"/>
                <w:color w:val="000000"/>
                <w:kern w:val="0"/>
                <w:sz w:val="21"/>
              </w:rPr>
              <w:t xml:space="preserve">3.415 </w:t>
            </w:r>
          </w:p>
        </w:tc>
      </w:tr>
      <w:tr w:rsidR="00A778F2" w:rsidRPr="00BC697E" w14:paraId="2A9A5829" w14:textId="77777777" w:rsidTr="0045009D">
        <w:trPr>
          <w:trHeight w:val="330"/>
          <w:jc w:val="center"/>
        </w:trPr>
        <w:tc>
          <w:tcPr>
            <w:cnfStyle w:val="001000000000" w:firstRow="0" w:lastRow="0" w:firstColumn="1" w:lastColumn="0" w:oddVBand="0" w:evenVBand="0" w:oddHBand="0" w:evenHBand="0" w:firstRowFirstColumn="0" w:firstRowLastColumn="0" w:lastRowFirstColumn="0" w:lastRowLastColumn="0"/>
            <w:tcW w:w="1418" w:type="dxa"/>
          </w:tcPr>
          <w:p w14:paraId="4E582B14" w14:textId="25ED3F1C" w:rsidR="00A778F2" w:rsidRPr="00BC697E" w:rsidRDefault="00A778F2" w:rsidP="00A778F2">
            <w:pPr>
              <w:widowControl/>
              <w:adjustRightInd w:val="0"/>
              <w:snapToGrid w:val="0"/>
              <w:spacing w:line="240" w:lineRule="auto"/>
              <w:ind w:firstLineChars="0" w:firstLine="0"/>
              <w:rPr>
                <w:rFonts w:eastAsia="FangSong"/>
                <w:b w:val="0"/>
                <w:color w:val="000000"/>
                <w:kern w:val="0"/>
                <w:sz w:val="21"/>
                <w:szCs w:val="24"/>
              </w:rPr>
            </w:pPr>
            <w:r w:rsidRPr="00BC697E">
              <w:rPr>
                <w:rFonts w:eastAsia="FangSong"/>
                <w:b w:val="0"/>
                <w:color w:val="000000"/>
                <w:kern w:val="0"/>
                <w:sz w:val="21"/>
                <w:szCs w:val="24"/>
              </w:rPr>
              <w:t>工况</w:t>
            </w:r>
            <w:r w:rsidRPr="00BC697E">
              <w:rPr>
                <w:rFonts w:eastAsia="FangSong"/>
                <w:b w:val="0"/>
                <w:color w:val="000000"/>
                <w:kern w:val="0"/>
                <w:sz w:val="21"/>
                <w:szCs w:val="24"/>
              </w:rPr>
              <w:t>551</w:t>
            </w:r>
          </w:p>
        </w:tc>
        <w:tc>
          <w:tcPr>
            <w:tcW w:w="1451" w:type="dxa"/>
            <w:noWrap/>
          </w:tcPr>
          <w:p w14:paraId="27798512" w14:textId="199AEC64" w:rsidR="00A778F2" w:rsidRPr="00BC697E" w:rsidRDefault="00A778F2" w:rsidP="00A778F2">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4"/>
              </w:rPr>
            </w:pPr>
            <w:r w:rsidRPr="00BC697E">
              <w:rPr>
                <w:rFonts w:eastAsia="FangSong"/>
                <w:color w:val="000000"/>
                <w:kern w:val="0"/>
                <w:sz w:val="21"/>
                <w:szCs w:val="24"/>
              </w:rPr>
              <w:t>0.36</w:t>
            </w:r>
          </w:p>
        </w:tc>
        <w:tc>
          <w:tcPr>
            <w:tcW w:w="2943" w:type="dxa"/>
            <w:noWrap/>
          </w:tcPr>
          <w:p w14:paraId="7BF2BF1B" w14:textId="676B7C49" w:rsidR="00A778F2" w:rsidRPr="00BC697E" w:rsidRDefault="00A778F2" w:rsidP="00A778F2">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rPr>
            </w:pPr>
            <w:r w:rsidRPr="00BC697E">
              <w:rPr>
                <w:rFonts w:eastAsia="FangSong"/>
                <w:color w:val="000000"/>
                <w:kern w:val="0"/>
                <w:sz w:val="21"/>
              </w:rPr>
              <w:t xml:space="preserve">4.128 </w:t>
            </w:r>
          </w:p>
        </w:tc>
      </w:tr>
      <w:tr w:rsidR="00A778F2" w:rsidRPr="00BC697E" w14:paraId="131B5F28" w14:textId="77777777" w:rsidTr="0045009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418" w:type="dxa"/>
          </w:tcPr>
          <w:p w14:paraId="55F0EDC0" w14:textId="218BF30F" w:rsidR="00A778F2" w:rsidRPr="00BC697E" w:rsidRDefault="00A778F2" w:rsidP="00A778F2">
            <w:pPr>
              <w:widowControl/>
              <w:adjustRightInd w:val="0"/>
              <w:snapToGrid w:val="0"/>
              <w:spacing w:line="240" w:lineRule="auto"/>
              <w:ind w:firstLineChars="0" w:firstLine="0"/>
              <w:rPr>
                <w:rFonts w:eastAsia="FangSong"/>
                <w:b w:val="0"/>
                <w:color w:val="000000"/>
                <w:kern w:val="0"/>
                <w:sz w:val="21"/>
                <w:szCs w:val="24"/>
              </w:rPr>
            </w:pPr>
            <w:r w:rsidRPr="00BC697E">
              <w:rPr>
                <w:rFonts w:eastAsia="FangSong"/>
                <w:b w:val="0"/>
                <w:color w:val="000000"/>
                <w:kern w:val="0"/>
                <w:sz w:val="21"/>
                <w:szCs w:val="24"/>
              </w:rPr>
              <w:t>工况</w:t>
            </w:r>
            <w:r w:rsidRPr="00BC697E">
              <w:rPr>
                <w:rFonts w:eastAsia="FangSong"/>
                <w:b w:val="0"/>
                <w:color w:val="000000"/>
                <w:kern w:val="0"/>
                <w:sz w:val="21"/>
                <w:szCs w:val="24"/>
              </w:rPr>
              <w:t>552</w:t>
            </w:r>
          </w:p>
        </w:tc>
        <w:tc>
          <w:tcPr>
            <w:tcW w:w="1451" w:type="dxa"/>
            <w:noWrap/>
          </w:tcPr>
          <w:p w14:paraId="16DDBAD7" w14:textId="10F84791" w:rsidR="00A778F2" w:rsidRPr="00BC697E" w:rsidRDefault="00A778F2" w:rsidP="00A778F2">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4"/>
              </w:rPr>
            </w:pPr>
            <w:r w:rsidRPr="00BC697E">
              <w:rPr>
                <w:rFonts w:eastAsia="FangSong"/>
                <w:color w:val="000000"/>
                <w:kern w:val="0"/>
                <w:sz w:val="21"/>
                <w:szCs w:val="24"/>
              </w:rPr>
              <w:t>0.37</w:t>
            </w:r>
          </w:p>
        </w:tc>
        <w:tc>
          <w:tcPr>
            <w:tcW w:w="2943" w:type="dxa"/>
            <w:noWrap/>
          </w:tcPr>
          <w:p w14:paraId="535586A6" w14:textId="1FDE333C" w:rsidR="00A778F2" w:rsidRPr="00BC697E" w:rsidRDefault="00A778F2" w:rsidP="00A778F2">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rPr>
            </w:pPr>
            <w:r w:rsidRPr="00BC697E">
              <w:rPr>
                <w:rFonts w:eastAsia="FangSong"/>
                <w:color w:val="000000"/>
                <w:kern w:val="0"/>
                <w:sz w:val="21"/>
              </w:rPr>
              <w:t xml:space="preserve">4.768 </w:t>
            </w:r>
          </w:p>
        </w:tc>
      </w:tr>
      <w:tr w:rsidR="00A778F2" w:rsidRPr="00BC697E" w14:paraId="307A14BF" w14:textId="77777777" w:rsidTr="0045009D">
        <w:trPr>
          <w:trHeight w:val="330"/>
          <w:jc w:val="center"/>
        </w:trPr>
        <w:tc>
          <w:tcPr>
            <w:cnfStyle w:val="001000000000" w:firstRow="0" w:lastRow="0" w:firstColumn="1" w:lastColumn="0" w:oddVBand="0" w:evenVBand="0" w:oddHBand="0" w:evenHBand="0" w:firstRowFirstColumn="0" w:firstRowLastColumn="0" w:lastRowFirstColumn="0" w:lastRowLastColumn="0"/>
            <w:tcW w:w="1418" w:type="dxa"/>
          </w:tcPr>
          <w:p w14:paraId="345643A0" w14:textId="2A60490F" w:rsidR="00A778F2" w:rsidRPr="00BC697E" w:rsidRDefault="00A778F2" w:rsidP="00A778F2">
            <w:pPr>
              <w:widowControl/>
              <w:adjustRightInd w:val="0"/>
              <w:snapToGrid w:val="0"/>
              <w:spacing w:line="240" w:lineRule="auto"/>
              <w:ind w:firstLineChars="0" w:firstLine="0"/>
              <w:rPr>
                <w:rFonts w:eastAsia="FangSong"/>
                <w:b w:val="0"/>
                <w:color w:val="000000"/>
                <w:kern w:val="0"/>
                <w:sz w:val="21"/>
                <w:szCs w:val="24"/>
              </w:rPr>
            </w:pPr>
            <w:r w:rsidRPr="00BC697E">
              <w:rPr>
                <w:rFonts w:eastAsia="FangSong"/>
                <w:b w:val="0"/>
                <w:color w:val="000000"/>
                <w:kern w:val="0"/>
                <w:sz w:val="21"/>
                <w:szCs w:val="24"/>
              </w:rPr>
              <w:t>工况</w:t>
            </w:r>
            <w:r w:rsidRPr="00BC697E">
              <w:rPr>
                <w:rFonts w:eastAsia="FangSong"/>
                <w:b w:val="0"/>
                <w:color w:val="000000"/>
                <w:kern w:val="0"/>
                <w:sz w:val="21"/>
                <w:szCs w:val="24"/>
              </w:rPr>
              <w:t>553</w:t>
            </w:r>
          </w:p>
        </w:tc>
        <w:tc>
          <w:tcPr>
            <w:tcW w:w="1451" w:type="dxa"/>
            <w:noWrap/>
          </w:tcPr>
          <w:p w14:paraId="6C6D2E7C" w14:textId="4ADF8A22" w:rsidR="00A778F2" w:rsidRPr="00BC697E" w:rsidRDefault="00A778F2" w:rsidP="00A778F2">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4"/>
              </w:rPr>
            </w:pPr>
            <w:r w:rsidRPr="00BC697E">
              <w:rPr>
                <w:rFonts w:eastAsia="FangSong"/>
                <w:color w:val="000000"/>
                <w:kern w:val="0"/>
                <w:sz w:val="21"/>
                <w:szCs w:val="24"/>
              </w:rPr>
              <w:t>0.38</w:t>
            </w:r>
          </w:p>
        </w:tc>
        <w:tc>
          <w:tcPr>
            <w:tcW w:w="2943" w:type="dxa"/>
            <w:noWrap/>
          </w:tcPr>
          <w:p w14:paraId="339D3153" w14:textId="7CC31157" w:rsidR="00A778F2" w:rsidRPr="00BC697E" w:rsidRDefault="00A778F2" w:rsidP="00A778F2">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rPr>
            </w:pPr>
            <w:r w:rsidRPr="00BC697E">
              <w:rPr>
                <w:rFonts w:eastAsia="FangSong"/>
                <w:color w:val="000000"/>
                <w:kern w:val="0"/>
                <w:sz w:val="21"/>
              </w:rPr>
              <w:t xml:space="preserve">5.396 </w:t>
            </w:r>
          </w:p>
        </w:tc>
      </w:tr>
      <w:tr w:rsidR="00A778F2" w:rsidRPr="00BC697E" w14:paraId="62362E8C" w14:textId="77777777" w:rsidTr="0045009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418" w:type="dxa"/>
          </w:tcPr>
          <w:p w14:paraId="3B2808FF" w14:textId="627D3263" w:rsidR="00A778F2" w:rsidRPr="00BC697E" w:rsidRDefault="00A778F2" w:rsidP="00A778F2">
            <w:pPr>
              <w:widowControl/>
              <w:adjustRightInd w:val="0"/>
              <w:snapToGrid w:val="0"/>
              <w:spacing w:line="240" w:lineRule="auto"/>
              <w:ind w:firstLineChars="0" w:firstLine="0"/>
              <w:rPr>
                <w:rFonts w:eastAsia="FangSong"/>
                <w:b w:val="0"/>
                <w:color w:val="000000"/>
                <w:kern w:val="0"/>
                <w:sz w:val="21"/>
                <w:szCs w:val="24"/>
              </w:rPr>
            </w:pPr>
            <w:r w:rsidRPr="00BC697E">
              <w:rPr>
                <w:rFonts w:eastAsia="FangSong"/>
                <w:b w:val="0"/>
                <w:color w:val="000000"/>
                <w:kern w:val="0"/>
                <w:sz w:val="21"/>
                <w:szCs w:val="24"/>
              </w:rPr>
              <w:t>工况</w:t>
            </w:r>
            <w:r w:rsidRPr="00BC697E">
              <w:rPr>
                <w:rFonts w:eastAsia="FangSong"/>
                <w:b w:val="0"/>
                <w:color w:val="000000"/>
                <w:kern w:val="0"/>
                <w:sz w:val="21"/>
                <w:szCs w:val="24"/>
              </w:rPr>
              <w:t>554</w:t>
            </w:r>
          </w:p>
        </w:tc>
        <w:tc>
          <w:tcPr>
            <w:tcW w:w="1451" w:type="dxa"/>
            <w:noWrap/>
          </w:tcPr>
          <w:p w14:paraId="09EDEEF7" w14:textId="7802DC80" w:rsidR="00A778F2" w:rsidRPr="00BC697E" w:rsidRDefault="00A778F2" w:rsidP="00A778F2">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4"/>
              </w:rPr>
            </w:pPr>
            <w:r w:rsidRPr="00BC697E">
              <w:rPr>
                <w:rFonts w:eastAsia="FangSong"/>
                <w:color w:val="000000"/>
                <w:kern w:val="0"/>
                <w:sz w:val="21"/>
                <w:szCs w:val="24"/>
              </w:rPr>
              <w:t>0.39</w:t>
            </w:r>
          </w:p>
        </w:tc>
        <w:tc>
          <w:tcPr>
            <w:tcW w:w="2943" w:type="dxa"/>
            <w:noWrap/>
          </w:tcPr>
          <w:p w14:paraId="07F5226C" w14:textId="20D200DB" w:rsidR="00A778F2" w:rsidRPr="00BC697E" w:rsidRDefault="00A778F2" w:rsidP="00A778F2">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rPr>
            </w:pPr>
            <w:r w:rsidRPr="00BC697E">
              <w:rPr>
                <w:rFonts w:eastAsia="FangSong"/>
                <w:color w:val="000000"/>
                <w:kern w:val="0"/>
                <w:sz w:val="21"/>
              </w:rPr>
              <w:t xml:space="preserve">6.397 </w:t>
            </w:r>
          </w:p>
        </w:tc>
      </w:tr>
      <w:tr w:rsidR="00A778F2" w:rsidRPr="00BC697E" w14:paraId="3ED8F812" w14:textId="77777777" w:rsidTr="0045009D">
        <w:trPr>
          <w:trHeight w:val="330"/>
          <w:jc w:val="center"/>
        </w:trPr>
        <w:tc>
          <w:tcPr>
            <w:cnfStyle w:val="001000000000" w:firstRow="0" w:lastRow="0" w:firstColumn="1" w:lastColumn="0" w:oddVBand="0" w:evenVBand="0" w:oddHBand="0" w:evenHBand="0" w:firstRowFirstColumn="0" w:firstRowLastColumn="0" w:lastRowFirstColumn="0" w:lastRowLastColumn="0"/>
            <w:tcW w:w="1418" w:type="dxa"/>
          </w:tcPr>
          <w:p w14:paraId="3E0A189E" w14:textId="337789D5" w:rsidR="00A778F2" w:rsidRPr="00BC697E" w:rsidRDefault="00A778F2" w:rsidP="00A778F2">
            <w:pPr>
              <w:widowControl/>
              <w:adjustRightInd w:val="0"/>
              <w:snapToGrid w:val="0"/>
              <w:spacing w:line="240" w:lineRule="auto"/>
              <w:ind w:firstLineChars="0" w:firstLine="0"/>
              <w:rPr>
                <w:rFonts w:eastAsia="FangSong"/>
                <w:b w:val="0"/>
                <w:color w:val="000000"/>
                <w:kern w:val="0"/>
                <w:sz w:val="21"/>
                <w:szCs w:val="24"/>
              </w:rPr>
            </w:pPr>
            <w:r w:rsidRPr="00BC697E">
              <w:rPr>
                <w:rFonts w:eastAsia="FangSong"/>
                <w:b w:val="0"/>
                <w:color w:val="000000"/>
                <w:kern w:val="0"/>
                <w:sz w:val="21"/>
                <w:szCs w:val="24"/>
              </w:rPr>
              <w:t>工况</w:t>
            </w:r>
            <w:r w:rsidRPr="00BC697E">
              <w:rPr>
                <w:rFonts w:eastAsia="FangSong"/>
                <w:b w:val="0"/>
                <w:color w:val="000000"/>
                <w:kern w:val="0"/>
                <w:sz w:val="21"/>
                <w:szCs w:val="24"/>
              </w:rPr>
              <w:t>555</w:t>
            </w:r>
          </w:p>
        </w:tc>
        <w:tc>
          <w:tcPr>
            <w:tcW w:w="1451" w:type="dxa"/>
            <w:noWrap/>
          </w:tcPr>
          <w:p w14:paraId="245F4C0D" w14:textId="0BEF73AB" w:rsidR="00A778F2" w:rsidRPr="00BC697E" w:rsidRDefault="00A778F2" w:rsidP="00A778F2">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4"/>
              </w:rPr>
            </w:pPr>
            <w:r w:rsidRPr="00BC697E">
              <w:rPr>
                <w:rFonts w:eastAsia="FangSong"/>
                <w:color w:val="000000"/>
                <w:kern w:val="0"/>
                <w:sz w:val="21"/>
                <w:szCs w:val="24"/>
              </w:rPr>
              <w:t>0.4</w:t>
            </w:r>
          </w:p>
        </w:tc>
        <w:tc>
          <w:tcPr>
            <w:tcW w:w="2943" w:type="dxa"/>
            <w:noWrap/>
          </w:tcPr>
          <w:p w14:paraId="76F562B7" w14:textId="7C351EF0" w:rsidR="00A778F2" w:rsidRPr="00BC697E" w:rsidRDefault="00A778F2" w:rsidP="00A778F2">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rPr>
            </w:pPr>
            <w:r w:rsidRPr="00BC697E">
              <w:rPr>
                <w:rFonts w:eastAsia="FangSong"/>
                <w:color w:val="000000"/>
                <w:kern w:val="0"/>
                <w:sz w:val="21"/>
              </w:rPr>
              <w:t xml:space="preserve">8.119 </w:t>
            </w:r>
          </w:p>
        </w:tc>
      </w:tr>
      <w:tr w:rsidR="00A778F2" w:rsidRPr="00BC697E" w14:paraId="2C5D02C2" w14:textId="77777777" w:rsidTr="0045009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418" w:type="dxa"/>
          </w:tcPr>
          <w:p w14:paraId="4A0F1F9D" w14:textId="1CF0E9C1" w:rsidR="00A778F2" w:rsidRPr="00BC697E" w:rsidRDefault="00A778F2" w:rsidP="00A778F2">
            <w:pPr>
              <w:widowControl/>
              <w:adjustRightInd w:val="0"/>
              <w:snapToGrid w:val="0"/>
              <w:spacing w:line="240" w:lineRule="auto"/>
              <w:ind w:firstLineChars="0" w:firstLine="0"/>
              <w:rPr>
                <w:rFonts w:eastAsia="FangSong"/>
                <w:b w:val="0"/>
                <w:color w:val="000000"/>
                <w:kern w:val="0"/>
                <w:sz w:val="21"/>
                <w:szCs w:val="24"/>
              </w:rPr>
            </w:pPr>
            <w:r w:rsidRPr="00BC697E">
              <w:rPr>
                <w:rFonts w:eastAsia="FangSong"/>
                <w:b w:val="0"/>
                <w:color w:val="000000"/>
                <w:kern w:val="0"/>
                <w:sz w:val="21"/>
                <w:szCs w:val="24"/>
              </w:rPr>
              <w:t>工况</w:t>
            </w:r>
            <w:r w:rsidRPr="00BC697E">
              <w:rPr>
                <w:rFonts w:eastAsia="FangSong"/>
                <w:b w:val="0"/>
                <w:color w:val="000000"/>
                <w:kern w:val="0"/>
                <w:sz w:val="21"/>
                <w:szCs w:val="24"/>
              </w:rPr>
              <w:t>556</w:t>
            </w:r>
          </w:p>
        </w:tc>
        <w:tc>
          <w:tcPr>
            <w:tcW w:w="1451" w:type="dxa"/>
            <w:noWrap/>
          </w:tcPr>
          <w:p w14:paraId="413CB243" w14:textId="614461A9" w:rsidR="00A778F2" w:rsidRPr="00BC697E" w:rsidRDefault="00A778F2" w:rsidP="00A778F2">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4"/>
              </w:rPr>
            </w:pPr>
            <w:r w:rsidRPr="00BC697E">
              <w:rPr>
                <w:rFonts w:eastAsia="FangSong"/>
                <w:color w:val="000000"/>
                <w:kern w:val="0"/>
                <w:sz w:val="21"/>
                <w:szCs w:val="24"/>
              </w:rPr>
              <w:t>0.41</w:t>
            </w:r>
          </w:p>
        </w:tc>
        <w:tc>
          <w:tcPr>
            <w:tcW w:w="2943" w:type="dxa"/>
            <w:noWrap/>
          </w:tcPr>
          <w:p w14:paraId="508F8137" w14:textId="1763745A" w:rsidR="00A778F2" w:rsidRPr="00BC697E" w:rsidRDefault="00A778F2" w:rsidP="00A778F2">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rPr>
            </w:pPr>
            <w:r w:rsidRPr="00BC697E">
              <w:rPr>
                <w:rFonts w:eastAsia="FangSong"/>
                <w:color w:val="000000"/>
                <w:kern w:val="0"/>
                <w:sz w:val="21"/>
              </w:rPr>
              <w:t xml:space="preserve">10.447 </w:t>
            </w:r>
          </w:p>
        </w:tc>
      </w:tr>
      <w:tr w:rsidR="00A778F2" w:rsidRPr="00BC697E" w14:paraId="4180B454" w14:textId="77777777" w:rsidTr="0045009D">
        <w:trPr>
          <w:trHeight w:val="330"/>
          <w:jc w:val="center"/>
        </w:trPr>
        <w:tc>
          <w:tcPr>
            <w:cnfStyle w:val="001000000000" w:firstRow="0" w:lastRow="0" w:firstColumn="1" w:lastColumn="0" w:oddVBand="0" w:evenVBand="0" w:oddHBand="0" w:evenHBand="0" w:firstRowFirstColumn="0" w:firstRowLastColumn="0" w:lastRowFirstColumn="0" w:lastRowLastColumn="0"/>
            <w:tcW w:w="1418" w:type="dxa"/>
          </w:tcPr>
          <w:p w14:paraId="42D526C7" w14:textId="5D736002" w:rsidR="00A778F2" w:rsidRPr="00BC697E" w:rsidRDefault="00A778F2" w:rsidP="00A778F2">
            <w:pPr>
              <w:widowControl/>
              <w:adjustRightInd w:val="0"/>
              <w:snapToGrid w:val="0"/>
              <w:spacing w:line="240" w:lineRule="auto"/>
              <w:ind w:firstLineChars="0" w:firstLine="0"/>
              <w:rPr>
                <w:rFonts w:eastAsia="FangSong"/>
                <w:b w:val="0"/>
                <w:color w:val="000000"/>
                <w:kern w:val="0"/>
                <w:sz w:val="21"/>
                <w:szCs w:val="24"/>
              </w:rPr>
            </w:pPr>
            <w:r w:rsidRPr="00BC697E">
              <w:rPr>
                <w:rFonts w:eastAsia="FangSong"/>
                <w:b w:val="0"/>
                <w:color w:val="000000"/>
                <w:kern w:val="0"/>
                <w:sz w:val="21"/>
                <w:szCs w:val="24"/>
              </w:rPr>
              <w:t>工况</w:t>
            </w:r>
            <w:r w:rsidRPr="00BC697E">
              <w:rPr>
                <w:rFonts w:eastAsia="FangSong"/>
                <w:b w:val="0"/>
                <w:color w:val="000000"/>
                <w:kern w:val="0"/>
                <w:sz w:val="21"/>
                <w:szCs w:val="24"/>
              </w:rPr>
              <w:t>557</w:t>
            </w:r>
          </w:p>
        </w:tc>
        <w:tc>
          <w:tcPr>
            <w:tcW w:w="1451" w:type="dxa"/>
            <w:noWrap/>
          </w:tcPr>
          <w:p w14:paraId="063D7005" w14:textId="2E371939" w:rsidR="00A778F2" w:rsidRPr="00BC697E" w:rsidRDefault="00A778F2" w:rsidP="00A778F2">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4"/>
              </w:rPr>
            </w:pPr>
            <w:r w:rsidRPr="00BC697E">
              <w:rPr>
                <w:rFonts w:eastAsia="FangSong"/>
                <w:color w:val="000000"/>
                <w:kern w:val="0"/>
                <w:sz w:val="21"/>
                <w:szCs w:val="24"/>
              </w:rPr>
              <w:t>0.42</w:t>
            </w:r>
          </w:p>
        </w:tc>
        <w:tc>
          <w:tcPr>
            <w:tcW w:w="2943" w:type="dxa"/>
            <w:noWrap/>
          </w:tcPr>
          <w:p w14:paraId="7DFF2D7B" w14:textId="12CF7A26" w:rsidR="00A778F2" w:rsidRPr="00BC697E" w:rsidRDefault="00A778F2" w:rsidP="00A778F2">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rPr>
            </w:pPr>
            <w:r w:rsidRPr="00BC697E">
              <w:rPr>
                <w:rFonts w:eastAsia="FangSong"/>
                <w:color w:val="000000"/>
                <w:kern w:val="0"/>
                <w:sz w:val="21"/>
              </w:rPr>
              <w:t xml:space="preserve">10.514 </w:t>
            </w:r>
          </w:p>
        </w:tc>
      </w:tr>
      <w:tr w:rsidR="00A778F2" w:rsidRPr="00BC697E" w14:paraId="321262D6" w14:textId="77777777" w:rsidTr="0045009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418" w:type="dxa"/>
          </w:tcPr>
          <w:p w14:paraId="6560ECBB" w14:textId="3C8DC07F" w:rsidR="00A778F2" w:rsidRPr="00BC697E" w:rsidRDefault="00A778F2" w:rsidP="00A778F2">
            <w:pPr>
              <w:widowControl/>
              <w:adjustRightInd w:val="0"/>
              <w:snapToGrid w:val="0"/>
              <w:spacing w:line="240" w:lineRule="auto"/>
              <w:ind w:firstLineChars="0" w:firstLine="0"/>
              <w:rPr>
                <w:rFonts w:eastAsia="FangSong"/>
                <w:b w:val="0"/>
                <w:color w:val="000000"/>
                <w:kern w:val="0"/>
                <w:sz w:val="21"/>
                <w:szCs w:val="24"/>
              </w:rPr>
            </w:pPr>
            <w:r w:rsidRPr="00BC697E">
              <w:rPr>
                <w:rFonts w:eastAsia="FangSong"/>
                <w:b w:val="0"/>
                <w:color w:val="000000"/>
                <w:kern w:val="0"/>
                <w:sz w:val="21"/>
                <w:szCs w:val="24"/>
              </w:rPr>
              <w:t>工况</w:t>
            </w:r>
            <w:r w:rsidRPr="00BC697E">
              <w:rPr>
                <w:rFonts w:eastAsia="FangSong"/>
                <w:b w:val="0"/>
                <w:color w:val="000000"/>
                <w:kern w:val="0"/>
                <w:sz w:val="21"/>
                <w:szCs w:val="24"/>
              </w:rPr>
              <w:t>558</w:t>
            </w:r>
          </w:p>
        </w:tc>
        <w:tc>
          <w:tcPr>
            <w:tcW w:w="1451" w:type="dxa"/>
            <w:noWrap/>
          </w:tcPr>
          <w:p w14:paraId="5266BA45" w14:textId="251EA6EC" w:rsidR="00A778F2" w:rsidRPr="00BC697E" w:rsidRDefault="00A778F2" w:rsidP="00A778F2">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4"/>
              </w:rPr>
            </w:pPr>
            <w:r w:rsidRPr="00BC697E">
              <w:rPr>
                <w:rFonts w:eastAsia="FangSong"/>
                <w:color w:val="000000"/>
                <w:kern w:val="0"/>
                <w:sz w:val="21"/>
                <w:szCs w:val="24"/>
              </w:rPr>
              <w:t>0.43</w:t>
            </w:r>
          </w:p>
        </w:tc>
        <w:tc>
          <w:tcPr>
            <w:tcW w:w="2943" w:type="dxa"/>
            <w:noWrap/>
          </w:tcPr>
          <w:p w14:paraId="4A04B7F7" w14:textId="23F67CF5" w:rsidR="00A778F2" w:rsidRPr="00BC697E" w:rsidRDefault="00A778F2" w:rsidP="00A778F2">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rPr>
            </w:pPr>
            <w:r w:rsidRPr="00BC697E">
              <w:rPr>
                <w:rFonts w:eastAsia="FangSong"/>
                <w:color w:val="000000"/>
                <w:kern w:val="0"/>
                <w:sz w:val="21"/>
              </w:rPr>
              <w:t xml:space="preserve">12.273 </w:t>
            </w:r>
          </w:p>
        </w:tc>
      </w:tr>
      <w:tr w:rsidR="00A778F2" w:rsidRPr="00BC697E" w14:paraId="752CE9B7" w14:textId="77777777" w:rsidTr="0045009D">
        <w:trPr>
          <w:trHeight w:val="330"/>
          <w:jc w:val="center"/>
        </w:trPr>
        <w:tc>
          <w:tcPr>
            <w:cnfStyle w:val="001000000000" w:firstRow="0" w:lastRow="0" w:firstColumn="1" w:lastColumn="0" w:oddVBand="0" w:evenVBand="0" w:oddHBand="0" w:evenHBand="0" w:firstRowFirstColumn="0" w:firstRowLastColumn="0" w:lastRowFirstColumn="0" w:lastRowLastColumn="0"/>
            <w:tcW w:w="1418" w:type="dxa"/>
          </w:tcPr>
          <w:p w14:paraId="7A449D71" w14:textId="422498F2" w:rsidR="00A778F2" w:rsidRPr="00BC697E" w:rsidRDefault="00A778F2" w:rsidP="00A778F2">
            <w:pPr>
              <w:widowControl/>
              <w:adjustRightInd w:val="0"/>
              <w:snapToGrid w:val="0"/>
              <w:spacing w:line="240" w:lineRule="auto"/>
              <w:ind w:firstLineChars="0" w:firstLine="0"/>
              <w:rPr>
                <w:rFonts w:eastAsia="FangSong"/>
                <w:b w:val="0"/>
                <w:color w:val="000000"/>
                <w:kern w:val="0"/>
                <w:sz w:val="21"/>
                <w:szCs w:val="24"/>
              </w:rPr>
            </w:pPr>
            <w:r w:rsidRPr="00BC697E">
              <w:rPr>
                <w:rFonts w:eastAsia="FangSong"/>
                <w:b w:val="0"/>
                <w:color w:val="000000"/>
                <w:kern w:val="0"/>
                <w:sz w:val="21"/>
                <w:szCs w:val="24"/>
              </w:rPr>
              <w:t>工况</w:t>
            </w:r>
            <w:r w:rsidRPr="00BC697E">
              <w:rPr>
                <w:rFonts w:eastAsia="FangSong"/>
                <w:b w:val="0"/>
                <w:color w:val="000000"/>
                <w:kern w:val="0"/>
                <w:sz w:val="21"/>
                <w:szCs w:val="24"/>
              </w:rPr>
              <w:t>559</w:t>
            </w:r>
          </w:p>
        </w:tc>
        <w:tc>
          <w:tcPr>
            <w:tcW w:w="1451" w:type="dxa"/>
            <w:noWrap/>
          </w:tcPr>
          <w:p w14:paraId="3558FA5A" w14:textId="110C62DE" w:rsidR="00A778F2" w:rsidRPr="00BC697E" w:rsidRDefault="00A778F2" w:rsidP="00A778F2">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4"/>
              </w:rPr>
            </w:pPr>
            <w:r w:rsidRPr="00BC697E">
              <w:rPr>
                <w:rFonts w:eastAsia="FangSong"/>
                <w:color w:val="000000"/>
                <w:kern w:val="0"/>
                <w:sz w:val="21"/>
                <w:szCs w:val="24"/>
              </w:rPr>
              <w:t>0.44</w:t>
            </w:r>
          </w:p>
        </w:tc>
        <w:tc>
          <w:tcPr>
            <w:tcW w:w="2943" w:type="dxa"/>
            <w:noWrap/>
          </w:tcPr>
          <w:p w14:paraId="318923BD" w14:textId="2339A828" w:rsidR="00A778F2" w:rsidRPr="00BC697E" w:rsidRDefault="00A778F2" w:rsidP="00A778F2">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rPr>
            </w:pPr>
            <w:r w:rsidRPr="00BC697E">
              <w:rPr>
                <w:rFonts w:eastAsia="FangSong"/>
                <w:color w:val="000000"/>
                <w:kern w:val="0"/>
                <w:sz w:val="21"/>
              </w:rPr>
              <w:t xml:space="preserve">12.485 </w:t>
            </w:r>
          </w:p>
        </w:tc>
      </w:tr>
      <w:tr w:rsidR="00A778F2" w:rsidRPr="00BC697E" w14:paraId="2F4EAA82" w14:textId="77777777" w:rsidTr="0045009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418" w:type="dxa"/>
          </w:tcPr>
          <w:p w14:paraId="1DEEC7B8" w14:textId="75F4C146" w:rsidR="00A778F2" w:rsidRPr="00BC697E" w:rsidRDefault="00A778F2" w:rsidP="00A778F2">
            <w:pPr>
              <w:widowControl/>
              <w:adjustRightInd w:val="0"/>
              <w:snapToGrid w:val="0"/>
              <w:spacing w:line="240" w:lineRule="auto"/>
              <w:ind w:firstLineChars="0" w:firstLine="0"/>
              <w:rPr>
                <w:rFonts w:eastAsia="FangSong"/>
                <w:b w:val="0"/>
                <w:color w:val="000000"/>
                <w:kern w:val="0"/>
                <w:sz w:val="21"/>
                <w:szCs w:val="24"/>
              </w:rPr>
            </w:pPr>
            <w:r w:rsidRPr="00BC697E">
              <w:rPr>
                <w:rFonts w:eastAsia="FangSong"/>
                <w:b w:val="0"/>
                <w:color w:val="000000"/>
                <w:kern w:val="0"/>
                <w:sz w:val="21"/>
                <w:szCs w:val="24"/>
              </w:rPr>
              <w:t>工况</w:t>
            </w:r>
            <w:r w:rsidRPr="00BC697E">
              <w:rPr>
                <w:rFonts w:eastAsia="FangSong"/>
                <w:b w:val="0"/>
                <w:color w:val="000000"/>
                <w:kern w:val="0"/>
                <w:sz w:val="21"/>
                <w:szCs w:val="24"/>
              </w:rPr>
              <w:t>560</w:t>
            </w:r>
          </w:p>
        </w:tc>
        <w:tc>
          <w:tcPr>
            <w:tcW w:w="1451" w:type="dxa"/>
            <w:noWrap/>
          </w:tcPr>
          <w:p w14:paraId="6C7093F1" w14:textId="49A783DB" w:rsidR="00A778F2" w:rsidRPr="00BC697E" w:rsidRDefault="00A778F2" w:rsidP="00A778F2">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4"/>
              </w:rPr>
            </w:pPr>
            <w:r w:rsidRPr="00BC697E">
              <w:rPr>
                <w:rFonts w:eastAsia="FangSong"/>
                <w:color w:val="000000"/>
                <w:kern w:val="0"/>
                <w:sz w:val="21"/>
                <w:szCs w:val="24"/>
              </w:rPr>
              <w:t>0.45</w:t>
            </w:r>
          </w:p>
        </w:tc>
        <w:tc>
          <w:tcPr>
            <w:tcW w:w="2943" w:type="dxa"/>
            <w:noWrap/>
          </w:tcPr>
          <w:p w14:paraId="35E863EF" w14:textId="3A7A31EA" w:rsidR="00A778F2" w:rsidRPr="00BC697E" w:rsidRDefault="00A778F2" w:rsidP="00A778F2">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rPr>
            </w:pPr>
            <w:r w:rsidRPr="00BC697E">
              <w:rPr>
                <w:rFonts w:eastAsia="FangSong"/>
                <w:color w:val="000000"/>
                <w:kern w:val="0"/>
                <w:sz w:val="21"/>
              </w:rPr>
              <w:t xml:space="preserve">12.739 </w:t>
            </w:r>
          </w:p>
        </w:tc>
      </w:tr>
      <w:tr w:rsidR="00A778F2" w:rsidRPr="00BC697E" w14:paraId="0AB1264D" w14:textId="77777777" w:rsidTr="0045009D">
        <w:trPr>
          <w:trHeight w:val="330"/>
          <w:jc w:val="center"/>
        </w:trPr>
        <w:tc>
          <w:tcPr>
            <w:cnfStyle w:val="001000000000" w:firstRow="0" w:lastRow="0" w:firstColumn="1" w:lastColumn="0" w:oddVBand="0" w:evenVBand="0" w:oddHBand="0" w:evenHBand="0" w:firstRowFirstColumn="0" w:firstRowLastColumn="0" w:lastRowFirstColumn="0" w:lastRowLastColumn="0"/>
            <w:tcW w:w="1418" w:type="dxa"/>
          </w:tcPr>
          <w:p w14:paraId="6AF7D5E6" w14:textId="7CD9B12D" w:rsidR="00A778F2" w:rsidRPr="00BC697E" w:rsidRDefault="00A778F2" w:rsidP="00A778F2">
            <w:pPr>
              <w:widowControl/>
              <w:adjustRightInd w:val="0"/>
              <w:snapToGrid w:val="0"/>
              <w:spacing w:line="240" w:lineRule="auto"/>
              <w:ind w:firstLineChars="0" w:firstLine="0"/>
              <w:rPr>
                <w:rFonts w:eastAsia="FangSong"/>
                <w:b w:val="0"/>
                <w:color w:val="000000"/>
                <w:kern w:val="0"/>
                <w:sz w:val="21"/>
                <w:szCs w:val="24"/>
              </w:rPr>
            </w:pPr>
            <w:r w:rsidRPr="00BC697E">
              <w:rPr>
                <w:rFonts w:eastAsia="FangSong"/>
                <w:b w:val="0"/>
                <w:color w:val="000000"/>
                <w:kern w:val="0"/>
                <w:sz w:val="21"/>
                <w:szCs w:val="24"/>
              </w:rPr>
              <w:t>工况</w:t>
            </w:r>
            <w:r w:rsidRPr="00BC697E">
              <w:rPr>
                <w:rFonts w:eastAsia="FangSong"/>
                <w:b w:val="0"/>
                <w:color w:val="000000"/>
                <w:kern w:val="0"/>
                <w:sz w:val="21"/>
                <w:szCs w:val="24"/>
              </w:rPr>
              <w:t>561</w:t>
            </w:r>
          </w:p>
        </w:tc>
        <w:tc>
          <w:tcPr>
            <w:tcW w:w="1451" w:type="dxa"/>
            <w:noWrap/>
          </w:tcPr>
          <w:p w14:paraId="40D5B863" w14:textId="466EFD04" w:rsidR="00A778F2" w:rsidRPr="00BC697E" w:rsidRDefault="00A778F2" w:rsidP="00A778F2">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4"/>
              </w:rPr>
            </w:pPr>
            <w:r w:rsidRPr="00BC697E">
              <w:rPr>
                <w:rFonts w:eastAsia="FangSong"/>
                <w:color w:val="000000"/>
                <w:kern w:val="0"/>
                <w:sz w:val="21"/>
                <w:szCs w:val="24"/>
              </w:rPr>
              <w:t>0.46</w:t>
            </w:r>
          </w:p>
        </w:tc>
        <w:tc>
          <w:tcPr>
            <w:tcW w:w="2943" w:type="dxa"/>
            <w:noWrap/>
          </w:tcPr>
          <w:p w14:paraId="620F9417" w14:textId="2AED4B0F" w:rsidR="00A778F2" w:rsidRPr="00BC697E" w:rsidRDefault="00A778F2" w:rsidP="00A778F2">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rPr>
            </w:pPr>
            <w:r w:rsidRPr="00BC697E">
              <w:rPr>
                <w:rFonts w:eastAsia="FangSong"/>
                <w:color w:val="000000"/>
                <w:kern w:val="0"/>
                <w:sz w:val="21"/>
              </w:rPr>
              <w:t xml:space="preserve">13.054 </w:t>
            </w:r>
          </w:p>
        </w:tc>
      </w:tr>
      <w:tr w:rsidR="00A778F2" w:rsidRPr="00BC697E" w14:paraId="788633D2" w14:textId="77777777" w:rsidTr="0045009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418" w:type="dxa"/>
          </w:tcPr>
          <w:p w14:paraId="0AFED360" w14:textId="6C6558A9" w:rsidR="00A778F2" w:rsidRPr="00BC697E" w:rsidRDefault="00A778F2" w:rsidP="00A778F2">
            <w:pPr>
              <w:widowControl/>
              <w:adjustRightInd w:val="0"/>
              <w:snapToGrid w:val="0"/>
              <w:spacing w:line="240" w:lineRule="auto"/>
              <w:ind w:firstLineChars="0" w:firstLine="0"/>
              <w:rPr>
                <w:rFonts w:eastAsia="FangSong"/>
                <w:b w:val="0"/>
                <w:color w:val="000000"/>
                <w:kern w:val="0"/>
                <w:sz w:val="21"/>
                <w:szCs w:val="24"/>
              </w:rPr>
            </w:pPr>
            <w:r w:rsidRPr="00BC697E">
              <w:rPr>
                <w:rFonts w:eastAsia="FangSong"/>
                <w:b w:val="0"/>
                <w:color w:val="000000"/>
                <w:kern w:val="0"/>
                <w:sz w:val="21"/>
                <w:szCs w:val="24"/>
              </w:rPr>
              <w:t>工况</w:t>
            </w:r>
            <w:r w:rsidRPr="00BC697E">
              <w:rPr>
                <w:rFonts w:eastAsia="FangSong"/>
                <w:b w:val="0"/>
                <w:color w:val="000000"/>
                <w:kern w:val="0"/>
                <w:sz w:val="21"/>
                <w:szCs w:val="24"/>
              </w:rPr>
              <w:t>562</w:t>
            </w:r>
          </w:p>
        </w:tc>
        <w:tc>
          <w:tcPr>
            <w:tcW w:w="1451" w:type="dxa"/>
            <w:noWrap/>
          </w:tcPr>
          <w:p w14:paraId="6CFFC4B1" w14:textId="07073FE9" w:rsidR="00A778F2" w:rsidRPr="00BC697E" w:rsidRDefault="00A778F2" w:rsidP="00A778F2">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4"/>
              </w:rPr>
            </w:pPr>
            <w:r w:rsidRPr="00BC697E">
              <w:rPr>
                <w:rFonts w:eastAsia="FangSong"/>
                <w:color w:val="000000"/>
                <w:kern w:val="0"/>
                <w:sz w:val="21"/>
                <w:szCs w:val="24"/>
              </w:rPr>
              <w:t>0.47</w:t>
            </w:r>
          </w:p>
        </w:tc>
        <w:tc>
          <w:tcPr>
            <w:tcW w:w="2943" w:type="dxa"/>
            <w:noWrap/>
          </w:tcPr>
          <w:p w14:paraId="2B29AAB2" w14:textId="3C2B9281" w:rsidR="00A778F2" w:rsidRPr="00BC697E" w:rsidRDefault="00A778F2" w:rsidP="00A778F2">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rPr>
            </w:pPr>
            <w:r w:rsidRPr="00BC697E">
              <w:rPr>
                <w:rFonts w:eastAsia="FangSong"/>
                <w:color w:val="000000"/>
                <w:kern w:val="0"/>
                <w:sz w:val="21"/>
              </w:rPr>
              <w:t xml:space="preserve">13.484 </w:t>
            </w:r>
          </w:p>
        </w:tc>
      </w:tr>
      <w:tr w:rsidR="00A778F2" w:rsidRPr="00BC697E" w14:paraId="3ABA0606" w14:textId="77777777" w:rsidTr="0045009D">
        <w:trPr>
          <w:trHeight w:val="330"/>
          <w:jc w:val="center"/>
        </w:trPr>
        <w:tc>
          <w:tcPr>
            <w:cnfStyle w:val="001000000000" w:firstRow="0" w:lastRow="0" w:firstColumn="1" w:lastColumn="0" w:oddVBand="0" w:evenVBand="0" w:oddHBand="0" w:evenHBand="0" w:firstRowFirstColumn="0" w:firstRowLastColumn="0" w:lastRowFirstColumn="0" w:lastRowLastColumn="0"/>
            <w:tcW w:w="1418" w:type="dxa"/>
          </w:tcPr>
          <w:p w14:paraId="2CE608F4" w14:textId="6EA035ED" w:rsidR="00A778F2" w:rsidRPr="00BC697E" w:rsidRDefault="00A778F2" w:rsidP="00A778F2">
            <w:pPr>
              <w:widowControl/>
              <w:adjustRightInd w:val="0"/>
              <w:snapToGrid w:val="0"/>
              <w:spacing w:line="240" w:lineRule="auto"/>
              <w:ind w:firstLineChars="0" w:firstLine="0"/>
              <w:rPr>
                <w:rFonts w:eastAsia="FangSong"/>
                <w:b w:val="0"/>
                <w:color w:val="000000"/>
                <w:kern w:val="0"/>
                <w:sz w:val="21"/>
                <w:szCs w:val="24"/>
              </w:rPr>
            </w:pPr>
            <w:r w:rsidRPr="00BC697E">
              <w:rPr>
                <w:rFonts w:eastAsia="FangSong"/>
                <w:b w:val="0"/>
                <w:color w:val="000000"/>
                <w:kern w:val="0"/>
                <w:sz w:val="21"/>
                <w:szCs w:val="24"/>
              </w:rPr>
              <w:t>工况</w:t>
            </w:r>
            <w:r w:rsidRPr="00BC697E">
              <w:rPr>
                <w:rFonts w:eastAsia="FangSong"/>
                <w:b w:val="0"/>
                <w:color w:val="000000"/>
                <w:kern w:val="0"/>
                <w:sz w:val="21"/>
                <w:szCs w:val="24"/>
              </w:rPr>
              <w:t>563</w:t>
            </w:r>
          </w:p>
        </w:tc>
        <w:tc>
          <w:tcPr>
            <w:tcW w:w="1451" w:type="dxa"/>
            <w:noWrap/>
          </w:tcPr>
          <w:p w14:paraId="0FF24EA9" w14:textId="1341C7DA" w:rsidR="00A778F2" w:rsidRPr="00BC697E" w:rsidRDefault="00A778F2" w:rsidP="00A778F2">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4"/>
              </w:rPr>
            </w:pPr>
            <w:r w:rsidRPr="00BC697E">
              <w:rPr>
                <w:rFonts w:eastAsia="FangSong"/>
                <w:color w:val="000000"/>
                <w:kern w:val="0"/>
                <w:sz w:val="21"/>
                <w:szCs w:val="24"/>
              </w:rPr>
              <w:t>0.48</w:t>
            </w:r>
          </w:p>
        </w:tc>
        <w:tc>
          <w:tcPr>
            <w:tcW w:w="2943" w:type="dxa"/>
            <w:noWrap/>
          </w:tcPr>
          <w:p w14:paraId="5DC070F3" w14:textId="5D9CA852" w:rsidR="00A778F2" w:rsidRPr="00BC697E" w:rsidRDefault="00A778F2" w:rsidP="00A778F2">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rPr>
            </w:pPr>
            <w:r w:rsidRPr="00BC697E">
              <w:rPr>
                <w:rFonts w:eastAsia="FangSong"/>
                <w:color w:val="000000"/>
                <w:kern w:val="0"/>
                <w:sz w:val="21"/>
              </w:rPr>
              <w:t xml:space="preserve">14.131 </w:t>
            </w:r>
          </w:p>
        </w:tc>
      </w:tr>
      <w:tr w:rsidR="00A778F2" w:rsidRPr="00BC697E" w14:paraId="5AB89A37" w14:textId="77777777" w:rsidTr="0045009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418" w:type="dxa"/>
          </w:tcPr>
          <w:p w14:paraId="7645BE61" w14:textId="5DF23F7C" w:rsidR="00A778F2" w:rsidRPr="00BC697E" w:rsidRDefault="00A778F2" w:rsidP="00A778F2">
            <w:pPr>
              <w:widowControl/>
              <w:adjustRightInd w:val="0"/>
              <w:snapToGrid w:val="0"/>
              <w:spacing w:line="240" w:lineRule="auto"/>
              <w:ind w:firstLineChars="0" w:firstLine="0"/>
              <w:rPr>
                <w:rFonts w:eastAsia="FangSong"/>
                <w:b w:val="0"/>
                <w:color w:val="000000"/>
                <w:kern w:val="0"/>
                <w:sz w:val="21"/>
                <w:szCs w:val="24"/>
              </w:rPr>
            </w:pPr>
            <w:r w:rsidRPr="00BC697E">
              <w:rPr>
                <w:rFonts w:eastAsia="FangSong"/>
                <w:b w:val="0"/>
                <w:color w:val="000000"/>
                <w:kern w:val="0"/>
                <w:sz w:val="21"/>
                <w:szCs w:val="24"/>
              </w:rPr>
              <w:t>工况</w:t>
            </w:r>
            <w:r w:rsidRPr="00BC697E">
              <w:rPr>
                <w:rFonts w:eastAsia="FangSong"/>
                <w:b w:val="0"/>
                <w:color w:val="000000"/>
                <w:kern w:val="0"/>
                <w:sz w:val="21"/>
                <w:szCs w:val="24"/>
              </w:rPr>
              <w:t>564</w:t>
            </w:r>
          </w:p>
        </w:tc>
        <w:tc>
          <w:tcPr>
            <w:tcW w:w="1451" w:type="dxa"/>
            <w:noWrap/>
          </w:tcPr>
          <w:p w14:paraId="6CA57391" w14:textId="317A4EE4" w:rsidR="00A778F2" w:rsidRPr="00BC697E" w:rsidRDefault="00A778F2" w:rsidP="00A778F2">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4"/>
              </w:rPr>
            </w:pPr>
            <w:r w:rsidRPr="00BC697E">
              <w:rPr>
                <w:rFonts w:eastAsia="FangSong"/>
                <w:color w:val="000000"/>
                <w:kern w:val="0"/>
                <w:sz w:val="21"/>
                <w:szCs w:val="24"/>
              </w:rPr>
              <w:t>0.49</w:t>
            </w:r>
          </w:p>
        </w:tc>
        <w:tc>
          <w:tcPr>
            <w:tcW w:w="2943" w:type="dxa"/>
            <w:noWrap/>
          </w:tcPr>
          <w:p w14:paraId="224F63E9" w14:textId="3C31484F" w:rsidR="00A778F2" w:rsidRPr="00BC697E" w:rsidRDefault="00A778F2" w:rsidP="00A778F2">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rPr>
            </w:pPr>
            <w:r w:rsidRPr="00BC697E">
              <w:rPr>
                <w:rFonts w:eastAsia="FangSong"/>
                <w:color w:val="000000"/>
                <w:kern w:val="0"/>
                <w:sz w:val="21"/>
              </w:rPr>
              <w:t xml:space="preserve">15.031 </w:t>
            </w:r>
          </w:p>
        </w:tc>
      </w:tr>
      <w:tr w:rsidR="00A778F2" w:rsidRPr="00BC697E" w14:paraId="41B0104B" w14:textId="77777777" w:rsidTr="0045009D">
        <w:trPr>
          <w:trHeight w:val="330"/>
          <w:jc w:val="center"/>
        </w:trPr>
        <w:tc>
          <w:tcPr>
            <w:cnfStyle w:val="001000000000" w:firstRow="0" w:lastRow="0" w:firstColumn="1" w:lastColumn="0" w:oddVBand="0" w:evenVBand="0" w:oddHBand="0" w:evenHBand="0" w:firstRowFirstColumn="0" w:firstRowLastColumn="0" w:lastRowFirstColumn="0" w:lastRowLastColumn="0"/>
            <w:tcW w:w="1418" w:type="dxa"/>
          </w:tcPr>
          <w:p w14:paraId="53219B0B" w14:textId="49AFE37A" w:rsidR="00A778F2" w:rsidRPr="00BC697E" w:rsidRDefault="00A778F2" w:rsidP="00A778F2">
            <w:pPr>
              <w:widowControl/>
              <w:adjustRightInd w:val="0"/>
              <w:snapToGrid w:val="0"/>
              <w:spacing w:line="240" w:lineRule="auto"/>
              <w:ind w:firstLineChars="0" w:firstLine="0"/>
              <w:rPr>
                <w:rFonts w:eastAsia="FangSong"/>
                <w:b w:val="0"/>
                <w:color w:val="000000"/>
                <w:kern w:val="0"/>
                <w:sz w:val="21"/>
                <w:szCs w:val="24"/>
              </w:rPr>
            </w:pPr>
            <w:r w:rsidRPr="00BC697E">
              <w:rPr>
                <w:rFonts w:eastAsia="FangSong"/>
                <w:b w:val="0"/>
                <w:color w:val="000000"/>
                <w:kern w:val="0"/>
                <w:sz w:val="21"/>
                <w:szCs w:val="24"/>
              </w:rPr>
              <w:t>工况</w:t>
            </w:r>
            <w:r w:rsidRPr="00BC697E">
              <w:rPr>
                <w:rFonts w:eastAsia="FangSong"/>
                <w:b w:val="0"/>
                <w:color w:val="000000"/>
                <w:kern w:val="0"/>
                <w:sz w:val="21"/>
                <w:szCs w:val="24"/>
              </w:rPr>
              <w:t>565</w:t>
            </w:r>
          </w:p>
        </w:tc>
        <w:tc>
          <w:tcPr>
            <w:tcW w:w="1451" w:type="dxa"/>
            <w:noWrap/>
          </w:tcPr>
          <w:p w14:paraId="4B45D61A" w14:textId="7BB6A4EB" w:rsidR="00A778F2" w:rsidRPr="00BC697E" w:rsidRDefault="00A778F2" w:rsidP="00A778F2">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4"/>
              </w:rPr>
            </w:pPr>
            <w:r w:rsidRPr="00BC697E">
              <w:rPr>
                <w:rFonts w:eastAsia="FangSong"/>
                <w:color w:val="000000"/>
                <w:kern w:val="0"/>
                <w:sz w:val="21"/>
                <w:szCs w:val="24"/>
              </w:rPr>
              <w:t>0.5</w:t>
            </w:r>
          </w:p>
        </w:tc>
        <w:tc>
          <w:tcPr>
            <w:tcW w:w="2943" w:type="dxa"/>
            <w:noWrap/>
          </w:tcPr>
          <w:p w14:paraId="51338CDE" w14:textId="28E1D744" w:rsidR="00A778F2" w:rsidRPr="00BC697E" w:rsidRDefault="00A778F2" w:rsidP="00A778F2">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rPr>
            </w:pPr>
            <w:r w:rsidRPr="00BC697E">
              <w:rPr>
                <w:rFonts w:eastAsia="FangSong"/>
                <w:color w:val="000000"/>
                <w:kern w:val="0"/>
                <w:sz w:val="21"/>
              </w:rPr>
              <w:t xml:space="preserve">16.348 </w:t>
            </w:r>
          </w:p>
        </w:tc>
      </w:tr>
    </w:tbl>
    <w:p w14:paraId="22D55290" w14:textId="1CC4BAA0" w:rsidR="000B50A8" w:rsidRPr="00BC697E" w:rsidRDefault="000B50A8" w:rsidP="005249E6">
      <w:pPr>
        <w:pStyle w:val="3"/>
        <w:adjustRightInd w:val="0"/>
        <w:snapToGrid w:val="0"/>
        <w:rPr>
          <w:rFonts w:eastAsia="FangSong"/>
        </w:rPr>
      </w:pPr>
      <w:bookmarkStart w:id="85" w:name="_Toc515987020"/>
      <w:bookmarkStart w:id="86" w:name="_Toc516656679"/>
      <w:bookmarkStart w:id="87" w:name="_Toc516669221"/>
      <w:r w:rsidRPr="00BC697E">
        <w:rPr>
          <w:rFonts w:eastAsia="FangSong"/>
        </w:rPr>
        <w:t>3.2.2</w:t>
      </w:r>
      <w:r w:rsidR="00266808" w:rsidRPr="00BC697E">
        <w:rPr>
          <w:rFonts w:eastAsia="FangSong"/>
        </w:rPr>
        <w:t xml:space="preserve"> </w:t>
      </w:r>
      <w:r w:rsidR="000736E1" w:rsidRPr="00BC697E">
        <w:rPr>
          <w:rFonts w:eastAsia="FangSong"/>
        </w:rPr>
        <w:t>航</w:t>
      </w:r>
      <w:r w:rsidRPr="00BC697E">
        <w:rPr>
          <w:rFonts w:eastAsia="FangSong"/>
        </w:rPr>
        <w:t>速</w:t>
      </w:r>
      <w:r w:rsidR="00693F50" w:rsidRPr="00BC697E">
        <w:rPr>
          <w:rFonts w:eastAsia="FangSong"/>
          <w:i/>
        </w:rPr>
        <w:t>V</w:t>
      </w:r>
      <w:r w:rsidR="00693F50" w:rsidRPr="00BC697E">
        <w:rPr>
          <w:rFonts w:eastAsia="FangSong"/>
          <w:i/>
          <w:vertAlign w:val="subscript"/>
        </w:rPr>
        <w:t>ship</w:t>
      </w:r>
      <w:r w:rsidRPr="00BC697E">
        <w:rPr>
          <w:rFonts w:eastAsia="FangSong"/>
        </w:rPr>
        <w:t>与</w:t>
      </w:r>
      <w:r w:rsidR="00AA311F" w:rsidRPr="00BC697E">
        <w:rPr>
          <w:rFonts w:eastAsia="FangSong"/>
        </w:rPr>
        <w:t>三体船垂荡加速度</w:t>
      </w:r>
      <w:r w:rsidR="004F432F" w:rsidRPr="00BC697E">
        <w:rPr>
          <w:rFonts w:eastAsia="FangSong"/>
          <w:position w:val="-12"/>
        </w:rPr>
        <w:object w:dxaOrig="260" w:dyaOrig="360" w14:anchorId="3A32CB44">
          <v:shape id="_x0000_i1298" type="#_x0000_t75" style="width:12.55pt;height:18.4pt" o:ole="">
            <v:imagedata r:id="rId101" o:title=""/>
          </v:shape>
          <o:OLEObject Type="Embed" ProgID="Equation.DSMT4" ShapeID="_x0000_i1298" DrawAspect="Content" ObjectID="_1591100254" r:id="rId540"/>
        </w:object>
      </w:r>
      <w:r w:rsidRPr="00BC697E">
        <w:rPr>
          <w:rFonts w:eastAsia="FangSong"/>
        </w:rPr>
        <w:t>的关系</w:t>
      </w:r>
      <w:r w:rsidR="00C72675" w:rsidRPr="00BC697E">
        <w:rPr>
          <w:rFonts w:eastAsia="FangSong"/>
          <w:b w:val="0"/>
          <w:position w:val="-12"/>
        </w:rPr>
        <w:object w:dxaOrig="260" w:dyaOrig="360" w14:anchorId="49ACD455">
          <v:shape id="_x0000_i1299" type="#_x0000_t75" style="width:12.55pt;height:18.4pt" o:ole="">
            <v:imagedata r:id="rId98" o:title=""/>
          </v:shape>
          <o:OLEObject Type="Embed" ProgID="Equation.DSMT4" ShapeID="_x0000_i1299" DrawAspect="Content" ObjectID="_1591100255" r:id="rId541"/>
        </w:object>
      </w:r>
      <w:r w:rsidR="00C72675" w:rsidRPr="00BC697E">
        <w:rPr>
          <w:rFonts w:eastAsia="FangSong"/>
          <w:b w:val="0"/>
          <w:i/>
        </w:rPr>
        <w:t>-</w:t>
      </w:r>
      <w:r w:rsidR="00693F50" w:rsidRPr="00BC697E">
        <w:rPr>
          <w:rFonts w:eastAsia="FangSong"/>
          <w:b w:val="0"/>
          <w:i/>
        </w:rPr>
        <w:t>V</w:t>
      </w:r>
      <w:r w:rsidR="00C72675" w:rsidRPr="00BC697E">
        <w:rPr>
          <w:rFonts w:eastAsia="FangSong"/>
          <w:b w:val="0"/>
          <w:i/>
          <w:vertAlign w:val="subscript"/>
        </w:rPr>
        <w:t>s</w:t>
      </w:r>
      <w:r w:rsidR="00693F50" w:rsidRPr="00BC697E">
        <w:rPr>
          <w:rFonts w:eastAsia="FangSong"/>
          <w:b w:val="0"/>
          <w:i/>
          <w:vertAlign w:val="subscript"/>
        </w:rPr>
        <w:t>h</w:t>
      </w:r>
      <w:r w:rsidR="00C72675" w:rsidRPr="00BC697E">
        <w:rPr>
          <w:rFonts w:eastAsia="FangSong"/>
          <w:b w:val="0"/>
          <w:i/>
          <w:vertAlign w:val="subscript"/>
        </w:rPr>
        <w:t>ip</w:t>
      </w:r>
      <w:bookmarkEnd w:id="85"/>
      <w:bookmarkEnd w:id="86"/>
      <w:bookmarkEnd w:id="87"/>
    </w:p>
    <w:p w14:paraId="6CCD11DC" w14:textId="38E09BF2" w:rsidR="00D47CB3" w:rsidRPr="00BC697E" w:rsidRDefault="00D47CB3" w:rsidP="00846AFF">
      <w:pPr>
        <w:widowControl/>
        <w:adjustRightInd w:val="0"/>
        <w:snapToGrid w:val="0"/>
        <w:spacing w:line="360" w:lineRule="auto"/>
        <w:ind w:firstLineChars="0" w:firstLine="420"/>
        <w:jc w:val="left"/>
        <w:rPr>
          <w:rFonts w:eastAsia="FangSong"/>
        </w:rPr>
      </w:pPr>
      <w:r w:rsidRPr="00BC697E">
        <w:rPr>
          <w:rFonts w:eastAsia="FangSong"/>
        </w:rPr>
        <w:t>综合</w:t>
      </w:r>
      <w:r w:rsidR="00352227" w:rsidRPr="00BC697E">
        <w:rPr>
          <w:rFonts w:eastAsia="FangSong"/>
          <w:szCs w:val="24"/>
        </w:rPr>
        <w:t>图</w:t>
      </w:r>
      <w:r w:rsidRPr="00BC697E">
        <w:rPr>
          <w:rFonts w:eastAsia="FangSong"/>
        </w:rPr>
        <w:t>3.3</w:t>
      </w:r>
      <w:r w:rsidRPr="00BC697E">
        <w:rPr>
          <w:rFonts w:eastAsia="FangSong"/>
        </w:rPr>
        <w:t>和</w:t>
      </w:r>
      <w:r w:rsidR="00352227" w:rsidRPr="00BC697E">
        <w:rPr>
          <w:rFonts w:eastAsia="FangSong"/>
        </w:rPr>
        <w:t>表</w:t>
      </w:r>
      <w:r w:rsidRPr="00BC697E">
        <w:rPr>
          <w:rFonts w:eastAsia="FangSong"/>
        </w:rPr>
        <w:t>3.7</w:t>
      </w:r>
      <w:r w:rsidRPr="00BC697E">
        <w:rPr>
          <w:rFonts w:eastAsia="FangSong"/>
        </w:rPr>
        <w:t>可得，随着船速增大，垂向加速度</w:t>
      </w:r>
      <w:r w:rsidRPr="00BC697E">
        <w:rPr>
          <w:rFonts w:eastAsia="FangSong"/>
          <w:position w:val="-12"/>
        </w:rPr>
        <w:object w:dxaOrig="260" w:dyaOrig="360" w14:anchorId="065A988D">
          <v:shape id="_x0000_i1300" type="#_x0000_t75" style="width:12.55pt;height:18.4pt" o:ole="">
            <v:imagedata r:id="rId515" o:title=""/>
          </v:shape>
          <o:OLEObject Type="Embed" ProgID="Equation.DSMT4" ShapeID="_x0000_i1300" DrawAspect="Content" ObjectID="_1591100256" r:id="rId542"/>
        </w:object>
      </w:r>
      <w:r w:rsidRPr="00BC697E">
        <w:rPr>
          <w:rFonts w:eastAsia="FangSong"/>
        </w:rPr>
        <w:t>随之增大，船速</w:t>
      </w:r>
      <w:r w:rsidRPr="00BC697E">
        <w:rPr>
          <w:rFonts w:eastAsia="FangSong"/>
          <w:i/>
          <w:szCs w:val="24"/>
        </w:rPr>
        <w:t>V</w:t>
      </w:r>
      <w:r w:rsidRPr="00BC697E">
        <w:rPr>
          <w:rFonts w:eastAsia="FangSong"/>
          <w:i/>
          <w:szCs w:val="24"/>
          <w:vertAlign w:val="subscript"/>
        </w:rPr>
        <w:t>ship</w:t>
      </w:r>
      <w:proofErr w:type="gramStart"/>
      <w:r w:rsidRPr="00BC697E">
        <w:rPr>
          <w:rFonts w:eastAsia="FangSong"/>
        </w:rPr>
        <w:t>与垂向</w:t>
      </w:r>
      <w:proofErr w:type="gramEnd"/>
      <w:r w:rsidRPr="00BC697E">
        <w:rPr>
          <w:rFonts w:eastAsia="FangSong"/>
        </w:rPr>
        <w:t>加速度</w:t>
      </w:r>
      <w:r w:rsidRPr="00BC697E">
        <w:rPr>
          <w:rFonts w:eastAsia="FangSong"/>
          <w:position w:val="-12"/>
          <w:szCs w:val="24"/>
        </w:rPr>
        <w:object w:dxaOrig="260" w:dyaOrig="360" w14:anchorId="5C9AFA44">
          <v:shape id="_x0000_i1301" type="#_x0000_t75" style="width:12.55pt;height:18.4pt" o:ole="">
            <v:imagedata r:id="rId33" o:title=""/>
          </v:shape>
          <o:OLEObject Type="Embed" ProgID="Equation.DSMT4" ShapeID="_x0000_i1301" DrawAspect="Content" ObjectID="_1591100257" r:id="rId543"/>
        </w:object>
      </w:r>
      <w:r w:rsidRPr="00BC697E">
        <w:rPr>
          <w:rFonts w:eastAsia="FangSong"/>
        </w:rPr>
        <w:t>基本呈线性相关。部分点在拟合线上下，存在较小偏差，属于统计偏差。</w:t>
      </w:r>
    </w:p>
    <w:p w14:paraId="123323EE" w14:textId="77777777" w:rsidR="00701235" w:rsidRPr="00BC697E" w:rsidRDefault="00701235" w:rsidP="00846AFF">
      <w:pPr>
        <w:widowControl/>
        <w:adjustRightInd w:val="0"/>
        <w:snapToGrid w:val="0"/>
        <w:spacing w:line="360" w:lineRule="auto"/>
        <w:ind w:firstLineChars="0" w:firstLine="420"/>
        <w:jc w:val="left"/>
        <w:rPr>
          <w:rFonts w:eastAsia="FangSong"/>
        </w:rPr>
      </w:pPr>
      <w:r w:rsidRPr="00BC697E">
        <w:rPr>
          <w:rFonts w:eastAsia="FangSong"/>
          <w:noProof/>
          <w:szCs w:val="24"/>
        </w:rPr>
        <mc:AlternateContent>
          <mc:Choice Requires="wps">
            <w:drawing>
              <wp:anchor distT="45720" distB="45720" distL="114300" distR="114300" simplePos="0" relativeHeight="251925504" behindDoc="0" locked="0" layoutInCell="1" allowOverlap="1" wp14:anchorId="4C8F7DD7" wp14:editId="37DB8343">
                <wp:simplePos x="0" y="0"/>
                <wp:positionH relativeFrom="margin">
                  <wp:posOffset>4818289</wp:posOffset>
                </wp:positionH>
                <wp:positionV relativeFrom="paragraph">
                  <wp:posOffset>575310</wp:posOffset>
                </wp:positionV>
                <wp:extent cx="593090" cy="375285"/>
                <wp:effectExtent l="0" t="0" r="0" b="5715"/>
                <wp:wrapNone/>
                <wp:docPr id="28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 cy="375285"/>
                        </a:xfrm>
                        <a:prstGeom prst="rect">
                          <a:avLst/>
                        </a:prstGeom>
                        <a:noFill/>
                        <a:ln w="9525">
                          <a:noFill/>
                          <a:miter lim="800000"/>
                          <a:headEnd/>
                          <a:tailEnd/>
                        </a:ln>
                      </wps:spPr>
                      <wps:txbx>
                        <w:txbxContent>
                          <w:p w14:paraId="7B5C61E7" w14:textId="77777777" w:rsidR="00A2591F" w:rsidRPr="00896180" w:rsidRDefault="00A2591F" w:rsidP="00701235">
                            <w:pPr>
                              <w:ind w:firstLineChars="0" w:firstLine="0"/>
                            </w:pPr>
                            <w:r>
                              <w:rPr>
                                <w:rFonts w:hint="eastAsia"/>
                              </w:rPr>
                              <w:t>(</w:t>
                            </w:r>
                            <w:r>
                              <w:t>3.7)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8F7DD7" id="_x0000_s1088" type="#_x0000_t202" style="position:absolute;left:0;text-align:left;margin-left:379.4pt;margin-top:45.3pt;width:46.7pt;height:29.55pt;z-index:251925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" filled="f" stroked="f">
                <v:textbox>
                  <w:txbxContent>
                    <w:p w14:paraId="7B5C61E7" w14:textId="77777777" w:rsidR="00A2591F" w:rsidRPr="00896180" w:rsidRDefault="00A2591F" w:rsidP="00701235">
                      <w:pPr>
                        <w:ind w:firstLineChars="0" w:firstLine="0"/>
                      </w:pPr>
                      <w:r>
                        <w:rPr>
                          <w:rFonts w:hint="eastAsia"/>
                        </w:rPr>
                        <w:t>(</w:t>
                      </w:r>
                      <w:r>
                        <w:t>3.7)</w:t>
                      </w:r>
                    </w:p>
                  </w:txbxContent>
                </v:textbox>
                <w10:wrap anchorx="margin"/>
              </v:shape>
            </w:pict>
          </mc:Fallback>
        </mc:AlternateContent>
      </w:r>
      <w:r w:rsidRPr="00BC697E">
        <w:rPr>
          <w:rFonts w:eastAsia="FangSong"/>
        </w:rPr>
        <w:t>船舶所受阻力</w:t>
      </w:r>
      <w:r w:rsidRPr="00BC697E">
        <w:rPr>
          <w:rFonts w:eastAsia="FangSong"/>
          <w:position w:val="-24"/>
        </w:rPr>
        <w:object w:dxaOrig="1500" w:dyaOrig="620" w14:anchorId="77544136">
          <v:shape id="_x0000_i1302" type="#_x0000_t75" style="width:75.4pt;height:31pt" o:ole="">
            <v:imagedata r:id="rId544" o:title=""/>
          </v:shape>
          <o:OLEObject Type="Embed" ProgID="Equation.DSMT4" ShapeID="_x0000_i1302" DrawAspect="Content" ObjectID="_1591100258" r:id="rId545"/>
        </w:object>
      </w:r>
      <w:r w:rsidRPr="00BC697E">
        <w:rPr>
          <w:rFonts w:eastAsia="FangSong"/>
        </w:rPr>
        <w:t>(3.6)</w:t>
      </w:r>
      <w:r w:rsidRPr="00BC697E">
        <w:rPr>
          <w:rFonts w:eastAsia="FangSong"/>
        </w:rPr>
        <w:t>。首先，阻力系数是一个在</w:t>
      </w:r>
      <w:r w:rsidRPr="00BC697E">
        <w:rPr>
          <w:rFonts w:eastAsia="FangSong"/>
        </w:rPr>
        <w:t>1</w:t>
      </w:r>
      <w:r w:rsidRPr="00BC697E">
        <w:rPr>
          <w:rFonts w:eastAsia="FangSong"/>
        </w:rPr>
        <w:t>附近的数，浮动不会太大，随着船速从</w:t>
      </w:r>
      <w:r w:rsidRPr="00BC697E">
        <w:rPr>
          <w:rFonts w:eastAsia="FangSong"/>
        </w:rPr>
        <w:t>15</w:t>
      </w:r>
      <w:r w:rsidRPr="00BC697E">
        <w:rPr>
          <w:rFonts w:eastAsia="FangSong"/>
          <w:i/>
        </w:rPr>
        <w:t>knot</w:t>
      </w:r>
      <w:r w:rsidRPr="00BC697E">
        <w:rPr>
          <w:rFonts w:eastAsia="FangSong"/>
        </w:rPr>
        <w:t>，增加至</w:t>
      </w:r>
      <w:r w:rsidRPr="00BC697E">
        <w:rPr>
          <w:rFonts w:eastAsia="FangSong"/>
        </w:rPr>
        <w:t>30</w:t>
      </w:r>
      <w:r w:rsidRPr="00BC697E">
        <w:rPr>
          <w:rFonts w:eastAsia="FangSong"/>
          <w:i/>
        </w:rPr>
        <w:t>knot</w:t>
      </w:r>
      <w:r w:rsidRPr="00BC697E">
        <w:rPr>
          <w:rFonts w:eastAsia="FangSong"/>
        </w:rPr>
        <w:t>，船速变为原来的四倍。其次，根据</w:t>
      </w:r>
      <w:proofErr w:type="gramStart"/>
      <w:r w:rsidRPr="00BC697E">
        <w:rPr>
          <w:rFonts w:eastAsia="FangSong"/>
        </w:rPr>
        <w:t>傅汝德假设</w:t>
      </w:r>
      <w:proofErr w:type="gramEnd"/>
      <w:r w:rsidRPr="00BC697E">
        <w:rPr>
          <w:rFonts w:eastAsia="FangSong"/>
        </w:rPr>
        <w:t>，</w:t>
      </w:r>
      <w:r w:rsidRPr="00BC697E">
        <w:rPr>
          <w:rFonts w:eastAsia="FangSong"/>
          <w:position w:val="-14"/>
        </w:rPr>
        <w:object w:dxaOrig="2820" w:dyaOrig="380" w14:anchorId="7656BD0F">
          <v:shape id="_x0000_i1303" type="#_x0000_t75" style="width:140.7pt;height:19.25pt" o:ole="">
            <v:imagedata r:id="rId546" o:title=""/>
          </v:shape>
          <o:OLEObject Type="Embed" ProgID="Equation.DSMT4" ShapeID="_x0000_i1303" DrawAspect="Content" ObjectID="_1591100259" r:id="rId547"/>
        </w:object>
      </w:r>
      <w:r w:rsidRPr="00BC697E">
        <w:rPr>
          <w:rFonts w:eastAsia="FangSong"/>
        </w:rPr>
        <w:t>。</w:t>
      </w:r>
    </w:p>
    <w:p w14:paraId="4EF61071" w14:textId="77777777" w:rsidR="00701235" w:rsidRPr="00BC697E" w:rsidRDefault="00701235" w:rsidP="00846AFF">
      <w:pPr>
        <w:widowControl/>
        <w:adjustRightInd w:val="0"/>
        <w:snapToGrid w:val="0"/>
        <w:spacing w:line="360" w:lineRule="auto"/>
        <w:ind w:firstLineChars="0" w:firstLine="420"/>
        <w:jc w:val="left"/>
      </w:pPr>
      <w:r w:rsidRPr="00BC697E">
        <w:rPr>
          <w:rFonts w:eastAsia="FangSong"/>
        </w:rPr>
        <w:lastRenderedPageBreak/>
        <w:t>其中摩擦阻力系数</w:t>
      </w:r>
      <w:r w:rsidRPr="00BC697E">
        <w:rPr>
          <w:position w:val="-14"/>
        </w:rPr>
        <w:object w:dxaOrig="340" w:dyaOrig="380" w14:anchorId="789FDFCF">
          <v:shape id="_x0000_i1304" type="#_x0000_t75" style="width:16.75pt;height:19.25pt" o:ole="">
            <v:imagedata r:id="rId548" o:title=""/>
          </v:shape>
          <o:OLEObject Type="Embed" ProgID="Equation.DSMT4" ShapeID="_x0000_i1304" DrawAspect="Content" ObjectID="_1591100260" r:id="rId549"/>
        </w:object>
      </w:r>
      <w:r w:rsidRPr="00BC697E">
        <w:t>受雷诺数</w:t>
      </w:r>
      <w:r w:rsidRPr="00BC697E">
        <w:rPr>
          <w:position w:val="-24"/>
        </w:rPr>
        <w:object w:dxaOrig="859" w:dyaOrig="620" w14:anchorId="2859EFAD">
          <v:shape id="_x0000_i1305" type="#_x0000_t75" style="width:42.7pt;height:31pt" o:ole="">
            <v:imagedata r:id="rId550" o:title=""/>
          </v:shape>
          <o:OLEObject Type="Embed" ProgID="Equation.DSMT4" ShapeID="_x0000_i1305" DrawAspect="Content" ObjectID="_1591100261" r:id="rId551"/>
        </w:object>
      </w:r>
      <w:r w:rsidRPr="00BC697E">
        <w:t>(3.8)</w:t>
      </w:r>
      <w:r w:rsidRPr="00BC697E">
        <w:t>（其中</w:t>
      </w:r>
      <w:r w:rsidRPr="00BC697E">
        <w:rPr>
          <w:i/>
        </w:rPr>
        <w:t>v</w:t>
      </w:r>
      <w:r w:rsidRPr="00BC697E">
        <w:t>为船速，</w:t>
      </w:r>
      <w:r w:rsidRPr="00BC697E">
        <w:rPr>
          <w:i/>
        </w:rPr>
        <w:t>d</w:t>
      </w:r>
      <w:r w:rsidRPr="00BC697E">
        <w:t>为船长，</w:t>
      </w:r>
      <w:r w:rsidRPr="00BC697E">
        <w:rPr>
          <w:position w:val="-6"/>
        </w:rPr>
        <w:object w:dxaOrig="200" w:dyaOrig="220" w14:anchorId="1D4C93D8">
          <v:shape id="_x0000_i1306" type="#_x0000_t75" style="width:10.05pt;height:10.9pt" o:ole="">
            <v:imagedata r:id="rId552" o:title=""/>
          </v:shape>
          <o:OLEObject Type="Embed" ProgID="Equation.DSMT4" ShapeID="_x0000_i1306" DrawAspect="Content" ObjectID="_1591100262" r:id="rId553"/>
        </w:object>
      </w:r>
      <w:r w:rsidRPr="00BC697E">
        <w:t>为运动粘性系数）影响，当</w:t>
      </w:r>
      <w:r w:rsidRPr="00BC697E">
        <w:rPr>
          <w:i/>
        </w:rPr>
        <w:t>d</w:t>
      </w:r>
      <w:r w:rsidRPr="00BC697E">
        <w:t>不变时，随着船速</w:t>
      </w:r>
      <w:r w:rsidRPr="00BC697E">
        <w:rPr>
          <w:rFonts w:eastAsia="FangSong"/>
          <w:i/>
          <w:szCs w:val="24"/>
        </w:rPr>
        <w:t>V</w:t>
      </w:r>
      <w:r w:rsidRPr="00BC697E">
        <w:rPr>
          <w:rFonts w:eastAsia="FangSong"/>
          <w:i/>
          <w:szCs w:val="24"/>
          <w:vertAlign w:val="subscript"/>
        </w:rPr>
        <w:t>ship</w:t>
      </w:r>
      <w:r w:rsidRPr="00BC697E">
        <w:t>的增加，雷诺数</w:t>
      </w:r>
      <w:r w:rsidRPr="00BC697E">
        <w:t>Re</w:t>
      </w:r>
      <w:r w:rsidRPr="00BC697E">
        <w:t>随之增大，边界层厚度变薄，摩擦剪切应力随之增大，在层流中，摩擦剪切应力</w:t>
      </w:r>
      <w:r w:rsidRPr="00BC697E">
        <w:rPr>
          <w:position w:val="-6"/>
        </w:rPr>
        <w:object w:dxaOrig="760" w:dyaOrig="400" w14:anchorId="1DD090B3">
          <v:shape id="_x0000_i1307" type="#_x0000_t75" style="width:38.5pt;height:20.1pt" o:ole="">
            <v:imagedata r:id="rId554" o:title=""/>
          </v:shape>
          <o:OLEObject Type="Embed" ProgID="Equation.DSMT4" ShapeID="_x0000_i1307" DrawAspect="Content" ObjectID="_1591100263" r:id="rId555"/>
        </w:object>
      </w:r>
      <w:r w:rsidRPr="00BC697E">
        <w:t>，在湍流中，摩擦剪切应力</w:t>
      </w:r>
      <w:r w:rsidRPr="00BC697E">
        <w:rPr>
          <w:position w:val="-6"/>
        </w:rPr>
        <w:object w:dxaOrig="720" w:dyaOrig="400" w14:anchorId="654BE496">
          <v:shape id="_x0000_i1308" type="#_x0000_t75" style="width:36pt;height:20.1pt" o:ole="">
            <v:imagedata r:id="rId556" o:title=""/>
          </v:shape>
          <o:OLEObject Type="Embed" ProgID="Equation.DSMT4" ShapeID="_x0000_i1308" DrawAspect="Content" ObjectID="_1591100264" r:id="rId557"/>
        </w:object>
      </w:r>
      <w:r w:rsidRPr="00BC697E">
        <w:t>，均小于</w:t>
      </w:r>
      <w:r w:rsidRPr="00BC697E">
        <w:rPr>
          <w:position w:val="-6"/>
        </w:rPr>
        <w:object w:dxaOrig="260" w:dyaOrig="320" w14:anchorId="2B8D4C39">
          <v:shape id="_x0000_i1309" type="#_x0000_t75" style="width:12.55pt;height:15.9pt" o:ole="">
            <v:imagedata r:id="rId558" o:title=""/>
          </v:shape>
          <o:OLEObject Type="Embed" ProgID="Equation.DSMT4" ShapeID="_x0000_i1309" DrawAspect="Content" ObjectID="_1591100265" r:id="rId559"/>
        </w:object>
      </w:r>
      <w:r w:rsidRPr="00BC697E">
        <w:t>的关系，</w:t>
      </w:r>
      <w:proofErr w:type="gramStart"/>
      <w:r w:rsidRPr="00BC697E">
        <w:t>故平均</w:t>
      </w:r>
      <w:proofErr w:type="gramEnd"/>
      <w:r w:rsidRPr="00BC697E">
        <w:t>摩擦阻力系数</w:t>
      </w:r>
      <w:r w:rsidRPr="00BC697E">
        <w:rPr>
          <w:position w:val="-14"/>
        </w:rPr>
        <w:object w:dxaOrig="340" w:dyaOrig="380" w14:anchorId="66B1F89A">
          <v:shape id="_x0000_i1310" type="#_x0000_t75" style="width:16.75pt;height:19.25pt" o:ole="">
            <v:imagedata r:id="rId548" o:title=""/>
          </v:shape>
          <o:OLEObject Type="Embed" ProgID="Equation.DSMT4" ShapeID="_x0000_i1310" DrawAspect="Content" ObjectID="_1591100266" r:id="rId560"/>
        </w:object>
      </w:r>
      <w:r w:rsidRPr="00BC697E">
        <w:t>，随着船速</w:t>
      </w:r>
      <w:r w:rsidRPr="00BC697E">
        <w:rPr>
          <w:rFonts w:eastAsia="FangSong"/>
          <w:i/>
          <w:szCs w:val="24"/>
        </w:rPr>
        <w:t>V</w:t>
      </w:r>
      <w:r w:rsidRPr="00BC697E">
        <w:rPr>
          <w:rFonts w:eastAsia="FangSong"/>
          <w:i/>
          <w:szCs w:val="24"/>
          <w:vertAlign w:val="subscript"/>
        </w:rPr>
        <w:t>ship</w:t>
      </w:r>
      <w:r w:rsidRPr="00BC697E">
        <w:t>的增加，相应减小。摩擦阻力系数</w:t>
      </w:r>
      <w:r w:rsidRPr="00BC697E">
        <w:rPr>
          <w:position w:val="-14"/>
        </w:rPr>
        <w:object w:dxaOrig="340" w:dyaOrig="380" w14:anchorId="549B1A3D">
          <v:shape id="_x0000_i1311" type="#_x0000_t75" style="width:16.75pt;height:19.25pt" o:ole="">
            <v:imagedata r:id="rId548" o:title=""/>
          </v:shape>
          <o:OLEObject Type="Embed" ProgID="Equation.DSMT4" ShapeID="_x0000_i1311" DrawAspect="Content" ObjectID="_1591100267" r:id="rId561"/>
        </w:object>
      </w:r>
      <w:r w:rsidRPr="00BC697E">
        <w:t>随之增大。根据</w:t>
      </w:r>
      <w:r w:rsidRPr="00BC697E">
        <w:t>ITTC</w:t>
      </w:r>
      <w:r w:rsidRPr="00BC697E">
        <w:t>经验公式</w:t>
      </w:r>
      <w:r w:rsidRPr="00BC697E">
        <w:rPr>
          <w:position w:val="-14"/>
        </w:rPr>
        <w:object w:dxaOrig="540" w:dyaOrig="380" w14:anchorId="5D4A7E62">
          <v:shape id="_x0000_i1312" type="#_x0000_t75" style="width:26.8pt;height:19.25pt" o:ole="">
            <v:imagedata r:id="rId562" o:title=""/>
          </v:shape>
          <o:OLEObject Type="Embed" ProgID="Equation.DSMT4" ShapeID="_x0000_i1312" DrawAspect="Content" ObjectID="_1591100268" r:id="rId563"/>
        </w:object>
      </w:r>
      <w:r w:rsidRPr="00BC697E">
        <w:rPr>
          <w:position w:val="-28"/>
        </w:rPr>
        <w:object w:dxaOrig="1160" w:dyaOrig="660" w14:anchorId="0DDF68D8">
          <v:shape id="_x0000_i1313" type="#_x0000_t75" style="width:57.75pt;height:32.65pt" o:ole="">
            <v:imagedata r:id="rId564" o:title=""/>
          </v:shape>
          <o:OLEObject Type="Embed" ProgID="Equation.DSMT4" ShapeID="_x0000_i1313" DrawAspect="Content" ObjectID="_1591100269" r:id="rId565"/>
        </w:object>
      </w:r>
      <w:r w:rsidRPr="00BC697E">
        <w:t>(3.9)</w:t>
      </w:r>
      <w:r w:rsidRPr="00BC697E">
        <w:t>，雷诺数</w:t>
      </w:r>
      <w:r w:rsidRPr="00BC697E">
        <w:t>Re</w:t>
      </w:r>
      <w:r w:rsidRPr="00BC697E">
        <w:t>的范围为</w:t>
      </w:r>
      <w:r w:rsidRPr="00BC697E">
        <w:rPr>
          <w:position w:val="-6"/>
        </w:rPr>
        <w:object w:dxaOrig="1579" w:dyaOrig="320" w14:anchorId="4EC5E7E1">
          <v:shape id="_x0000_i1314" type="#_x0000_t75" style="width:78.7pt;height:15.9pt" o:ole="">
            <v:imagedata r:id="rId566" o:title=""/>
          </v:shape>
          <o:OLEObject Type="Embed" ProgID="Equation.DSMT4" ShapeID="_x0000_i1314" DrawAspect="Content" ObjectID="_1591100270" r:id="rId567"/>
        </w:object>
      </w:r>
      <w:r w:rsidRPr="00BC697E">
        <w:rPr>
          <w:position w:val="-6"/>
        </w:rPr>
        <w:object w:dxaOrig="499" w:dyaOrig="320" w14:anchorId="195D9289">
          <v:shape id="_x0000_i1315" type="#_x0000_t75" style="width:25.1pt;height:15.9pt" o:ole="">
            <v:imagedata r:id="rId568" o:title=""/>
          </v:shape>
          <o:OLEObject Type="Embed" ProgID="Equation.DSMT4" ShapeID="_x0000_i1315" DrawAspect="Content" ObjectID="_1591100271" r:id="rId569"/>
        </w:object>
      </w:r>
      <w:r w:rsidRPr="00BC697E">
        <w:t>，此时</w:t>
      </w:r>
      <w:r w:rsidRPr="00BC697E">
        <w:rPr>
          <w:position w:val="-14"/>
        </w:rPr>
        <w:object w:dxaOrig="2580" w:dyaOrig="400" w14:anchorId="35CB458C">
          <v:shape id="_x0000_i1316" type="#_x0000_t75" style="width:129.75pt;height:20.1pt" o:ole="">
            <v:imagedata r:id="rId570" o:title=""/>
          </v:shape>
          <o:OLEObject Type="Embed" ProgID="Equation.DSMT4" ShapeID="_x0000_i1316" DrawAspect="Content" ObjectID="_1591100272" r:id="rId571"/>
        </w:object>
      </w:r>
      <w:r w:rsidRPr="00BC697E">
        <w:t>，相对于船速的增加，摩擦阻力系数几乎没发生改变。</w:t>
      </w:r>
    </w:p>
    <w:p w14:paraId="50E1949E" w14:textId="77777777" w:rsidR="00701235" w:rsidRPr="00BC697E" w:rsidRDefault="00701235" w:rsidP="0071701B">
      <w:pPr>
        <w:widowControl/>
        <w:adjustRightInd w:val="0"/>
        <w:snapToGrid w:val="0"/>
        <w:spacing w:line="288" w:lineRule="auto"/>
        <w:ind w:firstLineChars="0" w:firstLine="420"/>
        <w:jc w:val="left"/>
      </w:pPr>
      <w:r w:rsidRPr="00BC697E">
        <w:t>而</w:t>
      </w:r>
      <w:proofErr w:type="gramStart"/>
      <w:r w:rsidRPr="00BC697E">
        <w:t>黏</w:t>
      </w:r>
      <w:proofErr w:type="gramEnd"/>
      <w:r w:rsidRPr="00BC697E">
        <w:t>压阻力系数与船体形状有关，和运动速度无明显关系。根据巴普米尔提出的估算</w:t>
      </w:r>
      <w:proofErr w:type="gramStart"/>
      <w:r w:rsidRPr="00BC697E">
        <w:t>黏</w:t>
      </w:r>
      <w:proofErr w:type="gramEnd"/>
      <w:r w:rsidRPr="00BC697E">
        <w:t>压阻力系数的近似公式</w:t>
      </w:r>
      <w:r w:rsidRPr="00BC697E">
        <w:rPr>
          <w:position w:val="-38"/>
        </w:rPr>
        <w:object w:dxaOrig="3620" w:dyaOrig="800" w14:anchorId="5237D30A">
          <v:shape id="_x0000_i1317" type="#_x0000_t75" style="width:181.7pt;height:39.35pt" o:ole="">
            <v:imagedata r:id="rId572" o:title=""/>
          </v:shape>
          <o:OLEObject Type="Embed" ProgID="Equation.DSMT4" ShapeID="_x0000_i1317" DrawAspect="Content" ObjectID="_1591100273" r:id="rId573"/>
        </w:object>
      </w:r>
      <w:r w:rsidRPr="00BC697E">
        <w:t>(3.10)</w:t>
      </w:r>
      <w:r w:rsidRPr="00BC697E">
        <w:t>（其中</w:t>
      </w:r>
      <w:r w:rsidRPr="00BC697E">
        <w:rPr>
          <w:position w:val="-12"/>
        </w:rPr>
        <w:object w:dxaOrig="320" w:dyaOrig="360" w14:anchorId="42A815E7">
          <v:shape id="_x0000_i1318" type="#_x0000_t75" style="width:15.9pt;height:18.4pt" o:ole="">
            <v:imagedata r:id="rId574" o:title=""/>
          </v:shape>
          <o:OLEObject Type="Embed" ProgID="Equation.DSMT4" ShapeID="_x0000_i1318" DrawAspect="Content" ObjectID="_1591100274" r:id="rId575"/>
        </w:object>
      </w:r>
      <w:r w:rsidRPr="00BC697E">
        <w:t>为船中横剖面的面积，</w:t>
      </w:r>
      <w:r w:rsidRPr="00BC697E">
        <w:rPr>
          <w:position w:val="-12"/>
        </w:rPr>
        <w:object w:dxaOrig="279" w:dyaOrig="360" w14:anchorId="455D0EA4">
          <v:shape id="_x0000_i1319" type="#_x0000_t75" style="width:14.25pt;height:18.4pt" o:ole="">
            <v:imagedata r:id="rId576" o:title=""/>
          </v:shape>
          <o:OLEObject Type="Embed" ProgID="Equation.DSMT4" ShapeID="_x0000_i1319" DrawAspect="Content" ObjectID="_1591100275" r:id="rId577"/>
        </w:object>
      </w:r>
      <w:r w:rsidRPr="00BC697E">
        <w:t>为船体后体长度）经计算，可得</w:t>
      </w:r>
      <w:r w:rsidRPr="00BC697E">
        <w:rPr>
          <w:position w:val="-14"/>
        </w:rPr>
        <w:object w:dxaOrig="1560" w:dyaOrig="400" w14:anchorId="1E078D9C">
          <v:shape id="_x0000_i1320" type="#_x0000_t75" style="width:77.85pt;height:20.1pt" o:ole="">
            <v:imagedata r:id="rId578" o:title=""/>
          </v:shape>
          <o:OLEObject Type="Embed" ProgID="Equation.DSMT4" ShapeID="_x0000_i1320" DrawAspect="Content" ObjectID="_1591100276" r:id="rId579"/>
        </w:object>
      </w:r>
      <w:r w:rsidRPr="00BC697E">
        <w:t>。</w:t>
      </w:r>
    </w:p>
    <w:p w14:paraId="790F5BDE" w14:textId="77777777" w:rsidR="00701235" w:rsidRPr="00BC697E" w:rsidRDefault="00701235" w:rsidP="00846AFF">
      <w:pPr>
        <w:widowControl/>
        <w:adjustRightInd w:val="0"/>
        <w:snapToGrid w:val="0"/>
        <w:spacing w:line="360" w:lineRule="auto"/>
        <w:ind w:firstLineChars="0" w:firstLine="420"/>
        <w:jc w:val="left"/>
      </w:pPr>
      <w:r w:rsidRPr="00BC697E">
        <w:t>而兴波阻力系数则与傅汝德数</w:t>
      </w:r>
      <w:r w:rsidRPr="00BC697E">
        <w:t>Fr</w:t>
      </w:r>
      <w:r w:rsidRPr="00BC697E">
        <w:t>及波浪波数等有关。波浪经过弯曲的船体表面时，沿船体表面压力分布不均，导致船体周围水面产生上升下降的情况，形成实际船行波。假设远处</w:t>
      </w:r>
      <w:r w:rsidRPr="00BC697E">
        <w:t>F</w:t>
      </w:r>
      <w:r w:rsidRPr="00BC697E">
        <w:t>点的来流速度为</w:t>
      </w:r>
      <w:r w:rsidRPr="00BC697E">
        <w:rPr>
          <w:i/>
        </w:rPr>
        <w:t>v</w:t>
      </w:r>
      <w:r w:rsidRPr="00BC697E">
        <w:t>，水表面的大气压力为</w:t>
      </w:r>
      <w:r w:rsidRPr="00BC697E">
        <w:rPr>
          <w:i/>
        </w:rPr>
        <w:t>p</w:t>
      </w:r>
      <w:r w:rsidRPr="00BC697E">
        <w:rPr>
          <w:i/>
          <w:vertAlign w:val="subscript"/>
        </w:rPr>
        <w:t>0</w:t>
      </w:r>
      <w:r w:rsidRPr="00BC697E">
        <w:t>，沿水线应用伯努利方程，可得</w:t>
      </w:r>
    </w:p>
    <w:p w14:paraId="5D44581F" w14:textId="77777777" w:rsidR="00701235" w:rsidRPr="00BC697E" w:rsidRDefault="00701235" w:rsidP="0071701B">
      <w:pPr>
        <w:widowControl/>
        <w:adjustRightInd w:val="0"/>
        <w:snapToGrid w:val="0"/>
        <w:spacing w:line="288" w:lineRule="auto"/>
        <w:ind w:firstLineChars="0" w:firstLine="420"/>
        <w:jc w:val="left"/>
      </w:pPr>
      <w:r w:rsidRPr="00BC697E">
        <w:rPr>
          <w:rFonts w:eastAsia="FangSong"/>
          <w:noProof/>
          <w:szCs w:val="24"/>
        </w:rPr>
        <mc:AlternateContent>
          <mc:Choice Requires="wps">
            <w:drawing>
              <wp:anchor distT="45720" distB="45720" distL="114300" distR="114300" simplePos="0" relativeHeight="251926528" behindDoc="0" locked="0" layoutInCell="1" allowOverlap="1" wp14:anchorId="1DA6F923" wp14:editId="29B07A4D">
                <wp:simplePos x="0" y="0"/>
                <wp:positionH relativeFrom="margin">
                  <wp:posOffset>4795158</wp:posOffset>
                </wp:positionH>
                <wp:positionV relativeFrom="paragraph">
                  <wp:posOffset>45085</wp:posOffset>
                </wp:positionV>
                <wp:extent cx="593090" cy="375285"/>
                <wp:effectExtent l="0" t="0" r="0" b="5715"/>
                <wp:wrapNone/>
                <wp:docPr id="29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 cy="375285"/>
                        </a:xfrm>
                        <a:prstGeom prst="rect">
                          <a:avLst/>
                        </a:prstGeom>
                        <a:noFill/>
                        <a:ln w="9525">
                          <a:noFill/>
                          <a:miter lim="800000"/>
                          <a:headEnd/>
                          <a:tailEnd/>
                        </a:ln>
                      </wps:spPr>
                      <wps:txbx>
                        <w:txbxContent>
                          <w:p w14:paraId="20CA30C1" w14:textId="77777777" w:rsidR="00A2591F" w:rsidRPr="00896180" w:rsidRDefault="00A2591F" w:rsidP="00701235">
                            <w:pPr>
                              <w:ind w:firstLineChars="0" w:firstLine="0"/>
                            </w:pPr>
                            <w:r>
                              <w:rPr>
                                <w:rFonts w:hint="eastAsia"/>
                              </w:rPr>
                              <w:t>(</w:t>
                            </w:r>
                            <w:r>
                              <w:t>3.11)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A6F923" id="_x0000_s1089" type="#_x0000_t202" style="position:absolute;left:0;text-align:left;margin-left:377.55pt;margin-top:3.55pt;width:46.7pt;height:29.55pt;z-index:251926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" filled="f" stroked="f">
                <v:textbox>
                  <w:txbxContent>
                    <w:p w14:paraId="20CA30C1" w14:textId="77777777" w:rsidR="00A2591F" w:rsidRPr="00896180" w:rsidRDefault="00A2591F" w:rsidP="00701235">
                      <w:pPr>
                        <w:ind w:firstLineChars="0" w:firstLine="0"/>
                      </w:pPr>
                      <w:r>
                        <w:rPr>
                          <w:rFonts w:hint="eastAsia"/>
                        </w:rPr>
                        <w:t>(</w:t>
                      </w:r>
                      <w:r>
                        <w:t>3.11)</w:t>
                      </w:r>
                    </w:p>
                  </w:txbxContent>
                </v:textbox>
                <w10:wrap anchorx="margin"/>
              </v:shape>
            </w:pict>
          </mc:Fallback>
        </mc:AlternateContent>
      </w:r>
      <w:r w:rsidRPr="00BC697E">
        <w:rPr>
          <w:position w:val="-28"/>
        </w:rPr>
        <w:object w:dxaOrig="2439" w:dyaOrig="700" w14:anchorId="60BA0044">
          <v:shape id="_x0000_i1321" type="#_x0000_t75" style="width:122.2pt;height:35.15pt" o:ole="">
            <v:imagedata r:id="rId580" o:title=""/>
          </v:shape>
          <o:OLEObject Type="Embed" ProgID="Equation.DSMT4" ShapeID="_x0000_i1321" DrawAspect="Content" ObjectID="_1591100277" r:id="rId581"/>
        </w:object>
      </w:r>
    </w:p>
    <w:p w14:paraId="21F57C7F" w14:textId="77777777" w:rsidR="00701235" w:rsidRPr="00BC697E" w:rsidRDefault="00701235" w:rsidP="00846AFF">
      <w:pPr>
        <w:widowControl/>
        <w:adjustRightInd w:val="0"/>
        <w:snapToGrid w:val="0"/>
        <w:spacing w:line="360" w:lineRule="auto"/>
        <w:ind w:firstLineChars="0" w:firstLine="420"/>
        <w:jc w:val="left"/>
      </w:pPr>
      <w:r w:rsidRPr="00BC697E">
        <w:rPr>
          <w:rFonts w:eastAsia="FangSong"/>
          <w:noProof/>
          <w:szCs w:val="24"/>
        </w:rPr>
        <mc:AlternateContent>
          <mc:Choice Requires="wps">
            <w:drawing>
              <wp:anchor distT="45720" distB="45720" distL="114300" distR="114300" simplePos="0" relativeHeight="251927552" behindDoc="0" locked="0" layoutInCell="1" allowOverlap="1" wp14:anchorId="18373978" wp14:editId="19A46B44">
                <wp:simplePos x="0" y="0"/>
                <wp:positionH relativeFrom="margin">
                  <wp:posOffset>4800600</wp:posOffset>
                </wp:positionH>
                <wp:positionV relativeFrom="paragraph">
                  <wp:posOffset>216354</wp:posOffset>
                </wp:positionV>
                <wp:extent cx="593090" cy="375285"/>
                <wp:effectExtent l="0" t="0" r="0" b="5715"/>
                <wp:wrapNone/>
                <wp:docPr id="29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 cy="375285"/>
                        </a:xfrm>
                        <a:prstGeom prst="rect">
                          <a:avLst/>
                        </a:prstGeom>
                        <a:noFill/>
                        <a:ln w="9525">
                          <a:noFill/>
                          <a:miter lim="800000"/>
                          <a:headEnd/>
                          <a:tailEnd/>
                        </a:ln>
                      </wps:spPr>
                      <wps:txbx>
                        <w:txbxContent>
                          <w:p w14:paraId="15171466" w14:textId="77777777" w:rsidR="00A2591F" w:rsidRPr="00896180" w:rsidRDefault="00A2591F" w:rsidP="00701235">
                            <w:pPr>
                              <w:ind w:firstLineChars="0" w:firstLine="0"/>
                            </w:pPr>
                            <w:r>
                              <w:rPr>
                                <w:rFonts w:hint="eastAsia"/>
                              </w:rPr>
                              <w:t>(</w:t>
                            </w:r>
                            <w:r>
                              <w:t>3.12)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373978" id="_x0000_s1090" type="#_x0000_t202" style="position:absolute;left:0;text-align:left;margin-left:378pt;margin-top:17.05pt;width:46.7pt;height:29.55pt;z-index:251927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" filled="f" stroked="f">
                <v:textbox>
                  <w:txbxContent>
                    <w:p w14:paraId="15171466" w14:textId="77777777" w:rsidR="00A2591F" w:rsidRPr="00896180" w:rsidRDefault="00A2591F" w:rsidP="00701235">
                      <w:pPr>
                        <w:ind w:firstLineChars="0" w:firstLine="0"/>
                      </w:pPr>
                      <w:r>
                        <w:rPr>
                          <w:rFonts w:hint="eastAsia"/>
                        </w:rPr>
                        <w:t>(</w:t>
                      </w:r>
                      <w:r>
                        <w:t>3.12)</w:t>
                      </w:r>
                    </w:p>
                  </w:txbxContent>
                </v:textbox>
                <w10:wrap anchorx="margin"/>
              </v:shape>
            </w:pict>
          </mc:Fallback>
        </mc:AlternateContent>
      </w:r>
      <w:r w:rsidRPr="00BC697E">
        <w:t>其中</w:t>
      </w:r>
      <w:r w:rsidRPr="00BC697E">
        <w:t>A</w:t>
      </w:r>
      <w:r w:rsidRPr="00BC697E">
        <w:t>点为波浪和船体初次接触点。驻点</w:t>
      </w:r>
      <w:r w:rsidRPr="00BC697E">
        <w:t>A</w:t>
      </w:r>
      <w:r w:rsidRPr="00BC697E">
        <w:t>的流速</w:t>
      </w:r>
      <w:r w:rsidRPr="00BC697E">
        <w:rPr>
          <w:position w:val="-12"/>
        </w:rPr>
        <w:object w:dxaOrig="660" w:dyaOrig="360" w14:anchorId="22F2E2B4">
          <v:shape id="_x0000_i1322" type="#_x0000_t75" style="width:32.65pt;height:18.4pt" o:ole="">
            <v:imagedata r:id="rId582" o:title=""/>
          </v:shape>
          <o:OLEObject Type="Embed" ProgID="Equation.DSMT4" ShapeID="_x0000_i1322" DrawAspect="Content" ObjectID="_1591100278" r:id="rId583"/>
        </w:object>
      </w:r>
      <w:r w:rsidRPr="00BC697E">
        <w:t>，则可得</w:t>
      </w:r>
    </w:p>
    <w:p w14:paraId="61B5E8CE" w14:textId="77777777" w:rsidR="00701235" w:rsidRPr="00BC697E" w:rsidRDefault="00701235" w:rsidP="0071701B">
      <w:pPr>
        <w:widowControl/>
        <w:adjustRightInd w:val="0"/>
        <w:snapToGrid w:val="0"/>
        <w:spacing w:line="288" w:lineRule="auto"/>
        <w:ind w:firstLineChars="0" w:firstLine="420"/>
        <w:jc w:val="left"/>
        <w:rPr>
          <w:rFonts w:eastAsia="FangSong"/>
        </w:rPr>
      </w:pPr>
      <w:r w:rsidRPr="00BC697E">
        <w:rPr>
          <w:rFonts w:eastAsia="FangSong"/>
          <w:position w:val="-28"/>
        </w:rPr>
        <w:object w:dxaOrig="1260" w:dyaOrig="700" w14:anchorId="5AEFD7B9">
          <v:shape id="_x0000_i1323" type="#_x0000_t75" style="width:62.8pt;height:35.15pt" o:ole="">
            <v:imagedata r:id="rId584" o:title=""/>
          </v:shape>
          <o:OLEObject Type="Embed" ProgID="Equation.DSMT4" ShapeID="_x0000_i1323" DrawAspect="Content" ObjectID="_1591100279" r:id="rId585"/>
        </w:object>
      </w:r>
    </w:p>
    <w:p w14:paraId="1AB10A6B" w14:textId="77777777" w:rsidR="00701235" w:rsidRPr="00BC697E" w:rsidRDefault="00701235" w:rsidP="0071701B">
      <w:pPr>
        <w:widowControl/>
        <w:adjustRightInd w:val="0"/>
        <w:snapToGrid w:val="0"/>
        <w:spacing w:line="288" w:lineRule="auto"/>
        <w:ind w:firstLineChars="0" w:firstLine="420"/>
        <w:jc w:val="left"/>
        <w:rPr>
          <w:rFonts w:eastAsia="FangSong"/>
        </w:rPr>
      </w:pPr>
      <w:r w:rsidRPr="00BC697E">
        <w:rPr>
          <w:rFonts w:eastAsia="FangSong"/>
        </w:rPr>
        <w:t>且随着船速</w:t>
      </w:r>
      <w:r w:rsidRPr="00BC697E">
        <w:rPr>
          <w:rFonts w:eastAsia="FangSong"/>
          <w:i/>
        </w:rPr>
        <w:t>V</w:t>
      </w:r>
      <w:r w:rsidRPr="00BC697E">
        <w:rPr>
          <w:rFonts w:eastAsia="FangSong"/>
          <w:i/>
          <w:vertAlign w:val="subscript"/>
        </w:rPr>
        <w:t>ship</w:t>
      </w:r>
      <w:r w:rsidRPr="00BC697E">
        <w:rPr>
          <w:rFonts w:eastAsia="FangSong"/>
        </w:rPr>
        <w:t>的增加，船行波的波高随之增大。而根据式</w:t>
      </w:r>
      <w:r w:rsidRPr="00BC697E">
        <w:rPr>
          <w:rFonts w:eastAsia="FangSong"/>
        </w:rPr>
        <w:t>3.5</w:t>
      </w:r>
      <w:r w:rsidRPr="00BC697E">
        <w:rPr>
          <w:rFonts w:eastAsia="FangSong"/>
        </w:rPr>
        <w:t>，可知波流能</w:t>
      </w:r>
      <w:r w:rsidRPr="00BC697E">
        <w:rPr>
          <w:rFonts w:eastAsia="FangSong"/>
          <w:position w:val="-24"/>
        </w:rPr>
        <w:object w:dxaOrig="1660" w:dyaOrig="620" w14:anchorId="3E33C739">
          <v:shape id="_x0000_i1324" type="#_x0000_t75" style="width:82.9pt;height:31pt" o:ole="">
            <v:imagedata r:id="rId533" o:title=""/>
          </v:shape>
          <o:OLEObject Type="Embed" ProgID="Equation.DSMT4" ShapeID="_x0000_i1324" DrawAspect="Content" ObjectID="_1591100280" r:id="rId586"/>
        </w:object>
      </w:r>
      <w:r w:rsidRPr="00BC697E">
        <w:rPr>
          <w:rFonts w:eastAsia="FangSong"/>
        </w:rPr>
        <w:t>随着波高的增大随之增大。</w:t>
      </w:r>
    </w:p>
    <w:p w14:paraId="14E96DB6" w14:textId="660F93B0" w:rsidR="00701235" w:rsidRPr="00BC697E" w:rsidRDefault="00701235" w:rsidP="0071701B">
      <w:pPr>
        <w:widowControl/>
        <w:adjustRightInd w:val="0"/>
        <w:snapToGrid w:val="0"/>
        <w:spacing w:line="288" w:lineRule="auto"/>
        <w:ind w:firstLineChars="0" w:firstLine="420"/>
        <w:jc w:val="left"/>
        <w:rPr>
          <w:rFonts w:eastAsia="FangSong"/>
        </w:rPr>
      </w:pPr>
      <w:r w:rsidRPr="00BC697E">
        <w:rPr>
          <w:rFonts w:eastAsia="FangSong"/>
          <w:noProof/>
          <w:szCs w:val="24"/>
        </w:rPr>
        <mc:AlternateContent>
          <mc:Choice Requires="wps">
            <w:drawing>
              <wp:anchor distT="45720" distB="45720" distL="114300" distR="114300" simplePos="0" relativeHeight="251928576" behindDoc="0" locked="0" layoutInCell="1" allowOverlap="1" wp14:anchorId="6B5E02D0" wp14:editId="109EE8B1">
                <wp:simplePos x="0" y="0"/>
                <wp:positionH relativeFrom="margin">
                  <wp:posOffset>4816929</wp:posOffset>
                </wp:positionH>
                <wp:positionV relativeFrom="paragraph">
                  <wp:posOffset>69034</wp:posOffset>
                </wp:positionV>
                <wp:extent cx="593090" cy="375285"/>
                <wp:effectExtent l="0" t="0" r="0" b="5715"/>
                <wp:wrapNone/>
                <wp:docPr id="29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 cy="375285"/>
                        </a:xfrm>
                        <a:prstGeom prst="rect">
                          <a:avLst/>
                        </a:prstGeom>
                        <a:noFill/>
                        <a:ln w="9525">
                          <a:noFill/>
                          <a:miter lim="800000"/>
                          <a:headEnd/>
                          <a:tailEnd/>
                        </a:ln>
                      </wps:spPr>
                      <wps:txbx>
                        <w:txbxContent>
                          <w:p w14:paraId="5D2942C3" w14:textId="77777777" w:rsidR="00A2591F" w:rsidRPr="00896180" w:rsidRDefault="00A2591F" w:rsidP="00701235">
                            <w:pPr>
                              <w:ind w:firstLineChars="0" w:firstLine="0"/>
                            </w:pPr>
                            <w:r>
                              <w:rPr>
                                <w:rFonts w:hint="eastAsia"/>
                              </w:rPr>
                              <w:t>(</w:t>
                            </w:r>
                            <w:r>
                              <w:t>3.13)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5E02D0" id="_x0000_s1091" type="#_x0000_t202" style="position:absolute;left:0;text-align:left;margin-left:379.3pt;margin-top:5.45pt;width:46.7pt;height:29.55pt;z-index:251928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" filled="f" stroked="f">
                <v:textbox>
                  <w:txbxContent>
                    <w:p w14:paraId="5D2942C3" w14:textId="77777777" w:rsidR="00A2591F" w:rsidRPr="00896180" w:rsidRDefault="00A2591F" w:rsidP="00701235">
                      <w:pPr>
                        <w:ind w:firstLineChars="0" w:firstLine="0"/>
                      </w:pPr>
                      <w:r>
                        <w:rPr>
                          <w:rFonts w:hint="eastAsia"/>
                        </w:rPr>
                        <w:t>(</w:t>
                      </w:r>
                      <w:r>
                        <w:t>3.13)</w:t>
                      </w:r>
                    </w:p>
                  </w:txbxContent>
                </v:textbox>
                <w10:wrap anchorx="margin"/>
              </v:shape>
            </w:pict>
          </mc:Fallback>
        </mc:AlternateContent>
      </w:r>
      <w:r w:rsidRPr="00BC697E">
        <w:rPr>
          <w:rFonts w:eastAsia="FangSong"/>
        </w:rPr>
        <w:t>根据波浪能量公式</w:t>
      </w:r>
      <w:r w:rsidR="00032E24" w:rsidRPr="00BC697E">
        <w:rPr>
          <w:rFonts w:eastAsia="FangSong"/>
        </w:rPr>
        <w:t>3.5</w:t>
      </w:r>
      <w:r w:rsidRPr="00BC697E">
        <w:rPr>
          <w:rFonts w:eastAsia="FangSong"/>
        </w:rPr>
        <w:t>，可得兴波阻力系数</w:t>
      </w:r>
      <w:r w:rsidRPr="00BC697E">
        <w:rPr>
          <w:rFonts w:eastAsia="FangSong"/>
          <w:position w:val="-32"/>
        </w:rPr>
        <w:object w:dxaOrig="3019" w:dyaOrig="760" w14:anchorId="453645F7">
          <v:shape id="_x0000_i1325" type="#_x0000_t75" style="width:150.65pt;height:38.5pt" o:ole="">
            <v:imagedata r:id="rId587" o:title=""/>
          </v:shape>
          <o:OLEObject Type="Embed" ProgID="Equation.DSMT4" ShapeID="_x0000_i1325" DrawAspect="Content" ObjectID="_1591100281" r:id="rId588"/>
        </w:object>
      </w:r>
    </w:p>
    <w:p w14:paraId="5A22937E" w14:textId="77777777" w:rsidR="00701235" w:rsidRPr="00BC697E" w:rsidRDefault="00701235" w:rsidP="00846AFF">
      <w:pPr>
        <w:widowControl/>
        <w:adjustRightInd w:val="0"/>
        <w:snapToGrid w:val="0"/>
        <w:spacing w:line="360" w:lineRule="auto"/>
        <w:ind w:firstLineChars="0" w:firstLine="420"/>
        <w:jc w:val="left"/>
        <w:rPr>
          <w:rFonts w:eastAsia="FangSong"/>
        </w:rPr>
      </w:pPr>
      <w:r w:rsidRPr="00BC697E">
        <w:rPr>
          <w:rFonts w:eastAsia="FangSong"/>
        </w:rPr>
        <w:t>经计算可得</w:t>
      </w:r>
      <w:r w:rsidRPr="00BC697E">
        <w:rPr>
          <w:rFonts w:eastAsia="FangSong"/>
          <w:position w:val="-12"/>
        </w:rPr>
        <w:object w:dxaOrig="2659" w:dyaOrig="380" w14:anchorId="4E26E67A">
          <v:shape id="_x0000_i1326" type="#_x0000_t75" style="width:133.1pt;height:19.25pt" o:ole="">
            <v:imagedata r:id="rId589" o:title=""/>
          </v:shape>
          <o:OLEObject Type="Embed" ProgID="Equation.DSMT4" ShapeID="_x0000_i1326" DrawAspect="Content" ObjectID="_1591100282" r:id="rId590"/>
        </w:object>
      </w:r>
      <w:r w:rsidRPr="00BC697E">
        <w:rPr>
          <w:rFonts w:eastAsia="FangSong"/>
        </w:rPr>
        <w:t>。</w:t>
      </w:r>
    </w:p>
    <w:p w14:paraId="7B812156" w14:textId="77777777" w:rsidR="00701235" w:rsidRPr="00BC697E" w:rsidRDefault="00701235" w:rsidP="00846AFF">
      <w:pPr>
        <w:widowControl/>
        <w:adjustRightInd w:val="0"/>
        <w:snapToGrid w:val="0"/>
        <w:spacing w:line="360" w:lineRule="auto"/>
        <w:ind w:firstLineChars="0" w:firstLine="420"/>
        <w:jc w:val="left"/>
        <w:rPr>
          <w:rFonts w:eastAsia="FangSong"/>
        </w:rPr>
      </w:pPr>
      <w:r w:rsidRPr="00BC697E">
        <w:rPr>
          <w:rFonts w:eastAsia="FangSong"/>
        </w:rPr>
        <w:t>经过上述分析可得，船体受到的阻力在</w:t>
      </w:r>
      <w:r w:rsidRPr="00BC697E">
        <w:rPr>
          <w:rFonts w:eastAsia="FangSong"/>
        </w:rPr>
        <w:t>15</w:t>
      </w:r>
      <w:r w:rsidRPr="00BC697E">
        <w:rPr>
          <w:rFonts w:eastAsia="FangSong"/>
          <w:i/>
        </w:rPr>
        <w:t>knot</w:t>
      </w:r>
      <w:r w:rsidRPr="00BC697E">
        <w:rPr>
          <w:rFonts w:eastAsia="FangSong"/>
        </w:rPr>
        <w:t>下，主要由</w:t>
      </w:r>
      <w:proofErr w:type="gramStart"/>
      <w:r w:rsidRPr="00BC697E">
        <w:rPr>
          <w:rFonts w:eastAsia="FangSong"/>
        </w:rPr>
        <w:t>黏</w:t>
      </w:r>
      <w:proofErr w:type="gramEnd"/>
      <w:r w:rsidRPr="00BC697E">
        <w:rPr>
          <w:rFonts w:eastAsia="FangSong"/>
        </w:rPr>
        <w:t>压阻力决定，当船速提高至</w:t>
      </w:r>
      <w:r w:rsidRPr="00BC697E">
        <w:rPr>
          <w:rFonts w:eastAsia="FangSong"/>
        </w:rPr>
        <w:t>30</w:t>
      </w:r>
      <w:r w:rsidRPr="00BC697E">
        <w:rPr>
          <w:rFonts w:eastAsia="FangSong"/>
          <w:i/>
        </w:rPr>
        <w:t>knot</w:t>
      </w:r>
      <w:r w:rsidRPr="00BC697E">
        <w:rPr>
          <w:rFonts w:eastAsia="FangSong"/>
        </w:rPr>
        <w:t>，则由兴波阻力起主要作用。</w:t>
      </w:r>
    </w:p>
    <w:p w14:paraId="23E8D4E8" w14:textId="77777777" w:rsidR="000B50A8" w:rsidRPr="00BC697E" w:rsidRDefault="00701235" w:rsidP="00846AFF">
      <w:pPr>
        <w:widowControl/>
        <w:adjustRightInd w:val="0"/>
        <w:snapToGrid w:val="0"/>
        <w:spacing w:line="360" w:lineRule="auto"/>
        <w:ind w:firstLineChars="0" w:firstLine="420"/>
        <w:jc w:val="left"/>
        <w:rPr>
          <w:rFonts w:eastAsia="FangSong"/>
        </w:rPr>
      </w:pPr>
      <w:r w:rsidRPr="00BC697E">
        <w:rPr>
          <w:rFonts w:eastAsia="FangSong"/>
        </w:rPr>
        <w:lastRenderedPageBreak/>
        <w:t>船速由较低速的</w:t>
      </w:r>
      <w:r w:rsidRPr="00BC697E">
        <w:rPr>
          <w:rFonts w:eastAsia="FangSong"/>
        </w:rPr>
        <w:t>15</w:t>
      </w:r>
      <w:r w:rsidRPr="00BC697E">
        <w:rPr>
          <w:rFonts w:eastAsia="FangSong"/>
          <w:i/>
        </w:rPr>
        <w:t>knot</w:t>
      </w:r>
      <w:r w:rsidRPr="00BC697E">
        <w:rPr>
          <w:rFonts w:eastAsia="FangSong"/>
        </w:rPr>
        <w:t>增加至较高速的</w:t>
      </w:r>
      <w:r w:rsidRPr="00BC697E">
        <w:rPr>
          <w:rFonts w:eastAsia="FangSong"/>
        </w:rPr>
        <w:t>30</w:t>
      </w:r>
      <w:r w:rsidRPr="00BC697E">
        <w:rPr>
          <w:rFonts w:eastAsia="FangSong"/>
          <w:i/>
        </w:rPr>
        <w:t>knot</w:t>
      </w:r>
      <w:r w:rsidRPr="00BC697E">
        <w:rPr>
          <w:rFonts w:eastAsia="FangSong"/>
        </w:rPr>
        <w:t>，三体船受到的阻力从主要由粘滞阻力决定变成了主要由兴波阻力影响。而兴波阻力与船速的四次方</w:t>
      </w:r>
      <w:r w:rsidRPr="00BC697E">
        <w:rPr>
          <w:rFonts w:eastAsia="FangSong"/>
          <w:position w:val="-14"/>
        </w:rPr>
        <w:object w:dxaOrig="520" w:dyaOrig="400" w14:anchorId="4564B6AE">
          <v:shape id="_x0000_i1327" type="#_x0000_t75" style="width:25.95pt;height:20.1pt" o:ole="">
            <v:imagedata r:id="rId591" o:title=""/>
          </v:shape>
          <o:OLEObject Type="Embed" ProgID="Equation.DSMT4" ShapeID="_x0000_i1327" DrawAspect="Content" ObjectID="_1591100283" r:id="rId592"/>
        </w:object>
      </w:r>
      <w:r w:rsidRPr="00BC697E">
        <w:rPr>
          <w:rFonts w:eastAsia="FangSong"/>
        </w:rPr>
        <w:t>，随着船速</w:t>
      </w:r>
      <w:r w:rsidRPr="00BC697E">
        <w:rPr>
          <w:rFonts w:eastAsia="FangSong"/>
          <w:i/>
          <w:szCs w:val="24"/>
        </w:rPr>
        <w:t>V</w:t>
      </w:r>
      <w:r w:rsidRPr="00BC697E">
        <w:rPr>
          <w:rFonts w:eastAsia="FangSong"/>
          <w:i/>
          <w:szCs w:val="24"/>
          <w:vertAlign w:val="subscript"/>
        </w:rPr>
        <w:t>ship</w:t>
      </w:r>
      <w:r w:rsidRPr="00BC697E">
        <w:rPr>
          <w:rFonts w:eastAsia="FangSong"/>
        </w:rPr>
        <w:t>的增大，兴波阻力随之增大。船舶所受阻力增大，船舶在运行中受到的扰动也随之变多。</w:t>
      </w:r>
    </w:p>
    <w:p w14:paraId="363C9B14" w14:textId="77777777" w:rsidR="000B50A8" w:rsidRPr="00BC697E" w:rsidRDefault="00A70B24" w:rsidP="005249E6">
      <w:pPr>
        <w:widowControl/>
        <w:adjustRightInd w:val="0"/>
        <w:snapToGrid w:val="0"/>
        <w:spacing w:line="264" w:lineRule="auto"/>
        <w:ind w:firstLineChars="0" w:firstLine="0"/>
        <w:jc w:val="center"/>
        <w:rPr>
          <w:rFonts w:eastAsia="FangSong"/>
        </w:rPr>
      </w:pPr>
      <w:r w:rsidRPr="00BC697E">
        <w:rPr>
          <w:rFonts w:eastAsia="FangSong"/>
          <w:noProof/>
          <w:szCs w:val="24"/>
        </w:rPr>
        <mc:AlternateContent>
          <mc:Choice Requires="wps">
            <w:drawing>
              <wp:anchor distT="45720" distB="45720" distL="114300" distR="114300" simplePos="0" relativeHeight="251790336" behindDoc="0" locked="0" layoutInCell="1" allowOverlap="1" wp14:anchorId="24192F83" wp14:editId="7D3B633F">
                <wp:simplePos x="0" y="0"/>
                <wp:positionH relativeFrom="margin">
                  <wp:posOffset>728980</wp:posOffset>
                </wp:positionH>
                <wp:positionV relativeFrom="paragraph">
                  <wp:posOffset>3034665</wp:posOffset>
                </wp:positionV>
                <wp:extent cx="4278086" cy="666750"/>
                <wp:effectExtent l="0" t="0" r="0" b="0"/>
                <wp:wrapNone/>
                <wp:docPr id="28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8086" cy="666750"/>
                        </a:xfrm>
                        <a:prstGeom prst="rect">
                          <a:avLst/>
                        </a:prstGeom>
                        <a:noFill/>
                        <a:ln w="9525">
                          <a:noFill/>
                          <a:miter lim="800000"/>
                          <a:headEnd/>
                          <a:tailEnd/>
                        </a:ln>
                      </wps:spPr>
                      <wps:txbx>
                        <w:txbxContent>
                          <w:p w14:paraId="27B7B473" w14:textId="5BF415E6" w:rsidR="00A2591F" w:rsidRPr="00846AFF" w:rsidRDefault="00A2591F" w:rsidP="00846AFF">
                            <w:pPr>
                              <w:ind w:firstLineChars="494" w:firstLine="1041"/>
                              <w:rPr>
                                <w:rFonts w:eastAsia="宋体"/>
                                <w:sz w:val="21"/>
                              </w:rPr>
                            </w:pPr>
                            <w:r w:rsidRPr="00846AFF">
                              <w:rPr>
                                <w:rFonts w:eastAsia="宋体"/>
                                <w:b/>
                                <w:sz w:val="21"/>
                              </w:rPr>
                              <w:t>图</w:t>
                            </w:r>
                            <w:r w:rsidRPr="00846AFF">
                              <w:rPr>
                                <w:rFonts w:eastAsia="宋体"/>
                                <w:b/>
                                <w:sz w:val="21"/>
                              </w:rPr>
                              <w:t>3.3</w:t>
                            </w:r>
                            <w:r w:rsidRPr="00846AFF">
                              <w:rPr>
                                <w:rFonts w:eastAsia="宋体"/>
                                <w:sz w:val="21"/>
                              </w:rPr>
                              <w:t xml:space="preserve"> </w:t>
                            </w:r>
                            <w:r w:rsidRPr="00846AFF">
                              <w:rPr>
                                <w:rFonts w:eastAsia="宋体"/>
                                <w:sz w:val="21"/>
                              </w:rPr>
                              <w:t>垂向加速度与船速关系图</w:t>
                            </w:r>
                          </w:p>
                          <w:p w14:paraId="160CD51C" w14:textId="77777777" w:rsidR="00A2591F" w:rsidRPr="00846AFF" w:rsidRDefault="00A2591F" w:rsidP="009314FF">
                            <w:pPr>
                              <w:ind w:firstLineChars="0" w:firstLine="0"/>
                              <w:rPr>
                                <w:rFonts w:eastAsia="宋体"/>
                                <w:sz w:val="21"/>
                              </w:rPr>
                            </w:pPr>
                            <w:r w:rsidRPr="00846AFF">
                              <w:rPr>
                                <w:rFonts w:eastAsia="宋体"/>
                                <w:sz w:val="21"/>
                              </w:rPr>
                              <w:t>（波频</w:t>
                            </w:r>
                            <w:r w:rsidRPr="00846AFF">
                              <w:rPr>
                                <w:rFonts w:eastAsia="宋体"/>
                                <w:sz w:val="21"/>
                              </w:rPr>
                              <w:t>=0.3Hz</w:t>
                            </w:r>
                            <w:r w:rsidRPr="00846AFF">
                              <w:rPr>
                                <w:rFonts w:eastAsia="宋体"/>
                                <w:sz w:val="21"/>
                              </w:rPr>
                              <w:t>，浪向角</w:t>
                            </w:r>
                            <w:r w:rsidRPr="00846AFF">
                              <w:rPr>
                                <w:rFonts w:eastAsia="宋体"/>
                                <w:sz w:val="21"/>
                              </w:rPr>
                              <w:t>=0</w:t>
                            </w:r>
                            <w:r w:rsidRPr="00846AFF">
                              <w:rPr>
                                <w:rFonts w:eastAsia="宋体"/>
                                <w:i/>
                                <w:sz w:val="21"/>
                                <w:vertAlign w:val="superscript"/>
                              </w:rPr>
                              <w:t>o</w:t>
                            </w:r>
                            <w:r w:rsidRPr="00846AFF">
                              <w:rPr>
                                <w:rFonts w:eastAsia="宋体"/>
                                <w:sz w:val="21"/>
                              </w:rPr>
                              <w:t>，波幅</w:t>
                            </w:r>
                            <w:r w:rsidRPr="00846AFF">
                              <w:rPr>
                                <w:rFonts w:eastAsia="宋体"/>
                                <w:sz w:val="21"/>
                              </w:rPr>
                              <w:t>=6m</w:t>
                            </w:r>
                            <w:r w:rsidRPr="00846AFF">
                              <w:rPr>
                                <w:rFonts w:eastAsia="宋体"/>
                                <w:sz w:val="21"/>
                              </w:rPr>
                              <w:t>，座位纵向位置</w:t>
                            </w:r>
                            <w:r w:rsidRPr="00846AFF">
                              <w:rPr>
                                <w:rFonts w:eastAsia="宋体"/>
                                <w:sz w:val="21"/>
                              </w:rPr>
                              <w:t>=</w:t>
                            </w:r>
                            <w:r w:rsidRPr="00846AFF">
                              <w:rPr>
                                <w:rFonts w:eastAsia="宋体"/>
                                <w:sz w:val="21"/>
                              </w:rPr>
                              <w:t>重心）</w:t>
                            </w:r>
                          </w:p>
                          <w:p w14:paraId="3DF90A4C" w14:textId="77777777" w:rsidR="00A2591F" w:rsidRPr="00846AFF" w:rsidRDefault="00A2591F" w:rsidP="00A70B24">
                            <w:pPr>
                              <w:ind w:firstLine="420"/>
                              <w:rPr>
                                <w:rFonts w:eastAsia="宋体"/>
                                <w:sz w:val="2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192F83" id="_x0000_s1092" type="#_x0000_t202" style="position:absolute;left:0;text-align:left;margin-left:57.4pt;margin-top:238.95pt;width:336.85pt;height:52.5pt;z-index:251790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" filled="f" stroked="f">
                <v:textbox>
                  <w:txbxContent>
                    <w:p w14:paraId="27B7B473" w14:textId="5BF415E6" w:rsidR="00A2591F" w:rsidRPr="00846AFF" w:rsidRDefault="00A2591F" w:rsidP="00846AFF">
                      <w:pPr>
                        <w:ind w:firstLineChars="494" w:firstLine="1041"/>
                        <w:rPr>
                          <w:rFonts w:eastAsia="宋体"/>
                          <w:sz w:val="21"/>
                        </w:rPr>
                      </w:pPr>
                      <w:r w:rsidRPr="00846AFF">
                        <w:rPr>
                          <w:rFonts w:eastAsia="宋体"/>
                          <w:b/>
                          <w:sz w:val="21"/>
                        </w:rPr>
                        <w:t>图</w:t>
                      </w:r>
                      <w:r w:rsidRPr="00846AFF">
                        <w:rPr>
                          <w:rFonts w:eastAsia="宋体"/>
                          <w:b/>
                          <w:sz w:val="21"/>
                        </w:rPr>
                        <w:t>3.3</w:t>
                      </w:r>
                      <w:r w:rsidRPr="00846AFF">
                        <w:rPr>
                          <w:rFonts w:eastAsia="宋体"/>
                          <w:sz w:val="21"/>
                        </w:rPr>
                        <w:t xml:space="preserve"> </w:t>
                      </w:r>
                      <w:r w:rsidRPr="00846AFF">
                        <w:rPr>
                          <w:rFonts w:eastAsia="宋体"/>
                          <w:sz w:val="21"/>
                        </w:rPr>
                        <w:t>垂向加速度与船速关系图</w:t>
                      </w:r>
                    </w:p>
                    <w:p w14:paraId="160CD51C" w14:textId="77777777" w:rsidR="00A2591F" w:rsidRPr="00846AFF" w:rsidRDefault="00A2591F" w:rsidP="009314FF">
                      <w:pPr>
                        <w:ind w:firstLineChars="0" w:firstLine="0"/>
                        <w:rPr>
                          <w:rFonts w:eastAsia="宋体"/>
                          <w:sz w:val="21"/>
                        </w:rPr>
                      </w:pPr>
                      <w:r w:rsidRPr="00846AFF">
                        <w:rPr>
                          <w:rFonts w:eastAsia="宋体"/>
                          <w:sz w:val="21"/>
                        </w:rPr>
                        <w:t>（波频</w:t>
                      </w:r>
                      <w:r w:rsidRPr="00846AFF">
                        <w:rPr>
                          <w:rFonts w:eastAsia="宋体"/>
                          <w:sz w:val="21"/>
                        </w:rPr>
                        <w:t>=0.3Hz</w:t>
                      </w:r>
                      <w:r w:rsidRPr="00846AFF">
                        <w:rPr>
                          <w:rFonts w:eastAsia="宋体"/>
                          <w:sz w:val="21"/>
                        </w:rPr>
                        <w:t>，浪向角</w:t>
                      </w:r>
                      <w:r w:rsidRPr="00846AFF">
                        <w:rPr>
                          <w:rFonts w:eastAsia="宋体"/>
                          <w:sz w:val="21"/>
                        </w:rPr>
                        <w:t>=0</w:t>
                      </w:r>
                      <w:r w:rsidRPr="00846AFF">
                        <w:rPr>
                          <w:rFonts w:eastAsia="宋体"/>
                          <w:i/>
                          <w:sz w:val="21"/>
                          <w:vertAlign w:val="superscript"/>
                        </w:rPr>
                        <w:t>o</w:t>
                      </w:r>
                      <w:r w:rsidRPr="00846AFF">
                        <w:rPr>
                          <w:rFonts w:eastAsia="宋体"/>
                          <w:sz w:val="21"/>
                        </w:rPr>
                        <w:t>，波幅</w:t>
                      </w:r>
                      <w:r w:rsidRPr="00846AFF">
                        <w:rPr>
                          <w:rFonts w:eastAsia="宋体"/>
                          <w:sz w:val="21"/>
                        </w:rPr>
                        <w:t>=6m</w:t>
                      </w:r>
                      <w:r w:rsidRPr="00846AFF">
                        <w:rPr>
                          <w:rFonts w:eastAsia="宋体"/>
                          <w:sz w:val="21"/>
                        </w:rPr>
                        <w:t>，座位纵向位置</w:t>
                      </w:r>
                      <w:r w:rsidRPr="00846AFF">
                        <w:rPr>
                          <w:rFonts w:eastAsia="宋体"/>
                          <w:sz w:val="21"/>
                        </w:rPr>
                        <w:t>=</w:t>
                      </w:r>
                      <w:r w:rsidRPr="00846AFF">
                        <w:rPr>
                          <w:rFonts w:eastAsia="宋体"/>
                          <w:sz w:val="21"/>
                        </w:rPr>
                        <w:t>重心）</w:t>
                      </w:r>
                    </w:p>
                    <w:p w14:paraId="3DF90A4C" w14:textId="77777777" w:rsidR="00A2591F" w:rsidRPr="00846AFF" w:rsidRDefault="00A2591F" w:rsidP="00A70B24">
                      <w:pPr>
                        <w:ind w:firstLine="420"/>
                        <w:rPr>
                          <w:rFonts w:eastAsia="宋体"/>
                          <w:sz w:val="21"/>
                        </w:rPr>
                      </w:pPr>
                    </w:p>
                  </w:txbxContent>
                </v:textbox>
                <w10:wrap anchorx="margin"/>
              </v:shape>
            </w:pict>
          </mc:Fallback>
        </mc:AlternateContent>
      </w:r>
      <w:r w:rsidR="00195207" w:rsidRPr="00BC697E">
        <w:rPr>
          <w:rFonts w:eastAsia="FangSong"/>
          <w:noProof/>
        </w:rPr>
        <w:drawing>
          <wp:inline distT="0" distB="0" distL="0" distR="0" wp14:anchorId="45D08439" wp14:editId="1A4912FC">
            <wp:extent cx="5067300" cy="3040380"/>
            <wp:effectExtent l="0" t="0" r="0" b="7620"/>
            <wp:docPr id="35" name="图表 35">
              <a:extLst xmlns:a="http://schemas.openxmlformats.org/drawingml/2006/main">
                <a:ext uri="{FF2B5EF4-FFF2-40B4-BE49-F238E27FC236}">
                  <a16:creationId xmlns:a16="http://schemas.microsoft.com/office/drawing/2014/main" id="{F60E3597-790E-45F0-B6E5-A61DB08C90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3"/>
              </a:graphicData>
            </a:graphic>
          </wp:inline>
        </w:drawing>
      </w:r>
    </w:p>
    <w:p w14:paraId="4166D87E" w14:textId="55D6D085" w:rsidR="00FB0679" w:rsidRPr="00BC697E" w:rsidRDefault="00FB0679" w:rsidP="005249E6">
      <w:pPr>
        <w:widowControl/>
        <w:adjustRightInd w:val="0"/>
        <w:snapToGrid w:val="0"/>
        <w:spacing w:line="264" w:lineRule="auto"/>
        <w:ind w:firstLineChars="0" w:firstLine="0"/>
        <w:jc w:val="left"/>
        <w:rPr>
          <w:rFonts w:eastAsia="FangSong"/>
        </w:rPr>
      </w:pPr>
    </w:p>
    <w:p w14:paraId="2D0A5C34" w14:textId="01800139" w:rsidR="0071701B" w:rsidRPr="00BC697E" w:rsidRDefault="0071701B" w:rsidP="005249E6">
      <w:pPr>
        <w:widowControl/>
        <w:adjustRightInd w:val="0"/>
        <w:snapToGrid w:val="0"/>
        <w:spacing w:line="264" w:lineRule="auto"/>
        <w:ind w:firstLineChars="0" w:firstLine="0"/>
        <w:jc w:val="left"/>
        <w:rPr>
          <w:rFonts w:eastAsia="FangSong"/>
        </w:rPr>
      </w:pPr>
    </w:p>
    <w:p w14:paraId="26BBA261" w14:textId="77777777" w:rsidR="0071701B" w:rsidRPr="00BC697E" w:rsidRDefault="0071701B" w:rsidP="005249E6">
      <w:pPr>
        <w:widowControl/>
        <w:adjustRightInd w:val="0"/>
        <w:snapToGrid w:val="0"/>
        <w:spacing w:line="264" w:lineRule="auto"/>
        <w:ind w:firstLineChars="0" w:firstLine="0"/>
        <w:jc w:val="left"/>
        <w:rPr>
          <w:rFonts w:eastAsia="FangSong"/>
        </w:rPr>
      </w:pPr>
    </w:p>
    <w:p w14:paraId="14AAFE7D" w14:textId="4927E35E" w:rsidR="009314FF" w:rsidRPr="00BC697E" w:rsidRDefault="002F7C93" w:rsidP="005249E6">
      <w:pPr>
        <w:widowControl/>
        <w:adjustRightInd w:val="0"/>
        <w:snapToGrid w:val="0"/>
        <w:spacing w:line="264" w:lineRule="auto"/>
        <w:ind w:firstLineChars="0" w:firstLine="0"/>
        <w:jc w:val="left"/>
        <w:rPr>
          <w:rFonts w:eastAsia="FangSong"/>
        </w:rPr>
      </w:pPr>
      <w:r w:rsidRPr="00BC697E">
        <w:rPr>
          <w:rFonts w:eastAsia="FangSong"/>
          <w:noProof/>
          <w:szCs w:val="24"/>
        </w:rPr>
        <mc:AlternateContent>
          <mc:Choice Requires="wps">
            <w:drawing>
              <wp:anchor distT="45720" distB="45720" distL="114300" distR="114300" simplePos="0" relativeHeight="251939840" behindDoc="0" locked="0" layoutInCell="1" allowOverlap="1" wp14:anchorId="7638B84B" wp14:editId="5F42300E">
                <wp:simplePos x="0" y="0"/>
                <wp:positionH relativeFrom="margin">
                  <wp:posOffset>760095</wp:posOffset>
                </wp:positionH>
                <wp:positionV relativeFrom="paragraph">
                  <wp:posOffset>112395</wp:posOffset>
                </wp:positionV>
                <wp:extent cx="4245428" cy="1404620"/>
                <wp:effectExtent l="0" t="0" r="0" b="1270"/>
                <wp:wrapNone/>
                <wp:docPr id="28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5428" cy="1404620"/>
                        </a:xfrm>
                        <a:prstGeom prst="rect">
                          <a:avLst/>
                        </a:prstGeom>
                        <a:noFill/>
                        <a:ln w="9525">
                          <a:noFill/>
                          <a:miter lim="800000"/>
                          <a:headEnd/>
                          <a:tailEnd/>
                        </a:ln>
                      </wps:spPr>
                      <wps:txbx>
                        <w:txbxContent>
                          <w:p w14:paraId="1E65AE80" w14:textId="11980CE8" w:rsidR="00A2591F" w:rsidRPr="00846AFF" w:rsidRDefault="00A2591F" w:rsidP="00E01659">
                            <w:pPr>
                              <w:ind w:firstLineChars="550" w:firstLine="1160"/>
                              <w:rPr>
                                <w:rFonts w:eastAsia="宋体"/>
                                <w:sz w:val="21"/>
                              </w:rPr>
                            </w:pPr>
                            <w:r w:rsidRPr="00846AFF">
                              <w:rPr>
                                <w:rFonts w:eastAsia="宋体"/>
                                <w:b/>
                                <w:sz w:val="21"/>
                              </w:rPr>
                              <w:t>表</w:t>
                            </w:r>
                            <w:r w:rsidRPr="00846AFF">
                              <w:rPr>
                                <w:rFonts w:eastAsia="宋体"/>
                                <w:b/>
                                <w:sz w:val="21"/>
                              </w:rPr>
                              <w:t>3.7</w:t>
                            </w:r>
                            <w:r w:rsidRPr="00846AFF">
                              <w:rPr>
                                <w:rFonts w:eastAsia="宋体"/>
                                <w:sz w:val="21"/>
                              </w:rPr>
                              <w:t xml:space="preserve"> </w:t>
                            </w:r>
                            <w:r w:rsidRPr="00846AFF">
                              <w:rPr>
                                <w:rFonts w:eastAsia="宋体"/>
                                <w:sz w:val="21"/>
                              </w:rPr>
                              <w:t>垂向加速度与船速关系表</w:t>
                            </w:r>
                          </w:p>
                          <w:p w14:paraId="1133DCC0" w14:textId="5A2F2E16" w:rsidR="00A2591F" w:rsidRPr="00846AFF" w:rsidRDefault="00A2591F" w:rsidP="00E01659">
                            <w:pPr>
                              <w:ind w:firstLineChars="0" w:firstLine="0"/>
                              <w:rPr>
                                <w:rFonts w:eastAsia="宋体"/>
                                <w:sz w:val="21"/>
                              </w:rPr>
                            </w:pPr>
                            <w:r w:rsidRPr="00846AFF">
                              <w:rPr>
                                <w:rFonts w:eastAsia="宋体"/>
                                <w:sz w:val="21"/>
                              </w:rPr>
                              <w:t>（波频</w:t>
                            </w:r>
                            <w:r w:rsidRPr="00846AFF">
                              <w:rPr>
                                <w:rFonts w:eastAsia="宋体"/>
                                <w:sz w:val="21"/>
                              </w:rPr>
                              <w:t>=0.3Hz</w:t>
                            </w:r>
                            <w:r w:rsidRPr="00846AFF">
                              <w:rPr>
                                <w:rFonts w:eastAsia="宋体"/>
                                <w:sz w:val="21"/>
                              </w:rPr>
                              <w:t>，浪向角</w:t>
                            </w:r>
                            <w:r w:rsidRPr="00846AFF">
                              <w:rPr>
                                <w:rFonts w:eastAsia="宋体"/>
                                <w:sz w:val="21"/>
                              </w:rPr>
                              <w:t>=0</w:t>
                            </w:r>
                            <w:r w:rsidRPr="00846AFF">
                              <w:rPr>
                                <w:rFonts w:eastAsia="宋体"/>
                                <w:i/>
                                <w:sz w:val="21"/>
                                <w:vertAlign w:val="superscript"/>
                              </w:rPr>
                              <w:t>o</w:t>
                            </w:r>
                            <w:r w:rsidRPr="00846AFF">
                              <w:rPr>
                                <w:rFonts w:eastAsia="宋体"/>
                                <w:sz w:val="21"/>
                              </w:rPr>
                              <w:t>，波幅</w:t>
                            </w:r>
                            <w:r w:rsidRPr="00846AFF">
                              <w:rPr>
                                <w:rFonts w:eastAsia="宋体"/>
                                <w:sz w:val="21"/>
                              </w:rPr>
                              <w:t>=6m</w:t>
                            </w:r>
                            <w:r w:rsidRPr="00846AFF">
                              <w:rPr>
                                <w:rFonts w:eastAsia="宋体"/>
                                <w:sz w:val="21"/>
                              </w:rPr>
                              <w:t>，座位纵向位置</w:t>
                            </w:r>
                            <w:r w:rsidRPr="00846AFF">
                              <w:rPr>
                                <w:rFonts w:eastAsia="宋体"/>
                                <w:sz w:val="21"/>
                              </w:rPr>
                              <w:t>=</w:t>
                            </w:r>
                            <w:r w:rsidRPr="00846AFF">
                              <w:rPr>
                                <w:rFonts w:eastAsia="宋体"/>
                                <w:sz w:val="21"/>
                              </w:rPr>
                              <w:t>重心）</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38B84B" id="_x0000_s1093" type="#_x0000_t202" style="position:absolute;margin-left:59.85pt;margin-top:8.85pt;width:334.3pt;height:110.6pt;z-index:2519398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" filled="f" stroked="f">
                <v:textbox style="mso-fit-shape-to-text:t">
                  <w:txbxContent>
                    <w:p w14:paraId="1E65AE80" w14:textId="11980CE8" w:rsidR="00A2591F" w:rsidRPr="00846AFF" w:rsidRDefault="00A2591F" w:rsidP="00E01659">
                      <w:pPr>
                        <w:ind w:firstLineChars="550" w:firstLine="1160"/>
                        <w:rPr>
                          <w:rFonts w:eastAsia="宋体"/>
                          <w:sz w:val="21"/>
                        </w:rPr>
                      </w:pPr>
                      <w:r w:rsidRPr="00846AFF">
                        <w:rPr>
                          <w:rFonts w:eastAsia="宋体"/>
                          <w:b/>
                          <w:sz w:val="21"/>
                        </w:rPr>
                        <w:t>表</w:t>
                      </w:r>
                      <w:r w:rsidRPr="00846AFF">
                        <w:rPr>
                          <w:rFonts w:eastAsia="宋体"/>
                          <w:b/>
                          <w:sz w:val="21"/>
                        </w:rPr>
                        <w:t>3.7</w:t>
                      </w:r>
                      <w:r w:rsidRPr="00846AFF">
                        <w:rPr>
                          <w:rFonts w:eastAsia="宋体"/>
                          <w:sz w:val="21"/>
                        </w:rPr>
                        <w:t xml:space="preserve"> </w:t>
                      </w:r>
                      <w:r w:rsidRPr="00846AFF">
                        <w:rPr>
                          <w:rFonts w:eastAsia="宋体"/>
                          <w:sz w:val="21"/>
                        </w:rPr>
                        <w:t>垂向加速度与船速关系表</w:t>
                      </w:r>
                    </w:p>
                    <w:p w14:paraId="1133DCC0" w14:textId="5A2F2E16" w:rsidR="00A2591F" w:rsidRPr="00846AFF" w:rsidRDefault="00A2591F" w:rsidP="00E01659">
                      <w:pPr>
                        <w:ind w:firstLineChars="0" w:firstLine="0"/>
                        <w:rPr>
                          <w:rFonts w:eastAsia="宋体"/>
                          <w:sz w:val="21"/>
                        </w:rPr>
                      </w:pPr>
                      <w:r w:rsidRPr="00846AFF">
                        <w:rPr>
                          <w:rFonts w:eastAsia="宋体"/>
                          <w:sz w:val="21"/>
                        </w:rPr>
                        <w:t>（波频</w:t>
                      </w:r>
                      <w:r w:rsidRPr="00846AFF">
                        <w:rPr>
                          <w:rFonts w:eastAsia="宋体"/>
                          <w:sz w:val="21"/>
                        </w:rPr>
                        <w:t>=0.3Hz</w:t>
                      </w:r>
                      <w:r w:rsidRPr="00846AFF">
                        <w:rPr>
                          <w:rFonts w:eastAsia="宋体"/>
                          <w:sz w:val="21"/>
                        </w:rPr>
                        <w:t>，浪向角</w:t>
                      </w:r>
                      <w:r w:rsidRPr="00846AFF">
                        <w:rPr>
                          <w:rFonts w:eastAsia="宋体"/>
                          <w:sz w:val="21"/>
                        </w:rPr>
                        <w:t>=0</w:t>
                      </w:r>
                      <w:r w:rsidRPr="00846AFF">
                        <w:rPr>
                          <w:rFonts w:eastAsia="宋体"/>
                          <w:i/>
                          <w:sz w:val="21"/>
                          <w:vertAlign w:val="superscript"/>
                        </w:rPr>
                        <w:t>o</w:t>
                      </w:r>
                      <w:r w:rsidRPr="00846AFF">
                        <w:rPr>
                          <w:rFonts w:eastAsia="宋体"/>
                          <w:sz w:val="21"/>
                        </w:rPr>
                        <w:t>，波幅</w:t>
                      </w:r>
                      <w:r w:rsidRPr="00846AFF">
                        <w:rPr>
                          <w:rFonts w:eastAsia="宋体"/>
                          <w:sz w:val="21"/>
                        </w:rPr>
                        <w:t>=6m</w:t>
                      </w:r>
                      <w:r w:rsidRPr="00846AFF">
                        <w:rPr>
                          <w:rFonts w:eastAsia="宋体"/>
                          <w:sz w:val="21"/>
                        </w:rPr>
                        <w:t>，座位纵向位置</w:t>
                      </w:r>
                      <w:r w:rsidRPr="00846AFF">
                        <w:rPr>
                          <w:rFonts w:eastAsia="宋体"/>
                          <w:sz w:val="21"/>
                        </w:rPr>
                        <w:t>=</w:t>
                      </w:r>
                      <w:r w:rsidRPr="00846AFF">
                        <w:rPr>
                          <w:rFonts w:eastAsia="宋体"/>
                          <w:sz w:val="21"/>
                        </w:rPr>
                        <w:t>重心）</w:t>
                      </w:r>
                    </w:p>
                  </w:txbxContent>
                </v:textbox>
                <w10:wrap anchorx="margin"/>
              </v:shape>
            </w:pict>
          </mc:Fallback>
        </mc:AlternateContent>
      </w:r>
    </w:p>
    <w:p w14:paraId="13BE08B0" w14:textId="77777777" w:rsidR="002F7C93" w:rsidRPr="00BC697E" w:rsidRDefault="002F7C93" w:rsidP="005249E6">
      <w:pPr>
        <w:widowControl/>
        <w:adjustRightInd w:val="0"/>
        <w:snapToGrid w:val="0"/>
        <w:spacing w:line="264" w:lineRule="auto"/>
        <w:ind w:firstLineChars="0" w:firstLine="0"/>
        <w:jc w:val="left"/>
        <w:rPr>
          <w:rFonts w:eastAsia="FangSong"/>
        </w:rPr>
      </w:pPr>
    </w:p>
    <w:p w14:paraId="1CD47A54" w14:textId="4669975F" w:rsidR="00717B53" w:rsidRPr="00BC697E" w:rsidRDefault="00717B53" w:rsidP="005249E6">
      <w:pPr>
        <w:widowControl/>
        <w:adjustRightInd w:val="0"/>
        <w:snapToGrid w:val="0"/>
        <w:spacing w:line="264" w:lineRule="auto"/>
        <w:ind w:firstLineChars="0" w:firstLine="0"/>
        <w:jc w:val="left"/>
        <w:rPr>
          <w:rFonts w:eastAsia="FangSong"/>
        </w:rPr>
      </w:pPr>
    </w:p>
    <w:p w14:paraId="5BE0EAD5" w14:textId="77777777" w:rsidR="00E01659" w:rsidRPr="00BC697E" w:rsidRDefault="00E01659" w:rsidP="005249E6">
      <w:pPr>
        <w:widowControl/>
        <w:adjustRightInd w:val="0"/>
        <w:snapToGrid w:val="0"/>
        <w:spacing w:line="264" w:lineRule="auto"/>
        <w:ind w:firstLineChars="0" w:firstLine="0"/>
        <w:jc w:val="left"/>
        <w:rPr>
          <w:rFonts w:eastAsia="FangSong"/>
        </w:rPr>
      </w:pPr>
    </w:p>
    <w:tbl>
      <w:tblPr>
        <w:tblStyle w:val="21"/>
        <w:tblW w:w="5954" w:type="dxa"/>
        <w:jc w:val="center"/>
        <w:tblLook w:val="04A0" w:firstRow="1" w:lastRow="0" w:firstColumn="1" w:lastColumn="0" w:noHBand="0" w:noVBand="1"/>
      </w:tblPr>
      <w:tblGrid>
        <w:gridCol w:w="1135"/>
        <w:gridCol w:w="1779"/>
        <w:gridCol w:w="3040"/>
      </w:tblGrid>
      <w:tr w:rsidR="00E01659" w:rsidRPr="00BC697E" w14:paraId="0C823BA1" w14:textId="77777777" w:rsidTr="00150B47">
        <w:trPr>
          <w:cnfStyle w:val="100000000000" w:firstRow="1" w:lastRow="0" w:firstColumn="0" w:lastColumn="0" w:oddVBand="0" w:evenVBand="0" w:oddHBand="0" w:evenHBand="0" w:firstRowFirstColumn="0" w:firstRowLastColumn="0" w:lastRowFirstColumn="0" w:lastRowLastColumn="0"/>
          <w:trHeight w:val="333"/>
          <w:jc w:val="center"/>
        </w:trPr>
        <w:tc>
          <w:tcPr>
            <w:cnfStyle w:val="001000000000" w:firstRow="0" w:lastRow="0" w:firstColumn="1" w:lastColumn="0" w:oddVBand="0" w:evenVBand="0" w:oddHBand="0" w:evenHBand="0" w:firstRowFirstColumn="0" w:firstRowLastColumn="0" w:lastRowFirstColumn="0" w:lastRowLastColumn="0"/>
            <w:tcW w:w="1135" w:type="dxa"/>
            <w:hideMark/>
          </w:tcPr>
          <w:p w14:paraId="218C2B26" w14:textId="77777777" w:rsidR="00E01659" w:rsidRPr="00BC697E" w:rsidRDefault="00E01659" w:rsidP="005249E6">
            <w:pPr>
              <w:widowControl/>
              <w:adjustRightInd w:val="0"/>
              <w:snapToGrid w:val="0"/>
              <w:spacing w:line="240" w:lineRule="auto"/>
              <w:ind w:firstLineChars="0" w:firstLine="0"/>
              <w:rPr>
                <w:rFonts w:eastAsia="FangSong"/>
                <w:bCs w:val="0"/>
                <w:color w:val="000000"/>
                <w:kern w:val="0"/>
                <w:sz w:val="21"/>
                <w:szCs w:val="24"/>
              </w:rPr>
            </w:pPr>
            <w:r w:rsidRPr="00BC697E">
              <w:rPr>
                <w:rFonts w:eastAsia="FangSong"/>
                <w:bCs w:val="0"/>
                <w:color w:val="000000"/>
                <w:kern w:val="0"/>
                <w:sz w:val="21"/>
                <w:szCs w:val="24"/>
              </w:rPr>
              <w:t>工况</w:t>
            </w:r>
          </w:p>
        </w:tc>
        <w:tc>
          <w:tcPr>
            <w:tcW w:w="1779" w:type="dxa"/>
            <w:hideMark/>
          </w:tcPr>
          <w:p w14:paraId="15123E80" w14:textId="77777777" w:rsidR="00E01659" w:rsidRPr="00BC697E" w:rsidRDefault="00E01659" w:rsidP="005249E6">
            <w:pPr>
              <w:widowControl/>
              <w:adjustRightInd w:val="0"/>
              <w:snapToGrid w:val="0"/>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eastAsia="FangSong"/>
                <w:bCs w:val="0"/>
                <w:color w:val="000000"/>
                <w:kern w:val="0"/>
                <w:sz w:val="21"/>
                <w:szCs w:val="24"/>
              </w:rPr>
            </w:pPr>
            <w:r w:rsidRPr="00BC697E">
              <w:rPr>
                <w:rFonts w:eastAsia="FangSong"/>
                <w:bCs w:val="0"/>
                <w:color w:val="000000"/>
                <w:kern w:val="0"/>
                <w:sz w:val="21"/>
                <w:szCs w:val="24"/>
              </w:rPr>
              <w:t>航速</w:t>
            </w:r>
            <w:r w:rsidRPr="00BC697E">
              <w:rPr>
                <w:rFonts w:eastAsia="FangSong"/>
                <w:i/>
                <w:sz w:val="21"/>
                <w:szCs w:val="24"/>
              </w:rPr>
              <w:t>V</w:t>
            </w:r>
            <w:r w:rsidRPr="00BC697E">
              <w:rPr>
                <w:rFonts w:eastAsia="FangSong"/>
                <w:i/>
                <w:sz w:val="21"/>
                <w:szCs w:val="24"/>
                <w:vertAlign w:val="subscript"/>
              </w:rPr>
              <w:t>ship</w:t>
            </w:r>
            <w:r w:rsidRPr="00BC697E">
              <w:rPr>
                <w:rFonts w:eastAsia="FangSong"/>
                <w:bCs w:val="0"/>
                <w:i/>
                <w:iCs/>
                <w:color w:val="000000"/>
                <w:kern w:val="0"/>
                <w:sz w:val="21"/>
                <w:szCs w:val="24"/>
              </w:rPr>
              <w:t xml:space="preserve"> (Knot)</w:t>
            </w:r>
          </w:p>
        </w:tc>
        <w:tc>
          <w:tcPr>
            <w:tcW w:w="3040" w:type="dxa"/>
            <w:hideMark/>
          </w:tcPr>
          <w:p w14:paraId="74E190F0" w14:textId="77777777" w:rsidR="00E01659" w:rsidRPr="00BC697E" w:rsidRDefault="00E01659" w:rsidP="005249E6">
            <w:pPr>
              <w:widowControl/>
              <w:adjustRightInd w:val="0"/>
              <w:snapToGrid w:val="0"/>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eastAsia="FangSong"/>
                <w:bCs w:val="0"/>
                <w:color w:val="000000"/>
                <w:kern w:val="0"/>
                <w:sz w:val="21"/>
                <w:szCs w:val="24"/>
              </w:rPr>
            </w:pPr>
            <w:r w:rsidRPr="00BC697E">
              <w:rPr>
                <w:rFonts w:eastAsia="FangSong"/>
                <w:bCs w:val="0"/>
                <w:color w:val="000000"/>
                <w:kern w:val="0"/>
                <w:sz w:val="21"/>
                <w:szCs w:val="24"/>
              </w:rPr>
              <w:t>最大垂向加速度</w:t>
            </w:r>
            <w:r w:rsidRPr="00BC697E">
              <w:rPr>
                <w:rFonts w:eastAsia="FangSong"/>
                <w:b w:val="0"/>
                <w:bCs w:val="0"/>
                <w:position w:val="-12"/>
                <w:sz w:val="21"/>
                <w:szCs w:val="24"/>
              </w:rPr>
              <w:object w:dxaOrig="260" w:dyaOrig="360" w14:anchorId="4C8FE3D2">
                <v:shape id="_x0000_i1328" type="#_x0000_t75" style="width:12.55pt;height:18.4pt" o:ole="">
                  <v:imagedata r:id="rId33" o:title=""/>
                </v:shape>
                <o:OLEObject Type="Embed" ProgID="Equation.DSMT4" ShapeID="_x0000_i1328" DrawAspect="Content" ObjectID="_1591100284" r:id="rId594"/>
              </w:object>
            </w:r>
            <w:r w:rsidRPr="00BC697E">
              <w:rPr>
                <w:rFonts w:eastAsia="FangSong"/>
                <w:bCs w:val="0"/>
                <w:color w:val="000000"/>
                <w:kern w:val="0"/>
                <w:sz w:val="21"/>
                <w:szCs w:val="24"/>
              </w:rPr>
              <w:t xml:space="preserve"> (</w:t>
            </w:r>
            <w:r w:rsidRPr="00BC697E">
              <w:rPr>
                <w:rFonts w:eastAsia="FangSong"/>
                <w:bCs w:val="0"/>
                <w:i/>
                <w:color w:val="000000"/>
                <w:kern w:val="0"/>
                <w:sz w:val="21"/>
                <w:szCs w:val="24"/>
              </w:rPr>
              <w:t>m</w:t>
            </w:r>
            <w:r w:rsidRPr="00BC697E">
              <w:rPr>
                <w:rFonts w:eastAsia="FangSong"/>
                <w:bCs w:val="0"/>
                <w:color w:val="000000"/>
                <w:kern w:val="0"/>
                <w:sz w:val="21"/>
                <w:szCs w:val="24"/>
              </w:rPr>
              <w:t>/s2)</w:t>
            </w:r>
          </w:p>
        </w:tc>
      </w:tr>
      <w:tr w:rsidR="00E01659" w:rsidRPr="00BC697E" w14:paraId="628DD315" w14:textId="77777777" w:rsidTr="002E7A45">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35" w:type="dxa"/>
            <w:hideMark/>
          </w:tcPr>
          <w:p w14:paraId="7B364D73" w14:textId="77777777" w:rsidR="00E01659" w:rsidRPr="00BC697E" w:rsidRDefault="00E01659" w:rsidP="00FD5A84">
            <w:pPr>
              <w:widowControl/>
              <w:adjustRightInd w:val="0"/>
              <w:snapToGrid w:val="0"/>
              <w:spacing w:line="240" w:lineRule="auto"/>
              <w:ind w:firstLineChars="0" w:firstLine="0"/>
              <w:rPr>
                <w:rFonts w:eastAsia="FangSong"/>
                <w:b w:val="0"/>
                <w:bCs w:val="0"/>
                <w:color w:val="000000"/>
                <w:kern w:val="0"/>
                <w:sz w:val="21"/>
                <w:szCs w:val="24"/>
              </w:rPr>
            </w:pPr>
            <w:r w:rsidRPr="00BC697E">
              <w:rPr>
                <w:rFonts w:eastAsia="FangSong"/>
                <w:b w:val="0"/>
                <w:bCs w:val="0"/>
                <w:color w:val="000000"/>
                <w:kern w:val="0"/>
                <w:sz w:val="21"/>
                <w:szCs w:val="24"/>
              </w:rPr>
              <w:t>工况</w:t>
            </w:r>
            <w:r w:rsidRPr="00BC697E">
              <w:rPr>
                <w:rFonts w:eastAsia="FangSong"/>
                <w:b w:val="0"/>
                <w:bCs w:val="0"/>
                <w:color w:val="000000"/>
                <w:kern w:val="0"/>
                <w:sz w:val="21"/>
                <w:szCs w:val="24"/>
              </w:rPr>
              <w:t>442</w:t>
            </w:r>
          </w:p>
        </w:tc>
        <w:tc>
          <w:tcPr>
            <w:tcW w:w="1779" w:type="dxa"/>
            <w:noWrap/>
            <w:hideMark/>
          </w:tcPr>
          <w:p w14:paraId="3AAA64A7" w14:textId="77777777" w:rsidR="00E01659" w:rsidRPr="00BC697E" w:rsidRDefault="00E01659" w:rsidP="00FD5A84">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4"/>
              </w:rPr>
            </w:pPr>
            <w:r w:rsidRPr="00BC697E">
              <w:rPr>
                <w:rFonts w:eastAsia="FangSong"/>
                <w:color w:val="000000"/>
                <w:kern w:val="0"/>
                <w:sz w:val="21"/>
                <w:szCs w:val="24"/>
              </w:rPr>
              <w:t>15</w:t>
            </w:r>
          </w:p>
        </w:tc>
        <w:tc>
          <w:tcPr>
            <w:tcW w:w="3040" w:type="dxa"/>
            <w:noWrap/>
            <w:vAlign w:val="center"/>
            <w:hideMark/>
          </w:tcPr>
          <w:p w14:paraId="48C256EE" w14:textId="19E2D138" w:rsidR="00E01659" w:rsidRPr="00BC697E" w:rsidRDefault="00E01659" w:rsidP="00FD5A84">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rPr>
            </w:pPr>
            <w:r w:rsidRPr="00BC697E">
              <w:rPr>
                <w:rFonts w:eastAsia="等线"/>
                <w:color w:val="000000"/>
                <w:sz w:val="21"/>
              </w:rPr>
              <w:t xml:space="preserve">2.210 </w:t>
            </w:r>
          </w:p>
        </w:tc>
      </w:tr>
      <w:tr w:rsidR="00E01659" w:rsidRPr="00BC697E" w14:paraId="7E97448B" w14:textId="77777777" w:rsidTr="002E7A45">
        <w:trPr>
          <w:trHeight w:val="330"/>
          <w:jc w:val="center"/>
        </w:trPr>
        <w:tc>
          <w:tcPr>
            <w:cnfStyle w:val="001000000000" w:firstRow="0" w:lastRow="0" w:firstColumn="1" w:lastColumn="0" w:oddVBand="0" w:evenVBand="0" w:oddHBand="0" w:evenHBand="0" w:firstRowFirstColumn="0" w:firstRowLastColumn="0" w:lastRowFirstColumn="0" w:lastRowLastColumn="0"/>
            <w:tcW w:w="1135" w:type="dxa"/>
            <w:hideMark/>
          </w:tcPr>
          <w:p w14:paraId="75E7B8AC" w14:textId="77777777" w:rsidR="00E01659" w:rsidRPr="00BC697E" w:rsidRDefault="00E01659" w:rsidP="00FD5A84">
            <w:pPr>
              <w:widowControl/>
              <w:adjustRightInd w:val="0"/>
              <w:snapToGrid w:val="0"/>
              <w:spacing w:line="240" w:lineRule="auto"/>
              <w:ind w:firstLineChars="0" w:firstLine="0"/>
              <w:rPr>
                <w:rFonts w:eastAsia="FangSong"/>
                <w:b w:val="0"/>
                <w:bCs w:val="0"/>
                <w:color w:val="000000"/>
                <w:kern w:val="0"/>
                <w:sz w:val="21"/>
                <w:szCs w:val="24"/>
              </w:rPr>
            </w:pPr>
            <w:r w:rsidRPr="00BC697E">
              <w:rPr>
                <w:rFonts w:eastAsia="FangSong"/>
                <w:b w:val="0"/>
                <w:bCs w:val="0"/>
                <w:color w:val="000000"/>
                <w:kern w:val="0"/>
                <w:sz w:val="21"/>
                <w:szCs w:val="24"/>
              </w:rPr>
              <w:t>工况</w:t>
            </w:r>
            <w:r w:rsidRPr="00BC697E">
              <w:rPr>
                <w:rFonts w:eastAsia="FangSong"/>
                <w:b w:val="0"/>
                <w:bCs w:val="0"/>
                <w:color w:val="000000"/>
                <w:kern w:val="0"/>
                <w:sz w:val="21"/>
                <w:szCs w:val="24"/>
              </w:rPr>
              <w:t>578</w:t>
            </w:r>
          </w:p>
        </w:tc>
        <w:tc>
          <w:tcPr>
            <w:tcW w:w="1779" w:type="dxa"/>
            <w:noWrap/>
            <w:hideMark/>
          </w:tcPr>
          <w:p w14:paraId="26FB5C9A" w14:textId="77777777" w:rsidR="00E01659" w:rsidRPr="00BC697E" w:rsidRDefault="00E01659" w:rsidP="00FD5A84">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4"/>
              </w:rPr>
            </w:pPr>
            <w:r w:rsidRPr="00BC697E">
              <w:rPr>
                <w:rFonts w:eastAsia="FangSong"/>
                <w:color w:val="000000"/>
                <w:kern w:val="0"/>
                <w:sz w:val="21"/>
                <w:szCs w:val="24"/>
              </w:rPr>
              <w:t>16</w:t>
            </w:r>
          </w:p>
        </w:tc>
        <w:tc>
          <w:tcPr>
            <w:tcW w:w="3040" w:type="dxa"/>
            <w:noWrap/>
            <w:vAlign w:val="center"/>
            <w:hideMark/>
          </w:tcPr>
          <w:p w14:paraId="5E5F06DD" w14:textId="4E3A6911" w:rsidR="00E01659" w:rsidRPr="00BC697E" w:rsidRDefault="00E01659" w:rsidP="00FD5A84">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rPr>
            </w:pPr>
            <w:r w:rsidRPr="00BC697E">
              <w:rPr>
                <w:rFonts w:eastAsia="等线"/>
                <w:color w:val="000000"/>
                <w:sz w:val="21"/>
              </w:rPr>
              <w:t xml:space="preserve">2.229 </w:t>
            </w:r>
          </w:p>
        </w:tc>
      </w:tr>
      <w:tr w:rsidR="00E01659" w:rsidRPr="00BC697E" w14:paraId="57BC1056" w14:textId="77777777" w:rsidTr="002E7A45">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35" w:type="dxa"/>
            <w:hideMark/>
          </w:tcPr>
          <w:p w14:paraId="0C2D76CB" w14:textId="77777777" w:rsidR="00E01659" w:rsidRPr="00BC697E" w:rsidRDefault="00E01659" w:rsidP="00FD5A84">
            <w:pPr>
              <w:widowControl/>
              <w:adjustRightInd w:val="0"/>
              <w:snapToGrid w:val="0"/>
              <w:spacing w:line="240" w:lineRule="auto"/>
              <w:ind w:firstLineChars="0" w:firstLine="0"/>
              <w:rPr>
                <w:rFonts w:eastAsia="FangSong"/>
                <w:b w:val="0"/>
                <w:bCs w:val="0"/>
                <w:color w:val="000000"/>
                <w:kern w:val="0"/>
                <w:sz w:val="21"/>
                <w:szCs w:val="24"/>
              </w:rPr>
            </w:pPr>
            <w:r w:rsidRPr="00BC697E">
              <w:rPr>
                <w:rFonts w:eastAsia="FangSong"/>
                <w:b w:val="0"/>
                <w:bCs w:val="0"/>
                <w:color w:val="000000"/>
                <w:kern w:val="0"/>
                <w:sz w:val="21"/>
                <w:szCs w:val="24"/>
              </w:rPr>
              <w:t>工况</w:t>
            </w:r>
            <w:r w:rsidRPr="00BC697E">
              <w:rPr>
                <w:rFonts w:eastAsia="FangSong"/>
                <w:b w:val="0"/>
                <w:bCs w:val="0"/>
                <w:color w:val="000000"/>
                <w:kern w:val="0"/>
                <w:sz w:val="21"/>
                <w:szCs w:val="24"/>
              </w:rPr>
              <w:t>579</w:t>
            </w:r>
          </w:p>
        </w:tc>
        <w:tc>
          <w:tcPr>
            <w:tcW w:w="1779" w:type="dxa"/>
            <w:noWrap/>
            <w:hideMark/>
          </w:tcPr>
          <w:p w14:paraId="0C512C8D" w14:textId="77777777" w:rsidR="00E01659" w:rsidRPr="00BC697E" w:rsidRDefault="00E01659" w:rsidP="00FD5A84">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4"/>
              </w:rPr>
            </w:pPr>
            <w:r w:rsidRPr="00BC697E">
              <w:rPr>
                <w:rFonts w:eastAsia="FangSong"/>
                <w:color w:val="000000"/>
                <w:kern w:val="0"/>
                <w:sz w:val="21"/>
                <w:szCs w:val="24"/>
              </w:rPr>
              <w:t>17</w:t>
            </w:r>
          </w:p>
        </w:tc>
        <w:tc>
          <w:tcPr>
            <w:tcW w:w="3040" w:type="dxa"/>
            <w:noWrap/>
            <w:vAlign w:val="center"/>
            <w:hideMark/>
          </w:tcPr>
          <w:p w14:paraId="1BF66CE3" w14:textId="1B7886A3" w:rsidR="00E01659" w:rsidRPr="00BC697E" w:rsidRDefault="00E01659" w:rsidP="00FD5A84">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rPr>
            </w:pPr>
            <w:r w:rsidRPr="00BC697E">
              <w:rPr>
                <w:rFonts w:eastAsia="等线"/>
                <w:color w:val="000000"/>
                <w:sz w:val="21"/>
              </w:rPr>
              <w:t xml:space="preserve">2.238 </w:t>
            </w:r>
          </w:p>
        </w:tc>
      </w:tr>
      <w:tr w:rsidR="00E01659" w:rsidRPr="00BC697E" w14:paraId="470493BD" w14:textId="77777777" w:rsidTr="002E7A45">
        <w:trPr>
          <w:trHeight w:val="330"/>
          <w:jc w:val="center"/>
        </w:trPr>
        <w:tc>
          <w:tcPr>
            <w:cnfStyle w:val="001000000000" w:firstRow="0" w:lastRow="0" w:firstColumn="1" w:lastColumn="0" w:oddVBand="0" w:evenVBand="0" w:oddHBand="0" w:evenHBand="0" w:firstRowFirstColumn="0" w:firstRowLastColumn="0" w:lastRowFirstColumn="0" w:lastRowLastColumn="0"/>
            <w:tcW w:w="1135" w:type="dxa"/>
            <w:hideMark/>
          </w:tcPr>
          <w:p w14:paraId="64CBA535" w14:textId="77777777" w:rsidR="00E01659" w:rsidRPr="00BC697E" w:rsidRDefault="00E01659" w:rsidP="00FD5A84">
            <w:pPr>
              <w:widowControl/>
              <w:adjustRightInd w:val="0"/>
              <w:snapToGrid w:val="0"/>
              <w:spacing w:line="240" w:lineRule="auto"/>
              <w:ind w:firstLineChars="0" w:firstLine="0"/>
              <w:rPr>
                <w:rFonts w:eastAsia="FangSong"/>
                <w:b w:val="0"/>
                <w:bCs w:val="0"/>
                <w:color w:val="000000"/>
                <w:kern w:val="0"/>
                <w:sz w:val="21"/>
                <w:szCs w:val="24"/>
              </w:rPr>
            </w:pPr>
            <w:r w:rsidRPr="00BC697E">
              <w:rPr>
                <w:rFonts w:eastAsia="FangSong"/>
                <w:b w:val="0"/>
                <w:bCs w:val="0"/>
                <w:color w:val="000000"/>
                <w:kern w:val="0"/>
                <w:sz w:val="21"/>
                <w:szCs w:val="24"/>
              </w:rPr>
              <w:t>工况</w:t>
            </w:r>
            <w:r w:rsidRPr="00BC697E">
              <w:rPr>
                <w:rFonts w:eastAsia="FangSong"/>
                <w:b w:val="0"/>
                <w:bCs w:val="0"/>
                <w:color w:val="000000"/>
                <w:kern w:val="0"/>
                <w:sz w:val="21"/>
                <w:szCs w:val="24"/>
              </w:rPr>
              <w:t>580</w:t>
            </w:r>
          </w:p>
        </w:tc>
        <w:tc>
          <w:tcPr>
            <w:tcW w:w="1779" w:type="dxa"/>
            <w:noWrap/>
            <w:hideMark/>
          </w:tcPr>
          <w:p w14:paraId="210B0428" w14:textId="77777777" w:rsidR="00E01659" w:rsidRPr="00BC697E" w:rsidRDefault="00E01659" w:rsidP="00FD5A84">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4"/>
              </w:rPr>
            </w:pPr>
            <w:r w:rsidRPr="00BC697E">
              <w:rPr>
                <w:rFonts w:eastAsia="FangSong"/>
                <w:color w:val="000000"/>
                <w:kern w:val="0"/>
                <w:sz w:val="21"/>
                <w:szCs w:val="24"/>
              </w:rPr>
              <w:t>18</w:t>
            </w:r>
          </w:p>
        </w:tc>
        <w:tc>
          <w:tcPr>
            <w:tcW w:w="3040" w:type="dxa"/>
            <w:noWrap/>
            <w:vAlign w:val="center"/>
            <w:hideMark/>
          </w:tcPr>
          <w:p w14:paraId="41A3E13C" w14:textId="01748828" w:rsidR="00E01659" w:rsidRPr="00BC697E" w:rsidRDefault="00E01659" w:rsidP="00FD5A84">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rPr>
            </w:pPr>
            <w:r w:rsidRPr="00BC697E">
              <w:rPr>
                <w:rFonts w:eastAsia="等线"/>
                <w:color w:val="000000"/>
                <w:sz w:val="21"/>
              </w:rPr>
              <w:t xml:space="preserve">2.247 </w:t>
            </w:r>
          </w:p>
        </w:tc>
      </w:tr>
      <w:tr w:rsidR="00E01659" w:rsidRPr="00BC697E" w14:paraId="3AA8E13C" w14:textId="77777777" w:rsidTr="002E7A45">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35" w:type="dxa"/>
            <w:hideMark/>
          </w:tcPr>
          <w:p w14:paraId="15A48471" w14:textId="77777777" w:rsidR="00E01659" w:rsidRPr="00BC697E" w:rsidRDefault="00E01659" w:rsidP="00FD5A84">
            <w:pPr>
              <w:widowControl/>
              <w:adjustRightInd w:val="0"/>
              <w:snapToGrid w:val="0"/>
              <w:spacing w:line="240" w:lineRule="auto"/>
              <w:ind w:firstLineChars="0" w:firstLine="0"/>
              <w:rPr>
                <w:rFonts w:eastAsia="FangSong"/>
                <w:b w:val="0"/>
                <w:bCs w:val="0"/>
                <w:color w:val="000000"/>
                <w:kern w:val="0"/>
                <w:sz w:val="21"/>
                <w:szCs w:val="24"/>
              </w:rPr>
            </w:pPr>
            <w:r w:rsidRPr="00BC697E">
              <w:rPr>
                <w:rFonts w:eastAsia="FangSong"/>
                <w:b w:val="0"/>
                <w:bCs w:val="0"/>
                <w:color w:val="000000"/>
                <w:kern w:val="0"/>
                <w:sz w:val="21"/>
                <w:szCs w:val="24"/>
              </w:rPr>
              <w:t>工况</w:t>
            </w:r>
            <w:r w:rsidRPr="00BC697E">
              <w:rPr>
                <w:rFonts w:eastAsia="FangSong"/>
                <w:b w:val="0"/>
                <w:bCs w:val="0"/>
                <w:color w:val="000000"/>
                <w:kern w:val="0"/>
                <w:sz w:val="21"/>
                <w:szCs w:val="24"/>
              </w:rPr>
              <w:t>581</w:t>
            </w:r>
          </w:p>
        </w:tc>
        <w:tc>
          <w:tcPr>
            <w:tcW w:w="1779" w:type="dxa"/>
            <w:noWrap/>
            <w:hideMark/>
          </w:tcPr>
          <w:p w14:paraId="4C28B85A" w14:textId="77777777" w:rsidR="00E01659" w:rsidRPr="00BC697E" w:rsidRDefault="00E01659" w:rsidP="00FD5A84">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4"/>
              </w:rPr>
            </w:pPr>
            <w:r w:rsidRPr="00BC697E">
              <w:rPr>
                <w:rFonts w:eastAsia="FangSong"/>
                <w:color w:val="000000"/>
                <w:kern w:val="0"/>
                <w:sz w:val="21"/>
                <w:szCs w:val="24"/>
              </w:rPr>
              <w:t>19</w:t>
            </w:r>
          </w:p>
        </w:tc>
        <w:tc>
          <w:tcPr>
            <w:tcW w:w="3040" w:type="dxa"/>
            <w:noWrap/>
            <w:vAlign w:val="center"/>
            <w:hideMark/>
          </w:tcPr>
          <w:p w14:paraId="7EF290C5" w14:textId="5D10860D" w:rsidR="00E01659" w:rsidRPr="00BC697E" w:rsidRDefault="00E01659" w:rsidP="00FD5A84">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rPr>
            </w:pPr>
            <w:r w:rsidRPr="00BC697E">
              <w:rPr>
                <w:rFonts w:eastAsia="等线"/>
                <w:color w:val="000000"/>
                <w:sz w:val="21"/>
              </w:rPr>
              <w:t xml:space="preserve">2.256 </w:t>
            </w:r>
          </w:p>
        </w:tc>
      </w:tr>
      <w:tr w:rsidR="00E01659" w:rsidRPr="00BC697E" w14:paraId="01ACB418" w14:textId="77777777" w:rsidTr="002E7A45">
        <w:trPr>
          <w:trHeight w:val="330"/>
          <w:jc w:val="center"/>
        </w:trPr>
        <w:tc>
          <w:tcPr>
            <w:cnfStyle w:val="001000000000" w:firstRow="0" w:lastRow="0" w:firstColumn="1" w:lastColumn="0" w:oddVBand="0" w:evenVBand="0" w:oddHBand="0" w:evenHBand="0" w:firstRowFirstColumn="0" w:firstRowLastColumn="0" w:lastRowFirstColumn="0" w:lastRowLastColumn="0"/>
            <w:tcW w:w="1135" w:type="dxa"/>
            <w:hideMark/>
          </w:tcPr>
          <w:p w14:paraId="7BD58473" w14:textId="77777777" w:rsidR="00E01659" w:rsidRPr="00BC697E" w:rsidRDefault="00E01659" w:rsidP="00FD5A84">
            <w:pPr>
              <w:widowControl/>
              <w:adjustRightInd w:val="0"/>
              <w:snapToGrid w:val="0"/>
              <w:spacing w:line="240" w:lineRule="auto"/>
              <w:ind w:firstLineChars="0" w:firstLine="0"/>
              <w:rPr>
                <w:rFonts w:eastAsia="FangSong"/>
                <w:b w:val="0"/>
                <w:bCs w:val="0"/>
                <w:color w:val="000000"/>
                <w:kern w:val="0"/>
                <w:sz w:val="21"/>
                <w:szCs w:val="24"/>
              </w:rPr>
            </w:pPr>
            <w:r w:rsidRPr="00BC697E">
              <w:rPr>
                <w:rFonts w:eastAsia="FangSong"/>
                <w:b w:val="0"/>
                <w:bCs w:val="0"/>
                <w:color w:val="000000"/>
                <w:kern w:val="0"/>
                <w:sz w:val="21"/>
                <w:szCs w:val="24"/>
              </w:rPr>
              <w:t>工况</w:t>
            </w:r>
            <w:r w:rsidRPr="00BC697E">
              <w:rPr>
                <w:rFonts w:eastAsia="FangSong"/>
                <w:b w:val="0"/>
                <w:bCs w:val="0"/>
                <w:color w:val="000000"/>
                <w:kern w:val="0"/>
                <w:sz w:val="21"/>
                <w:szCs w:val="24"/>
              </w:rPr>
              <w:t>582</w:t>
            </w:r>
          </w:p>
        </w:tc>
        <w:tc>
          <w:tcPr>
            <w:tcW w:w="1779" w:type="dxa"/>
            <w:noWrap/>
            <w:hideMark/>
          </w:tcPr>
          <w:p w14:paraId="48763F9F" w14:textId="77777777" w:rsidR="00E01659" w:rsidRPr="00BC697E" w:rsidRDefault="00E01659" w:rsidP="00FD5A84">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4"/>
              </w:rPr>
            </w:pPr>
            <w:r w:rsidRPr="00BC697E">
              <w:rPr>
                <w:rFonts w:eastAsia="FangSong"/>
                <w:color w:val="000000"/>
                <w:kern w:val="0"/>
                <w:sz w:val="21"/>
                <w:szCs w:val="24"/>
              </w:rPr>
              <w:t>20</w:t>
            </w:r>
          </w:p>
        </w:tc>
        <w:tc>
          <w:tcPr>
            <w:tcW w:w="3040" w:type="dxa"/>
            <w:noWrap/>
            <w:vAlign w:val="center"/>
            <w:hideMark/>
          </w:tcPr>
          <w:p w14:paraId="1CE46969" w14:textId="64B109F1" w:rsidR="00E01659" w:rsidRPr="00BC697E" w:rsidRDefault="00E01659" w:rsidP="00FD5A84">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rPr>
            </w:pPr>
            <w:r w:rsidRPr="00BC697E">
              <w:rPr>
                <w:rFonts w:eastAsia="等线"/>
                <w:color w:val="000000"/>
                <w:sz w:val="21"/>
              </w:rPr>
              <w:t xml:space="preserve">2.263 </w:t>
            </w:r>
          </w:p>
        </w:tc>
      </w:tr>
      <w:tr w:rsidR="00E01659" w:rsidRPr="00BC697E" w14:paraId="56ED7B27" w14:textId="77777777" w:rsidTr="002E7A45">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35" w:type="dxa"/>
            <w:hideMark/>
          </w:tcPr>
          <w:p w14:paraId="5985B31E" w14:textId="77777777" w:rsidR="00E01659" w:rsidRPr="00BC697E" w:rsidRDefault="00E01659" w:rsidP="00FD5A84">
            <w:pPr>
              <w:widowControl/>
              <w:adjustRightInd w:val="0"/>
              <w:snapToGrid w:val="0"/>
              <w:spacing w:line="240" w:lineRule="auto"/>
              <w:ind w:firstLineChars="0" w:firstLine="0"/>
              <w:rPr>
                <w:rFonts w:eastAsia="FangSong"/>
                <w:b w:val="0"/>
                <w:bCs w:val="0"/>
                <w:color w:val="000000"/>
                <w:kern w:val="0"/>
                <w:sz w:val="21"/>
                <w:szCs w:val="24"/>
              </w:rPr>
            </w:pPr>
            <w:r w:rsidRPr="00BC697E">
              <w:rPr>
                <w:rFonts w:eastAsia="FangSong"/>
                <w:b w:val="0"/>
                <w:bCs w:val="0"/>
                <w:color w:val="000000"/>
                <w:kern w:val="0"/>
                <w:sz w:val="21"/>
                <w:szCs w:val="24"/>
              </w:rPr>
              <w:t>工况</w:t>
            </w:r>
            <w:r w:rsidRPr="00BC697E">
              <w:rPr>
                <w:rFonts w:eastAsia="FangSong"/>
                <w:b w:val="0"/>
                <w:bCs w:val="0"/>
                <w:color w:val="000000"/>
                <w:kern w:val="0"/>
                <w:sz w:val="21"/>
                <w:szCs w:val="24"/>
              </w:rPr>
              <w:t>583</w:t>
            </w:r>
          </w:p>
        </w:tc>
        <w:tc>
          <w:tcPr>
            <w:tcW w:w="1779" w:type="dxa"/>
            <w:noWrap/>
            <w:hideMark/>
          </w:tcPr>
          <w:p w14:paraId="0EE906E0" w14:textId="77777777" w:rsidR="00E01659" w:rsidRPr="00BC697E" w:rsidRDefault="00E01659" w:rsidP="00FD5A84">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4"/>
              </w:rPr>
            </w:pPr>
            <w:r w:rsidRPr="00BC697E">
              <w:rPr>
                <w:rFonts w:eastAsia="FangSong"/>
                <w:color w:val="000000"/>
                <w:kern w:val="0"/>
                <w:sz w:val="21"/>
                <w:szCs w:val="24"/>
              </w:rPr>
              <w:t>21</w:t>
            </w:r>
          </w:p>
        </w:tc>
        <w:tc>
          <w:tcPr>
            <w:tcW w:w="3040" w:type="dxa"/>
            <w:noWrap/>
            <w:vAlign w:val="center"/>
            <w:hideMark/>
          </w:tcPr>
          <w:p w14:paraId="215BB9A4" w14:textId="3E7EA899" w:rsidR="00E01659" w:rsidRPr="00BC697E" w:rsidRDefault="00E01659" w:rsidP="00FD5A84">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rPr>
            </w:pPr>
            <w:r w:rsidRPr="00BC697E">
              <w:rPr>
                <w:rFonts w:eastAsia="等线"/>
                <w:color w:val="000000"/>
                <w:sz w:val="21"/>
              </w:rPr>
              <w:t xml:space="preserve">2.272 </w:t>
            </w:r>
          </w:p>
        </w:tc>
      </w:tr>
      <w:tr w:rsidR="00E01659" w:rsidRPr="00BC697E" w14:paraId="70FB16A2" w14:textId="77777777" w:rsidTr="002E7A45">
        <w:trPr>
          <w:trHeight w:val="330"/>
          <w:jc w:val="center"/>
        </w:trPr>
        <w:tc>
          <w:tcPr>
            <w:cnfStyle w:val="001000000000" w:firstRow="0" w:lastRow="0" w:firstColumn="1" w:lastColumn="0" w:oddVBand="0" w:evenVBand="0" w:oddHBand="0" w:evenHBand="0" w:firstRowFirstColumn="0" w:firstRowLastColumn="0" w:lastRowFirstColumn="0" w:lastRowLastColumn="0"/>
            <w:tcW w:w="1135" w:type="dxa"/>
            <w:hideMark/>
          </w:tcPr>
          <w:p w14:paraId="6F9A784F" w14:textId="77777777" w:rsidR="00E01659" w:rsidRPr="00BC697E" w:rsidRDefault="00E01659" w:rsidP="00FD5A84">
            <w:pPr>
              <w:widowControl/>
              <w:adjustRightInd w:val="0"/>
              <w:snapToGrid w:val="0"/>
              <w:spacing w:line="240" w:lineRule="auto"/>
              <w:ind w:firstLineChars="0" w:firstLine="0"/>
              <w:rPr>
                <w:rFonts w:eastAsia="FangSong"/>
                <w:b w:val="0"/>
                <w:bCs w:val="0"/>
                <w:color w:val="000000"/>
                <w:kern w:val="0"/>
                <w:sz w:val="21"/>
                <w:szCs w:val="24"/>
              </w:rPr>
            </w:pPr>
            <w:r w:rsidRPr="00BC697E">
              <w:rPr>
                <w:rFonts w:eastAsia="FangSong"/>
                <w:b w:val="0"/>
                <w:bCs w:val="0"/>
                <w:color w:val="000000"/>
                <w:kern w:val="0"/>
                <w:sz w:val="21"/>
                <w:szCs w:val="24"/>
              </w:rPr>
              <w:t>工况</w:t>
            </w:r>
            <w:r w:rsidRPr="00BC697E">
              <w:rPr>
                <w:rFonts w:eastAsia="FangSong"/>
                <w:b w:val="0"/>
                <w:bCs w:val="0"/>
                <w:color w:val="000000"/>
                <w:kern w:val="0"/>
                <w:sz w:val="21"/>
                <w:szCs w:val="24"/>
              </w:rPr>
              <w:t>584</w:t>
            </w:r>
          </w:p>
        </w:tc>
        <w:tc>
          <w:tcPr>
            <w:tcW w:w="1779" w:type="dxa"/>
            <w:noWrap/>
            <w:hideMark/>
          </w:tcPr>
          <w:p w14:paraId="51B1D584" w14:textId="77777777" w:rsidR="00E01659" w:rsidRPr="00BC697E" w:rsidRDefault="00E01659" w:rsidP="00FD5A84">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4"/>
              </w:rPr>
            </w:pPr>
            <w:r w:rsidRPr="00BC697E">
              <w:rPr>
                <w:rFonts w:eastAsia="FangSong"/>
                <w:color w:val="000000"/>
                <w:kern w:val="0"/>
                <w:sz w:val="21"/>
                <w:szCs w:val="24"/>
              </w:rPr>
              <w:t>22</w:t>
            </w:r>
          </w:p>
        </w:tc>
        <w:tc>
          <w:tcPr>
            <w:tcW w:w="3040" w:type="dxa"/>
            <w:noWrap/>
            <w:vAlign w:val="center"/>
            <w:hideMark/>
          </w:tcPr>
          <w:p w14:paraId="0B9868D9" w14:textId="31DB3703" w:rsidR="00E01659" w:rsidRPr="00BC697E" w:rsidRDefault="00E01659" w:rsidP="00FD5A84">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rPr>
            </w:pPr>
            <w:r w:rsidRPr="00BC697E">
              <w:rPr>
                <w:rFonts w:eastAsia="等线"/>
                <w:color w:val="000000"/>
                <w:sz w:val="21"/>
              </w:rPr>
              <w:t xml:space="preserve">2.281 </w:t>
            </w:r>
          </w:p>
        </w:tc>
      </w:tr>
      <w:tr w:rsidR="00E01659" w:rsidRPr="00BC697E" w14:paraId="2F3DB9EE" w14:textId="77777777" w:rsidTr="002E7A45">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35" w:type="dxa"/>
          </w:tcPr>
          <w:p w14:paraId="61A4D30D" w14:textId="04C7AFEE" w:rsidR="00E01659" w:rsidRPr="00BC697E" w:rsidRDefault="00E01659" w:rsidP="00FD5A84">
            <w:pPr>
              <w:widowControl/>
              <w:adjustRightInd w:val="0"/>
              <w:snapToGrid w:val="0"/>
              <w:spacing w:line="240" w:lineRule="auto"/>
              <w:ind w:firstLineChars="0" w:firstLine="0"/>
              <w:rPr>
                <w:rFonts w:eastAsia="FangSong"/>
                <w:b w:val="0"/>
                <w:bCs w:val="0"/>
                <w:color w:val="000000"/>
                <w:kern w:val="0"/>
                <w:sz w:val="21"/>
                <w:szCs w:val="24"/>
              </w:rPr>
            </w:pPr>
            <w:r w:rsidRPr="00BC697E">
              <w:rPr>
                <w:rFonts w:eastAsia="FangSong"/>
                <w:b w:val="0"/>
                <w:bCs w:val="0"/>
                <w:color w:val="000000"/>
                <w:kern w:val="0"/>
                <w:sz w:val="21"/>
                <w:szCs w:val="24"/>
              </w:rPr>
              <w:t>工况</w:t>
            </w:r>
            <w:r w:rsidRPr="00BC697E">
              <w:rPr>
                <w:rFonts w:eastAsia="FangSong"/>
                <w:b w:val="0"/>
                <w:bCs w:val="0"/>
                <w:color w:val="000000"/>
                <w:kern w:val="0"/>
                <w:sz w:val="21"/>
                <w:szCs w:val="24"/>
              </w:rPr>
              <w:t>585</w:t>
            </w:r>
          </w:p>
        </w:tc>
        <w:tc>
          <w:tcPr>
            <w:tcW w:w="1779" w:type="dxa"/>
            <w:noWrap/>
          </w:tcPr>
          <w:p w14:paraId="6BEF2AF8" w14:textId="675B1B0E" w:rsidR="00E01659" w:rsidRPr="00BC697E" w:rsidRDefault="00E01659" w:rsidP="00FD5A84">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4"/>
              </w:rPr>
            </w:pPr>
            <w:r w:rsidRPr="00BC697E">
              <w:rPr>
                <w:rFonts w:eastAsia="FangSong"/>
                <w:color w:val="000000"/>
                <w:kern w:val="0"/>
                <w:sz w:val="21"/>
                <w:szCs w:val="24"/>
              </w:rPr>
              <w:t>23</w:t>
            </w:r>
          </w:p>
        </w:tc>
        <w:tc>
          <w:tcPr>
            <w:tcW w:w="3040" w:type="dxa"/>
            <w:noWrap/>
            <w:vAlign w:val="center"/>
          </w:tcPr>
          <w:p w14:paraId="56C06DB6" w14:textId="6B8823D7" w:rsidR="00E01659" w:rsidRPr="00BC697E" w:rsidRDefault="00E01659" w:rsidP="00FD5A84">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rPr>
            </w:pPr>
            <w:r w:rsidRPr="00BC697E">
              <w:rPr>
                <w:rFonts w:eastAsia="等线"/>
                <w:color w:val="000000"/>
                <w:sz w:val="21"/>
              </w:rPr>
              <w:t xml:space="preserve">2.290 </w:t>
            </w:r>
          </w:p>
        </w:tc>
      </w:tr>
      <w:tr w:rsidR="00E01659" w:rsidRPr="00BC697E" w14:paraId="2534C9FC" w14:textId="77777777" w:rsidTr="002E7A45">
        <w:trPr>
          <w:trHeight w:val="330"/>
          <w:jc w:val="center"/>
        </w:trPr>
        <w:tc>
          <w:tcPr>
            <w:cnfStyle w:val="001000000000" w:firstRow="0" w:lastRow="0" w:firstColumn="1" w:lastColumn="0" w:oddVBand="0" w:evenVBand="0" w:oddHBand="0" w:evenHBand="0" w:firstRowFirstColumn="0" w:firstRowLastColumn="0" w:lastRowFirstColumn="0" w:lastRowLastColumn="0"/>
            <w:tcW w:w="1135" w:type="dxa"/>
          </w:tcPr>
          <w:p w14:paraId="6BE26994" w14:textId="0B31A494" w:rsidR="00E01659" w:rsidRPr="00BC697E" w:rsidRDefault="00E01659" w:rsidP="00FD5A84">
            <w:pPr>
              <w:widowControl/>
              <w:adjustRightInd w:val="0"/>
              <w:snapToGrid w:val="0"/>
              <w:spacing w:line="240" w:lineRule="auto"/>
              <w:ind w:firstLineChars="0" w:firstLine="0"/>
              <w:rPr>
                <w:rFonts w:eastAsia="FangSong"/>
                <w:b w:val="0"/>
                <w:bCs w:val="0"/>
                <w:color w:val="000000"/>
                <w:kern w:val="0"/>
                <w:sz w:val="21"/>
                <w:szCs w:val="24"/>
              </w:rPr>
            </w:pPr>
            <w:r w:rsidRPr="00BC697E">
              <w:rPr>
                <w:rFonts w:eastAsia="FangSong"/>
                <w:b w:val="0"/>
                <w:bCs w:val="0"/>
                <w:color w:val="000000"/>
                <w:kern w:val="0"/>
                <w:sz w:val="21"/>
                <w:szCs w:val="24"/>
              </w:rPr>
              <w:t>工况</w:t>
            </w:r>
            <w:r w:rsidRPr="00BC697E">
              <w:rPr>
                <w:rFonts w:eastAsia="FangSong"/>
                <w:b w:val="0"/>
                <w:bCs w:val="0"/>
                <w:color w:val="000000"/>
                <w:kern w:val="0"/>
                <w:sz w:val="21"/>
                <w:szCs w:val="24"/>
              </w:rPr>
              <w:t>586</w:t>
            </w:r>
          </w:p>
        </w:tc>
        <w:tc>
          <w:tcPr>
            <w:tcW w:w="1779" w:type="dxa"/>
            <w:noWrap/>
          </w:tcPr>
          <w:p w14:paraId="62586CC5" w14:textId="73071CBB" w:rsidR="00E01659" w:rsidRPr="00BC697E" w:rsidRDefault="00E01659" w:rsidP="00FD5A84">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4"/>
              </w:rPr>
            </w:pPr>
            <w:r w:rsidRPr="00BC697E">
              <w:rPr>
                <w:rFonts w:eastAsia="FangSong"/>
                <w:color w:val="000000"/>
                <w:kern w:val="0"/>
                <w:sz w:val="21"/>
                <w:szCs w:val="24"/>
              </w:rPr>
              <w:t>24</w:t>
            </w:r>
          </w:p>
        </w:tc>
        <w:tc>
          <w:tcPr>
            <w:tcW w:w="3040" w:type="dxa"/>
            <w:noWrap/>
            <w:vAlign w:val="center"/>
          </w:tcPr>
          <w:p w14:paraId="24C4992B" w14:textId="3C9F064F" w:rsidR="00E01659" w:rsidRPr="00BC697E" w:rsidRDefault="00E01659" w:rsidP="00FD5A84">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rPr>
            </w:pPr>
            <w:r w:rsidRPr="00BC697E">
              <w:rPr>
                <w:rFonts w:eastAsia="等线"/>
                <w:color w:val="000000"/>
                <w:sz w:val="21"/>
              </w:rPr>
              <w:t xml:space="preserve">2.299 </w:t>
            </w:r>
          </w:p>
        </w:tc>
      </w:tr>
      <w:tr w:rsidR="00E01659" w:rsidRPr="00BC697E" w14:paraId="51027778" w14:textId="77777777" w:rsidTr="002E7A45">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35" w:type="dxa"/>
          </w:tcPr>
          <w:p w14:paraId="003E7633" w14:textId="6EC0ABF5" w:rsidR="00E01659" w:rsidRPr="00BC697E" w:rsidRDefault="00E01659" w:rsidP="00FD5A84">
            <w:pPr>
              <w:widowControl/>
              <w:adjustRightInd w:val="0"/>
              <w:snapToGrid w:val="0"/>
              <w:spacing w:line="240" w:lineRule="auto"/>
              <w:ind w:firstLineChars="0" w:firstLine="0"/>
              <w:rPr>
                <w:rFonts w:eastAsia="FangSong"/>
                <w:b w:val="0"/>
                <w:bCs w:val="0"/>
                <w:color w:val="000000"/>
                <w:kern w:val="0"/>
                <w:sz w:val="21"/>
                <w:szCs w:val="24"/>
              </w:rPr>
            </w:pPr>
            <w:r w:rsidRPr="00BC697E">
              <w:rPr>
                <w:rFonts w:eastAsia="FangSong"/>
                <w:b w:val="0"/>
                <w:bCs w:val="0"/>
                <w:color w:val="000000"/>
                <w:kern w:val="0"/>
                <w:sz w:val="21"/>
                <w:szCs w:val="24"/>
              </w:rPr>
              <w:t>工况</w:t>
            </w:r>
            <w:r w:rsidRPr="00BC697E">
              <w:rPr>
                <w:rFonts w:eastAsia="FangSong"/>
                <w:b w:val="0"/>
                <w:bCs w:val="0"/>
                <w:color w:val="000000"/>
                <w:kern w:val="0"/>
                <w:sz w:val="21"/>
                <w:szCs w:val="24"/>
              </w:rPr>
              <w:t>587</w:t>
            </w:r>
          </w:p>
        </w:tc>
        <w:tc>
          <w:tcPr>
            <w:tcW w:w="1779" w:type="dxa"/>
            <w:noWrap/>
          </w:tcPr>
          <w:p w14:paraId="4B56BC51" w14:textId="23E7F70B" w:rsidR="00E01659" w:rsidRPr="00BC697E" w:rsidRDefault="00E01659" w:rsidP="00FD5A84">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4"/>
              </w:rPr>
            </w:pPr>
            <w:r w:rsidRPr="00BC697E">
              <w:rPr>
                <w:rFonts w:eastAsia="FangSong"/>
                <w:color w:val="000000"/>
                <w:kern w:val="0"/>
                <w:sz w:val="21"/>
                <w:szCs w:val="24"/>
              </w:rPr>
              <w:t>25</w:t>
            </w:r>
          </w:p>
        </w:tc>
        <w:tc>
          <w:tcPr>
            <w:tcW w:w="3040" w:type="dxa"/>
            <w:noWrap/>
            <w:vAlign w:val="center"/>
          </w:tcPr>
          <w:p w14:paraId="48787A8E" w14:textId="189FB901" w:rsidR="00E01659" w:rsidRPr="00BC697E" w:rsidRDefault="00E01659" w:rsidP="00FD5A84">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rPr>
            </w:pPr>
            <w:r w:rsidRPr="00BC697E">
              <w:rPr>
                <w:rFonts w:eastAsia="等线"/>
                <w:color w:val="000000"/>
                <w:sz w:val="21"/>
              </w:rPr>
              <w:t xml:space="preserve">2.308 </w:t>
            </w:r>
          </w:p>
        </w:tc>
      </w:tr>
      <w:tr w:rsidR="00E01659" w:rsidRPr="00BC697E" w14:paraId="690A4229" w14:textId="77777777" w:rsidTr="002E7A45">
        <w:trPr>
          <w:trHeight w:val="330"/>
          <w:jc w:val="center"/>
        </w:trPr>
        <w:tc>
          <w:tcPr>
            <w:cnfStyle w:val="001000000000" w:firstRow="0" w:lastRow="0" w:firstColumn="1" w:lastColumn="0" w:oddVBand="0" w:evenVBand="0" w:oddHBand="0" w:evenHBand="0" w:firstRowFirstColumn="0" w:firstRowLastColumn="0" w:lastRowFirstColumn="0" w:lastRowLastColumn="0"/>
            <w:tcW w:w="1135" w:type="dxa"/>
          </w:tcPr>
          <w:p w14:paraId="6CE9455A" w14:textId="7D698060" w:rsidR="00E01659" w:rsidRPr="00BC697E" w:rsidRDefault="00E01659" w:rsidP="00FD5A84">
            <w:pPr>
              <w:widowControl/>
              <w:adjustRightInd w:val="0"/>
              <w:snapToGrid w:val="0"/>
              <w:spacing w:line="240" w:lineRule="auto"/>
              <w:ind w:firstLineChars="0" w:firstLine="0"/>
              <w:rPr>
                <w:rFonts w:eastAsia="FangSong"/>
                <w:b w:val="0"/>
                <w:bCs w:val="0"/>
                <w:color w:val="000000"/>
                <w:kern w:val="0"/>
                <w:sz w:val="21"/>
                <w:szCs w:val="24"/>
              </w:rPr>
            </w:pPr>
            <w:r w:rsidRPr="00BC697E">
              <w:rPr>
                <w:rFonts w:eastAsia="FangSong"/>
                <w:b w:val="0"/>
                <w:bCs w:val="0"/>
                <w:color w:val="000000"/>
                <w:kern w:val="0"/>
                <w:sz w:val="21"/>
                <w:szCs w:val="24"/>
              </w:rPr>
              <w:t>工况</w:t>
            </w:r>
            <w:r w:rsidRPr="00BC697E">
              <w:rPr>
                <w:rFonts w:eastAsia="FangSong"/>
                <w:b w:val="0"/>
                <w:bCs w:val="0"/>
                <w:color w:val="000000"/>
                <w:kern w:val="0"/>
                <w:sz w:val="21"/>
                <w:szCs w:val="24"/>
              </w:rPr>
              <w:t>588</w:t>
            </w:r>
          </w:p>
        </w:tc>
        <w:tc>
          <w:tcPr>
            <w:tcW w:w="1779" w:type="dxa"/>
            <w:noWrap/>
          </w:tcPr>
          <w:p w14:paraId="17460E34" w14:textId="5EF374A1" w:rsidR="00E01659" w:rsidRPr="00BC697E" w:rsidRDefault="00E01659" w:rsidP="00FD5A84">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4"/>
              </w:rPr>
            </w:pPr>
            <w:r w:rsidRPr="00BC697E">
              <w:rPr>
                <w:rFonts w:eastAsia="FangSong"/>
                <w:color w:val="000000"/>
                <w:kern w:val="0"/>
                <w:sz w:val="21"/>
                <w:szCs w:val="24"/>
              </w:rPr>
              <w:t>26</w:t>
            </w:r>
          </w:p>
        </w:tc>
        <w:tc>
          <w:tcPr>
            <w:tcW w:w="3040" w:type="dxa"/>
            <w:noWrap/>
            <w:vAlign w:val="center"/>
          </w:tcPr>
          <w:p w14:paraId="38A9E6DB" w14:textId="2113685F" w:rsidR="00E01659" w:rsidRPr="00BC697E" w:rsidRDefault="00E01659" w:rsidP="00FD5A84">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rPr>
            </w:pPr>
            <w:r w:rsidRPr="00BC697E">
              <w:rPr>
                <w:rFonts w:eastAsia="等线"/>
                <w:color w:val="000000"/>
                <w:sz w:val="21"/>
              </w:rPr>
              <w:t xml:space="preserve">2.319 </w:t>
            </w:r>
          </w:p>
        </w:tc>
      </w:tr>
    </w:tbl>
    <w:p w14:paraId="47BBFF76" w14:textId="24B336EA" w:rsidR="002F7C93" w:rsidRPr="00BC697E" w:rsidRDefault="002F7C93">
      <w:pPr>
        <w:ind w:firstLine="480"/>
      </w:pPr>
      <w:r w:rsidRPr="00BC697E">
        <w:rPr>
          <w:rFonts w:eastAsia="FangSong"/>
          <w:noProof/>
          <w:szCs w:val="24"/>
        </w:rPr>
        <w:lastRenderedPageBreak/>
        <mc:AlternateContent>
          <mc:Choice Requires="wps">
            <w:drawing>
              <wp:anchor distT="45720" distB="45720" distL="114300" distR="114300" simplePos="0" relativeHeight="252001280" behindDoc="0" locked="0" layoutInCell="1" allowOverlap="1" wp14:anchorId="3AA4ABCB" wp14:editId="2078F99B">
                <wp:simplePos x="0" y="0"/>
                <wp:positionH relativeFrom="margin">
                  <wp:posOffset>704850</wp:posOffset>
                </wp:positionH>
                <wp:positionV relativeFrom="paragraph">
                  <wp:posOffset>-109855</wp:posOffset>
                </wp:positionV>
                <wp:extent cx="4245428" cy="1404620"/>
                <wp:effectExtent l="0" t="0" r="0" b="1270"/>
                <wp:wrapNone/>
                <wp:docPr id="3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5428" cy="1404620"/>
                        </a:xfrm>
                        <a:prstGeom prst="rect">
                          <a:avLst/>
                        </a:prstGeom>
                        <a:noFill/>
                        <a:ln w="9525">
                          <a:noFill/>
                          <a:miter lim="800000"/>
                          <a:headEnd/>
                          <a:tailEnd/>
                        </a:ln>
                      </wps:spPr>
                      <wps:txbx>
                        <w:txbxContent>
                          <w:p w14:paraId="320A2740" w14:textId="416E5F9E" w:rsidR="00A2591F" w:rsidRPr="00846AFF" w:rsidRDefault="00A2591F" w:rsidP="002F7C93">
                            <w:pPr>
                              <w:ind w:firstLineChars="550" w:firstLine="1160"/>
                              <w:rPr>
                                <w:rFonts w:eastAsia="宋体"/>
                                <w:sz w:val="21"/>
                              </w:rPr>
                            </w:pPr>
                            <w:r w:rsidRPr="00846AFF">
                              <w:rPr>
                                <w:rFonts w:eastAsia="宋体"/>
                                <w:b/>
                                <w:sz w:val="21"/>
                              </w:rPr>
                              <w:t>表</w:t>
                            </w:r>
                            <w:r w:rsidRPr="00846AFF">
                              <w:rPr>
                                <w:rFonts w:eastAsia="宋体"/>
                                <w:b/>
                                <w:sz w:val="21"/>
                              </w:rPr>
                              <w:t>3.7</w:t>
                            </w:r>
                            <w:r>
                              <w:rPr>
                                <w:rFonts w:eastAsia="宋体"/>
                                <w:b/>
                                <w:sz w:val="21"/>
                              </w:rPr>
                              <w:t xml:space="preserve"> (</w:t>
                            </w:r>
                            <w:r>
                              <w:rPr>
                                <w:rFonts w:eastAsia="宋体" w:hint="eastAsia"/>
                                <w:b/>
                                <w:sz w:val="21"/>
                              </w:rPr>
                              <w:t>续</w:t>
                            </w:r>
                            <w:r>
                              <w:rPr>
                                <w:rFonts w:eastAsia="宋体"/>
                                <w:b/>
                                <w:sz w:val="21"/>
                              </w:rPr>
                              <w:t>)</w:t>
                            </w:r>
                            <w:r w:rsidRPr="00846AFF">
                              <w:rPr>
                                <w:rFonts w:eastAsia="宋体"/>
                                <w:sz w:val="21"/>
                              </w:rPr>
                              <w:t xml:space="preserve"> </w:t>
                            </w:r>
                            <w:r w:rsidRPr="00846AFF">
                              <w:rPr>
                                <w:rFonts w:eastAsia="宋体"/>
                                <w:sz w:val="21"/>
                              </w:rPr>
                              <w:t>垂向加速度与船速关系表</w:t>
                            </w:r>
                          </w:p>
                          <w:p w14:paraId="4A909A84" w14:textId="77777777" w:rsidR="00A2591F" w:rsidRPr="00846AFF" w:rsidRDefault="00A2591F" w:rsidP="002F7C93">
                            <w:pPr>
                              <w:ind w:firstLineChars="0" w:firstLine="0"/>
                              <w:rPr>
                                <w:rFonts w:eastAsia="宋体"/>
                                <w:sz w:val="21"/>
                              </w:rPr>
                            </w:pPr>
                            <w:r w:rsidRPr="00846AFF">
                              <w:rPr>
                                <w:rFonts w:eastAsia="宋体"/>
                                <w:sz w:val="21"/>
                              </w:rPr>
                              <w:t>（波频</w:t>
                            </w:r>
                            <w:r w:rsidRPr="00846AFF">
                              <w:rPr>
                                <w:rFonts w:eastAsia="宋体"/>
                                <w:sz w:val="21"/>
                              </w:rPr>
                              <w:t>=0.3Hz</w:t>
                            </w:r>
                            <w:r w:rsidRPr="00846AFF">
                              <w:rPr>
                                <w:rFonts w:eastAsia="宋体"/>
                                <w:sz w:val="21"/>
                              </w:rPr>
                              <w:t>，浪向角</w:t>
                            </w:r>
                            <w:r w:rsidRPr="00846AFF">
                              <w:rPr>
                                <w:rFonts w:eastAsia="宋体"/>
                                <w:sz w:val="21"/>
                              </w:rPr>
                              <w:t>=0</w:t>
                            </w:r>
                            <w:r w:rsidRPr="00846AFF">
                              <w:rPr>
                                <w:rFonts w:eastAsia="宋体"/>
                                <w:i/>
                                <w:sz w:val="21"/>
                                <w:vertAlign w:val="superscript"/>
                              </w:rPr>
                              <w:t>o</w:t>
                            </w:r>
                            <w:r w:rsidRPr="00846AFF">
                              <w:rPr>
                                <w:rFonts w:eastAsia="宋体"/>
                                <w:sz w:val="21"/>
                              </w:rPr>
                              <w:t>，波幅</w:t>
                            </w:r>
                            <w:r w:rsidRPr="00846AFF">
                              <w:rPr>
                                <w:rFonts w:eastAsia="宋体"/>
                                <w:sz w:val="21"/>
                              </w:rPr>
                              <w:t>=6m</w:t>
                            </w:r>
                            <w:r w:rsidRPr="00846AFF">
                              <w:rPr>
                                <w:rFonts w:eastAsia="宋体"/>
                                <w:sz w:val="21"/>
                              </w:rPr>
                              <w:t>，座位纵向位置</w:t>
                            </w:r>
                            <w:r w:rsidRPr="00846AFF">
                              <w:rPr>
                                <w:rFonts w:eastAsia="宋体"/>
                                <w:sz w:val="21"/>
                              </w:rPr>
                              <w:t>=</w:t>
                            </w:r>
                            <w:r w:rsidRPr="00846AFF">
                              <w:rPr>
                                <w:rFonts w:eastAsia="宋体"/>
                                <w:sz w:val="21"/>
                              </w:rPr>
                              <w:t>重心）</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A4ABCB" id="_x0000_s1094" type="#_x0000_t202" style="position:absolute;left:0;text-align:left;margin-left:55.5pt;margin-top:-8.65pt;width:334.3pt;height:110.6pt;z-index:2520012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" filled="f" stroked="f">
                <v:textbox style="mso-fit-shape-to-text:t">
                  <w:txbxContent>
                    <w:p w14:paraId="320A2740" w14:textId="416E5F9E" w:rsidR="00A2591F" w:rsidRPr="00846AFF" w:rsidRDefault="00A2591F" w:rsidP="002F7C93">
                      <w:pPr>
                        <w:ind w:firstLineChars="550" w:firstLine="1160"/>
                        <w:rPr>
                          <w:rFonts w:eastAsia="宋体"/>
                          <w:sz w:val="21"/>
                        </w:rPr>
                      </w:pPr>
                      <w:r w:rsidRPr="00846AFF">
                        <w:rPr>
                          <w:rFonts w:eastAsia="宋体"/>
                          <w:b/>
                          <w:sz w:val="21"/>
                        </w:rPr>
                        <w:t>表</w:t>
                      </w:r>
                      <w:r w:rsidRPr="00846AFF">
                        <w:rPr>
                          <w:rFonts w:eastAsia="宋体"/>
                          <w:b/>
                          <w:sz w:val="21"/>
                        </w:rPr>
                        <w:t>3.7</w:t>
                      </w:r>
                      <w:r>
                        <w:rPr>
                          <w:rFonts w:eastAsia="宋体"/>
                          <w:b/>
                          <w:sz w:val="21"/>
                        </w:rPr>
                        <w:t xml:space="preserve"> (</w:t>
                      </w:r>
                      <w:r>
                        <w:rPr>
                          <w:rFonts w:eastAsia="宋体" w:hint="eastAsia"/>
                          <w:b/>
                          <w:sz w:val="21"/>
                        </w:rPr>
                        <w:t>续</w:t>
                      </w:r>
                      <w:r>
                        <w:rPr>
                          <w:rFonts w:eastAsia="宋体"/>
                          <w:b/>
                          <w:sz w:val="21"/>
                        </w:rPr>
                        <w:t>)</w:t>
                      </w:r>
                      <w:r w:rsidRPr="00846AFF">
                        <w:rPr>
                          <w:rFonts w:eastAsia="宋体"/>
                          <w:sz w:val="21"/>
                        </w:rPr>
                        <w:t xml:space="preserve"> </w:t>
                      </w:r>
                      <w:r w:rsidRPr="00846AFF">
                        <w:rPr>
                          <w:rFonts w:eastAsia="宋体"/>
                          <w:sz w:val="21"/>
                        </w:rPr>
                        <w:t>垂向加速度与船速关系表</w:t>
                      </w:r>
                    </w:p>
                    <w:p w14:paraId="4A909A84" w14:textId="77777777" w:rsidR="00A2591F" w:rsidRPr="00846AFF" w:rsidRDefault="00A2591F" w:rsidP="002F7C93">
                      <w:pPr>
                        <w:ind w:firstLineChars="0" w:firstLine="0"/>
                        <w:rPr>
                          <w:rFonts w:eastAsia="宋体"/>
                          <w:sz w:val="21"/>
                        </w:rPr>
                      </w:pPr>
                      <w:r w:rsidRPr="00846AFF">
                        <w:rPr>
                          <w:rFonts w:eastAsia="宋体"/>
                          <w:sz w:val="21"/>
                        </w:rPr>
                        <w:t>（波频</w:t>
                      </w:r>
                      <w:r w:rsidRPr="00846AFF">
                        <w:rPr>
                          <w:rFonts w:eastAsia="宋体"/>
                          <w:sz w:val="21"/>
                        </w:rPr>
                        <w:t>=0.3Hz</w:t>
                      </w:r>
                      <w:r w:rsidRPr="00846AFF">
                        <w:rPr>
                          <w:rFonts w:eastAsia="宋体"/>
                          <w:sz w:val="21"/>
                        </w:rPr>
                        <w:t>，浪向角</w:t>
                      </w:r>
                      <w:r w:rsidRPr="00846AFF">
                        <w:rPr>
                          <w:rFonts w:eastAsia="宋体"/>
                          <w:sz w:val="21"/>
                        </w:rPr>
                        <w:t>=0</w:t>
                      </w:r>
                      <w:r w:rsidRPr="00846AFF">
                        <w:rPr>
                          <w:rFonts w:eastAsia="宋体"/>
                          <w:i/>
                          <w:sz w:val="21"/>
                          <w:vertAlign w:val="superscript"/>
                        </w:rPr>
                        <w:t>o</w:t>
                      </w:r>
                      <w:r w:rsidRPr="00846AFF">
                        <w:rPr>
                          <w:rFonts w:eastAsia="宋体"/>
                          <w:sz w:val="21"/>
                        </w:rPr>
                        <w:t>，波幅</w:t>
                      </w:r>
                      <w:r w:rsidRPr="00846AFF">
                        <w:rPr>
                          <w:rFonts w:eastAsia="宋体"/>
                          <w:sz w:val="21"/>
                        </w:rPr>
                        <w:t>=6m</w:t>
                      </w:r>
                      <w:r w:rsidRPr="00846AFF">
                        <w:rPr>
                          <w:rFonts w:eastAsia="宋体"/>
                          <w:sz w:val="21"/>
                        </w:rPr>
                        <w:t>，座位纵向位置</w:t>
                      </w:r>
                      <w:r w:rsidRPr="00846AFF">
                        <w:rPr>
                          <w:rFonts w:eastAsia="宋体"/>
                          <w:sz w:val="21"/>
                        </w:rPr>
                        <w:t>=</w:t>
                      </w:r>
                      <w:r w:rsidRPr="00846AFF">
                        <w:rPr>
                          <w:rFonts w:eastAsia="宋体"/>
                          <w:sz w:val="21"/>
                        </w:rPr>
                        <w:t>重心）</w:t>
                      </w:r>
                    </w:p>
                  </w:txbxContent>
                </v:textbox>
                <w10:wrap anchorx="margin"/>
              </v:shape>
            </w:pict>
          </mc:Fallback>
        </mc:AlternateContent>
      </w:r>
    </w:p>
    <w:p w14:paraId="55D6079F" w14:textId="653E5E44" w:rsidR="002F7C93" w:rsidRPr="00BC697E" w:rsidRDefault="002F7C93">
      <w:pPr>
        <w:ind w:firstLine="480"/>
      </w:pPr>
    </w:p>
    <w:tbl>
      <w:tblPr>
        <w:tblStyle w:val="21"/>
        <w:tblW w:w="5954" w:type="dxa"/>
        <w:jc w:val="center"/>
        <w:tblLook w:val="04A0" w:firstRow="1" w:lastRow="0" w:firstColumn="1" w:lastColumn="0" w:noHBand="0" w:noVBand="1"/>
      </w:tblPr>
      <w:tblGrid>
        <w:gridCol w:w="1135"/>
        <w:gridCol w:w="1779"/>
        <w:gridCol w:w="3040"/>
      </w:tblGrid>
      <w:tr w:rsidR="002F7C93" w:rsidRPr="00BC697E" w14:paraId="64CCC93B" w14:textId="77777777" w:rsidTr="0071701B">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35" w:type="dxa"/>
          </w:tcPr>
          <w:p w14:paraId="0E1448AD" w14:textId="2D8F800B" w:rsidR="002F7C93" w:rsidRPr="00BC697E" w:rsidRDefault="002F7C93" w:rsidP="002F7C93">
            <w:pPr>
              <w:widowControl/>
              <w:adjustRightInd w:val="0"/>
              <w:snapToGrid w:val="0"/>
              <w:spacing w:line="240" w:lineRule="auto"/>
              <w:ind w:firstLineChars="0" w:firstLine="0"/>
              <w:rPr>
                <w:rFonts w:eastAsia="FangSong"/>
                <w:b w:val="0"/>
                <w:bCs w:val="0"/>
                <w:color w:val="000000"/>
                <w:kern w:val="0"/>
                <w:sz w:val="21"/>
                <w:szCs w:val="24"/>
              </w:rPr>
            </w:pPr>
            <w:r w:rsidRPr="00BC697E">
              <w:rPr>
                <w:rFonts w:eastAsia="FangSong"/>
                <w:bCs w:val="0"/>
                <w:color w:val="000000"/>
                <w:kern w:val="0"/>
                <w:sz w:val="21"/>
                <w:szCs w:val="24"/>
              </w:rPr>
              <w:t>工况</w:t>
            </w:r>
          </w:p>
        </w:tc>
        <w:tc>
          <w:tcPr>
            <w:tcW w:w="1779" w:type="dxa"/>
            <w:noWrap/>
          </w:tcPr>
          <w:p w14:paraId="3B34D06B" w14:textId="752FE4A2" w:rsidR="002F7C93" w:rsidRPr="00BC697E" w:rsidRDefault="002F7C93" w:rsidP="002F7C93">
            <w:pPr>
              <w:widowControl/>
              <w:adjustRightInd w:val="0"/>
              <w:snapToGrid w:val="0"/>
              <w:spacing w:line="240" w:lineRule="auto"/>
              <w:ind w:firstLineChars="0" w:firstLine="0"/>
              <w:jc w:val="right"/>
              <w:cnfStyle w:val="100000000000" w:firstRow="1" w:lastRow="0" w:firstColumn="0" w:lastColumn="0" w:oddVBand="0" w:evenVBand="0" w:oddHBand="0" w:evenHBand="0" w:firstRowFirstColumn="0" w:firstRowLastColumn="0" w:lastRowFirstColumn="0" w:lastRowLastColumn="0"/>
              <w:rPr>
                <w:rFonts w:eastAsia="FangSong"/>
                <w:color w:val="000000"/>
                <w:kern w:val="0"/>
                <w:sz w:val="21"/>
                <w:szCs w:val="24"/>
              </w:rPr>
            </w:pPr>
            <w:r w:rsidRPr="00BC697E">
              <w:rPr>
                <w:rFonts w:eastAsia="FangSong"/>
                <w:bCs w:val="0"/>
                <w:color w:val="000000"/>
                <w:kern w:val="0"/>
                <w:sz w:val="21"/>
                <w:szCs w:val="24"/>
              </w:rPr>
              <w:t>航速</w:t>
            </w:r>
            <w:r w:rsidRPr="00BC697E">
              <w:rPr>
                <w:rFonts w:eastAsia="FangSong"/>
                <w:i/>
                <w:sz w:val="21"/>
                <w:szCs w:val="24"/>
              </w:rPr>
              <w:t>V</w:t>
            </w:r>
            <w:r w:rsidRPr="00BC697E">
              <w:rPr>
                <w:rFonts w:eastAsia="FangSong"/>
                <w:i/>
                <w:sz w:val="21"/>
                <w:szCs w:val="24"/>
                <w:vertAlign w:val="subscript"/>
              </w:rPr>
              <w:t>ship</w:t>
            </w:r>
            <w:r w:rsidRPr="00BC697E">
              <w:rPr>
                <w:rFonts w:eastAsia="FangSong"/>
                <w:bCs w:val="0"/>
                <w:i/>
                <w:iCs/>
                <w:color w:val="000000"/>
                <w:kern w:val="0"/>
                <w:sz w:val="21"/>
                <w:szCs w:val="24"/>
              </w:rPr>
              <w:t xml:space="preserve"> (Knot)</w:t>
            </w:r>
          </w:p>
        </w:tc>
        <w:tc>
          <w:tcPr>
            <w:tcW w:w="3040" w:type="dxa"/>
            <w:noWrap/>
          </w:tcPr>
          <w:p w14:paraId="742C5BDB" w14:textId="793743A9" w:rsidR="002F7C93" w:rsidRPr="00BC697E" w:rsidRDefault="002F7C93" w:rsidP="002F7C93">
            <w:pPr>
              <w:widowControl/>
              <w:adjustRightInd w:val="0"/>
              <w:snapToGrid w:val="0"/>
              <w:spacing w:line="240" w:lineRule="auto"/>
              <w:ind w:firstLineChars="0" w:firstLine="0"/>
              <w:jc w:val="right"/>
              <w:cnfStyle w:val="100000000000" w:firstRow="1" w:lastRow="0" w:firstColumn="0" w:lastColumn="0" w:oddVBand="0" w:evenVBand="0" w:oddHBand="0" w:evenHBand="0" w:firstRowFirstColumn="0" w:firstRowLastColumn="0" w:lastRowFirstColumn="0" w:lastRowLastColumn="0"/>
              <w:rPr>
                <w:rFonts w:eastAsia="等线"/>
                <w:color w:val="000000"/>
                <w:sz w:val="21"/>
              </w:rPr>
            </w:pPr>
            <w:r w:rsidRPr="00BC697E">
              <w:rPr>
                <w:rFonts w:eastAsia="FangSong"/>
                <w:bCs w:val="0"/>
                <w:color w:val="000000"/>
                <w:kern w:val="0"/>
                <w:sz w:val="21"/>
                <w:szCs w:val="24"/>
              </w:rPr>
              <w:t>最大垂向加速度</w:t>
            </w:r>
            <w:r w:rsidRPr="00BC697E">
              <w:rPr>
                <w:rFonts w:eastAsia="FangSong"/>
                <w:b w:val="0"/>
                <w:bCs w:val="0"/>
                <w:position w:val="-12"/>
                <w:sz w:val="21"/>
                <w:szCs w:val="24"/>
              </w:rPr>
              <w:object w:dxaOrig="260" w:dyaOrig="360" w14:anchorId="4963155C">
                <v:shape id="_x0000_i1329" type="#_x0000_t75" style="width:12.55pt;height:18.4pt" o:ole="">
                  <v:imagedata r:id="rId33" o:title=""/>
                </v:shape>
                <o:OLEObject Type="Embed" ProgID="Equation.DSMT4" ShapeID="_x0000_i1329" DrawAspect="Content" ObjectID="_1591100285" r:id="rId595"/>
              </w:object>
            </w:r>
            <w:r w:rsidRPr="00BC697E">
              <w:rPr>
                <w:rFonts w:eastAsia="FangSong"/>
                <w:bCs w:val="0"/>
                <w:color w:val="000000"/>
                <w:kern w:val="0"/>
                <w:sz w:val="21"/>
                <w:szCs w:val="24"/>
              </w:rPr>
              <w:t xml:space="preserve"> (</w:t>
            </w:r>
            <w:r w:rsidRPr="00BC697E">
              <w:rPr>
                <w:rFonts w:eastAsia="FangSong"/>
                <w:bCs w:val="0"/>
                <w:i/>
                <w:color w:val="000000"/>
                <w:kern w:val="0"/>
                <w:sz w:val="21"/>
                <w:szCs w:val="24"/>
              </w:rPr>
              <w:t>m</w:t>
            </w:r>
            <w:r w:rsidRPr="00BC697E">
              <w:rPr>
                <w:rFonts w:eastAsia="FangSong"/>
                <w:bCs w:val="0"/>
                <w:color w:val="000000"/>
                <w:kern w:val="0"/>
                <w:sz w:val="21"/>
                <w:szCs w:val="24"/>
              </w:rPr>
              <w:t>/s2)</w:t>
            </w:r>
          </w:p>
        </w:tc>
      </w:tr>
      <w:tr w:rsidR="00E01659" w:rsidRPr="00BC697E" w14:paraId="00499F75" w14:textId="77777777" w:rsidTr="002E7A45">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35" w:type="dxa"/>
          </w:tcPr>
          <w:p w14:paraId="7D185DCE" w14:textId="417B2C08" w:rsidR="00E01659" w:rsidRPr="00BC697E" w:rsidRDefault="00E01659" w:rsidP="00FD5A84">
            <w:pPr>
              <w:widowControl/>
              <w:adjustRightInd w:val="0"/>
              <w:snapToGrid w:val="0"/>
              <w:spacing w:line="240" w:lineRule="auto"/>
              <w:ind w:firstLineChars="0" w:firstLine="0"/>
              <w:rPr>
                <w:rFonts w:eastAsia="FangSong"/>
                <w:b w:val="0"/>
                <w:bCs w:val="0"/>
                <w:color w:val="000000"/>
                <w:kern w:val="0"/>
                <w:sz w:val="21"/>
                <w:szCs w:val="24"/>
              </w:rPr>
            </w:pPr>
            <w:r w:rsidRPr="00BC697E">
              <w:rPr>
                <w:rFonts w:eastAsia="FangSong"/>
                <w:b w:val="0"/>
                <w:bCs w:val="0"/>
                <w:color w:val="000000"/>
                <w:kern w:val="0"/>
                <w:sz w:val="21"/>
                <w:szCs w:val="24"/>
              </w:rPr>
              <w:t>工况</w:t>
            </w:r>
            <w:r w:rsidRPr="00BC697E">
              <w:rPr>
                <w:rFonts w:eastAsia="FangSong"/>
                <w:b w:val="0"/>
                <w:bCs w:val="0"/>
                <w:color w:val="000000"/>
                <w:kern w:val="0"/>
                <w:sz w:val="21"/>
                <w:szCs w:val="24"/>
              </w:rPr>
              <w:t>589</w:t>
            </w:r>
          </w:p>
        </w:tc>
        <w:tc>
          <w:tcPr>
            <w:tcW w:w="1779" w:type="dxa"/>
            <w:noWrap/>
          </w:tcPr>
          <w:p w14:paraId="15FC0CB5" w14:textId="2F40BB76" w:rsidR="00E01659" w:rsidRPr="00BC697E" w:rsidRDefault="00E01659" w:rsidP="00FD5A84">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4"/>
              </w:rPr>
            </w:pPr>
            <w:r w:rsidRPr="00BC697E">
              <w:rPr>
                <w:rFonts w:eastAsia="FangSong"/>
                <w:color w:val="000000"/>
                <w:kern w:val="0"/>
                <w:sz w:val="21"/>
                <w:szCs w:val="24"/>
              </w:rPr>
              <w:t>27</w:t>
            </w:r>
          </w:p>
        </w:tc>
        <w:tc>
          <w:tcPr>
            <w:tcW w:w="3040" w:type="dxa"/>
            <w:noWrap/>
            <w:vAlign w:val="center"/>
          </w:tcPr>
          <w:p w14:paraId="71485DF6" w14:textId="5A9C3280" w:rsidR="00E01659" w:rsidRPr="00BC697E" w:rsidRDefault="00E01659" w:rsidP="00FD5A84">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rPr>
            </w:pPr>
            <w:r w:rsidRPr="00BC697E">
              <w:rPr>
                <w:rFonts w:eastAsia="等线"/>
                <w:color w:val="000000"/>
                <w:sz w:val="21"/>
              </w:rPr>
              <w:t xml:space="preserve">2.328 </w:t>
            </w:r>
          </w:p>
        </w:tc>
      </w:tr>
      <w:tr w:rsidR="00E01659" w:rsidRPr="00BC697E" w14:paraId="13086C6F" w14:textId="77777777" w:rsidTr="002E7A45">
        <w:trPr>
          <w:trHeight w:val="330"/>
          <w:jc w:val="center"/>
        </w:trPr>
        <w:tc>
          <w:tcPr>
            <w:cnfStyle w:val="001000000000" w:firstRow="0" w:lastRow="0" w:firstColumn="1" w:lastColumn="0" w:oddVBand="0" w:evenVBand="0" w:oddHBand="0" w:evenHBand="0" w:firstRowFirstColumn="0" w:firstRowLastColumn="0" w:lastRowFirstColumn="0" w:lastRowLastColumn="0"/>
            <w:tcW w:w="1135" w:type="dxa"/>
          </w:tcPr>
          <w:p w14:paraId="19E29D7D" w14:textId="0BE769D1" w:rsidR="00E01659" w:rsidRPr="00BC697E" w:rsidRDefault="00E01659" w:rsidP="00FD5A84">
            <w:pPr>
              <w:widowControl/>
              <w:adjustRightInd w:val="0"/>
              <w:snapToGrid w:val="0"/>
              <w:spacing w:line="240" w:lineRule="auto"/>
              <w:ind w:firstLineChars="0" w:firstLine="0"/>
              <w:rPr>
                <w:rFonts w:eastAsia="FangSong"/>
                <w:b w:val="0"/>
                <w:bCs w:val="0"/>
                <w:color w:val="000000"/>
                <w:kern w:val="0"/>
                <w:sz w:val="21"/>
                <w:szCs w:val="24"/>
              </w:rPr>
            </w:pPr>
            <w:r w:rsidRPr="00BC697E">
              <w:rPr>
                <w:rFonts w:eastAsia="FangSong"/>
                <w:b w:val="0"/>
                <w:bCs w:val="0"/>
                <w:color w:val="000000"/>
                <w:kern w:val="0"/>
                <w:sz w:val="21"/>
                <w:szCs w:val="24"/>
              </w:rPr>
              <w:t>工况</w:t>
            </w:r>
            <w:r w:rsidRPr="00BC697E">
              <w:rPr>
                <w:rFonts w:eastAsia="FangSong"/>
                <w:b w:val="0"/>
                <w:bCs w:val="0"/>
                <w:color w:val="000000"/>
                <w:kern w:val="0"/>
                <w:sz w:val="21"/>
                <w:szCs w:val="24"/>
              </w:rPr>
              <w:t>590</w:t>
            </w:r>
          </w:p>
        </w:tc>
        <w:tc>
          <w:tcPr>
            <w:tcW w:w="1779" w:type="dxa"/>
            <w:noWrap/>
          </w:tcPr>
          <w:p w14:paraId="6858DC5F" w14:textId="0AC98632" w:rsidR="00E01659" w:rsidRPr="00BC697E" w:rsidRDefault="00E01659" w:rsidP="00FD5A84">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4"/>
              </w:rPr>
            </w:pPr>
            <w:r w:rsidRPr="00BC697E">
              <w:rPr>
                <w:rFonts w:eastAsia="FangSong"/>
                <w:color w:val="000000"/>
                <w:kern w:val="0"/>
                <w:sz w:val="21"/>
                <w:szCs w:val="24"/>
              </w:rPr>
              <w:t>28</w:t>
            </w:r>
          </w:p>
        </w:tc>
        <w:tc>
          <w:tcPr>
            <w:tcW w:w="3040" w:type="dxa"/>
            <w:noWrap/>
            <w:vAlign w:val="center"/>
          </w:tcPr>
          <w:p w14:paraId="2ADA47FD" w14:textId="7A93EF93" w:rsidR="00E01659" w:rsidRPr="00BC697E" w:rsidRDefault="00E01659" w:rsidP="00FD5A84">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rPr>
            </w:pPr>
            <w:r w:rsidRPr="00BC697E">
              <w:rPr>
                <w:rFonts w:eastAsia="等线"/>
                <w:color w:val="000000"/>
                <w:sz w:val="21"/>
              </w:rPr>
              <w:t xml:space="preserve">2.337 </w:t>
            </w:r>
          </w:p>
        </w:tc>
      </w:tr>
      <w:tr w:rsidR="00E01659" w:rsidRPr="00BC697E" w14:paraId="7C64143A" w14:textId="77777777" w:rsidTr="002E7A45">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35" w:type="dxa"/>
          </w:tcPr>
          <w:p w14:paraId="696B6BEB" w14:textId="5376D899" w:rsidR="00E01659" w:rsidRPr="00BC697E" w:rsidRDefault="00E01659" w:rsidP="00FD5A84">
            <w:pPr>
              <w:widowControl/>
              <w:adjustRightInd w:val="0"/>
              <w:snapToGrid w:val="0"/>
              <w:spacing w:line="240" w:lineRule="auto"/>
              <w:ind w:firstLineChars="0" w:firstLine="0"/>
              <w:rPr>
                <w:rFonts w:eastAsia="FangSong"/>
                <w:b w:val="0"/>
                <w:bCs w:val="0"/>
                <w:color w:val="000000"/>
                <w:kern w:val="0"/>
                <w:sz w:val="21"/>
                <w:szCs w:val="24"/>
              </w:rPr>
            </w:pPr>
            <w:r w:rsidRPr="00BC697E">
              <w:rPr>
                <w:rFonts w:eastAsia="FangSong"/>
                <w:b w:val="0"/>
                <w:bCs w:val="0"/>
                <w:color w:val="000000"/>
                <w:kern w:val="0"/>
                <w:sz w:val="21"/>
                <w:szCs w:val="24"/>
              </w:rPr>
              <w:t>工况</w:t>
            </w:r>
            <w:r w:rsidRPr="00BC697E">
              <w:rPr>
                <w:rFonts w:eastAsia="FangSong"/>
                <w:b w:val="0"/>
                <w:bCs w:val="0"/>
                <w:color w:val="000000"/>
                <w:kern w:val="0"/>
                <w:sz w:val="21"/>
                <w:szCs w:val="24"/>
              </w:rPr>
              <w:t>591</w:t>
            </w:r>
          </w:p>
        </w:tc>
        <w:tc>
          <w:tcPr>
            <w:tcW w:w="1779" w:type="dxa"/>
            <w:noWrap/>
          </w:tcPr>
          <w:p w14:paraId="0755AE8F" w14:textId="33B8CC0E" w:rsidR="00E01659" w:rsidRPr="00BC697E" w:rsidRDefault="00E01659" w:rsidP="00FD5A84">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4"/>
              </w:rPr>
            </w:pPr>
            <w:r w:rsidRPr="00BC697E">
              <w:rPr>
                <w:rFonts w:eastAsia="FangSong"/>
                <w:color w:val="000000"/>
                <w:kern w:val="0"/>
                <w:sz w:val="21"/>
                <w:szCs w:val="24"/>
              </w:rPr>
              <w:t>29</w:t>
            </w:r>
          </w:p>
        </w:tc>
        <w:tc>
          <w:tcPr>
            <w:tcW w:w="3040" w:type="dxa"/>
            <w:noWrap/>
            <w:vAlign w:val="center"/>
          </w:tcPr>
          <w:p w14:paraId="60CB901A" w14:textId="6F6D4A78" w:rsidR="00E01659" w:rsidRPr="00BC697E" w:rsidRDefault="00E01659" w:rsidP="00FD5A84">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rPr>
            </w:pPr>
            <w:r w:rsidRPr="00BC697E">
              <w:rPr>
                <w:rFonts w:eastAsia="等线"/>
                <w:color w:val="000000"/>
                <w:sz w:val="21"/>
              </w:rPr>
              <w:t xml:space="preserve">2.346 </w:t>
            </w:r>
          </w:p>
        </w:tc>
      </w:tr>
      <w:tr w:rsidR="00E01659" w:rsidRPr="00BC697E" w14:paraId="23A7D3D3" w14:textId="77777777" w:rsidTr="002E7A45">
        <w:trPr>
          <w:trHeight w:val="330"/>
          <w:jc w:val="center"/>
        </w:trPr>
        <w:tc>
          <w:tcPr>
            <w:cnfStyle w:val="001000000000" w:firstRow="0" w:lastRow="0" w:firstColumn="1" w:lastColumn="0" w:oddVBand="0" w:evenVBand="0" w:oddHBand="0" w:evenHBand="0" w:firstRowFirstColumn="0" w:firstRowLastColumn="0" w:lastRowFirstColumn="0" w:lastRowLastColumn="0"/>
            <w:tcW w:w="1135" w:type="dxa"/>
          </w:tcPr>
          <w:p w14:paraId="05323825" w14:textId="4AC1B010" w:rsidR="00E01659" w:rsidRPr="00BC697E" w:rsidRDefault="00E01659" w:rsidP="00FD5A84">
            <w:pPr>
              <w:widowControl/>
              <w:adjustRightInd w:val="0"/>
              <w:snapToGrid w:val="0"/>
              <w:spacing w:line="240" w:lineRule="auto"/>
              <w:ind w:firstLineChars="0" w:firstLine="0"/>
              <w:rPr>
                <w:rFonts w:eastAsia="FangSong"/>
                <w:b w:val="0"/>
                <w:bCs w:val="0"/>
                <w:color w:val="000000"/>
                <w:kern w:val="0"/>
                <w:sz w:val="21"/>
                <w:szCs w:val="24"/>
              </w:rPr>
            </w:pPr>
            <w:r w:rsidRPr="00BC697E">
              <w:rPr>
                <w:rFonts w:eastAsia="FangSong"/>
                <w:b w:val="0"/>
                <w:bCs w:val="0"/>
                <w:color w:val="000000"/>
                <w:kern w:val="0"/>
                <w:sz w:val="21"/>
                <w:szCs w:val="24"/>
              </w:rPr>
              <w:t>工况</w:t>
            </w:r>
            <w:r w:rsidRPr="00BC697E">
              <w:rPr>
                <w:rFonts w:eastAsia="FangSong"/>
                <w:b w:val="0"/>
                <w:bCs w:val="0"/>
                <w:color w:val="000000"/>
                <w:kern w:val="0"/>
                <w:sz w:val="21"/>
                <w:szCs w:val="24"/>
              </w:rPr>
              <w:t>496</w:t>
            </w:r>
          </w:p>
        </w:tc>
        <w:tc>
          <w:tcPr>
            <w:tcW w:w="1779" w:type="dxa"/>
            <w:noWrap/>
          </w:tcPr>
          <w:p w14:paraId="1651A0F8" w14:textId="32C53A16" w:rsidR="00E01659" w:rsidRPr="00BC697E" w:rsidRDefault="00E01659" w:rsidP="00FD5A84">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4"/>
              </w:rPr>
            </w:pPr>
            <w:r w:rsidRPr="00BC697E">
              <w:rPr>
                <w:rFonts w:eastAsia="FangSong"/>
                <w:color w:val="000000"/>
                <w:kern w:val="0"/>
                <w:sz w:val="21"/>
                <w:szCs w:val="24"/>
              </w:rPr>
              <w:t>30</w:t>
            </w:r>
          </w:p>
        </w:tc>
        <w:tc>
          <w:tcPr>
            <w:tcW w:w="3040" w:type="dxa"/>
            <w:noWrap/>
            <w:vAlign w:val="center"/>
          </w:tcPr>
          <w:p w14:paraId="77A8D95E" w14:textId="6E25EF33" w:rsidR="00E01659" w:rsidRPr="00BC697E" w:rsidRDefault="00E01659" w:rsidP="00FD5A84">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rPr>
            </w:pPr>
            <w:r w:rsidRPr="00BC697E">
              <w:rPr>
                <w:rFonts w:eastAsia="等线"/>
                <w:color w:val="000000"/>
                <w:sz w:val="21"/>
              </w:rPr>
              <w:t xml:space="preserve">2.355 </w:t>
            </w:r>
          </w:p>
        </w:tc>
      </w:tr>
    </w:tbl>
    <w:p w14:paraId="7D262C5E" w14:textId="77777777" w:rsidR="000736E1" w:rsidRPr="00BC697E" w:rsidRDefault="000736E1" w:rsidP="005249E6">
      <w:pPr>
        <w:pStyle w:val="3"/>
        <w:adjustRightInd w:val="0"/>
        <w:snapToGrid w:val="0"/>
        <w:rPr>
          <w:rFonts w:eastAsia="FangSong"/>
        </w:rPr>
      </w:pPr>
      <w:bookmarkStart w:id="88" w:name="_Toc515987021"/>
      <w:bookmarkStart w:id="89" w:name="_Toc516656680"/>
      <w:bookmarkStart w:id="90" w:name="_Toc516669222"/>
      <w:r w:rsidRPr="00BC697E">
        <w:rPr>
          <w:rFonts w:eastAsia="FangSong"/>
        </w:rPr>
        <w:t xml:space="preserve">3.2.3 </w:t>
      </w:r>
      <w:r w:rsidR="006120C4" w:rsidRPr="00BC697E">
        <w:rPr>
          <w:rFonts w:eastAsia="FangSong"/>
        </w:rPr>
        <w:t>浪向角</w:t>
      </w:r>
      <w:r w:rsidR="000C1137" w:rsidRPr="00BC697E">
        <w:rPr>
          <w:rFonts w:eastAsia="FangSong"/>
          <w:position w:val="-6"/>
        </w:rPr>
        <w:object w:dxaOrig="200" w:dyaOrig="279" w14:anchorId="7219A882">
          <v:shape id="_x0000_i1330" type="#_x0000_t75" style="width:10.05pt;height:14.25pt" o:ole="">
            <v:imagedata r:id="rId104" o:title=""/>
          </v:shape>
          <o:OLEObject Type="Embed" ProgID="Equation.DSMT4" ShapeID="_x0000_i1330" DrawAspect="Content" ObjectID="_1591100286" r:id="rId596"/>
        </w:object>
      </w:r>
      <w:r w:rsidRPr="00BC697E">
        <w:rPr>
          <w:rFonts w:eastAsia="FangSong"/>
        </w:rPr>
        <w:t>与</w:t>
      </w:r>
      <w:r w:rsidR="00D37C28" w:rsidRPr="00BC697E">
        <w:rPr>
          <w:rFonts w:eastAsia="FangSong"/>
        </w:rPr>
        <w:t>三体船垂荡加速度</w:t>
      </w:r>
      <w:r w:rsidR="004F432F" w:rsidRPr="00BC697E">
        <w:rPr>
          <w:rFonts w:eastAsia="FangSong"/>
          <w:position w:val="-12"/>
        </w:rPr>
        <w:object w:dxaOrig="260" w:dyaOrig="360" w14:anchorId="5D627E42">
          <v:shape id="_x0000_i1331" type="#_x0000_t75" style="width:12.55pt;height:18.4pt" o:ole="">
            <v:imagedata r:id="rId106" o:title=""/>
          </v:shape>
          <o:OLEObject Type="Embed" ProgID="Equation.DSMT4" ShapeID="_x0000_i1331" DrawAspect="Content" ObjectID="_1591100287" r:id="rId597"/>
        </w:object>
      </w:r>
      <w:r w:rsidRPr="00BC697E">
        <w:rPr>
          <w:rFonts w:eastAsia="FangSong"/>
        </w:rPr>
        <w:t>的关系</w:t>
      </w:r>
      <w:bookmarkEnd w:id="88"/>
      <w:bookmarkEnd w:id="89"/>
      <w:bookmarkEnd w:id="90"/>
      <w:r w:rsidR="00BD7F16" w:rsidRPr="00BC697E">
        <w:rPr>
          <w:rFonts w:eastAsia="FangSong"/>
          <w:position w:val="-12"/>
        </w:rPr>
        <w:object w:dxaOrig="639" w:dyaOrig="360" w14:anchorId="26928DB5">
          <v:shape id="_x0000_i1332" type="#_x0000_t75" style="width:31.8pt;height:18.4pt" o:ole="">
            <v:imagedata r:id="rId108" o:title=""/>
          </v:shape>
          <o:OLEObject Type="Embed" ProgID="Equation.DSMT4" ShapeID="_x0000_i1332" DrawAspect="Content" ObjectID="_1591100288" r:id="rId598"/>
        </w:object>
      </w:r>
    </w:p>
    <w:p w14:paraId="3C80FA73" w14:textId="0C4EA3C0" w:rsidR="00D47CB3" w:rsidRPr="00BC697E" w:rsidRDefault="00D47CB3" w:rsidP="002F7C93">
      <w:pPr>
        <w:widowControl/>
        <w:adjustRightInd w:val="0"/>
        <w:snapToGrid w:val="0"/>
        <w:spacing w:line="360" w:lineRule="auto"/>
        <w:ind w:firstLineChars="0" w:firstLine="420"/>
        <w:jc w:val="left"/>
        <w:rPr>
          <w:rFonts w:eastAsia="FangSong"/>
        </w:rPr>
      </w:pPr>
      <w:r w:rsidRPr="00BC697E">
        <w:rPr>
          <w:rFonts w:eastAsia="FangSong"/>
        </w:rPr>
        <w:t>由</w:t>
      </w:r>
      <w:r w:rsidR="002E7A45" w:rsidRPr="00BC697E">
        <w:rPr>
          <w:rFonts w:eastAsia="FangSong"/>
          <w:szCs w:val="24"/>
        </w:rPr>
        <w:t>图</w:t>
      </w:r>
      <w:r w:rsidRPr="00BC697E">
        <w:rPr>
          <w:rFonts w:eastAsia="FangSong"/>
        </w:rPr>
        <w:t>3.4</w:t>
      </w:r>
      <w:r w:rsidRPr="00BC697E">
        <w:rPr>
          <w:rFonts w:eastAsia="FangSong"/>
        </w:rPr>
        <w:t>和</w:t>
      </w:r>
      <w:r w:rsidR="002E7A45" w:rsidRPr="00BC697E">
        <w:rPr>
          <w:rFonts w:eastAsia="FangSong"/>
        </w:rPr>
        <w:t>表</w:t>
      </w:r>
      <w:r w:rsidRPr="00BC697E">
        <w:rPr>
          <w:rFonts w:eastAsia="FangSong"/>
        </w:rPr>
        <w:t>3.8</w:t>
      </w:r>
      <w:r w:rsidRPr="00BC697E">
        <w:rPr>
          <w:rFonts w:eastAsia="FangSong"/>
        </w:rPr>
        <w:t>可得，</w:t>
      </w:r>
      <w:proofErr w:type="gramStart"/>
      <w:r w:rsidRPr="00BC697E">
        <w:rPr>
          <w:rFonts w:eastAsia="FangSong"/>
        </w:rPr>
        <w:t>当浪向</w:t>
      </w:r>
      <w:proofErr w:type="gramEnd"/>
      <w:r w:rsidRPr="00BC697E">
        <w:rPr>
          <w:rFonts w:eastAsia="FangSong"/>
        </w:rPr>
        <w:t>角在</w:t>
      </w:r>
      <w:r w:rsidRPr="00BC697E">
        <w:rPr>
          <w:rFonts w:eastAsia="FangSong"/>
        </w:rPr>
        <w:t>0</w:t>
      </w:r>
      <w:r w:rsidR="00FA482F" w:rsidRPr="00BC697E">
        <w:rPr>
          <w:rFonts w:eastAsia="FangSong"/>
          <w:i/>
          <w:vertAlign w:val="superscript"/>
        </w:rPr>
        <w:t>o</w:t>
      </w:r>
      <w:r w:rsidRPr="00BC697E">
        <w:rPr>
          <w:rFonts w:eastAsia="FangSong"/>
        </w:rPr>
        <w:t>-180</w:t>
      </w:r>
      <w:r w:rsidR="00FA482F" w:rsidRPr="00BC697E">
        <w:rPr>
          <w:rFonts w:eastAsia="FangSong"/>
          <w:i/>
          <w:vertAlign w:val="superscript"/>
        </w:rPr>
        <w:t>o</w:t>
      </w:r>
      <w:r w:rsidRPr="00BC697E">
        <w:rPr>
          <w:rFonts w:eastAsia="FangSong"/>
        </w:rPr>
        <w:t>时，随着浪向角的增大，垂向加速度</w:t>
      </w:r>
      <w:r w:rsidRPr="00BC697E">
        <w:rPr>
          <w:rFonts w:eastAsia="FangSong"/>
          <w:position w:val="-12"/>
          <w:szCs w:val="24"/>
        </w:rPr>
        <w:object w:dxaOrig="260" w:dyaOrig="360" w14:anchorId="5F532986">
          <v:shape id="_x0000_i1333" type="#_x0000_t75" style="width:12.55pt;height:18.4pt" o:ole="">
            <v:imagedata r:id="rId33" o:title=""/>
          </v:shape>
          <o:OLEObject Type="Embed" ProgID="Equation.DSMT4" ShapeID="_x0000_i1333" DrawAspect="Content" ObjectID="_1591100289" r:id="rId599"/>
        </w:object>
      </w:r>
      <w:r w:rsidRPr="00BC697E">
        <w:rPr>
          <w:rFonts w:eastAsia="FangSong"/>
        </w:rPr>
        <w:t>逐渐减小。浪向</w:t>
      </w:r>
      <w:proofErr w:type="gramStart"/>
      <w:r w:rsidRPr="00BC697E">
        <w:rPr>
          <w:rFonts w:eastAsia="FangSong"/>
        </w:rPr>
        <w:t>角与垂向</w:t>
      </w:r>
      <w:proofErr w:type="gramEnd"/>
      <w:r w:rsidRPr="00BC697E">
        <w:rPr>
          <w:rFonts w:eastAsia="FangSong"/>
        </w:rPr>
        <w:t>加速度</w:t>
      </w:r>
      <w:r w:rsidRPr="00BC697E">
        <w:rPr>
          <w:rFonts w:eastAsia="FangSong"/>
          <w:position w:val="-12"/>
          <w:szCs w:val="24"/>
        </w:rPr>
        <w:object w:dxaOrig="260" w:dyaOrig="360" w14:anchorId="146CF28B">
          <v:shape id="_x0000_i1334" type="#_x0000_t75" style="width:12.55pt;height:18.4pt" o:ole="">
            <v:imagedata r:id="rId33" o:title=""/>
          </v:shape>
          <o:OLEObject Type="Embed" ProgID="Equation.DSMT4" ShapeID="_x0000_i1334" DrawAspect="Content" ObjectID="_1591100290" r:id="rId600"/>
        </w:object>
      </w:r>
      <w:r w:rsidRPr="00BC697E">
        <w:rPr>
          <w:rFonts w:eastAsia="FangSong"/>
        </w:rPr>
        <w:t>之间并非简单的线性关系，由</w:t>
      </w:r>
      <w:r w:rsidR="00A46705" w:rsidRPr="00BC697E">
        <w:rPr>
          <w:rFonts w:eastAsia="FangSong"/>
          <w:szCs w:val="24"/>
        </w:rPr>
        <w:t>图</w:t>
      </w:r>
      <w:r w:rsidRPr="00BC697E">
        <w:rPr>
          <w:rFonts w:eastAsia="FangSong"/>
        </w:rPr>
        <w:t>3.4</w:t>
      </w:r>
      <w:r w:rsidRPr="00BC697E">
        <w:rPr>
          <w:rFonts w:eastAsia="FangSong"/>
        </w:rPr>
        <w:t>判断大致为类似于正弦波的走势，两者在</w:t>
      </w:r>
      <w:r w:rsidRPr="00BC697E">
        <w:rPr>
          <w:rFonts w:eastAsia="FangSong"/>
        </w:rPr>
        <w:t>(0</w:t>
      </w:r>
      <w:r w:rsidR="00FA482F" w:rsidRPr="00BC697E">
        <w:rPr>
          <w:rFonts w:eastAsia="FangSong"/>
          <w:i/>
          <w:vertAlign w:val="superscript"/>
        </w:rPr>
        <w:t>o</w:t>
      </w:r>
      <w:r w:rsidRPr="00BC697E">
        <w:rPr>
          <w:rFonts w:eastAsia="FangSong"/>
        </w:rPr>
        <w:t>-180</w:t>
      </w:r>
      <w:r w:rsidR="00FA482F" w:rsidRPr="00BC697E">
        <w:rPr>
          <w:rFonts w:eastAsia="FangSong"/>
          <w:i/>
          <w:vertAlign w:val="superscript"/>
        </w:rPr>
        <w:t>o</w:t>
      </w:r>
      <w:r w:rsidRPr="00BC697E">
        <w:rPr>
          <w:rFonts w:eastAsia="FangSong"/>
        </w:rPr>
        <w:t>)</w:t>
      </w:r>
      <w:r w:rsidRPr="00BC697E">
        <w:rPr>
          <w:rFonts w:eastAsia="FangSong"/>
        </w:rPr>
        <w:t>范围内呈负相关。根据对称性，</w:t>
      </w:r>
      <w:proofErr w:type="gramStart"/>
      <w:r w:rsidRPr="00BC697E">
        <w:rPr>
          <w:rFonts w:eastAsia="FangSong"/>
        </w:rPr>
        <w:t>当浪向</w:t>
      </w:r>
      <w:proofErr w:type="gramEnd"/>
      <w:r w:rsidRPr="00BC697E">
        <w:rPr>
          <w:rFonts w:eastAsia="FangSong"/>
        </w:rPr>
        <w:t>角在</w:t>
      </w:r>
      <w:r w:rsidRPr="00BC697E">
        <w:rPr>
          <w:rFonts w:eastAsia="FangSong"/>
        </w:rPr>
        <w:t>180</w:t>
      </w:r>
      <w:r w:rsidR="00FA482F" w:rsidRPr="00BC697E">
        <w:rPr>
          <w:rFonts w:eastAsia="FangSong"/>
          <w:i/>
          <w:vertAlign w:val="superscript"/>
        </w:rPr>
        <w:t>o</w:t>
      </w:r>
      <w:r w:rsidRPr="00BC697E">
        <w:rPr>
          <w:rFonts w:eastAsia="FangSong"/>
        </w:rPr>
        <w:t>-360</w:t>
      </w:r>
      <w:r w:rsidR="00FA482F" w:rsidRPr="00BC697E">
        <w:rPr>
          <w:rFonts w:eastAsia="FangSong"/>
          <w:i/>
          <w:vertAlign w:val="superscript"/>
        </w:rPr>
        <w:t>o</w:t>
      </w:r>
      <w:r w:rsidRPr="00BC697E">
        <w:rPr>
          <w:rFonts w:eastAsia="FangSong"/>
        </w:rPr>
        <w:t>时，随着浪向角的增大，垂向加速度</w:t>
      </w:r>
      <w:r w:rsidRPr="00BC697E">
        <w:rPr>
          <w:rFonts w:eastAsia="FangSong"/>
          <w:position w:val="-12"/>
          <w:szCs w:val="24"/>
        </w:rPr>
        <w:object w:dxaOrig="260" w:dyaOrig="360" w14:anchorId="32A17173">
          <v:shape id="_x0000_i1335" type="#_x0000_t75" style="width:12.55pt;height:18.4pt" o:ole="">
            <v:imagedata r:id="rId33" o:title=""/>
          </v:shape>
          <o:OLEObject Type="Embed" ProgID="Equation.DSMT4" ShapeID="_x0000_i1335" DrawAspect="Content" ObjectID="_1591100291" r:id="rId601"/>
        </w:object>
      </w:r>
      <w:r w:rsidRPr="00BC697E">
        <w:rPr>
          <w:rFonts w:eastAsia="FangSong"/>
        </w:rPr>
        <w:t>逐渐增大，两者呈正相关。</w:t>
      </w:r>
    </w:p>
    <w:p w14:paraId="3B14E19F" w14:textId="30F2CE83" w:rsidR="00701235" w:rsidRPr="00BC697E" w:rsidRDefault="00701235" w:rsidP="002F7C93">
      <w:pPr>
        <w:widowControl/>
        <w:adjustRightInd w:val="0"/>
        <w:snapToGrid w:val="0"/>
        <w:spacing w:line="360" w:lineRule="auto"/>
        <w:ind w:firstLineChars="0" w:firstLine="420"/>
        <w:jc w:val="left"/>
        <w:rPr>
          <w:rFonts w:eastAsia="FangSong"/>
        </w:rPr>
      </w:pPr>
      <w:r w:rsidRPr="00BC697E">
        <w:rPr>
          <w:rFonts w:eastAsia="FangSong"/>
        </w:rPr>
        <w:t>对于上述现象，可以用速度合成来解释，船舶在海浪中航行，以海浪为参考系，船舶航行速度为</w:t>
      </w:r>
      <w:r w:rsidRPr="00BC697E">
        <w:rPr>
          <w:rFonts w:eastAsia="FangSong"/>
          <w:i/>
        </w:rPr>
        <w:t>V</w:t>
      </w:r>
      <w:r w:rsidRPr="00BC697E">
        <w:rPr>
          <w:rFonts w:eastAsia="FangSong"/>
          <w:i/>
          <w:vertAlign w:val="subscript"/>
        </w:rPr>
        <w:t>ship</w:t>
      </w:r>
      <w:r w:rsidRPr="00BC697E">
        <w:rPr>
          <w:rFonts w:eastAsia="FangSong"/>
        </w:rPr>
        <w:t>。而在惯性参考系中，航行速度</w:t>
      </w:r>
      <w:r w:rsidRPr="00BC697E">
        <w:rPr>
          <w:rFonts w:eastAsia="FangSong"/>
          <w:i/>
        </w:rPr>
        <w:t>V</w:t>
      </w:r>
      <w:r w:rsidRPr="00BC697E">
        <w:rPr>
          <w:rFonts w:eastAsia="FangSong"/>
          <w:i/>
          <w:vertAlign w:val="subscript"/>
        </w:rPr>
        <w:t>ship</w:t>
      </w:r>
      <w:r w:rsidRPr="00BC697E">
        <w:rPr>
          <w:rFonts w:eastAsia="FangSong"/>
        </w:rPr>
        <w:t>则为船舶相对于海浪的速度，是相对速度；海浪速度</w:t>
      </w:r>
      <w:r w:rsidRPr="00BC697E">
        <w:rPr>
          <w:rFonts w:eastAsia="FangSong"/>
          <w:i/>
        </w:rPr>
        <w:t>V</w:t>
      </w:r>
      <w:r w:rsidRPr="00BC697E">
        <w:rPr>
          <w:rFonts w:eastAsia="FangSong"/>
          <w:i/>
          <w:vertAlign w:val="subscript"/>
        </w:rPr>
        <w:t>wave</w:t>
      </w:r>
      <w:r w:rsidRPr="00BC697E">
        <w:rPr>
          <w:rFonts w:eastAsia="FangSong"/>
        </w:rPr>
        <w:t>则为，海浪参考系和惯性参考系之间的牵连速度；船舶的实际速度则为两者的矢量和，</w:t>
      </w:r>
      <w:r w:rsidRPr="00BC697E">
        <w:rPr>
          <w:rFonts w:eastAsia="FangSong"/>
          <w:position w:val="-14"/>
        </w:rPr>
        <w:object w:dxaOrig="1480" w:dyaOrig="420" w14:anchorId="768A1008">
          <v:shape id="_x0000_i1336" type="#_x0000_t75" style="width:74.5pt;height:20.95pt" o:ole="">
            <v:imagedata r:id="rId602" o:title=""/>
          </v:shape>
          <o:OLEObject Type="Embed" ProgID="Equation.DSMT4" ShapeID="_x0000_i1336" DrawAspect="Content" ObjectID="_1591100292" r:id="rId603"/>
        </w:object>
      </w:r>
      <w:r w:rsidRPr="00BC697E">
        <w:rPr>
          <w:rFonts w:eastAsia="FangSong"/>
        </w:rPr>
        <w:t>。浪向角</w:t>
      </w:r>
      <w:r w:rsidRPr="00BC697E">
        <w:rPr>
          <w:rFonts w:eastAsia="FangSong"/>
        </w:rPr>
        <w:t>0</w:t>
      </w:r>
      <w:r w:rsidR="00FA482F" w:rsidRPr="00BC697E">
        <w:rPr>
          <w:rFonts w:eastAsia="FangSong"/>
          <w:i/>
          <w:vertAlign w:val="superscript"/>
        </w:rPr>
        <w:t>o</w:t>
      </w:r>
      <w:r w:rsidRPr="00BC697E">
        <w:rPr>
          <w:rFonts w:eastAsia="FangSong"/>
        </w:rPr>
        <w:t>，即随浪，波浪前进方向与船舶行驶方向相同，此时波浪速度与船舶速度的矢量和最大；浪向角</w:t>
      </w:r>
      <w:r w:rsidRPr="00BC697E">
        <w:rPr>
          <w:rFonts w:eastAsia="FangSong"/>
        </w:rPr>
        <w:t>180</w:t>
      </w:r>
      <w:r w:rsidR="00FA482F" w:rsidRPr="00BC697E">
        <w:rPr>
          <w:rFonts w:eastAsia="FangSong"/>
          <w:i/>
          <w:vertAlign w:val="superscript"/>
        </w:rPr>
        <w:t>o</w:t>
      </w:r>
      <w:r w:rsidRPr="00BC697E">
        <w:rPr>
          <w:rFonts w:eastAsia="FangSong"/>
        </w:rPr>
        <w:t>，</w:t>
      </w:r>
      <w:proofErr w:type="gramStart"/>
      <w:r w:rsidRPr="00BC697E">
        <w:rPr>
          <w:rFonts w:eastAsia="FangSong"/>
        </w:rPr>
        <w:t>即顶浪</w:t>
      </w:r>
      <w:proofErr w:type="gramEnd"/>
      <w:r w:rsidRPr="00BC697E">
        <w:rPr>
          <w:rFonts w:eastAsia="FangSong"/>
        </w:rPr>
        <w:t>，波浪前进方向与船舶行驶方向相反，此时波浪速度与船舶速度的矢量和最小；浪向角</w:t>
      </w:r>
      <w:r w:rsidRPr="00BC697E">
        <w:rPr>
          <w:rFonts w:eastAsia="FangSong"/>
        </w:rPr>
        <w:t>90</w:t>
      </w:r>
      <w:r w:rsidR="00FA482F" w:rsidRPr="00BC697E">
        <w:rPr>
          <w:rFonts w:eastAsia="FangSong"/>
          <w:i/>
          <w:vertAlign w:val="superscript"/>
        </w:rPr>
        <w:t>o</w:t>
      </w:r>
      <w:r w:rsidRPr="00BC697E">
        <w:rPr>
          <w:rFonts w:eastAsia="FangSong"/>
        </w:rPr>
        <w:t>，即横浪，波浪前进方向与船舶行驶方向相垂直；</w:t>
      </w:r>
      <w:proofErr w:type="gramStart"/>
      <w:r w:rsidRPr="00BC697E">
        <w:rPr>
          <w:rFonts w:eastAsia="FangSong"/>
        </w:rPr>
        <w:t>其余浪角</w:t>
      </w:r>
      <w:proofErr w:type="gramEnd"/>
      <w:r w:rsidRPr="00BC697E">
        <w:rPr>
          <w:rFonts w:eastAsia="FangSong"/>
        </w:rPr>
        <w:t>为斜浪，波浪前进方向与船舶行驶方向呈一定角度。</w:t>
      </w:r>
      <w:proofErr w:type="gramStart"/>
      <w:r w:rsidRPr="00BC697E">
        <w:rPr>
          <w:rFonts w:eastAsia="FangSong"/>
        </w:rPr>
        <w:t>当浪向</w:t>
      </w:r>
      <w:proofErr w:type="gramEnd"/>
      <w:r w:rsidRPr="00BC697E">
        <w:rPr>
          <w:rFonts w:eastAsia="FangSong"/>
        </w:rPr>
        <w:t>角在</w:t>
      </w:r>
      <w:r w:rsidRPr="00BC697E">
        <w:rPr>
          <w:rFonts w:eastAsia="FangSong"/>
        </w:rPr>
        <w:t>0</w:t>
      </w:r>
      <w:r w:rsidR="00FA482F" w:rsidRPr="00BC697E">
        <w:rPr>
          <w:rFonts w:eastAsia="FangSong"/>
          <w:i/>
          <w:vertAlign w:val="superscript"/>
        </w:rPr>
        <w:t>o</w:t>
      </w:r>
      <w:r w:rsidRPr="00BC697E">
        <w:rPr>
          <w:rFonts w:eastAsia="FangSong"/>
        </w:rPr>
        <w:t>-180</w:t>
      </w:r>
      <w:r w:rsidR="00FA482F" w:rsidRPr="00BC697E">
        <w:rPr>
          <w:rFonts w:eastAsia="FangSong"/>
          <w:i/>
          <w:vertAlign w:val="superscript"/>
        </w:rPr>
        <w:t>o</w:t>
      </w:r>
      <w:r w:rsidRPr="00BC697E">
        <w:rPr>
          <w:rFonts w:eastAsia="FangSong"/>
        </w:rPr>
        <w:t>间，实际速度随着浪向角的增大，逐渐减小。随着实际速度的减小，船舶受到的兴波阻力逐渐减小，船舶受到的水动力和水动力力矩相应的减小，故船舶在波浪下产生的运动响应也会随之减小。</w:t>
      </w:r>
    </w:p>
    <w:p w14:paraId="171EF6AE" w14:textId="77777777" w:rsidR="001C1481" w:rsidRPr="00BC697E" w:rsidRDefault="008A52EE" w:rsidP="005249E6">
      <w:pPr>
        <w:widowControl/>
        <w:adjustRightInd w:val="0"/>
        <w:snapToGrid w:val="0"/>
        <w:spacing w:line="264" w:lineRule="auto"/>
        <w:ind w:firstLineChars="0" w:firstLine="0"/>
        <w:jc w:val="center"/>
        <w:rPr>
          <w:rFonts w:eastAsia="FangSong"/>
        </w:rPr>
      </w:pPr>
      <w:r w:rsidRPr="00BC697E">
        <w:rPr>
          <w:rFonts w:eastAsia="FangSong"/>
          <w:noProof/>
          <w:szCs w:val="24"/>
        </w:rPr>
        <w:lastRenderedPageBreak/>
        <mc:AlternateContent>
          <mc:Choice Requires="wps">
            <w:drawing>
              <wp:anchor distT="45720" distB="45720" distL="114300" distR="114300" simplePos="0" relativeHeight="251802624" behindDoc="0" locked="0" layoutInCell="1" allowOverlap="1" wp14:anchorId="38A0BDB8" wp14:editId="5268A1E3">
                <wp:simplePos x="0" y="0"/>
                <wp:positionH relativeFrom="margin">
                  <wp:posOffset>492125</wp:posOffset>
                </wp:positionH>
                <wp:positionV relativeFrom="paragraph">
                  <wp:posOffset>2697480</wp:posOffset>
                </wp:positionV>
                <wp:extent cx="4694464" cy="1404620"/>
                <wp:effectExtent l="0" t="0" r="0" b="0"/>
                <wp:wrapNone/>
                <wp:docPr id="29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4464" cy="1404620"/>
                        </a:xfrm>
                        <a:prstGeom prst="rect">
                          <a:avLst/>
                        </a:prstGeom>
                        <a:noFill/>
                        <a:ln w="9525">
                          <a:noFill/>
                          <a:miter lim="800000"/>
                          <a:headEnd/>
                          <a:tailEnd/>
                        </a:ln>
                      </wps:spPr>
                      <wps:txbx>
                        <w:txbxContent>
                          <w:p w14:paraId="7ADA474C" w14:textId="1557A63A" w:rsidR="00A2591F" w:rsidRPr="002F7C93" w:rsidRDefault="00A2591F" w:rsidP="00374319">
                            <w:pPr>
                              <w:ind w:firstLineChars="750" w:firstLine="1581"/>
                              <w:rPr>
                                <w:rFonts w:eastAsia="宋体"/>
                                <w:sz w:val="21"/>
                              </w:rPr>
                            </w:pPr>
                            <w:r w:rsidRPr="002F7C93">
                              <w:rPr>
                                <w:rFonts w:eastAsia="宋体"/>
                                <w:b/>
                                <w:sz w:val="21"/>
                              </w:rPr>
                              <w:t>图</w:t>
                            </w:r>
                            <w:r w:rsidRPr="002F7C93">
                              <w:rPr>
                                <w:rFonts w:eastAsia="宋体"/>
                                <w:b/>
                                <w:sz w:val="21"/>
                              </w:rPr>
                              <w:t>3.4</w:t>
                            </w:r>
                            <w:r w:rsidRPr="002F7C93">
                              <w:rPr>
                                <w:rFonts w:eastAsia="宋体"/>
                                <w:sz w:val="21"/>
                              </w:rPr>
                              <w:t xml:space="preserve"> </w:t>
                            </w:r>
                            <w:r w:rsidRPr="002F7C93">
                              <w:rPr>
                                <w:rFonts w:eastAsia="宋体"/>
                                <w:sz w:val="21"/>
                              </w:rPr>
                              <w:t>垂向加速度与浪向角关系图</w:t>
                            </w:r>
                          </w:p>
                          <w:p w14:paraId="7018B6CA" w14:textId="77777777" w:rsidR="00A2591F" w:rsidRPr="002F7C93" w:rsidRDefault="00A2591F" w:rsidP="00150B47">
                            <w:pPr>
                              <w:ind w:firstLine="420"/>
                              <w:rPr>
                                <w:rFonts w:eastAsia="宋体"/>
                                <w:sz w:val="21"/>
                              </w:rPr>
                            </w:pPr>
                            <w:r w:rsidRPr="002F7C93">
                              <w:rPr>
                                <w:rFonts w:eastAsia="宋体"/>
                                <w:sz w:val="21"/>
                              </w:rPr>
                              <w:t>（波频</w:t>
                            </w:r>
                            <w:r w:rsidRPr="002F7C93">
                              <w:rPr>
                                <w:rFonts w:eastAsia="宋体"/>
                                <w:sz w:val="21"/>
                              </w:rPr>
                              <w:t>=0.3Hz</w:t>
                            </w:r>
                            <w:r w:rsidRPr="002F7C93">
                              <w:rPr>
                                <w:rFonts w:eastAsia="宋体"/>
                                <w:sz w:val="21"/>
                              </w:rPr>
                              <w:t>，航速</w:t>
                            </w:r>
                            <w:r w:rsidRPr="002F7C93">
                              <w:rPr>
                                <w:rFonts w:eastAsia="宋体"/>
                                <w:sz w:val="21"/>
                              </w:rPr>
                              <w:t>=30knot</w:t>
                            </w:r>
                            <w:r w:rsidRPr="002F7C93">
                              <w:rPr>
                                <w:rFonts w:eastAsia="宋体"/>
                                <w:sz w:val="21"/>
                              </w:rPr>
                              <w:t>，波幅</w:t>
                            </w:r>
                            <w:r w:rsidRPr="002F7C93">
                              <w:rPr>
                                <w:rFonts w:eastAsia="宋体"/>
                                <w:sz w:val="21"/>
                              </w:rPr>
                              <w:t>=6m</w:t>
                            </w:r>
                            <w:r w:rsidRPr="002F7C93">
                              <w:rPr>
                                <w:rFonts w:eastAsia="宋体"/>
                                <w:sz w:val="21"/>
                              </w:rPr>
                              <w:t>，座位纵向位置</w:t>
                            </w:r>
                            <w:r w:rsidRPr="002F7C93">
                              <w:rPr>
                                <w:rFonts w:eastAsia="宋体"/>
                                <w:sz w:val="21"/>
                              </w:rPr>
                              <w:t>=</w:t>
                            </w:r>
                            <w:r w:rsidRPr="002F7C93">
                              <w:rPr>
                                <w:rFonts w:eastAsia="宋体"/>
                                <w:sz w:val="21"/>
                              </w:rPr>
                              <w:t>重心）</w:t>
                            </w:r>
                          </w:p>
                          <w:p w14:paraId="5E90B265" w14:textId="77777777" w:rsidR="00A2591F" w:rsidRPr="002F7C93" w:rsidRDefault="00A2591F" w:rsidP="008A52EE">
                            <w:pPr>
                              <w:ind w:firstLine="420"/>
                              <w:rPr>
                                <w:rFonts w:eastAsia="宋体"/>
                                <w:sz w:val="21"/>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A0BDB8" id="_x0000_s1095" type="#_x0000_t202" style="position:absolute;left:0;text-align:left;margin-left:38.75pt;margin-top:212.4pt;width:369.65pt;height:110.6pt;z-index:2518026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" filled="f" stroked="f">
                <v:textbox style="mso-fit-shape-to-text:t">
                  <w:txbxContent>
                    <w:p w14:paraId="7ADA474C" w14:textId="1557A63A" w:rsidR="00A2591F" w:rsidRPr="002F7C93" w:rsidRDefault="00A2591F" w:rsidP="00374319">
                      <w:pPr>
                        <w:ind w:firstLineChars="750" w:firstLine="1581"/>
                        <w:rPr>
                          <w:rFonts w:eastAsia="宋体"/>
                          <w:sz w:val="21"/>
                        </w:rPr>
                      </w:pPr>
                      <w:r w:rsidRPr="002F7C93">
                        <w:rPr>
                          <w:rFonts w:eastAsia="宋体"/>
                          <w:b/>
                          <w:sz w:val="21"/>
                        </w:rPr>
                        <w:t>图</w:t>
                      </w:r>
                      <w:r w:rsidRPr="002F7C93">
                        <w:rPr>
                          <w:rFonts w:eastAsia="宋体"/>
                          <w:b/>
                          <w:sz w:val="21"/>
                        </w:rPr>
                        <w:t>3.4</w:t>
                      </w:r>
                      <w:r w:rsidRPr="002F7C93">
                        <w:rPr>
                          <w:rFonts w:eastAsia="宋体"/>
                          <w:sz w:val="21"/>
                        </w:rPr>
                        <w:t xml:space="preserve"> </w:t>
                      </w:r>
                      <w:r w:rsidRPr="002F7C93">
                        <w:rPr>
                          <w:rFonts w:eastAsia="宋体"/>
                          <w:sz w:val="21"/>
                        </w:rPr>
                        <w:t>垂向加速度与浪向角关系图</w:t>
                      </w:r>
                    </w:p>
                    <w:p w14:paraId="7018B6CA" w14:textId="77777777" w:rsidR="00A2591F" w:rsidRPr="002F7C93" w:rsidRDefault="00A2591F" w:rsidP="00150B47">
                      <w:pPr>
                        <w:ind w:firstLine="420"/>
                        <w:rPr>
                          <w:rFonts w:eastAsia="宋体"/>
                          <w:sz w:val="21"/>
                        </w:rPr>
                      </w:pPr>
                      <w:r w:rsidRPr="002F7C93">
                        <w:rPr>
                          <w:rFonts w:eastAsia="宋体"/>
                          <w:sz w:val="21"/>
                        </w:rPr>
                        <w:t>（波频</w:t>
                      </w:r>
                      <w:r w:rsidRPr="002F7C93">
                        <w:rPr>
                          <w:rFonts w:eastAsia="宋体"/>
                          <w:sz w:val="21"/>
                        </w:rPr>
                        <w:t>=0.3Hz</w:t>
                      </w:r>
                      <w:r w:rsidRPr="002F7C93">
                        <w:rPr>
                          <w:rFonts w:eastAsia="宋体"/>
                          <w:sz w:val="21"/>
                        </w:rPr>
                        <w:t>，航速</w:t>
                      </w:r>
                      <w:r w:rsidRPr="002F7C93">
                        <w:rPr>
                          <w:rFonts w:eastAsia="宋体"/>
                          <w:sz w:val="21"/>
                        </w:rPr>
                        <w:t>=30knot</w:t>
                      </w:r>
                      <w:r w:rsidRPr="002F7C93">
                        <w:rPr>
                          <w:rFonts w:eastAsia="宋体"/>
                          <w:sz w:val="21"/>
                        </w:rPr>
                        <w:t>，波幅</w:t>
                      </w:r>
                      <w:r w:rsidRPr="002F7C93">
                        <w:rPr>
                          <w:rFonts w:eastAsia="宋体"/>
                          <w:sz w:val="21"/>
                        </w:rPr>
                        <w:t>=6m</w:t>
                      </w:r>
                      <w:r w:rsidRPr="002F7C93">
                        <w:rPr>
                          <w:rFonts w:eastAsia="宋体"/>
                          <w:sz w:val="21"/>
                        </w:rPr>
                        <w:t>，座位纵向位置</w:t>
                      </w:r>
                      <w:r w:rsidRPr="002F7C93">
                        <w:rPr>
                          <w:rFonts w:eastAsia="宋体"/>
                          <w:sz w:val="21"/>
                        </w:rPr>
                        <w:t>=</w:t>
                      </w:r>
                      <w:r w:rsidRPr="002F7C93">
                        <w:rPr>
                          <w:rFonts w:eastAsia="宋体"/>
                          <w:sz w:val="21"/>
                        </w:rPr>
                        <w:t>重心）</w:t>
                      </w:r>
                    </w:p>
                    <w:p w14:paraId="5E90B265" w14:textId="77777777" w:rsidR="00A2591F" w:rsidRPr="002F7C93" w:rsidRDefault="00A2591F" w:rsidP="008A52EE">
                      <w:pPr>
                        <w:ind w:firstLine="420"/>
                        <w:rPr>
                          <w:rFonts w:eastAsia="宋体"/>
                          <w:sz w:val="21"/>
                        </w:rPr>
                      </w:pPr>
                    </w:p>
                  </w:txbxContent>
                </v:textbox>
                <w10:wrap anchorx="margin"/>
              </v:shape>
            </w:pict>
          </mc:Fallback>
        </mc:AlternateContent>
      </w:r>
      <w:r w:rsidR="00EF404F" w:rsidRPr="00BC697E">
        <w:rPr>
          <w:rFonts w:eastAsia="FangSong"/>
          <w:noProof/>
        </w:rPr>
        <w:drawing>
          <wp:inline distT="0" distB="0" distL="0" distR="0" wp14:anchorId="1A5FD17F" wp14:editId="006D33C2">
            <wp:extent cx="5432136" cy="2819400"/>
            <wp:effectExtent l="0" t="0" r="0" b="0"/>
            <wp:docPr id="36" name="图表 36">
              <a:extLst xmlns:a="http://schemas.openxmlformats.org/drawingml/2006/main">
                <a:ext uri="{FF2B5EF4-FFF2-40B4-BE49-F238E27FC236}">
                  <a16:creationId xmlns:a16="http://schemas.microsoft.com/office/drawing/2014/main" id="{1A60DEE1-0238-4A9F-A852-73074EFE79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4"/>
              </a:graphicData>
            </a:graphic>
          </wp:inline>
        </w:drawing>
      </w:r>
    </w:p>
    <w:p w14:paraId="19EA2178" w14:textId="77777777" w:rsidR="006A2222" w:rsidRPr="00BC697E" w:rsidRDefault="006A2222" w:rsidP="005249E6">
      <w:pPr>
        <w:widowControl/>
        <w:adjustRightInd w:val="0"/>
        <w:snapToGrid w:val="0"/>
        <w:spacing w:line="264" w:lineRule="auto"/>
        <w:ind w:firstLineChars="0" w:firstLine="0"/>
        <w:jc w:val="left"/>
        <w:rPr>
          <w:rFonts w:eastAsia="FangSong"/>
        </w:rPr>
      </w:pPr>
    </w:p>
    <w:p w14:paraId="134A9801" w14:textId="77777777" w:rsidR="00150B47" w:rsidRPr="00BC697E" w:rsidRDefault="00150B47" w:rsidP="005249E6">
      <w:pPr>
        <w:widowControl/>
        <w:adjustRightInd w:val="0"/>
        <w:snapToGrid w:val="0"/>
        <w:spacing w:line="264" w:lineRule="auto"/>
        <w:ind w:firstLineChars="0" w:firstLine="0"/>
        <w:jc w:val="left"/>
        <w:rPr>
          <w:rFonts w:eastAsia="FangSong"/>
        </w:rPr>
      </w:pPr>
    </w:p>
    <w:p w14:paraId="4612AB2C" w14:textId="0F2ED914" w:rsidR="00C54E2A" w:rsidRPr="00BC697E" w:rsidRDefault="00836926" w:rsidP="005249E6">
      <w:pPr>
        <w:widowControl/>
        <w:adjustRightInd w:val="0"/>
        <w:snapToGrid w:val="0"/>
        <w:spacing w:line="264" w:lineRule="auto"/>
        <w:ind w:firstLineChars="0" w:firstLine="0"/>
        <w:jc w:val="left"/>
        <w:rPr>
          <w:rFonts w:eastAsia="FangSong"/>
        </w:rPr>
      </w:pPr>
      <w:r w:rsidRPr="00BC697E">
        <w:rPr>
          <w:rFonts w:eastAsia="FangSong"/>
          <w:noProof/>
          <w:szCs w:val="24"/>
        </w:rPr>
        <mc:AlternateContent>
          <mc:Choice Requires="wps">
            <w:drawing>
              <wp:anchor distT="45720" distB="45720" distL="114300" distR="114300" simplePos="0" relativeHeight="251941888" behindDoc="0" locked="0" layoutInCell="1" allowOverlap="1" wp14:anchorId="00C5FCED" wp14:editId="01F605B8">
                <wp:simplePos x="0" y="0"/>
                <wp:positionH relativeFrom="margin">
                  <wp:posOffset>394335</wp:posOffset>
                </wp:positionH>
                <wp:positionV relativeFrom="paragraph">
                  <wp:posOffset>95250</wp:posOffset>
                </wp:positionV>
                <wp:extent cx="4727122" cy="873578"/>
                <wp:effectExtent l="0" t="0" r="0" b="3175"/>
                <wp:wrapNone/>
                <wp:docPr id="29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7122" cy="873578"/>
                        </a:xfrm>
                        <a:prstGeom prst="rect">
                          <a:avLst/>
                        </a:prstGeom>
                        <a:noFill/>
                        <a:ln w="9525">
                          <a:noFill/>
                          <a:miter lim="800000"/>
                          <a:headEnd/>
                          <a:tailEnd/>
                        </a:ln>
                      </wps:spPr>
                      <wps:txbx>
                        <w:txbxContent>
                          <w:p w14:paraId="62C0BCAA" w14:textId="0ED44815" w:rsidR="00A2591F" w:rsidRPr="00374319" w:rsidRDefault="00A2591F" w:rsidP="00374319">
                            <w:pPr>
                              <w:ind w:firstLineChars="750" w:firstLine="1581"/>
                              <w:rPr>
                                <w:rFonts w:eastAsia="宋体"/>
                                <w:sz w:val="21"/>
                              </w:rPr>
                            </w:pPr>
                            <w:r w:rsidRPr="00374319">
                              <w:rPr>
                                <w:rFonts w:eastAsia="宋体"/>
                                <w:b/>
                                <w:sz w:val="21"/>
                              </w:rPr>
                              <w:t>表</w:t>
                            </w:r>
                            <w:r w:rsidRPr="00374319">
                              <w:rPr>
                                <w:rFonts w:eastAsia="宋体"/>
                                <w:b/>
                                <w:sz w:val="21"/>
                              </w:rPr>
                              <w:t>3.8</w:t>
                            </w:r>
                            <w:r w:rsidRPr="00374319">
                              <w:rPr>
                                <w:rFonts w:eastAsia="宋体"/>
                                <w:sz w:val="21"/>
                              </w:rPr>
                              <w:t xml:space="preserve"> </w:t>
                            </w:r>
                            <w:r w:rsidRPr="00374319">
                              <w:rPr>
                                <w:rFonts w:eastAsia="宋体"/>
                                <w:sz w:val="21"/>
                              </w:rPr>
                              <w:t>垂向加速度与浪向角关系表</w:t>
                            </w:r>
                          </w:p>
                          <w:p w14:paraId="29A001A1" w14:textId="77D5C739" w:rsidR="00A2591F" w:rsidRPr="00374319" w:rsidRDefault="00A2591F" w:rsidP="00836926">
                            <w:pPr>
                              <w:ind w:firstLine="420"/>
                              <w:rPr>
                                <w:rFonts w:eastAsia="宋体"/>
                                <w:sz w:val="21"/>
                              </w:rPr>
                            </w:pPr>
                            <w:r w:rsidRPr="00374319">
                              <w:rPr>
                                <w:rFonts w:eastAsia="宋体"/>
                                <w:sz w:val="21"/>
                              </w:rPr>
                              <w:t>（波频</w:t>
                            </w:r>
                            <w:r w:rsidRPr="00374319">
                              <w:rPr>
                                <w:rFonts w:eastAsia="宋体"/>
                                <w:sz w:val="21"/>
                              </w:rPr>
                              <w:t>=0.3Hz</w:t>
                            </w:r>
                            <w:r w:rsidRPr="00374319">
                              <w:rPr>
                                <w:rFonts w:eastAsia="宋体"/>
                                <w:sz w:val="21"/>
                              </w:rPr>
                              <w:t>，航速</w:t>
                            </w:r>
                            <w:r w:rsidRPr="00374319">
                              <w:rPr>
                                <w:rFonts w:eastAsia="宋体"/>
                                <w:sz w:val="21"/>
                              </w:rPr>
                              <w:t>=30knot</w:t>
                            </w:r>
                            <w:r w:rsidRPr="00374319">
                              <w:rPr>
                                <w:rFonts w:eastAsia="宋体"/>
                                <w:sz w:val="21"/>
                              </w:rPr>
                              <w:t>，波幅</w:t>
                            </w:r>
                            <w:r w:rsidRPr="00374319">
                              <w:rPr>
                                <w:rFonts w:eastAsia="宋体"/>
                                <w:sz w:val="21"/>
                              </w:rPr>
                              <w:t>=6m</w:t>
                            </w:r>
                            <w:r w:rsidRPr="00374319">
                              <w:rPr>
                                <w:rFonts w:eastAsia="宋体"/>
                                <w:sz w:val="21"/>
                              </w:rPr>
                              <w:t>，座位纵向位置</w:t>
                            </w:r>
                            <w:r w:rsidRPr="00374319">
                              <w:rPr>
                                <w:rFonts w:eastAsia="宋体"/>
                                <w:sz w:val="21"/>
                              </w:rPr>
                              <w:t>=</w:t>
                            </w:r>
                            <w:r w:rsidRPr="00374319">
                              <w:rPr>
                                <w:rFonts w:eastAsia="宋体"/>
                                <w:sz w:val="21"/>
                              </w:rPr>
                              <w:t>重心）</w:t>
                            </w:r>
                          </w:p>
                          <w:p w14:paraId="3EF554A5" w14:textId="64BD0246" w:rsidR="00A2591F" w:rsidRPr="00374319" w:rsidRDefault="00A2591F" w:rsidP="00836926">
                            <w:pPr>
                              <w:ind w:firstLine="420"/>
                              <w:rPr>
                                <w:rFonts w:eastAsia="宋体"/>
                                <w:sz w:val="21"/>
                              </w:rPr>
                            </w:pPr>
                          </w:p>
                          <w:p w14:paraId="420D2A72" w14:textId="0E222A4A" w:rsidR="00A2591F" w:rsidRPr="00374319" w:rsidRDefault="00A2591F" w:rsidP="00836926">
                            <w:pPr>
                              <w:ind w:firstLine="420"/>
                              <w:rPr>
                                <w:rFonts w:eastAsia="宋体"/>
                                <w:sz w:val="21"/>
                              </w:rPr>
                            </w:pPr>
                          </w:p>
                          <w:p w14:paraId="4FBD0850" w14:textId="21F4BE14" w:rsidR="00A2591F" w:rsidRPr="00374319" w:rsidRDefault="00A2591F" w:rsidP="00836926">
                            <w:pPr>
                              <w:ind w:firstLine="420"/>
                              <w:rPr>
                                <w:rFonts w:eastAsia="宋体"/>
                                <w:sz w:val="21"/>
                              </w:rPr>
                            </w:pPr>
                          </w:p>
                          <w:p w14:paraId="452CD703" w14:textId="64416E72" w:rsidR="00A2591F" w:rsidRPr="00374319" w:rsidRDefault="00A2591F" w:rsidP="00836926">
                            <w:pPr>
                              <w:ind w:firstLine="420"/>
                              <w:rPr>
                                <w:rFonts w:eastAsia="宋体"/>
                                <w:sz w:val="21"/>
                              </w:rPr>
                            </w:pPr>
                          </w:p>
                          <w:p w14:paraId="3D36FBE2" w14:textId="0169D93C" w:rsidR="00A2591F" w:rsidRPr="00374319" w:rsidRDefault="00A2591F" w:rsidP="00836926">
                            <w:pPr>
                              <w:ind w:firstLine="420"/>
                              <w:rPr>
                                <w:rFonts w:eastAsia="宋体"/>
                                <w:sz w:val="21"/>
                              </w:rPr>
                            </w:pPr>
                            <w:r w:rsidRPr="00374319">
                              <w:rPr>
                                <w:rFonts w:eastAsia="宋体"/>
                                <w:sz w:val="21"/>
                              </w:rPr>
                              <w:t>（）</w:t>
                            </w:r>
                          </w:p>
                          <w:p w14:paraId="57D038C0" w14:textId="77777777" w:rsidR="00A2591F" w:rsidRPr="00374319" w:rsidRDefault="00A2591F" w:rsidP="00836926">
                            <w:pPr>
                              <w:ind w:firstLine="420"/>
                              <w:rPr>
                                <w:rFonts w:eastAsia="宋体"/>
                                <w:sz w:val="21"/>
                              </w:rPr>
                            </w:pPr>
                          </w:p>
                          <w:p w14:paraId="56FF6C6F" w14:textId="1FEFD16B" w:rsidR="00A2591F" w:rsidRPr="00374319" w:rsidRDefault="00A2591F" w:rsidP="00836926">
                            <w:pPr>
                              <w:ind w:firstLine="420"/>
                              <w:rPr>
                                <w:rFonts w:eastAsia="宋体"/>
                                <w:sz w:val="21"/>
                              </w:rPr>
                            </w:pPr>
                          </w:p>
                          <w:p w14:paraId="4E41A959" w14:textId="77777777" w:rsidR="00A2591F" w:rsidRPr="00374319" w:rsidRDefault="00A2591F" w:rsidP="00836926">
                            <w:pPr>
                              <w:ind w:firstLine="420"/>
                              <w:rPr>
                                <w:rFonts w:eastAsia="宋体"/>
                                <w:sz w:val="21"/>
                              </w:rPr>
                            </w:pPr>
                          </w:p>
                          <w:p w14:paraId="49229EDD" w14:textId="50355DD3" w:rsidR="00A2591F" w:rsidRPr="00374319" w:rsidRDefault="00A2591F" w:rsidP="00836926">
                            <w:pPr>
                              <w:ind w:firstLine="420"/>
                              <w:rPr>
                                <w:rFonts w:eastAsia="宋体"/>
                                <w:sz w:val="21"/>
                              </w:rPr>
                            </w:pPr>
                            <w:r w:rsidRPr="00374319">
                              <w:rPr>
                                <w:rFonts w:eastAsia="宋体"/>
                                <w:sz w:val="2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C5FCED" id="_x0000_s1096" type="#_x0000_t202" style="position:absolute;margin-left:31.05pt;margin-top:7.5pt;width:372.2pt;height:68.8pt;z-index:251941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" filled="f" stroked="f">
                <v:textbox>
                  <w:txbxContent>
                    <w:p w14:paraId="62C0BCAA" w14:textId="0ED44815" w:rsidR="00A2591F" w:rsidRPr="00374319" w:rsidRDefault="00A2591F" w:rsidP="00374319">
                      <w:pPr>
                        <w:ind w:firstLineChars="750" w:firstLine="1581"/>
                        <w:rPr>
                          <w:rFonts w:eastAsia="宋体"/>
                          <w:sz w:val="21"/>
                        </w:rPr>
                      </w:pPr>
                      <w:r w:rsidRPr="00374319">
                        <w:rPr>
                          <w:rFonts w:eastAsia="宋体"/>
                          <w:b/>
                          <w:sz w:val="21"/>
                        </w:rPr>
                        <w:t>表</w:t>
                      </w:r>
                      <w:r w:rsidRPr="00374319">
                        <w:rPr>
                          <w:rFonts w:eastAsia="宋体"/>
                          <w:b/>
                          <w:sz w:val="21"/>
                        </w:rPr>
                        <w:t>3.8</w:t>
                      </w:r>
                      <w:r w:rsidRPr="00374319">
                        <w:rPr>
                          <w:rFonts w:eastAsia="宋体"/>
                          <w:sz w:val="21"/>
                        </w:rPr>
                        <w:t xml:space="preserve"> </w:t>
                      </w:r>
                      <w:r w:rsidRPr="00374319">
                        <w:rPr>
                          <w:rFonts w:eastAsia="宋体"/>
                          <w:sz w:val="21"/>
                        </w:rPr>
                        <w:t>垂向加速度与浪向角关系表</w:t>
                      </w:r>
                    </w:p>
                    <w:p w14:paraId="29A001A1" w14:textId="77D5C739" w:rsidR="00A2591F" w:rsidRPr="00374319" w:rsidRDefault="00A2591F" w:rsidP="00836926">
                      <w:pPr>
                        <w:ind w:firstLine="420"/>
                        <w:rPr>
                          <w:rFonts w:eastAsia="宋体"/>
                          <w:sz w:val="21"/>
                        </w:rPr>
                      </w:pPr>
                      <w:r w:rsidRPr="00374319">
                        <w:rPr>
                          <w:rFonts w:eastAsia="宋体"/>
                          <w:sz w:val="21"/>
                        </w:rPr>
                        <w:t>（波频</w:t>
                      </w:r>
                      <w:r w:rsidRPr="00374319">
                        <w:rPr>
                          <w:rFonts w:eastAsia="宋体"/>
                          <w:sz w:val="21"/>
                        </w:rPr>
                        <w:t>=0.3Hz</w:t>
                      </w:r>
                      <w:r w:rsidRPr="00374319">
                        <w:rPr>
                          <w:rFonts w:eastAsia="宋体"/>
                          <w:sz w:val="21"/>
                        </w:rPr>
                        <w:t>，航速</w:t>
                      </w:r>
                      <w:r w:rsidRPr="00374319">
                        <w:rPr>
                          <w:rFonts w:eastAsia="宋体"/>
                          <w:sz w:val="21"/>
                        </w:rPr>
                        <w:t>=30knot</w:t>
                      </w:r>
                      <w:r w:rsidRPr="00374319">
                        <w:rPr>
                          <w:rFonts w:eastAsia="宋体"/>
                          <w:sz w:val="21"/>
                        </w:rPr>
                        <w:t>，波幅</w:t>
                      </w:r>
                      <w:r w:rsidRPr="00374319">
                        <w:rPr>
                          <w:rFonts w:eastAsia="宋体"/>
                          <w:sz w:val="21"/>
                        </w:rPr>
                        <w:t>=6m</w:t>
                      </w:r>
                      <w:r w:rsidRPr="00374319">
                        <w:rPr>
                          <w:rFonts w:eastAsia="宋体"/>
                          <w:sz w:val="21"/>
                        </w:rPr>
                        <w:t>，座位纵向位置</w:t>
                      </w:r>
                      <w:r w:rsidRPr="00374319">
                        <w:rPr>
                          <w:rFonts w:eastAsia="宋体"/>
                          <w:sz w:val="21"/>
                        </w:rPr>
                        <w:t>=</w:t>
                      </w:r>
                      <w:r w:rsidRPr="00374319">
                        <w:rPr>
                          <w:rFonts w:eastAsia="宋体"/>
                          <w:sz w:val="21"/>
                        </w:rPr>
                        <w:t>重心）</w:t>
                      </w:r>
                    </w:p>
                    <w:p w14:paraId="3EF554A5" w14:textId="64BD0246" w:rsidR="00A2591F" w:rsidRPr="00374319" w:rsidRDefault="00A2591F" w:rsidP="00836926">
                      <w:pPr>
                        <w:ind w:firstLine="420"/>
                        <w:rPr>
                          <w:rFonts w:eastAsia="宋体"/>
                          <w:sz w:val="21"/>
                        </w:rPr>
                      </w:pPr>
                    </w:p>
                    <w:p w14:paraId="420D2A72" w14:textId="0E222A4A" w:rsidR="00A2591F" w:rsidRPr="00374319" w:rsidRDefault="00A2591F" w:rsidP="00836926">
                      <w:pPr>
                        <w:ind w:firstLine="420"/>
                        <w:rPr>
                          <w:rFonts w:eastAsia="宋体"/>
                          <w:sz w:val="21"/>
                        </w:rPr>
                      </w:pPr>
                    </w:p>
                    <w:p w14:paraId="4FBD0850" w14:textId="21F4BE14" w:rsidR="00A2591F" w:rsidRPr="00374319" w:rsidRDefault="00A2591F" w:rsidP="00836926">
                      <w:pPr>
                        <w:ind w:firstLine="420"/>
                        <w:rPr>
                          <w:rFonts w:eastAsia="宋体"/>
                          <w:sz w:val="21"/>
                        </w:rPr>
                      </w:pPr>
                    </w:p>
                    <w:p w14:paraId="452CD703" w14:textId="64416E72" w:rsidR="00A2591F" w:rsidRPr="00374319" w:rsidRDefault="00A2591F" w:rsidP="00836926">
                      <w:pPr>
                        <w:ind w:firstLine="420"/>
                        <w:rPr>
                          <w:rFonts w:eastAsia="宋体"/>
                          <w:sz w:val="21"/>
                        </w:rPr>
                      </w:pPr>
                    </w:p>
                    <w:p w14:paraId="3D36FBE2" w14:textId="0169D93C" w:rsidR="00A2591F" w:rsidRPr="00374319" w:rsidRDefault="00A2591F" w:rsidP="00836926">
                      <w:pPr>
                        <w:ind w:firstLine="420"/>
                        <w:rPr>
                          <w:rFonts w:eastAsia="宋体"/>
                          <w:sz w:val="21"/>
                        </w:rPr>
                      </w:pPr>
                      <w:r w:rsidRPr="00374319">
                        <w:rPr>
                          <w:rFonts w:eastAsia="宋体"/>
                          <w:sz w:val="21"/>
                        </w:rPr>
                        <w:t>（）</w:t>
                      </w:r>
                    </w:p>
                    <w:p w14:paraId="57D038C0" w14:textId="77777777" w:rsidR="00A2591F" w:rsidRPr="00374319" w:rsidRDefault="00A2591F" w:rsidP="00836926">
                      <w:pPr>
                        <w:ind w:firstLine="420"/>
                        <w:rPr>
                          <w:rFonts w:eastAsia="宋体"/>
                          <w:sz w:val="21"/>
                        </w:rPr>
                      </w:pPr>
                    </w:p>
                    <w:p w14:paraId="56FF6C6F" w14:textId="1FEFD16B" w:rsidR="00A2591F" w:rsidRPr="00374319" w:rsidRDefault="00A2591F" w:rsidP="00836926">
                      <w:pPr>
                        <w:ind w:firstLine="420"/>
                        <w:rPr>
                          <w:rFonts w:eastAsia="宋体"/>
                          <w:sz w:val="21"/>
                        </w:rPr>
                      </w:pPr>
                    </w:p>
                    <w:p w14:paraId="4E41A959" w14:textId="77777777" w:rsidR="00A2591F" w:rsidRPr="00374319" w:rsidRDefault="00A2591F" w:rsidP="00836926">
                      <w:pPr>
                        <w:ind w:firstLine="420"/>
                        <w:rPr>
                          <w:rFonts w:eastAsia="宋体"/>
                          <w:sz w:val="21"/>
                        </w:rPr>
                      </w:pPr>
                    </w:p>
                    <w:p w14:paraId="49229EDD" w14:textId="50355DD3" w:rsidR="00A2591F" w:rsidRPr="00374319" w:rsidRDefault="00A2591F" w:rsidP="00836926">
                      <w:pPr>
                        <w:ind w:firstLine="420"/>
                        <w:rPr>
                          <w:rFonts w:eastAsia="宋体"/>
                          <w:sz w:val="21"/>
                        </w:rPr>
                      </w:pPr>
                      <w:r w:rsidRPr="00374319">
                        <w:rPr>
                          <w:rFonts w:eastAsia="宋体"/>
                          <w:sz w:val="21"/>
                        </w:rPr>
                        <w:t>（）</w:t>
                      </w:r>
                    </w:p>
                  </w:txbxContent>
                </v:textbox>
                <w10:wrap anchorx="margin"/>
              </v:shape>
            </w:pict>
          </mc:Fallback>
        </mc:AlternateContent>
      </w:r>
    </w:p>
    <w:p w14:paraId="53DCA61D" w14:textId="3BFDACAD" w:rsidR="00836926" w:rsidRPr="00BC697E" w:rsidRDefault="00836926" w:rsidP="005249E6">
      <w:pPr>
        <w:widowControl/>
        <w:adjustRightInd w:val="0"/>
        <w:snapToGrid w:val="0"/>
        <w:spacing w:line="264" w:lineRule="auto"/>
        <w:ind w:firstLineChars="0" w:firstLine="0"/>
        <w:jc w:val="left"/>
        <w:rPr>
          <w:rFonts w:eastAsia="FangSong"/>
        </w:rPr>
      </w:pPr>
    </w:p>
    <w:p w14:paraId="0DD6501A" w14:textId="77777777" w:rsidR="00306C3A" w:rsidRPr="00BC697E" w:rsidRDefault="00306C3A" w:rsidP="005249E6">
      <w:pPr>
        <w:widowControl/>
        <w:adjustRightInd w:val="0"/>
        <w:snapToGrid w:val="0"/>
        <w:spacing w:line="264" w:lineRule="auto"/>
        <w:ind w:firstLineChars="0" w:firstLine="0"/>
        <w:jc w:val="left"/>
        <w:rPr>
          <w:rFonts w:eastAsia="FangSong"/>
        </w:rPr>
      </w:pPr>
    </w:p>
    <w:p w14:paraId="15F9C24F" w14:textId="77777777" w:rsidR="00836926" w:rsidRPr="00BC697E" w:rsidRDefault="00836926" w:rsidP="005249E6">
      <w:pPr>
        <w:widowControl/>
        <w:adjustRightInd w:val="0"/>
        <w:snapToGrid w:val="0"/>
        <w:spacing w:line="264" w:lineRule="auto"/>
        <w:ind w:firstLineChars="0" w:firstLine="0"/>
        <w:jc w:val="left"/>
        <w:rPr>
          <w:rFonts w:eastAsia="FangSong"/>
        </w:rPr>
      </w:pPr>
    </w:p>
    <w:tbl>
      <w:tblPr>
        <w:tblStyle w:val="21"/>
        <w:tblW w:w="5387" w:type="dxa"/>
        <w:jc w:val="center"/>
        <w:tblLook w:val="04A0" w:firstRow="1" w:lastRow="0" w:firstColumn="1" w:lastColumn="0" w:noHBand="0" w:noVBand="1"/>
      </w:tblPr>
      <w:tblGrid>
        <w:gridCol w:w="1134"/>
        <w:gridCol w:w="1418"/>
        <w:gridCol w:w="2835"/>
      </w:tblGrid>
      <w:tr w:rsidR="00306C3A" w:rsidRPr="00BC697E" w14:paraId="1CDF662C" w14:textId="77777777" w:rsidTr="00150B47">
        <w:trPr>
          <w:cnfStyle w:val="100000000000" w:firstRow="1" w:lastRow="0" w:firstColumn="0" w:lastColumn="0" w:oddVBand="0" w:evenVBand="0" w:oddHBand="0" w:evenHBand="0" w:firstRowFirstColumn="0" w:firstRowLastColumn="0" w:lastRowFirstColumn="0" w:lastRowLastColumn="0"/>
          <w:trHeight w:val="271"/>
          <w:jc w:val="center"/>
        </w:trPr>
        <w:tc>
          <w:tcPr>
            <w:cnfStyle w:val="001000000000" w:firstRow="0" w:lastRow="0" w:firstColumn="1" w:lastColumn="0" w:oddVBand="0" w:evenVBand="0" w:oddHBand="0" w:evenHBand="0" w:firstRowFirstColumn="0" w:firstRowLastColumn="0" w:lastRowFirstColumn="0" w:lastRowLastColumn="0"/>
            <w:tcW w:w="1134" w:type="dxa"/>
            <w:hideMark/>
          </w:tcPr>
          <w:p w14:paraId="553D81C3" w14:textId="77777777" w:rsidR="00306C3A" w:rsidRPr="00BC697E" w:rsidRDefault="00306C3A" w:rsidP="005249E6">
            <w:pPr>
              <w:widowControl/>
              <w:adjustRightInd w:val="0"/>
              <w:snapToGrid w:val="0"/>
              <w:spacing w:line="240" w:lineRule="auto"/>
              <w:ind w:firstLineChars="0" w:firstLine="0"/>
              <w:rPr>
                <w:rFonts w:eastAsia="FangSong"/>
                <w:color w:val="000000"/>
                <w:kern w:val="0"/>
                <w:sz w:val="21"/>
                <w:szCs w:val="24"/>
              </w:rPr>
            </w:pPr>
            <w:r w:rsidRPr="00BC697E">
              <w:rPr>
                <w:rFonts w:eastAsia="FangSong"/>
                <w:color w:val="000000"/>
                <w:kern w:val="0"/>
                <w:sz w:val="21"/>
                <w:szCs w:val="24"/>
              </w:rPr>
              <w:t>工况</w:t>
            </w:r>
          </w:p>
        </w:tc>
        <w:tc>
          <w:tcPr>
            <w:tcW w:w="1418" w:type="dxa"/>
            <w:hideMark/>
          </w:tcPr>
          <w:p w14:paraId="4483EEF7" w14:textId="27B83F3C" w:rsidR="00306C3A" w:rsidRPr="00BC697E" w:rsidRDefault="00306C3A" w:rsidP="005249E6">
            <w:pPr>
              <w:widowControl/>
              <w:adjustRightInd w:val="0"/>
              <w:snapToGrid w:val="0"/>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eastAsia="FangSong"/>
                <w:color w:val="000000"/>
                <w:kern w:val="0"/>
                <w:sz w:val="21"/>
                <w:szCs w:val="24"/>
              </w:rPr>
            </w:pPr>
            <w:r w:rsidRPr="00BC697E">
              <w:rPr>
                <w:rFonts w:eastAsia="FangSong"/>
                <w:color w:val="000000"/>
                <w:kern w:val="0"/>
                <w:sz w:val="21"/>
                <w:szCs w:val="24"/>
              </w:rPr>
              <w:t>浪向角</w:t>
            </w:r>
            <w:r w:rsidRPr="00BC697E">
              <w:rPr>
                <w:rFonts w:eastAsia="FangSong"/>
                <w:i/>
                <w:iCs/>
                <w:color w:val="000000"/>
                <w:kern w:val="0"/>
                <w:sz w:val="21"/>
                <w:szCs w:val="24"/>
              </w:rPr>
              <w:t>θ(</w:t>
            </w:r>
            <w:r w:rsidR="00FA482F" w:rsidRPr="00BC697E">
              <w:rPr>
                <w:rFonts w:eastAsia="FangSong"/>
                <w:i/>
                <w:iCs/>
                <w:color w:val="000000"/>
                <w:kern w:val="0"/>
                <w:sz w:val="21"/>
                <w:szCs w:val="24"/>
                <w:vertAlign w:val="superscript"/>
              </w:rPr>
              <w:t>o</w:t>
            </w:r>
            <w:r w:rsidRPr="00BC697E">
              <w:rPr>
                <w:rFonts w:eastAsia="FangSong"/>
                <w:i/>
                <w:iCs/>
                <w:color w:val="000000"/>
                <w:kern w:val="0"/>
                <w:sz w:val="21"/>
                <w:szCs w:val="24"/>
              </w:rPr>
              <w:t>)</w:t>
            </w:r>
          </w:p>
        </w:tc>
        <w:tc>
          <w:tcPr>
            <w:tcW w:w="2835" w:type="dxa"/>
            <w:hideMark/>
          </w:tcPr>
          <w:p w14:paraId="42D5BDCE" w14:textId="77777777" w:rsidR="00306C3A" w:rsidRPr="00BC697E" w:rsidRDefault="00306C3A" w:rsidP="005249E6">
            <w:pPr>
              <w:widowControl/>
              <w:adjustRightInd w:val="0"/>
              <w:snapToGrid w:val="0"/>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eastAsia="FangSong"/>
                <w:color w:val="000000"/>
                <w:kern w:val="0"/>
                <w:sz w:val="21"/>
                <w:szCs w:val="24"/>
              </w:rPr>
            </w:pPr>
            <w:r w:rsidRPr="00BC697E">
              <w:rPr>
                <w:rFonts w:eastAsia="FangSong"/>
                <w:color w:val="000000"/>
                <w:kern w:val="0"/>
                <w:sz w:val="21"/>
                <w:szCs w:val="24"/>
              </w:rPr>
              <w:t>最大垂向加速度</w:t>
            </w:r>
            <w:r w:rsidRPr="00BC697E">
              <w:rPr>
                <w:rFonts w:eastAsia="FangSong"/>
                <w:b w:val="0"/>
                <w:bCs w:val="0"/>
                <w:position w:val="-12"/>
                <w:sz w:val="21"/>
                <w:szCs w:val="24"/>
              </w:rPr>
              <w:object w:dxaOrig="260" w:dyaOrig="360" w14:anchorId="159B98A1">
                <v:shape id="_x0000_i1337" type="#_x0000_t75" style="width:12.55pt;height:18.4pt" o:ole="">
                  <v:imagedata r:id="rId33" o:title=""/>
                </v:shape>
                <o:OLEObject Type="Embed" ProgID="Equation.DSMT4" ShapeID="_x0000_i1337" DrawAspect="Content" ObjectID="_1591100293" r:id="rId605"/>
              </w:object>
            </w:r>
            <w:r w:rsidRPr="00BC697E">
              <w:rPr>
                <w:rFonts w:eastAsia="FangSong"/>
                <w:color w:val="000000"/>
                <w:kern w:val="0"/>
                <w:sz w:val="21"/>
                <w:szCs w:val="24"/>
              </w:rPr>
              <w:t xml:space="preserve"> (</w:t>
            </w:r>
            <w:r w:rsidRPr="00BC697E">
              <w:rPr>
                <w:rFonts w:eastAsia="FangSong"/>
                <w:i/>
                <w:color w:val="000000"/>
                <w:kern w:val="0"/>
                <w:sz w:val="21"/>
                <w:szCs w:val="24"/>
              </w:rPr>
              <w:t>m</w:t>
            </w:r>
            <w:r w:rsidRPr="00BC697E">
              <w:rPr>
                <w:rFonts w:eastAsia="FangSong"/>
                <w:color w:val="000000"/>
                <w:kern w:val="0"/>
                <w:sz w:val="21"/>
                <w:szCs w:val="24"/>
              </w:rPr>
              <w:t>/s</w:t>
            </w:r>
            <w:r w:rsidRPr="00BC697E">
              <w:rPr>
                <w:rFonts w:eastAsia="FangSong"/>
                <w:color w:val="000000"/>
                <w:kern w:val="0"/>
                <w:sz w:val="21"/>
                <w:szCs w:val="24"/>
                <w:vertAlign w:val="superscript"/>
              </w:rPr>
              <w:t>2</w:t>
            </w:r>
            <w:r w:rsidRPr="00BC697E">
              <w:rPr>
                <w:rFonts w:eastAsia="FangSong"/>
                <w:color w:val="000000"/>
                <w:kern w:val="0"/>
                <w:sz w:val="21"/>
                <w:szCs w:val="24"/>
              </w:rPr>
              <w:t>)</w:t>
            </w:r>
          </w:p>
        </w:tc>
      </w:tr>
      <w:tr w:rsidR="00306C3A" w:rsidRPr="00BC697E" w14:paraId="2EDEE60B" w14:textId="77777777" w:rsidTr="00306C3A">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34" w:type="dxa"/>
            <w:hideMark/>
          </w:tcPr>
          <w:p w14:paraId="415F73C3" w14:textId="77777777" w:rsidR="00306C3A" w:rsidRPr="00BC697E" w:rsidRDefault="00306C3A" w:rsidP="005249E6">
            <w:pPr>
              <w:widowControl/>
              <w:adjustRightInd w:val="0"/>
              <w:snapToGrid w:val="0"/>
              <w:spacing w:line="240" w:lineRule="auto"/>
              <w:ind w:firstLineChars="0" w:firstLine="0"/>
              <w:rPr>
                <w:rFonts w:eastAsia="FangSong"/>
                <w:b w:val="0"/>
                <w:color w:val="000000"/>
                <w:kern w:val="0"/>
                <w:sz w:val="21"/>
                <w:szCs w:val="24"/>
              </w:rPr>
            </w:pPr>
            <w:r w:rsidRPr="00BC697E">
              <w:rPr>
                <w:rFonts w:eastAsia="FangSong"/>
                <w:b w:val="0"/>
                <w:color w:val="000000"/>
                <w:kern w:val="0"/>
                <w:sz w:val="21"/>
                <w:szCs w:val="24"/>
              </w:rPr>
              <w:t>工况</w:t>
            </w:r>
            <w:r w:rsidRPr="00BC697E">
              <w:rPr>
                <w:rFonts w:eastAsia="FangSong"/>
                <w:b w:val="0"/>
                <w:color w:val="000000"/>
                <w:kern w:val="0"/>
                <w:sz w:val="21"/>
                <w:szCs w:val="24"/>
              </w:rPr>
              <w:t>496</w:t>
            </w:r>
          </w:p>
        </w:tc>
        <w:tc>
          <w:tcPr>
            <w:tcW w:w="1418" w:type="dxa"/>
            <w:noWrap/>
            <w:hideMark/>
          </w:tcPr>
          <w:p w14:paraId="64D22213" w14:textId="77777777" w:rsidR="00306C3A" w:rsidRPr="00BC697E" w:rsidRDefault="00306C3A"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4"/>
              </w:rPr>
            </w:pPr>
            <w:r w:rsidRPr="00BC697E">
              <w:rPr>
                <w:rFonts w:eastAsia="FangSong"/>
                <w:color w:val="000000"/>
                <w:kern w:val="0"/>
                <w:sz w:val="21"/>
                <w:szCs w:val="24"/>
              </w:rPr>
              <w:t>0</w:t>
            </w:r>
          </w:p>
        </w:tc>
        <w:tc>
          <w:tcPr>
            <w:tcW w:w="2835" w:type="dxa"/>
            <w:noWrap/>
            <w:hideMark/>
          </w:tcPr>
          <w:p w14:paraId="4A941B0F" w14:textId="77777777" w:rsidR="00306C3A" w:rsidRPr="00BC697E" w:rsidRDefault="00306C3A"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rPr>
            </w:pPr>
            <w:r w:rsidRPr="00BC697E">
              <w:rPr>
                <w:rFonts w:eastAsia="FangSong"/>
                <w:color w:val="000000"/>
                <w:kern w:val="0"/>
                <w:sz w:val="21"/>
              </w:rPr>
              <w:t xml:space="preserve">2.355 </w:t>
            </w:r>
          </w:p>
        </w:tc>
      </w:tr>
      <w:tr w:rsidR="00306C3A" w:rsidRPr="00BC697E" w14:paraId="4AA3171F" w14:textId="77777777" w:rsidTr="00306C3A">
        <w:trPr>
          <w:trHeight w:val="330"/>
          <w:jc w:val="center"/>
        </w:trPr>
        <w:tc>
          <w:tcPr>
            <w:cnfStyle w:val="001000000000" w:firstRow="0" w:lastRow="0" w:firstColumn="1" w:lastColumn="0" w:oddVBand="0" w:evenVBand="0" w:oddHBand="0" w:evenHBand="0" w:firstRowFirstColumn="0" w:firstRowLastColumn="0" w:lastRowFirstColumn="0" w:lastRowLastColumn="0"/>
            <w:tcW w:w="1134" w:type="dxa"/>
            <w:hideMark/>
          </w:tcPr>
          <w:p w14:paraId="382BF46F" w14:textId="77777777" w:rsidR="00306C3A" w:rsidRPr="00BC697E" w:rsidRDefault="00306C3A" w:rsidP="005249E6">
            <w:pPr>
              <w:widowControl/>
              <w:adjustRightInd w:val="0"/>
              <w:snapToGrid w:val="0"/>
              <w:spacing w:line="240" w:lineRule="auto"/>
              <w:ind w:firstLineChars="0" w:firstLine="0"/>
              <w:rPr>
                <w:rFonts w:eastAsia="FangSong"/>
                <w:b w:val="0"/>
                <w:color w:val="000000"/>
                <w:kern w:val="0"/>
                <w:sz w:val="21"/>
                <w:szCs w:val="24"/>
              </w:rPr>
            </w:pPr>
            <w:r w:rsidRPr="00BC697E">
              <w:rPr>
                <w:rFonts w:eastAsia="FangSong"/>
                <w:b w:val="0"/>
                <w:color w:val="000000"/>
                <w:kern w:val="0"/>
                <w:sz w:val="21"/>
                <w:szCs w:val="24"/>
              </w:rPr>
              <w:t>工况</w:t>
            </w:r>
            <w:r w:rsidRPr="00BC697E">
              <w:rPr>
                <w:rFonts w:eastAsia="FangSong"/>
                <w:b w:val="0"/>
                <w:color w:val="000000"/>
                <w:kern w:val="0"/>
                <w:sz w:val="21"/>
                <w:szCs w:val="24"/>
              </w:rPr>
              <w:t>502</w:t>
            </w:r>
          </w:p>
        </w:tc>
        <w:tc>
          <w:tcPr>
            <w:tcW w:w="1418" w:type="dxa"/>
            <w:noWrap/>
            <w:hideMark/>
          </w:tcPr>
          <w:p w14:paraId="6B2C7C0A" w14:textId="77777777" w:rsidR="00306C3A" w:rsidRPr="00BC697E" w:rsidRDefault="00306C3A"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4"/>
              </w:rPr>
            </w:pPr>
            <w:r w:rsidRPr="00BC697E">
              <w:rPr>
                <w:rFonts w:eastAsia="FangSong"/>
                <w:color w:val="000000"/>
                <w:kern w:val="0"/>
                <w:sz w:val="21"/>
                <w:szCs w:val="24"/>
              </w:rPr>
              <w:t>30</w:t>
            </w:r>
          </w:p>
        </w:tc>
        <w:tc>
          <w:tcPr>
            <w:tcW w:w="2835" w:type="dxa"/>
            <w:noWrap/>
            <w:hideMark/>
          </w:tcPr>
          <w:p w14:paraId="1D5B178C" w14:textId="77777777" w:rsidR="00306C3A" w:rsidRPr="00BC697E" w:rsidRDefault="00306C3A"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rPr>
            </w:pPr>
            <w:r w:rsidRPr="00BC697E">
              <w:rPr>
                <w:rFonts w:eastAsia="FangSong"/>
                <w:color w:val="000000"/>
                <w:kern w:val="0"/>
                <w:sz w:val="21"/>
              </w:rPr>
              <w:t xml:space="preserve">2.298 </w:t>
            </w:r>
          </w:p>
        </w:tc>
      </w:tr>
      <w:tr w:rsidR="00306C3A" w:rsidRPr="00BC697E" w14:paraId="6285A137" w14:textId="77777777" w:rsidTr="00306C3A">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34" w:type="dxa"/>
            <w:hideMark/>
          </w:tcPr>
          <w:p w14:paraId="6DBAE21E" w14:textId="77777777" w:rsidR="00306C3A" w:rsidRPr="00BC697E" w:rsidRDefault="00306C3A" w:rsidP="005249E6">
            <w:pPr>
              <w:widowControl/>
              <w:adjustRightInd w:val="0"/>
              <w:snapToGrid w:val="0"/>
              <w:spacing w:line="240" w:lineRule="auto"/>
              <w:ind w:firstLineChars="0" w:firstLine="0"/>
              <w:rPr>
                <w:rFonts w:eastAsia="FangSong"/>
                <w:b w:val="0"/>
                <w:color w:val="000000"/>
                <w:kern w:val="0"/>
                <w:sz w:val="21"/>
                <w:szCs w:val="24"/>
              </w:rPr>
            </w:pPr>
            <w:r w:rsidRPr="00BC697E">
              <w:rPr>
                <w:rFonts w:eastAsia="FangSong"/>
                <w:b w:val="0"/>
                <w:color w:val="000000"/>
                <w:kern w:val="0"/>
                <w:sz w:val="21"/>
                <w:szCs w:val="24"/>
              </w:rPr>
              <w:t>工况</w:t>
            </w:r>
            <w:r w:rsidRPr="00BC697E">
              <w:rPr>
                <w:rFonts w:eastAsia="FangSong"/>
                <w:b w:val="0"/>
                <w:color w:val="000000"/>
                <w:kern w:val="0"/>
                <w:sz w:val="21"/>
                <w:szCs w:val="24"/>
              </w:rPr>
              <w:t>508</w:t>
            </w:r>
          </w:p>
        </w:tc>
        <w:tc>
          <w:tcPr>
            <w:tcW w:w="1418" w:type="dxa"/>
            <w:noWrap/>
            <w:hideMark/>
          </w:tcPr>
          <w:p w14:paraId="518E33AD" w14:textId="77777777" w:rsidR="00306C3A" w:rsidRPr="00BC697E" w:rsidRDefault="00306C3A"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4"/>
              </w:rPr>
            </w:pPr>
            <w:r w:rsidRPr="00BC697E">
              <w:rPr>
                <w:rFonts w:eastAsia="FangSong"/>
                <w:color w:val="000000"/>
                <w:kern w:val="0"/>
                <w:sz w:val="21"/>
                <w:szCs w:val="24"/>
              </w:rPr>
              <w:t>45</w:t>
            </w:r>
          </w:p>
        </w:tc>
        <w:tc>
          <w:tcPr>
            <w:tcW w:w="2835" w:type="dxa"/>
            <w:noWrap/>
            <w:hideMark/>
          </w:tcPr>
          <w:p w14:paraId="34169CAE" w14:textId="77777777" w:rsidR="00306C3A" w:rsidRPr="00BC697E" w:rsidRDefault="00306C3A"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rPr>
            </w:pPr>
            <w:r w:rsidRPr="00BC697E">
              <w:rPr>
                <w:rFonts w:eastAsia="FangSong"/>
                <w:color w:val="000000"/>
                <w:kern w:val="0"/>
                <w:sz w:val="21"/>
              </w:rPr>
              <w:t xml:space="preserve">2.247 </w:t>
            </w:r>
          </w:p>
        </w:tc>
      </w:tr>
      <w:tr w:rsidR="00306C3A" w:rsidRPr="00BC697E" w14:paraId="48B84DDC" w14:textId="77777777" w:rsidTr="00306C3A">
        <w:trPr>
          <w:trHeight w:val="330"/>
          <w:jc w:val="center"/>
        </w:trPr>
        <w:tc>
          <w:tcPr>
            <w:cnfStyle w:val="001000000000" w:firstRow="0" w:lastRow="0" w:firstColumn="1" w:lastColumn="0" w:oddVBand="0" w:evenVBand="0" w:oddHBand="0" w:evenHBand="0" w:firstRowFirstColumn="0" w:firstRowLastColumn="0" w:lastRowFirstColumn="0" w:lastRowLastColumn="0"/>
            <w:tcW w:w="1134" w:type="dxa"/>
            <w:hideMark/>
          </w:tcPr>
          <w:p w14:paraId="3B86AB4C" w14:textId="77777777" w:rsidR="00306C3A" w:rsidRPr="00BC697E" w:rsidRDefault="00306C3A" w:rsidP="005249E6">
            <w:pPr>
              <w:widowControl/>
              <w:adjustRightInd w:val="0"/>
              <w:snapToGrid w:val="0"/>
              <w:spacing w:line="240" w:lineRule="auto"/>
              <w:ind w:firstLineChars="0" w:firstLine="0"/>
              <w:rPr>
                <w:rFonts w:eastAsia="FangSong"/>
                <w:b w:val="0"/>
                <w:color w:val="000000"/>
                <w:kern w:val="0"/>
                <w:sz w:val="21"/>
                <w:szCs w:val="24"/>
              </w:rPr>
            </w:pPr>
            <w:r w:rsidRPr="00BC697E">
              <w:rPr>
                <w:rFonts w:eastAsia="FangSong"/>
                <w:b w:val="0"/>
                <w:color w:val="000000"/>
                <w:kern w:val="0"/>
                <w:sz w:val="21"/>
                <w:szCs w:val="24"/>
              </w:rPr>
              <w:t>工况</w:t>
            </w:r>
            <w:r w:rsidRPr="00BC697E">
              <w:rPr>
                <w:rFonts w:eastAsia="FangSong"/>
                <w:b w:val="0"/>
                <w:color w:val="000000"/>
                <w:kern w:val="0"/>
                <w:sz w:val="21"/>
                <w:szCs w:val="24"/>
              </w:rPr>
              <w:t>514</w:t>
            </w:r>
          </w:p>
        </w:tc>
        <w:tc>
          <w:tcPr>
            <w:tcW w:w="1418" w:type="dxa"/>
            <w:noWrap/>
            <w:hideMark/>
          </w:tcPr>
          <w:p w14:paraId="02963089" w14:textId="77777777" w:rsidR="00306C3A" w:rsidRPr="00BC697E" w:rsidRDefault="00306C3A"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4"/>
              </w:rPr>
            </w:pPr>
            <w:r w:rsidRPr="00BC697E">
              <w:rPr>
                <w:rFonts w:eastAsia="FangSong"/>
                <w:color w:val="000000"/>
                <w:kern w:val="0"/>
                <w:sz w:val="21"/>
                <w:szCs w:val="24"/>
              </w:rPr>
              <w:t>60</w:t>
            </w:r>
          </w:p>
        </w:tc>
        <w:tc>
          <w:tcPr>
            <w:tcW w:w="2835" w:type="dxa"/>
            <w:noWrap/>
            <w:hideMark/>
          </w:tcPr>
          <w:p w14:paraId="3A4D7618" w14:textId="77777777" w:rsidR="00306C3A" w:rsidRPr="00BC697E" w:rsidRDefault="00306C3A"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rPr>
            </w:pPr>
            <w:r w:rsidRPr="00BC697E">
              <w:rPr>
                <w:rFonts w:eastAsia="FangSong"/>
                <w:color w:val="000000"/>
                <w:kern w:val="0"/>
                <w:sz w:val="21"/>
              </w:rPr>
              <w:t xml:space="preserve">2.155 </w:t>
            </w:r>
          </w:p>
        </w:tc>
      </w:tr>
      <w:tr w:rsidR="00306C3A" w:rsidRPr="00BC697E" w14:paraId="70247949" w14:textId="77777777" w:rsidTr="00306C3A">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34" w:type="dxa"/>
            <w:hideMark/>
          </w:tcPr>
          <w:p w14:paraId="618FD446" w14:textId="77777777" w:rsidR="00306C3A" w:rsidRPr="00BC697E" w:rsidRDefault="00306C3A" w:rsidP="005249E6">
            <w:pPr>
              <w:widowControl/>
              <w:adjustRightInd w:val="0"/>
              <w:snapToGrid w:val="0"/>
              <w:spacing w:line="240" w:lineRule="auto"/>
              <w:ind w:firstLineChars="0" w:firstLine="0"/>
              <w:rPr>
                <w:rFonts w:eastAsia="FangSong"/>
                <w:b w:val="0"/>
                <w:color w:val="000000"/>
                <w:kern w:val="0"/>
                <w:sz w:val="21"/>
                <w:szCs w:val="24"/>
              </w:rPr>
            </w:pPr>
            <w:r w:rsidRPr="00BC697E">
              <w:rPr>
                <w:rFonts w:eastAsia="FangSong"/>
                <w:b w:val="0"/>
                <w:color w:val="000000"/>
                <w:kern w:val="0"/>
                <w:sz w:val="21"/>
                <w:szCs w:val="24"/>
              </w:rPr>
              <w:t>工况</w:t>
            </w:r>
            <w:r w:rsidRPr="00BC697E">
              <w:rPr>
                <w:rFonts w:eastAsia="FangSong"/>
                <w:b w:val="0"/>
                <w:color w:val="000000"/>
                <w:kern w:val="0"/>
                <w:sz w:val="21"/>
                <w:szCs w:val="24"/>
              </w:rPr>
              <w:t>520</w:t>
            </w:r>
          </w:p>
        </w:tc>
        <w:tc>
          <w:tcPr>
            <w:tcW w:w="1418" w:type="dxa"/>
            <w:noWrap/>
            <w:hideMark/>
          </w:tcPr>
          <w:p w14:paraId="79F95328" w14:textId="77777777" w:rsidR="00306C3A" w:rsidRPr="00BC697E" w:rsidRDefault="00306C3A"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4"/>
              </w:rPr>
            </w:pPr>
            <w:r w:rsidRPr="00BC697E">
              <w:rPr>
                <w:rFonts w:eastAsia="FangSong"/>
                <w:color w:val="000000"/>
                <w:kern w:val="0"/>
                <w:sz w:val="21"/>
                <w:szCs w:val="24"/>
              </w:rPr>
              <w:t>90</w:t>
            </w:r>
          </w:p>
        </w:tc>
        <w:tc>
          <w:tcPr>
            <w:tcW w:w="2835" w:type="dxa"/>
            <w:noWrap/>
            <w:hideMark/>
          </w:tcPr>
          <w:p w14:paraId="523C58B8" w14:textId="77777777" w:rsidR="00306C3A" w:rsidRPr="00BC697E" w:rsidRDefault="00306C3A"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rPr>
            </w:pPr>
            <w:r w:rsidRPr="00BC697E">
              <w:rPr>
                <w:rFonts w:eastAsia="FangSong"/>
                <w:color w:val="000000"/>
                <w:kern w:val="0"/>
                <w:sz w:val="21"/>
              </w:rPr>
              <w:t xml:space="preserve">1.947 </w:t>
            </w:r>
          </w:p>
        </w:tc>
      </w:tr>
      <w:tr w:rsidR="00306C3A" w:rsidRPr="00BC697E" w14:paraId="0298590B" w14:textId="77777777" w:rsidTr="00306C3A">
        <w:trPr>
          <w:trHeight w:val="330"/>
          <w:jc w:val="center"/>
        </w:trPr>
        <w:tc>
          <w:tcPr>
            <w:cnfStyle w:val="001000000000" w:firstRow="0" w:lastRow="0" w:firstColumn="1" w:lastColumn="0" w:oddVBand="0" w:evenVBand="0" w:oddHBand="0" w:evenHBand="0" w:firstRowFirstColumn="0" w:firstRowLastColumn="0" w:lastRowFirstColumn="0" w:lastRowLastColumn="0"/>
            <w:tcW w:w="1134" w:type="dxa"/>
            <w:hideMark/>
          </w:tcPr>
          <w:p w14:paraId="424DDBAE" w14:textId="77777777" w:rsidR="00306C3A" w:rsidRPr="00BC697E" w:rsidRDefault="00306C3A" w:rsidP="005249E6">
            <w:pPr>
              <w:widowControl/>
              <w:adjustRightInd w:val="0"/>
              <w:snapToGrid w:val="0"/>
              <w:spacing w:line="240" w:lineRule="auto"/>
              <w:ind w:firstLineChars="0" w:firstLine="0"/>
              <w:rPr>
                <w:rFonts w:eastAsia="FangSong"/>
                <w:b w:val="0"/>
                <w:color w:val="000000"/>
                <w:kern w:val="0"/>
                <w:sz w:val="21"/>
                <w:szCs w:val="24"/>
              </w:rPr>
            </w:pPr>
            <w:r w:rsidRPr="00BC697E">
              <w:rPr>
                <w:rFonts w:eastAsia="FangSong"/>
                <w:b w:val="0"/>
                <w:color w:val="000000"/>
                <w:kern w:val="0"/>
                <w:sz w:val="21"/>
                <w:szCs w:val="24"/>
              </w:rPr>
              <w:t>工况</w:t>
            </w:r>
            <w:r w:rsidRPr="00BC697E">
              <w:rPr>
                <w:rFonts w:eastAsia="FangSong"/>
                <w:b w:val="0"/>
                <w:color w:val="000000"/>
                <w:kern w:val="0"/>
                <w:sz w:val="21"/>
                <w:szCs w:val="24"/>
              </w:rPr>
              <w:t>526</w:t>
            </w:r>
          </w:p>
        </w:tc>
        <w:tc>
          <w:tcPr>
            <w:tcW w:w="1418" w:type="dxa"/>
            <w:noWrap/>
            <w:hideMark/>
          </w:tcPr>
          <w:p w14:paraId="34FAAEEF" w14:textId="77777777" w:rsidR="00306C3A" w:rsidRPr="00BC697E" w:rsidRDefault="00306C3A"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4"/>
              </w:rPr>
            </w:pPr>
            <w:r w:rsidRPr="00BC697E">
              <w:rPr>
                <w:rFonts w:eastAsia="FangSong"/>
                <w:color w:val="000000"/>
                <w:kern w:val="0"/>
                <w:sz w:val="21"/>
                <w:szCs w:val="24"/>
              </w:rPr>
              <w:t>120</w:t>
            </w:r>
          </w:p>
        </w:tc>
        <w:tc>
          <w:tcPr>
            <w:tcW w:w="2835" w:type="dxa"/>
            <w:noWrap/>
            <w:hideMark/>
          </w:tcPr>
          <w:p w14:paraId="10BB7586" w14:textId="77777777" w:rsidR="00306C3A" w:rsidRPr="00BC697E" w:rsidRDefault="00306C3A"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rPr>
            </w:pPr>
            <w:r w:rsidRPr="00BC697E">
              <w:rPr>
                <w:rFonts w:eastAsia="FangSong"/>
                <w:color w:val="000000"/>
                <w:kern w:val="0"/>
                <w:sz w:val="21"/>
              </w:rPr>
              <w:t xml:space="preserve">1.697 </w:t>
            </w:r>
          </w:p>
        </w:tc>
      </w:tr>
      <w:tr w:rsidR="00374319" w:rsidRPr="00BC697E" w14:paraId="1F9ED809" w14:textId="77777777" w:rsidTr="00306C3A">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34" w:type="dxa"/>
          </w:tcPr>
          <w:p w14:paraId="65DC61C5" w14:textId="7A013FC3" w:rsidR="00374319" w:rsidRPr="00BC697E" w:rsidRDefault="00374319" w:rsidP="00374319">
            <w:pPr>
              <w:widowControl/>
              <w:adjustRightInd w:val="0"/>
              <w:snapToGrid w:val="0"/>
              <w:spacing w:line="240" w:lineRule="auto"/>
              <w:ind w:firstLineChars="0" w:firstLine="0"/>
              <w:rPr>
                <w:rFonts w:eastAsia="FangSong"/>
                <w:b w:val="0"/>
                <w:color w:val="000000"/>
                <w:kern w:val="0"/>
                <w:sz w:val="21"/>
                <w:szCs w:val="24"/>
              </w:rPr>
            </w:pPr>
            <w:r w:rsidRPr="00BC697E">
              <w:rPr>
                <w:rFonts w:eastAsia="FangSong"/>
                <w:b w:val="0"/>
                <w:color w:val="000000"/>
                <w:kern w:val="0"/>
                <w:sz w:val="21"/>
                <w:szCs w:val="24"/>
              </w:rPr>
              <w:t>工况</w:t>
            </w:r>
            <w:r w:rsidRPr="00BC697E">
              <w:rPr>
                <w:rFonts w:eastAsia="FangSong"/>
                <w:b w:val="0"/>
                <w:color w:val="000000"/>
                <w:kern w:val="0"/>
                <w:sz w:val="21"/>
                <w:szCs w:val="24"/>
              </w:rPr>
              <w:t>532</w:t>
            </w:r>
          </w:p>
        </w:tc>
        <w:tc>
          <w:tcPr>
            <w:tcW w:w="1418" w:type="dxa"/>
            <w:noWrap/>
          </w:tcPr>
          <w:p w14:paraId="529FA399" w14:textId="1CF81A2C" w:rsidR="00374319" w:rsidRPr="00BC697E" w:rsidRDefault="00374319" w:rsidP="00374319">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4"/>
              </w:rPr>
            </w:pPr>
            <w:r w:rsidRPr="00BC697E">
              <w:rPr>
                <w:rFonts w:eastAsia="FangSong"/>
                <w:color w:val="000000"/>
                <w:kern w:val="0"/>
                <w:sz w:val="21"/>
                <w:szCs w:val="24"/>
              </w:rPr>
              <w:t>135</w:t>
            </w:r>
          </w:p>
        </w:tc>
        <w:tc>
          <w:tcPr>
            <w:tcW w:w="2835" w:type="dxa"/>
            <w:noWrap/>
          </w:tcPr>
          <w:p w14:paraId="51540709" w14:textId="7510C70C" w:rsidR="00374319" w:rsidRPr="00BC697E" w:rsidRDefault="00374319" w:rsidP="00374319">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rPr>
            </w:pPr>
            <w:r w:rsidRPr="00BC697E">
              <w:rPr>
                <w:rFonts w:eastAsia="FangSong"/>
                <w:color w:val="000000"/>
                <w:kern w:val="0"/>
                <w:sz w:val="21"/>
              </w:rPr>
              <w:t xml:space="preserve">1.626 </w:t>
            </w:r>
          </w:p>
        </w:tc>
      </w:tr>
      <w:tr w:rsidR="00374319" w:rsidRPr="00BC697E" w14:paraId="5A168AFC" w14:textId="77777777" w:rsidTr="00306C3A">
        <w:trPr>
          <w:trHeight w:val="330"/>
          <w:jc w:val="center"/>
        </w:trPr>
        <w:tc>
          <w:tcPr>
            <w:cnfStyle w:val="001000000000" w:firstRow="0" w:lastRow="0" w:firstColumn="1" w:lastColumn="0" w:oddVBand="0" w:evenVBand="0" w:oddHBand="0" w:evenHBand="0" w:firstRowFirstColumn="0" w:firstRowLastColumn="0" w:lastRowFirstColumn="0" w:lastRowLastColumn="0"/>
            <w:tcW w:w="1134" w:type="dxa"/>
          </w:tcPr>
          <w:p w14:paraId="364DDD3B" w14:textId="1FB118FD" w:rsidR="00374319" w:rsidRPr="00BC697E" w:rsidRDefault="00374319" w:rsidP="00374319">
            <w:pPr>
              <w:widowControl/>
              <w:adjustRightInd w:val="0"/>
              <w:snapToGrid w:val="0"/>
              <w:spacing w:line="240" w:lineRule="auto"/>
              <w:ind w:firstLineChars="0" w:firstLine="0"/>
              <w:rPr>
                <w:rFonts w:eastAsia="FangSong"/>
                <w:b w:val="0"/>
                <w:color w:val="000000"/>
                <w:kern w:val="0"/>
                <w:sz w:val="21"/>
                <w:szCs w:val="24"/>
              </w:rPr>
            </w:pPr>
            <w:r w:rsidRPr="00BC697E">
              <w:rPr>
                <w:rFonts w:eastAsia="FangSong"/>
                <w:b w:val="0"/>
                <w:color w:val="000000"/>
                <w:kern w:val="0"/>
                <w:sz w:val="21"/>
                <w:szCs w:val="24"/>
              </w:rPr>
              <w:t>工况</w:t>
            </w:r>
            <w:r w:rsidRPr="00BC697E">
              <w:rPr>
                <w:rFonts w:eastAsia="FangSong"/>
                <w:b w:val="0"/>
                <w:color w:val="000000"/>
                <w:kern w:val="0"/>
                <w:sz w:val="21"/>
                <w:szCs w:val="24"/>
              </w:rPr>
              <w:t>538</w:t>
            </w:r>
          </w:p>
        </w:tc>
        <w:tc>
          <w:tcPr>
            <w:tcW w:w="1418" w:type="dxa"/>
            <w:noWrap/>
          </w:tcPr>
          <w:p w14:paraId="642CF2A1" w14:textId="68185EAD" w:rsidR="00374319" w:rsidRPr="00BC697E" w:rsidRDefault="00374319" w:rsidP="00374319">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4"/>
              </w:rPr>
            </w:pPr>
            <w:r w:rsidRPr="00BC697E">
              <w:rPr>
                <w:rFonts w:eastAsia="FangSong"/>
                <w:color w:val="000000"/>
                <w:kern w:val="0"/>
                <w:sz w:val="21"/>
                <w:szCs w:val="24"/>
              </w:rPr>
              <w:t>150</w:t>
            </w:r>
          </w:p>
        </w:tc>
        <w:tc>
          <w:tcPr>
            <w:tcW w:w="2835" w:type="dxa"/>
            <w:noWrap/>
          </w:tcPr>
          <w:p w14:paraId="2B64EE4B" w14:textId="09F4F89B" w:rsidR="00374319" w:rsidRPr="00BC697E" w:rsidRDefault="00374319" w:rsidP="00374319">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rPr>
            </w:pPr>
            <w:r w:rsidRPr="00BC697E">
              <w:rPr>
                <w:rFonts w:eastAsia="FangSong"/>
                <w:color w:val="000000"/>
                <w:kern w:val="0"/>
                <w:sz w:val="21"/>
              </w:rPr>
              <w:t xml:space="preserve">1.528 </w:t>
            </w:r>
          </w:p>
        </w:tc>
      </w:tr>
      <w:tr w:rsidR="00374319" w:rsidRPr="00BC697E" w14:paraId="0E9CA05E" w14:textId="77777777" w:rsidTr="00306C3A">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34" w:type="dxa"/>
          </w:tcPr>
          <w:p w14:paraId="43A9C954" w14:textId="15F1F90D" w:rsidR="00374319" w:rsidRPr="00BC697E" w:rsidRDefault="00374319" w:rsidP="00374319">
            <w:pPr>
              <w:widowControl/>
              <w:adjustRightInd w:val="0"/>
              <w:snapToGrid w:val="0"/>
              <w:spacing w:line="240" w:lineRule="auto"/>
              <w:ind w:firstLineChars="0" w:firstLine="0"/>
              <w:rPr>
                <w:rFonts w:eastAsia="FangSong"/>
                <w:b w:val="0"/>
                <w:color w:val="000000"/>
                <w:kern w:val="0"/>
                <w:sz w:val="21"/>
                <w:szCs w:val="24"/>
              </w:rPr>
            </w:pPr>
            <w:r w:rsidRPr="00BC697E">
              <w:rPr>
                <w:rFonts w:eastAsia="FangSong"/>
                <w:b w:val="0"/>
                <w:color w:val="000000"/>
                <w:kern w:val="0"/>
                <w:sz w:val="21"/>
                <w:szCs w:val="24"/>
              </w:rPr>
              <w:t>工况</w:t>
            </w:r>
            <w:r w:rsidRPr="00BC697E">
              <w:rPr>
                <w:rFonts w:eastAsia="FangSong"/>
                <w:b w:val="0"/>
                <w:color w:val="000000"/>
                <w:kern w:val="0"/>
                <w:sz w:val="21"/>
                <w:szCs w:val="24"/>
              </w:rPr>
              <w:t>544</w:t>
            </w:r>
          </w:p>
        </w:tc>
        <w:tc>
          <w:tcPr>
            <w:tcW w:w="1418" w:type="dxa"/>
            <w:noWrap/>
          </w:tcPr>
          <w:p w14:paraId="639D68FD" w14:textId="7EEC17AC" w:rsidR="00374319" w:rsidRPr="00BC697E" w:rsidRDefault="00374319" w:rsidP="00374319">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4"/>
              </w:rPr>
            </w:pPr>
            <w:r w:rsidRPr="00BC697E">
              <w:rPr>
                <w:rFonts w:eastAsia="FangSong"/>
                <w:color w:val="000000"/>
                <w:kern w:val="0"/>
                <w:sz w:val="21"/>
                <w:szCs w:val="24"/>
              </w:rPr>
              <w:t>180</w:t>
            </w:r>
          </w:p>
        </w:tc>
        <w:tc>
          <w:tcPr>
            <w:tcW w:w="2835" w:type="dxa"/>
            <w:noWrap/>
          </w:tcPr>
          <w:p w14:paraId="28D1AB12" w14:textId="42552B47" w:rsidR="00374319" w:rsidRPr="00BC697E" w:rsidRDefault="00374319" w:rsidP="00374319">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rPr>
            </w:pPr>
            <w:r w:rsidRPr="00BC697E">
              <w:rPr>
                <w:rFonts w:eastAsia="FangSong"/>
                <w:color w:val="000000"/>
                <w:kern w:val="0"/>
                <w:sz w:val="21"/>
              </w:rPr>
              <w:t xml:space="preserve">1.578 </w:t>
            </w:r>
          </w:p>
        </w:tc>
      </w:tr>
    </w:tbl>
    <w:p w14:paraId="0F07B31F" w14:textId="77777777" w:rsidR="00070041" w:rsidRPr="00BC697E" w:rsidRDefault="00070041" w:rsidP="005249E6">
      <w:pPr>
        <w:widowControl/>
        <w:adjustRightInd w:val="0"/>
        <w:snapToGrid w:val="0"/>
        <w:spacing w:line="264" w:lineRule="auto"/>
        <w:ind w:firstLineChars="0" w:firstLine="0"/>
        <w:jc w:val="left"/>
        <w:rPr>
          <w:rFonts w:eastAsia="FangSong"/>
        </w:rPr>
      </w:pPr>
    </w:p>
    <w:p w14:paraId="356F5BFE" w14:textId="77777777" w:rsidR="00114DA9" w:rsidRPr="00BC697E" w:rsidRDefault="00114DA9" w:rsidP="005249E6">
      <w:pPr>
        <w:pStyle w:val="3"/>
        <w:adjustRightInd w:val="0"/>
        <w:snapToGrid w:val="0"/>
        <w:rPr>
          <w:rFonts w:eastAsia="FangSong"/>
        </w:rPr>
      </w:pPr>
      <w:bookmarkStart w:id="91" w:name="_Toc515987022"/>
      <w:bookmarkStart w:id="92" w:name="_Toc516656681"/>
      <w:bookmarkStart w:id="93" w:name="_Toc516669223"/>
      <w:r w:rsidRPr="00BC697E">
        <w:rPr>
          <w:rFonts w:eastAsia="FangSong"/>
        </w:rPr>
        <w:t xml:space="preserve">3.2.4 </w:t>
      </w:r>
      <w:r w:rsidRPr="00BC697E">
        <w:rPr>
          <w:rFonts w:eastAsia="FangSong"/>
        </w:rPr>
        <w:t>波浪波幅</w:t>
      </w:r>
      <w:r w:rsidR="00693F50" w:rsidRPr="00BC697E">
        <w:rPr>
          <w:rFonts w:eastAsia="FangSong"/>
          <w:i/>
        </w:rPr>
        <w:t>h</w:t>
      </w:r>
      <w:r w:rsidRPr="00BC697E">
        <w:rPr>
          <w:rFonts w:eastAsia="FangSong"/>
        </w:rPr>
        <w:t>与</w:t>
      </w:r>
      <w:r w:rsidR="00AA311F" w:rsidRPr="00BC697E">
        <w:rPr>
          <w:rFonts w:eastAsia="FangSong"/>
        </w:rPr>
        <w:t>三体船垂荡加速度</w:t>
      </w:r>
      <w:r w:rsidR="004F432F" w:rsidRPr="00BC697E">
        <w:rPr>
          <w:rFonts w:eastAsia="FangSong"/>
          <w:position w:val="-12"/>
        </w:rPr>
        <w:object w:dxaOrig="260" w:dyaOrig="360" w14:anchorId="1C7A6AFB">
          <v:shape id="_x0000_i1338" type="#_x0000_t75" style="width:12.55pt;height:18.4pt" o:ole="">
            <v:imagedata r:id="rId110" o:title=""/>
          </v:shape>
          <o:OLEObject Type="Embed" ProgID="Equation.DSMT4" ShapeID="_x0000_i1338" DrawAspect="Content" ObjectID="_1591100294" r:id="rId606"/>
        </w:object>
      </w:r>
      <w:r w:rsidRPr="00BC697E">
        <w:rPr>
          <w:rFonts w:eastAsia="FangSong"/>
        </w:rPr>
        <w:t>的关系</w:t>
      </w:r>
      <w:bookmarkEnd w:id="91"/>
      <w:bookmarkEnd w:id="92"/>
      <w:bookmarkEnd w:id="93"/>
      <w:r w:rsidR="00261E06" w:rsidRPr="00BC697E">
        <w:rPr>
          <w:rFonts w:eastAsia="FangSong"/>
          <w:position w:val="-12"/>
        </w:rPr>
        <w:object w:dxaOrig="620" w:dyaOrig="360" w14:anchorId="1F66D595">
          <v:shape id="_x0000_i1339" type="#_x0000_t75" style="width:31pt;height:18.4pt" o:ole="">
            <v:imagedata r:id="rId112" o:title=""/>
          </v:shape>
          <o:OLEObject Type="Embed" ProgID="Equation.DSMT4" ShapeID="_x0000_i1339" DrawAspect="Content" ObjectID="_1591100295" r:id="rId607"/>
        </w:object>
      </w:r>
    </w:p>
    <w:p w14:paraId="0C28EDCD" w14:textId="1A218AEA" w:rsidR="00D47CB3" w:rsidRPr="00BC697E" w:rsidRDefault="00D47CB3" w:rsidP="00374319">
      <w:pPr>
        <w:widowControl/>
        <w:adjustRightInd w:val="0"/>
        <w:snapToGrid w:val="0"/>
        <w:spacing w:line="360" w:lineRule="auto"/>
        <w:ind w:firstLineChars="0" w:firstLine="420"/>
        <w:jc w:val="left"/>
        <w:rPr>
          <w:rFonts w:eastAsia="FangSong"/>
        </w:rPr>
      </w:pPr>
      <w:r w:rsidRPr="00BC697E">
        <w:rPr>
          <w:rFonts w:eastAsia="FangSong"/>
        </w:rPr>
        <w:t>由</w:t>
      </w:r>
      <w:r w:rsidR="009A285B" w:rsidRPr="00BC697E">
        <w:rPr>
          <w:rFonts w:eastAsia="FangSong"/>
        </w:rPr>
        <w:t>图</w:t>
      </w:r>
      <w:r w:rsidRPr="00BC697E">
        <w:rPr>
          <w:rFonts w:eastAsia="FangSong"/>
        </w:rPr>
        <w:t>3.5</w:t>
      </w:r>
      <w:r w:rsidRPr="00BC697E">
        <w:rPr>
          <w:rFonts w:eastAsia="FangSong"/>
        </w:rPr>
        <w:t>和</w:t>
      </w:r>
      <w:r w:rsidR="009A285B" w:rsidRPr="00BC697E">
        <w:rPr>
          <w:rFonts w:eastAsia="FangSong"/>
        </w:rPr>
        <w:t>表</w:t>
      </w:r>
      <w:r w:rsidRPr="00BC697E">
        <w:rPr>
          <w:rFonts w:eastAsia="FangSong"/>
        </w:rPr>
        <w:t>3.9</w:t>
      </w:r>
      <w:r w:rsidRPr="00BC697E">
        <w:rPr>
          <w:rFonts w:eastAsia="FangSong"/>
        </w:rPr>
        <w:t>可知，随着波浪波幅的增大，船舶在波浪下的垂向加速度</w:t>
      </w:r>
      <w:r w:rsidRPr="00BC697E">
        <w:rPr>
          <w:rFonts w:eastAsia="FangSong"/>
          <w:position w:val="-12"/>
          <w:szCs w:val="24"/>
        </w:rPr>
        <w:object w:dxaOrig="260" w:dyaOrig="360" w14:anchorId="471C8A06">
          <v:shape id="_x0000_i1340" type="#_x0000_t75" style="width:12.55pt;height:18.4pt" o:ole="">
            <v:imagedata r:id="rId33" o:title=""/>
          </v:shape>
          <o:OLEObject Type="Embed" ProgID="Equation.DSMT4" ShapeID="_x0000_i1340" DrawAspect="Content" ObjectID="_1591100296" r:id="rId608"/>
        </w:object>
      </w:r>
      <w:r w:rsidRPr="00BC697E">
        <w:rPr>
          <w:rFonts w:eastAsia="FangSong"/>
        </w:rPr>
        <w:t>逐渐变大，且波浪波幅</w:t>
      </w:r>
      <w:proofErr w:type="gramStart"/>
      <w:r w:rsidRPr="00BC697E">
        <w:rPr>
          <w:rFonts w:eastAsia="FangSong"/>
        </w:rPr>
        <w:t>基本与垂向</w:t>
      </w:r>
      <w:proofErr w:type="gramEnd"/>
      <w:r w:rsidRPr="00BC697E">
        <w:rPr>
          <w:rFonts w:eastAsia="FangSong"/>
        </w:rPr>
        <w:t>加速度</w:t>
      </w:r>
      <w:r w:rsidRPr="00BC697E">
        <w:rPr>
          <w:rFonts w:eastAsia="FangSong"/>
          <w:position w:val="-12"/>
          <w:szCs w:val="24"/>
        </w:rPr>
        <w:object w:dxaOrig="260" w:dyaOrig="360" w14:anchorId="2CE7DA4D">
          <v:shape id="_x0000_i1341" type="#_x0000_t75" style="width:12.55pt;height:18.4pt" o:ole="">
            <v:imagedata r:id="rId33" o:title=""/>
          </v:shape>
          <o:OLEObject Type="Embed" ProgID="Equation.DSMT4" ShapeID="_x0000_i1341" DrawAspect="Content" ObjectID="_1591100297" r:id="rId609"/>
        </w:object>
      </w:r>
      <w:r w:rsidRPr="00BC697E">
        <w:rPr>
          <w:rFonts w:eastAsia="FangSong"/>
        </w:rPr>
        <w:t>呈线性关系。</w:t>
      </w:r>
    </w:p>
    <w:p w14:paraId="193792BD" w14:textId="77777777" w:rsidR="00701235" w:rsidRPr="00BC697E" w:rsidRDefault="00701235" w:rsidP="00374319">
      <w:pPr>
        <w:widowControl/>
        <w:adjustRightInd w:val="0"/>
        <w:snapToGrid w:val="0"/>
        <w:spacing w:line="360" w:lineRule="auto"/>
        <w:ind w:firstLineChars="0" w:firstLine="420"/>
        <w:jc w:val="left"/>
        <w:rPr>
          <w:rFonts w:eastAsia="FangSong"/>
        </w:rPr>
      </w:pPr>
      <w:r w:rsidRPr="00BC697E">
        <w:rPr>
          <w:rFonts w:eastAsia="FangSong"/>
        </w:rPr>
        <w:t>从船舶受力角度来看，波浪波幅</w:t>
      </w:r>
      <w:r w:rsidRPr="00BC697E">
        <w:rPr>
          <w:rFonts w:eastAsia="FangSong"/>
        </w:rPr>
        <w:t>h</w:t>
      </w:r>
      <w:r w:rsidRPr="00BC697E">
        <w:rPr>
          <w:rFonts w:eastAsia="FangSong"/>
        </w:rPr>
        <w:t>的变化，影响最大的是船体的湿表面面积</w:t>
      </w:r>
      <w:r w:rsidRPr="00BC697E">
        <w:rPr>
          <w:rFonts w:eastAsia="FangSong"/>
          <w:i/>
        </w:rPr>
        <w:t>S</w:t>
      </w:r>
      <w:r w:rsidRPr="00BC697E">
        <w:rPr>
          <w:rFonts w:eastAsia="FangSong"/>
        </w:rPr>
        <w:t>。由</w:t>
      </w:r>
      <w:r w:rsidRPr="00BC697E">
        <w:rPr>
          <w:rFonts w:eastAsia="FangSong"/>
        </w:rPr>
        <w:t>3.2.2</w:t>
      </w:r>
      <w:r w:rsidRPr="00BC697E">
        <w:rPr>
          <w:rFonts w:eastAsia="FangSong"/>
        </w:rPr>
        <w:t>分析可得，根据</w:t>
      </w:r>
      <w:proofErr w:type="gramStart"/>
      <w:r w:rsidRPr="00BC697E">
        <w:rPr>
          <w:rFonts w:eastAsia="FangSong"/>
        </w:rPr>
        <w:t>傅汝德假设</w:t>
      </w:r>
      <w:proofErr w:type="gramEnd"/>
      <w:r w:rsidRPr="00BC697E">
        <w:rPr>
          <w:rFonts w:eastAsia="FangSong"/>
        </w:rPr>
        <w:t>，</w:t>
      </w:r>
      <w:r w:rsidRPr="00BC697E">
        <w:rPr>
          <w:rFonts w:eastAsia="FangSong"/>
          <w:position w:val="-14"/>
        </w:rPr>
        <w:object w:dxaOrig="2820" w:dyaOrig="380" w14:anchorId="55AE98CF">
          <v:shape id="_x0000_i1342" type="#_x0000_t75" style="width:140.7pt;height:19.25pt" o:ole="">
            <v:imagedata r:id="rId546" o:title=""/>
          </v:shape>
          <o:OLEObject Type="Embed" ProgID="Equation.DSMT4" ShapeID="_x0000_i1342" DrawAspect="Content" ObjectID="_1591100298" r:id="rId610"/>
        </w:object>
      </w:r>
      <w:r w:rsidRPr="00BC697E">
        <w:rPr>
          <w:rFonts w:eastAsia="FangSong"/>
        </w:rPr>
        <w:t>。且对于该型三体船而言，所受到的阻力系数变化不大。而</w:t>
      </w:r>
      <w:r w:rsidRPr="00BC697E">
        <w:rPr>
          <w:rFonts w:eastAsia="FangSong"/>
          <w:position w:val="-24"/>
        </w:rPr>
        <w:object w:dxaOrig="1500" w:dyaOrig="620" w14:anchorId="26291910">
          <v:shape id="_x0000_i1343" type="#_x0000_t75" style="width:75.4pt;height:31pt" o:ole="">
            <v:imagedata r:id="rId611" o:title=""/>
          </v:shape>
          <o:OLEObject Type="Embed" ProgID="Equation.DSMT4" ShapeID="_x0000_i1343" DrawAspect="Content" ObjectID="_1591100299" r:id="rId612"/>
        </w:object>
      </w:r>
      <w:r w:rsidRPr="00BC697E">
        <w:rPr>
          <w:rFonts w:eastAsia="FangSong"/>
        </w:rPr>
        <w:t>。随着波浪</w:t>
      </w:r>
      <w:r w:rsidRPr="00BC697E">
        <w:rPr>
          <w:rFonts w:eastAsia="FangSong"/>
        </w:rPr>
        <w:lastRenderedPageBreak/>
        <w:t>波幅的增大，船体表面湿表面面积</w:t>
      </w:r>
      <w:r w:rsidRPr="00BC697E">
        <w:rPr>
          <w:rFonts w:eastAsia="FangSong"/>
          <w:i/>
        </w:rPr>
        <w:t>S</w:t>
      </w:r>
      <w:r w:rsidRPr="00BC697E">
        <w:rPr>
          <w:rFonts w:eastAsia="FangSong"/>
        </w:rPr>
        <w:t>增大，船舶受到的阻力，阻力</w:t>
      </w:r>
      <w:proofErr w:type="gramStart"/>
      <w:r w:rsidRPr="00BC697E">
        <w:rPr>
          <w:rFonts w:eastAsia="FangSong"/>
        </w:rPr>
        <w:t>矩</w:t>
      </w:r>
      <w:proofErr w:type="gramEnd"/>
      <w:r w:rsidRPr="00BC697E">
        <w:rPr>
          <w:rFonts w:eastAsia="FangSong"/>
        </w:rPr>
        <w:t>随之增大，造成船舶受到的垂向加速度也随之增大。</w:t>
      </w:r>
    </w:p>
    <w:p w14:paraId="04051828" w14:textId="6BD2E1D1" w:rsidR="00701235" w:rsidRPr="00BC697E" w:rsidRDefault="00701235" w:rsidP="00374319">
      <w:pPr>
        <w:widowControl/>
        <w:adjustRightInd w:val="0"/>
        <w:snapToGrid w:val="0"/>
        <w:spacing w:line="360" w:lineRule="auto"/>
        <w:ind w:firstLineChars="0" w:firstLine="420"/>
        <w:jc w:val="left"/>
        <w:rPr>
          <w:rFonts w:eastAsia="FangSong"/>
        </w:rPr>
      </w:pPr>
      <w:r w:rsidRPr="00BC697E">
        <w:rPr>
          <w:rFonts w:eastAsia="FangSong"/>
        </w:rPr>
        <w:t>从波浪能角度来看，波浪做的功等于波流能大小。根据波流能公式</w:t>
      </w:r>
      <w:r w:rsidRPr="00BC697E">
        <w:rPr>
          <w:rFonts w:eastAsia="FangSong"/>
        </w:rPr>
        <w:t>(</w:t>
      </w:r>
      <w:r w:rsidRPr="00BC697E">
        <w:rPr>
          <w:rFonts w:eastAsia="FangSong"/>
        </w:rPr>
        <w:t>式</w:t>
      </w:r>
      <w:r w:rsidRPr="00BC697E">
        <w:rPr>
          <w:rFonts w:eastAsia="FangSong"/>
        </w:rPr>
        <w:t>3.5)</w:t>
      </w:r>
      <w:r w:rsidRPr="00BC697E">
        <w:rPr>
          <w:rFonts w:eastAsia="FangSong"/>
          <w:position w:val="-24"/>
        </w:rPr>
        <w:object w:dxaOrig="1660" w:dyaOrig="620" w14:anchorId="11B348D1">
          <v:shape id="_x0000_i1344" type="#_x0000_t75" style="width:82.9pt;height:31pt" o:ole="">
            <v:imagedata r:id="rId533" o:title=""/>
          </v:shape>
          <o:OLEObject Type="Embed" ProgID="Equation.DSMT4" ShapeID="_x0000_i1344" DrawAspect="Content" ObjectID="_1591100300" r:id="rId613"/>
        </w:object>
      </w:r>
      <w:r w:rsidRPr="00BC697E">
        <w:rPr>
          <w:rFonts w:eastAsia="FangSong"/>
        </w:rPr>
        <w:t>，可知波流能与波幅</w:t>
      </w:r>
      <w:r w:rsidRPr="00BC697E">
        <w:rPr>
          <w:rFonts w:eastAsia="FangSong"/>
          <w:i/>
        </w:rPr>
        <w:t>H</w:t>
      </w:r>
      <w:r w:rsidRPr="00BC697E">
        <w:rPr>
          <w:rFonts w:eastAsia="FangSong"/>
        </w:rPr>
        <w:t>呈正相关，随着波幅</w:t>
      </w:r>
      <w:r w:rsidRPr="00BC697E">
        <w:rPr>
          <w:rFonts w:eastAsia="FangSong"/>
          <w:i/>
        </w:rPr>
        <w:t>H</w:t>
      </w:r>
      <w:r w:rsidRPr="00BC697E">
        <w:rPr>
          <w:rFonts w:eastAsia="FangSong"/>
        </w:rPr>
        <w:t>的增大，波流能随之变大。传递给三体船的能量变多，造成三体船运动中的扰动也变多，作用在垂荡过程中，即三体船的垂向加速度</w:t>
      </w:r>
      <w:r w:rsidRPr="00BC697E">
        <w:rPr>
          <w:rFonts w:eastAsia="FangSong"/>
          <w:position w:val="-12"/>
        </w:rPr>
        <w:object w:dxaOrig="260" w:dyaOrig="360" w14:anchorId="25FD30C6">
          <v:shape id="_x0000_i1345" type="#_x0000_t75" style="width:12.55pt;height:18.4pt" o:ole="">
            <v:imagedata r:id="rId515" o:title=""/>
          </v:shape>
          <o:OLEObject Type="Embed" ProgID="Equation.DSMT4" ShapeID="_x0000_i1345" DrawAspect="Content" ObjectID="_1591100301" r:id="rId614"/>
        </w:object>
      </w:r>
      <w:r w:rsidRPr="00BC697E">
        <w:rPr>
          <w:rFonts w:eastAsia="FangSong"/>
        </w:rPr>
        <w:t>变大。</w:t>
      </w:r>
    </w:p>
    <w:p w14:paraId="527C728C" w14:textId="7DF547B0" w:rsidR="00BF3C93" w:rsidRPr="00BC697E" w:rsidRDefault="00374319" w:rsidP="005249E6">
      <w:pPr>
        <w:widowControl/>
        <w:adjustRightInd w:val="0"/>
        <w:snapToGrid w:val="0"/>
        <w:spacing w:line="264" w:lineRule="auto"/>
        <w:ind w:firstLineChars="0" w:firstLine="0"/>
        <w:jc w:val="center"/>
        <w:rPr>
          <w:rFonts w:eastAsia="FangSong"/>
        </w:rPr>
      </w:pPr>
      <w:r w:rsidRPr="00BC697E">
        <w:rPr>
          <w:rFonts w:eastAsia="FangSong"/>
          <w:noProof/>
          <w:szCs w:val="24"/>
        </w:rPr>
        <mc:AlternateContent>
          <mc:Choice Requires="wps">
            <w:drawing>
              <wp:anchor distT="45720" distB="45720" distL="114300" distR="114300" simplePos="0" relativeHeight="251808768" behindDoc="0" locked="0" layoutInCell="1" allowOverlap="1" wp14:anchorId="66A2CD20" wp14:editId="3B609AB9">
                <wp:simplePos x="0" y="0"/>
                <wp:positionH relativeFrom="margin">
                  <wp:posOffset>695960</wp:posOffset>
                </wp:positionH>
                <wp:positionV relativeFrom="paragraph">
                  <wp:posOffset>3027045</wp:posOffset>
                </wp:positionV>
                <wp:extent cx="4351564" cy="1404620"/>
                <wp:effectExtent l="0" t="0" r="0" b="0"/>
                <wp:wrapNone/>
                <wp:docPr id="29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1564" cy="1404620"/>
                        </a:xfrm>
                        <a:prstGeom prst="rect">
                          <a:avLst/>
                        </a:prstGeom>
                        <a:noFill/>
                        <a:ln w="9525">
                          <a:noFill/>
                          <a:miter lim="800000"/>
                          <a:headEnd/>
                          <a:tailEnd/>
                        </a:ln>
                      </wps:spPr>
                      <wps:txbx>
                        <w:txbxContent>
                          <w:p w14:paraId="198F96BF" w14:textId="5765111C" w:rsidR="00A2591F" w:rsidRPr="00374319" w:rsidRDefault="00A2591F" w:rsidP="00374319">
                            <w:pPr>
                              <w:ind w:firstLineChars="450" w:firstLine="949"/>
                              <w:rPr>
                                <w:rFonts w:eastAsia="宋体"/>
                                <w:sz w:val="21"/>
                              </w:rPr>
                            </w:pPr>
                            <w:r w:rsidRPr="00374319">
                              <w:rPr>
                                <w:rFonts w:eastAsia="宋体"/>
                                <w:b/>
                                <w:sz w:val="21"/>
                              </w:rPr>
                              <w:t>图</w:t>
                            </w:r>
                            <w:r w:rsidRPr="00374319">
                              <w:rPr>
                                <w:rFonts w:eastAsia="宋体"/>
                                <w:b/>
                                <w:sz w:val="21"/>
                              </w:rPr>
                              <w:t>3.5</w:t>
                            </w:r>
                            <w:r w:rsidRPr="00374319">
                              <w:rPr>
                                <w:rFonts w:eastAsia="宋体"/>
                                <w:sz w:val="21"/>
                              </w:rPr>
                              <w:t xml:space="preserve"> </w:t>
                            </w:r>
                            <w:r w:rsidRPr="00374319">
                              <w:rPr>
                                <w:rFonts w:eastAsia="宋体"/>
                                <w:sz w:val="21"/>
                              </w:rPr>
                              <w:t>垂向加速度与波浪波幅关系图</w:t>
                            </w:r>
                          </w:p>
                          <w:p w14:paraId="34F8B590" w14:textId="77777777" w:rsidR="00A2591F" w:rsidRPr="00374319" w:rsidRDefault="00A2591F" w:rsidP="00150B47">
                            <w:pPr>
                              <w:ind w:firstLineChars="0" w:firstLine="0"/>
                              <w:rPr>
                                <w:rFonts w:eastAsia="宋体"/>
                                <w:sz w:val="21"/>
                              </w:rPr>
                            </w:pPr>
                            <w:r w:rsidRPr="00374319">
                              <w:rPr>
                                <w:rFonts w:eastAsia="宋体"/>
                                <w:sz w:val="21"/>
                              </w:rPr>
                              <w:t>（波频</w:t>
                            </w:r>
                            <w:r w:rsidRPr="00374319">
                              <w:rPr>
                                <w:rFonts w:eastAsia="宋体"/>
                                <w:sz w:val="21"/>
                              </w:rPr>
                              <w:t>=0.3Hz</w:t>
                            </w:r>
                            <w:r w:rsidRPr="00374319">
                              <w:rPr>
                                <w:rFonts w:eastAsia="宋体"/>
                                <w:sz w:val="21"/>
                              </w:rPr>
                              <w:t>，浪向角</w:t>
                            </w:r>
                            <w:r w:rsidRPr="00374319">
                              <w:rPr>
                                <w:rFonts w:eastAsia="宋体"/>
                                <w:sz w:val="21"/>
                              </w:rPr>
                              <w:t>=0</w:t>
                            </w:r>
                            <w:r w:rsidRPr="00374319">
                              <w:rPr>
                                <w:rFonts w:eastAsia="宋体"/>
                                <w:i/>
                                <w:sz w:val="21"/>
                                <w:vertAlign w:val="superscript"/>
                              </w:rPr>
                              <w:t>o</w:t>
                            </w:r>
                            <w:r w:rsidRPr="00374319">
                              <w:rPr>
                                <w:rFonts w:eastAsia="宋体"/>
                                <w:sz w:val="21"/>
                              </w:rPr>
                              <w:t>，航速</w:t>
                            </w:r>
                            <w:r w:rsidRPr="00374319">
                              <w:rPr>
                                <w:rFonts w:eastAsia="宋体"/>
                                <w:sz w:val="21"/>
                              </w:rPr>
                              <w:t>=30knot</w:t>
                            </w:r>
                            <w:r w:rsidRPr="00374319">
                              <w:rPr>
                                <w:rFonts w:eastAsia="宋体"/>
                                <w:sz w:val="21"/>
                              </w:rPr>
                              <w:t>，纵向座位位置</w:t>
                            </w:r>
                            <w:r w:rsidRPr="00374319">
                              <w:rPr>
                                <w:rFonts w:eastAsia="宋体"/>
                                <w:sz w:val="21"/>
                              </w:rPr>
                              <w:t>=</w:t>
                            </w:r>
                            <w:r w:rsidRPr="00374319">
                              <w:rPr>
                                <w:rFonts w:eastAsia="宋体"/>
                                <w:sz w:val="21"/>
                              </w:rPr>
                              <w:t>重心）</w:t>
                            </w:r>
                          </w:p>
                          <w:p w14:paraId="5B4E46A6" w14:textId="77777777" w:rsidR="00A2591F" w:rsidRPr="00374319" w:rsidRDefault="00A2591F" w:rsidP="007D19E4">
                            <w:pPr>
                              <w:ind w:firstLineChars="0" w:firstLine="0"/>
                              <w:rPr>
                                <w:rFonts w:eastAsia="宋体"/>
                                <w:sz w:val="21"/>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A2CD20" id="_x0000_s1097" type="#_x0000_t202" style="position:absolute;left:0;text-align:left;margin-left:54.8pt;margin-top:238.35pt;width:342.65pt;height:110.6pt;z-index:2518087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" filled="f" stroked="f">
                <v:textbox style="mso-fit-shape-to-text:t">
                  <w:txbxContent>
                    <w:p w14:paraId="198F96BF" w14:textId="5765111C" w:rsidR="00A2591F" w:rsidRPr="00374319" w:rsidRDefault="00A2591F" w:rsidP="00374319">
                      <w:pPr>
                        <w:ind w:firstLineChars="450" w:firstLine="949"/>
                        <w:rPr>
                          <w:rFonts w:eastAsia="宋体"/>
                          <w:sz w:val="21"/>
                        </w:rPr>
                      </w:pPr>
                      <w:r w:rsidRPr="00374319">
                        <w:rPr>
                          <w:rFonts w:eastAsia="宋体"/>
                          <w:b/>
                          <w:sz w:val="21"/>
                        </w:rPr>
                        <w:t>图</w:t>
                      </w:r>
                      <w:r w:rsidRPr="00374319">
                        <w:rPr>
                          <w:rFonts w:eastAsia="宋体"/>
                          <w:b/>
                          <w:sz w:val="21"/>
                        </w:rPr>
                        <w:t>3.5</w:t>
                      </w:r>
                      <w:r w:rsidRPr="00374319">
                        <w:rPr>
                          <w:rFonts w:eastAsia="宋体"/>
                          <w:sz w:val="21"/>
                        </w:rPr>
                        <w:t xml:space="preserve"> </w:t>
                      </w:r>
                      <w:r w:rsidRPr="00374319">
                        <w:rPr>
                          <w:rFonts w:eastAsia="宋体"/>
                          <w:sz w:val="21"/>
                        </w:rPr>
                        <w:t>垂向加速度与波浪波幅关系图</w:t>
                      </w:r>
                    </w:p>
                    <w:p w14:paraId="34F8B590" w14:textId="77777777" w:rsidR="00A2591F" w:rsidRPr="00374319" w:rsidRDefault="00A2591F" w:rsidP="00150B47">
                      <w:pPr>
                        <w:ind w:firstLineChars="0" w:firstLine="0"/>
                        <w:rPr>
                          <w:rFonts w:eastAsia="宋体"/>
                          <w:sz w:val="21"/>
                        </w:rPr>
                      </w:pPr>
                      <w:r w:rsidRPr="00374319">
                        <w:rPr>
                          <w:rFonts w:eastAsia="宋体"/>
                          <w:sz w:val="21"/>
                        </w:rPr>
                        <w:t>（波频</w:t>
                      </w:r>
                      <w:r w:rsidRPr="00374319">
                        <w:rPr>
                          <w:rFonts w:eastAsia="宋体"/>
                          <w:sz w:val="21"/>
                        </w:rPr>
                        <w:t>=0.3Hz</w:t>
                      </w:r>
                      <w:r w:rsidRPr="00374319">
                        <w:rPr>
                          <w:rFonts w:eastAsia="宋体"/>
                          <w:sz w:val="21"/>
                        </w:rPr>
                        <w:t>，浪向角</w:t>
                      </w:r>
                      <w:r w:rsidRPr="00374319">
                        <w:rPr>
                          <w:rFonts w:eastAsia="宋体"/>
                          <w:sz w:val="21"/>
                        </w:rPr>
                        <w:t>=0</w:t>
                      </w:r>
                      <w:r w:rsidRPr="00374319">
                        <w:rPr>
                          <w:rFonts w:eastAsia="宋体"/>
                          <w:i/>
                          <w:sz w:val="21"/>
                          <w:vertAlign w:val="superscript"/>
                        </w:rPr>
                        <w:t>o</w:t>
                      </w:r>
                      <w:r w:rsidRPr="00374319">
                        <w:rPr>
                          <w:rFonts w:eastAsia="宋体"/>
                          <w:sz w:val="21"/>
                        </w:rPr>
                        <w:t>，航速</w:t>
                      </w:r>
                      <w:r w:rsidRPr="00374319">
                        <w:rPr>
                          <w:rFonts w:eastAsia="宋体"/>
                          <w:sz w:val="21"/>
                        </w:rPr>
                        <w:t>=30knot</w:t>
                      </w:r>
                      <w:r w:rsidRPr="00374319">
                        <w:rPr>
                          <w:rFonts w:eastAsia="宋体"/>
                          <w:sz w:val="21"/>
                        </w:rPr>
                        <w:t>，纵向座位位置</w:t>
                      </w:r>
                      <w:r w:rsidRPr="00374319">
                        <w:rPr>
                          <w:rFonts w:eastAsia="宋体"/>
                          <w:sz w:val="21"/>
                        </w:rPr>
                        <w:t>=</w:t>
                      </w:r>
                      <w:r w:rsidRPr="00374319">
                        <w:rPr>
                          <w:rFonts w:eastAsia="宋体"/>
                          <w:sz w:val="21"/>
                        </w:rPr>
                        <w:t>重心）</w:t>
                      </w:r>
                    </w:p>
                    <w:p w14:paraId="5B4E46A6" w14:textId="77777777" w:rsidR="00A2591F" w:rsidRPr="00374319" w:rsidRDefault="00A2591F" w:rsidP="007D19E4">
                      <w:pPr>
                        <w:ind w:firstLineChars="0" w:firstLine="0"/>
                        <w:rPr>
                          <w:rFonts w:eastAsia="宋体"/>
                          <w:sz w:val="21"/>
                        </w:rPr>
                      </w:pPr>
                    </w:p>
                  </w:txbxContent>
                </v:textbox>
                <w10:wrap anchorx="margin"/>
              </v:shape>
            </w:pict>
          </mc:Fallback>
        </mc:AlternateContent>
      </w:r>
      <w:r w:rsidR="0073378F" w:rsidRPr="00BC697E">
        <w:rPr>
          <w:rFonts w:eastAsia="FangSong"/>
          <w:noProof/>
        </w:rPr>
        <w:drawing>
          <wp:inline distT="0" distB="0" distL="0" distR="0" wp14:anchorId="4DCC17E1" wp14:editId="184AEE3C">
            <wp:extent cx="5400675" cy="3167809"/>
            <wp:effectExtent l="0" t="0" r="9525" b="0"/>
            <wp:docPr id="37" name="图表 37">
              <a:extLst xmlns:a="http://schemas.openxmlformats.org/drawingml/2006/main">
                <a:ext uri="{FF2B5EF4-FFF2-40B4-BE49-F238E27FC236}">
                  <a16:creationId xmlns:a16="http://schemas.microsoft.com/office/drawing/2014/main" id="{EB738A4C-CFF6-4036-8047-C8534AD028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5"/>
              </a:graphicData>
            </a:graphic>
          </wp:inline>
        </w:drawing>
      </w:r>
    </w:p>
    <w:p w14:paraId="0B4351A9" w14:textId="042E440D" w:rsidR="00B02C29" w:rsidRPr="00BC697E" w:rsidRDefault="00B02C29" w:rsidP="005249E6">
      <w:pPr>
        <w:widowControl/>
        <w:adjustRightInd w:val="0"/>
        <w:snapToGrid w:val="0"/>
        <w:spacing w:line="264" w:lineRule="auto"/>
        <w:ind w:firstLineChars="0" w:firstLine="0"/>
        <w:jc w:val="left"/>
        <w:rPr>
          <w:rFonts w:eastAsia="FangSong"/>
        </w:rPr>
      </w:pPr>
    </w:p>
    <w:p w14:paraId="32BFD2E2" w14:textId="0BE3BF53" w:rsidR="00D745F7" w:rsidRPr="00BC697E" w:rsidRDefault="00D745F7" w:rsidP="005249E6">
      <w:pPr>
        <w:widowControl/>
        <w:adjustRightInd w:val="0"/>
        <w:snapToGrid w:val="0"/>
        <w:spacing w:line="264" w:lineRule="auto"/>
        <w:ind w:firstLineChars="0" w:firstLine="0"/>
        <w:jc w:val="left"/>
        <w:rPr>
          <w:rFonts w:eastAsia="FangSong"/>
        </w:rPr>
      </w:pPr>
    </w:p>
    <w:p w14:paraId="0D725DD0" w14:textId="3B2F844E" w:rsidR="00D745F7" w:rsidRPr="00BC697E" w:rsidRDefault="00374319" w:rsidP="005249E6">
      <w:pPr>
        <w:widowControl/>
        <w:adjustRightInd w:val="0"/>
        <w:snapToGrid w:val="0"/>
        <w:spacing w:line="264" w:lineRule="auto"/>
        <w:ind w:firstLineChars="0" w:firstLine="0"/>
        <w:jc w:val="left"/>
        <w:rPr>
          <w:rFonts w:eastAsia="FangSong"/>
        </w:rPr>
      </w:pPr>
      <w:r w:rsidRPr="00BC697E">
        <w:rPr>
          <w:rFonts w:eastAsia="FangSong"/>
          <w:noProof/>
          <w:szCs w:val="24"/>
        </w:rPr>
        <mc:AlternateContent>
          <mc:Choice Requires="wps">
            <w:drawing>
              <wp:anchor distT="45720" distB="45720" distL="114300" distR="114300" simplePos="0" relativeHeight="251943936" behindDoc="0" locked="0" layoutInCell="1" allowOverlap="1" wp14:anchorId="070535FE" wp14:editId="41DBDAC5">
                <wp:simplePos x="0" y="0"/>
                <wp:positionH relativeFrom="margin">
                  <wp:posOffset>675005</wp:posOffset>
                </wp:positionH>
                <wp:positionV relativeFrom="paragraph">
                  <wp:posOffset>69850</wp:posOffset>
                </wp:positionV>
                <wp:extent cx="4367892" cy="1404620"/>
                <wp:effectExtent l="0" t="0" r="0" b="1270"/>
                <wp:wrapNone/>
                <wp:docPr id="29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7892" cy="1404620"/>
                        </a:xfrm>
                        <a:prstGeom prst="rect">
                          <a:avLst/>
                        </a:prstGeom>
                        <a:noFill/>
                        <a:ln w="9525">
                          <a:noFill/>
                          <a:miter lim="800000"/>
                          <a:headEnd/>
                          <a:tailEnd/>
                        </a:ln>
                      </wps:spPr>
                      <wps:txbx>
                        <w:txbxContent>
                          <w:p w14:paraId="6F3C5911" w14:textId="55AB857A" w:rsidR="00A2591F" w:rsidRPr="00374319" w:rsidRDefault="00A2591F" w:rsidP="00374319">
                            <w:pPr>
                              <w:ind w:firstLineChars="500" w:firstLine="1054"/>
                              <w:rPr>
                                <w:rFonts w:eastAsia="宋体"/>
                                <w:sz w:val="21"/>
                              </w:rPr>
                            </w:pPr>
                            <w:r w:rsidRPr="00374319">
                              <w:rPr>
                                <w:rFonts w:eastAsia="宋体"/>
                                <w:b/>
                                <w:sz w:val="21"/>
                              </w:rPr>
                              <w:t>表</w:t>
                            </w:r>
                            <w:r w:rsidRPr="00374319">
                              <w:rPr>
                                <w:rFonts w:eastAsia="宋体"/>
                                <w:b/>
                                <w:sz w:val="21"/>
                              </w:rPr>
                              <w:t>3.9</w:t>
                            </w:r>
                            <w:r w:rsidRPr="00374319">
                              <w:rPr>
                                <w:rFonts w:eastAsia="宋体"/>
                                <w:sz w:val="21"/>
                              </w:rPr>
                              <w:t xml:space="preserve"> </w:t>
                            </w:r>
                            <w:r w:rsidRPr="00374319">
                              <w:rPr>
                                <w:rFonts w:eastAsia="宋体"/>
                                <w:sz w:val="21"/>
                              </w:rPr>
                              <w:t>垂向加速度与波浪波幅关系表</w:t>
                            </w:r>
                          </w:p>
                          <w:p w14:paraId="302C82E5" w14:textId="5B0D383D" w:rsidR="00A2591F" w:rsidRPr="00374319" w:rsidRDefault="00A2591F" w:rsidP="00487989">
                            <w:pPr>
                              <w:ind w:firstLineChars="0" w:firstLine="0"/>
                              <w:rPr>
                                <w:rFonts w:eastAsia="宋体"/>
                                <w:sz w:val="21"/>
                              </w:rPr>
                            </w:pPr>
                            <w:r w:rsidRPr="00374319">
                              <w:rPr>
                                <w:rFonts w:eastAsia="宋体"/>
                                <w:sz w:val="21"/>
                              </w:rPr>
                              <w:t>（波频</w:t>
                            </w:r>
                            <w:r w:rsidRPr="00374319">
                              <w:rPr>
                                <w:rFonts w:eastAsia="宋体"/>
                                <w:sz w:val="21"/>
                              </w:rPr>
                              <w:t>=0.3Hz</w:t>
                            </w:r>
                            <w:r w:rsidRPr="00374319">
                              <w:rPr>
                                <w:rFonts w:eastAsia="宋体"/>
                                <w:sz w:val="21"/>
                              </w:rPr>
                              <w:t>，浪向角</w:t>
                            </w:r>
                            <w:r w:rsidRPr="00374319">
                              <w:rPr>
                                <w:rFonts w:eastAsia="宋体"/>
                                <w:sz w:val="21"/>
                              </w:rPr>
                              <w:t>=0</w:t>
                            </w:r>
                            <w:r w:rsidRPr="00374319">
                              <w:rPr>
                                <w:rFonts w:eastAsia="宋体"/>
                                <w:i/>
                                <w:sz w:val="21"/>
                                <w:vertAlign w:val="superscript"/>
                              </w:rPr>
                              <w:t>o</w:t>
                            </w:r>
                            <w:r w:rsidRPr="00374319">
                              <w:rPr>
                                <w:rFonts w:eastAsia="宋体"/>
                                <w:sz w:val="21"/>
                              </w:rPr>
                              <w:t>，航速</w:t>
                            </w:r>
                            <w:r w:rsidRPr="00374319">
                              <w:rPr>
                                <w:rFonts w:eastAsia="宋体"/>
                                <w:sz w:val="21"/>
                              </w:rPr>
                              <w:t>=30knot</w:t>
                            </w:r>
                            <w:r w:rsidRPr="00374319">
                              <w:rPr>
                                <w:rFonts w:eastAsia="宋体"/>
                                <w:sz w:val="21"/>
                              </w:rPr>
                              <w:t>，纵向座位位置</w:t>
                            </w:r>
                            <w:r w:rsidRPr="00374319">
                              <w:rPr>
                                <w:rFonts w:eastAsia="宋体"/>
                                <w:sz w:val="21"/>
                              </w:rPr>
                              <w:t>=</w:t>
                            </w:r>
                            <w:r w:rsidRPr="00374319">
                              <w:rPr>
                                <w:rFonts w:eastAsia="宋体"/>
                                <w:sz w:val="21"/>
                              </w:rPr>
                              <w:t>重心）</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0535FE" id="_x0000_s1098" type="#_x0000_t202" style="position:absolute;margin-left:53.15pt;margin-top:5.5pt;width:343.95pt;height:110.6pt;z-index:2519439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" filled="f" stroked="f">
                <v:textbox style="mso-fit-shape-to-text:t">
                  <w:txbxContent>
                    <w:p w14:paraId="6F3C5911" w14:textId="55AB857A" w:rsidR="00A2591F" w:rsidRPr="00374319" w:rsidRDefault="00A2591F" w:rsidP="00374319">
                      <w:pPr>
                        <w:ind w:firstLineChars="500" w:firstLine="1054"/>
                        <w:rPr>
                          <w:rFonts w:eastAsia="宋体"/>
                          <w:sz w:val="21"/>
                        </w:rPr>
                      </w:pPr>
                      <w:r w:rsidRPr="00374319">
                        <w:rPr>
                          <w:rFonts w:eastAsia="宋体"/>
                          <w:b/>
                          <w:sz w:val="21"/>
                        </w:rPr>
                        <w:t>表</w:t>
                      </w:r>
                      <w:r w:rsidRPr="00374319">
                        <w:rPr>
                          <w:rFonts w:eastAsia="宋体"/>
                          <w:b/>
                          <w:sz w:val="21"/>
                        </w:rPr>
                        <w:t>3.9</w:t>
                      </w:r>
                      <w:r w:rsidRPr="00374319">
                        <w:rPr>
                          <w:rFonts w:eastAsia="宋体"/>
                          <w:sz w:val="21"/>
                        </w:rPr>
                        <w:t xml:space="preserve"> </w:t>
                      </w:r>
                      <w:r w:rsidRPr="00374319">
                        <w:rPr>
                          <w:rFonts w:eastAsia="宋体"/>
                          <w:sz w:val="21"/>
                        </w:rPr>
                        <w:t>垂向加速度与波浪波幅关系表</w:t>
                      </w:r>
                    </w:p>
                    <w:p w14:paraId="302C82E5" w14:textId="5B0D383D" w:rsidR="00A2591F" w:rsidRPr="00374319" w:rsidRDefault="00A2591F" w:rsidP="00487989">
                      <w:pPr>
                        <w:ind w:firstLineChars="0" w:firstLine="0"/>
                        <w:rPr>
                          <w:rFonts w:eastAsia="宋体"/>
                          <w:sz w:val="21"/>
                        </w:rPr>
                      </w:pPr>
                      <w:r w:rsidRPr="00374319">
                        <w:rPr>
                          <w:rFonts w:eastAsia="宋体"/>
                          <w:sz w:val="21"/>
                        </w:rPr>
                        <w:t>（波频</w:t>
                      </w:r>
                      <w:r w:rsidRPr="00374319">
                        <w:rPr>
                          <w:rFonts w:eastAsia="宋体"/>
                          <w:sz w:val="21"/>
                        </w:rPr>
                        <w:t>=0.3Hz</w:t>
                      </w:r>
                      <w:r w:rsidRPr="00374319">
                        <w:rPr>
                          <w:rFonts w:eastAsia="宋体"/>
                          <w:sz w:val="21"/>
                        </w:rPr>
                        <w:t>，浪向角</w:t>
                      </w:r>
                      <w:r w:rsidRPr="00374319">
                        <w:rPr>
                          <w:rFonts w:eastAsia="宋体"/>
                          <w:sz w:val="21"/>
                        </w:rPr>
                        <w:t>=0</w:t>
                      </w:r>
                      <w:r w:rsidRPr="00374319">
                        <w:rPr>
                          <w:rFonts w:eastAsia="宋体"/>
                          <w:i/>
                          <w:sz w:val="21"/>
                          <w:vertAlign w:val="superscript"/>
                        </w:rPr>
                        <w:t>o</w:t>
                      </w:r>
                      <w:r w:rsidRPr="00374319">
                        <w:rPr>
                          <w:rFonts w:eastAsia="宋体"/>
                          <w:sz w:val="21"/>
                        </w:rPr>
                        <w:t>，航速</w:t>
                      </w:r>
                      <w:r w:rsidRPr="00374319">
                        <w:rPr>
                          <w:rFonts w:eastAsia="宋体"/>
                          <w:sz w:val="21"/>
                        </w:rPr>
                        <w:t>=30knot</w:t>
                      </w:r>
                      <w:r w:rsidRPr="00374319">
                        <w:rPr>
                          <w:rFonts w:eastAsia="宋体"/>
                          <w:sz w:val="21"/>
                        </w:rPr>
                        <w:t>，纵向座位位置</w:t>
                      </w:r>
                      <w:r w:rsidRPr="00374319">
                        <w:rPr>
                          <w:rFonts w:eastAsia="宋体"/>
                          <w:sz w:val="21"/>
                        </w:rPr>
                        <w:t>=</w:t>
                      </w:r>
                      <w:r w:rsidRPr="00374319">
                        <w:rPr>
                          <w:rFonts w:eastAsia="宋体"/>
                          <w:sz w:val="21"/>
                        </w:rPr>
                        <w:t>重心）</w:t>
                      </w:r>
                    </w:p>
                  </w:txbxContent>
                </v:textbox>
                <w10:wrap anchorx="margin"/>
              </v:shape>
            </w:pict>
          </mc:Fallback>
        </mc:AlternateContent>
      </w:r>
    </w:p>
    <w:p w14:paraId="58F0FFFE" w14:textId="4DD0952A" w:rsidR="00BF7D41" w:rsidRPr="00BC697E" w:rsidRDefault="00BF7D41" w:rsidP="005249E6">
      <w:pPr>
        <w:widowControl/>
        <w:adjustRightInd w:val="0"/>
        <w:snapToGrid w:val="0"/>
        <w:spacing w:line="264" w:lineRule="auto"/>
        <w:ind w:firstLineChars="0" w:firstLine="0"/>
        <w:jc w:val="left"/>
        <w:rPr>
          <w:rFonts w:eastAsia="FangSong"/>
        </w:rPr>
      </w:pPr>
    </w:p>
    <w:p w14:paraId="7DD4FEB5" w14:textId="0F3DBDC8" w:rsidR="00836926" w:rsidRPr="00BC697E" w:rsidRDefault="00836926" w:rsidP="005249E6">
      <w:pPr>
        <w:widowControl/>
        <w:adjustRightInd w:val="0"/>
        <w:snapToGrid w:val="0"/>
        <w:spacing w:line="264" w:lineRule="auto"/>
        <w:ind w:firstLineChars="0" w:firstLine="0"/>
        <w:jc w:val="left"/>
        <w:rPr>
          <w:rFonts w:eastAsia="FangSong"/>
        </w:rPr>
      </w:pPr>
    </w:p>
    <w:p w14:paraId="3869FE7D" w14:textId="77777777" w:rsidR="00487989" w:rsidRPr="00BC697E" w:rsidRDefault="00487989" w:rsidP="005249E6">
      <w:pPr>
        <w:widowControl/>
        <w:adjustRightInd w:val="0"/>
        <w:snapToGrid w:val="0"/>
        <w:spacing w:line="264" w:lineRule="auto"/>
        <w:ind w:firstLineChars="0" w:firstLine="0"/>
        <w:jc w:val="left"/>
        <w:rPr>
          <w:rFonts w:eastAsia="FangSong"/>
        </w:rPr>
      </w:pPr>
    </w:p>
    <w:tbl>
      <w:tblPr>
        <w:tblStyle w:val="21"/>
        <w:tblW w:w="5103" w:type="dxa"/>
        <w:jc w:val="center"/>
        <w:tblLook w:val="04A0" w:firstRow="1" w:lastRow="0" w:firstColumn="1" w:lastColumn="0" w:noHBand="0" w:noVBand="1"/>
      </w:tblPr>
      <w:tblGrid>
        <w:gridCol w:w="1135"/>
        <w:gridCol w:w="1353"/>
        <w:gridCol w:w="2615"/>
      </w:tblGrid>
      <w:tr w:rsidR="00487989" w:rsidRPr="00BC697E" w14:paraId="1E584E5C" w14:textId="77777777" w:rsidTr="00374319">
        <w:trPr>
          <w:cnfStyle w:val="100000000000" w:firstRow="1" w:lastRow="0" w:firstColumn="0" w:lastColumn="0" w:oddVBand="0" w:evenVBand="0" w:oddHBand="0" w:evenHBand="0" w:firstRowFirstColumn="0" w:firstRowLastColumn="0" w:lastRowFirstColumn="0" w:lastRowLastColumn="0"/>
          <w:trHeight w:val="382"/>
          <w:jc w:val="center"/>
        </w:trPr>
        <w:tc>
          <w:tcPr>
            <w:cnfStyle w:val="001000000000" w:firstRow="0" w:lastRow="0" w:firstColumn="1" w:lastColumn="0" w:oddVBand="0" w:evenVBand="0" w:oddHBand="0" w:evenHBand="0" w:firstRowFirstColumn="0" w:firstRowLastColumn="0" w:lastRowFirstColumn="0" w:lastRowLastColumn="0"/>
            <w:tcW w:w="1135" w:type="dxa"/>
            <w:hideMark/>
          </w:tcPr>
          <w:p w14:paraId="150E94C2" w14:textId="77777777" w:rsidR="00487989" w:rsidRPr="00BC697E" w:rsidRDefault="00487989" w:rsidP="005249E6">
            <w:pPr>
              <w:widowControl/>
              <w:adjustRightInd w:val="0"/>
              <w:snapToGrid w:val="0"/>
              <w:spacing w:line="240" w:lineRule="auto"/>
              <w:ind w:firstLineChars="0" w:firstLine="0"/>
              <w:rPr>
                <w:rFonts w:eastAsia="FangSong"/>
                <w:bCs w:val="0"/>
                <w:color w:val="000000"/>
                <w:kern w:val="0"/>
                <w:sz w:val="21"/>
                <w:szCs w:val="24"/>
              </w:rPr>
            </w:pPr>
            <w:r w:rsidRPr="00BC697E">
              <w:rPr>
                <w:rFonts w:eastAsia="FangSong"/>
                <w:bCs w:val="0"/>
                <w:color w:val="000000"/>
                <w:kern w:val="0"/>
                <w:sz w:val="21"/>
                <w:szCs w:val="24"/>
              </w:rPr>
              <w:t>工况</w:t>
            </w:r>
          </w:p>
        </w:tc>
        <w:tc>
          <w:tcPr>
            <w:tcW w:w="1353" w:type="dxa"/>
            <w:hideMark/>
          </w:tcPr>
          <w:p w14:paraId="42D67ECE" w14:textId="77777777" w:rsidR="00487989" w:rsidRPr="00BC697E" w:rsidRDefault="00487989" w:rsidP="005249E6">
            <w:pPr>
              <w:widowControl/>
              <w:adjustRightInd w:val="0"/>
              <w:snapToGrid w:val="0"/>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eastAsia="FangSong"/>
                <w:bCs w:val="0"/>
                <w:color w:val="000000"/>
                <w:kern w:val="0"/>
                <w:sz w:val="21"/>
                <w:szCs w:val="24"/>
              </w:rPr>
            </w:pPr>
            <w:r w:rsidRPr="00BC697E">
              <w:rPr>
                <w:rFonts w:eastAsia="FangSong"/>
                <w:bCs w:val="0"/>
                <w:color w:val="000000"/>
                <w:kern w:val="0"/>
                <w:sz w:val="21"/>
                <w:szCs w:val="24"/>
              </w:rPr>
              <w:t>波幅</w:t>
            </w:r>
            <w:r w:rsidRPr="00BC697E">
              <w:rPr>
                <w:rFonts w:eastAsia="FangSong"/>
                <w:bCs w:val="0"/>
                <w:i/>
                <w:iCs/>
                <w:color w:val="000000"/>
                <w:kern w:val="0"/>
                <w:sz w:val="21"/>
                <w:szCs w:val="24"/>
              </w:rPr>
              <w:t>h(m)</w:t>
            </w:r>
          </w:p>
        </w:tc>
        <w:tc>
          <w:tcPr>
            <w:tcW w:w="2615" w:type="dxa"/>
            <w:hideMark/>
          </w:tcPr>
          <w:p w14:paraId="4D4655D9" w14:textId="77777777" w:rsidR="00487989" w:rsidRPr="00BC697E" w:rsidRDefault="00487989" w:rsidP="005249E6">
            <w:pPr>
              <w:widowControl/>
              <w:adjustRightInd w:val="0"/>
              <w:snapToGrid w:val="0"/>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eastAsia="FangSong"/>
                <w:bCs w:val="0"/>
                <w:color w:val="000000"/>
                <w:kern w:val="0"/>
                <w:sz w:val="21"/>
                <w:szCs w:val="24"/>
              </w:rPr>
            </w:pPr>
            <w:r w:rsidRPr="00BC697E">
              <w:rPr>
                <w:rFonts w:eastAsia="FangSong"/>
                <w:bCs w:val="0"/>
                <w:color w:val="000000"/>
                <w:kern w:val="0"/>
                <w:sz w:val="21"/>
                <w:szCs w:val="24"/>
              </w:rPr>
              <w:t>最大垂向加速度</w:t>
            </w:r>
            <w:r w:rsidRPr="00BC697E">
              <w:rPr>
                <w:rFonts w:eastAsia="FangSong"/>
                <w:b w:val="0"/>
                <w:bCs w:val="0"/>
                <w:position w:val="-12"/>
                <w:sz w:val="21"/>
                <w:szCs w:val="24"/>
              </w:rPr>
              <w:object w:dxaOrig="260" w:dyaOrig="360" w14:anchorId="0F9F37EF">
                <v:shape id="_x0000_i1346" type="#_x0000_t75" style="width:12.55pt;height:18.4pt" o:ole="">
                  <v:imagedata r:id="rId33" o:title=""/>
                </v:shape>
                <o:OLEObject Type="Embed" ProgID="Equation.DSMT4" ShapeID="_x0000_i1346" DrawAspect="Content" ObjectID="_1591100302" r:id="rId616"/>
              </w:object>
            </w:r>
            <w:r w:rsidRPr="00BC697E">
              <w:rPr>
                <w:rFonts w:eastAsia="FangSong"/>
                <w:bCs w:val="0"/>
                <w:color w:val="000000"/>
                <w:kern w:val="0"/>
                <w:sz w:val="21"/>
                <w:szCs w:val="24"/>
              </w:rPr>
              <w:t xml:space="preserve"> (</w:t>
            </w:r>
            <w:r w:rsidRPr="00BC697E">
              <w:rPr>
                <w:rFonts w:eastAsia="FangSong"/>
                <w:bCs w:val="0"/>
                <w:i/>
                <w:color w:val="000000"/>
                <w:kern w:val="0"/>
                <w:sz w:val="21"/>
                <w:szCs w:val="24"/>
              </w:rPr>
              <w:t>m</w:t>
            </w:r>
            <w:r w:rsidRPr="00BC697E">
              <w:rPr>
                <w:rFonts w:eastAsia="FangSong"/>
                <w:bCs w:val="0"/>
                <w:color w:val="000000"/>
                <w:kern w:val="0"/>
                <w:sz w:val="21"/>
                <w:szCs w:val="24"/>
              </w:rPr>
              <w:t>/s</w:t>
            </w:r>
            <w:r w:rsidRPr="00BC697E">
              <w:rPr>
                <w:rFonts w:eastAsia="FangSong"/>
                <w:bCs w:val="0"/>
                <w:color w:val="000000"/>
                <w:kern w:val="0"/>
                <w:sz w:val="21"/>
                <w:szCs w:val="24"/>
                <w:vertAlign w:val="superscript"/>
              </w:rPr>
              <w:t>2</w:t>
            </w:r>
            <w:r w:rsidRPr="00BC697E">
              <w:rPr>
                <w:rFonts w:eastAsia="FangSong"/>
                <w:bCs w:val="0"/>
                <w:color w:val="000000"/>
                <w:kern w:val="0"/>
                <w:sz w:val="21"/>
                <w:szCs w:val="24"/>
              </w:rPr>
              <w:t>)</w:t>
            </w:r>
          </w:p>
        </w:tc>
      </w:tr>
      <w:tr w:rsidR="00487989" w:rsidRPr="00BC697E" w14:paraId="1A7C302D" w14:textId="77777777" w:rsidTr="00374319">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35" w:type="dxa"/>
            <w:hideMark/>
          </w:tcPr>
          <w:p w14:paraId="3CC2E1CF" w14:textId="77777777" w:rsidR="00487989" w:rsidRPr="00BC697E" w:rsidRDefault="00487989" w:rsidP="005249E6">
            <w:pPr>
              <w:widowControl/>
              <w:adjustRightInd w:val="0"/>
              <w:snapToGrid w:val="0"/>
              <w:spacing w:line="240" w:lineRule="auto"/>
              <w:ind w:firstLineChars="0" w:firstLine="0"/>
              <w:rPr>
                <w:rFonts w:eastAsia="FangSong"/>
                <w:b w:val="0"/>
                <w:bCs w:val="0"/>
                <w:color w:val="000000"/>
                <w:kern w:val="0"/>
                <w:sz w:val="21"/>
                <w:szCs w:val="24"/>
              </w:rPr>
            </w:pPr>
            <w:r w:rsidRPr="00BC697E">
              <w:rPr>
                <w:rFonts w:eastAsia="FangSong"/>
                <w:b w:val="0"/>
                <w:bCs w:val="0"/>
                <w:color w:val="000000"/>
                <w:kern w:val="0"/>
                <w:sz w:val="21"/>
                <w:szCs w:val="24"/>
              </w:rPr>
              <w:t>工况</w:t>
            </w:r>
            <w:r w:rsidRPr="00BC697E">
              <w:rPr>
                <w:rFonts w:eastAsia="FangSong"/>
                <w:b w:val="0"/>
                <w:bCs w:val="0"/>
                <w:color w:val="000000"/>
                <w:kern w:val="0"/>
                <w:sz w:val="21"/>
                <w:szCs w:val="24"/>
              </w:rPr>
              <w:t>492</w:t>
            </w:r>
          </w:p>
        </w:tc>
        <w:tc>
          <w:tcPr>
            <w:tcW w:w="1353" w:type="dxa"/>
            <w:noWrap/>
            <w:hideMark/>
          </w:tcPr>
          <w:p w14:paraId="250470FA" w14:textId="77777777" w:rsidR="00487989" w:rsidRPr="00BC697E" w:rsidRDefault="00487989"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4"/>
              </w:rPr>
            </w:pPr>
            <w:r w:rsidRPr="00BC697E">
              <w:rPr>
                <w:rFonts w:eastAsia="FangSong"/>
                <w:color w:val="000000"/>
                <w:kern w:val="0"/>
                <w:sz w:val="21"/>
                <w:szCs w:val="24"/>
              </w:rPr>
              <w:t>0.5</w:t>
            </w:r>
          </w:p>
        </w:tc>
        <w:tc>
          <w:tcPr>
            <w:tcW w:w="2615" w:type="dxa"/>
            <w:noWrap/>
            <w:hideMark/>
          </w:tcPr>
          <w:p w14:paraId="5B1A4955" w14:textId="77777777" w:rsidR="00487989" w:rsidRPr="00BC697E" w:rsidRDefault="00487989"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rPr>
            </w:pPr>
            <w:r w:rsidRPr="00BC697E">
              <w:rPr>
                <w:rFonts w:eastAsia="FangSong"/>
                <w:color w:val="000000"/>
                <w:kern w:val="0"/>
                <w:sz w:val="21"/>
              </w:rPr>
              <w:t xml:space="preserve">0.193 </w:t>
            </w:r>
          </w:p>
        </w:tc>
      </w:tr>
      <w:tr w:rsidR="00487989" w:rsidRPr="00BC697E" w14:paraId="338481F4" w14:textId="77777777" w:rsidTr="00374319">
        <w:trPr>
          <w:trHeight w:val="330"/>
          <w:jc w:val="center"/>
        </w:trPr>
        <w:tc>
          <w:tcPr>
            <w:cnfStyle w:val="001000000000" w:firstRow="0" w:lastRow="0" w:firstColumn="1" w:lastColumn="0" w:oddVBand="0" w:evenVBand="0" w:oddHBand="0" w:evenHBand="0" w:firstRowFirstColumn="0" w:firstRowLastColumn="0" w:lastRowFirstColumn="0" w:lastRowLastColumn="0"/>
            <w:tcW w:w="1135" w:type="dxa"/>
            <w:hideMark/>
          </w:tcPr>
          <w:p w14:paraId="2950F036" w14:textId="77777777" w:rsidR="00487989" w:rsidRPr="00BC697E" w:rsidRDefault="00487989" w:rsidP="005249E6">
            <w:pPr>
              <w:widowControl/>
              <w:adjustRightInd w:val="0"/>
              <w:snapToGrid w:val="0"/>
              <w:spacing w:line="240" w:lineRule="auto"/>
              <w:ind w:firstLineChars="0" w:firstLine="0"/>
              <w:rPr>
                <w:rFonts w:eastAsia="FangSong"/>
                <w:b w:val="0"/>
                <w:bCs w:val="0"/>
                <w:color w:val="000000"/>
                <w:kern w:val="0"/>
                <w:sz w:val="21"/>
                <w:szCs w:val="24"/>
              </w:rPr>
            </w:pPr>
            <w:r w:rsidRPr="00BC697E">
              <w:rPr>
                <w:rFonts w:eastAsia="FangSong"/>
                <w:b w:val="0"/>
                <w:bCs w:val="0"/>
                <w:color w:val="000000"/>
                <w:kern w:val="0"/>
                <w:sz w:val="21"/>
                <w:szCs w:val="24"/>
              </w:rPr>
              <w:t>工况</w:t>
            </w:r>
            <w:r w:rsidRPr="00BC697E">
              <w:rPr>
                <w:rFonts w:eastAsia="FangSong"/>
                <w:b w:val="0"/>
                <w:bCs w:val="0"/>
                <w:color w:val="000000"/>
                <w:kern w:val="0"/>
                <w:sz w:val="21"/>
                <w:szCs w:val="24"/>
              </w:rPr>
              <w:t>493</w:t>
            </w:r>
          </w:p>
        </w:tc>
        <w:tc>
          <w:tcPr>
            <w:tcW w:w="1353" w:type="dxa"/>
            <w:noWrap/>
            <w:hideMark/>
          </w:tcPr>
          <w:p w14:paraId="4ABA17CE" w14:textId="77777777" w:rsidR="00487989" w:rsidRPr="00BC697E" w:rsidRDefault="00487989"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4"/>
              </w:rPr>
            </w:pPr>
            <w:r w:rsidRPr="00BC697E">
              <w:rPr>
                <w:rFonts w:eastAsia="FangSong"/>
                <w:color w:val="000000"/>
                <w:kern w:val="0"/>
                <w:sz w:val="21"/>
                <w:szCs w:val="24"/>
              </w:rPr>
              <w:t>1</w:t>
            </w:r>
          </w:p>
        </w:tc>
        <w:tc>
          <w:tcPr>
            <w:tcW w:w="2615" w:type="dxa"/>
            <w:noWrap/>
            <w:hideMark/>
          </w:tcPr>
          <w:p w14:paraId="3263A382" w14:textId="77777777" w:rsidR="00487989" w:rsidRPr="00BC697E" w:rsidRDefault="00487989"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rPr>
            </w:pPr>
            <w:r w:rsidRPr="00BC697E">
              <w:rPr>
                <w:rFonts w:eastAsia="FangSong"/>
                <w:color w:val="000000"/>
                <w:kern w:val="0"/>
                <w:sz w:val="21"/>
              </w:rPr>
              <w:t xml:space="preserve">0.386 </w:t>
            </w:r>
          </w:p>
        </w:tc>
      </w:tr>
      <w:tr w:rsidR="00487989" w:rsidRPr="00BC697E" w14:paraId="234D8A39" w14:textId="77777777" w:rsidTr="00374319">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35" w:type="dxa"/>
            <w:hideMark/>
          </w:tcPr>
          <w:p w14:paraId="7D7A2B4E" w14:textId="77777777" w:rsidR="00487989" w:rsidRPr="00BC697E" w:rsidRDefault="00487989" w:rsidP="005249E6">
            <w:pPr>
              <w:widowControl/>
              <w:adjustRightInd w:val="0"/>
              <w:snapToGrid w:val="0"/>
              <w:spacing w:line="240" w:lineRule="auto"/>
              <w:ind w:firstLineChars="0" w:firstLine="0"/>
              <w:rPr>
                <w:rFonts w:eastAsia="FangSong"/>
                <w:b w:val="0"/>
                <w:bCs w:val="0"/>
                <w:color w:val="000000"/>
                <w:kern w:val="0"/>
                <w:sz w:val="21"/>
                <w:szCs w:val="24"/>
              </w:rPr>
            </w:pPr>
            <w:r w:rsidRPr="00BC697E">
              <w:rPr>
                <w:rFonts w:eastAsia="FangSong"/>
                <w:b w:val="0"/>
                <w:bCs w:val="0"/>
                <w:color w:val="000000"/>
                <w:kern w:val="0"/>
                <w:sz w:val="21"/>
                <w:szCs w:val="24"/>
              </w:rPr>
              <w:t>工况</w:t>
            </w:r>
            <w:r w:rsidRPr="00BC697E">
              <w:rPr>
                <w:rFonts w:eastAsia="FangSong"/>
                <w:b w:val="0"/>
                <w:bCs w:val="0"/>
                <w:color w:val="000000"/>
                <w:kern w:val="0"/>
                <w:sz w:val="21"/>
                <w:szCs w:val="24"/>
              </w:rPr>
              <w:t>494</w:t>
            </w:r>
          </w:p>
        </w:tc>
        <w:tc>
          <w:tcPr>
            <w:tcW w:w="1353" w:type="dxa"/>
            <w:noWrap/>
            <w:hideMark/>
          </w:tcPr>
          <w:p w14:paraId="191BA828" w14:textId="77777777" w:rsidR="00487989" w:rsidRPr="00BC697E" w:rsidRDefault="00487989"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4"/>
              </w:rPr>
            </w:pPr>
            <w:r w:rsidRPr="00BC697E">
              <w:rPr>
                <w:rFonts w:eastAsia="FangSong"/>
                <w:color w:val="000000"/>
                <w:kern w:val="0"/>
                <w:sz w:val="21"/>
                <w:szCs w:val="24"/>
              </w:rPr>
              <w:t>2</w:t>
            </w:r>
          </w:p>
        </w:tc>
        <w:tc>
          <w:tcPr>
            <w:tcW w:w="2615" w:type="dxa"/>
            <w:noWrap/>
            <w:hideMark/>
          </w:tcPr>
          <w:p w14:paraId="348667EC" w14:textId="77777777" w:rsidR="00487989" w:rsidRPr="00BC697E" w:rsidRDefault="00487989"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rPr>
            </w:pPr>
            <w:r w:rsidRPr="00BC697E">
              <w:rPr>
                <w:rFonts w:eastAsia="FangSong"/>
                <w:color w:val="000000"/>
                <w:kern w:val="0"/>
                <w:sz w:val="21"/>
              </w:rPr>
              <w:t xml:space="preserve">0.785 </w:t>
            </w:r>
          </w:p>
        </w:tc>
      </w:tr>
      <w:tr w:rsidR="00487989" w:rsidRPr="00BC697E" w14:paraId="07354E95" w14:textId="77777777" w:rsidTr="00374319">
        <w:trPr>
          <w:trHeight w:val="330"/>
          <w:jc w:val="center"/>
        </w:trPr>
        <w:tc>
          <w:tcPr>
            <w:cnfStyle w:val="001000000000" w:firstRow="0" w:lastRow="0" w:firstColumn="1" w:lastColumn="0" w:oddVBand="0" w:evenVBand="0" w:oddHBand="0" w:evenHBand="0" w:firstRowFirstColumn="0" w:firstRowLastColumn="0" w:lastRowFirstColumn="0" w:lastRowLastColumn="0"/>
            <w:tcW w:w="1135" w:type="dxa"/>
            <w:hideMark/>
          </w:tcPr>
          <w:p w14:paraId="70BC7D1A" w14:textId="77777777" w:rsidR="00487989" w:rsidRPr="00BC697E" w:rsidRDefault="00487989" w:rsidP="005249E6">
            <w:pPr>
              <w:widowControl/>
              <w:adjustRightInd w:val="0"/>
              <w:snapToGrid w:val="0"/>
              <w:spacing w:line="240" w:lineRule="auto"/>
              <w:ind w:firstLineChars="0" w:firstLine="0"/>
              <w:rPr>
                <w:rFonts w:eastAsia="FangSong"/>
                <w:b w:val="0"/>
                <w:bCs w:val="0"/>
                <w:color w:val="000000"/>
                <w:kern w:val="0"/>
                <w:sz w:val="21"/>
                <w:szCs w:val="24"/>
              </w:rPr>
            </w:pPr>
            <w:r w:rsidRPr="00BC697E">
              <w:rPr>
                <w:rFonts w:eastAsia="FangSong"/>
                <w:b w:val="0"/>
                <w:bCs w:val="0"/>
                <w:color w:val="000000"/>
                <w:kern w:val="0"/>
                <w:sz w:val="21"/>
                <w:szCs w:val="24"/>
              </w:rPr>
              <w:t>工况</w:t>
            </w:r>
            <w:r w:rsidRPr="00BC697E">
              <w:rPr>
                <w:rFonts w:eastAsia="FangSong"/>
                <w:b w:val="0"/>
                <w:bCs w:val="0"/>
                <w:color w:val="000000"/>
                <w:kern w:val="0"/>
                <w:sz w:val="21"/>
                <w:szCs w:val="24"/>
              </w:rPr>
              <w:t>495</w:t>
            </w:r>
          </w:p>
        </w:tc>
        <w:tc>
          <w:tcPr>
            <w:tcW w:w="1353" w:type="dxa"/>
            <w:noWrap/>
            <w:hideMark/>
          </w:tcPr>
          <w:p w14:paraId="78B67A80" w14:textId="77777777" w:rsidR="00487989" w:rsidRPr="00BC697E" w:rsidRDefault="00487989"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4"/>
              </w:rPr>
            </w:pPr>
            <w:r w:rsidRPr="00BC697E">
              <w:rPr>
                <w:rFonts w:eastAsia="FangSong"/>
                <w:color w:val="000000"/>
                <w:kern w:val="0"/>
                <w:sz w:val="21"/>
                <w:szCs w:val="24"/>
              </w:rPr>
              <w:t>4</w:t>
            </w:r>
          </w:p>
        </w:tc>
        <w:tc>
          <w:tcPr>
            <w:tcW w:w="2615" w:type="dxa"/>
            <w:noWrap/>
            <w:hideMark/>
          </w:tcPr>
          <w:p w14:paraId="3E135875" w14:textId="77777777" w:rsidR="00487989" w:rsidRPr="00BC697E" w:rsidRDefault="00487989"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rPr>
            </w:pPr>
            <w:r w:rsidRPr="00BC697E">
              <w:rPr>
                <w:rFonts w:eastAsia="FangSong"/>
                <w:color w:val="000000"/>
                <w:kern w:val="0"/>
                <w:sz w:val="21"/>
              </w:rPr>
              <w:t xml:space="preserve">1.570 </w:t>
            </w:r>
          </w:p>
        </w:tc>
      </w:tr>
      <w:tr w:rsidR="00487989" w:rsidRPr="00BC697E" w14:paraId="1A71E783" w14:textId="77777777" w:rsidTr="00374319">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35" w:type="dxa"/>
            <w:hideMark/>
          </w:tcPr>
          <w:p w14:paraId="231467F2" w14:textId="77777777" w:rsidR="00487989" w:rsidRPr="00BC697E" w:rsidRDefault="00487989" w:rsidP="005249E6">
            <w:pPr>
              <w:widowControl/>
              <w:adjustRightInd w:val="0"/>
              <w:snapToGrid w:val="0"/>
              <w:spacing w:line="240" w:lineRule="auto"/>
              <w:ind w:firstLineChars="0" w:firstLine="0"/>
              <w:rPr>
                <w:rFonts w:eastAsia="FangSong"/>
                <w:b w:val="0"/>
                <w:bCs w:val="0"/>
                <w:color w:val="000000"/>
                <w:kern w:val="0"/>
                <w:sz w:val="21"/>
                <w:szCs w:val="24"/>
              </w:rPr>
            </w:pPr>
            <w:r w:rsidRPr="00BC697E">
              <w:rPr>
                <w:rFonts w:eastAsia="FangSong"/>
                <w:b w:val="0"/>
                <w:bCs w:val="0"/>
                <w:color w:val="000000"/>
                <w:kern w:val="0"/>
                <w:sz w:val="21"/>
                <w:szCs w:val="24"/>
              </w:rPr>
              <w:t>工况</w:t>
            </w:r>
            <w:r w:rsidRPr="00BC697E">
              <w:rPr>
                <w:rFonts w:eastAsia="FangSong"/>
                <w:b w:val="0"/>
                <w:bCs w:val="0"/>
                <w:color w:val="000000"/>
                <w:kern w:val="0"/>
                <w:sz w:val="21"/>
                <w:szCs w:val="24"/>
              </w:rPr>
              <w:t>496</w:t>
            </w:r>
          </w:p>
        </w:tc>
        <w:tc>
          <w:tcPr>
            <w:tcW w:w="1353" w:type="dxa"/>
            <w:noWrap/>
            <w:hideMark/>
          </w:tcPr>
          <w:p w14:paraId="1132302A" w14:textId="77777777" w:rsidR="00487989" w:rsidRPr="00BC697E" w:rsidRDefault="00487989"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4"/>
              </w:rPr>
            </w:pPr>
            <w:r w:rsidRPr="00BC697E">
              <w:rPr>
                <w:rFonts w:eastAsia="FangSong"/>
                <w:color w:val="000000"/>
                <w:kern w:val="0"/>
                <w:sz w:val="21"/>
                <w:szCs w:val="24"/>
              </w:rPr>
              <w:t>6</w:t>
            </w:r>
          </w:p>
        </w:tc>
        <w:tc>
          <w:tcPr>
            <w:tcW w:w="2615" w:type="dxa"/>
            <w:noWrap/>
            <w:hideMark/>
          </w:tcPr>
          <w:p w14:paraId="2394B1B3" w14:textId="77777777" w:rsidR="00487989" w:rsidRPr="00BC697E" w:rsidRDefault="00487989"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rPr>
            </w:pPr>
            <w:r w:rsidRPr="00BC697E">
              <w:rPr>
                <w:rFonts w:eastAsia="FangSong"/>
                <w:color w:val="000000"/>
                <w:kern w:val="0"/>
                <w:sz w:val="21"/>
              </w:rPr>
              <w:t xml:space="preserve">2.744 </w:t>
            </w:r>
          </w:p>
        </w:tc>
      </w:tr>
      <w:tr w:rsidR="00487989" w:rsidRPr="00BC697E" w14:paraId="307603D0" w14:textId="77777777" w:rsidTr="00374319">
        <w:trPr>
          <w:trHeight w:val="330"/>
          <w:jc w:val="center"/>
        </w:trPr>
        <w:tc>
          <w:tcPr>
            <w:cnfStyle w:val="001000000000" w:firstRow="0" w:lastRow="0" w:firstColumn="1" w:lastColumn="0" w:oddVBand="0" w:evenVBand="0" w:oddHBand="0" w:evenHBand="0" w:firstRowFirstColumn="0" w:firstRowLastColumn="0" w:lastRowFirstColumn="0" w:lastRowLastColumn="0"/>
            <w:tcW w:w="1135" w:type="dxa"/>
            <w:hideMark/>
          </w:tcPr>
          <w:p w14:paraId="1ECB4B02" w14:textId="77777777" w:rsidR="00487989" w:rsidRPr="00BC697E" w:rsidRDefault="00487989" w:rsidP="005249E6">
            <w:pPr>
              <w:widowControl/>
              <w:adjustRightInd w:val="0"/>
              <w:snapToGrid w:val="0"/>
              <w:spacing w:line="240" w:lineRule="auto"/>
              <w:ind w:firstLineChars="0" w:firstLine="0"/>
              <w:rPr>
                <w:rFonts w:eastAsia="FangSong"/>
                <w:b w:val="0"/>
                <w:bCs w:val="0"/>
                <w:color w:val="000000"/>
                <w:kern w:val="0"/>
                <w:sz w:val="21"/>
                <w:szCs w:val="24"/>
              </w:rPr>
            </w:pPr>
            <w:r w:rsidRPr="00BC697E">
              <w:rPr>
                <w:rFonts w:eastAsia="FangSong"/>
                <w:b w:val="0"/>
                <w:bCs w:val="0"/>
                <w:color w:val="000000"/>
                <w:kern w:val="0"/>
                <w:sz w:val="21"/>
                <w:szCs w:val="24"/>
              </w:rPr>
              <w:t>工况</w:t>
            </w:r>
            <w:r w:rsidRPr="00BC697E">
              <w:rPr>
                <w:rFonts w:eastAsia="FangSong"/>
                <w:b w:val="0"/>
                <w:bCs w:val="0"/>
                <w:color w:val="000000"/>
                <w:kern w:val="0"/>
                <w:sz w:val="21"/>
                <w:szCs w:val="24"/>
              </w:rPr>
              <w:t>497</w:t>
            </w:r>
          </w:p>
        </w:tc>
        <w:tc>
          <w:tcPr>
            <w:tcW w:w="1353" w:type="dxa"/>
            <w:noWrap/>
            <w:hideMark/>
          </w:tcPr>
          <w:p w14:paraId="75682751" w14:textId="77777777" w:rsidR="00487989" w:rsidRPr="00BC697E" w:rsidRDefault="00487989"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4"/>
              </w:rPr>
            </w:pPr>
            <w:r w:rsidRPr="00BC697E">
              <w:rPr>
                <w:rFonts w:eastAsia="FangSong"/>
                <w:color w:val="000000"/>
                <w:kern w:val="0"/>
                <w:sz w:val="21"/>
                <w:szCs w:val="24"/>
              </w:rPr>
              <w:t>8</w:t>
            </w:r>
          </w:p>
        </w:tc>
        <w:tc>
          <w:tcPr>
            <w:tcW w:w="2615" w:type="dxa"/>
            <w:noWrap/>
            <w:hideMark/>
          </w:tcPr>
          <w:p w14:paraId="5BB100BC" w14:textId="77777777" w:rsidR="00487989" w:rsidRPr="00BC697E" w:rsidRDefault="00487989"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rPr>
            </w:pPr>
            <w:r w:rsidRPr="00BC697E">
              <w:rPr>
                <w:rFonts w:eastAsia="FangSong"/>
                <w:color w:val="000000"/>
                <w:kern w:val="0"/>
                <w:sz w:val="21"/>
              </w:rPr>
              <w:t xml:space="preserve">2.144 </w:t>
            </w:r>
          </w:p>
        </w:tc>
      </w:tr>
    </w:tbl>
    <w:p w14:paraId="6D9D62BE" w14:textId="77777777" w:rsidR="00070041" w:rsidRPr="00BC697E" w:rsidRDefault="00070041" w:rsidP="00701235">
      <w:pPr>
        <w:widowControl/>
        <w:adjustRightInd w:val="0"/>
        <w:snapToGrid w:val="0"/>
        <w:spacing w:line="264" w:lineRule="auto"/>
        <w:ind w:firstLineChars="0" w:firstLine="0"/>
        <w:jc w:val="left"/>
        <w:rPr>
          <w:rFonts w:eastAsia="FangSong"/>
        </w:rPr>
      </w:pPr>
    </w:p>
    <w:p w14:paraId="49E1FBFF" w14:textId="77777777" w:rsidR="00BF3C93" w:rsidRPr="00BC697E" w:rsidRDefault="00BF3C93" w:rsidP="005249E6">
      <w:pPr>
        <w:pStyle w:val="3"/>
        <w:adjustRightInd w:val="0"/>
        <w:snapToGrid w:val="0"/>
        <w:rPr>
          <w:rFonts w:eastAsia="FangSong"/>
        </w:rPr>
      </w:pPr>
      <w:bookmarkStart w:id="94" w:name="_Toc515987023"/>
      <w:bookmarkStart w:id="95" w:name="_Toc516656682"/>
      <w:bookmarkStart w:id="96" w:name="_Toc516669224"/>
      <w:r w:rsidRPr="00BC697E">
        <w:rPr>
          <w:rFonts w:eastAsia="FangSong"/>
        </w:rPr>
        <w:t xml:space="preserve">3.2.5 </w:t>
      </w:r>
      <w:r w:rsidR="00A900CA" w:rsidRPr="00BC697E">
        <w:rPr>
          <w:rFonts w:eastAsia="FangSong"/>
        </w:rPr>
        <w:t>纵向座位</w:t>
      </w:r>
      <w:r w:rsidRPr="00BC697E">
        <w:rPr>
          <w:rFonts w:eastAsia="FangSong"/>
        </w:rPr>
        <w:t>位置</w:t>
      </w:r>
      <w:r w:rsidR="00A900CA" w:rsidRPr="00BC697E">
        <w:rPr>
          <w:rFonts w:eastAsia="FangSong"/>
          <w:i/>
        </w:rPr>
        <w:t>x</w:t>
      </w:r>
      <w:r w:rsidR="00A900CA" w:rsidRPr="00BC697E">
        <w:rPr>
          <w:rFonts w:eastAsia="FangSong"/>
          <w:i/>
          <w:vertAlign w:val="subscript"/>
        </w:rPr>
        <w:t>L</w:t>
      </w:r>
      <w:r w:rsidRPr="00BC697E">
        <w:rPr>
          <w:rFonts w:eastAsia="FangSong"/>
        </w:rPr>
        <w:t>与</w:t>
      </w:r>
      <w:r w:rsidR="00A900CA" w:rsidRPr="00BC697E">
        <w:rPr>
          <w:rFonts w:eastAsia="FangSong"/>
        </w:rPr>
        <w:t>三体船垂荡加速度</w:t>
      </w:r>
      <w:r w:rsidR="00A900CA" w:rsidRPr="00BC697E">
        <w:rPr>
          <w:rFonts w:eastAsia="FangSong"/>
          <w:position w:val="-12"/>
        </w:rPr>
        <w:object w:dxaOrig="260" w:dyaOrig="360" w14:anchorId="0B8324EC">
          <v:shape id="_x0000_i1347" type="#_x0000_t75" style="width:12.55pt;height:18.4pt" o:ole="">
            <v:imagedata r:id="rId110" o:title=""/>
          </v:shape>
          <o:OLEObject Type="Embed" ProgID="Equation.DSMT4" ShapeID="_x0000_i1347" DrawAspect="Content" ObjectID="_1591100303" r:id="rId617"/>
        </w:object>
      </w:r>
      <w:r w:rsidRPr="00BC697E">
        <w:rPr>
          <w:rFonts w:eastAsia="FangSong"/>
        </w:rPr>
        <w:t>的关系</w:t>
      </w:r>
      <w:bookmarkEnd w:id="94"/>
      <w:bookmarkEnd w:id="95"/>
      <w:bookmarkEnd w:id="96"/>
      <w:r w:rsidR="00A900CA" w:rsidRPr="00BC697E">
        <w:rPr>
          <w:rFonts w:eastAsia="FangSong"/>
          <w:position w:val="-12"/>
        </w:rPr>
        <w:object w:dxaOrig="700" w:dyaOrig="360" w14:anchorId="412C19AC">
          <v:shape id="_x0000_i1348" type="#_x0000_t75" style="width:35.15pt;height:18.4pt" o:ole="">
            <v:imagedata r:id="rId115" o:title=""/>
          </v:shape>
          <o:OLEObject Type="Embed" ProgID="Equation.DSMT4" ShapeID="_x0000_i1348" DrawAspect="Content" ObjectID="_1591100304" r:id="rId618"/>
        </w:object>
      </w:r>
    </w:p>
    <w:p w14:paraId="7D8D51E8" w14:textId="1CF92D6A" w:rsidR="00ED13BC" w:rsidRPr="00BC697E" w:rsidRDefault="00D47CB3" w:rsidP="00374319">
      <w:pPr>
        <w:widowControl/>
        <w:adjustRightInd w:val="0"/>
        <w:snapToGrid w:val="0"/>
        <w:spacing w:line="360" w:lineRule="auto"/>
        <w:ind w:firstLineChars="0" w:firstLine="420"/>
        <w:jc w:val="left"/>
        <w:rPr>
          <w:rFonts w:eastAsia="FangSong"/>
        </w:rPr>
      </w:pPr>
      <w:r w:rsidRPr="00BC697E">
        <w:rPr>
          <w:rFonts w:eastAsia="FangSong"/>
        </w:rPr>
        <w:lastRenderedPageBreak/>
        <w:t>根据</w:t>
      </w:r>
      <w:r w:rsidR="00EA4112" w:rsidRPr="00BC697E">
        <w:rPr>
          <w:rFonts w:eastAsia="FangSong"/>
        </w:rPr>
        <w:t>图</w:t>
      </w:r>
      <w:r w:rsidRPr="00BC697E">
        <w:rPr>
          <w:rFonts w:eastAsia="FangSong"/>
        </w:rPr>
        <w:t>3.6</w:t>
      </w:r>
      <w:r w:rsidRPr="00BC697E">
        <w:rPr>
          <w:rFonts w:eastAsia="FangSong"/>
        </w:rPr>
        <w:t>和</w:t>
      </w:r>
      <w:r w:rsidR="00EA4112" w:rsidRPr="00BC697E">
        <w:rPr>
          <w:rFonts w:eastAsia="FangSong"/>
        </w:rPr>
        <w:t>表</w:t>
      </w:r>
      <w:r w:rsidRPr="00BC697E">
        <w:rPr>
          <w:rFonts w:eastAsia="FangSong"/>
        </w:rPr>
        <w:t>3.10</w:t>
      </w:r>
      <w:r w:rsidRPr="00BC697E">
        <w:rPr>
          <w:rFonts w:eastAsia="FangSong"/>
        </w:rPr>
        <w:t>可知，沿船长方向，垂向加速度</w:t>
      </w:r>
      <w:r w:rsidRPr="00BC697E">
        <w:rPr>
          <w:rFonts w:eastAsia="FangSong"/>
          <w:position w:val="-12"/>
          <w:szCs w:val="24"/>
        </w:rPr>
        <w:object w:dxaOrig="260" w:dyaOrig="360" w14:anchorId="53E1AE34">
          <v:shape id="_x0000_i1349" type="#_x0000_t75" style="width:12.55pt;height:18.4pt" o:ole="">
            <v:imagedata r:id="rId33" o:title=""/>
          </v:shape>
          <o:OLEObject Type="Embed" ProgID="Equation.DSMT4" ShapeID="_x0000_i1349" DrawAspect="Content" ObjectID="_1591100305" r:id="rId619"/>
        </w:object>
      </w:r>
      <w:r w:rsidRPr="00BC697E">
        <w:rPr>
          <w:rFonts w:eastAsia="FangSong"/>
        </w:rPr>
        <w:t>并非均匀的分布在三体船舶上。而是在船</w:t>
      </w:r>
      <w:proofErr w:type="gramStart"/>
      <w:r w:rsidRPr="00BC697E">
        <w:rPr>
          <w:rFonts w:eastAsia="FangSong"/>
        </w:rPr>
        <w:t>艏</w:t>
      </w:r>
      <w:proofErr w:type="gramEnd"/>
      <w:r w:rsidRPr="00BC697E">
        <w:rPr>
          <w:rFonts w:eastAsia="FangSong"/>
        </w:rPr>
        <w:t>及船艉各有一处极大值，船舶中部靠近船舶稳心的位置，存在一个极小值，总体曲线形状类似于</w:t>
      </w:r>
      <w:r w:rsidRPr="00BC697E">
        <w:rPr>
          <w:rFonts w:eastAsia="FangSong"/>
        </w:rPr>
        <w:t>“</w:t>
      </w:r>
      <w:r w:rsidRPr="00BC697E">
        <w:rPr>
          <w:rFonts w:eastAsia="FangSong"/>
        </w:rPr>
        <w:t>平底锅</w:t>
      </w:r>
      <w:r w:rsidRPr="00BC697E">
        <w:rPr>
          <w:rFonts w:eastAsia="FangSong"/>
        </w:rPr>
        <w:t>”</w:t>
      </w:r>
      <w:r w:rsidRPr="00BC697E">
        <w:rPr>
          <w:rFonts w:eastAsia="FangSong"/>
        </w:rPr>
        <w:t>。</w:t>
      </w:r>
    </w:p>
    <w:p w14:paraId="318C1D2E" w14:textId="77777777" w:rsidR="00701235" w:rsidRPr="00BC697E" w:rsidRDefault="00701235" w:rsidP="00374319">
      <w:pPr>
        <w:widowControl/>
        <w:adjustRightInd w:val="0"/>
        <w:snapToGrid w:val="0"/>
        <w:spacing w:line="360" w:lineRule="auto"/>
        <w:ind w:firstLineChars="0" w:firstLine="420"/>
        <w:jc w:val="left"/>
        <w:rPr>
          <w:rFonts w:eastAsia="FangSong"/>
        </w:rPr>
      </w:pPr>
      <w:r w:rsidRPr="00BC697E">
        <w:rPr>
          <w:rFonts w:eastAsia="FangSong"/>
        </w:rPr>
        <w:t>相比于其他组的仿真模拟，本组的仿真需要进行一些特殊设置。为了得到船舶不同位置上的运动响应数值，需要在</w:t>
      </w:r>
      <w:r w:rsidRPr="00BC697E">
        <w:rPr>
          <w:rFonts w:eastAsia="FangSong"/>
        </w:rPr>
        <w:t>Diffraction</w:t>
      </w:r>
      <w:r w:rsidRPr="00BC697E">
        <w:rPr>
          <w:rFonts w:eastAsia="FangSong"/>
        </w:rPr>
        <w:t>增设一组关于浮心纵向坐标对称的小质量的质量点，一是满足平衡条件，二是需要单独设置点方便进行数据读取。</w:t>
      </w:r>
    </w:p>
    <w:p w14:paraId="5869DADD" w14:textId="733DCA4F" w:rsidR="00701235" w:rsidRPr="00BC697E" w:rsidRDefault="00701235" w:rsidP="00B01FCB">
      <w:pPr>
        <w:widowControl/>
        <w:adjustRightInd w:val="0"/>
        <w:snapToGrid w:val="0"/>
        <w:spacing w:line="360" w:lineRule="auto"/>
        <w:ind w:firstLineChars="0" w:firstLine="420"/>
        <w:jc w:val="left"/>
        <w:rPr>
          <w:rFonts w:eastAsia="FangSong"/>
        </w:rPr>
      </w:pPr>
      <w:r w:rsidRPr="00BC697E">
        <w:rPr>
          <w:rFonts w:eastAsia="FangSong"/>
        </w:rPr>
        <w:t>纵向座位位置</w:t>
      </w:r>
      <w:r w:rsidRPr="00BC697E">
        <w:rPr>
          <w:rFonts w:eastAsia="FangSong"/>
          <w:i/>
        </w:rPr>
        <w:t>x</w:t>
      </w:r>
      <w:r w:rsidRPr="00BC697E">
        <w:rPr>
          <w:rFonts w:eastAsia="FangSong"/>
          <w:i/>
          <w:vertAlign w:val="subscript"/>
        </w:rPr>
        <w:t>L</w:t>
      </w:r>
      <w:r w:rsidRPr="00BC697E">
        <w:rPr>
          <w:rFonts w:eastAsia="FangSong"/>
        </w:rPr>
        <w:t>的不同，造成的波浪作用点和座位之间的距离的改变。随着座位位置越靠近船</w:t>
      </w:r>
      <w:proofErr w:type="gramStart"/>
      <w:r w:rsidRPr="00BC697E">
        <w:rPr>
          <w:rFonts w:eastAsia="FangSong"/>
        </w:rPr>
        <w:t>艏</w:t>
      </w:r>
      <w:proofErr w:type="gramEnd"/>
      <w:r w:rsidRPr="00BC697E">
        <w:rPr>
          <w:rFonts w:eastAsia="FangSong"/>
        </w:rPr>
        <w:t>、船艉，座位离水动力矩作用点距离发生改变。船</w:t>
      </w:r>
      <w:proofErr w:type="gramStart"/>
      <w:r w:rsidRPr="00BC697E">
        <w:rPr>
          <w:rFonts w:eastAsia="FangSong"/>
        </w:rPr>
        <w:t>艏</w:t>
      </w:r>
      <w:proofErr w:type="gramEnd"/>
      <w:r w:rsidRPr="00BC697E">
        <w:rPr>
          <w:rFonts w:eastAsia="FangSong"/>
        </w:rPr>
        <w:t>、船</w:t>
      </w:r>
      <w:proofErr w:type="gramStart"/>
      <w:r w:rsidRPr="00BC697E">
        <w:rPr>
          <w:rFonts w:eastAsia="FangSong"/>
        </w:rPr>
        <w:t>艉</w:t>
      </w:r>
      <w:proofErr w:type="gramEnd"/>
      <w:r w:rsidRPr="00BC697E">
        <w:rPr>
          <w:rFonts w:eastAsia="FangSong"/>
        </w:rPr>
        <w:t>位置，虽然一侧离波浪作用点很近，但当对水动力力矩进行积分叠加</w:t>
      </w:r>
      <w:r w:rsidRPr="00BC697E">
        <w:rPr>
          <w:rFonts w:eastAsia="FangSong"/>
          <w:position w:val="-32"/>
        </w:rPr>
        <w:object w:dxaOrig="1100" w:dyaOrig="600" w14:anchorId="13E4EF1D">
          <v:shape id="_x0000_i1350" type="#_x0000_t75" style="width:55.25pt;height:30.15pt" o:ole="">
            <v:imagedata r:id="rId620" o:title=""/>
          </v:shape>
          <o:OLEObject Type="Embed" ProgID="Equation.DSMT4" ShapeID="_x0000_i1350" DrawAspect="Content" ObjectID="_1591100306" r:id="rId621"/>
        </w:object>
      </w:r>
      <w:r w:rsidRPr="00BC697E">
        <w:rPr>
          <w:rFonts w:eastAsia="FangSong"/>
        </w:rPr>
        <w:t>（</w:t>
      </w:r>
      <w:r w:rsidRPr="00BC697E">
        <w:rPr>
          <w:rFonts w:eastAsia="FangSong"/>
        </w:rPr>
        <w:t>3.14</w:t>
      </w:r>
      <w:r w:rsidRPr="00BC697E">
        <w:rPr>
          <w:rFonts w:eastAsia="FangSong"/>
        </w:rPr>
        <w:t>）</w:t>
      </w:r>
      <w:r w:rsidRPr="00BC697E">
        <w:rPr>
          <w:rFonts w:eastAsia="FangSong"/>
        </w:rPr>
        <w:t>(</w:t>
      </w:r>
      <w:r w:rsidRPr="00BC697E">
        <w:rPr>
          <w:rFonts w:eastAsia="FangSong"/>
          <w:i/>
        </w:rPr>
        <w:t>l</w:t>
      </w:r>
      <w:r w:rsidRPr="00BC697E">
        <w:rPr>
          <w:rFonts w:eastAsia="FangSong"/>
        </w:rPr>
        <w:t>为在水平面内绕船体的积分路径</w:t>
      </w:r>
      <w:r w:rsidRPr="00BC697E">
        <w:rPr>
          <w:rFonts w:eastAsia="FangSong"/>
        </w:rPr>
        <w:t>)</w:t>
      </w:r>
      <w:r w:rsidRPr="00BC697E">
        <w:rPr>
          <w:rFonts w:eastAsia="FangSong"/>
        </w:rPr>
        <w:t>之后，船</w:t>
      </w:r>
      <w:proofErr w:type="gramStart"/>
      <w:r w:rsidRPr="00BC697E">
        <w:rPr>
          <w:rFonts w:eastAsia="FangSong"/>
        </w:rPr>
        <w:t>艏</w:t>
      </w:r>
      <w:proofErr w:type="gramEnd"/>
      <w:r w:rsidRPr="00BC697E">
        <w:rPr>
          <w:rFonts w:eastAsia="FangSong"/>
        </w:rPr>
        <w:t>、船艉两侧水动力力矩值，相对于船舯处更大，造成了运动方程中，更大的运动响应。越本组仿真结果可用于船舶</w:t>
      </w:r>
      <w:r w:rsidR="00B01FCB" w:rsidRPr="00BC697E">
        <w:rPr>
          <w:rFonts w:eastAsia="FangSong"/>
        </w:rPr>
        <w:t>船运座位等级划分策略的</w:t>
      </w:r>
      <w:r w:rsidRPr="00BC697E">
        <w:rPr>
          <w:rFonts w:eastAsia="FangSong"/>
        </w:rPr>
        <w:t>制定。</w:t>
      </w:r>
    </w:p>
    <w:p w14:paraId="24872F50" w14:textId="77777777" w:rsidR="00B01FCB" w:rsidRPr="00BC697E" w:rsidRDefault="00B01FCB" w:rsidP="00B01FCB">
      <w:pPr>
        <w:widowControl/>
        <w:adjustRightInd w:val="0"/>
        <w:snapToGrid w:val="0"/>
        <w:spacing w:line="360" w:lineRule="auto"/>
        <w:ind w:firstLineChars="0" w:firstLine="420"/>
        <w:jc w:val="left"/>
        <w:rPr>
          <w:rFonts w:eastAsia="FangSong"/>
        </w:rPr>
      </w:pPr>
    </w:p>
    <w:p w14:paraId="6FFE2C12" w14:textId="6970787A" w:rsidR="00ED13BC" w:rsidRPr="00BC697E" w:rsidRDefault="00ED13BC" w:rsidP="002766DC">
      <w:pPr>
        <w:widowControl/>
        <w:adjustRightInd w:val="0"/>
        <w:snapToGrid w:val="0"/>
        <w:spacing w:line="264" w:lineRule="auto"/>
        <w:ind w:firstLineChars="0" w:firstLine="0"/>
        <w:rPr>
          <w:rFonts w:eastAsia="FangSong"/>
        </w:rPr>
      </w:pPr>
      <w:r w:rsidRPr="00BC697E">
        <w:rPr>
          <w:rFonts w:eastAsia="FangSong"/>
          <w:noProof/>
        </w:rPr>
        <w:drawing>
          <wp:inline distT="0" distB="0" distL="0" distR="0" wp14:anchorId="49F3135E" wp14:editId="4D55F029">
            <wp:extent cx="5933381" cy="2657475"/>
            <wp:effectExtent l="0" t="0" r="0" b="0"/>
            <wp:docPr id="38" name="图表 38">
              <a:extLst xmlns:a="http://schemas.openxmlformats.org/drawingml/2006/main">
                <a:ext uri="{FF2B5EF4-FFF2-40B4-BE49-F238E27FC236}">
                  <a16:creationId xmlns:a16="http://schemas.microsoft.com/office/drawing/2014/main" id="{2714B44E-D647-4860-90EC-3A5959530CA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2"/>
              </a:graphicData>
            </a:graphic>
          </wp:inline>
        </w:drawing>
      </w:r>
    </w:p>
    <w:p w14:paraId="04ED9BF0" w14:textId="1ACAD73C" w:rsidR="001C4C80" w:rsidRPr="00BC697E" w:rsidRDefault="00B01FCB" w:rsidP="005249E6">
      <w:pPr>
        <w:widowControl/>
        <w:adjustRightInd w:val="0"/>
        <w:snapToGrid w:val="0"/>
        <w:spacing w:line="264" w:lineRule="auto"/>
        <w:ind w:firstLineChars="0" w:firstLine="0"/>
        <w:jc w:val="left"/>
        <w:rPr>
          <w:rFonts w:eastAsia="FangSong"/>
        </w:rPr>
      </w:pPr>
      <w:r w:rsidRPr="00BC697E">
        <w:rPr>
          <w:rFonts w:eastAsia="FangSong"/>
          <w:noProof/>
          <w:szCs w:val="24"/>
        </w:rPr>
        <mc:AlternateContent>
          <mc:Choice Requires="wps">
            <w:drawing>
              <wp:anchor distT="45720" distB="45720" distL="114300" distR="114300" simplePos="0" relativeHeight="251810816" behindDoc="0" locked="0" layoutInCell="1" allowOverlap="1" wp14:anchorId="16C34B2B" wp14:editId="589FDD45">
                <wp:simplePos x="0" y="0"/>
                <wp:positionH relativeFrom="margin">
                  <wp:posOffset>831850</wp:posOffset>
                </wp:positionH>
                <wp:positionV relativeFrom="paragraph">
                  <wp:posOffset>78740</wp:posOffset>
                </wp:positionV>
                <wp:extent cx="4024993" cy="1404620"/>
                <wp:effectExtent l="0" t="0" r="0" b="0"/>
                <wp:wrapNone/>
                <wp:docPr id="29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4993" cy="1404620"/>
                        </a:xfrm>
                        <a:prstGeom prst="rect">
                          <a:avLst/>
                        </a:prstGeom>
                        <a:noFill/>
                        <a:ln w="9525">
                          <a:noFill/>
                          <a:miter lim="800000"/>
                          <a:headEnd/>
                          <a:tailEnd/>
                        </a:ln>
                      </wps:spPr>
                      <wps:txbx>
                        <w:txbxContent>
                          <w:p w14:paraId="19DFF410" w14:textId="73B19E5D" w:rsidR="00A2591F" w:rsidRPr="00B01FCB" w:rsidRDefault="00A2591F" w:rsidP="00B01FCB">
                            <w:pPr>
                              <w:ind w:firstLineChars="400" w:firstLine="843"/>
                              <w:rPr>
                                <w:rFonts w:eastAsia="宋体"/>
                                <w:sz w:val="21"/>
                              </w:rPr>
                            </w:pPr>
                            <w:r w:rsidRPr="00B01FCB">
                              <w:rPr>
                                <w:rFonts w:eastAsia="宋体"/>
                                <w:b/>
                                <w:sz w:val="21"/>
                              </w:rPr>
                              <w:t>图</w:t>
                            </w:r>
                            <w:r w:rsidRPr="00B01FCB">
                              <w:rPr>
                                <w:rFonts w:eastAsia="宋体"/>
                                <w:b/>
                                <w:sz w:val="21"/>
                              </w:rPr>
                              <w:t>3.6</w:t>
                            </w:r>
                            <w:r w:rsidRPr="00B01FCB">
                              <w:rPr>
                                <w:rFonts w:eastAsia="宋体"/>
                                <w:sz w:val="21"/>
                              </w:rPr>
                              <w:t xml:space="preserve"> </w:t>
                            </w:r>
                            <w:r w:rsidRPr="00B01FCB">
                              <w:rPr>
                                <w:rFonts w:eastAsia="宋体"/>
                                <w:sz w:val="21"/>
                              </w:rPr>
                              <w:t>垂向加速度与座位纵向位置关系图</w:t>
                            </w:r>
                          </w:p>
                          <w:p w14:paraId="1DB7997D" w14:textId="77777777" w:rsidR="00A2591F" w:rsidRPr="00B01FCB" w:rsidRDefault="00A2591F" w:rsidP="00150B47">
                            <w:pPr>
                              <w:ind w:firstLine="420"/>
                              <w:rPr>
                                <w:rFonts w:eastAsia="宋体"/>
                                <w:sz w:val="21"/>
                              </w:rPr>
                            </w:pPr>
                            <w:r w:rsidRPr="00B01FCB">
                              <w:rPr>
                                <w:rFonts w:eastAsia="宋体"/>
                                <w:sz w:val="21"/>
                              </w:rPr>
                              <w:t>（波频</w:t>
                            </w:r>
                            <w:r w:rsidRPr="00B01FCB">
                              <w:rPr>
                                <w:rFonts w:eastAsia="宋体"/>
                                <w:sz w:val="21"/>
                              </w:rPr>
                              <w:t>=0.3Hz</w:t>
                            </w:r>
                            <w:r w:rsidRPr="00B01FCB">
                              <w:rPr>
                                <w:rFonts w:eastAsia="宋体"/>
                                <w:sz w:val="21"/>
                              </w:rPr>
                              <w:t>，航速</w:t>
                            </w:r>
                            <w:r w:rsidRPr="00B01FCB">
                              <w:rPr>
                                <w:rFonts w:eastAsia="宋体"/>
                                <w:sz w:val="21"/>
                              </w:rPr>
                              <w:t>=30knot</w:t>
                            </w:r>
                            <w:r w:rsidRPr="00B01FCB">
                              <w:rPr>
                                <w:rFonts w:eastAsia="宋体"/>
                                <w:sz w:val="21"/>
                              </w:rPr>
                              <w:t>，浪向角</w:t>
                            </w:r>
                            <w:r w:rsidRPr="00B01FCB">
                              <w:rPr>
                                <w:rFonts w:eastAsia="宋体"/>
                                <w:sz w:val="21"/>
                              </w:rPr>
                              <w:t>=0</w:t>
                            </w:r>
                            <w:r w:rsidRPr="00B01FCB">
                              <w:rPr>
                                <w:rFonts w:eastAsia="宋体"/>
                                <w:i/>
                                <w:sz w:val="21"/>
                                <w:vertAlign w:val="superscript"/>
                              </w:rPr>
                              <w:t>o</w:t>
                            </w:r>
                            <w:r w:rsidRPr="00B01FCB">
                              <w:rPr>
                                <w:rFonts w:eastAsia="宋体"/>
                                <w:sz w:val="21"/>
                              </w:rPr>
                              <w:t>，波幅</w:t>
                            </w:r>
                            <w:r w:rsidRPr="00B01FCB">
                              <w:rPr>
                                <w:rFonts w:eastAsia="宋体"/>
                                <w:sz w:val="21"/>
                              </w:rPr>
                              <w:t>=6m</w:t>
                            </w:r>
                            <w:r w:rsidRPr="00B01FCB">
                              <w:rPr>
                                <w:rFonts w:eastAsia="宋体"/>
                                <w:sz w:val="21"/>
                              </w:rPr>
                              <w:t>）</w:t>
                            </w:r>
                          </w:p>
                          <w:p w14:paraId="51860696" w14:textId="77777777" w:rsidR="00A2591F" w:rsidRPr="00B01FCB" w:rsidRDefault="00A2591F" w:rsidP="002766DC">
                            <w:pPr>
                              <w:ind w:firstLineChars="0" w:firstLine="0"/>
                              <w:rPr>
                                <w:rFonts w:eastAsia="宋体"/>
                                <w:sz w:val="21"/>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C34B2B" id="_x0000_s1099" type="#_x0000_t202" style="position:absolute;margin-left:65.5pt;margin-top:6.2pt;width:316.95pt;height:110.6pt;z-index:2518108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" filled="f" stroked="f">
                <v:textbox style="mso-fit-shape-to-text:t">
                  <w:txbxContent>
                    <w:p w14:paraId="19DFF410" w14:textId="73B19E5D" w:rsidR="00A2591F" w:rsidRPr="00B01FCB" w:rsidRDefault="00A2591F" w:rsidP="00B01FCB">
                      <w:pPr>
                        <w:ind w:firstLineChars="400" w:firstLine="843"/>
                        <w:rPr>
                          <w:rFonts w:eastAsia="宋体"/>
                          <w:sz w:val="21"/>
                        </w:rPr>
                      </w:pPr>
                      <w:r w:rsidRPr="00B01FCB">
                        <w:rPr>
                          <w:rFonts w:eastAsia="宋体"/>
                          <w:b/>
                          <w:sz w:val="21"/>
                        </w:rPr>
                        <w:t>图</w:t>
                      </w:r>
                      <w:r w:rsidRPr="00B01FCB">
                        <w:rPr>
                          <w:rFonts w:eastAsia="宋体"/>
                          <w:b/>
                          <w:sz w:val="21"/>
                        </w:rPr>
                        <w:t>3.6</w:t>
                      </w:r>
                      <w:r w:rsidRPr="00B01FCB">
                        <w:rPr>
                          <w:rFonts w:eastAsia="宋体"/>
                          <w:sz w:val="21"/>
                        </w:rPr>
                        <w:t xml:space="preserve"> </w:t>
                      </w:r>
                      <w:r w:rsidRPr="00B01FCB">
                        <w:rPr>
                          <w:rFonts w:eastAsia="宋体"/>
                          <w:sz w:val="21"/>
                        </w:rPr>
                        <w:t>垂向加速度与座位纵向位置关系图</w:t>
                      </w:r>
                    </w:p>
                    <w:p w14:paraId="1DB7997D" w14:textId="77777777" w:rsidR="00A2591F" w:rsidRPr="00B01FCB" w:rsidRDefault="00A2591F" w:rsidP="00150B47">
                      <w:pPr>
                        <w:ind w:firstLine="420"/>
                        <w:rPr>
                          <w:rFonts w:eastAsia="宋体"/>
                          <w:sz w:val="21"/>
                        </w:rPr>
                      </w:pPr>
                      <w:r w:rsidRPr="00B01FCB">
                        <w:rPr>
                          <w:rFonts w:eastAsia="宋体"/>
                          <w:sz w:val="21"/>
                        </w:rPr>
                        <w:t>（波频</w:t>
                      </w:r>
                      <w:r w:rsidRPr="00B01FCB">
                        <w:rPr>
                          <w:rFonts w:eastAsia="宋体"/>
                          <w:sz w:val="21"/>
                        </w:rPr>
                        <w:t>=0.3Hz</w:t>
                      </w:r>
                      <w:r w:rsidRPr="00B01FCB">
                        <w:rPr>
                          <w:rFonts w:eastAsia="宋体"/>
                          <w:sz w:val="21"/>
                        </w:rPr>
                        <w:t>，航速</w:t>
                      </w:r>
                      <w:r w:rsidRPr="00B01FCB">
                        <w:rPr>
                          <w:rFonts w:eastAsia="宋体"/>
                          <w:sz w:val="21"/>
                        </w:rPr>
                        <w:t>=30knot</w:t>
                      </w:r>
                      <w:r w:rsidRPr="00B01FCB">
                        <w:rPr>
                          <w:rFonts w:eastAsia="宋体"/>
                          <w:sz w:val="21"/>
                        </w:rPr>
                        <w:t>，浪向角</w:t>
                      </w:r>
                      <w:r w:rsidRPr="00B01FCB">
                        <w:rPr>
                          <w:rFonts w:eastAsia="宋体"/>
                          <w:sz w:val="21"/>
                        </w:rPr>
                        <w:t>=0</w:t>
                      </w:r>
                      <w:r w:rsidRPr="00B01FCB">
                        <w:rPr>
                          <w:rFonts w:eastAsia="宋体"/>
                          <w:i/>
                          <w:sz w:val="21"/>
                          <w:vertAlign w:val="superscript"/>
                        </w:rPr>
                        <w:t>o</w:t>
                      </w:r>
                      <w:r w:rsidRPr="00B01FCB">
                        <w:rPr>
                          <w:rFonts w:eastAsia="宋体"/>
                          <w:sz w:val="21"/>
                        </w:rPr>
                        <w:t>，波幅</w:t>
                      </w:r>
                      <w:r w:rsidRPr="00B01FCB">
                        <w:rPr>
                          <w:rFonts w:eastAsia="宋体"/>
                          <w:sz w:val="21"/>
                        </w:rPr>
                        <w:t>=6m</w:t>
                      </w:r>
                      <w:r w:rsidRPr="00B01FCB">
                        <w:rPr>
                          <w:rFonts w:eastAsia="宋体"/>
                          <w:sz w:val="21"/>
                        </w:rPr>
                        <w:t>）</w:t>
                      </w:r>
                    </w:p>
                    <w:p w14:paraId="51860696" w14:textId="77777777" w:rsidR="00A2591F" w:rsidRPr="00B01FCB" w:rsidRDefault="00A2591F" w:rsidP="002766DC">
                      <w:pPr>
                        <w:ind w:firstLineChars="0" w:firstLine="0"/>
                        <w:rPr>
                          <w:rFonts w:eastAsia="宋体"/>
                          <w:sz w:val="21"/>
                        </w:rPr>
                      </w:pPr>
                    </w:p>
                  </w:txbxContent>
                </v:textbox>
                <w10:wrap anchorx="margin"/>
              </v:shape>
            </w:pict>
          </mc:Fallback>
        </mc:AlternateContent>
      </w:r>
    </w:p>
    <w:p w14:paraId="2A840128" w14:textId="27BC6ABE" w:rsidR="00984851" w:rsidRPr="00BC697E" w:rsidRDefault="00984851" w:rsidP="005249E6">
      <w:pPr>
        <w:widowControl/>
        <w:adjustRightInd w:val="0"/>
        <w:snapToGrid w:val="0"/>
        <w:spacing w:line="264" w:lineRule="auto"/>
        <w:ind w:firstLineChars="0" w:firstLine="0"/>
        <w:jc w:val="left"/>
        <w:rPr>
          <w:rFonts w:eastAsia="FangSong"/>
        </w:rPr>
      </w:pPr>
    </w:p>
    <w:p w14:paraId="6B6886CA" w14:textId="2BCC72FE" w:rsidR="00D745F7" w:rsidRPr="00BC697E" w:rsidRDefault="00D745F7" w:rsidP="005249E6">
      <w:pPr>
        <w:widowControl/>
        <w:adjustRightInd w:val="0"/>
        <w:snapToGrid w:val="0"/>
        <w:spacing w:line="264" w:lineRule="auto"/>
        <w:ind w:firstLineChars="0" w:firstLine="0"/>
        <w:jc w:val="left"/>
        <w:rPr>
          <w:rFonts w:eastAsia="FangSong"/>
        </w:rPr>
      </w:pPr>
    </w:p>
    <w:p w14:paraId="5D644008" w14:textId="40382254" w:rsidR="00B01FCB" w:rsidRPr="00BC697E" w:rsidRDefault="00B01FCB" w:rsidP="005249E6">
      <w:pPr>
        <w:widowControl/>
        <w:adjustRightInd w:val="0"/>
        <w:snapToGrid w:val="0"/>
        <w:spacing w:line="264" w:lineRule="auto"/>
        <w:ind w:firstLineChars="0" w:firstLine="0"/>
        <w:jc w:val="left"/>
        <w:rPr>
          <w:rFonts w:eastAsia="FangSong"/>
        </w:rPr>
      </w:pPr>
    </w:p>
    <w:p w14:paraId="2D29B31D" w14:textId="716A5A67" w:rsidR="00B01FCB" w:rsidRPr="00BC697E" w:rsidRDefault="00B01FCB" w:rsidP="005249E6">
      <w:pPr>
        <w:widowControl/>
        <w:adjustRightInd w:val="0"/>
        <w:snapToGrid w:val="0"/>
        <w:spacing w:line="264" w:lineRule="auto"/>
        <w:ind w:firstLineChars="0" w:firstLine="0"/>
        <w:jc w:val="left"/>
        <w:rPr>
          <w:rFonts w:eastAsia="FangSong"/>
        </w:rPr>
      </w:pPr>
    </w:p>
    <w:p w14:paraId="1CA025F3" w14:textId="54CDAB64" w:rsidR="00B01FCB" w:rsidRPr="00BC697E" w:rsidRDefault="00B01FCB" w:rsidP="005249E6">
      <w:pPr>
        <w:widowControl/>
        <w:adjustRightInd w:val="0"/>
        <w:snapToGrid w:val="0"/>
        <w:spacing w:line="264" w:lineRule="auto"/>
        <w:ind w:firstLineChars="0" w:firstLine="0"/>
        <w:jc w:val="left"/>
        <w:rPr>
          <w:rFonts w:eastAsia="FangSong"/>
        </w:rPr>
      </w:pPr>
    </w:p>
    <w:p w14:paraId="66393358" w14:textId="032AB99A" w:rsidR="00D745F7" w:rsidRPr="00BC697E" w:rsidRDefault="00D745F7" w:rsidP="00D745F7">
      <w:pPr>
        <w:widowControl/>
        <w:adjustRightInd w:val="0"/>
        <w:snapToGrid w:val="0"/>
        <w:spacing w:line="240" w:lineRule="auto"/>
        <w:ind w:firstLineChars="0" w:firstLine="0"/>
        <w:jc w:val="left"/>
        <w:rPr>
          <w:rFonts w:eastAsia="FangSong"/>
        </w:rPr>
      </w:pPr>
    </w:p>
    <w:p w14:paraId="5EC079A4" w14:textId="77777777" w:rsidR="00B01FCB" w:rsidRPr="00BC697E" w:rsidRDefault="00B01FCB" w:rsidP="00D745F7">
      <w:pPr>
        <w:widowControl/>
        <w:adjustRightInd w:val="0"/>
        <w:snapToGrid w:val="0"/>
        <w:spacing w:line="240" w:lineRule="auto"/>
        <w:ind w:firstLineChars="0" w:firstLine="0"/>
        <w:jc w:val="left"/>
        <w:rPr>
          <w:rFonts w:eastAsia="FangSong"/>
        </w:rPr>
      </w:pPr>
    </w:p>
    <w:p w14:paraId="4E261436" w14:textId="77777777" w:rsidR="00B01FCB" w:rsidRPr="00BC697E" w:rsidRDefault="00B01FCB" w:rsidP="00D745F7">
      <w:pPr>
        <w:widowControl/>
        <w:adjustRightInd w:val="0"/>
        <w:snapToGrid w:val="0"/>
        <w:spacing w:line="240" w:lineRule="auto"/>
        <w:ind w:firstLineChars="0" w:firstLine="0"/>
        <w:jc w:val="left"/>
        <w:rPr>
          <w:rFonts w:eastAsia="FangSong"/>
        </w:rPr>
      </w:pPr>
    </w:p>
    <w:p w14:paraId="72ED1261" w14:textId="6F4B2E1E" w:rsidR="00B01FCB" w:rsidRPr="00BC697E" w:rsidRDefault="00B01FCB" w:rsidP="00D745F7">
      <w:pPr>
        <w:widowControl/>
        <w:adjustRightInd w:val="0"/>
        <w:snapToGrid w:val="0"/>
        <w:spacing w:line="240" w:lineRule="auto"/>
        <w:ind w:firstLineChars="0" w:firstLine="0"/>
        <w:jc w:val="left"/>
        <w:rPr>
          <w:rFonts w:eastAsia="FangSong"/>
        </w:rPr>
      </w:pPr>
      <w:r w:rsidRPr="00BC697E">
        <w:rPr>
          <w:rFonts w:eastAsia="FangSong"/>
          <w:noProof/>
          <w:szCs w:val="24"/>
        </w:rPr>
        <mc:AlternateContent>
          <mc:Choice Requires="wps">
            <w:drawing>
              <wp:anchor distT="45720" distB="45720" distL="114300" distR="114300" simplePos="0" relativeHeight="251812864" behindDoc="0" locked="0" layoutInCell="1" allowOverlap="1" wp14:anchorId="0164056A" wp14:editId="1A4FE2EF">
                <wp:simplePos x="0" y="0"/>
                <wp:positionH relativeFrom="margin">
                  <wp:posOffset>673100</wp:posOffset>
                </wp:positionH>
                <wp:positionV relativeFrom="paragraph">
                  <wp:posOffset>-111125</wp:posOffset>
                </wp:positionV>
                <wp:extent cx="4065270" cy="1404620"/>
                <wp:effectExtent l="0" t="0" r="0" b="1270"/>
                <wp:wrapNone/>
                <wp:docPr id="30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5270" cy="1404620"/>
                        </a:xfrm>
                        <a:prstGeom prst="rect">
                          <a:avLst/>
                        </a:prstGeom>
                        <a:noFill/>
                        <a:ln w="9525">
                          <a:noFill/>
                          <a:miter lim="800000"/>
                          <a:headEnd/>
                          <a:tailEnd/>
                        </a:ln>
                      </wps:spPr>
                      <wps:txbx>
                        <w:txbxContent>
                          <w:p w14:paraId="61DFCA92" w14:textId="1125B1BA" w:rsidR="00A2591F" w:rsidRPr="00B01FCB" w:rsidRDefault="00A2591F" w:rsidP="00B01FCB">
                            <w:pPr>
                              <w:ind w:firstLineChars="450" w:firstLine="949"/>
                              <w:rPr>
                                <w:rFonts w:eastAsia="宋体"/>
                                <w:sz w:val="21"/>
                              </w:rPr>
                            </w:pPr>
                            <w:r w:rsidRPr="00B01FCB">
                              <w:rPr>
                                <w:rFonts w:eastAsia="宋体"/>
                                <w:b/>
                                <w:sz w:val="21"/>
                              </w:rPr>
                              <w:t>表</w:t>
                            </w:r>
                            <w:r w:rsidRPr="00B01FCB">
                              <w:rPr>
                                <w:rFonts w:eastAsia="宋体"/>
                                <w:b/>
                                <w:sz w:val="21"/>
                              </w:rPr>
                              <w:t>3.10</w:t>
                            </w:r>
                            <w:r w:rsidRPr="00B01FCB">
                              <w:rPr>
                                <w:rFonts w:eastAsia="宋体"/>
                                <w:sz w:val="21"/>
                              </w:rPr>
                              <w:t xml:space="preserve"> </w:t>
                            </w:r>
                            <w:r w:rsidRPr="00B01FCB">
                              <w:rPr>
                                <w:rFonts w:eastAsia="宋体"/>
                                <w:sz w:val="21"/>
                              </w:rPr>
                              <w:t>垂向加速度与座位纵向位置关系表</w:t>
                            </w:r>
                          </w:p>
                          <w:p w14:paraId="6E1FF6D2" w14:textId="10D71B4E" w:rsidR="00A2591F" w:rsidRPr="00B01FCB" w:rsidRDefault="00A2591F" w:rsidP="002766DC">
                            <w:pPr>
                              <w:ind w:firstLine="420"/>
                              <w:rPr>
                                <w:rFonts w:eastAsia="宋体"/>
                                <w:sz w:val="21"/>
                              </w:rPr>
                            </w:pPr>
                            <w:r w:rsidRPr="00B01FCB">
                              <w:rPr>
                                <w:rFonts w:eastAsia="宋体"/>
                                <w:sz w:val="21"/>
                              </w:rPr>
                              <w:t>（波频</w:t>
                            </w:r>
                            <w:r w:rsidRPr="00B01FCB">
                              <w:rPr>
                                <w:rFonts w:eastAsia="宋体"/>
                                <w:sz w:val="21"/>
                              </w:rPr>
                              <w:t>=0.3Hz</w:t>
                            </w:r>
                            <w:r w:rsidRPr="00B01FCB">
                              <w:rPr>
                                <w:rFonts w:eastAsia="宋体"/>
                                <w:sz w:val="21"/>
                              </w:rPr>
                              <w:t>，航速</w:t>
                            </w:r>
                            <w:r w:rsidRPr="00B01FCB">
                              <w:rPr>
                                <w:rFonts w:eastAsia="宋体"/>
                                <w:sz w:val="21"/>
                              </w:rPr>
                              <w:t>=30knot</w:t>
                            </w:r>
                            <w:r w:rsidRPr="00B01FCB">
                              <w:rPr>
                                <w:rFonts w:eastAsia="宋体"/>
                                <w:sz w:val="21"/>
                              </w:rPr>
                              <w:t>，浪向角</w:t>
                            </w:r>
                            <w:r w:rsidRPr="00B01FCB">
                              <w:rPr>
                                <w:rFonts w:eastAsia="宋体"/>
                                <w:sz w:val="21"/>
                              </w:rPr>
                              <w:t>=0</w:t>
                            </w:r>
                            <w:r w:rsidRPr="00B01FCB">
                              <w:rPr>
                                <w:rFonts w:eastAsia="宋体"/>
                                <w:i/>
                                <w:sz w:val="21"/>
                                <w:vertAlign w:val="superscript"/>
                              </w:rPr>
                              <w:t>o</w:t>
                            </w:r>
                            <w:r w:rsidRPr="00B01FCB">
                              <w:rPr>
                                <w:rFonts w:eastAsia="宋体"/>
                                <w:sz w:val="21"/>
                              </w:rPr>
                              <w:t>，波幅</w:t>
                            </w:r>
                            <w:r w:rsidRPr="00B01FCB">
                              <w:rPr>
                                <w:rFonts w:eastAsia="宋体"/>
                                <w:sz w:val="21"/>
                              </w:rPr>
                              <w:t>=6m</w:t>
                            </w:r>
                            <w:r w:rsidRPr="00B01FCB">
                              <w:rPr>
                                <w:rFonts w:eastAsia="宋体"/>
                                <w:sz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64056A" id="_x0000_s1100" type="#_x0000_t202" style="position:absolute;margin-left:53pt;margin-top:-8.75pt;width:320.1pt;height:110.6pt;z-index:2518128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" filled="f" stroked="f">
                <v:textbox style="mso-fit-shape-to-text:t">
                  <w:txbxContent>
                    <w:p w14:paraId="61DFCA92" w14:textId="1125B1BA" w:rsidR="00A2591F" w:rsidRPr="00B01FCB" w:rsidRDefault="00A2591F" w:rsidP="00B01FCB">
                      <w:pPr>
                        <w:ind w:firstLineChars="450" w:firstLine="949"/>
                        <w:rPr>
                          <w:rFonts w:eastAsia="宋体"/>
                          <w:sz w:val="21"/>
                        </w:rPr>
                      </w:pPr>
                      <w:r w:rsidRPr="00B01FCB">
                        <w:rPr>
                          <w:rFonts w:eastAsia="宋体"/>
                          <w:b/>
                          <w:sz w:val="21"/>
                        </w:rPr>
                        <w:t>表</w:t>
                      </w:r>
                      <w:r w:rsidRPr="00B01FCB">
                        <w:rPr>
                          <w:rFonts w:eastAsia="宋体"/>
                          <w:b/>
                          <w:sz w:val="21"/>
                        </w:rPr>
                        <w:t>3.10</w:t>
                      </w:r>
                      <w:r w:rsidRPr="00B01FCB">
                        <w:rPr>
                          <w:rFonts w:eastAsia="宋体"/>
                          <w:sz w:val="21"/>
                        </w:rPr>
                        <w:t xml:space="preserve"> </w:t>
                      </w:r>
                      <w:r w:rsidRPr="00B01FCB">
                        <w:rPr>
                          <w:rFonts w:eastAsia="宋体"/>
                          <w:sz w:val="21"/>
                        </w:rPr>
                        <w:t>垂向加速度与座位纵向位置关系表</w:t>
                      </w:r>
                    </w:p>
                    <w:p w14:paraId="6E1FF6D2" w14:textId="10D71B4E" w:rsidR="00A2591F" w:rsidRPr="00B01FCB" w:rsidRDefault="00A2591F" w:rsidP="002766DC">
                      <w:pPr>
                        <w:ind w:firstLine="420"/>
                        <w:rPr>
                          <w:rFonts w:eastAsia="宋体"/>
                          <w:sz w:val="21"/>
                        </w:rPr>
                      </w:pPr>
                      <w:r w:rsidRPr="00B01FCB">
                        <w:rPr>
                          <w:rFonts w:eastAsia="宋体"/>
                          <w:sz w:val="21"/>
                        </w:rPr>
                        <w:t>（波频</w:t>
                      </w:r>
                      <w:r w:rsidRPr="00B01FCB">
                        <w:rPr>
                          <w:rFonts w:eastAsia="宋体"/>
                          <w:sz w:val="21"/>
                        </w:rPr>
                        <w:t>=0.3Hz</w:t>
                      </w:r>
                      <w:r w:rsidRPr="00B01FCB">
                        <w:rPr>
                          <w:rFonts w:eastAsia="宋体"/>
                          <w:sz w:val="21"/>
                        </w:rPr>
                        <w:t>，航速</w:t>
                      </w:r>
                      <w:r w:rsidRPr="00B01FCB">
                        <w:rPr>
                          <w:rFonts w:eastAsia="宋体"/>
                          <w:sz w:val="21"/>
                        </w:rPr>
                        <w:t>=30knot</w:t>
                      </w:r>
                      <w:r w:rsidRPr="00B01FCB">
                        <w:rPr>
                          <w:rFonts w:eastAsia="宋体"/>
                          <w:sz w:val="21"/>
                        </w:rPr>
                        <w:t>，浪向角</w:t>
                      </w:r>
                      <w:r w:rsidRPr="00B01FCB">
                        <w:rPr>
                          <w:rFonts w:eastAsia="宋体"/>
                          <w:sz w:val="21"/>
                        </w:rPr>
                        <w:t>=0</w:t>
                      </w:r>
                      <w:r w:rsidRPr="00B01FCB">
                        <w:rPr>
                          <w:rFonts w:eastAsia="宋体"/>
                          <w:i/>
                          <w:sz w:val="21"/>
                          <w:vertAlign w:val="superscript"/>
                        </w:rPr>
                        <w:t>o</w:t>
                      </w:r>
                      <w:r w:rsidRPr="00B01FCB">
                        <w:rPr>
                          <w:rFonts w:eastAsia="宋体"/>
                          <w:sz w:val="21"/>
                        </w:rPr>
                        <w:t>，波幅</w:t>
                      </w:r>
                      <w:r w:rsidRPr="00B01FCB">
                        <w:rPr>
                          <w:rFonts w:eastAsia="宋体"/>
                          <w:sz w:val="21"/>
                        </w:rPr>
                        <w:t>=6m</w:t>
                      </w:r>
                      <w:r w:rsidRPr="00B01FCB">
                        <w:rPr>
                          <w:rFonts w:eastAsia="宋体"/>
                          <w:sz w:val="21"/>
                        </w:rPr>
                        <w:t>）</w:t>
                      </w:r>
                    </w:p>
                  </w:txbxContent>
                </v:textbox>
                <w10:wrap anchorx="margin"/>
              </v:shape>
            </w:pict>
          </mc:Fallback>
        </mc:AlternateContent>
      </w:r>
    </w:p>
    <w:p w14:paraId="390FFCC0" w14:textId="77777777" w:rsidR="00B01FCB" w:rsidRPr="00BC697E" w:rsidRDefault="00B01FCB" w:rsidP="00D745F7">
      <w:pPr>
        <w:widowControl/>
        <w:adjustRightInd w:val="0"/>
        <w:snapToGrid w:val="0"/>
        <w:spacing w:line="240" w:lineRule="auto"/>
        <w:ind w:firstLineChars="0" w:firstLine="0"/>
        <w:jc w:val="left"/>
        <w:rPr>
          <w:rFonts w:eastAsia="FangSong"/>
        </w:rPr>
      </w:pPr>
    </w:p>
    <w:p w14:paraId="4C7D0829" w14:textId="138BA525" w:rsidR="006B311E" w:rsidRPr="00BC697E" w:rsidRDefault="006B311E" w:rsidP="00D745F7">
      <w:pPr>
        <w:widowControl/>
        <w:adjustRightInd w:val="0"/>
        <w:snapToGrid w:val="0"/>
        <w:spacing w:line="240" w:lineRule="auto"/>
        <w:ind w:firstLineChars="0" w:firstLine="0"/>
        <w:jc w:val="left"/>
        <w:rPr>
          <w:rFonts w:eastAsia="FangSong"/>
        </w:rPr>
      </w:pPr>
    </w:p>
    <w:tbl>
      <w:tblPr>
        <w:tblStyle w:val="21"/>
        <w:tblW w:w="6237" w:type="dxa"/>
        <w:jc w:val="center"/>
        <w:tblLook w:val="04A0" w:firstRow="1" w:lastRow="0" w:firstColumn="1" w:lastColumn="0" w:noHBand="0" w:noVBand="1"/>
      </w:tblPr>
      <w:tblGrid>
        <w:gridCol w:w="1266"/>
        <w:gridCol w:w="2278"/>
        <w:gridCol w:w="2693"/>
      </w:tblGrid>
      <w:tr w:rsidR="00EA4112" w:rsidRPr="00BC697E" w14:paraId="6DCDC855" w14:textId="77777777" w:rsidTr="006B311E">
        <w:trPr>
          <w:cnfStyle w:val="100000000000" w:firstRow="1" w:lastRow="0" w:firstColumn="0" w:lastColumn="0" w:oddVBand="0" w:evenVBand="0" w:oddHBand="0" w:evenHBand="0" w:firstRowFirstColumn="0" w:firstRowLastColumn="0" w:lastRowFirstColumn="0" w:lastRowLastColumn="0"/>
          <w:trHeight w:val="386"/>
          <w:jc w:val="center"/>
        </w:trPr>
        <w:tc>
          <w:tcPr>
            <w:cnfStyle w:val="001000000000" w:firstRow="0" w:lastRow="0" w:firstColumn="1" w:lastColumn="0" w:oddVBand="0" w:evenVBand="0" w:oddHBand="0" w:evenHBand="0" w:firstRowFirstColumn="0" w:firstRowLastColumn="0" w:lastRowFirstColumn="0" w:lastRowLastColumn="0"/>
            <w:tcW w:w="1266" w:type="dxa"/>
            <w:hideMark/>
          </w:tcPr>
          <w:p w14:paraId="252D3380" w14:textId="77777777" w:rsidR="00EA4112" w:rsidRPr="00BC697E" w:rsidRDefault="00EA4112" w:rsidP="005249E6">
            <w:pPr>
              <w:widowControl/>
              <w:adjustRightInd w:val="0"/>
              <w:snapToGrid w:val="0"/>
              <w:spacing w:line="240" w:lineRule="auto"/>
              <w:ind w:firstLineChars="0" w:firstLine="0"/>
              <w:rPr>
                <w:rFonts w:eastAsia="FangSong"/>
                <w:color w:val="000000"/>
                <w:kern w:val="0"/>
                <w:sz w:val="21"/>
                <w:szCs w:val="21"/>
              </w:rPr>
            </w:pPr>
            <w:r w:rsidRPr="00BC697E">
              <w:rPr>
                <w:rFonts w:eastAsia="FangSong"/>
                <w:color w:val="000000"/>
                <w:kern w:val="0"/>
                <w:sz w:val="21"/>
                <w:szCs w:val="21"/>
              </w:rPr>
              <w:t>工况</w:t>
            </w:r>
          </w:p>
        </w:tc>
        <w:tc>
          <w:tcPr>
            <w:tcW w:w="2278" w:type="dxa"/>
            <w:hideMark/>
          </w:tcPr>
          <w:p w14:paraId="4EFD994B" w14:textId="03CBE89F" w:rsidR="00EA4112" w:rsidRPr="00BC697E" w:rsidRDefault="00EA4112" w:rsidP="005249E6">
            <w:pPr>
              <w:widowControl/>
              <w:adjustRightInd w:val="0"/>
              <w:snapToGrid w:val="0"/>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纵向座位位置</w:t>
            </w:r>
            <w:r w:rsidRPr="00BC697E">
              <w:rPr>
                <w:rFonts w:eastAsia="FangSong"/>
                <w:i/>
                <w:color w:val="000000"/>
                <w:kern w:val="0"/>
                <w:sz w:val="21"/>
                <w:szCs w:val="21"/>
              </w:rPr>
              <w:t>x</w:t>
            </w:r>
            <w:r w:rsidRPr="00BC697E">
              <w:rPr>
                <w:rFonts w:eastAsia="FangSong"/>
                <w:i/>
                <w:color w:val="000000"/>
                <w:kern w:val="0"/>
                <w:sz w:val="21"/>
                <w:szCs w:val="21"/>
                <w:vertAlign w:val="subscript"/>
              </w:rPr>
              <w:t>L</w:t>
            </w:r>
            <w:r w:rsidRPr="00BC697E">
              <w:rPr>
                <w:rFonts w:eastAsia="FangSong"/>
                <w:color w:val="000000"/>
                <w:kern w:val="0"/>
                <w:sz w:val="21"/>
                <w:szCs w:val="21"/>
              </w:rPr>
              <w:t>(</w:t>
            </w:r>
            <w:r w:rsidRPr="00BC697E">
              <w:rPr>
                <w:rFonts w:eastAsia="FangSong"/>
                <w:i/>
                <w:color w:val="000000"/>
                <w:kern w:val="0"/>
                <w:sz w:val="21"/>
                <w:szCs w:val="21"/>
              </w:rPr>
              <w:t>m</w:t>
            </w:r>
            <w:r w:rsidRPr="00BC697E">
              <w:rPr>
                <w:rFonts w:eastAsia="FangSong"/>
                <w:color w:val="000000"/>
                <w:kern w:val="0"/>
                <w:sz w:val="21"/>
                <w:szCs w:val="21"/>
              </w:rPr>
              <w:t>)</w:t>
            </w:r>
          </w:p>
        </w:tc>
        <w:tc>
          <w:tcPr>
            <w:tcW w:w="2693" w:type="dxa"/>
            <w:hideMark/>
          </w:tcPr>
          <w:p w14:paraId="71EEB61F" w14:textId="77777777" w:rsidR="00EA4112" w:rsidRPr="00BC697E" w:rsidRDefault="00EA4112" w:rsidP="005249E6">
            <w:pPr>
              <w:widowControl/>
              <w:adjustRightInd w:val="0"/>
              <w:snapToGrid w:val="0"/>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最大垂向加速度</w:t>
            </w:r>
            <w:r w:rsidRPr="00BC697E">
              <w:rPr>
                <w:rFonts w:eastAsia="FangSong"/>
                <w:b w:val="0"/>
                <w:bCs w:val="0"/>
                <w:position w:val="-12"/>
                <w:sz w:val="21"/>
                <w:szCs w:val="21"/>
              </w:rPr>
              <w:object w:dxaOrig="260" w:dyaOrig="360" w14:anchorId="6B9CDEAD">
                <v:shape id="_x0000_i1351" type="#_x0000_t75" style="width:12.55pt;height:18.4pt" o:ole="">
                  <v:imagedata r:id="rId33" o:title=""/>
                </v:shape>
                <o:OLEObject Type="Embed" ProgID="Equation.DSMT4" ShapeID="_x0000_i1351" DrawAspect="Content" ObjectID="_1591100307" r:id="rId623"/>
              </w:object>
            </w:r>
            <w:r w:rsidRPr="00BC697E">
              <w:rPr>
                <w:rFonts w:eastAsia="FangSong"/>
                <w:color w:val="000000"/>
                <w:kern w:val="0"/>
                <w:sz w:val="21"/>
                <w:szCs w:val="21"/>
              </w:rPr>
              <w:t xml:space="preserve"> (</w:t>
            </w:r>
            <w:r w:rsidRPr="00BC697E">
              <w:rPr>
                <w:rFonts w:eastAsia="FangSong"/>
                <w:i/>
                <w:color w:val="000000"/>
                <w:kern w:val="0"/>
                <w:sz w:val="21"/>
                <w:szCs w:val="21"/>
              </w:rPr>
              <w:t>m</w:t>
            </w:r>
            <w:r w:rsidRPr="00BC697E">
              <w:rPr>
                <w:rFonts w:eastAsia="FangSong"/>
                <w:color w:val="000000"/>
                <w:kern w:val="0"/>
                <w:sz w:val="21"/>
                <w:szCs w:val="21"/>
              </w:rPr>
              <w:t>/s</w:t>
            </w:r>
            <w:r w:rsidRPr="00BC697E">
              <w:rPr>
                <w:rFonts w:eastAsia="FangSong"/>
                <w:color w:val="000000"/>
                <w:kern w:val="0"/>
                <w:sz w:val="21"/>
                <w:szCs w:val="21"/>
                <w:vertAlign w:val="superscript"/>
              </w:rPr>
              <w:t>2</w:t>
            </w:r>
            <w:r w:rsidRPr="00BC697E">
              <w:rPr>
                <w:rFonts w:eastAsia="FangSong"/>
                <w:color w:val="000000"/>
                <w:kern w:val="0"/>
                <w:sz w:val="21"/>
                <w:szCs w:val="21"/>
              </w:rPr>
              <w:t>)</w:t>
            </w:r>
          </w:p>
        </w:tc>
      </w:tr>
      <w:tr w:rsidR="00EA4112" w:rsidRPr="00BC697E" w14:paraId="21693348" w14:textId="77777777" w:rsidTr="006B311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266" w:type="dxa"/>
            <w:hideMark/>
          </w:tcPr>
          <w:p w14:paraId="0A8B5580" w14:textId="77777777" w:rsidR="00EA4112" w:rsidRPr="00BC697E" w:rsidRDefault="00EA4112" w:rsidP="005249E6">
            <w:pPr>
              <w:widowControl/>
              <w:adjustRightInd w:val="0"/>
              <w:snapToGrid w:val="0"/>
              <w:spacing w:line="240" w:lineRule="auto"/>
              <w:ind w:firstLineChars="0" w:firstLine="0"/>
              <w:rPr>
                <w:rFonts w:eastAsia="FangSong"/>
                <w:b w:val="0"/>
                <w:color w:val="000000"/>
                <w:kern w:val="0"/>
                <w:sz w:val="21"/>
                <w:szCs w:val="21"/>
              </w:rPr>
            </w:pPr>
            <w:r w:rsidRPr="00BC697E">
              <w:rPr>
                <w:rFonts w:eastAsia="FangSong"/>
                <w:b w:val="0"/>
                <w:color w:val="000000"/>
                <w:kern w:val="0"/>
                <w:sz w:val="21"/>
                <w:szCs w:val="21"/>
              </w:rPr>
              <w:t>工况</w:t>
            </w:r>
            <w:r w:rsidRPr="00BC697E">
              <w:rPr>
                <w:rFonts w:eastAsia="FangSong"/>
                <w:b w:val="0"/>
                <w:color w:val="000000"/>
                <w:kern w:val="0"/>
                <w:sz w:val="21"/>
                <w:szCs w:val="21"/>
              </w:rPr>
              <w:t>592</w:t>
            </w:r>
          </w:p>
        </w:tc>
        <w:tc>
          <w:tcPr>
            <w:tcW w:w="2278" w:type="dxa"/>
            <w:noWrap/>
            <w:hideMark/>
          </w:tcPr>
          <w:p w14:paraId="3B747047" w14:textId="328E8E1D" w:rsidR="00EA4112" w:rsidRPr="00BC697E" w:rsidRDefault="00EA411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0</w:t>
            </w:r>
          </w:p>
        </w:tc>
        <w:tc>
          <w:tcPr>
            <w:tcW w:w="2693" w:type="dxa"/>
            <w:noWrap/>
            <w:hideMark/>
          </w:tcPr>
          <w:p w14:paraId="7D041A13" w14:textId="77777777" w:rsidR="00EA4112" w:rsidRPr="00BC697E" w:rsidRDefault="00EA411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3.122 </w:t>
            </w:r>
          </w:p>
        </w:tc>
      </w:tr>
      <w:tr w:rsidR="00EA4112" w:rsidRPr="00BC697E" w14:paraId="31AF019F" w14:textId="77777777" w:rsidTr="006B311E">
        <w:trPr>
          <w:trHeight w:val="330"/>
          <w:jc w:val="center"/>
        </w:trPr>
        <w:tc>
          <w:tcPr>
            <w:cnfStyle w:val="001000000000" w:firstRow="0" w:lastRow="0" w:firstColumn="1" w:lastColumn="0" w:oddVBand="0" w:evenVBand="0" w:oddHBand="0" w:evenHBand="0" w:firstRowFirstColumn="0" w:firstRowLastColumn="0" w:lastRowFirstColumn="0" w:lastRowLastColumn="0"/>
            <w:tcW w:w="1266" w:type="dxa"/>
            <w:hideMark/>
          </w:tcPr>
          <w:p w14:paraId="5BE105AE" w14:textId="77777777" w:rsidR="00EA4112" w:rsidRPr="00BC697E" w:rsidRDefault="00EA4112" w:rsidP="005249E6">
            <w:pPr>
              <w:widowControl/>
              <w:adjustRightInd w:val="0"/>
              <w:snapToGrid w:val="0"/>
              <w:spacing w:line="240" w:lineRule="auto"/>
              <w:ind w:firstLineChars="0" w:firstLine="0"/>
              <w:rPr>
                <w:rFonts w:eastAsia="FangSong"/>
                <w:b w:val="0"/>
                <w:color w:val="000000"/>
                <w:kern w:val="0"/>
                <w:sz w:val="21"/>
                <w:szCs w:val="21"/>
              </w:rPr>
            </w:pPr>
            <w:r w:rsidRPr="00BC697E">
              <w:rPr>
                <w:rFonts w:eastAsia="FangSong"/>
                <w:b w:val="0"/>
                <w:color w:val="000000"/>
                <w:kern w:val="0"/>
                <w:sz w:val="21"/>
                <w:szCs w:val="21"/>
              </w:rPr>
              <w:t>工况</w:t>
            </w:r>
            <w:r w:rsidRPr="00BC697E">
              <w:rPr>
                <w:rFonts w:eastAsia="FangSong"/>
                <w:b w:val="0"/>
                <w:color w:val="000000"/>
                <w:kern w:val="0"/>
                <w:sz w:val="21"/>
                <w:szCs w:val="21"/>
              </w:rPr>
              <w:t>593</w:t>
            </w:r>
          </w:p>
        </w:tc>
        <w:tc>
          <w:tcPr>
            <w:tcW w:w="2278" w:type="dxa"/>
            <w:noWrap/>
            <w:hideMark/>
          </w:tcPr>
          <w:p w14:paraId="69C7DFAB" w14:textId="77777777" w:rsidR="00EA4112" w:rsidRPr="00BC697E" w:rsidRDefault="00EA4112"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10</w:t>
            </w:r>
          </w:p>
        </w:tc>
        <w:tc>
          <w:tcPr>
            <w:tcW w:w="2693" w:type="dxa"/>
            <w:noWrap/>
            <w:hideMark/>
          </w:tcPr>
          <w:p w14:paraId="33DC9E3B" w14:textId="77777777" w:rsidR="00EA4112" w:rsidRPr="00BC697E" w:rsidRDefault="00EA4112"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2.947 </w:t>
            </w:r>
          </w:p>
        </w:tc>
      </w:tr>
      <w:tr w:rsidR="00EA4112" w:rsidRPr="00BC697E" w14:paraId="79420BDF" w14:textId="77777777" w:rsidTr="006B311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266" w:type="dxa"/>
            <w:hideMark/>
          </w:tcPr>
          <w:p w14:paraId="21DDEF7B" w14:textId="77777777" w:rsidR="00EA4112" w:rsidRPr="00BC697E" w:rsidRDefault="00EA4112" w:rsidP="005249E6">
            <w:pPr>
              <w:widowControl/>
              <w:adjustRightInd w:val="0"/>
              <w:snapToGrid w:val="0"/>
              <w:spacing w:line="240" w:lineRule="auto"/>
              <w:ind w:firstLineChars="0" w:firstLine="0"/>
              <w:rPr>
                <w:rFonts w:eastAsia="FangSong"/>
                <w:b w:val="0"/>
                <w:color w:val="000000"/>
                <w:kern w:val="0"/>
                <w:sz w:val="21"/>
                <w:szCs w:val="21"/>
              </w:rPr>
            </w:pPr>
            <w:r w:rsidRPr="00BC697E">
              <w:rPr>
                <w:rFonts w:eastAsia="FangSong"/>
                <w:b w:val="0"/>
                <w:color w:val="000000"/>
                <w:kern w:val="0"/>
                <w:sz w:val="21"/>
                <w:szCs w:val="21"/>
              </w:rPr>
              <w:t>工况</w:t>
            </w:r>
            <w:r w:rsidRPr="00BC697E">
              <w:rPr>
                <w:rFonts w:eastAsia="FangSong"/>
                <w:b w:val="0"/>
                <w:color w:val="000000"/>
                <w:kern w:val="0"/>
                <w:sz w:val="21"/>
                <w:szCs w:val="21"/>
              </w:rPr>
              <w:t>594</w:t>
            </w:r>
          </w:p>
        </w:tc>
        <w:tc>
          <w:tcPr>
            <w:tcW w:w="2278" w:type="dxa"/>
            <w:noWrap/>
            <w:hideMark/>
          </w:tcPr>
          <w:p w14:paraId="35C64172" w14:textId="77777777" w:rsidR="00EA4112" w:rsidRPr="00BC697E" w:rsidRDefault="00EA411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20</w:t>
            </w:r>
          </w:p>
        </w:tc>
        <w:tc>
          <w:tcPr>
            <w:tcW w:w="2693" w:type="dxa"/>
            <w:noWrap/>
            <w:hideMark/>
          </w:tcPr>
          <w:p w14:paraId="11C97960" w14:textId="77777777" w:rsidR="00EA4112" w:rsidRPr="00BC697E" w:rsidRDefault="00EA411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2.584 </w:t>
            </w:r>
          </w:p>
        </w:tc>
      </w:tr>
      <w:tr w:rsidR="00EA4112" w:rsidRPr="00BC697E" w14:paraId="307723AC" w14:textId="77777777" w:rsidTr="006B311E">
        <w:trPr>
          <w:trHeight w:val="330"/>
          <w:jc w:val="center"/>
        </w:trPr>
        <w:tc>
          <w:tcPr>
            <w:cnfStyle w:val="001000000000" w:firstRow="0" w:lastRow="0" w:firstColumn="1" w:lastColumn="0" w:oddVBand="0" w:evenVBand="0" w:oddHBand="0" w:evenHBand="0" w:firstRowFirstColumn="0" w:firstRowLastColumn="0" w:lastRowFirstColumn="0" w:lastRowLastColumn="0"/>
            <w:tcW w:w="1266" w:type="dxa"/>
            <w:hideMark/>
          </w:tcPr>
          <w:p w14:paraId="75CE6C75" w14:textId="77777777" w:rsidR="00EA4112" w:rsidRPr="00BC697E" w:rsidRDefault="00EA4112" w:rsidP="005249E6">
            <w:pPr>
              <w:widowControl/>
              <w:adjustRightInd w:val="0"/>
              <w:snapToGrid w:val="0"/>
              <w:spacing w:line="240" w:lineRule="auto"/>
              <w:ind w:firstLineChars="0" w:firstLine="0"/>
              <w:rPr>
                <w:rFonts w:eastAsia="FangSong"/>
                <w:b w:val="0"/>
                <w:color w:val="000000"/>
                <w:kern w:val="0"/>
                <w:sz w:val="21"/>
                <w:szCs w:val="21"/>
              </w:rPr>
            </w:pPr>
            <w:r w:rsidRPr="00BC697E">
              <w:rPr>
                <w:rFonts w:eastAsia="FangSong"/>
                <w:b w:val="0"/>
                <w:color w:val="000000"/>
                <w:kern w:val="0"/>
                <w:sz w:val="21"/>
                <w:szCs w:val="21"/>
              </w:rPr>
              <w:t>工况</w:t>
            </w:r>
            <w:r w:rsidRPr="00BC697E">
              <w:rPr>
                <w:rFonts w:eastAsia="FangSong"/>
                <w:b w:val="0"/>
                <w:color w:val="000000"/>
                <w:kern w:val="0"/>
                <w:sz w:val="21"/>
                <w:szCs w:val="21"/>
              </w:rPr>
              <w:t>595</w:t>
            </w:r>
          </w:p>
        </w:tc>
        <w:tc>
          <w:tcPr>
            <w:tcW w:w="2278" w:type="dxa"/>
            <w:noWrap/>
            <w:hideMark/>
          </w:tcPr>
          <w:p w14:paraId="31BFACB0" w14:textId="77777777" w:rsidR="00EA4112" w:rsidRPr="00BC697E" w:rsidRDefault="00EA4112"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30</w:t>
            </w:r>
          </w:p>
        </w:tc>
        <w:tc>
          <w:tcPr>
            <w:tcW w:w="2693" w:type="dxa"/>
            <w:noWrap/>
            <w:hideMark/>
          </w:tcPr>
          <w:p w14:paraId="2150B687" w14:textId="77777777" w:rsidR="00EA4112" w:rsidRPr="00BC697E" w:rsidRDefault="00EA4112"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2.485 </w:t>
            </w:r>
          </w:p>
        </w:tc>
      </w:tr>
      <w:tr w:rsidR="00EA4112" w:rsidRPr="00BC697E" w14:paraId="38D83B99" w14:textId="77777777" w:rsidTr="006B311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266" w:type="dxa"/>
            <w:hideMark/>
          </w:tcPr>
          <w:p w14:paraId="65A05406" w14:textId="77777777" w:rsidR="00EA4112" w:rsidRPr="00BC697E" w:rsidRDefault="00EA4112" w:rsidP="005249E6">
            <w:pPr>
              <w:widowControl/>
              <w:adjustRightInd w:val="0"/>
              <w:snapToGrid w:val="0"/>
              <w:spacing w:line="240" w:lineRule="auto"/>
              <w:ind w:firstLineChars="0" w:firstLine="0"/>
              <w:rPr>
                <w:rFonts w:eastAsia="FangSong"/>
                <w:b w:val="0"/>
                <w:color w:val="000000"/>
                <w:kern w:val="0"/>
                <w:sz w:val="21"/>
                <w:szCs w:val="21"/>
              </w:rPr>
            </w:pPr>
            <w:r w:rsidRPr="00BC697E">
              <w:rPr>
                <w:rFonts w:eastAsia="FangSong"/>
                <w:b w:val="0"/>
                <w:color w:val="000000"/>
                <w:kern w:val="0"/>
                <w:sz w:val="21"/>
                <w:szCs w:val="21"/>
              </w:rPr>
              <w:t>工况</w:t>
            </w:r>
            <w:r w:rsidRPr="00BC697E">
              <w:rPr>
                <w:rFonts w:eastAsia="FangSong"/>
                <w:b w:val="0"/>
                <w:color w:val="000000"/>
                <w:kern w:val="0"/>
                <w:sz w:val="21"/>
                <w:szCs w:val="21"/>
              </w:rPr>
              <w:t>596</w:t>
            </w:r>
          </w:p>
        </w:tc>
        <w:tc>
          <w:tcPr>
            <w:tcW w:w="2278" w:type="dxa"/>
            <w:noWrap/>
            <w:hideMark/>
          </w:tcPr>
          <w:p w14:paraId="2EC440F6" w14:textId="77777777" w:rsidR="00EA4112" w:rsidRPr="00BC697E" w:rsidRDefault="00EA411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40</w:t>
            </w:r>
          </w:p>
        </w:tc>
        <w:tc>
          <w:tcPr>
            <w:tcW w:w="2693" w:type="dxa"/>
            <w:noWrap/>
            <w:hideMark/>
          </w:tcPr>
          <w:p w14:paraId="39FCF88E" w14:textId="77777777" w:rsidR="00EA4112" w:rsidRPr="00BC697E" w:rsidRDefault="00EA411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2.440 </w:t>
            </w:r>
          </w:p>
        </w:tc>
      </w:tr>
      <w:tr w:rsidR="00EA4112" w:rsidRPr="00BC697E" w14:paraId="0AE5E21E" w14:textId="77777777" w:rsidTr="006B311E">
        <w:trPr>
          <w:trHeight w:val="330"/>
          <w:jc w:val="center"/>
        </w:trPr>
        <w:tc>
          <w:tcPr>
            <w:cnfStyle w:val="001000000000" w:firstRow="0" w:lastRow="0" w:firstColumn="1" w:lastColumn="0" w:oddVBand="0" w:evenVBand="0" w:oddHBand="0" w:evenHBand="0" w:firstRowFirstColumn="0" w:firstRowLastColumn="0" w:lastRowFirstColumn="0" w:lastRowLastColumn="0"/>
            <w:tcW w:w="1266" w:type="dxa"/>
            <w:hideMark/>
          </w:tcPr>
          <w:p w14:paraId="5A733885" w14:textId="77777777" w:rsidR="00EA4112" w:rsidRPr="00BC697E" w:rsidRDefault="00EA4112" w:rsidP="005249E6">
            <w:pPr>
              <w:widowControl/>
              <w:adjustRightInd w:val="0"/>
              <w:snapToGrid w:val="0"/>
              <w:spacing w:line="240" w:lineRule="auto"/>
              <w:ind w:firstLineChars="0" w:firstLine="0"/>
              <w:rPr>
                <w:rFonts w:eastAsia="FangSong"/>
                <w:b w:val="0"/>
                <w:color w:val="000000"/>
                <w:kern w:val="0"/>
                <w:sz w:val="21"/>
                <w:szCs w:val="21"/>
              </w:rPr>
            </w:pPr>
            <w:r w:rsidRPr="00BC697E">
              <w:rPr>
                <w:rFonts w:eastAsia="FangSong"/>
                <w:b w:val="0"/>
                <w:color w:val="000000"/>
                <w:kern w:val="0"/>
                <w:sz w:val="21"/>
                <w:szCs w:val="21"/>
              </w:rPr>
              <w:t>工况</w:t>
            </w:r>
            <w:r w:rsidRPr="00BC697E">
              <w:rPr>
                <w:rFonts w:eastAsia="FangSong"/>
                <w:b w:val="0"/>
                <w:color w:val="000000"/>
                <w:kern w:val="0"/>
                <w:sz w:val="21"/>
                <w:szCs w:val="21"/>
              </w:rPr>
              <w:t>597</w:t>
            </w:r>
          </w:p>
        </w:tc>
        <w:tc>
          <w:tcPr>
            <w:tcW w:w="2278" w:type="dxa"/>
            <w:noWrap/>
            <w:hideMark/>
          </w:tcPr>
          <w:p w14:paraId="0A93F85F" w14:textId="77777777" w:rsidR="00EA4112" w:rsidRPr="00BC697E" w:rsidRDefault="00EA4112"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50</w:t>
            </w:r>
          </w:p>
        </w:tc>
        <w:tc>
          <w:tcPr>
            <w:tcW w:w="2693" w:type="dxa"/>
            <w:noWrap/>
            <w:hideMark/>
          </w:tcPr>
          <w:p w14:paraId="69AC1D1D" w14:textId="77777777" w:rsidR="00EA4112" w:rsidRPr="00BC697E" w:rsidRDefault="00EA4112"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2.388 </w:t>
            </w:r>
          </w:p>
        </w:tc>
      </w:tr>
      <w:tr w:rsidR="00EA4112" w:rsidRPr="00BC697E" w14:paraId="04E11B2C" w14:textId="77777777" w:rsidTr="006B311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266" w:type="dxa"/>
            <w:hideMark/>
          </w:tcPr>
          <w:p w14:paraId="302040B0" w14:textId="77777777" w:rsidR="00EA4112" w:rsidRPr="00BC697E" w:rsidRDefault="00EA4112" w:rsidP="005249E6">
            <w:pPr>
              <w:widowControl/>
              <w:adjustRightInd w:val="0"/>
              <w:snapToGrid w:val="0"/>
              <w:spacing w:line="240" w:lineRule="auto"/>
              <w:ind w:firstLineChars="0" w:firstLine="0"/>
              <w:rPr>
                <w:rFonts w:eastAsia="FangSong"/>
                <w:b w:val="0"/>
                <w:color w:val="000000"/>
                <w:kern w:val="0"/>
                <w:sz w:val="21"/>
                <w:szCs w:val="21"/>
              </w:rPr>
            </w:pPr>
            <w:r w:rsidRPr="00BC697E">
              <w:rPr>
                <w:rFonts w:eastAsia="FangSong"/>
                <w:b w:val="0"/>
                <w:color w:val="000000"/>
                <w:kern w:val="0"/>
                <w:sz w:val="21"/>
                <w:szCs w:val="21"/>
              </w:rPr>
              <w:t>工况</w:t>
            </w:r>
            <w:r w:rsidRPr="00BC697E">
              <w:rPr>
                <w:rFonts w:eastAsia="FangSong"/>
                <w:b w:val="0"/>
                <w:color w:val="000000"/>
                <w:kern w:val="0"/>
                <w:sz w:val="21"/>
                <w:szCs w:val="21"/>
              </w:rPr>
              <w:t>598</w:t>
            </w:r>
          </w:p>
        </w:tc>
        <w:tc>
          <w:tcPr>
            <w:tcW w:w="2278" w:type="dxa"/>
            <w:noWrap/>
            <w:hideMark/>
          </w:tcPr>
          <w:p w14:paraId="4E48648D" w14:textId="77777777" w:rsidR="00EA4112" w:rsidRPr="00BC697E" w:rsidRDefault="00EA411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60</w:t>
            </w:r>
          </w:p>
        </w:tc>
        <w:tc>
          <w:tcPr>
            <w:tcW w:w="2693" w:type="dxa"/>
            <w:noWrap/>
            <w:hideMark/>
          </w:tcPr>
          <w:p w14:paraId="4A464565" w14:textId="77777777" w:rsidR="00EA4112" w:rsidRPr="00BC697E" w:rsidRDefault="00EA411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2.355 </w:t>
            </w:r>
          </w:p>
        </w:tc>
      </w:tr>
      <w:tr w:rsidR="00EA4112" w:rsidRPr="00BC697E" w14:paraId="6E9414E5" w14:textId="77777777" w:rsidTr="006B311E">
        <w:trPr>
          <w:trHeight w:val="330"/>
          <w:jc w:val="center"/>
        </w:trPr>
        <w:tc>
          <w:tcPr>
            <w:cnfStyle w:val="001000000000" w:firstRow="0" w:lastRow="0" w:firstColumn="1" w:lastColumn="0" w:oddVBand="0" w:evenVBand="0" w:oddHBand="0" w:evenHBand="0" w:firstRowFirstColumn="0" w:firstRowLastColumn="0" w:lastRowFirstColumn="0" w:lastRowLastColumn="0"/>
            <w:tcW w:w="1266" w:type="dxa"/>
            <w:hideMark/>
          </w:tcPr>
          <w:p w14:paraId="4ADC148A" w14:textId="77777777" w:rsidR="00EA4112" w:rsidRPr="00BC697E" w:rsidRDefault="00EA4112" w:rsidP="005249E6">
            <w:pPr>
              <w:widowControl/>
              <w:adjustRightInd w:val="0"/>
              <w:snapToGrid w:val="0"/>
              <w:spacing w:line="240" w:lineRule="auto"/>
              <w:ind w:firstLineChars="0" w:firstLine="0"/>
              <w:rPr>
                <w:rFonts w:eastAsia="FangSong"/>
                <w:b w:val="0"/>
                <w:color w:val="000000"/>
                <w:kern w:val="0"/>
                <w:sz w:val="21"/>
                <w:szCs w:val="21"/>
              </w:rPr>
            </w:pPr>
            <w:r w:rsidRPr="00BC697E">
              <w:rPr>
                <w:rFonts w:eastAsia="FangSong"/>
                <w:b w:val="0"/>
                <w:color w:val="000000"/>
                <w:kern w:val="0"/>
                <w:sz w:val="21"/>
                <w:szCs w:val="21"/>
              </w:rPr>
              <w:t>工况</w:t>
            </w:r>
            <w:r w:rsidRPr="00BC697E">
              <w:rPr>
                <w:rFonts w:eastAsia="FangSong"/>
                <w:b w:val="0"/>
                <w:color w:val="000000"/>
                <w:kern w:val="0"/>
                <w:sz w:val="21"/>
                <w:szCs w:val="21"/>
              </w:rPr>
              <w:t>599</w:t>
            </w:r>
          </w:p>
        </w:tc>
        <w:tc>
          <w:tcPr>
            <w:tcW w:w="2278" w:type="dxa"/>
            <w:noWrap/>
            <w:hideMark/>
          </w:tcPr>
          <w:p w14:paraId="45C14A6B" w14:textId="77777777" w:rsidR="00EA4112" w:rsidRPr="00BC697E" w:rsidRDefault="00EA4112"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70</w:t>
            </w:r>
          </w:p>
        </w:tc>
        <w:tc>
          <w:tcPr>
            <w:tcW w:w="2693" w:type="dxa"/>
            <w:noWrap/>
            <w:hideMark/>
          </w:tcPr>
          <w:p w14:paraId="2350D1F9" w14:textId="77777777" w:rsidR="00EA4112" w:rsidRPr="00BC697E" w:rsidRDefault="00EA4112"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2.446 </w:t>
            </w:r>
          </w:p>
        </w:tc>
      </w:tr>
      <w:tr w:rsidR="00EA4112" w:rsidRPr="00BC697E" w14:paraId="24CE5200" w14:textId="77777777" w:rsidTr="006B311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266" w:type="dxa"/>
            <w:hideMark/>
          </w:tcPr>
          <w:p w14:paraId="41F2946B" w14:textId="77777777" w:rsidR="00EA4112" w:rsidRPr="00BC697E" w:rsidRDefault="00EA4112" w:rsidP="005249E6">
            <w:pPr>
              <w:widowControl/>
              <w:adjustRightInd w:val="0"/>
              <w:snapToGrid w:val="0"/>
              <w:spacing w:line="240" w:lineRule="auto"/>
              <w:ind w:firstLineChars="0" w:firstLine="0"/>
              <w:rPr>
                <w:rFonts w:eastAsia="FangSong"/>
                <w:b w:val="0"/>
                <w:color w:val="000000"/>
                <w:kern w:val="0"/>
                <w:sz w:val="21"/>
                <w:szCs w:val="21"/>
              </w:rPr>
            </w:pPr>
            <w:r w:rsidRPr="00BC697E">
              <w:rPr>
                <w:rFonts w:eastAsia="FangSong"/>
                <w:b w:val="0"/>
                <w:color w:val="000000"/>
                <w:kern w:val="0"/>
                <w:sz w:val="21"/>
                <w:szCs w:val="21"/>
              </w:rPr>
              <w:t>工况</w:t>
            </w:r>
            <w:r w:rsidRPr="00BC697E">
              <w:rPr>
                <w:rFonts w:eastAsia="FangSong"/>
                <w:b w:val="0"/>
                <w:color w:val="000000"/>
                <w:kern w:val="0"/>
                <w:sz w:val="21"/>
                <w:szCs w:val="21"/>
              </w:rPr>
              <w:t>600</w:t>
            </w:r>
          </w:p>
        </w:tc>
        <w:tc>
          <w:tcPr>
            <w:tcW w:w="2278" w:type="dxa"/>
            <w:noWrap/>
            <w:hideMark/>
          </w:tcPr>
          <w:p w14:paraId="205CB877" w14:textId="77777777" w:rsidR="00EA4112" w:rsidRPr="00BC697E" w:rsidRDefault="00EA411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80</w:t>
            </w:r>
          </w:p>
        </w:tc>
        <w:tc>
          <w:tcPr>
            <w:tcW w:w="2693" w:type="dxa"/>
            <w:noWrap/>
            <w:hideMark/>
          </w:tcPr>
          <w:p w14:paraId="201D72EB" w14:textId="77777777" w:rsidR="00EA4112" w:rsidRPr="00BC697E" w:rsidRDefault="00EA411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2.490 </w:t>
            </w:r>
          </w:p>
        </w:tc>
      </w:tr>
      <w:tr w:rsidR="00EA4112" w:rsidRPr="00BC697E" w14:paraId="540EFC73" w14:textId="77777777" w:rsidTr="006B311E">
        <w:trPr>
          <w:trHeight w:val="330"/>
          <w:jc w:val="center"/>
        </w:trPr>
        <w:tc>
          <w:tcPr>
            <w:cnfStyle w:val="001000000000" w:firstRow="0" w:lastRow="0" w:firstColumn="1" w:lastColumn="0" w:oddVBand="0" w:evenVBand="0" w:oddHBand="0" w:evenHBand="0" w:firstRowFirstColumn="0" w:firstRowLastColumn="0" w:lastRowFirstColumn="0" w:lastRowLastColumn="0"/>
            <w:tcW w:w="1266" w:type="dxa"/>
            <w:hideMark/>
          </w:tcPr>
          <w:p w14:paraId="1A2C9F6C" w14:textId="77777777" w:rsidR="00EA4112" w:rsidRPr="00BC697E" w:rsidRDefault="00EA4112" w:rsidP="005249E6">
            <w:pPr>
              <w:widowControl/>
              <w:adjustRightInd w:val="0"/>
              <w:snapToGrid w:val="0"/>
              <w:spacing w:line="240" w:lineRule="auto"/>
              <w:ind w:firstLineChars="0" w:firstLine="0"/>
              <w:rPr>
                <w:rFonts w:eastAsia="FangSong"/>
                <w:b w:val="0"/>
                <w:color w:val="000000"/>
                <w:kern w:val="0"/>
                <w:sz w:val="21"/>
                <w:szCs w:val="21"/>
              </w:rPr>
            </w:pPr>
            <w:r w:rsidRPr="00BC697E">
              <w:rPr>
                <w:rFonts w:eastAsia="FangSong"/>
                <w:b w:val="0"/>
                <w:color w:val="000000"/>
                <w:kern w:val="0"/>
                <w:sz w:val="21"/>
                <w:szCs w:val="21"/>
              </w:rPr>
              <w:t>工况</w:t>
            </w:r>
            <w:r w:rsidRPr="00BC697E">
              <w:rPr>
                <w:rFonts w:eastAsia="FangSong"/>
                <w:b w:val="0"/>
                <w:color w:val="000000"/>
                <w:kern w:val="0"/>
                <w:sz w:val="21"/>
                <w:szCs w:val="21"/>
              </w:rPr>
              <w:t>601</w:t>
            </w:r>
          </w:p>
        </w:tc>
        <w:tc>
          <w:tcPr>
            <w:tcW w:w="2278" w:type="dxa"/>
            <w:noWrap/>
            <w:hideMark/>
          </w:tcPr>
          <w:p w14:paraId="24921B92" w14:textId="77777777" w:rsidR="00EA4112" w:rsidRPr="00BC697E" w:rsidRDefault="00EA4112"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90</w:t>
            </w:r>
          </w:p>
        </w:tc>
        <w:tc>
          <w:tcPr>
            <w:tcW w:w="2693" w:type="dxa"/>
            <w:noWrap/>
            <w:hideMark/>
          </w:tcPr>
          <w:p w14:paraId="14386F35" w14:textId="77777777" w:rsidR="00EA4112" w:rsidRPr="00BC697E" w:rsidRDefault="00EA4112"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2.794 </w:t>
            </w:r>
          </w:p>
        </w:tc>
      </w:tr>
      <w:tr w:rsidR="00EA4112" w:rsidRPr="00BC697E" w14:paraId="2C422585" w14:textId="77777777" w:rsidTr="006B311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266" w:type="dxa"/>
            <w:hideMark/>
          </w:tcPr>
          <w:p w14:paraId="5DF7AA75" w14:textId="77777777" w:rsidR="00EA4112" w:rsidRPr="00BC697E" w:rsidRDefault="00EA4112" w:rsidP="005249E6">
            <w:pPr>
              <w:widowControl/>
              <w:adjustRightInd w:val="0"/>
              <w:snapToGrid w:val="0"/>
              <w:spacing w:line="240" w:lineRule="auto"/>
              <w:ind w:firstLineChars="0" w:firstLine="0"/>
              <w:rPr>
                <w:rFonts w:eastAsia="FangSong"/>
                <w:b w:val="0"/>
                <w:color w:val="000000"/>
                <w:kern w:val="0"/>
                <w:sz w:val="21"/>
                <w:szCs w:val="21"/>
              </w:rPr>
            </w:pPr>
            <w:r w:rsidRPr="00BC697E">
              <w:rPr>
                <w:rFonts w:eastAsia="FangSong"/>
                <w:b w:val="0"/>
                <w:color w:val="000000"/>
                <w:kern w:val="0"/>
                <w:sz w:val="21"/>
                <w:szCs w:val="21"/>
              </w:rPr>
              <w:t>工况</w:t>
            </w:r>
            <w:r w:rsidRPr="00BC697E">
              <w:rPr>
                <w:rFonts w:eastAsia="FangSong"/>
                <w:b w:val="0"/>
                <w:color w:val="000000"/>
                <w:kern w:val="0"/>
                <w:sz w:val="21"/>
                <w:szCs w:val="21"/>
              </w:rPr>
              <w:t>602</w:t>
            </w:r>
          </w:p>
        </w:tc>
        <w:tc>
          <w:tcPr>
            <w:tcW w:w="2278" w:type="dxa"/>
            <w:noWrap/>
            <w:hideMark/>
          </w:tcPr>
          <w:p w14:paraId="0E8E1F53" w14:textId="77777777" w:rsidR="00EA4112" w:rsidRPr="00BC697E" w:rsidRDefault="00EA411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100</w:t>
            </w:r>
          </w:p>
        </w:tc>
        <w:tc>
          <w:tcPr>
            <w:tcW w:w="2693" w:type="dxa"/>
            <w:noWrap/>
            <w:hideMark/>
          </w:tcPr>
          <w:p w14:paraId="7D54760F" w14:textId="77777777" w:rsidR="00EA4112" w:rsidRPr="00BC697E" w:rsidRDefault="00EA411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2.976 </w:t>
            </w:r>
          </w:p>
        </w:tc>
      </w:tr>
    </w:tbl>
    <w:p w14:paraId="031C8E85" w14:textId="77777777" w:rsidR="002632C3" w:rsidRPr="00BC697E" w:rsidRDefault="002632C3" w:rsidP="00701235">
      <w:pPr>
        <w:widowControl/>
        <w:adjustRightInd w:val="0"/>
        <w:snapToGrid w:val="0"/>
        <w:spacing w:line="264" w:lineRule="auto"/>
        <w:ind w:firstLineChars="0" w:firstLine="0"/>
        <w:jc w:val="left"/>
        <w:rPr>
          <w:rFonts w:eastAsia="FangSong"/>
        </w:rPr>
      </w:pPr>
    </w:p>
    <w:p w14:paraId="79942D26" w14:textId="18ADF6A8" w:rsidR="00BF3C93" w:rsidRPr="00BC697E" w:rsidRDefault="00BF3C93" w:rsidP="00706940">
      <w:pPr>
        <w:pStyle w:val="2"/>
        <w:keepNext/>
        <w:keepLines/>
        <w:numPr>
          <w:ilvl w:val="1"/>
          <w:numId w:val="21"/>
        </w:numPr>
        <w:spacing w:before="120" w:line="240" w:lineRule="auto"/>
      </w:pPr>
      <w:bookmarkStart w:id="97" w:name="_Toc515987024"/>
      <w:bookmarkStart w:id="98" w:name="_Toc516656683"/>
      <w:bookmarkStart w:id="99" w:name="_Toc516669225"/>
      <w:r w:rsidRPr="00BC697E">
        <w:t>各参数与</w:t>
      </w:r>
      <w:r w:rsidR="00B82EF4" w:rsidRPr="00BC697E">
        <w:t>三</w:t>
      </w:r>
      <w:proofErr w:type="gramStart"/>
      <w:r w:rsidR="00B82EF4" w:rsidRPr="00BC697E">
        <w:t>体船</w:t>
      </w:r>
      <w:r w:rsidR="00805244" w:rsidRPr="00BC697E">
        <w:t>绕</w:t>
      </w:r>
      <w:proofErr w:type="gramEnd"/>
      <w:r w:rsidR="00805244" w:rsidRPr="00BC697E">
        <w:t>3</w:t>
      </w:r>
      <w:r w:rsidR="00805244" w:rsidRPr="00BC697E">
        <w:t>轴（</w:t>
      </w:r>
      <w:r w:rsidR="00805244" w:rsidRPr="00BC697E">
        <w:t>x,y,z</w:t>
      </w:r>
      <w:r w:rsidR="00805244" w:rsidRPr="00BC697E">
        <w:t>轴）</w:t>
      </w:r>
      <w:r w:rsidRPr="00BC697E">
        <w:t>角加速度的关系</w:t>
      </w:r>
      <w:bookmarkEnd w:id="97"/>
      <w:bookmarkEnd w:id="98"/>
      <w:bookmarkEnd w:id="99"/>
    </w:p>
    <w:p w14:paraId="44951648" w14:textId="2F7AE57E" w:rsidR="00BF3C93" w:rsidRPr="00BC697E" w:rsidRDefault="00147D46" w:rsidP="005249E6">
      <w:pPr>
        <w:pStyle w:val="3"/>
        <w:adjustRightInd w:val="0"/>
        <w:snapToGrid w:val="0"/>
        <w:rPr>
          <w:rFonts w:eastAsia="FangSong"/>
        </w:rPr>
      </w:pPr>
      <w:bookmarkStart w:id="100" w:name="_Toc515987025"/>
      <w:bookmarkStart w:id="101" w:name="_Toc516656684"/>
      <w:bookmarkStart w:id="102" w:name="_Toc516669226"/>
      <w:r w:rsidRPr="00BC697E">
        <w:rPr>
          <w:rFonts w:eastAsia="FangSong"/>
        </w:rPr>
        <w:t xml:space="preserve">3.3.1 </w:t>
      </w:r>
      <w:r w:rsidR="00564710" w:rsidRPr="00BC697E">
        <w:rPr>
          <w:rFonts w:eastAsia="FangSong"/>
        </w:rPr>
        <w:t>波浪频率与</w:t>
      </w:r>
      <w:r w:rsidR="00412F19" w:rsidRPr="00BC697E">
        <w:rPr>
          <w:rFonts w:eastAsia="FangSong"/>
        </w:rPr>
        <w:t>三</w:t>
      </w:r>
      <w:proofErr w:type="gramStart"/>
      <w:r w:rsidR="00412F19" w:rsidRPr="00BC697E">
        <w:rPr>
          <w:rFonts w:eastAsia="FangSong"/>
        </w:rPr>
        <w:t>体船</w:t>
      </w:r>
      <w:r w:rsidR="00D7113C" w:rsidRPr="00BC697E">
        <w:rPr>
          <w:rFonts w:eastAsia="FangSong"/>
        </w:rPr>
        <w:t>绕</w:t>
      </w:r>
      <w:proofErr w:type="gramEnd"/>
      <w:r w:rsidR="00D7113C" w:rsidRPr="00BC697E">
        <w:rPr>
          <w:rFonts w:eastAsia="FangSong"/>
        </w:rPr>
        <w:t>3</w:t>
      </w:r>
      <w:r w:rsidR="00D7113C" w:rsidRPr="00BC697E">
        <w:rPr>
          <w:rFonts w:eastAsia="FangSong"/>
        </w:rPr>
        <w:t>轴（</w:t>
      </w:r>
      <w:r w:rsidR="00D7113C" w:rsidRPr="00BC697E">
        <w:rPr>
          <w:rFonts w:eastAsia="FangSong"/>
          <w:i/>
        </w:rPr>
        <w:t>x,y,z</w:t>
      </w:r>
      <w:r w:rsidR="00D7113C" w:rsidRPr="00BC697E">
        <w:rPr>
          <w:rFonts w:eastAsia="FangSong"/>
        </w:rPr>
        <w:t>轴）</w:t>
      </w:r>
      <w:r w:rsidR="00412F19" w:rsidRPr="00BC697E">
        <w:rPr>
          <w:rFonts w:eastAsia="FangSong"/>
        </w:rPr>
        <w:t>角加速度</w:t>
      </w:r>
      <w:r w:rsidR="00564710" w:rsidRPr="00BC697E">
        <w:rPr>
          <w:rFonts w:eastAsia="FangSong"/>
        </w:rPr>
        <w:t>的关系</w:t>
      </w:r>
      <w:bookmarkEnd w:id="100"/>
      <w:bookmarkEnd w:id="101"/>
      <w:bookmarkEnd w:id="102"/>
    </w:p>
    <w:p w14:paraId="2684A30C" w14:textId="77777777" w:rsidR="00701235" w:rsidRPr="00BC697E" w:rsidRDefault="00701235" w:rsidP="00472C56">
      <w:pPr>
        <w:widowControl/>
        <w:adjustRightInd w:val="0"/>
        <w:snapToGrid w:val="0"/>
        <w:spacing w:line="360" w:lineRule="auto"/>
        <w:ind w:firstLineChars="0" w:firstLine="420"/>
        <w:jc w:val="left"/>
        <w:rPr>
          <w:rFonts w:eastAsia="FangSong"/>
        </w:rPr>
      </w:pPr>
      <w:r w:rsidRPr="00BC697E">
        <w:rPr>
          <w:rFonts w:eastAsia="FangSong"/>
        </w:rPr>
        <w:t>总体而言，随着三体船所受到波浪频率的增大，船舶三个方向的角加速度都有明显增大趋势，总体趋势和频率</w:t>
      </w:r>
      <w:r w:rsidRPr="00BC697E">
        <w:rPr>
          <w:rFonts w:eastAsia="FangSong"/>
        </w:rPr>
        <w:t>-</w:t>
      </w:r>
      <w:r w:rsidRPr="00BC697E">
        <w:rPr>
          <w:rFonts w:eastAsia="FangSong"/>
        </w:rPr>
        <w:t>垂向加速度</w:t>
      </w:r>
      <w:r w:rsidRPr="00BC697E">
        <w:rPr>
          <w:rFonts w:eastAsia="FangSong"/>
          <w:position w:val="-12"/>
          <w:szCs w:val="24"/>
        </w:rPr>
        <w:object w:dxaOrig="260" w:dyaOrig="360" w14:anchorId="1C4024FD">
          <v:shape id="_x0000_i1352" type="#_x0000_t75" style="width:12.55pt;height:18.4pt" o:ole="">
            <v:imagedata r:id="rId33" o:title=""/>
          </v:shape>
          <o:OLEObject Type="Embed" ProgID="Equation.DSMT4" ShapeID="_x0000_i1352" DrawAspect="Content" ObjectID="_1591100308" r:id="rId624"/>
        </w:object>
      </w:r>
      <w:r w:rsidRPr="00BC697E">
        <w:rPr>
          <w:rFonts w:eastAsia="FangSong"/>
        </w:rPr>
        <w:t>曲线基本一致。在</w:t>
      </w:r>
      <w:r w:rsidRPr="00BC697E">
        <w:rPr>
          <w:rFonts w:eastAsia="FangSong"/>
        </w:rPr>
        <w:t>0.1</w:t>
      </w:r>
      <w:r w:rsidRPr="00BC697E">
        <w:rPr>
          <w:rFonts w:eastAsia="FangSong"/>
          <w:i/>
        </w:rPr>
        <w:t>H</w:t>
      </w:r>
      <w:r w:rsidRPr="00BC697E">
        <w:rPr>
          <w:rFonts w:eastAsia="FangSong"/>
        </w:rPr>
        <w:t>z-0.25</w:t>
      </w:r>
      <w:r w:rsidRPr="00BC697E">
        <w:rPr>
          <w:rFonts w:eastAsia="FangSong"/>
          <w:i/>
        </w:rPr>
        <w:t>H</w:t>
      </w:r>
      <w:r w:rsidRPr="00BC697E">
        <w:rPr>
          <w:rFonts w:eastAsia="FangSong"/>
        </w:rPr>
        <w:t>z</w:t>
      </w:r>
      <w:r w:rsidRPr="00BC697E">
        <w:rPr>
          <w:rFonts w:eastAsia="FangSong"/>
        </w:rPr>
        <w:t>区间内，横摇、纵摇角加速度增速较缓；在</w:t>
      </w:r>
      <w:r w:rsidRPr="00BC697E">
        <w:rPr>
          <w:rFonts w:eastAsia="FangSong"/>
        </w:rPr>
        <w:t>0.25</w:t>
      </w:r>
      <w:r w:rsidRPr="00BC697E">
        <w:rPr>
          <w:rFonts w:eastAsia="FangSong"/>
          <w:i/>
        </w:rPr>
        <w:t>H</w:t>
      </w:r>
      <w:r w:rsidRPr="00BC697E">
        <w:rPr>
          <w:rFonts w:eastAsia="FangSong"/>
        </w:rPr>
        <w:t>z-0.35</w:t>
      </w:r>
      <w:r w:rsidRPr="00BC697E">
        <w:rPr>
          <w:rFonts w:eastAsia="FangSong"/>
          <w:i/>
        </w:rPr>
        <w:t>H</w:t>
      </w:r>
      <w:r w:rsidRPr="00BC697E">
        <w:rPr>
          <w:rFonts w:eastAsia="FangSong"/>
        </w:rPr>
        <w:t>z</w:t>
      </w:r>
      <w:r w:rsidRPr="00BC697E">
        <w:rPr>
          <w:rFonts w:eastAsia="FangSong"/>
        </w:rPr>
        <w:t>区间内，横摇、纵摇角加速度增速渐快；在</w:t>
      </w:r>
      <w:r w:rsidRPr="00BC697E">
        <w:rPr>
          <w:rFonts w:eastAsia="FangSong"/>
        </w:rPr>
        <w:t>0.35</w:t>
      </w:r>
      <w:r w:rsidRPr="00BC697E">
        <w:rPr>
          <w:rFonts w:eastAsia="FangSong"/>
          <w:i/>
        </w:rPr>
        <w:t>H</w:t>
      </w:r>
      <w:r w:rsidRPr="00BC697E">
        <w:rPr>
          <w:rFonts w:eastAsia="FangSong"/>
        </w:rPr>
        <w:t>z-0.5</w:t>
      </w:r>
      <w:r w:rsidRPr="00BC697E">
        <w:rPr>
          <w:rFonts w:eastAsia="FangSong"/>
          <w:i/>
        </w:rPr>
        <w:t>H</w:t>
      </w:r>
      <w:r w:rsidRPr="00BC697E">
        <w:rPr>
          <w:rFonts w:eastAsia="FangSong"/>
        </w:rPr>
        <w:t>z</w:t>
      </w:r>
      <w:r w:rsidRPr="00BC697E">
        <w:rPr>
          <w:rFonts w:eastAsia="FangSong"/>
        </w:rPr>
        <w:t>区间内，横摇、纵摇角加速度曲线切线斜率变化不大。而艏摇角加速度增速变化范围和横摇、纵摇略有不同，在</w:t>
      </w:r>
      <w:r w:rsidRPr="00BC697E">
        <w:rPr>
          <w:rFonts w:eastAsia="FangSong"/>
        </w:rPr>
        <w:t>0.1</w:t>
      </w:r>
      <w:r w:rsidRPr="00BC697E">
        <w:rPr>
          <w:rFonts w:eastAsia="FangSong"/>
          <w:i/>
        </w:rPr>
        <w:t>H</w:t>
      </w:r>
      <w:r w:rsidRPr="00BC697E">
        <w:rPr>
          <w:rFonts w:eastAsia="FangSong"/>
        </w:rPr>
        <w:t>z-0.35</w:t>
      </w:r>
      <w:r w:rsidRPr="00BC697E">
        <w:rPr>
          <w:rFonts w:eastAsia="FangSong"/>
          <w:i/>
        </w:rPr>
        <w:t>H</w:t>
      </w:r>
      <w:r w:rsidRPr="00BC697E">
        <w:rPr>
          <w:rFonts w:eastAsia="FangSong"/>
        </w:rPr>
        <w:t>z</w:t>
      </w:r>
      <w:r w:rsidRPr="00BC697E">
        <w:rPr>
          <w:rFonts w:eastAsia="FangSong"/>
        </w:rPr>
        <w:t>区间内，艏摇角加速度增速较缓；在</w:t>
      </w:r>
      <w:r w:rsidRPr="00BC697E">
        <w:rPr>
          <w:rFonts w:eastAsia="FangSong"/>
        </w:rPr>
        <w:t>0.35</w:t>
      </w:r>
      <w:r w:rsidRPr="00BC697E">
        <w:rPr>
          <w:rFonts w:eastAsia="FangSong"/>
          <w:i/>
        </w:rPr>
        <w:t>H</w:t>
      </w:r>
      <w:r w:rsidRPr="00BC697E">
        <w:rPr>
          <w:rFonts w:eastAsia="FangSong"/>
        </w:rPr>
        <w:t>z-0.45</w:t>
      </w:r>
      <w:r w:rsidRPr="00BC697E">
        <w:rPr>
          <w:rFonts w:eastAsia="FangSong"/>
          <w:i/>
        </w:rPr>
        <w:t>H</w:t>
      </w:r>
      <w:r w:rsidRPr="00BC697E">
        <w:rPr>
          <w:rFonts w:eastAsia="FangSong"/>
        </w:rPr>
        <w:t>z</w:t>
      </w:r>
      <w:r w:rsidRPr="00BC697E">
        <w:rPr>
          <w:rFonts w:eastAsia="FangSong"/>
        </w:rPr>
        <w:t>区间内，艏摇角加速度增速渐快；在</w:t>
      </w:r>
      <w:r w:rsidRPr="00BC697E">
        <w:rPr>
          <w:rFonts w:eastAsia="FangSong"/>
        </w:rPr>
        <w:t>0.45</w:t>
      </w:r>
      <w:r w:rsidRPr="00BC697E">
        <w:rPr>
          <w:rFonts w:eastAsia="FangSong"/>
          <w:i/>
        </w:rPr>
        <w:t>H</w:t>
      </w:r>
      <w:r w:rsidRPr="00BC697E">
        <w:rPr>
          <w:rFonts w:eastAsia="FangSong"/>
        </w:rPr>
        <w:t>z-0.5</w:t>
      </w:r>
      <w:r w:rsidRPr="00BC697E">
        <w:rPr>
          <w:rFonts w:eastAsia="FangSong"/>
          <w:i/>
        </w:rPr>
        <w:t>H</w:t>
      </w:r>
      <w:r w:rsidRPr="00BC697E">
        <w:rPr>
          <w:rFonts w:eastAsia="FangSong"/>
        </w:rPr>
        <w:t>z</w:t>
      </w:r>
      <w:r w:rsidRPr="00BC697E">
        <w:rPr>
          <w:rFonts w:eastAsia="FangSong"/>
        </w:rPr>
        <w:t>区间内，艏摇角加速度增速逐渐变换。比较具体数值，发现频率从</w:t>
      </w:r>
      <w:r w:rsidRPr="00BC697E">
        <w:rPr>
          <w:rFonts w:eastAsia="FangSong"/>
        </w:rPr>
        <w:t>0.1</w:t>
      </w:r>
      <w:r w:rsidRPr="00BC697E">
        <w:rPr>
          <w:rFonts w:eastAsia="FangSong"/>
          <w:i/>
        </w:rPr>
        <w:t>H</w:t>
      </w:r>
      <w:r w:rsidRPr="00BC697E">
        <w:rPr>
          <w:rFonts w:eastAsia="FangSong"/>
        </w:rPr>
        <w:t>z</w:t>
      </w:r>
      <w:r w:rsidRPr="00BC697E">
        <w:rPr>
          <w:rFonts w:eastAsia="FangSong"/>
        </w:rPr>
        <w:t>增加到</w:t>
      </w:r>
      <w:r w:rsidRPr="00BC697E">
        <w:rPr>
          <w:rFonts w:eastAsia="FangSong"/>
        </w:rPr>
        <w:t>0.5</w:t>
      </w:r>
      <w:r w:rsidRPr="00BC697E">
        <w:rPr>
          <w:rFonts w:eastAsia="FangSong"/>
          <w:i/>
        </w:rPr>
        <w:t>H</w:t>
      </w:r>
      <w:r w:rsidRPr="00BC697E">
        <w:rPr>
          <w:rFonts w:eastAsia="FangSong"/>
        </w:rPr>
        <w:t>z</w:t>
      </w:r>
      <w:r w:rsidRPr="00BC697E">
        <w:rPr>
          <w:rFonts w:eastAsia="FangSong"/>
        </w:rPr>
        <w:t>时，三个方向的角加速度分别增长了</w:t>
      </w:r>
      <w:r w:rsidRPr="00BC697E">
        <w:rPr>
          <w:rFonts w:eastAsia="FangSong"/>
        </w:rPr>
        <w:t>560%</w:t>
      </w:r>
      <w:r w:rsidRPr="00BC697E">
        <w:rPr>
          <w:rFonts w:eastAsia="FangSong"/>
        </w:rPr>
        <w:t>，</w:t>
      </w:r>
      <w:r w:rsidRPr="00BC697E">
        <w:rPr>
          <w:rFonts w:eastAsia="FangSong"/>
        </w:rPr>
        <w:t>2432%</w:t>
      </w:r>
      <w:r w:rsidRPr="00BC697E">
        <w:rPr>
          <w:rFonts w:eastAsia="FangSong"/>
        </w:rPr>
        <w:t>，</w:t>
      </w:r>
      <w:r w:rsidRPr="00BC697E">
        <w:rPr>
          <w:rFonts w:eastAsia="FangSong"/>
        </w:rPr>
        <w:t>2772%</w:t>
      </w:r>
      <w:r w:rsidRPr="00BC697E">
        <w:rPr>
          <w:rFonts w:eastAsia="FangSong"/>
        </w:rPr>
        <w:t>可以看出艏摇角加速度的增速最快，横摇相对于</w:t>
      </w:r>
      <w:r w:rsidRPr="00BC697E">
        <w:rPr>
          <w:rFonts w:eastAsia="FangSong"/>
        </w:rPr>
        <w:t xml:space="preserve"> </w:t>
      </w:r>
      <w:r w:rsidRPr="00BC697E">
        <w:rPr>
          <w:rFonts w:eastAsia="FangSong"/>
        </w:rPr>
        <w:t>波浪频率</w:t>
      </w:r>
      <w:r w:rsidRPr="00BC697E">
        <w:rPr>
          <w:rFonts w:eastAsia="FangSong"/>
          <w:i/>
        </w:rPr>
        <w:t>f</w:t>
      </w:r>
      <w:r w:rsidRPr="00BC697E">
        <w:rPr>
          <w:rFonts w:eastAsia="FangSong"/>
        </w:rPr>
        <w:t>的增长速率最缓。</w:t>
      </w:r>
    </w:p>
    <w:p w14:paraId="496FC37F" w14:textId="1C87629A" w:rsidR="00701235" w:rsidRPr="00BC697E" w:rsidRDefault="00701235" w:rsidP="00472C56">
      <w:pPr>
        <w:widowControl/>
        <w:adjustRightInd w:val="0"/>
        <w:snapToGrid w:val="0"/>
        <w:spacing w:line="360" w:lineRule="auto"/>
        <w:ind w:firstLineChars="0" w:firstLine="420"/>
        <w:jc w:val="left"/>
        <w:rPr>
          <w:rFonts w:eastAsia="FangSong"/>
        </w:rPr>
      </w:pPr>
      <w:r w:rsidRPr="00BC697E">
        <w:rPr>
          <w:rFonts w:eastAsia="FangSong"/>
        </w:rPr>
        <w:t>根据式</w:t>
      </w:r>
      <w:r w:rsidR="007805BB" w:rsidRPr="00BC697E">
        <w:rPr>
          <w:rFonts w:eastAsia="FangSong"/>
        </w:rPr>
        <w:t>3</w:t>
      </w:r>
      <w:r w:rsidR="00032E24" w:rsidRPr="00BC697E">
        <w:rPr>
          <w:rFonts w:eastAsia="FangSong"/>
        </w:rPr>
        <w:t>.</w:t>
      </w:r>
      <w:r w:rsidR="007805BB" w:rsidRPr="00BC697E">
        <w:rPr>
          <w:rFonts w:eastAsia="FangSong"/>
        </w:rPr>
        <w:t>5</w:t>
      </w:r>
      <w:r w:rsidRPr="00BC697E">
        <w:rPr>
          <w:rFonts w:eastAsia="FangSong"/>
        </w:rPr>
        <w:t>，随着频率的增加，波浪波流能随之增大，波浪对船舶做功的能量越大。船舶受到的力和力矩也随之增大，根据</w:t>
      </w:r>
      <w:r w:rsidRPr="00BC697E">
        <w:rPr>
          <w:rFonts w:eastAsia="FangSong"/>
        </w:rPr>
        <w:t>2.6</w:t>
      </w:r>
      <w:r w:rsidRPr="00BC697E">
        <w:rPr>
          <w:rFonts w:eastAsia="FangSong"/>
        </w:rPr>
        <w:t>分析可知，船舶受到的运动响应也随之增大，对应于横摇、纵摇、垂荡角加速度也随之增大。</w:t>
      </w:r>
    </w:p>
    <w:p w14:paraId="5FABCB8E" w14:textId="77777777" w:rsidR="00701235" w:rsidRPr="00BC697E" w:rsidRDefault="00701235" w:rsidP="00701235">
      <w:pPr>
        <w:ind w:firstLine="480"/>
      </w:pPr>
    </w:p>
    <w:p w14:paraId="5CAD006B" w14:textId="79986D84" w:rsidR="009845EB" w:rsidRPr="00BC697E" w:rsidRDefault="00675F59" w:rsidP="005249E6">
      <w:pPr>
        <w:widowControl/>
        <w:adjustRightInd w:val="0"/>
        <w:snapToGrid w:val="0"/>
        <w:spacing w:line="264" w:lineRule="auto"/>
        <w:ind w:firstLineChars="0" w:firstLine="0"/>
        <w:jc w:val="center"/>
        <w:rPr>
          <w:rFonts w:eastAsia="FangSong"/>
        </w:rPr>
      </w:pPr>
      <w:r w:rsidRPr="00BC697E">
        <w:rPr>
          <w:rFonts w:eastAsia="FangSong"/>
          <w:noProof/>
          <w:szCs w:val="24"/>
        </w:rPr>
        <w:lastRenderedPageBreak/>
        <mc:AlternateContent>
          <mc:Choice Requires="wps">
            <w:drawing>
              <wp:anchor distT="45720" distB="45720" distL="114300" distR="114300" simplePos="0" relativeHeight="251814912" behindDoc="0" locked="0" layoutInCell="1" allowOverlap="1" wp14:anchorId="11A3D1B0" wp14:editId="52EDB22F">
                <wp:simplePos x="0" y="0"/>
                <wp:positionH relativeFrom="margin">
                  <wp:posOffset>746125</wp:posOffset>
                </wp:positionH>
                <wp:positionV relativeFrom="paragraph">
                  <wp:posOffset>3035935</wp:posOffset>
                </wp:positionV>
                <wp:extent cx="4212136" cy="1404620"/>
                <wp:effectExtent l="0" t="0" r="0" b="0"/>
                <wp:wrapNone/>
                <wp:docPr id="30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2136" cy="1404620"/>
                        </a:xfrm>
                        <a:prstGeom prst="rect">
                          <a:avLst/>
                        </a:prstGeom>
                        <a:noFill/>
                        <a:ln w="9525">
                          <a:noFill/>
                          <a:miter lim="800000"/>
                          <a:headEnd/>
                          <a:tailEnd/>
                        </a:ln>
                      </wps:spPr>
                      <wps:txbx>
                        <w:txbxContent>
                          <w:p w14:paraId="6653A8FE" w14:textId="6017CEFF" w:rsidR="00A2591F" w:rsidRPr="00472C56" w:rsidRDefault="00A2591F" w:rsidP="00472C56">
                            <w:pPr>
                              <w:ind w:firstLineChars="400" w:firstLine="843"/>
                              <w:rPr>
                                <w:rFonts w:eastAsia="宋体"/>
                                <w:sz w:val="21"/>
                              </w:rPr>
                            </w:pPr>
                            <w:r w:rsidRPr="00472C56">
                              <w:rPr>
                                <w:rFonts w:eastAsia="宋体"/>
                                <w:b/>
                                <w:sz w:val="21"/>
                              </w:rPr>
                              <w:t>图</w:t>
                            </w:r>
                            <w:r w:rsidRPr="00472C56">
                              <w:rPr>
                                <w:rFonts w:eastAsia="宋体"/>
                                <w:b/>
                                <w:sz w:val="21"/>
                              </w:rPr>
                              <w:t>3.7</w:t>
                            </w:r>
                            <w:r w:rsidRPr="00472C56">
                              <w:rPr>
                                <w:rFonts w:eastAsia="宋体"/>
                                <w:sz w:val="21"/>
                              </w:rPr>
                              <w:t xml:space="preserve"> </w:t>
                            </w:r>
                            <w:r w:rsidRPr="00472C56">
                              <w:rPr>
                                <w:rFonts w:eastAsia="宋体"/>
                                <w:sz w:val="21"/>
                              </w:rPr>
                              <w:t>横摇角加速度与波浪频率关系图</w:t>
                            </w:r>
                          </w:p>
                          <w:p w14:paraId="4A39F7D3" w14:textId="77777777" w:rsidR="00A2591F" w:rsidRPr="00472C56" w:rsidRDefault="00A2591F" w:rsidP="0091719B">
                            <w:pPr>
                              <w:ind w:firstLineChars="0" w:firstLine="0"/>
                              <w:rPr>
                                <w:rFonts w:eastAsia="宋体"/>
                                <w:sz w:val="21"/>
                              </w:rPr>
                            </w:pPr>
                            <w:r w:rsidRPr="00472C56">
                              <w:rPr>
                                <w:rFonts w:eastAsia="宋体"/>
                                <w:sz w:val="21"/>
                              </w:rPr>
                              <w:t>（航速</w:t>
                            </w:r>
                            <w:r w:rsidRPr="00472C56">
                              <w:rPr>
                                <w:rFonts w:eastAsia="宋体"/>
                                <w:sz w:val="21"/>
                              </w:rPr>
                              <w:t>=30knot</w:t>
                            </w:r>
                            <w:r w:rsidRPr="00472C56">
                              <w:rPr>
                                <w:rFonts w:eastAsia="宋体"/>
                                <w:sz w:val="21"/>
                              </w:rPr>
                              <w:t>，浪向角</w:t>
                            </w:r>
                            <w:r w:rsidRPr="00472C56">
                              <w:rPr>
                                <w:rFonts w:eastAsia="宋体"/>
                                <w:sz w:val="21"/>
                              </w:rPr>
                              <w:t>=0</w:t>
                            </w:r>
                            <w:r w:rsidRPr="00472C56">
                              <w:rPr>
                                <w:rFonts w:eastAsia="宋体"/>
                                <w:i/>
                                <w:sz w:val="21"/>
                                <w:vertAlign w:val="superscript"/>
                              </w:rPr>
                              <w:t>o</w:t>
                            </w:r>
                            <w:r w:rsidRPr="00472C56">
                              <w:rPr>
                                <w:rFonts w:eastAsia="宋体"/>
                                <w:sz w:val="21"/>
                              </w:rPr>
                              <w:t>，波幅</w:t>
                            </w:r>
                            <w:r w:rsidRPr="00472C56">
                              <w:rPr>
                                <w:rFonts w:eastAsia="宋体"/>
                                <w:sz w:val="21"/>
                              </w:rPr>
                              <w:t>=6m</w:t>
                            </w:r>
                            <w:r w:rsidRPr="00472C56">
                              <w:rPr>
                                <w:rFonts w:eastAsia="宋体"/>
                                <w:sz w:val="21"/>
                              </w:rPr>
                              <w:t>，座位纵向位置</w:t>
                            </w:r>
                            <w:r w:rsidRPr="00472C56">
                              <w:rPr>
                                <w:rFonts w:eastAsia="宋体"/>
                                <w:sz w:val="21"/>
                              </w:rPr>
                              <w:t>=</w:t>
                            </w:r>
                            <w:r w:rsidRPr="00472C56">
                              <w:rPr>
                                <w:rFonts w:eastAsia="宋体"/>
                                <w:sz w:val="21"/>
                              </w:rPr>
                              <w:t>重心）</w:t>
                            </w:r>
                          </w:p>
                          <w:p w14:paraId="0C6CEFD8" w14:textId="77777777" w:rsidR="00A2591F" w:rsidRPr="00472C56" w:rsidRDefault="00A2591F" w:rsidP="00675F59">
                            <w:pPr>
                              <w:ind w:firstLineChars="0" w:firstLine="0"/>
                              <w:rPr>
                                <w:rFonts w:eastAsia="宋体"/>
                                <w:sz w:val="21"/>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A3D1B0" id="_x0000_s1101" type="#_x0000_t202" style="position:absolute;left:0;text-align:left;margin-left:58.75pt;margin-top:239.05pt;width:331.65pt;height:110.6pt;z-index:2518149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" filled="f" stroked="f">
                <v:textbox style="mso-fit-shape-to-text:t">
                  <w:txbxContent>
                    <w:p w14:paraId="6653A8FE" w14:textId="6017CEFF" w:rsidR="00A2591F" w:rsidRPr="00472C56" w:rsidRDefault="00A2591F" w:rsidP="00472C56">
                      <w:pPr>
                        <w:ind w:firstLineChars="400" w:firstLine="843"/>
                        <w:rPr>
                          <w:rFonts w:eastAsia="宋体"/>
                          <w:sz w:val="21"/>
                        </w:rPr>
                      </w:pPr>
                      <w:r w:rsidRPr="00472C56">
                        <w:rPr>
                          <w:rFonts w:eastAsia="宋体"/>
                          <w:b/>
                          <w:sz w:val="21"/>
                        </w:rPr>
                        <w:t>图</w:t>
                      </w:r>
                      <w:r w:rsidRPr="00472C56">
                        <w:rPr>
                          <w:rFonts w:eastAsia="宋体"/>
                          <w:b/>
                          <w:sz w:val="21"/>
                        </w:rPr>
                        <w:t>3.7</w:t>
                      </w:r>
                      <w:r w:rsidRPr="00472C56">
                        <w:rPr>
                          <w:rFonts w:eastAsia="宋体"/>
                          <w:sz w:val="21"/>
                        </w:rPr>
                        <w:t xml:space="preserve"> </w:t>
                      </w:r>
                      <w:r w:rsidRPr="00472C56">
                        <w:rPr>
                          <w:rFonts w:eastAsia="宋体"/>
                          <w:sz w:val="21"/>
                        </w:rPr>
                        <w:t>横摇角加速度与波浪频率关系图</w:t>
                      </w:r>
                    </w:p>
                    <w:p w14:paraId="4A39F7D3" w14:textId="77777777" w:rsidR="00A2591F" w:rsidRPr="00472C56" w:rsidRDefault="00A2591F" w:rsidP="0091719B">
                      <w:pPr>
                        <w:ind w:firstLineChars="0" w:firstLine="0"/>
                        <w:rPr>
                          <w:rFonts w:eastAsia="宋体"/>
                          <w:sz w:val="21"/>
                        </w:rPr>
                      </w:pPr>
                      <w:r w:rsidRPr="00472C56">
                        <w:rPr>
                          <w:rFonts w:eastAsia="宋体"/>
                          <w:sz w:val="21"/>
                        </w:rPr>
                        <w:t>（航速</w:t>
                      </w:r>
                      <w:r w:rsidRPr="00472C56">
                        <w:rPr>
                          <w:rFonts w:eastAsia="宋体"/>
                          <w:sz w:val="21"/>
                        </w:rPr>
                        <w:t>=30knot</w:t>
                      </w:r>
                      <w:r w:rsidRPr="00472C56">
                        <w:rPr>
                          <w:rFonts w:eastAsia="宋体"/>
                          <w:sz w:val="21"/>
                        </w:rPr>
                        <w:t>，浪向角</w:t>
                      </w:r>
                      <w:r w:rsidRPr="00472C56">
                        <w:rPr>
                          <w:rFonts w:eastAsia="宋体"/>
                          <w:sz w:val="21"/>
                        </w:rPr>
                        <w:t>=0</w:t>
                      </w:r>
                      <w:r w:rsidRPr="00472C56">
                        <w:rPr>
                          <w:rFonts w:eastAsia="宋体"/>
                          <w:i/>
                          <w:sz w:val="21"/>
                          <w:vertAlign w:val="superscript"/>
                        </w:rPr>
                        <w:t>o</w:t>
                      </w:r>
                      <w:r w:rsidRPr="00472C56">
                        <w:rPr>
                          <w:rFonts w:eastAsia="宋体"/>
                          <w:sz w:val="21"/>
                        </w:rPr>
                        <w:t>，波幅</w:t>
                      </w:r>
                      <w:r w:rsidRPr="00472C56">
                        <w:rPr>
                          <w:rFonts w:eastAsia="宋体"/>
                          <w:sz w:val="21"/>
                        </w:rPr>
                        <w:t>=6m</w:t>
                      </w:r>
                      <w:r w:rsidRPr="00472C56">
                        <w:rPr>
                          <w:rFonts w:eastAsia="宋体"/>
                          <w:sz w:val="21"/>
                        </w:rPr>
                        <w:t>，座位纵向位置</w:t>
                      </w:r>
                      <w:r w:rsidRPr="00472C56">
                        <w:rPr>
                          <w:rFonts w:eastAsia="宋体"/>
                          <w:sz w:val="21"/>
                        </w:rPr>
                        <w:t>=</w:t>
                      </w:r>
                      <w:r w:rsidRPr="00472C56">
                        <w:rPr>
                          <w:rFonts w:eastAsia="宋体"/>
                          <w:sz w:val="21"/>
                        </w:rPr>
                        <w:t>重心）</w:t>
                      </w:r>
                    </w:p>
                    <w:p w14:paraId="0C6CEFD8" w14:textId="77777777" w:rsidR="00A2591F" w:rsidRPr="00472C56" w:rsidRDefault="00A2591F" w:rsidP="00675F59">
                      <w:pPr>
                        <w:ind w:firstLineChars="0" w:firstLine="0"/>
                        <w:rPr>
                          <w:rFonts w:eastAsia="宋体"/>
                          <w:sz w:val="21"/>
                        </w:rPr>
                      </w:pPr>
                    </w:p>
                  </w:txbxContent>
                </v:textbox>
                <w10:wrap anchorx="margin"/>
              </v:shape>
            </w:pict>
          </mc:Fallback>
        </mc:AlternateContent>
      </w:r>
      <w:r w:rsidR="00C4684C" w:rsidRPr="00BC697E">
        <w:rPr>
          <w:rFonts w:eastAsia="FangSong"/>
          <w:noProof/>
        </w:rPr>
        <w:drawing>
          <wp:inline distT="0" distB="0" distL="0" distR="0" wp14:anchorId="00F27E54" wp14:editId="6B306F4A">
            <wp:extent cx="5064855" cy="3038475"/>
            <wp:effectExtent l="0" t="0" r="2540" b="0"/>
            <wp:docPr id="45" name="图表 45">
              <a:extLst xmlns:a="http://schemas.openxmlformats.org/drawingml/2006/main">
                <a:ext uri="{FF2B5EF4-FFF2-40B4-BE49-F238E27FC236}">
                  <a16:creationId xmlns:a16="http://schemas.microsoft.com/office/drawing/2014/main" id="{B3F14927-64BE-4AA3-A689-76B3743D4B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5"/>
              </a:graphicData>
            </a:graphic>
          </wp:inline>
        </w:drawing>
      </w:r>
    </w:p>
    <w:p w14:paraId="67AE5504" w14:textId="2600623B" w:rsidR="00472C56" w:rsidRPr="00BC697E" w:rsidRDefault="00472C56" w:rsidP="005249E6">
      <w:pPr>
        <w:widowControl/>
        <w:adjustRightInd w:val="0"/>
        <w:snapToGrid w:val="0"/>
        <w:spacing w:line="264" w:lineRule="auto"/>
        <w:ind w:firstLineChars="0" w:firstLine="0"/>
        <w:jc w:val="center"/>
        <w:rPr>
          <w:rFonts w:eastAsia="FangSong"/>
        </w:rPr>
      </w:pPr>
    </w:p>
    <w:p w14:paraId="77C53ADC" w14:textId="77777777" w:rsidR="00472C56" w:rsidRPr="00BC697E" w:rsidRDefault="00472C56" w:rsidP="005249E6">
      <w:pPr>
        <w:widowControl/>
        <w:adjustRightInd w:val="0"/>
        <w:snapToGrid w:val="0"/>
        <w:spacing w:line="264" w:lineRule="auto"/>
        <w:ind w:firstLineChars="0" w:firstLine="0"/>
        <w:jc w:val="center"/>
        <w:rPr>
          <w:rFonts w:eastAsia="FangSong"/>
        </w:rPr>
      </w:pPr>
    </w:p>
    <w:p w14:paraId="5DDA7142" w14:textId="77777777" w:rsidR="0091719B" w:rsidRPr="00BC697E" w:rsidRDefault="0091719B" w:rsidP="005249E6">
      <w:pPr>
        <w:widowControl/>
        <w:adjustRightInd w:val="0"/>
        <w:snapToGrid w:val="0"/>
        <w:spacing w:line="264" w:lineRule="auto"/>
        <w:ind w:firstLineChars="0" w:firstLine="0"/>
        <w:jc w:val="center"/>
        <w:rPr>
          <w:rFonts w:eastAsia="FangSong"/>
        </w:rPr>
      </w:pPr>
    </w:p>
    <w:p w14:paraId="73F5F00B" w14:textId="03D99177" w:rsidR="0055088C" w:rsidRPr="00BC697E" w:rsidRDefault="0055088C" w:rsidP="005249E6">
      <w:pPr>
        <w:widowControl/>
        <w:adjustRightInd w:val="0"/>
        <w:snapToGrid w:val="0"/>
        <w:spacing w:line="264" w:lineRule="auto"/>
        <w:ind w:firstLineChars="0" w:firstLine="0"/>
        <w:jc w:val="left"/>
        <w:rPr>
          <w:rFonts w:eastAsia="FangSong"/>
        </w:rPr>
      </w:pPr>
    </w:p>
    <w:p w14:paraId="4CAE3448" w14:textId="77777777" w:rsidR="00472C56" w:rsidRPr="00BC697E" w:rsidRDefault="00472C56" w:rsidP="005249E6">
      <w:pPr>
        <w:widowControl/>
        <w:adjustRightInd w:val="0"/>
        <w:snapToGrid w:val="0"/>
        <w:spacing w:line="264" w:lineRule="auto"/>
        <w:ind w:firstLineChars="0" w:firstLine="0"/>
        <w:jc w:val="left"/>
        <w:rPr>
          <w:rFonts w:eastAsia="FangSong"/>
        </w:rPr>
      </w:pPr>
    </w:p>
    <w:p w14:paraId="3D06DAC5" w14:textId="2F876A78" w:rsidR="008A1FE4" w:rsidRPr="00BC697E" w:rsidRDefault="0055088C" w:rsidP="005249E6">
      <w:pPr>
        <w:widowControl/>
        <w:adjustRightInd w:val="0"/>
        <w:snapToGrid w:val="0"/>
        <w:spacing w:line="264" w:lineRule="auto"/>
        <w:ind w:firstLineChars="0" w:firstLine="0"/>
        <w:jc w:val="center"/>
        <w:rPr>
          <w:rFonts w:eastAsia="FangSong"/>
        </w:rPr>
      </w:pPr>
      <w:r w:rsidRPr="00BC697E">
        <w:rPr>
          <w:rFonts w:eastAsia="FangSong"/>
          <w:noProof/>
        </w:rPr>
        <w:drawing>
          <wp:inline distT="0" distB="0" distL="0" distR="0" wp14:anchorId="03E5E65C" wp14:editId="4CAB010A">
            <wp:extent cx="4867275" cy="2919944"/>
            <wp:effectExtent l="0" t="0" r="9525" b="0"/>
            <wp:docPr id="47" name="图表 47">
              <a:extLst xmlns:a="http://schemas.openxmlformats.org/drawingml/2006/main">
                <a:ext uri="{FF2B5EF4-FFF2-40B4-BE49-F238E27FC236}">
                  <a16:creationId xmlns:a16="http://schemas.microsoft.com/office/drawing/2014/main" id="{A1C81EC0-1195-4293-A9C2-9B7A65DD37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6"/>
              </a:graphicData>
            </a:graphic>
          </wp:inline>
        </w:drawing>
      </w:r>
    </w:p>
    <w:p w14:paraId="17472748" w14:textId="790C4DEA" w:rsidR="0091719B" w:rsidRPr="00BC697E" w:rsidRDefault="00472C56" w:rsidP="005249E6">
      <w:pPr>
        <w:widowControl/>
        <w:adjustRightInd w:val="0"/>
        <w:snapToGrid w:val="0"/>
        <w:spacing w:line="264" w:lineRule="auto"/>
        <w:ind w:firstLineChars="0" w:firstLine="0"/>
        <w:jc w:val="center"/>
        <w:rPr>
          <w:rFonts w:eastAsia="FangSong"/>
        </w:rPr>
      </w:pPr>
      <w:r w:rsidRPr="00BC697E">
        <w:rPr>
          <w:rFonts w:eastAsia="FangSong"/>
          <w:noProof/>
          <w:szCs w:val="24"/>
        </w:rPr>
        <mc:AlternateContent>
          <mc:Choice Requires="wps">
            <w:drawing>
              <wp:anchor distT="45720" distB="45720" distL="114300" distR="114300" simplePos="0" relativeHeight="251816960" behindDoc="0" locked="0" layoutInCell="1" allowOverlap="1" wp14:anchorId="7AAEFFF0" wp14:editId="50095158">
                <wp:simplePos x="0" y="0"/>
                <wp:positionH relativeFrom="margin">
                  <wp:posOffset>746760</wp:posOffset>
                </wp:positionH>
                <wp:positionV relativeFrom="paragraph">
                  <wp:posOffset>167640</wp:posOffset>
                </wp:positionV>
                <wp:extent cx="4497705" cy="1404620"/>
                <wp:effectExtent l="0" t="0" r="0" b="0"/>
                <wp:wrapNone/>
                <wp:docPr id="30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7705" cy="1404620"/>
                        </a:xfrm>
                        <a:prstGeom prst="rect">
                          <a:avLst/>
                        </a:prstGeom>
                        <a:noFill/>
                        <a:ln w="9525">
                          <a:noFill/>
                          <a:miter lim="800000"/>
                          <a:headEnd/>
                          <a:tailEnd/>
                        </a:ln>
                      </wps:spPr>
                      <wps:txbx>
                        <w:txbxContent>
                          <w:p w14:paraId="01E5A777" w14:textId="409A1E79" w:rsidR="00A2591F" w:rsidRPr="00472C56" w:rsidRDefault="00A2591F" w:rsidP="00472C56">
                            <w:pPr>
                              <w:ind w:firstLineChars="400" w:firstLine="843"/>
                              <w:rPr>
                                <w:rFonts w:eastAsia="宋体"/>
                                <w:sz w:val="21"/>
                              </w:rPr>
                            </w:pPr>
                            <w:r w:rsidRPr="00472C56">
                              <w:rPr>
                                <w:rFonts w:eastAsia="宋体"/>
                                <w:b/>
                                <w:sz w:val="21"/>
                              </w:rPr>
                              <w:t>图</w:t>
                            </w:r>
                            <w:r w:rsidRPr="00472C56">
                              <w:rPr>
                                <w:rFonts w:eastAsia="宋体"/>
                                <w:b/>
                                <w:sz w:val="21"/>
                              </w:rPr>
                              <w:t>3.8</w:t>
                            </w:r>
                            <w:r w:rsidRPr="00472C56">
                              <w:rPr>
                                <w:rFonts w:eastAsia="宋体"/>
                                <w:sz w:val="21"/>
                              </w:rPr>
                              <w:t xml:space="preserve"> </w:t>
                            </w:r>
                            <w:r w:rsidRPr="00472C56">
                              <w:rPr>
                                <w:rFonts w:eastAsia="宋体"/>
                                <w:sz w:val="21"/>
                              </w:rPr>
                              <w:t>纵摇角加速度与波浪频率关系图</w:t>
                            </w:r>
                          </w:p>
                          <w:p w14:paraId="70A2A59F" w14:textId="77777777" w:rsidR="00A2591F" w:rsidRPr="00472C56" w:rsidRDefault="00A2591F" w:rsidP="0091719B">
                            <w:pPr>
                              <w:ind w:firstLineChars="0" w:firstLine="0"/>
                              <w:rPr>
                                <w:rFonts w:eastAsia="宋体"/>
                                <w:sz w:val="21"/>
                              </w:rPr>
                            </w:pPr>
                            <w:r w:rsidRPr="00472C56">
                              <w:rPr>
                                <w:rFonts w:eastAsia="宋体"/>
                                <w:sz w:val="21"/>
                              </w:rPr>
                              <w:t>（航速</w:t>
                            </w:r>
                            <w:r w:rsidRPr="00472C56">
                              <w:rPr>
                                <w:rFonts w:eastAsia="宋体"/>
                                <w:sz w:val="21"/>
                              </w:rPr>
                              <w:t>=30knot</w:t>
                            </w:r>
                            <w:r w:rsidRPr="00472C56">
                              <w:rPr>
                                <w:rFonts w:eastAsia="宋体"/>
                                <w:sz w:val="21"/>
                              </w:rPr>
                              <w:t>，浪向角</w:t>
                            </w:r>
                            <w:r w:rsidRPr="00472C56">
                              <w:rPr>
                                <w:rFonts w:eastAsia="宋体"/>
                                <w:sz w:val="21"/>
                              </w:rPr>
                              <w:t>=0</w:t>
                            </w:r>
                            <w:r w:rsidRPr="00472C56">
                              <w:rPr>
                                <w:rFonts w:eastAsia="宋体"/>
                                <w:i/>
                                <w:sz w:val="21"/>
                                <w:vertAlign w:val="superscript"/>
                              </w:rPr>
                              <w:t>o</w:t>
                            </w:r>
                            <w:r w:rsidRPr="00472C56">
                              <w:rPr>
                                <w:rFonts w:eastAsia="宋体"/>
                                <w:sz w:val="21"/>
                              </w:rPr>
                              <w:t>，波幅</w:t>
                            </w:r>
                            <w:r w:rsidRPr="00472C56">
                              <w:rPr>
                                <w:rFonts w:eastAsia="宋体"/>
                                <w:sz w:val="21"/>
                              </w:rPr>
                              <w:t>=6m</w:t>
                            </w:r>
                            <w:r w:rsidRPr="00472C56">
                              <w:rPr>
                                <w:rFonts w:eastAsia="宋体"/>
                                <w:sz w:val="21"/>
                              </w:rPr>
                              <w:t>，座位纵向位置</w:t>
                            </w:r>
                            <w:r w:rsidRPr="00472C56">
                              <w:rPr>
                                <w:rFonts w:eastAsia="宋体"/>
                                <w:sz w:val="21"/>
                              </w:rPr>
                              <w:t>=</w:t>
                            </w:r>
                            <w:r w:rsidRPr="00472C56">
                              <w:rPr>
                                <w:rFonts w:eastAsia="宋体"/>
                                <w:sz w:val="21"/>
                              </w:rPr>
                              <w:t>重心）</w:t>
                            </w:r>
                          </w:p>
                          <w:p w14:paraId="738FD9C7" w14:textId="77777777" w:rsidR="00A2591F" w:rsidRPr="00472C56" w:rsidRDefault="00A2591F" w:rsidP="00675F59">
                            <w:pPr>
                              <w:ind w:firstLineChars="0" w:firstLine="0"/>
                              <w:rPr>
                                <w:rFonts w:eastAsia="宋体"/>
                                <w:sz w:val="21"/>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AEFFF0" id="_x0000_s1102" type="#_x0000_t202" style="position:absolute;left:0;text-align:left;margin-left:58.8pt;margin-top:13.2pt;width:354.15pt;height:110.6pt;z-index:2518169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" filled="f" stroked="f">
                <v:textbox style="mso-fit-shape-to-text:t">
                  <w:txbxContent>
                    <w:p w14:paraId="01E5A777" w14:textId="409A1E79" w:rsidR="00A2591F" w:rsidRPr="00472C56" w:rsidRDefault="00A2591F" w:rsidP="00472C56">
                      <w:pPr>
                        <w:ind w:firstLineChars="400" w:firstLine="843"/>
                        <w:rPr>
                          <w:rFonts w:eastAsia="宋体"/>
                          <w:sz w:val="21"/>
                        </w:rPr>
                      </w:pPr>
                      <w:r w:rsidRPr="00472C56">
                        <w:rPr>
                          <w:rFonts w:eastAsia="宋体"/>
                          <w:b/>
                          <w:sz w:val="21"/>
                        </w:rPr>
                        <w:t>图</w:t>
                      </w:r>
                      <w:r w:rsidRPr="00472C56">
                        <w:rPr>
                          <w:rFonts w:eastAsia="宋体"/>
                          <w:b/>
                          <w:sz w:val="21"/>
                        </w:rPr>
                        <w:t>3.8</w:t>
                      </w:r>
                      <w:r w:rsidRPr="00472C56">
                        <w:rPr>
                          <w:rFonts w:eastAsia="宋体"/>
                          <w:sz w:val="21"/>
                        </w:rPr>
                        <w:t xml:space="preserve"> </w:t>
                      </w:r>
                      <w:r w:rsidRPr="00472C56">
                        <w:rPr>
                          <w:rFonts w:eastAsia="宋体"/>
                          <w:sz w:val="21"/>
                        </w:rPr>
                        <w:t>纵摇角加速度与波浪频率关系图</w:t>
                      </w:r>
                    </w:p>
                    <w:p w14:paraId="70A2A59F" w14:textId="77777777" w:rsidR="00A2591F" w:rsidRPr="00472C56" w:rsidRDefault="00A2591F" w:rsidP="0091719B">
                      <w:pPr>
                        <w:ind w:firstLineChars="0" w:firstLine="0"/>
                        <w:rPr>
                          <w:rFonts w:eastAsia="宋体"/>
                          <w:sz w:val="21"/>
                        </w:rPr>
                      </w:pPr>
                      <w:r w:rsidRPr="00472C56">
                        <w:rPr>
                          <w:rFonts w:eastAsia="宋体"/>
                          <w:sz w:val="21"/>
                        </w:rPr>
                        <w:t>（航速</w:t>
                      </w:r>
                      <w:r w:rsidRPr="00472C56">
                        <w:rPr>
                          <w:rFonts w:eastAsia="宋体"/>
                          <w:sz w:val="21"/>
                        </w:rPr>
                        <w:t>=30knot</w:t>
                      </w:r>
                      <w:r w:rsidRPr="00472C56">
                        <w:rPr>
                          <w:rFonts w:eastAsia="宋体"/>
                          <w:sz w:val="21"/>
                        </w:rPr>
                        <w:t>，浪向角</w:t>
                      </w:r>
                      <w:r w:rsidRPr="00472C56">
                        <w:rPr>
                          <w:rFonts w:eastAsia="宋体"/>
                          <w:sz w:val="21"/>
                        </w:rPr>
                        <w:t>=0</w:t>
                      </w:r>
                      <w:r w:rsidRPr="00472C56">
                        <w:rPr>
                          <w:rFonts w:eastAsia="宋体"/>
                          <w:i/>
                          <w:sz w:val="21"/>
                          <w:vertAlign w:val="superscript"/>
                        </w:rPr>
                        <w:t>o</w:t>
                      </w:r>
                      <w:r w:rsidRPr="00472C56">
                        <w:rPr>
                          <w:rFonts w:eastAsia="宋体"/>
                          <w:sz w:val="21"/>
                        </w:rPr>
                        <w:t>，波幅</w:t>
                      </w:r>
                      <w:r w:rsidRPr="00472C56">
                        <w:rPr>
                          <w:rFonts w:eastAsia="宋体"/>
                          <w:sz w:val="21"/>
                        </w:rPr>
                        <w:t>=6m</w:t>
                      </w:r>
                      <w:r w:rsidRPr="00472C56">
                        <w:rPr>
                          <w:rFonts w:eastAsia="宋体"/>
                          <w:sz w:val="21"/>
                        </w:rPr>
                        <w:t>，座位纵向位置</w:t>
                      </w:r>
                      <w:r w:rsidRPr="00472C56">
                        <w:rPr>
                          <w:rFonts w:eastAsia="宋体"/>
                          <w:sz w:val="21"/>
                        </w:rPr>
                        <w:t>=</w:t>
                      </w:r>
                      <w:r w:rsidRPr="00472C56">
                        <w:rPr>
                          <w:rFonts w:eastAsia="宋体"/>
                          <w:sz w:val="21"/>
                        </w:rPr>
                        <w:t>重心）</w:t>
                      </w:r>
                    </w:p>
                    <w:p w14:paraId="738FD9C7" w14:textId="77777777" w:rsidR="00A2591F" w:rsidRPr="00472C56" w:rsidRDefault="00A2591F" w:rsidP="00675F59">
                      <w:pPr>
                        <w:ind w:firstLineChars="0" w:firstLine="0"/>
                        <w:rPr>
                          <w:rFonts w:eastAsia="宋体"/>
                          <w:sz w:val="21"/>
                        </w:rPr>
                      </w:pPr>
                    </w:p>
                  </w:txbxContent>
                </v:textbox>
                <w10:wrap anchorx="margin"/>
              </v:shape>
            </w:pict>
          </mc:Fallback>
        </mc:AlternateContent>
      </w:r>
    </w:p>
    <w:p w14:paraId="4B038C4F" w14:textId="77777777" w:rsidR="00B03F56" w:rsidRPr="00BC697E" w:rsidRDefault="00B03F56" w:rsidP="005249E6">
      <w:pPr>
        <w:widowControl/>
        <w:adjustRightInd w:val="0"/>
        <w:snapToGrid w:val="0"/>
        <w:spacing w:line="264" w:lineRule="auto"/>
        <w:ind w:firstLineChars="0" w:firstLine="0"/>
        <w:jc w:val="left"/>
        <w:rPr>
          <w:rFonts w:eastAsia="FangSong"/>
        </w:rPr>
      </w:pPr>
    </w:p>
    <w:p w14:paraId="033918F4" w14:textId="72B147DE" w:rsidR="00836926" w:rsidRPr="00BC697E" w:rsidRDefault="00675F59" w:rsidP="0091719B">
      <w:pPr>
        <w:widowControl/>
        <w:adjustRightInd w:val="0"/>
        <w:snapToGrid w:val="0"/>
        <w:spacing w:line="264" w:lineRule="auto"/>
        <w:ind w:firstLineChars="0" w:firstLine="0"/>
        <w:jc w:val="center"/>
        <w:rPr>
          <w:rFonts w:eastAsia="FangSong"/>
        </w:rPr>
      </w:pPr>
      <w:r w:rsidRPr="00BC697E">
        <w:rPr>
          <w:rFonts w:eastAsia="FangSong"/>
          <w:noProof/>
          <w:szCs w:val="24"/>
        </w:rPr>
        <w:lastRenderedPageBreak/>
        <mc:AlternateContent>
          <mc:Choice Requires="wps">
            <w:drawing>
              <wp:anchor distT="45720" distB="45720" distL="114300" distR="114300" simplePos="0" relativeHeight="251819008" behindDoc="0" locked="0" layoutInCell="1" allowOverlap="1" wp14:anchorId="46550D6D" wp14:editId="169D8840">
                <wp:simplePos x="0" y="0"/>
                <wp:positionH relativeFrom="margin">
                  <wp:posOffset>878840</wp:posOffset>
                </wp:positionH>
                <wp:positionV relativeFrom="paragraph">
                  <wp:posOffset>2997200</wp:posOffset>
                </wp:positionV>
                <wp:extent cx="4416788" cy="1404620"/>
                <wp:effectExtent l="0" t="0" r="0" b="0"/>
                <wp:wrapNone/>
                <wp:docPr id="30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6788" cy="1404620"/>
                        </a:xfrm>
                        <a:prstGeom prst="rect">
                          <a:avLst/>
                        </a:prstGeom>
                        <a:noFill/>
                        <a:ln w="9525">
                          <a:noFill/>
                          <a:miter lim="800000"/>
                          <a:headEnd/>
                          <a:tailEnd/>
                        </a:ln>
                      </wps:spPr>
                      <wps:txbx>
                        <w:txbxContent>
                          <w:p w14:paraId="1F020454" w14:textId="7471E7F7" w:rsidR="00A2591F" w:rsidRPr="00472C56" w:rsidRDefault="00A2591F" w:rsidP="00472C56">
                            <w:pPr>
                              <w:ind w:firstLineChars="450" w:firstLine="949"/>
                              <w:rPr>
                                <w:rFonts w:eastAsia="宋体"/>
                                <w:sz w:val="21"/>
                              </w:rPr>
                            </w:pPr>
                            <w:r w:rsidRPr="00472C56">
                              <w:rPr>
                                <w:rFonts w:eastAsia="宋体"/>
                                <w:b/>
                                <w:sz w:val="21"/>
                              </w:rPr>
                              <w:t>图</w:t>
                            </w:r>
                            <w:r w:rsidRPr="00472C56">
                              <w:rPr>
                                <w:rFonts w:eastAsia="宋体"/>
                                <w:b/>
                                <w:sz w:val="21"/>
                              </w:rPr>
                              <w:t>3.9</w:t>
                            </w:r>
                            <w:r w:rsidRPr="00472C56">
                              <w:rPr>
                                <w:rFonts w:eastAsia="宋体"/>
                                <w:sz w:val="21"/>
                              </w:rPr>
                              <w:t xml:space="preserve"> </w:t>
                            </w:r>
                            <w:r w:rsidRPr="00472C56">
                              <w:rPr>
                                <w:rFonts w:eastAsia="宋体"/>
                                <w:sz w:val="21"/>
                              </w:rPr>
                              <w:t>艏摇角加速度与波浪频率关系图</w:t>
                            </w:r>
                          </w:p>
                          <w:p w14:paraId="436B9F2A" w14:textId="77777777" w:rsidR="00A2591F" w:rsidRPr="00472C56" w:rsidRDefault="00A2591F" w:rsidP="0091719B">
                            <w:pPr>
                              <w:ind w:firstLineChars="0" w:firstLine="0"/>
                              <w:rPr>
                                <w:rFonts w:eastAsia="宋体"/>
                                <w:sz w:val="21"/>
                              </w:rPr>
                            </w:pPr>
                            <w:r w:rsidRPr="00472C56">
                              <w:rPr>
                                <w:rFonts w:eastAsia="宋体"/>
                                <w:sz w:val="21"/>
                              </w:rPr>
                              <w:t>（航速</w:t>
                            </w:r>
                            <w:r w:rsidRPr="00472C56">
                              <w:rPr>
                                <w:rFonts w:eastAsia="宋体"/>
                                <w:sz w:val="21"/>
                              </w:rPr>
                              <w:t>=30knot</w:t>
                            </w:r>
                            <w:r w:rsidRPr="00472C56">
                              <w:rPr>
                                <w:rFonts w:eastAsia="宋体"/>
                                <w:sz w:val="21"/>
                              </w:rPr>
                              <w:t>，浪向角</w:t>
                            </w:r>
                            <w:r w:rsidRPr="00472C56">
                              <w:rPr>
                                <w:rFonts w:eastAsia="宋体"/>
                                <w:sz w:val="21"/>
                              </w:rPr>
                              <w:t>=0</w:t>
                            </w:r>
                            <w:r w:rsidRPr="00472C56">
                              <w:rPr>
                                <w:rFonts w:eastAsia="宋体"/>
                                <w:i/>
                                <w:sz w:val="21"/>
                                <w:vertAlign w:val="superscript"/>
                              </w:rPr>
                              <w:t>o</w:t>
                            </w:r>
                            <w:r w:rsidRPr="00472C56">
                              <w:rPr>
                                <w:rFonts w:eastAsia="宋体"/>
                                <w:sz w:val="21"/>
                              </w:rPr>
                              <w:t>，波幅</w:t>
                            </w:r>
                            <w:r w:rsidRPr="00472C56">
                              <w:rPr>
                                <w:rFonts w:eastAsia="宋体"/>
                                <w:sz w:val="21"/>
                              </w:rPr>
                              <w:t>=6m</w:t>
                            </w:r>
                            <w:r w:rsidRPr="00472C56">
                              <w:rPr>
                                <w:rFonts w:eastAsia="宋体"/>
                                <w:sz w:val="21"/>
                              </w:rPr>
                              <w:t>，座位纵向位置</w:t>
                            </w:r>
                            <w:r w:rsidRPr="00472C56">
                              <w:rPr>
                                <w:rFonts w:eastAsia="宋体"/>
                                <w:sz w:val="21"/>
                              </w:rPr>
                              <w:t>=</w:t>
                            </w:r>
                            <w:r w:rsidRPr="00472C56">
                              <w:rPr>
                                <w:rFonts w:eastAsia="宋体"/>
                                <w:sz w:val="21"/>
                              </w:rPr>
                              <w:t>重心）</w:t>
                            </w:r>
                          </w:p>
                          <w:p w14:paraId="50DCD887" w14:textId="77777777" w:rsidR="00A2591F" w:rsidRPr="00472C56" w:rsidRDefault="00A2591F" w:rsidP="00675F59">
                            <w:pPr>
                              <w:ind w:firstLineChars="0" w:firstLine="0"/>
                              <w:rPr>
                                <w:rFonts w:eastAsia="宋体"/>
                                <w:sz w:val="21"/>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550D6D" id="_x0000_s1103" type="#_x0000_t202" style="position:absolute;left:0;text-align:left;margin-left:69.2pt;margin-top:236pt;width:347.8pt;height:110.6pt;z-index:2518190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" filled="f" stroked="f">
                <v:textbox style="mso-fit-shape-to-text:t">
                  <w:txbxContent>
                    <w:p w14:paraId="1F020454" w14:textId="7471E7F7" w:rsidR="00A2591F" w:rsidRPr="00472C56" w:rsidRDefault="00A2591F" w:rsidP="00472C56">
                      <w:pPr>
                        <w:ind w:firstLineChars="450" w:firstLine="949"/>
                        <w:rPr>
                          <w:rFonts w:eastAsia="宋体"/>
                          <w:sz w:val="21"/>
                        </w:rPr>
                      </w:pPr>
                      <w:r w:rsidRPr="00472C56">
                        <w:rPr>
                          <w:rFonts w:eastAsia="宋体"/>
                          <w:b/>
                          <w:sz w:val="21"/>
                        </w:rPr>
                        <w:t>图</w:t>
                      </w:r>
                      <w:r w:rsidRPr="00472C56">
                        <w:rPr>
                          <w:rFonts w:eastAsia="宋体"/>
                          <w:b/>
                          <w:sz w:val="21"/>
                        </w:rPr>
                        <w:t>3.9</w:t>
                      </w:r>
                      <w:r w:rsidRPr="00472C56">
                        <w:rPr>
                          <w:rFonts w:eastAsia="宋体"/>
                          <w:sz w:val="21"/>
                        </w:rPr>
                        <w:t xml:space="preserve"> </w:t>
                      </w:r>
                      <w:r w:rsidRPr="00472C56">
                        <w:rPr>
                          <w:rFonts w:eastAsia="宋体"/>
                          <w:sz w:val="21"/>
                        </w:rPr>
                        <w:t>艏摇角加速度与波浪频率关系图</w:t>
                      </w:r>
                    </w:p>
                    <w:p w14:paraId="436B9F2A" w14:textId="77777777" w:rsidR="00A2591F" w:rsidRPr="00472C56" w:rsidRDefault="00A2591F" w:rsidP="0091719B">
                      <w:pPr>
                        <w:ind w:firstLineChars="0" w:firstLine="0"/>
                        <w:rPr>
                          <w:rFonts w:eastAsia="宋体"/>
                          <w:sz w:val="21"/>
                        </w:rPr>
                      </w:pPr>
                      <w:r w:rsidRPr="00472C56">
                        <w:rPr>
                          <w:rFonts w:eastAsia="宋体"/>
                          <w:sz w:val="21"/>
                        </w:rPr>
                        <w:t>（航速</w:t>
                      </w:r>
                      <w:r w:rsidRPr="00472C56">
                        <w:rPr>
                          <w:rFonts w:eastAsia="宋体"/>
                          <w:sz w:val="21"/>
                        </w:rPr>
                        <w:t>=30knot</w:t>
                      </w:r>
                      <w:r w:rsidRPr="00472C56">
                        <w:rPr>
                          <w:rFonts w:eastAsia="宋体"/>
                          <w:sz w:val="21"/>
                        </w:rPr>
                        <w:t>，浪向角</w:t>
                      </w:r>
                      <w:r w:rsidRPr="00472C56">
                        <w:rPr>
                          <w:rFonts w:eastAsia="宋体"/>
                          <w:sz w:val="21"/>
                        </w:rPr>
                        <w:t>=0</w:t>
                      </w:r>
                      <w:r w:rsidRPr="00472C56">
                        <w:rPr>
                          <w:rFonts w:eastAsia="宋体"/>
                          <w:i/>
                          <w:sz w:val="21"/>
                          <w:vertAlign w:val="superscript"/>
                        </w:rPr>
                        <w:t>o</w:t>
                      </w:r>
                      <w:r w:rsidRPr="00472C56">
                        <w:rPr>
                          <w:rFonts w:eastAsia="宋体"/>
                          <w:sz w:val="21"/>
                        </w:rPr>
                        <w:t>，波幅</w:t>
                      </w:r>
                      <w:r w:rsidRPr="00472C56">
                        <w:rPr>
                          <w:rFonts w:eastAsia="宋体"/>
                          <w:sz w:val="21"/>
                        </w:rPr>
                        <w:t>=6m</w:t>
                      </w:r>
                      <w:r w:rsidRPr="00472C56">
                        <w:rPr>
                          <w:rFonts w:eastAsia="宋体"/>
                          <w:sz w:val="21"/>
                        </w:rPr>
                        <w:t>，座位纵向位置</w:t>
                      </w:r>
                      <w:r w:rsidRPr="00472C56">
                        <w:rPr>
                          <w:rFonts w:eastAsia="宋体"/>
                          <w:sz w:val="21"/>
                        </w:rPr>
                        <w:t>=</w:t>
                      </w:r>
                      <w:r w:rsidRPr="00472C56">
                        <w:rPr>
                          <w:rFonts w:eastAsia="宋体"/>
                          <w:sz w:val="21"/>
                        </w:rPr>
                        <w:t>重心）</w:t>
                      </w:r>
                    </w:p>
                    <w:p w14:paraId="50DCD887" w14:textId="77777777" w:rsidR="00A2591F" w:rsidRPr="00472C56" w:rsidRDefault="00A2591F" w:rsidP="00675F59">
                      <w:pPr>
                        <w:ind w:firstLineChars="0" w:firstLine="0"/>
                        <w:rPr>
                          <w:rFonts w:eastAsia="宋体"/>
                          <w:sz w:val="21"/>
                        </w:rPr>
                      </w:pPr>
                    </w:p>
                  </w:txbxContent>
                </v:textbox>
                <w10:wrap anchorx="margin"/>
              </v:shape>
            </w:pict>
          </mc:Fallback>
        </mc:AlternateContent>
      </w:r>
      <w:r w:rsidR="00D7113C" w:rsidRPr="00BC697E">
        <w:rPr>
          <w:rFonts w:eastAsia="FangSong"/>
          <w:noProof/>
        </w:rPr>
        <w:softHyphen/>
      </w:r>
      <w:r w:rsidR="00C8450D" w:rsidRPr="00BC697E">
        <w:rPr>
          <w:rFonts w:eastAsia="FangSong"/>
          <w:noProof/>
        </w:rPr>
        <w:drawing>
          <wp:inline distT="0" distB="0" distL="0" distR="0" wp14:anchorId="7F00CEA4" wp14:editId="7C750BE0">
            <wp:extent cx="5064125" cy="3038475"/>
            <wp:effectExtent l="0" t="0" r="3175" b="0"/>
            <wp:docPr id="48" name="图表 48">
              <a:extLst xmlns:a="http://schemas.openxmlformats.org/drawingml/2006/main">
                <a:ext uri="{FF2B5EF4-FFF2-40B4-BE49-F238E27FC236}">
                  <a16:creationId xmlns:a16="http://schemas.microsoft.com/office/drawing/2014/main" id="{9827CCF8-9FB6-40B8-9590-98C9D4919B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7"/>
              </a:graphicData>
            </a:graphic>
          </wp:inline>
        </w:drawing>
      </w:r>
    </w:p>
    <w:p w14:paraId="4CCE8784" w14:textId="45030FE5" w:rsidR="00836926" w:rsidRPr="00BC697E" w:rsidRDefault="00836926" w:rsidP="00836926">
      <w:pPr>
        <w:widowControl/>
        <w:adjustRightInd w:val="0"/>
        <w:snapToGrid w:val="0"/>
        <w:spacing w:line="60" w:lineRule="auto"/>
        <w:ind w:firstLineChars="0" w:firstLine="0"/>
        <w:jc w:val="left"/>
        <w:rPr>
          <w:rFonts w:eastAsia="FangSong"/>
        </w:rPr>
      </w:pPr>
    </w:p>
    <w:p w14:paraId="71C17263" w14:textId="6B58C242" w:rsidR="00836926" w:rsidRPr="00BC697E" w:rsidRDefault="00836926" w:rsidP="005249E6">
      <w:pPr>
        <w:widowControl/>
        <w:adjustRightInd w:val="0"/>
        <w:snapToGrid w:val="0"/>
        <w:spacing w:line="264" w:lineRule="auto"/>
        <w:ind w:firstLineChars="0" w:firstLine="0"/>
        <w:jc w:val="left"/>
        <w:rPr>
          <w:rFonts w:eastAsia="FangSong"/>
        </w:rPr>
      </w:pPr>
    </w:p>
    <w:p w14:paraId="4390BF82" w14:textId="5945EC86" w:rsidR="00836926" w:rsidRPr="00BC697E" w:rsidRDefault="00836926" w:rsidP="005249E6">
      <w:pPr>
        <w:widowControl/>
        <w:adjustRightInd w:val="0"/>
        <w:snapToGrid w:val="0"/>
        <w:spacing w:line="264" w:lineRule="auto"/>
        <w:ind w:firstLineChars="0" w:firstLine="0"/>
        <w:jc w:val="left"/>
        <w:rPr>
          <w:rFonts w:eastAsia="FangSong"/>
        </w:rPr>
      </w:pPr>
    </w:p>
    <w:p w14:paraId="2FDFA2BE" w14:textId="77777777" w:rsidR="00472C56" w:rsidRPr="00BC697E" w:rsidRDefault="00472C56" w:rsidP="005249E6">
      <w:pPr>
        <w:widowControl/>
        <w:adjustRightInd w:val="0"/>
        <w:snapToGrid w:val="0"/>
        <w:spacing w:line="264" w:lineRule="auto"/>
        <w:ind w:firstLineChars="0" w:firstLine="0"/>
        <w:jc w:val="left"/>
        <w:rPr>
          <w:rFonts w:eastAsia="FangSong"/>
        </w:rPr>
      </w:pPr>
    </w:p>
    <w:p w14:paraId="37A73166" w14:textId="02130CD3" w:rsidR="00472C56" w:rsidRPr="00BC697E" w:rsidRDefault="00472C56" w:rsidP="005249E6">
      <w:pPr>
        <w:widowControl/>
        <w:adjustRightInd w:val="0"/>
        <w:snapToGrid w:val="0"/>
        <w:spacing w:line="264" w:lineRule="auto"/>
        <w:ind w:firstLineChars="0" w:firstLine="0"/>
        <w:jc w:val="left"/>
        <w:rPr>
          <w:rFonts w:eastAsia="FangSong"/>
        </w:rPr>
      </w:pPr>
      <w:r w:rsidRPr="00BC697E">
        <w:rPr>
          <w:rFonts w:eastAsia="FangSong"/>
          <w:noProof/>
          <w:szCs w:val="24"/>
        </w:rPr>
        <mc:AlternateContent>
          <mc:Choice Requires="wps">
            <w:drawing>
              <wp:anchor distT="45720" distB="45720" distL="114300" distR="114300" simplePos="0" relativeHeight="251945984" behindDoc="0" locked="0" layoutInCell="1" allowOverlap="1" wp14:anchorId="1C2A1024" wp14:editId="449B5455">
                <wp:simplePos x="0" y="0"/>
                <wp:positionH relativeFrom="margin">
                  <wp:posOffset>826770</wp:posOffset>
                </wp:positionH>
                <wp:positionV relativeFrom="paragraph">
                  <wp:posOffset>112395</wp:posOffset>
                </wp:positionV>
                <wp:extent cx="4400550" cy="1404620"/>
                <wp:effectExtent l="0" t="0" r="0" b="0"/>
                <wp:wrapNone/>
                <wp:docPr id="34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0550" cy="1404620"/>
                        </a:xfrm>
                        <a:prstGeom prst="rect">
                          <a:avLst/>
                        </a:prstGeom>
                        <a:noFill/>
                        <a:ln w="9525">
                          <a:noFill/>
                          <a:miter lim="800000"/>
                          <a:headEnd/>
                          <a:tailEnd/>
                        </a:ln>
                      </wps:spPr>
                      <wps:txbx>
                        <w:txbxContent>
                          <w:p w14:paraId="230FAB1B" w14:textId="1A395268" w:rsidR="00A2591F" w:rsidRPr="00472C56" w:rsidRDefault="00A2591F" w:rsidP="00836926">
                            <w:pPr>
                              <w:ind w:firstLine="422"/>
                              <w:rPr>
                                <w:rFonts w:eastAsia="宋体"/>
                                <w:sz w:val="21"/>
                              </w:rPr>
                            </w:pPr>
                            <w:r w:rsidRPr="00472C56">
                              <w:rPr>
                                <w:rFonts w:eastAsia="宋体"/>
                                <w:b/>
                                <w:sz w:val="21"/>
                              </w:rPr>
                              <w:t>表</w:t>
                            </w:r>
                            <w:r w:rsidRPr="00472C56">
                              <w:rPr>
                                <w:rFonts w:eastAsia="宋体"/>
                                <w:b/>
                                <w:sz w:val="21"/>
                              </w:rPr>
                              <w:t>3.11</w:t>
                            </w:r>
                            <w:r w:rsidRPr="00472C56">
                              <w:rPr>
                                <w:rFonts w:eastAsia="宋体"/>
                                <w:sz w:val="21"/>
                              </w:rPr>
                              <w:t xml:space="preserve"> </w:t>
                            </w:r>
                            <w:r w:rsidRPr="00472C56">
                              <w:rPr>
                                <w:rFonts w:eastAsia="宋体"/>
                                <w:sz w:val="21"/>
                              </w:rPr>
                              <w:t>横摇、纵摇、艏摇角加速度与波浪频率关系表</w:t>
                            </w:r>
                          </w:p>
                          <w:p w14:paraId="6F4CACF4" w14:textId="6E5BE5C3" w:rsidR="00A2591F" w:rsidRPr="00472C56" w:rsidRDefault="00A2591F" w:rsidP="0091719B">
                            <w:pPr>
                              <w:ind w:firstLineChars="0" w:firstLine="0"/>
                              <w:rPr>
                                <w:rFonts w:eastAsia="宋体"/>
                                <w:sz w:val="21"/>
                              </w:rPr>
                            </w:pPr>
                            <w:r w:rsidRPr="00472C56">
                              <w:rPr>
                                <w:rFonts w:eastAsia="宋体"/>
                                <w:sz w:val="21"/>
                              </w:rPr>
                              <w:t>（航速</w:t>
                            </w:r>
                            <w:r w:rsidRPr="00472C56">
                              <w:rPr>
                                <w:rFonts w:eastAsia="宋体"/>
                                <w:sz w:val="21"/>
                              </w:rPr>
                              <w:t>=30knot</w:t>
                            </w:r>
                            <w:r w:rsidRPr="00472C56">
                              <w:rPr>
                                <w:rFonts w:eastAsia="宋体"/>
                                <w:sz w:val="21"/>
                              </w:rPr>
                              <w:t>，浪向角</w:t>
                            </w:r>
                            <w:r w:rsidRPr="00472C56">
                              <w:rPr>
                                <w:rFonts w:eastAsia="宋体"/>
                                <w:sz w:val="21"/>
                              </w:rPr>
                              <w:t>=0o</w:t>
                            </w:r>
                            <w:r w:rsidRPr="00472C56">
                              <w:rPr>
                                <w:rFonts w:eastAsia="宋体"/>
                                <w:sz w:val="21"/>
                              </w:rPr>
                              <w:t>，波幅</w:t>
                            </w:r>
                            <w:r w:rsidRPr="00472C56">
                              <w:rPr>
                                <w:rFonts w:eastAsia="宋体"/>
                                <w:sz w:val="21"/>
                              </w:rPr>
                              <w:t>=6m</w:t>
                            </w:r>
                            <w:r w:rsidRPr="00472C56">
                              <w:rPr>
                                <w:rFonts w:eastAsia="宋体"/>
                                <w:sz w:val="21"/>
                              </w:rPr>
                              <w:t>，座位纵向位置</w:t>
                            </w:r>
                            <w:r w:rsidRPr="00472C56">
                              <w:rPr>
                                <w:rFonts w:eastAsia="宋体"/>
                                <w:sz w:val="21"/>
                              </w:rPr>
                              <w:t>=</w:t>
                            </w:r>
                            <w:r w:rsidRPr="00472C56">
                              <w:rPr>
                                <w:rFonts w:eastAsia="宋体"/>
                                <w:sz w:val="21"/>
                              </w:rPr>
                              <w:t>重心）</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2A1024" id="_x0000_s1104" type="#_x0000_t202" style="position:absolute;margin-left:65.1pt;margin-top:8.85pt;width:346.5pt;height:110.6pt;z-index:2519459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" filled="f" stroked="f">
                <v:textbox style="mso-fit-shape-to-text:t">
                  <w:txbxContent>
                    <w:p w14:paraId="230FAB1B" w14:textId="1A395268" w:rsidR="00A2591F" w:rsidRPr="00472C56" w:rsidRDefault="00A2591F" w:rsidP="00836926">
                      <w:pPr>
                        <w:ind w:firstLine="422"/>
                        <w:rPr>
                          <w:rFonts w:eastAsia="宋体"/>
                          <w:sz w:val="21"/>
                        </w:rPr>
                      </w:pPr>
                      <w:r w:rsidRPr="00472C56">
                        <w:rPr>
                          <w:rFonts w:eastAsia="宋体"/>
                          <w:b/>
                          <w:sz w:val="21"/>
                        </w:rPr>
                        <w:t>表</w:t>
                      </w:r>
                      <w:r w:rsidRPr="00472C56">
                        <w:rPr>
                          <w:rFonts w:eastAsia="宋体"/>
                          <w:b/>
                          <w:sz w:val="21"/>
                        </w:rPr>
                        <w:t>3.11</w:t>
                      </w:r>
                      <w:r w:rsidRPr="00472C56">
                        <w:rPr>
                          <w:rFonts w:eastAsia="宋体"/>
                          <w:sz w:val="21"/>
                        </w:rPr>
                        <w:t xml:space="preserve"> </w:t>
                      </w:r>
                      <w:r w:rsidRPr="00472C56">
                        <w:rPr>
                          <w:rFonts w:eastAsia="宋体"/>
                          <w:sz w:val="21"/>
                        </w:rPr>
                        <w:t>横摇、纵摇、艏摇角加速度与波浪频率关系表</w:t>
                      </w:r>
                    </w:p>
                    <w:p w14:paraId="6F4CACF4" w14:textId="6E5BE5C3" w:rsidR="00A2591F" w:rsidRPr="00472C56" w:rsidRDefault="00A2591F" w:rsidP="0091719B">
                      <w:pPr>
                        <w:ind w:firstLineChars="0" w:firstLine="0"/>
                        <w:rPr>
                          <w:rFonts w:eastAsia="宋体"/>
                          <w:sz w:val="21"/>
                        </w:rPr>
                      </w:pPr>
                      <w:r w:rsidRPr="00472C56">
                        <w:rPr>
                          <w:rFonts w:eastAsia="宋体"/>
                          <w:sz w:val="21"/>
                        </w:rPr>
                        <w:t>（航速</w:t>
                      </w:r>
                      <w:r w:rsidRPr="00472C56">
                        <w:rPr>
                          <w:rFonts w:eastAsia="宋体"/>
                          <w:sz w:val="21"/>
                        </w:rPr>
                        <w:t>=30knot</w:t>
                      </w:r>
                      <w:r w:rsidRPr="00472C56">
                        <w:rPr>
                          <w:rFonts w:eastAsia="宋体"/>
                          <w:sz w:val="21"/>
                        </w:rPr>
                        <w:t>，浪向角</w:t>
                      </w:r>
                      <w:r w:rsidRPr="00472C56">
                        <w:rPr>
                          <w:rFonts w:eastAsia="宋体"/>
                          <w:sz w:val="21"/>
                        </w:rPr>
                        <w:t>=0o</w:t>
                      </w:r>
                      <w:r w:rsidRPr="00472C56">
                        <w:rPr>
                          <w:rFonts w:eastAsia="宋体"/>
                          <w:sz w:val="21"/>
                        </w:rPr>
                        <w:t>，波幅</w:t>
                      </w:r>
                      <w:r w:rsidRPr="00472C56">
                        <w:rPr>
                          <w:rFonts w:eastAsia="宋体"/>
                          <w:sz w:val="21"/>
                        </w:rPr>
                        <w:t>=6m</w:t>
                      </w:r>
                      <w:r w:rsidRPr="00472C56">
                        <w:rPr>
                          <w:rFonts w:eastAsia="宋体"/>
                          <w:sz w:val="21"/>
                        </w:rPr>
                        <w:t>，座位纵向位置</w:t>
                      </w:r>
                      <w:r w:rsidRPr="00472C56">
                        <w:rPr>
                          <w:rFonts w:eastAsia="宋体"/>
                          <w:sz w:val="21"/>
                        </w:rPr>
                        <w:t>=</w:t>
                      </w:r>
                      <w:r w:rsidRPr="00472C56">
                        <w:rPr>
                          <w:rFonts w:eastAsia="宋体"/>
                          <w:sz w:val="21"/>
                        </w:rPr>
                        <w:t>重心）</w:t>
                      </w:r>
                    </w:p>
                  </w:txbxContent>
                </v:textbox>
                <w10:wrap anchorx="margin"/>
              </v:shape>
            </w:pict>
          </mc:Fallback>
        </mc:AlternateContent>
      </w:r>
    </w:p>
    <w:p w14:paraId="4DF50342" w14:textId="4B8AC90D" w:rsidR="00472C56" w:rsidRPr="00BC697E" w:rsidRDefault="00472C56" w:rsidP="005249E6">
      <w:pPr>
        <w:widowControl/>
        <w:adjustRightInd w:val="0"/>
        <w:snapToGrid w:val="0"/>
        <w:spacing w:line="264" w:lineRule="auto"/>
        <w:ind w:firstLineChars="0" w:firstLine="0"/>
        <w:jc w:val="left"/>
        <w:rPr>
          <w:rFonts w:eastAsia="FangSong"/>
        </w:rPr>
      </w:pPr>
    </w:p>
    <w:p w14:paraId="264FDBE7" w14:textId="77777777" w:rsidR="00472C56" w:rsidRPr="00BC697E" w:rsidRDefault="00472C56" w:rsidP="005249E6">
      <w:pPr>
        <w:widowControl/>
        <w:adjustRightInd w:val="0"/>
        <w:snapToGrid w:val="0"/>
        <w:spacing w:line="264" w:lineRule="auto"/>
        <w:ind w:firstLineChars="0" w:firstLine="0"/>
        <w:jc w:val="left"/>
        <w:rPr>
          <w:rFonts w:eastAsia="FangSong"/>
        </w:rPr>
      </w:pPr>
    </w:p>
    <w:p w14:paraId="128F6DBC" w14:textId="77777777" w:rsidR="00656842" w:rsidRPr="00BC697E" w:rsidRDefault="00656842" w:rsidP="005249E6">
      <w:pPr>
        <w:widowControl/>
        <w:adjustRightInd w:val="0"/>
        <w:snapToGrid w:val="0"/>
        <w:spacing w:line="264" w:lineRule="auto"/>
        <w:ind w:firstLineChars="0" w:firstLine="0"/>
        <w:jc w:val="left"/>
        <w:rPr>
          <w:rFonts w:eastAsia="FangSong"/>
        </w:rPr>
      </w:pPr>
    </w:p>
    <w:tbl>
      <w:tblPr>
        <w:tblStyle w:val="21"/>
        <w:tblW w:w="7805" w:type="dxa"/>
        <w:jc w:val="center"/>
        <w:tblLook w:val="04A0" w:firstRow="1" w:lastRow="0" w:firstColumn="1" w:lastColumn="0" w:noHBand="0" w:noVBand="1"/>
      </w:tblPr>
      <w:tblGrid>
        <w:gridCol w:w="1285"/>
        <w:gridCol w:w="1445"/>
        <w:gridCol w:w="1531"/>
        <w:gridCol w:w="1701"/>
        <w:gridCol w:w="1843"/>
      </w:tblGrid>
      <w:tr w:rsidR="00656842" w:rsidRPr="00BC697E" w14:paraId="2AB12A31" w14:textId="77777777" w:rsidTr="0091719B">
        <w:trPr>
          <w:cnfStyle w:val="100000000000" w:firstRow="1" w:lastRow="0" w:firstColumn="0" w:lastColumn="0" w:oddVBand="0" w:evenVBand="0" w:oddHBand="0" w:evenHBand="0" w:firstRowFirstColumn="0" w:firstRowLastColumn="0" w:lastRowFirstColumn="0" w:lastRowLastColumn="0"/>
          <w:trHeight w:val="572"/>
          <w:jc w:val="center"/>
        </w:trPr>
        <w:tc>
          <w:tcPr>
            <w:cnfStyle w:val="001000000000" w:firstRow="0" w:lastRow="0" w:firstColumn="1" w:lastColumn="0" w:oddVBand="0" w:evenVBand="0" w:oddHBand="0" w:evenHBand="0" w:firstRowFirstColumn="0" w:firstRowLastColumn="0" w:lastRowFirstColumn="0" w:lastRowLastColumn="0"/>
            <w:tcW w:w="1285" w:type="dxa"/>
            <w:hideMark/>
          </w:tcPr>
          <w:p w14:paraId="6F4B04D7" w14:textId="77777777" w:rsidR="00656842" w:rsidRPr="00BC697E" w:rsidRDefault="00656842" w:rsidP="005249E6">
            <w:pPr>
              <w:widowControl/>
              <w:adjustRightInd w:val="0"/>
              <w:snapToGrid w:val="0"/>
              <w:spacing w:line="240" w:lineRule="auto"/>
              <w:ind w:firstLineChars="0" w:firstLine="0"/>
              <w:rPr>
                <w:rFonts w:eastAsia="FangSong"/>
                <w:color w:val="000000"/>
                <w:kern w:val="0"/>
                <w:sz w:val="21"/>
                <w:szCs w:val="21"/>
              </w:rPr>
            </w:pPr>
            <w:r w:rsidRPr="00BC697E">
              <w:rPr>
                <w:rFonts w:eastAsia="FangSong"/>
                <w:color w:val="000000"/>
                <w:kern w:val="0"/>
                <w:sz w:val="21"/>
                <w:szCs w:val="21"/>
              </w:rPr>
              <w:t>工况</w:t>
            </w:r>
          </w:p>
        </w:tc>
        <w:tc>
          <w:tcPr>
            <w:tcW w:w="1445" w:type="dxa"/>
            <w:hideMark/>
          </w:tcPr>
          <w:p w14:paraId="2C05A784" w14:textId="77777777" w:rsidR="00656842" w:rsidRPr="00BC697E" w:rsidRDefault="00656842" w:rsidP="005249E6">
            <w:pPr>
              <w:widowControl/>
              <w:adjustRightInd w:val="0"/>
              <w:snapToGrid w:val="0"/>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波频</w:t>
            </w:r>
            <w:r w:rsidRPr="00BC697E">
              <w:rPr>
                <w:rFonts w:eastAsia="FangSong"/>
                <w:i/>
                <w:iCs/>
                <w:color w:val="000000"/>
                <w:kern w:val="0"/>
                <w:sz w:val="21"/>
                <w:szCs w:val="21"/>
              </w:rPr>
              <w:t>f(Hz)</w:t>
            </w:r>
          </w:p>
        </w:tc>
        <w:tc>
          <w:tcPr>
            <w:tcW w:w="1531" w:type="dxa"/>
            <w:hideMark/>
          </w:tcPr>
          <w:p w14:paraId="3F756F6E" w14:textId="372D7985" w:rsidR="00656842" w:rsidRPr="00BC697E" w:rsidRDefault="00656842" w:rsidP="005249E6">
            <w:pPr>
              <w:widowControl/>
              <w:adjustRightInd w:val="0"/>
              <w:snapToGrid w:val="0"/>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最大横摇角加速度</w:t>
            </w:r>
            <w:r w:rsidRPr="00BC697E">
              <w:rPr>
                <w:rFonts w:eastAsia="FangSong"/>
                <w:color w:val="000000"/>
                <w:kern w:val="0"/>
                <w:sz w:val="21"/>
                <w:szCs w:val="21"/>
              </w:rPr>
              <w:t>(</w:t>
            </w:r>
            <w:r w:rsidR="00FA482F" w:rsidRPr="00BC697E">
              <w:rPr>
                <w:rFonts w:eastAsia="FangSong"/>
                <w:i/>
                <w:color w:val="000000"/>
                <w:kern w:val="0"/>
                <w:sz w:val="21"/>
                <w:szCs w:val="21"/>
                <w:vertAlign w:val="superscript"/>
              </w:rPr>
              <w:t>o</w:t>
            </w:r>
            <w:r w:rsidRPr="00BC697E">
              <w:rPr>
                <w:rFonts w:eastAsia="FangSong"/>
                <w:color w:val="000000"/>
                <w:kern w:val="0"/>
                <w:sz w:val="21"/>
                <w:szCs w:val="21"/>
              </w:rPr>
              <w:t>/s2)</w:t>
            </w:r>
          </w:p>
        </w:tc>
        <w:tc>
          <w:tcPr>
            <w:tcW w:w="1701" w:type="dxa"/>
            <w:hideMark/>
          </w:tcPr>
          <w:p w14:paraId="1740A522" w14:textId="0146E71A" w:rsidR="00656842" w:rsidRPr="00BC697E" w:rsidRDefault="00656842" w:rsidP="005249E6">
            <w:pPr>
              <w:widowControl/>
              <w:adjustRightInd w:val="0"/>
              <w:snapToGrid w:val="0"/>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最大纵摇角加速度</w:t>
            </w:r>
            <w:r w:rsidRPr="00BC697E">
              <w:rPr>
                <w:rFonts w:eastAsia="FangSong"/>
                <w:color w:val="000000"/>
                <w:kern w:val="0"/>
                <w:sz w:val="21"/>
                <w:szCs w:val="21"/>
              </w:rPr>
              <w:t>(</w:t>
            </w:r>
            <w:r w:rsidR="00FA482F" w:rsidRPr="00BC697E">
              <w:rPr>
                <w:rFonts w:eastAsia="FangSong"/>
                <w:i/>
                <w:color w:val="000000"/>
                <w:kern w:val="0"/>
                <w:sz w:val="21"/>
                <w:szCs w:val="21"/>
                <w:vertAlign w:val="superscript"/>
              </w:rPr>
              <w:t>o</w:t>
            </w:r>
            <w:r w:rsidRPr="00BC697E">
              <w:rPr>
                <w:rFonts w:eastAsia="FangSong"/>
                <w:color w:val="000000"/>
                <w:kern w:val="0"/>
                <w:sz w:val="21"/>
                <w:szCs w:val="21"/>
              </w:rPr>
              <w:t>/s2)</w:t>
            </w:r>
          </w:p>
        </w:tc>
        <w:tc>
          <w:tcPr>
            <w:tcW w:w="1843" w:type="dxa"/>
            <w:hideMark/>
          </w:tcPr>
          <w:p w14:paraId="260BB87C" w14:textId="18B309C6" w:rsidR="00656842" w:rsidRPr="00BC697E" w:rsidRDefault="00656842" w:rsidP="005249E6">
            <w:pPr>
              <w:widowControl/>
              <w:adjustRightInd w:val="0"/>
              <w:snapToGrid w:val="0"/>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最大艏摇角加速度</w:t>
            </w:r>
            <w:r w:rsidRPr="00BC697E">
              <w:rPr>
                <w:rFonts w:eastAsia="FangSong"/>
                <w:color w:val="000000"/>
                <w:kern w:val="0"/>
                <w:sz w:val="21"/>
                <w:szCs w:val="21"/>
              </w:rPr>
              <w:t>(</w:t>
            </w:r>
            <w:r w:rsidR="00FA482F" w:rsidRPr="00BC697E">
              <w:rPr>
                <w:rFonts w:eastAsia="FangSong"/>
                <w:i/>
                <w:color w:val="000000"/>
                <w:kern w:val="0"/>
                <w:sz w:val="21"/>
                <w:szCs w:val="21"/>
                <w:vertAlign w:val="superscript"/>
              </w:rPr>
              <w:t>o</w:t>
            </w:r>
            <w:r w:rsidRPr="00BC697E">
              <w:rPr>
                <w:rFonts w:eastAsia="FangSong"/>
                <w:color w:val="000000"/>
                <w:kern w:val="0"/>
                <w:sz w:val="21"/>
                <w:szCs w:val="21"/>
              </w:rPr>
              <w:t>/s2)</w:t>
            </w:r>
          </w:p>
        </w:tc>
      </w:tr>
      <w:tr w:rsidR="00656842" w:rsidRPr="00BC697E" w14:paraId="3EC658E4" w14:textId="77777777" w:rsidTr="0091719B">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285" w:type="dxa"/>
            <w:hideMark/>
          </w:tcPr>
          <w:p w14:paraId="69AC55AB" w14:textId="77777777" w:rsidR="00656842" w:rsidRPr="00BC697E" w:rsidRDefault="00656842" w:rsidP="005249E6">
            <w:pPr>
              <w:widowControl/>
              <w:adjustRightInd w:val="0"/>
              <w:snapToGrid w:val="0"/>
              <w:spacing w:line="240" w:lineRule="auto"/>
              <w:ind w:firstLineChars="0" w:firstLine="0"/>
              <w:rPr>
                <w:rFonts w:eastAsia="FangSong"/>
                <w:b w:val="0"/>
                <w:color w:val="000000"/>
                <w:kern w:val="0"/>
                <w:sz w:val="21"/>
                <w:szCs w:val="21"/>
              </w:rPr>
            </w:pPr>
            <w:r w:rsidRPr="00BC697E">
              <w:rPr>
                <w:rFonts w:eastAsia="FangSong"/>
                <w:b w:val="0"/>
                <w:color w:val="000000"/>
                <w:kern w:val="0"/>
                <w:sz w:val="21"/>
                <w:szCs w:val="21"/>
              </w:rPr>
              <w:t>工况</w:t>
            </w:r>
            <w:r w:rsidRPr="00BC697E">
              <w:rPr>
                <w:rFonts w:eastAsia="FangSong"/>
                <w:b w:val="0"/>
                <w:color w:val="000000"/>
                <w:kern w:val="0"/>
                <w:sz w:val="21"/>
                <w:szCs w:val="21"/>
              </w:rPr>
              <w:t xml:space="preserve">059 </w:t>
            </w:r>
          </w:p>
        </w:tc>
        <w:tc>
          <w:tcPr>
            <w:tcW w:w="1445" w:type="dxa"/>
            <w:noWrap/>
            <w:hideMark/>
          </w:tcPr>
          <w:p w14:paraId="135F5FFC" w14:textId="77777777" w:rsidR="00656842" w:rsidRPr="00BC697E" w:rsidRDefault="0065684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0.1</w:t>
            </w:r>
          </w:p>
        </w:tc>
        <w:tc>
          <w:tcPr>
            <w:tcW w:w="1531" w:type="dxa"/>
            <w:noWrap/>
            <w:hideMark/>
          </w:tcPr>
          <w:p w14:paraId="0F6A355A" w14:textId="77777777" w:rsidR="00656842" w:rsidRPr="00BC697E" w:rsidRDefault="0065684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0.0342 </w:t>
            </w:r>
          </w:p>
        </w:tc>
        <w:tc>
          <w:tcPr>
            <w:tcW w:w="1701" w:type="dxa"/>
            <w:noWrap/>
            <w:hideMark/>
          </w:tcPr>
          <w:p w14:paraId="788D7EA8" w14:textId="77777777" w:rsidR="00656842" w:rsidRPr="00BC697E" w:rsidRDefault="0065684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0.0379 </w:t>
            </w:r>
          </w:p>
        </w:tc>
        <w:tc>
          <w:tcPr>
            <w:tcW w:w="1843" w:type="dxa"/>
            <w:noWrap/>
            <w:hideMark/>
          </w:tcPr>
          <w:p w14:paraId="6740DF60" w14:textId="77777777" w:rsidR="00656842" w:rsidRPr="00BC697E" w:rsidRDefault="0065684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0.0395 </w:t>
            </w:r>
          </w:p>
        </w:tc>
      </w:tr>
      <w:tr w:rsidR="00656842" w:rsidRPr="00BC697E" w14:paraId="637AF41B" w14:textId="77777777" w:rsidTr="0091719B">
        <w:trPr>
          <w:trHeight w:val="330"/>
          <w:jc w:val="center"/>
        </w:trPr>
        <w:tc>
          <w:tcPr>
            <w:cnfStyle w:val="001000000000" w:firstRow="0" w:lastRow="0" w:firstColumn="1" w:lastColumn="0" w:oddVBand="0" w:evenVBand="0" w:oddHBand="0" w:evenHBand="0" w:firstRowFirstColumn="0" w:firstRowLastColumn="0" w:lastRowFirstColumn="0" w:lastRowLastColumn="0"/>
            <w:tcW w:w="1285" w:type="dxa"/>
            <w:hideMark/>
          </w:tcPr>
          <w:p w14:paraId="5A4CF5B3" w14:textId="77777777" w:rsidR="00656842" w:rsidRPr="00BC697E" w:rsidRDefault="00656842" w:rsidP="005249E6">
            <w:pPr>
              <w:widowControl/>
              <w:adjustRightInd w:val="0"/>
              <w:snapToGrid w:val="0"/>
              <w:spacing w:line="240" w:lineRule="auto"/>
              <w:ind w:firstLineChars="0" w:firstLine="0"/>
              <w:rPr>
                <w:rFonts w:eastAsia="FangSong"/>
                <w:b w:val="0"/>
                <w:color w:val="000000"/>
                <w:kern w:val="0"/>
                <w:sz w:val="21"/>
                <w:szCs w:val="21"/>
              </w:rPr>
            </w:pPr>
            <w:r w:rsidRPr="00BC697E">
              <w:rPr>
                <w:rFonts w:eastAsia="FangSong"/>
                <w:b w:val="0"/>
                <w:color w:val="000000"/>
                <w:kern w:val="0"/>
                <w:sz w:val="21"/>
                <w:szCs w:val="21"/>
              </w:rPr>
              <w:t>工况</w:t>
            </w:r>
            <w:r w:rsidRPr="00BC697E">
              <w:rPr>
                <w:rFonts w:eastAsia="FangSong"/>
                <w:b w:val="0"/>
                <w:color w:val="000000"/>
                <w:kern w:val="0"/>
                <w:sz w:val="21"/>
                <w:szCs w:val="21"/>
              </w:rPr>
              <w:t>566</w:t>
            </w:r>
          </w:p>
        </w:tc>
        <w:tc>
          <w:tcPr>
            <w:tcW w:w="1445" w:type="dxa"/>
            <w:noWrap/>
            <w:hideMark/>
          </w:tcPr>
          <w:p w14:paraId="557AA9D2" w14:textId="77777777" w:rsidR="00656842" w:rsidRPr="00BC697E" w:rsidRDefault="00656842"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0.11</w:t>
            </w:r>
          </w:p>
        </w:tc>
        <w:tc>
          <w:tcPr>
            <w:tcW w:w="1531" w:type="dxa"/>
            <w:noWrap/>
            <w:hideMark/>
          </w:tcPr>
          <w:p w14:paraId="5CEFD694" w14:textId="77777777" w:rsidR="00656842" w:rsidRPr="00BC697E" w:rsidRDefault="00656842"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0.0537 </w:t>
            </w:r>
          </w:p>
        </w:tc>
        <w:tc>
          <w:tcPr>
            <w:tcW w:w="1701" w:type="dxa"/>
            <w:noWrap/>
            <w:hideMark/>
          </w:tcPr>
          <w:p w14:paraId="7807DA95" w14:textId="77777777" w:rsidR="00656842" w:rsidRPr="00BC697E" w:rsidRDefault="00656842"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0.0483 </w:t>
            </w:r>
          </w:p>
        </w:tc>
        <w:tc>
          <w:tcPr>
            <w:tcW w:w="1843" w:type="dxa"/>
            <w:noWrap/>
            <w:hideMark/>
          </w:tcPr>
          <w:p w14:paraId="605978C4" w14:textId="77777777" w:rsidR="00656842" w:rsidRPr="00BC697E" w:rsidRDefault="00656842"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0.0401 </w:t>
            </w:r>
          </w:p>
        </w:tc>
      </w:tr>
      <w:tr w:rsidR="00656842" w:rsidRPr="00BC697E" w14:paraId="2EE6DD39" w14:textId="77777777" w:rsidTr="0091719B">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285" w:type="dxa"/>
            <w:hideMark/>
          </w:tcPr>
          <w:p w14:paraId="7EF3A824" w14:textId="77777777" w:rsidR="00656842" w:rsidRPr="00BC697E" w:rsidRDefault="00656842" w:rsidP="005249E6">
            <w:pPr>
              <w:widowControl/>
              <w:adjustRightInd w:val="0"/>
              <w:snapToGrid w:val="0"/>
              <w:spacing w:line="240" w:lineRule="auto"/>
              <w:ind w:firstLineChars="0" w:firstLine="0"/>
              <w:rPr>
                <w:rFonts w:eastAsia="FangSong"/>
                <w:b w:val="0"/>
                <w:color w:val="000000"/>
                <w:kern w:val="0"/>
                <w:sz w:val="21"/>
                <w:szCs w:val="21"/>
              </w:rPr>
            </w:pPr>
            <w:r w:rsidRPr="00BC697E">
              <w:rPr>
                <w:rFonts w:eastAsia="FangSong"/>
                <w:b w:val="0"/>
                <w:color w:val="000000"/>
                <w:kern w:val="0"/>
                <w:sz w:val="21"/>
                <w:szCs w:val="21"/>
              </w:rPr>
              <w:t>工况</w:t>
            </w:r>
            <w:r w:rsidRPr="00BC697E">
              <w:rPr>
                <w:rFonts w:eastAsia="FangSong"/>
                <w:b w:val="0"/>
                <w:color w:val="000000"/>
                <w:kern w:val="0"/>
                <w:sz w:val="21"/>
                <w:szCs w:val="21"/>
              </w:rPr>
              <w:t>567</w:t>
            </w:r>
          </w:p>
        </w:tc>
        <w:tc>
          <w:tcPr>
            <w:tcW w:w="1445" w:type="dxa"/>
            <w:noWrap/>
            <w:hideMark/>
          </w:tcPr>
          <w:p w14:paraId="64866257" w14:textId="77777777" w:rsidR="00656842" w:rsidRPr="00BC697E" w:rsidRDefault="0065684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0.12</w:t>
            </w:r>
          </w:p>
        </w:tc>
        <w:tc>
          <w:tcPr>
            <w:tcW w:w="1531" w:type="dxa"/>
            <w:noWrap/>
            <w:hideMark/>
          </w:tcPr>
          <w:p w14:paraId="714EAFB0" w14:textId="77777777" w:rsidR="00656842" w:rsidRPr="00BC697E" w:rsidRDefault="0065684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0.0677 </w:t>
            </w:r>
          </w:p>
        </w:tc>
        <w:tc>
          <w:tcPr>
            <w:tcW w:w="1701" w:type="dxa"/>
            <w:noWrap/>
            <w:hideMark/>
          </w:tcPr>
          <w:p w14:paraId="72B6E0A1" w14:textId="77777777" w:rsidR="00656842" w:rsidRPr="00BC697E" w:rsidRDefault="0065684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0.0714 </w:t>
            </w:r>
          </w:p>
        </w:tc>
        <w:tc>
          <w:tcPr>
            <w:tcW w:w="1843" w:type="dxa"/>
            <w:noWrap/>
            <w:hideMark/>
          </w:tcPr>
          <w:p w14:paraId="6CD47DB1" w14:textId="77777777" w:rsidR="00656842" w:rsidRPr="00BC697E" w:rsidRDefault="0065684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0.0425 </w:t>
            </w:r>
          </w:p>
        </w:tc>
      </w:tr>
      <w:tr w:rsidR="00656842" w:rsidRPr="00BC697E" w14:paraId="07CE9122" w14:textId="77777777" w:rsidTr="0091719B">
        <w:trPr>
          <w:trHeight w:val="330"/>
          <w:jc w:val="center"/>
        </w:trPr>
        <w:tc>
          <w:tcPr>
            <w:cnfStyle w:val="001000000000" w:firstRow="0" w:lastRow="0" w:firstColumn="1" w:lastColumn="0" w:oddVBand="0" w:evenVBand="0" w:oddHBand="0" w:evenHBand="0" w:firstRowFirstColumn="0" w:firstRowLastColumn="0" w:lastRowFirstColumn="0" w:lastRowLastColumn="0"/>
            <w:tcW w:w="1285" w:type="dxa"/>
            <w:hideMark/>
          </w:tcPr>
          <w:p w14:paraId="69C1992A" w14:textId="77777777" w:rsidR="00656842" w:rsidRPr="00BC697E" w:rsidRDefault="00656842" w:rsidP="005249E6">
            <w:pPr>
              <w:widowControl/>
              <w:adjustRightInd w:val="0"/>
              <w:snapToGrid w:val="0"/>
              <w:spacing w:line="240" w:lineRule="auto"/>
              <w:ind w:firstLineChars="0" w:firstLine="0"/>
              <w:rPr>
                <w:rFonts w:eastAsia="FangSong"/>
                <w:b w:val="0"/>
                <w:color w:val="000000"/>
                <w:kern w:val="0"/>
                <w:sz w:val="21"/>
                <w:szCs w:val="21"/>
              </w:rPr>
            </w:pPr>
            <w:r w:rsidRPr="00BC697E">
              <w:rPr>
                <w:rFonts w:eastAsia="FangSong"/>
                <w:b w:val="0"/>
                <w:color w:val="000000"/>
                <w:kern w:val="0"/>
                <w:sz w:val="21"/>
                <w:szCs w:val="21"/>
              </w:rPr>
              <w:t>工况</w:t>
            </w:r>
            <w:r w:rsidRPr="00BC697E">
              <w:rPr>
                <w:rFonts w:eastAsia="FangSong"/>
                <w:b w:val="0"/>
                <w:color w:val="000000"/>
                <w:kern w:val="0"/>
                <w:sz w:val="21"/>
                <w:szCs w:val="21"/>
              </w:rPr>
              <w:t>568</w:t>
            </w:r>
          </w:p>
        </w:tc>
        <w:tc>
          <w:tcPr>
            <w:tcW w:w="1445" w:type="dxa"/>
            <w:noWrap/>
            <w:hideMark/>
          </w:tcPr>
          <w:p w14:paraId="431DC8B5" w14:textId="77777777" w:rsidR="00656842" w:rsidRPr="00BC697E" w:rsidRDefault="00656842"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0.13</w:t>
            </w:r>
          </w:p>
        </w:tc>
        <w:tc>
          <w:tcPr>
            <w:tcW w:w="1531" w:type="dxa"/>
            <w:noWrap/>
            <w:hideMark/>
          </w:tcPr>
          <w:p w14:paraId="506E910E" w14:textId="77777777" w:rsidR="00656842" w:rsidRPr="00BC697E" w:rsidRDefault="00656842"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0.0676 </w:t>
            </w:r>
          </w:p>
        </w:tc>
        <w:tc>
          <w:tcPr>
            <w:tcW w:w="1701" w:type="dxa"/>
            <w:noWrap/>
            <w:hideMark/>
          </w:tcPr>
          <w:p w14:paraId="3CBFA28C" w14:textId="77777777" w:rsidR="00656842" w:rsidRPr="00BC697E" w:rsidRDefault="00656842"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0.1079 </w:t>
            </w:r>
          </w:p>
        </w:tc>
        <w:tc>
          <w:tcPr>
            <w:tcW w:w="1843" w:type="dxa"/>
            <w:noWrap/>
            <w:hideMark/>
          </w:tcPr>
          <w:p w14:paraId="1ECBB43F" w14:textId="77777777" w:rsidR="00656842" w:rsidRPr="00BC697E" w:rsidRDefault="00656842"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0.0440 </w:t>
            </w:r>
          </w:p>
        </w:tc>
      </w:tr>
      <w:tr w:rsidR="00656842" w:rsidRPr="00BC697E" w14:paraId="66BF9797" w14:textId="77777777" w:rsidTr="0091719B">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285" w:type="dxa"/>
            <w:hideMark/>
          </w:tcPr>
          <w:p w14:paraId="1AA27A54" w14:textId="77777777" w:rsidR="00656842" w:rsidRPr="00BC697E" w:rsidRDefault="00656842" w:rsidP="005249E6">
            <w:pPr>
              <w:widowControl/>
              <w:adjustRightInd w:val="0"/>
              <w:snapToGrid w:val="0"/>
              <w:spacing w:line="240" w:lineRule="auto"/>
              <w:ind w:firstLineChars="0" w:firstLine="0"/>
              <w:rPr>
                <w:rFonts w:eastAsia="FangSong"/>
                <w:b w:val="0"/>
                <w:color w:val="000000"/>
                <w:kern w:val="0"/>
                <w:sz w:val="21"/>
                <w:szCs w:val="21"/>
              </w:rPr>
            </w:pPr>
            <w:r w:rsidRPr="00BC697E">
              <w:rPr>
                <w:rFonts w:eastAsia="FangSong"/>
                <w:b w:val="0"/>
                <w:color w:val="000000"/>
                <w:kern w:val="0"/>
                <w:sz w:val="21"/>
                <w:szCs w:val="21"/>
              </w:rPr>
              <w:t>工况</w:t>
            </w:r>
            <w:r w:rsidRPr="00BC697E">
              <w:rPr>
                <w:rFonts w:eastAsia="FangSong"/>
                <w:b w:val="0"/>
                <w:color w:val="000000"/>
                <w:kern w:val="0"/>
                <w:sz w:val="21"/>
                <w:szCs w:val="21"/>
              </w:rPr>
              <w:t>569</w:t>
            </w:r>
          </w:p>
        </w:tc>
        <w:tc>
          <w:tcPr>
            <w:tcW w:w="1445" w:type="dxa"/>
            <w:noWrap/>
            <w:hideMark/>
          </w:tcPr>
          <w:p w14:paraId="663BAC19" w14:textId="77777777" w:rsidR="00656842" w:rsidRPr="00BC697E" w:rsidRDefault="0065684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0.14</w:t>
            </w:r>
          </w:p>
        </w:tc>
        <w:tc>
          <w:tcPr>
            <w:tcW w:w="1531" w:type="dxa"/>
            <w:noWrap/>
            <w:hideMark/>
          </w:tcPr>
          <w:p w14:paraId="1BA0180A" w14:textId="77777777" w:rsidR="00656842" w:rsidRPr="00BC697E" w:rsidRDefault="0065684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0.1348 </w:t>
            </w:r>
          </w:p>
        </w:tc>
        <w:tc>
          <w:tcPr>
            <w:tcW w:w="1701" w:type="dxa"/>
            <w:noWrap/>
            <w:hideMark/>
          </w:tcPr>
          <w:p w14:paraId="67C70555" w14:textId="77777777" w:rsidR="00656842" w:rsidRPr="00BC697E" w:rsidRDefault="0065684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0.1584 </w:t>
            </w:r>
          </w:p>
        </w:tc>
        <w:tc>
          <w:tcPr>
            <w:tcW w:w="1843" w:type="dxa"/>
            <w:noWrap/>
            <w:hideMark/>
          </w:tcPr>
          <w:p w14:paraId="59247594" w14:textId="77777777" w:rsidR="00656842" w:rsidRPr="00BC697E" w:rsidRDefault="0065684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0.0500 </w:t>
            </w:r>
          </w:p>
        </w:tc>
      </w:tr>
      <w:tr w:rsidR="00656842" w:rsidRPr="00BC697E" w14:paraId="5902FCCA" w14:textId="77777777" w:rsidTr="0091719B">
        <w:trPr>
          <w:trHeight w:val="330"/>
          <w:jc w:val="center"/>
        </w:trPr>
        <w:tc>
          <w:tcPr>
            <w:cnfStyle w:val="001000000000" w:firstRow="0" w:lastRow="0" w:firstColumn="1" w:lastColumn="0" w:oddVBand="0" w:evenVBand="0" w:oddHBand="0" w:evenHBand="0" w:firstRowFirstColumn="0" w:firstRowLastColumn="0" w:lastRowFirstColumn="0" w:lastRowLastColumn="0"/>
            <w:tcW w:w="1285" w:type="dxa"/>
            <w:hideMark/>
          </w:tcPr>
          <w:p w14:paraId="5F275A1D" w14:textId="77777777" w:rsidR="00656842" w:rsidRPr="00BC697E" w:rsidRDefault="00656842" w:rsidP="005249E6">
            <w:pPr>
              <w:widowControl/>
              <w:adjustRightInd w:val="0"/>
              <w:snapToGrid w:val="0"/>
              <w:spacing w:line="240" w:lineRule="auto"/>
              <w:ind w:firstLineChars="0" w:firstLine="0"/>
              <w:rPr>
                <w:rFonts w:eastAsia="FangSong"/>
                <w:b w:val="0"/>
                <w:color w:val="000000"/>
                <w:kern w:val="0"/>
                <w:sz w:val="21"/>
                <w:szCs w:val="21"/>
              </w:rPr>
            </w:pPr>
            <w:r w:rsidRPr="00BC697E">
              <w:rPr>
                <w:rFonts w:eastAsia="FangSong"/>
                <w:b w:val="0"/>
                <w:color w:val="000000"/>
                <w:kern w:val="0"/>
                <w:sz w:val="21"/>
                <w:szCs w:val="21"/>
              </w:rPr>
              <w:t>工况</w:t>
            </w:r>
            <w:r w:rsidRPr="00BC697E">
              <w:rPr>
                <w:rFonts w:eastAsia="FangSong"/>
                <w:b w:val="0"/>
                <w:color w:val="000000"/>
                <w:kern w:val="0"/>
                <w:sz w:val="21"/>
                <w:szCs w:val="21"/>
              </w:rPr>
              <w:t>167</w:t>
            </w:r>
          </w:p>
        </w:tc>
        <w:tc>
          <w:tcPr>
            <w:tcW w:w="1445" w:type="dxa"/>
            <w:noWrap/>
            <w:hideMark/>
          </w:tcPr>
          <w:p w14:paraId="03B8F7B6" w14:textId="77777777" w:rsidR="00656842" w:rsidRPr="00BC697E" w:rsidRDefault="00656842"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0.15</w:t>
            </w:r>
          </w:p>
        </w:tc>
        <w:tc>
          <w:tcPr>
            <w:tcW w:w="1531" w:type="dxa"/>
            <w:noWrap/>
            <w:hideMark/>
          </w:tcPr>
          <w:p w14:paraId="278D4FBE" w14:textId="77777777" w:rsidR="00656842" w:rsidRPr="00BC697E" w:rsidRDefault="00656842"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0.2269 </w:t>
            </w:r>
          </w:p>
        </w:tc>
        <w:tc>
          <w:tcPr>
            <w:tcW w:w="1701" w:type="dxa"/>
            <w:noWrap/>
            <w:hideMark/>
          </w:tcPr>
          <w:p w14:paraId="7338FD78" w14:textId="77777777" w:rsidR="00656842" w:rsidRPr="00BC697E" w:rsidRDefault="00656842"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0.0873 </w:t>
            </w:r>
          </w:p>
        </w:tc>
        <w:tc>
          <w:tcPr>
            <w:tcW w:w="1843" w:type="dxa"/>
            <w:noWrap/>
            <w:hideMark/>
          </w:tcPr>
          <w:p w14:paraId="6C60CF70" w14:textId="77777777" w:rsidR="00656842" w:rsidRPr="00BC697E" w:rsidRDefault="00656842"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0.0575 </w:t>
            </w:r>
          </w:p>
        </w:tc>
      </w:tr>
      <w:tr w:rsidR="00656842" w:rsidRPr="00BC697E" w14:paraId="37FB1042" w14:textId="77777777" w:rsidTr="0091719B">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285" w:type="dxa"/>
            <w:hideMark/>
          </w:tcPr>
          <w:p w14:paraId="62A8AA05" w14:textId="77777777" w:rsidR="00656842" w:rsidRPr="00BC697E" w:rsidRDefault="00656842" w:rsidP="005249E6">
            <w:pPr>
              <w:widowControl/>
              <w:adjustRightInd w:val="0"/>
              <w:snapToGrid w:val="0"/>
              <w:spacing w:line="240" w:lineRule="auto"/>
              <w:ind w:firstLineChars="0" w:firstLine="0"/>
              <w:rPr>
                <w:rFonts w:eastAsia="FangSong"/>
                <w:b w:val="0"/>
                <w:color w:val="000000"/>
                <w:kern w:val="0"/>
                <w:sz w:val="21"/>
                <w:szCs w:val="21"/>
              </w:rPr>
            </w:pPr>
            <w:r w:rsidRPr="00BC697E">
              <w:rPr>
                <w:rFonts w:eastAsia="FangSong"/>
                <w:b w:val="0"/>
                <w:color w:val="000000"/>
                <w:kern w:val="0"/>
                <w:sz w:val="21"/>
                <w:szCs w:val="21"/>
              </w:rPr>
              <w:t>工况</w:t>
            </w:r>
            <w:r w:rsidRPr="00BC697E">
              <w:rPr>
                <w:rFonts w:eastAsia="FangSong"/>
                <w:b w:val="0"/>
                <w:color w:val="000000"/>
                <w:kern w:val="0"/>
                <w:sz w:val="21"/>
                <w:szCs w:val="21"/>
              </w:rPr>
              <w:t>570</w:t>
            </w:r>
          </w:p>
        </w:tc>
        <w:tc>
          <w:tcPr>
            <w:tcW w:w="1445" w:type="dxa"/>
            <w:noWrap/>
            <w:hideMark/>
          </w:tcPr>
          <w:p w14:paraId="7B8F7D72" w14:textId="77777777" w:rsidR="00656842" w:rsidRPr="00BC697E" w:rsidRDefault="0065684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0.16</w:t>
            </w:r>
          </w:p>
        </w:tc>
        <w:tc>
          <w:tcPr>
            <w:tcW w:w="1531" w:type="dxa"/>
            <w:noWrap/>
            <w:hideMark/>
          </w:tcPr>
          <w:p w14:paraId="0C075E9F" w14:textId="77777777" w:rsidR="00656842" w:rsidRPr="00BC697E" w:rsidRDefault="0065684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0.3122 </w:t>
            </w:r>
          </w:p>
        </w:tc>
        <w:tc>
          <w:tcPr>
            <w:tcW w:w="1701" w:type="dxa"/>
            <w:noWrap/>
            <w:hideMark/>
          </w:tcPr>
          <w:p w14:paraId="11C5B88E" w14:textId="77777777" w:rsidR="00656842" w:rsidRPr="00BC697E" w:rsidRDefault="0065684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0.0740 </w:t>
            </w:r>
          </w:p>
        </w:tc>
        <w:tc>
          <w:tcPr>
            <w:tcW w:w="1843" w:type="dxa"/>
            <w:noWrap/>
            <w:hideMark/>
          </w:tcPr>
          <w:p w14:paraId="6945DB4D" w14:textId="77777777" w:rsidR="00656842" w:rsidRPr="00BC697E" w:rsidRDefault="0065684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0.0636 </w:t>
            </w:r>
          </w:p>
        </w:tc>
      </w:tr>
      <w:tr w:rsidR="00656842" w:rsidRPr="00BC697E" w14:paraId="16F895F9" w14:textId="77777777" w:rsidTr="0091719B">
        <w:trPr>
          <w:trHeight w:val="330"/>
          <w:jc w:val="center"/>
        </w:trPr>
        <w:tc>
          <w:tcPr>
            <w:cnfStyle w:val="001000000000" w:firstRow="0" w:lastRow="0" w:firstColumn="1" w:lastColumn="0" w:oddVBand="0" w:evenVBand="0" w:oddHBand="0" w:evenHBand="0" w:firstRowFirstColumn="0" w:firstRowLastColumn="0" w:lastRowFirstColumn="0" w:lastRowLastColumn="0"/>
            <w:tcW w:w="1285" w:type="dxa"/>
            <w:hideMark/>
          </w:tcPr>
          <w:p w14:paraId="35AB9469" w14:textId="77777777" w:rsidR="00656842" w:rsidRPr="00BC697E" w:rsidRDefault="00656842" w:rsidP="005249E6">
            <w:pPr>
              <w:widowControl/>
              <w:adjustRightInd w:val="0"/>
              <w:snapToGrid w:val="0"/>
              <w:spacing w:line="240" w:lineRule="auto"/>
              <w:ind w:firstLineChars="0" w:firstLine="0"/>
              <w:rPr>
                <w:rFonts w:eastAsia="FangSong"/>
                <w:b w:val="0"/>
                <w:color w:val="000000"/>
                <w:kern w:val="0"/>
                <w:sz w:val="21"/>
                <w:szCs w:val="21"/>
              </w:rPr>
            </w:pPr>
            <w:r w:rsidRPr="00BC697E">
              <w:rPr>
                <w:rFonts w:eastAsia="FangSong"/>
                <w:b w:val="0"/>
                <w:color w:val="000000"/>
                <w:kern w:val="0"/>
                <w:sz w:val="21"/>
                <w:szCs w:val="21"/>
              </w:rPr>
              <w:t>工况</w:t>
            </w:r>
            <w:r w:rsidRPr="00BC697E">
              <w:rPr>
                <w:rFonts w:eastAsia="FangSong"/>
                <w:b w:val="0"/>
                <w:color w:val="000000"/>
                <w:kern w:val="0"/>
                <w:sz w:val="21"/>
                <w:szCs w:val="21"/>
              </w:rPr>
              <w:t>571</w:t>
            </w:r>
          </w:p>
        </w:tc>
        <w:tc>
          <w:tcPr>
            <w:tcW w:w="1445" w:type="dxa"/>
            <w:noWrap/>
            <w:hideMark/>
          </w:tcPr>
          <w:p w14:paraId="12695138" w14:textId="77777777" w:rsidR="00656842" w:rsidRPr="00BC697E" w:rsidRDefault="00656842"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0.17</w:t>
            </w:r>
          </w:p>
        </w:tc>
        <w:tc>
          <w:tcPr>
            <w:tcW w:w="1531" w:type="dxa"/>
            <w:noWrap/>
            <w:hideMark/>
          </w:tcPr>
          <w:p w14:paraId="5584BF66" w14:textId="77777777" w:rsidR="00656842" w:rsidRPr="00BC697E" w:rsidRDefault="00656842"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0.3818 </w:t>
            </w:r>
          </w:p>
        </w:tc>
        <w:tc>
          <w:tcPr>
            <w:tcW w:w="1701" w:type="dxa"/>
            <w:noWrap/>
            <w:hideMark/>
          </w:tcPr>
          <w:p w14:paraId="60AF7F86" w14:textId="77777777" w:rsidR="00656842" w:rsidRPr="00BC697E" w:rsidRDefault="00656842"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0.1603 </w:t>
            </w:r>
          </w:p>
        </w:tc>
        <w:tc>
          <w:tcPr>
            <w:tcW w:w="1843" w:type="dxa"/>
            <w:noWrap/>
            <w:hideMark/>
          </w:tcPr>
          <w:p w14:paraId="47BC1EDB" w14:textId="77777777" w:rsidR="00656842" w:rsidRPr="00BC697E" w:rsidRDefault="00656842"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0.0676 </w:t>
            </w:r>
          </w:p>
        </w:tc>
      </w:tr>
      <w:tr w:rsidR="00656842" w:rsidRPr="00BC697E" w14:paraId="5066F50C" w14:textId="77777777" w:rsidTr="0091719B">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285" w:type="dxa"/>
            <w:hideMark/>
          </w:tcPr>
          <w:p w14:paraId="599E1FD6" w14:textId="77777777" w:rsidR="00656842" w:rsidRPr="00BC697E" w:rsidRDefault="00656842" w:rsidP="005249E6">
            <w:pPr>
              <w:widowControl/>
              <w:adjustRightInd w:val="0"/>
              <w:snapToGrid w:val="0"/>
              <w:spacing w:line="240" w:lineRule="auto"/>
              <w:ind w:firstLineChars="0" w:firstLine="0"/>
              <w:rPr>
                <w:rFonts w:eastAsia="FangSong"/>
                <w:b w:val="0"/>
                <w:color w:val="000000"/>
                <w:kern w:val="0"/>
                <w:sz w:val="21"/>
                <w:szCs w:val="21"/>
              </w:rPr>
            </w:pPr>
            <w:r w:rsidRPr="00BC697E">
              <w:rPr>
                <w:rFonts w:eastAsia="FangSong"/>
                <w:b w:val="0"/>
                <w:color w:val="000000"/>
                <w:kern w:val="0"/>
                <w:sz w:val="21"/>
                <w:szCs w:val="21"/>
              </w:rPr>
              <w:t>工况</w:t>
            </w:r>
            <w:r w:rsidRPr="00BC697E">
              <w:rPr>
                <w:rFonts w:eastAsia="FangSong"/>
                <w:b w:val="0"/>
                <w:color w:val="000000"/>
                <w:kern w:val="0"/>
                <w:sz w:val="21"/>
                <w:szCs w:val="21"/>
              </w:rPr>
              <w:t>572</w:t>
            </w:r>
          </w:p>
        </w:tc>
        <w:tc>
          <w:tcPr>
            <w:tcW w:w="1445" w:type="dxa"/>
            <w:noWrap/>
            <w:hideMark/>
          </w:tcPr>
          <w:p w14:paraId="22383F4B" w14:textId="77777777" w:rsidR="00656842" w:rsidRPr="00BC697E" w:rsidRDefault="0065684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0.18</w:t>
            </w:r>
          </w:p>
        </w:tc>
        <w:tc>
          <w:tcPr>
            <w:tcW w:w="1531" w:type="dxa"/>
            <w:noWrap/>
            <w:hideMark/>
          </w:tcPr>
          <w:p w14:paraId="5CEEC915" w14:textId="77777777" w:rsidR="00656842" w:rsidRPr="00BC697E" w:rsidRDefault="0065684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0.4542 </w:t>
            </w:r>
          </w:p>
        </w:tc>
        <w:tc>
          <w:tcPr>
            <w:tcW w:w="1701" w:type="dxa"/>
            <w:noWrap/>
            <w:hideMark/>
          </w:tcPr>
          <w:p w14:paraId="4FA5073D" w14:textId="77777777" w:rsidR="00656842" w:rsidRPr="00BC697E" w:rsidRDefault="0065684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0.3455 </w:t>
            </w:r>
          </w:p>
        </w:tc>
        <w:tc>
          <w:tcPr>
            <w:tcW w:w="1843" w:type="dxa"/>
            <w:noWrap/>
            <w:hideMark/>
          </w:tcPr>
          <w:p w14:paraId="09139C7C" w14:textId="77777777" w:rsidR="00656842" w:rsidRPr="00BC697E" w:rsidRDefault="0065684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0.0704 </w:t>
            </w:r>
          </w:p>
        </w:tc>
      </w:tr>
      <w:tr w:rsidR="00656842" w:rsidRPr="00BC697E" w14:paraId="1CF5F696" w14:textId="77777777" w:rsidTr="0091719B">
        <w:trPr>
          <w:trHeight w:val="330"/>
          <w:jc w:val="center"/>
        </w:trPr>
        <w:tc>
          <w:tcPr>
            <w:cnfStyle w:val="001000000000" w:firstRow="0" w:lastRow="0" w:firstColumn="1" w:lastColumn="0" w:oddVBand="0" w:evenVBand="0" w:oddHBand="0" w:evenHBand="0" w:firstRowFirstColumn="0" w:firstRowLastColumn="0" w:lastRowFirstColumn="0" w:lastRowLastColumn="0"/>
            <w:tcW w:w="1285" w:type="dxa"/>
            <w:hideMark/>
          </w:tcPr>
          <w:p w14:paraId="18D3A973" w14:textId="77777777" w:rsidR="00656842" w:rsidRPr="00BC697E" w:rsidRDefault="00656842" w:rsidP="005249E6">
            <w:pPr>
              <w:widowControl/>
              <w:adjustRightInd w:val="0"/>
              <w:snapToGrid w:val="0"/>
              <w:spacing w:line="240" w:lineRule="auto"/>
              <w:ind w:firstLineChars="0" w:firstLine="0"/>
              <w:rPr>
                <w:rFonts w:eastAsia="FangSong"/>
                <w:b w:val="0"/>
                <w:color w:val="000000"/>
                <w:kern w:val="0"/>
                <w:sz w:val="21"/>
                <w:szCs w:val="21"/>
              </w:rPr>
            </w:pPr>
            <w:r w:rsidRPr="00BC697E">
              <w:rPr>
                <w:rFonts w:eastAsia="FangSong"/>
                <w:b w:val="0"/>
                <w:color w:val="000000"/>
                <w:kern w:val="0"/>
                <w:sz w:val="21"/>
                <w:szCs w:val="21"/>
              </w:rPr>
              <w:t>工况</w:t>
            </w:r>
            <w:r w:rsidRPr="00BC697E">
              <w:rPr>
                <w:rFonts w:eastAsia="FangSong"/>
                <w:b w:val="0"/>
                <w:color w:val="000000"/>
                <w:kern w:val="0"/>
                <w:sz w:val="21"/>
                <w:szCs w:val="21"/>
              </w:rPr>
              <w:t>573</w:t>
            </w:r>
          </w:p>
        </w:tc>
        <w:tc>
          <w:tcPr>
            <w:tcW w:w="1445" w:type="dxa"/>
            <w:noWrap/>
            <w:hideMark/>
          </w:tcPr>
          <w:p w14:paraId="0B185D53" w14:textId="77777777" w:rsidR="00656842" w:rsidRPr="00BC697E" w:rsidRDefault="00656842"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0.19</w:t>
            </w:r>
          </w:p>
        </w:tc>
        <w:tc>
          <w:tcPr>
            <w:tcW w:w="1531" w:type="dxa"/>
            <w:noWrap/>
            <w:hideMark/>
          </w:tcPr>
          <w:p w14:paraId="7E4550DB" w14:textId="77777777" w:rsidR="00656842" w:rsidRPr="00BC697E" w:rsidRDefault="00656842"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0.4571 </w:t>
            </w:r>
          </w:p>
        </w:tc>
        <w:tc>
          <w:tcPr>
            <w:tcW w:w="1701" w:type="dxa"/>
            <w:noWrap/>
            <w:hideMark/>
          </w:tcPr>
          <w:p w14:paraId="443BE548" w14:textId="77777777" w:rsidR="00656842" w:rsidRPr="00BC697E" w:rsidRDefault="00656842"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0.4110 </w:t>
            </w:r>
          </w:p>
        </w:tc>
        <w:tc>
          <w:tcPr>
            <w:tcW w:w="1843" w:type="dxa"/>
            <w:noWrap/>
            <w:hideMark/>
          </w:tcPr>
          <w:p w14:paraId="48D7E195" w14:textId="77777777" w:rsidR="00656842" w:rsidRPr="00BC697E" w:rsidRDefault="00656842"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0.0760 </w:t>
            </w:r>
          </w:p>
        </w:tc>
      </w:tr>
      <w:tr w:rsidR="00656842" w:rsidRPr="00BC697E" w14:paraId="32E0F682" w14:textId="77777777" w:rsidTr="0091719B">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285" w:type="dxa"/>
            <w:hideMark/>
          </w:tcPr>
          <w:p w14:paraId="230189B9" w14:textId="77777777" w:rsidR="00656842" w:rsidRPr="00BC697E" w:rsidRDefault="00656842" w:rsidP="005249E6">
            <w:pPr>
              <w:widowControl/>
              <w:adjustRightInd w:val="0"/>
              <w:snapToGrid w:val="0"/>
              <w:spacing w:line="240" w:lineRule="auto"/>
              <w:ind w:firstLineChars="0" w:firstLine="0"/>
              <w:rPr>
                <w:rFonts w:eastAsia="FangSong"/>
                <w:b w:val="0"/>
                <w:color w:val="000000"/>
                <w:kern w:val="0"/>
                <w:sz w:val="21"/>
                <w:szCs w:val="21"/>
              </w:rPr>
            </w:pPr>
            <w:r w:rsidRPr="00BC697E">
              <w:rPr>
                <w:rFonts w:eastAsia="FangSong"/>
                <w:b w:val="0"/>
                <w:color w:val="000000"/>
                <w:kern w:val="0"/>
                <w:sz w:val="21"/>
                <w:szCs w:val="21"/>
              </w:rPr>
              <w:t>工况</w:t>
            </w:r>
            <w:r w:rsidRPr="00BC697E">
              <w:rPr>
                <w:rFonts w:eastAsia="FangSong"/>
                <w:b w:val="0"/>
                <w:color w:val="000000"/>
                <w:kern w:val="0"/>
                <w:sz w:val="21"/>
                <w:szCs w:val="21"/>
              </w:rPr>
              <w:t>275</w:t>
            </w:r>
          </w:p>
        </w:tc>
        <w:tc>
          <w:tcPr>
            <w:tcW w:w="1445" w:type="dxa"/>
            <w:noWrap/>
            <w:hideMark/>
          </w:tcPr>
          <w:p w14:paraId="0D0D3EA6" w14:textId="77777777" w:rsidR="00656842" w:rsidRPr="00BC697E" w:rsidRDefault="0065684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0.2</w:t>
            </w:r>
          </w:p>
        </w:tc>
        <w:tc>
          <w:tcPr>
            <w:tcW w:w="1531" w:type="dxa"/>
            <w:noWrap/>
            <w:hideMark/>
          </w:tcPr>
          <w:p w14:paraId="441CAED5" w14:textId="77777777" w:rsidR="00656842" w:rsidRPr="00BC697E" w:rsidRDefault="0065684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0.4150 </w:t>
            </w:r>
          </w:p>
        </w:tc>
        <w:tc>
          <w:tcPr>
            <w:tcW w:w="1701" w:type="dxa"/>
            <w:noWrap/>
            <w:hideMark/>
          </w:tcPr>
          <w:p w14:paraId="1B6BED0F" w14:textId="77777777" w:rsidR="00656842" w:rsidRPr="00BC697E" w:rsidRDefault="0065684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0.2681 </w:t>
            </w:r>
          </w:p>
        </w:tc>
        <w:tc>
          <w:tcPr>
            <w:tcW w:w="1843" w:type="dxa"/>
            <w:noWrap/>
            <w:hideMark/>
          </w:tcPr>
          <w:p w14:paraId="16721D76" w14:textId="77777777" w:rsidR="00656842" w:rsidRPr="00BC697E" w:rsidRDefault="0065684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0.0865 </w:t>
            </w:r>
          </w:p>
        </w:tc>
      </w:tr>
      <w:tr w:rsidR="00656842" w:rsidRPr="00BC697E" w14:paraId="33D3CB87" w14:textId="77777777" w:rsidTr="0091719B">
        <w:trPr>
          <w:trHeight w:val="330"/>
          <w:jc w:val="center"/>
        </w:trPr>
        <w:tc>
          <w:tcPr>
            <w:cnfStyle w:val="001000000000" w:firstRow="0" w:lastRow="0" w:firstColumn="1" w:lastColumn="0" w:oddVBand="0" w:evenVBand="0" w:oddHBand="0" w:evenHBand="0" w:firstRowFirstColumn="0" w:firstRowLastColumn="0" w:lastRowFirstColumn="0" w:lastRowLastColumn="0"/>
            <w:tcW w:w="1285" w:type="dxa"/>
            <w:hideMark/>
          </w:tcPr>
          <w:p w14:paraId="7B5DAD5E" w14:textId="77777777" w:rsidR="00656842" w:rsidRPr="00BC697E" w:rsidRDefault="00656842" w:rsidP="005249E6">
            <w:pPr>
              <w:widowControl/>
              <w:adjustRightInd w:val="0"/>
              <w:snapToGrid w:val="0"/>
              <w:spacing w:line="240" w:lineRule="auto"/>
              <w:ind w:firstLineChars="0" w:firstLine="0"/>
              <w:rPr>
                <w:rFonts w:eastAsia="FangSong"/>
                <w:b w:val="0"/>
                <w:color w:val="000000"/>
                <w:kern w:val="0"/>
                <w:sz w:val="21"/>
                <w:szCs w:val="21"/>
              </w:rPr>
            </w:pPr>
            <w:r w:rsidRPr="00BC697E">
              <w:rPr>
                <w:rFonts w:eastAsia="FangSong"/>
                <w:b w:val="0"/>
                <w:color w:val="000000"/>
                <w:kern w:val="0"/>
                <w:sz w:val="21"/>
                <w:szCs w:val="21"/>
              </w:rPr>
              <w:t>工况</w:t>
            </w:r>
            <w:r w:rsidRPr="00BC697E">
              <w:rPr>
                <w:rFonts w:eastAsia="FangSong"/>
                <w:b w:val="0"/>
                <w:color w:val="000000"/>
                <w:kern w:val="0"/>
                <w:sz w:val="21"/>
                <w:szCs w:val="21"/>
              </w:rPr>
              <w:t>325</w:t>
            </w:r>
          </w:p>
        </w:tc>
        <w:tc>
          <w:tcPr>
            <w:tcW w:w="1445" w:type="dxa"/>
            <w:noWrap/>
            <w:hideMark/>
          </w:tcPr>
          <w:p w14:paraId="53D0EEAD" w14:textId="77777777" w:rsidR="00656842" w:rsidRPr="00BC697E" w:rsidRDefault="00656842"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0.21</w:t>
            </w:r>
          </w:p>
        </w:tc>
        <w:tc>
          <w:tcPr>
            <w:tcW w:w="1531" w:type="dxa"/>
            <w:noWrap/>
            <w:hideMark/>
          </w:tcPr>
          <w:p w14:paraId="7064F7E7" w14:textId="77777777" w:rsidR="00656842" w:rsidRPr="00BC697E" w:rsidRDefault="00656842"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0.4060 </w:t>
            </w:r>
          </w:p>
        </w:tc>
        <w:tc>
          <w:tcPr>
            <w:tcW w:w="1701" w:type="dxa"/>
            <w:noWrap/>
            <w:hideMark/>
          </w:tcPr>
          <w:p w14:paraId="6C874C88" w14:textId="77777777" w:rsidR="00656842" w:rsidRPr="00BC697E" w:rsidRDefault="00656842"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0.3265 </w:t>
            </w:r>
          </w:p>
        </w:tc>
        <w:tc>
          <w:tcPr>
            <w:tcW w:w="1843" w:type="dxa"/>
            <w:noWrap/>
            <w:hideMark/>
          </w:tcPr>
          <w:p w14:paraId="1D8FE1BD" w14:textId="77777777" w:rsidR="00656842" w:rsidRPr="00BC697E" w:rsidRDefault="00656842"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0.0892 </w:t>
            </w:r>
          </w:p>
        </w:tc>
      </w:tr>
      <w:tr w:rsidR="00656842" w:rsidRPr="00BC697E" w14:paraId="28FA5DD4" w14:textId="77777777" w:rsidTr="0091719B">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285" w:type="dxa"/>
            <w:hideMark/>
          </w:tcPr>
          <w:p w14:paraId="5F33D8E7" w14:textId="77777777" w:rsidR="00656842" w:rsidRPr="00BC697E" w:rsidRDefault="00656842" w:rsidP="005249E6">
            <w:pPr>
              <w:widowControl/>
              <w:adjustRightInd w:val="0"/>
              <w:snapToGrid w:val="0"/>
              <w:spacing w:line="240" w:lineRule="auto"/>
              <w:ind w:firstLineChars="0" w:firstLine="0"/>
              <w:rPr>
                <w:rFonts w:eastAsia="FangSong"/>
                <w:b w:val="0"/>
                <w:color w:val="000000"/>
                <w:kern w:val="0"/>
                <w:sz w:val="21"/>
                <w:szCs w:val="21"/>
              </w:rPr>
            </w:pPr>
            <w:r w:rsidRPr="00BC697E">
              <w:rPr>
                <w:rFonts w:eastAsia="FangSong"/>
                <w:b w:val="0"/>
                <w:color w:val="000000"/>
                <w:kern w:val="0"/>
                <w:sz w:val="21"/>
                <w:szCs w:val="21"/>
              </w:rPr>
              <w:t>工况</w:t>
            </w:r>
            <w:r w:rsidRPr="00BC697E">
              <w:rPr>
                <w:rFonts w:eastAsia="FangSong"/>
                <w:b w:val="0"/>
                <w:color w:val="000000"/>
                <w:kern w:val="0"/>
                <w:sz w:val="21"/>
                <w:szCs w:val="21"/>
              </w:rPr>
              <w:t>326</w:t>
            </w:r>
          </w:p>
        </w:tc>
        <w:tc>
          <w:tcPr>
            <w:tcW w:w="1445" w:type="dxa"/>
            <w:noWrap/>
            <w:hideMark/>
          </w:tcPr>
          <w:p w14:paraId="6314EE1B" w14:textId="77777777" w:rsidR="00656842" w:rsidRPr="00BC697E" w:rsidRDefault="0065684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0.22</w:t>
            </w:r>
          </w:p>
        </w:tc>
        <w:tc>
          <w:tcPr>
            <w:tcW w:w="1531" w:type="dxa"/>
            <w:noWrap/>
            <w:hideMark/>
          </w:tcPr>
          <w:p w14:paraId="76E2A3A9" w14:textId="77777777" w:rsidR="00656842" w:rsidRPr="00BC697E" w:rsidRDefault="0065684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0.4406 </w:t>
            </w:r>
          </w:p>
        </w:tc>
        <w:tc>
          <w:tcPr>
            <w:tcW w:w="1701" w:type="dxa"/>
            <w:noWrap/>
            <w:hideMark/>
          </w:tcPr>
          <w:p w14:paraId="6FAD8ECA" w14:textId="77777777" w:rsidR="00656842" w:rsidRPr="00BC697E" w:rsidRDefault="0065684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0.3951 </w:t>
            </w:r>
          </w:p>
        </w:tc>
        <w:tc>
          <w:tcPr>
            <w:tcW w:w="1843" w:type="dxa"/>
            <w:noWrap/>
            <w:hideMark/>
          </w:tcPr>
          <w:p w14:paraId="704BDA15" w14:textId="77777777" w:rsidR="00656842" w:rsidRPr="00BC697E" w:rsidRDefault="0065684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0.0932 </w:t>
            </w:r>
          </w:p>
        </w:tc>
      </w:tr>
      <w:tr w:rsidR="00656842" w:rsidRPr="00BC697E" w14:paraId="1527BD32" w14:textId="77777777" w:rsidTr="0091719B">
        <w:trPr>
          <w:trHeight w:val="330"/>
          <w:jc w:val="center"/>
        </w:trPr>
        <w:tc>
          <w:tcPr>
            <w:cnfStyle w:val="001000000000" w:firstRow="0" w:lastRow="0" w:firstColumn="1" w:lastColumn="0" w:oddVBand="0" w:evenVBand="0" w:oddHBand="0" w:evenHBand="0" w:firstRowFirstColumn="0" w:firstRowLastColumn="0" w:lastRowFirstColumn="0" w:lastRowLastColumn="0"/>
            <w:tcW w:w="1285" w:type="dxa"/>
            <w:hideMark/>
          </w:tcPr>
          <w:p w14:paraId="27EE4DC8" w14:textId="77777777" w:rsidR="00656842" w:rsidRPr="00BC697E" w:rsidRDefault="00656842" w:rsidP="005249E6">
            <w:pPr>
              <w:widowControl/>
              <w:adjustRightInd w:val="0"/>
              <w:snapToGrid w:val="0"/>
              <w:spacing w:line="240" w:lineRule="auto"/>
              <w:ind w:firstLineChars="0" w:firstLine="0"/>
              <w:rPr>
                <w:rFonts w:eastAsia="FangSong"/>
                <w:b w:val="0"/>
                <w:color w:val="000000"/>
                <w:kern w:val="0"/>
                <w:sz w:val="21"/>
                <w:szCs w:val="21"/>
              </w:rPr>
            </w:pPr>
            <w:r w:rsidRPr="00BC697E">
              <w:rPr>
                <w:rFonts w:eastAsia="FangSong"/>
                <w:b w:val="0"/>
                <w:color w:val="000000"/>
                <w:kern w:val="0"/>
                <w:sz w:val="21"/>
                <w:szCs w:val="21"/>
              </w:rPr>
              <w:t>工况</w:t>
            </w:r>
            <w:r w:rsidRPr="00BC697E">
              <w:rPr>
                <w:rFonts w:eastAsia="FangSong"/>
                <w:b w:val="0"/>
                <w:color w:val="000000"/>
                <w:kern w:val="0"/>
                <w:sz w:val="21"/>
                <w:szCs w:val="21"/>
              </w:rPr>
              <w:t>328</w:t>
            </w:r>
          </w:p>
        </w:tc>
        <w:tc>
          <w:tcPr>
            <w:tcW w:w="1445" w:type="dxa"/>
            <w:noWrap/>
            <w:hideMark/>
          </w:tcPr>
          <w:p w14:paraId="7C2ABB3C" w14:textId="77777777" w:rsidR="00656842" w:rsidRPr="00BC697E" w:rsidRDefault="00656842"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0.23</w:t>
            </w:r>
          </w:p>
        </w:tc>
        <w:tc>
          <w:tcPr>
            <w:tcW w:w="1531" w:type="dxa"/>
            <w:noWrap/>
            <w:hideMark/>
          </w:tcPr>
          <w:p w14:paraId="725B3715" w14:textId="77777777" w:rsidR="00656842" w:rsidRPr="00BC697E" w:rsidRDefault="00656842"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0.4549 </w:t>
            </w:r>
          </w:p>
        </w:tc>
        <w:tc>
          <w:tcPr>
            <w:tcW w:w="1701" w:type="dxa"/>
            <w:noWrap/>
            <w:hideMark/>
          </w:tcPr>
          <w:p w14:paraId="305D0D80" w14:textId="77777777" w:rsidR="00656842" w:rsidRPr="00BC697E" w:rsidRDefault="00656842"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0.5905 </w:t>
            </w:r>
          </w:p>
        </w:tc>
        <w:tc>
          <w:tcPr>
            <w:tcW w:w="1843" w:type="dxa"/>
            <w:noWrap/>
            <w:hideMark/>
          </w:tcPr>
          <w:p w14:paraId="7CDBBE7D" w14:textId="77777777" w:rsidR="00656842" w:rsidRPr="00BC697E" w:rsidRDefault="00656842"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0.0981 </w:t>
            </w:r>
          </w:p>
        </w:tc>
      </w:tr>
      <w:tr w:rsidR="00656842" w:rsidRPr="00BC697E" w14:paraId="74B4EF46" w14:textId="77777777" w:rsidTr="0091719B">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285" w:type="dxa"/>
            <w:hideMark/>
          </w:tcPr>
          <w:p w14:paraId="3091DD57" w14:textId="77777777" w:rsidR="00656842" w:rsidRPr="00BC697E" w:rsidRDefault="00656842" w:rsidP="005249E6">
            <w:pPr>
              <w:widowControl/>
              <w:adjustRightInd w:val="0"/>
              <w:snapToGrid w:val="0"/>
              <w:spacing w:line="240" w:lineRule="auto"/>
              <w:ind w:firstLineChars="0" w:firstLine="0"/>
              <w:rPr>
                <w:rFonts w:eastAsia="FangSong"/>
                <w:b w:val="0"/>
                <w:color w:val="000000"/>
                <w:kern w:val="0"/>
                <w:sz w:val="21"/>
                <w:szCs w:val="21"/>
              </w:rPr>
            </w:pPr>
            <w:r w:rsidRPr="00BC697E">
              <w:rPr>
                <w:rFonts w:eastAsia="FangSong"/>
                <w:b w:val="0"/>
                <w:color w:val="000000"/>
                <w:kern w:val="0"/>
                <w:sz w:val="21"/>
                <w:szCs w:val="21"/>
              </w:rPr>
              <w:t>工况</w:t>
            </w:r>
            <w:r w:rsidRPr="00BC697E">
              <w:rPr>
                <w:rFonts w:eastAsia="FangSong"/>
                <w:b w:val="0"/>
                <w:color w:val="000000"/>
                <w:kern w:val="0"/>
                <w:sz w:val="21"/>
                <w:szCs w:val="21"/>
              </w:rPr>
              <w:t>329</w:t>
            </w:r>
          </w:p>
        </w:tc>
        <w:tc>
          <w:tcPr>
            <w:tcW w:w="1445" w:type="dxa"/>
            <w:noWrap/>
            <w:hideMark/>
          </w:tcPr>
          <w:p w14:paraId="66E51298" w14:textId="77777777" w:rsidR="00656842" w:rsidRPr="00BC697E" w:rsidRDefault="0065684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0.24</w:t>
            </w:r>
          </w:p>
        </w:tc>
        <w:tc>
          <w:tcPr>
            <w:tcW w:w="1531" w:type="dxa"/>
            <w:noWrap/>
            <w:hideMark/>
          </w:tcPr>
          <w:p w14:paraId="01D5A7FA" w14:textId="77777777" w:rsidR="00656842" w:rsidRPr="00BC697E" w:rsidRDefault="0065684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0.7052 </w:t>
            </w:r>
          </w:p>
        </w:tc>
        <w:tc>
          <w:tcPr>
            <w:tcW w:w="1701" w:type="dxa"/>
            <w:noWrap/>
            <w:hideMark/>
          </w:tcPr>
          <w:p w14:paraId="7C99C9D4" w14:textId="77777777" w:rsidR="00656842" w:rsidRPr="00BC697E" w:rsidRDefault="0065684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0.8409 </w:t>
            </w:r>
          </w:p>
        </w:tc>
        <w:tc>
          <w:tcPr>
            <w:tcW w:w="1843" w:type="dxa"/>
            <w:noWrap/>
            <w:hideMark/>
          </w:tcPr>
          <w:p w14:paraId="32E0CA12" w14:textId="77777777" w:rsidR="00656842" w:rsidRPr="00BC697E" w:rsidRDefault="0065684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0.1069 </w:t>
            </w:r>
          </w:p>
        </w:tc>
      </w:tr>
      <w:tr w:rsidR="00656842" w:rsidRPr="00BC697E" w14:paraId="64444A56" w14:textId="77777777" w:rsidTr="0091719B">
        <w:trPr>
          <w:trHeight w:val="330"/>
          <w:jc w:val="center"/>
        </w:trPr>
        <w:tc>
          <w:tcPr>
            <w:cnfStyle w:val="001000000000" w:firstRow="0" w:lastRow="0" w:firstColumn="1" w:lastColumn="0" w:oddVBand="0" w:evenVBand="0" w:oddHBand="0" w:evenHBand="0" w:firstRowFirstColumn="0" w:firstRowLastColumn="0" w:lastRowFirstColumn="0" w:lastRowLastColumn="0"/>
            <w:tcW w:w="1285" w:type="dxa"/>
            <w:hideMark/>
          </w:tcPr>
          <w:p w14:paraId="5C4C4F5B" w14:textId="77777777" w:rsidR="00656842" w:rsidRPr="00BC697E" w:rsidRDefault="00656842" w:rsidP="005249E6">
            <w:pPr>
              <w:widowControl/>
              <w:adjustRightInd w:val="0"/>
              <w:snapToGrid w:val="0"/>
              <w:spacing w:line="240" w:lineRule="auto"/>
              <w:ind w:firstLineChars="0" w:firstLine="0"/>
              <w:rPr>
                <w:rFonts w:eastAsia="FangSong"/>
                <w:b w:val="0"/>
                <w:color w:val="000000"/>
                <w:kern w:val="0"/>
                <w:sz w:val="21"/>
                <w:szCs w:val="21"/>
              </w:rPr>
            </w:pPr>
            <w:r w:rsidRPr="00BC697E">
              <w:rPr>
                <w:rFonts w:eastAsia="FangSong"/>
                <w:b w:val="0"/>
                <w:color w:val="000000"/>
                <w:kern w:val="0"/>
                <w:sz w:val="21"/>
                <w:szCs w:val="21"/>
              </w:rPr>
              <w:t>工况</w:t>
            </w:r>
            <w:r w:rsidRPr="00BC697E">
              <w:rPr>
                <w:rFonts w:eastAsia="FangSong"/>
                <w:b w:val="0"/>
                <w:color w:val="000000"/>
                <w:kern w:val="0"/>
                <w:sz w:val="21"/>
                <w:szCs w:val="21"/>
              </w:rPr>
              <w:t>388</w:t>
            </w:r>
          </w:p>
        </w:tc>
        <w:tc>
          <w:tcPr>
            <w:tcW w:w="1445" w:type="dxa"/>
            <w:noWrap/>
            <w:hideMark/>
          </w:tcPr>
          <w:p w14:paraId="768D4ADE" w14:textId="77777777" w:rsidR="00656842" w:rsidRPr="00BC697E" w:rsidRDefault="00656842"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0.25</w:t>
            </w:r>
          </w:p>
        </w:tc>
        <w:tc>
          <w:tcPr>
            <w:tcW w:w="1531" w:type="dxa"/>
            <w:noWrap/>
            <w:hideMark/>
          </w:tcPr>
          <w:p w14:paraId="17FEAB67" w14:textId="77777777" w:rsidR="00656842" w:rsidRPr="00BC697E" w:rsidRDefault="00656842"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0.9579 </w:t>
            </w:r>
          </w:p>
        </w:tc>
        <w:tc>
          <w:tcPr>
            <w:tcW w:w="1701" w:type="dxa"/>
            <w:noWrap/>
            <w:hideMark/>
          </w:tcPr>
          <w:p w14:paraId="20024FD5" w14:textId="77777777" w:rsidR="00656842" w:rsidRPr="00BC697E" w:rsidRDefault="00656842"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1.1326 </w:t>
            </w:r>
          </w:p>
        </w:tc>
        <w:tc>
          <w:tcPr>
            <w:tcW w:w="1843" w:type="dxa"/>
            <w:noWrap/>
            <w:hideMark/>
          </w:tcPr>
          <w:p w14:paraId="13BD67D0" w14:textId="77777777" w:rsidR="00656842" w:rsidRPr="00BC697E" w:rsidRDefault="00656842"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0.1168 </w:t>
            </w:r>
          </w:p>
        </w:tc>
      </w:tr>
      <w:tr w:rsidR="00656842" w:rsidRPr="00BC697E" w14:paraId="07AD6AE9" w14:textId="77777777" w:rsidTr="0091719B">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285" w:type="dxa"/>
            <w:hideMark/>
          </w:tcPr>
          <w:p w14:paraId="2AE4B2CA" w14:textId="77777777" w:rsidR="00656842" w:rsidRPr="00BC697E" w:rsidRDefault="00656842" w:rsidP="005249E6">
            <w:pPr>
              <w:widowControl/>
              <w:adjustRightInd w:val="0"/>
              <w:snapToGrid w:val="0"/>
              <w:spacing w:line="240" w:lineRule="auto"/>
              <w:ind w:firstLineChars="0" w:firstLine="0"/>
              <w:rPr>
                <w:rFonts w:eastAsia="FangSong"/>
                <w:b w:val="0"/>
                <w:color w:val="000000"/>
                <w:kern w:val="0"/>
                <w:sz w:val="21"/>
                <w:szCs w:val="21"/>
              </w:rPr>
            </w:pPr>
            <w:r w:rsidRPr="00BC697E">
              <w:rPr>
                <w:rFonts w:eastAsia="FangSong"/>
                <w:b w:val="0"/>
                <w:color w:val="000000"/>
                <w:kern w:val="0"/>
                <w:sz w:val="21"/>
                <w:szCs w:val="21"/>
              </w:rPr>
              <w:t>工况</w:t>
            </w:r>
            <w:r w:rsidRPr="00BC697E">
              <w:rPr>
                <w:rFonts w:eastAsia="FangSong"/>
                <w:b w:val="0"/>
                <w:color w:val="000000"/>
                <w:kern w:val="0"/>
                <w:sz w:val="21"/>
                <w:szCs w:val="21"/>
              </w:rPr>
              <w:t>574</w:t>
            </w:r>
          </w:p>
        </w:tc>
        <w:tc>
          <w:tcPr>
            <w:tcW w:w="1445" w:type="dxa"/>
            <w:noWrap/>
            <w:hideMark/>
          </w:tcPr>
          <w:p w14:paraId="22ABB84A" w14:textId="77777777" w:rsidR="00656842" w:rsidRPr="00BC697E" w:rsidRDefault="0065684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0.26</w:t>
            </w:r>
          </w:p>
        </w:tc>
        <w:tc>
          <w:tcPr>
            <w:tcW w:w="1531" w:type="dxa"/>
            <w:noWrap/>
            <w:hideMark/>
          </w:tcPr>
          <w:p w14:paraId="71A209EA" w14:textId="77777777" w:rsidR="00656842" w:rsidRPr="00BC697E" w:rsidRDefault="0065684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1.2106 </w:t>
            </w:r>
          </w:p>
        </w:tc>
        <w:tc>
          <w:tcPr>
            <w:tcW w:w="1701" w:type="dxa"/>
            <w:noWrap/>
            <w:hideMark/>
          </w:tcPr>
          <w:p w14:paraId="70635BE7" w14:textId="77777777" w:rsidR="00656842" w:rsidRPr="00BC697E" w:rsidRDefault="0065684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1.4517 </w:t>
            </w:r>
          </w:p>
        </w:tc>
        <w:tc>
          <w:tcPr>
            <w:tcW w:w="1843" w:type="dxa"/>
            <w:noWrap/>
            <w:hideMark/>
          </w:tcPr>
          <w:p w14:paraId="2EC99D89" w14:textId="77777777" w:rsidR="00656842" w:rsidRPr="00BC697E" w:rsidRDefault="0065684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0.1247 </w:t>
            </w:r>
          </w:p>
        </w:tc>
      </w:tr>
      <w:tr w:rsidR="00656842" w:rsidRPr="00BC697E" w14:paraId="0C665CB8" w14:textId="77777777" w:rsidTr="0091719B">
        <w:trPr>
          <w:trHeight w:val="330"/>
          <w:jc w:val="center"/>
        </w:trPr>
        <w:tc>
          <w:tcPr>
            <w:cnfStyle w:val="001000000000" w:firstRow="0" w:lastRow="0" w:firstColumn="1" w:lastColumn="0" w:oddVBand="0" w:evenVBand="0" w:oddHBand="0" w:evenHBand="0" w:firstRowFirstColumn="0" w:firstRowLastColumn="0" w:lastRowFirstColumn="0" w:lastRowLastColumn="0"/>
            <w:tcW w:w="1285" w:type="dxa"/>
            <w:hideMark/>
          </w:tcPr>
          <w:p w14:paraId="22EB33D4" w14:textId="77777777" w:rsidR="00656842" w:rsidRPr="00BC697E" w:rsidRDefault="00656842" w:rsidP="005249E6">
            <w:pPr>
              <w:widowControl/>
              <w:adjustRightInd w:val="0"/>
              <w:snapToGrid w:val="0"/>
              <w:spacing w:line="240" w:lineRule="auto"/>
              <w:ind w:firstLineChars="0" w:firstLine="0"/>
              <w:rPr>
                <w:rFonts w:eastAsia="FangSong"/>
                <w:b w:val="0"/>
                <w:color w:val="000000"/>
                <w:kern w:val="0"/>
                <w:sz w:val="21"/>
                <w:szCs w:val="21"/>
              </w:rPr>
            </w:pPr>
            <w:r w:rsidRPr="00BC697E">
              <w:rPr>
                <w:rFonts w:eastAsia="FangSong"/>
                <w:b w:val="0"/>
                <w:color w:val="000000"/>
                <w:kern w:val="0"/>
                <w:sz w:val="21"/>
                <w:szCs w:val="21"/>
              </w:rPr>
              <w:t>工况</w:t>
            </w:r>
            <w:r w:rsidRPr="00BC697E">
              <w:rPr>
                <w:rFonts w:eastAsia="FangSong"/>
                <w:b w:val="0"/>
                <w:color w:val="000000"/>
                <w:kern w:val="0"/>
                <w:sz w:val="21"/>
                <w:szCs w:val="21"/>
              </w:rPr>
              <w:t>575</w:t>
            </w:r>
          </w:p>
        </w:tc>
        <w:tc>
          <w:tcPr>
            <w:tcW w:w="1445" w:type="dxa"/>
            <w:noWrap/>
            <w:hideMark/>
          </w:tcPr>
          <w:p w14:paraId="343014EC" w14:textId="77777777" w:rsidR="00656842" w:rsidRPr="00BC697E" w:rsidRDefault="00656842"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0.27</w:t>
            </w:r>
          </w:p>
        </w:tc>
        <w:tc>
          <w:tcPr>
            <w:tcW w:w="1531" w:type="dxa"/>
            <w:noWrap/>
            <w:hideMark/>
          </w:tcPr>
          <w:p w14:paraId="754EC3E4" w14:textId="77777777" w:rsidR="00656842" w:rsidRPr="00BC697E" w:rsidRDefault="00656842"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1.5095 </w:t>
            </w:r>
          </w:p>
        </w:tc>
        <w:tc>
          <w:tcPr>
            <w:tcW w:w="1701" w:type="dxa"/>
            <w:noWrap/>
            <w:hideMark/>
          </w:tcPr>
          <w:p w14:paraId="69BE07B9" w14:textId="77777777" w:rsidR="00656842" w:rsidRPr="00BC697E" w:rsidRDefault="00656842"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1.7861 </w:t>
            </w:r>
          </w:p>
        </w:tc>
        <w:tc>
          <w:tcPr>
            <w:tcW w:w="1843" w:type="dxa"/>
            <w:noWrap/>
            <w:hideMark/>
          </w:tcPr>
          <w:p w14:paraId="3A3B34D3" w14:textId="77777777" w:rsidR="00656842" w:rsidRPr="00BC697E" w:rsidRDefault="00656842"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0.1327 </w:t>
            </w:r>
          </w:p>
        </w:tc>
      </w:tr>
    </w:tbl>
    <w:p w14:paraId="62A53883" w14:textId="36BBA3A0" w:rsidR="0071701B" w:rsidRPr="00BC697E" w:rsidRDefault="0071701B">
      <w:pPr>
        <w:ind w:firstLine="480"/>
      </w:pPr>
      <w:r w:rsidRPr="00BC697E">
        <w:rPr>
          <w:rFonts w:eastAsia="FangSong"/>
          <w:noProof/>
          <w:szCs w:val="24"/>
        </w:rPr>
        <w:lastRenderedPageBreak/>
        <mc:AlternateContent>
          <mc:Choice Requires="wps">
            <w:drawing>
              <wp:anchor distT="45720" distB="45720" distL="114300" distR="114300" simplePos="0" relativeHeight="252003328" behindDoc="0" locked="0" layoutInCell="1" allowOverlap="1" wp14:anchorId="157AE6C0" wp14:editId="65AB6908">
                <wp:simplePos x="0" y="0"/>
                <wp:positionH relativeFrom="margin">
                  <wp:posOffset>619125</wp:posOffset>
                </wp:positionH>
                <wp:positionV relativeFrom="paragraph">
                  <wp:posOffset>-138430</wp:posOffset>
                </wp:positionV>
                <wp:extent cx="4400550" cy="1404620"/>
                <wp:effectExtent l="0" t="0" r="0" b="0"/>
                <wp:wrapNone/>
                <wp:docPr id="3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0550" cy="1404620"/>
                        </a:xfrm>
                        <a:prstGeom prst="rect">
                          <a:avLst/>
                        </a:prstGeom>
                        <a:noFill/>
                        <a:ln w="9525">
                          <a:noFill/>
                          <a:miter lim="800000"/>
                          <a:headEnd/>
                          <a:tailEnd/>
                        </a:ln>
                      </wps:spPr>
                      <wps:txbx>
                        <w:txbxContent>
                          <w:p w14:paraId="50DAC05C" w14:textId="7AA3DAFE" w:rsidR="00A2591F" w:rsidRPr="00472C56" w:rsidRDefault="00A2591F" w:rsidP="0071701B">
                            <w:pPr>
                              <w:ind w:firstLineChars="94" w:firstLine="198"/>
                              <w:rPr>
                                <w:rFonts w:eastAsia="宋体"/>
                                <w:sz w:val="21"/>
                              </w:rPr>
                            </w:pPr>
                            <w:r w:rsidRPr="00472C56">
                              <w:rPr>
                                <w:rFonts w:eastAsia="宋体"/>
                                <w:b/>
                                <w:sz w:val="21"/>
                              </w:rPr>
                              <w:t>表</w:t>
                            </w:r>
                            <w:r w:rsidRPr="00472C56">
                              <w:rPr>
                                <w:rFonts w:eastAsia="宋体"/>
                                <w:b/>
                                <w:sz w:val="21"/>
                              </w:rPr>
                              <w:t>3.11</w:t>
                            </w:r>
                            <w:r>
                              <w:rPr>
                                <w:rFonts w:eastAsia="宋体"/>
                                <w:b/>
                                <w:sz w:val="21"/>
                              </w:rPr>
                              <w:t xml:space="preserve"> (</w:t>
                            </w:r>
                            <w:r>
                              <w:rPr>
                                <w:rFonts w:eastAsia="宋体" w:hint="eastAsia"/>
                                <w:b/>
                                <w:sz w:val="21"/>
                              </w:rPr>
                              <w:t>续</w:t>
                            </w:r>
                            <w:r>
                              <w:rPr>
                                <w:rFonts w:eastAsia="宋体"/>
                                <w:b/>
                                <w:sz w:val="21"/>
                              </w:rPr>
                              <w:t>)</w:t>
                            </w:r>
                            <w:r w:rsidRPr="00472C56">
                              <w:rPr>
                                <w:rFonts w:eastAsia="宋体"/>
                                <w:sz w:val="21"/>
                              </w:rPr>
                              <w:t xml:space="preserve"> </w:t>
                            </w:r>
                            <w:r w:rsidRPr="00472C56">
                              <w:rPr>
                                <w:rFonts w:eastAsia="宋体"/>
                                <w:sz w:val="21"/>
                              </w:rPr>
                              <w:t>横摇、纵摇、艏摇角加速度与波浪频率关系表</w:t>
                            </w:r>
                          </w:p>
                          <w:p w14:paraId="7312644F" w14:textId="77777777" w:rsidR="00A2591F" w:rsidRPr="00472C56" w:rsidRDefault="00A2591F" w:rsidP="0071701B">
                            <w:pPr>
                              <w:ind w:firstLineChars="0" w:firstLine="0"/>
                              <w:rPr>
                                <w:rFonts w:eastAsia="宋体"/>
                                <w:sz w:val="21"/>
                              </w:rPr>
                            </w:pPr>
                            <w:r w:rsidRPr="00472C56">
                              <w:rPr>
                                <w:rFonts w:eastAsia="宋体"/>
                                <w:sz w:val="21"/>
                              </w:rPr>
                              <w:t>（航速</w:t>
                            </w:r>
                            <w:r w:rsidRPr="00472C56">
                              <w:rPr>
                                <w:rFonts w:eastAsia="宋体"/>
                                <w:sz w:val="21"/>
                              </w:rPr>
                              <w:t>=30knot</w:t>
                            </w:r>
                            <w:r w:rsidRPr="00472C56">
                              <w:rPr>
                                <w:rFonts w:eastAsia="宋体"/>
                                <w:sz w:val="21"/>
                              </w:rPr>
                              <w:t>，浪向角</w:t>
                            </w:r>
                            <w:r w:rsidRPr="00472C56">
                              <w:rPr>
                                <w:rFonts w:eastAsia="宋体"/>
                                <w:sz w:val="21"/>
                              </w:rPr>
                              <w:t>=0o</w:t>
                            </w:r>
                            <w:r w:rsidRPr="00472C56">
                              <w:rPr>
                                <w:rFonts w:eastAsia="宋体"/>
                                <w:sz w:val="21"/>
                              </w:rPr>
                              <w:t>，波幅</w:t>
                            </w:r>
                            <w:r w:rsidRPr="00472C56">
                              <w:rPr>
                                <w:rFonts w:eastAsia="宋体"/>
                                <w:sz w:val="21"/>
                              </w:rPr>
                              <w:t>=6m</w:t>
                            </w:r>
                            <w:r w:rsidRPr="00472C56">
                              <w:rPr>
                                <w:rFonts w:eastAsia="宋体"/>
                                <w:sz w:val="21"/>
                              </w:rPr>
                              <w:t>，座位纵向位置</w:t>
                            </w:r>
                            <w:r w:rsidRPr="00472C56">
                              <w:rPr>
                                <w:rFonts w:eastAsia="宋体"/>
                                <w:sz w:val="21"/>
                              </w:rPr>
                              <w:t>=</w:t>
                            </w:r>
                            <w:r w:rsidRPr="00472C56">
                              <w:rPr>
                                <w:rFonts w:eastAsia="宋体"/>
                                <w:sz w:val="21"/>
                              </w:rPr>
                              <w:t>重心）</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7AE6C0" id="_x0000_s1105" type="#_x0000_t202" style="position:absolute;left:0;text-align:left;margin-left:48.75pt;margin-top:-10.9pt;width:346.5pt;height:110.6pt;z-index:2520033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" filled="f" stroked="f">
                <v:textbox style="mso-fit-shape-to-text:t">
                  <w:txbxContent>
                    <w:p w14:paraId="50DAC05C" w14:textId="7AA3DAFE" w:rsidR="00A2591F" w:rsidRPr="00472C56" w:rsidRDefault="00A2591F" w:rsidP="0071701B">
                      <w:pPr>
                        <w:ind w:firstLineChars="94" w:firstLine="198"/>
                        <w:rPr>
                          <w:rFonts w:eastAsia="宋体"/>
                          <w:sz w:val="21"/>
                        </w:rPr>
                      </w:pPr>
                      <w:r w:rsidRPr="00472C56">
                        <w:rPr>
                          <w:rFonts w:eastAsia="宋体"/>
                          <w:b/>
                          <w:sz w:val="21"/>
                        </w:rPr>
                        <w:t>表</w:t>
                      </w:r>
                      <w:r w:rsidRPr="00472C56">
                        <w:rPr>
                          <w:rFonts w:eastAsia="宋体"/>
                          <w:b/>
                          <w:sz w:val="21"/>
                        </w:rPr>
                        <w:t>3.11</w:t>
                      </w:r>
                      <w:r>
                        <w:rPr>
                          <w:rFonts w:eastAsia="宋体"/>
                          <w:b/>
                          <w:sz w:val="21"/>
                        </w:rPr>
                        <w:t xml:space="preserve"> (</w:t>
                      </w:r>
                      <w:r>
                        <w:rPr>
                          <w:rFonts w:eastAsia="宋体" w:hint="eastAsia"/>
                          <w:b/>
                          <w:sz w:val="21"/>
                        </w:rPr>
                        <w:t>续</w:t>
                      </w:r>
                      <w:r>
                        <w:rPr>
                          <w:rFonts w:eastAsia="宋体"/>
                          <w:b/>
                          <w:sz w:val="21"/>
                        </w:rPr>
                        <w:t>)</w:t>
                      </w:r>
                      <w:r w:rsidRPr="00472C56">
                        <w:rPr>
                          <w:rFonts w:eastAsia="宋体"/>
                          <w:sz w:val="21"/>
                        </w:rPr>
                        <w:t xml:space="preserve"> </w:t>
                      </w:r>
                      <w:r w:rsidRPr="00472C56">
                        <w:rPr>
                          <w:rFonts w:eastAsia="宋体"/>
                          <w:sz w:val="21"/>
                        </w:rPr>
                        <w:t>横摇、纵摇、艏摇角加速度与波浪频率关系表</w:t>
                      </w:r>
                    </w:p>
                    <w:p w14:paraId="7312644F" w14:textId="77777777" w:rsidR="00A2591F" w:rsidRPr="00472C56" w:rsidRDefault="00A2591F" w:rsidP="0071701B">
                      <w:pPr>
                        <w:ind w:firstLineChars="0" w:firstLine="0"/>
                        <w:rPr>
                          <w:rFonts w:eastAsia="宋体"/>
                          <w:sz w:val="21"/>
                        </w:rPr>
                      </w:pPr>
                      <w:r w:rsidRPr="00472C56">
                        <w:rPr>
                          <w:rFonts w:eastAsia="宋体"/>
                          <w:sz w:val="21"/>
                        </w:rPr>
                        <w:t>（航速</w:t>
                      </w:r>
                      <w:r w:rsidRPr="00472C56">
                        <w:rPr>
                          <w:rFonts w:eastAsia="宋体"/>
                          <w:sz w:val="21"/>
                        </w:rPr>
                        <w:t>=30knot</w:t>
                      </w:r>
                      <w:r w:rsidRPr="00472C56">
                        <w:rPr>
                          <w:rFonts w:eastAsia="宋体"/>
                          <w:sz w:val="21"/>
                        </w:rPr>
                        <w:t>，浪向角</w:t>
                      </w:r>
                      <w:r w:rsidRPr="00472C56">
                        <w:rPr>
                          <w:rFonts w:eastAsia="宋体"/>
                          <w:sz w:val="21"/>
                        </w:rPr>
                        <w:t>=0o</w:t>
                      </w:r>
                      <w:r w:rsidRPr="00472C56">
                        <w:rPr>
                          <w:rFonts w:eastAsia="宋体"/>
                          <w:sz w:val="21"/>
                        </w:rPr>
                        <w:t>，波幅</w:t>
                      </w:r>
                      <w:r w:rsidRPr="00472C56">
                        <w:rPr>
                          <w:rFonts w:eastAsia="宋体"/>
                          <w:sz w:val="21"/>
                        </w:rPr>
                        <w:t>=6m</w:t>
                      </w:r>
                      <w:r w:rsidRPr="00472C56">
                        <w:rPr>
                          <w:rFonts w:eastAsia="宋体"/>
                          <w:sz w:val="21"/>
                        </w:rPr>
                        <w:t>，座位纵向位置</w:t>
                      </w:r>
                      <w:r w:rsidRPr="00472C56">
                        <w:rPr>
                          <w:rFonts w:eastAsia="宋体"/>
                          <w:sz w:val="21"/>
                        </w:rPr>
                        <w:t>=</w:t>
                      </w:r>
                      <w:r w:rsidRPr="00472C56">
                        <w:rPr>
                          <w:rFonts w:eastAsia="宋体"/>
                          <w:sz w:val="21"/>
                        </w:rPr>
                        <w:t>重心）</w:t>
                      </w:r>
                    </w:p>
                  </w:txbxContent>
                </v:textbox>
                <w10:wrap anchorx="margin"/>
              </v:shape>
            </w:pict>
          </mc:Fallback>
        </mc:AlternateContent>
      </w:r>
    </w:p>
    <w:p w14:paraId="52095A66" w14:textId="1599576D" w:rsidR="00472C56" w:rsidRPr="00BC697E" w:rsidRDefault="00472C56">
      <w:pPr>
        <w:ind w:firstLine="480"/>
      </w:pPr>
    </w:p>
    <w:tbl>
      <w:tblPr>
        <w:tblStyle w:val="21"/>
        <w:tblW w:w="7805" w:type="dxa"/>
        <w:jc w:val="center"/>
        <w:tblLook w:val="04A0" w:firstRow="1" w:lastRow="0" w:firstColumn="1" w:lastColumn="0" w:noHBand="0" w:noVBand="1"/>
      </w:tblPr>
      <w:tblGrid>
        <w:gridCol w:w="1285"/>
        <w:gridCol w:w="1445"/>
        <w:gridCol w:w="1531"/>
        <w:gridCol w:w="1701"/>
        <w:gridCol w:w="1843"/>
      </w:tblGrid>
      <w:tr w:rsidR="00656842" w:rsidRPr="00BC697E" w14:paraId="7D1B496C" w14:textId="77777777" w:rsidTr="0091719B">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285" w:type="dxa"/>
            <w:hideMark/>
          </w:tcPr>
          <w:p w14:paraId="4DFFBF0F" w14:textId="77777777" w:rsidR="00656842" w:rsidRPr="00BC697E" w:rsidRDefault="00656842" w:rsidP="005249E6">
            <w:pPr>
              <w:widowControl/>
              <w:adjustRightInd w:val="0"/>
              <w:snapToGrid w:val="0"/>
              <w:spacing w:line="240" w:lineRule="auto"/>
              <w:ind w:firstLineChars="0" w:firstLine="0"/>
              <w:rPr>
                <w:rFonts w:eastAsia="FangSong"/>
                <w:b w:val="0"/>
                <w:color w:val="000000"/>
                <w:kern w:val="0"/>
                <w:sz w:val="21"/>
                <w:szCs w:val="21"/>
              </w:rPr>
            </w:pPr>
            <w:r w:rsidRPr="00BC697E">
              <w:rPr>
                <w:rFonts w:eastAsia="FangSong"/>
                <w:b w:val="0"/>
                <w:color w:val="000000"/>
                <w:kern w:val="0"/>
                <w:sz w:val="21"/>
                <w:szCs w:val="21"/>
              </w:rPr>
              <w:t>工况</w:t>
            </w:r>
            <w:r w:rsidRPr="00BC697E">
              <w:rPr>
                <w:rFonts w:eastAsia="FangSong"/>
                <w:b w:val="0"/>
                <w:color w:val="000000"/>
                <w:kern w:val="0"/>
                <w:sz w:val="21"/>
                <w:szCs w:val="21"/>
              </w:rPr>
              <w:t>576</w:t>
            </w:r>
          </w:p>
        </w:tc>
        <w:tc>
          <w:tcPr>
            <w:tcW w:w="1445" w:type="dxa"/>
            <w:noWrap/>
            <w:hideMark/>
          </w:tcPr>
          <w:p w14:paraId="67516F79" w14:textId="77777777" w:rsidR="00656842" w:rsidRPr="00BC697E" w:rsidRDefault="00656842" w:rsidP="005249E6">
            <w:pPr>
              <w:widowControl/>
              <w:adjustRightInd w:val="0"/>
              <w:snapToGrid w:val="0"/>
              <w:spacing w:line="240" w:lineRule="auto"/>
              <w:ind w:firstLineChars="0" w:firstLine="0"/>
              <w:jc w:val="right"/>
              <w:cnfStyle w:val="100000000000" w:firstRow="1"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0.28</w:t>
            </w:r>
          </w:p>
        </w:tc>
        <w:tc>
          <w:tcPr>
            <w:tcW w:w="1531" w:type="dxa"/>
            <w:noWrap/>
            <w:hideMark/>
          </w:tcPr>
          <w:p w14:paraId="430FAC83" w14:textId="77777777" w:rsidR="00656842" w:rsidRPr="00BC697E" w:rsidRDefault="00656842" w:rsidP="005249E6">
            <w:pPr>
              <w:widowControl/>
              <w:adjustRightInd w:val="0"/>
              <w:snapToGrid w:val="0"/>
              <w:spacing w:line="240" w:lineRule="auto"/>
              <w:ind w:firstLineChars="0" w:firstLine="0"/>
              <w:jc w:val="right"/>
              <w:cnfStyle w:val="100000000000" w:firstRow="1"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1.7924 </w:t>
            </w:r>
          </w:p>
        </w:tc>
        <w:tc>
          <w:tcPr>
            <w:tcW w:w="1701" w:type="dxa"/>
            <w:noWrap/>
            <w:hideMark/>
          </w:tcPr>
          <w:p w14:paraId="4B59F122" w14:textId="77777777" w:rsidR="00656842" w:rsidRPr="00BC697E" w:rsidRDefault="00656842" w:rsidP="005249E6">
            <w:pPr>
              <w:widowControl/>
              <w:adjustRightInd w:val="0"/>
              <w:snapToGrid w:val="0"/>
              <w:spacing w:line="240" w:lineRule="auto"/>
              <w:ind w:firstLineChars="0" w:firstLine="0"/>
              <w:jc w:val="right"/>
              <w:cnfStyle w:val="100000000000" w:firstRow="1"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2.1371 </w:t>
            </w:r>
          </w:p>
        </w:tc>
        <w:tc>
          <w:tcPr>
            <w:tcW w:w="1843" w:type="dxa"/>
            <w:noWrap/>
            <w:hideMark/>
          </w:tcPr>
          <w:p w14:paraId="5484937F" w14:textId="77777777" w:rsidR="00656842" w:rsidRPr="00BC697E" w:rsidRDefault="00656842" w:rsidP="005249E6">
            <w:pPr>
              <w:widowControl/>
              <w:adjustRightInd w:val="0"/>
              <w:snapToGrid w:val="0"/>
              <w:spacing w:line="240" w:lineRule="auto"/>
              <w:ind w:firstLineChars="0" w:firstLine="0"/>
              <w:jc w:val="right"/>
              <w:cnfStyle w:val="100000000000" w:firstRow="1"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0.1494 </w:t>
            </w:r>
          </w:p>
        </w:tc>
      </w:tr>
      <w:tr w:rsidR="00656842" w:rsidRPr="00BC697E" w14:paraId="0C09ED9E" w14:textId="77777777" w:rsidTr="0091719B">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285" w:type="dxa"/>
            <w:hideMark/>
          </w:tcPr>
          <w:p w14:paraId="1ADCAFB8" w14:textId="77777777" w:rsidR="00656842" w:rsidRPr="00BC697E" w:rsidRDefault="00656842" w:rsidP="005249E6">
            <w:pPr>
              <w:widowControl/>
              <w:adjustRightInd w:val="0"/>
              <w:snapToGrid w:val="0"/>
              <w:spacing w:line="240" w:lineRule="auto"/>
              <w:ind w:firstLineChars="0" w:firstLine="0"/>
              <w:rPr>
                <w:rFonts w:eastAsia="FangSong"/>
                <w:b w:val="0"/>
                <w:color w:val="000000"/>
                <w:kern w:val="0"/>
                <w:sz w:val="21"/>
                <w:szCs w:val="21"/>
              </w:rPr>
            </w:pPr>
            <w:r w:rsidRPr="00BC697E">
              <w:rPr>
                <w:rFonts w:eastAsia="FangSong"/>
                <w:b w:val="0"/>
                <w:color w:val="000000"/>
                <w:kern w:val="0"/>
                <w:sz w:val="21"/>
                <w:szCs w:val="21"/>
              </w:rPr>
              <w:t>工况</w:t>
            </w:r>
            <w:r w:rsidRPr="00BC697E">
              <w:rPr>
                <w:rFonts w:eastAsia="FangSong"/>
                <w:b w:val="0"/>
                <w:color w:val="000000"/>
                <w:kern w:val="0"/>
                <w:sz w:val="21"/>
                <w:szCs w:val="21"/>
              </w:rPr>
              <w:t>577</w:t>
            </w:r>
          </w:p>
        </w:tc>
        <w:tc>
          <w:tcPr>
            <w:tcW w:w="1445" w:type="dxa"/>
            <w:noWrap/>
            <w:hideMark/>
          </w:tcPr>
          <w:p w14:paraId="1F4DE682" w14:textId="77777777" w:rsidR="00656842" w:rsidRPr="00BC697E" w:rsidRDefault="0065684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0.29</w:t>
            </w:r>
          </w:p>
        </w:tc>
        <w:tc>
          <w:tcPr>
            <w:tcW w:w="1531" w:type="dxa"/>
            <w:noWrap/>
            <w:hideMark/>
          </w:tcPr>
          <w:p w14:paraId="52105D87" w14:textId="77777777" w:rsidR="00656842" w:rsidRPr="00BC697E" w:rsidRDefault="0065684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2.0998 </w:t>
            </w:r>
          </w:p>
        </w:tc>
        <w:tc>
          <w:tcPr>
            <w:tcW w:w="1701" w:type="dxa"/>
            <w:noWrap/>
            <w:hideMark/>
          </w:tcPr>
          <w:p w14:paraId="58E0DC4F" w14:textId="77777777" w:rsidR="00656842" w:rsidRPr="00BC697E" w:rsidRDefault="0065684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2.5114 </w:t>
            </w:r>
          </w:p>
        </w:tc>
        <w:tc>
          <w:tcPr>
            <w:tcW w:w="1843" w:type="dxa"/>
            <w:noWrap/>
            <w:hideMark/>
          </w:tcPr>
          <w:p w14:paraId="45709B7D" w14:textId="77777777" w:rsidR="00656842" w:rsidRPr="00BC697E" w:rsidRDefault="0065684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0.1820 </w:t>
            </w:r>
          </w:p>
        </w:tc>
      </w:tr>
      <w:tr w:rsidR="00656842" w:rsidRPr="00BC697E" w14:paraId="2BA418CD" w14:textId="77777777" w:rsidTr="0091719B">
        <w:trPr>
          <w:trHeight w:val="330"/>
          <w:jc w:val="center"/>
        </w:trPr>
        <w:tc>
          <w:tcPr>
            <w:cnfStyle w:val="001000000000" w:firstRow="0" w:lastRow="0" w:firstColumn="1" w:lastColumn="0" w:oddVBand="0" w:evenVBand="0" w:oddHBand="0" w:evenHBand="0" w:firstRowFirstColumn="0" w:firstRowLastColumn="0" w:lastRowFirstColumn="0" w:lastRowLastColumn="0"/>
            <w:tcW w:w="1285" w:type="dxa"/>
            <w:hideMark/>
          </w:tcPr>
          <w:p w14:paraId="73ED8CC1" w14:textId="77777777" w:rsidR="00656842" w:rsidRPr="00BC697E" w:rsidRDefault="00656842" w:rsidP="005249E6">
            <w:pPr>
              <w:widowControl/>
              <w:adjustRightInd w:val="0"/>
              <w:snapToGrid w:val="0"/>
              <w:spacing w:line="240" w:lineRule="auto"/>
              <w:ind w:firstLineChars="0" w:firstLine="0"/>
              <w:rPr>
                <w:rFonts w:eastAsia="FangSong"/>
                <w:b w:val="0"/>
                <w:color w:val="000000"/>
                <w:kern w:val="0"/>
                <w:sz w:val="21"/>
                <w:szCs w:val="21"/>
              </w:rPr>
            </w:pPr>
            <w:r w:rsidRPr="00BC697E">
              <w:rPr>
                <w:rFonts w:eastAsia="FangSong"/>
                <w:b w:val="0"/>
                <w:color w:val="000000"/>
                <w:kern w:val="0"/>
                <w:sz w:val="21"/>
                <w:szCs w:val="21"/>
              </w:rPr>
              <w:t>工况</w:t>
            </w:r>
            <w:r w:rsidRPr="00BC697E">
              <w:rPr>
                <w:rFonts w:eastAsia="FangSong"/>
                <w:b w:val="0"/>
                <w:color w:val="000000"/>
                <w:kern w:val="0"/>
                <w:sz w:val="21"/>
                <w:szCs w:val="21"/>
              </w:rPr>
              <w:t>496</w:t>
            </w:r>
          </w:p>
        </w:tc>
        <w:tc>
          <w:tcPr>
            <w:tcW w:w="1445" w:type="dxa"/>
            <w:noWrap/>
            <w:hideMark/>
          </w:tcPr>
          <w:p w14:paraId="7B3DB774" w14:textId="77777777" w:rsidR="00656842" w:rsidRPr="00BC697E" w:rsidRDefault="00656842"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0.3</w:t>
            </w:r>
          </w:p>
        </w:tc>
        <w:tc>
          <w:tcPr>
            <w:tcW w:w="1531" w:type="dxa"/>
            <w:noWrap/>
            <w:hideMark/>
          </w:tcPr>
          <w:p w14:paraId="7B6514FB" w14:textId="77777777" w:rsidR="00656842" w:rsidRPr="00BC697E" w:rsidRDefault="00656842"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2.4532 </w:t>
            </w:r>
          </w:p>
        </w:tc>
        <w:tc>
          <w:tcPr>
            <w:tcW w:w="1701" w:type="dxa"/>
            <w:noWrap/>
            <w:hideMark/>
          </w:tcPr>
          <w:p w14:paraId="6FE2E295" w14:textId="77777777" w:rsidR="00656842" w:rsidRPr="00BC697E" w:rsidRDefault="00656842"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2.6875 </w:t>
            </w:r>
          </w:p>
        </w:tc>
        <w:tc>
          <w:tcPr>
            <w:tcW w:w="1843" w:type="dxa"/>
            <w:noWrap/>
            <w:hideMark/>
          </w:tcPr>
          <w:p w14:paraId="6E1B62A4" w14:textId="77777777" w:rsidR="00656842" w:rsidRPr="00BC697E" w:rsidRDefault="00656842"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0.1849 </w:t>
            </w:r>
          </w:p>
        </w:tc>
      </w:tr>
      <w:tr w:rsidR="00656842" w:rsidRPr="00BC697E" w14:paraId="0B8233FF" w14:textId="77777777" w:rsidTr="0091719B">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285" w:type="dxa"/>
            <w:hideMark/>
          </w:tcPr>
          <w:p w14:paraId="5158479D" w14:textId="77777777" w:rsidR="00656842" w:rsidRPr="00BC697E" w:rsidRDefault="00656842" w:rsidP="005249E6">
            <w:pPr>
              <w:widowControl/>
              <w:adjustRightInd w:val="0"/>
              <w:snapToGrid w:val="0"/>
              <w:spacing w:line="240" w:lineRule="auto"/>
              <w:ind w:firstLineChars="0" w:firstLine="0"/>
              <w:rPr>
                <w:rFonts w:eastAsia="FangSong"/>
                <w:b w:val="0"/>
                <w:color w:val="000000"/>
                <w:kern w:val="0"/>
                <w:sz w:val="21"/>
                <w:szCs w:val="21"/>
              </w:rPr>
            </w:pPr>
            <w:r w:rsidRPr="00BC697E">
              <w:rPr>
                <w:rFonts w:eastAsia="FangSong"/>
                <w:b w:val="0"/>
                <w:color w:val="000000"/>
                <w:kern w:val="0"/>
                <w:sz w:val="21"/>
                <w:szCs w:val="21"/>
              </w:rPr>
              <w:t>工况</w:t>
            </w:r>
            <w:r w:rsidRPr="00BC697E">
              <w:rPr>
                <w:rFonts w:eastAsia="FangSong"/>
                <w:b w:val="0"/>
                <w:color w:val="000000"/>
                <w:kern w:val="0"/>
                <w:sz w:val="21"/>
                <w:szCs w:val="21"/>
              </w:rPr>
              <w:t>546</w:t>
            </w:r>
          </w:p>
        </w:tc>
        <w:tc>
          <w:tcPr>
            <w:tcW w:w="1445" w:type="dxa"/>
            <w:noWrap/>
            <w:hideMark/>
          </w:tcPr>
          <w:p w14:paraId="42C03564" w14:textId="77777777" w:rsidR="00656842" w:rsidRPr="00BC697E" w:rsidRDefault="0065684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0.31</w:t>
            </w:r>
          </w:p>
        </w:tc>
        <w:tc>
          <w:tcPr>
            <w:tcW w:w="1531" w:type="dxa"/>
            <w:noWrap/>
            <w:hideMark/>
          </w:tcPr>
          <w:p w14:paraId="667B245E" w14:textId="77777777" w:rsidR="00656842" w:rsidRPr="00BC697E" w:rsidRDefault="0065684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2.8197 </w:t>
            </w:r>
          </w:p>
        </w:tc>
        <w:tc>
          <w:tcPr>
            <w:tcW w:w="1701" w:type="dxa"/>
            <w:noWrap/>
            <w:hideMark/>
          </w:tcPr>
          <w:p w14:paraId="1D2F0EA1" w14:textId="77777777" w:rsidR="00656842" w:rsidRPr="00BC697E" w:rsidRDefault="0065684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3.3500 </w:t>
            </w:r>
          </w:p>
        </w:tc>
        <w:tc>
          <w:tcPr>
            <w:tcW w:w="1843" w:type="dxa"/>
            <w:noWrap/>
            <w:hideMark/>
          </w:tcPr>
          <w:p w14:paraId="31510038" w14:textId="77777777" w:rsidR="00656842" w:rsidRPr="00BC697E" w:rsidRDefault="0065684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0.1879 </w:t>
            </w:r>
          </w:p>
        </w:tc>
      </w:tr>
      <w:tr w:rsidR="00656842" w:rsidRPr="00BC697E" w14:paraId="7F5B3919" w14:textId="77777777" w:rsidTr="0091719B">
        <w:trPr>
          <w:trHeight w:val="330"/>
          <w:jc w:val="center"/>
        </w:trPr>
        <w:tc>
          <w:tcPr>
            <w:cnfStyle w:val="001000000000" w:firstRow="0" w:lastRow="0" w:firstColumn="1" w:lastColumn="0" w:oddVBand="0" w:evenVBand="0" w:oddHBand="0" w:evenHBand="0" w:firstRowFirstColumn="0" w:firstRowLastColumn="0" w:lastRowFirstColumn="0" w:lastRowLastColumn="0"/>
            <w:tcW w:w="1285" w:type="dxa"/>
          </w:tcPr>
          <w:p w14:paraId="45FA42DC" w14:textId="79614DB4" w:rsidR="00656842" w:rsidRPr="00BC697E" w:rsidRDefault="00656842" w:rsidP="00836926">
            <w:pPr>
              <w:widowControl/>
              <w:adjustRightInd w:val="0"/>
              <w:snapToGrid w:val="0"/>
              <w:spacing w:line="240" w:lineRule="auto"/>
              <w:ind w:firstLineChars="0" w:firstLine="0"/>
              <w:rPr>
                <w:rFonts w:eastAsia="FangSong"/>
                <w:b w:val="0"/>
                <w:color w:val="000000"/>
                <w:kern w:val="0"/>
                <w:sz w:val="21"/>
                <w:szCs w:val="21"/>
              </w:rPr>
            </w:pPr>
            <w:r w:rsidRPr="00BC697E">
              <w:rPr>
                <w:rFonts w:eastAsia="FangSong"/>
                <w:b w:val="0"/>
                <w:color w:val="000000"/>
                <w:kern w:val="0"/>
                <w:sz w:val="21"/>
                <w:szCs w:val="21"/>
              </w:rPr>
              <w:t>工况</w:t>
            </w:r>
            <w:r w:rsidRPr="00BC697E">
              <w:rPr>
                <w:rFonts w:eastAsia="FangSong"/>
                <w:b w:val="0"/>
                <w:color w:val="000000"/>
                <w:kern w:val="0"/>
                <w:sz w:val="21"/>
                <w:szCs w:val="21"/>
              </w:rPr>
              <w:t>547</w:t>
            </w:r>
          </w:p>
        </w:tc>
        <w:tc>
          <w:tcPr>
            <w:tcW w:w="1445" w:type="dxa"/>
            <w:noWrap/>
          </w:tcPr>
          <w:p w14:paraId="2CE3BC8D" w14:textId="24EEDC1E" w:rsidR="00656842" w:rsidRPr="00BC697E" w:rsidRDefault="00656842" w:rsidP="0083692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0.32</w:t>
            </w:r>
          </w:p>
        </w:tc>
        <w:tc>
          <w:tcPr>
            <w:tcW w:w="1531" w:type="dxa"/>
            <w:noWrap/>
          </w:tcPr>
          <w:p w14:paraId="4E55BE86" w14:textId="0F644ED1" w:rsidR="00656842" w:rsidRPr="00BC697E" w:rsidRDefault="00656842" w:rsidP="0083692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3.2673 </w:t>
            </w:r>
          </w:p>
        </w:tc>
        <w:tc>
          <w:tcPr>
            <w:tcW w:w="1701" w:type="dxa"/>
            <w:noWrap/>
          </w:tcPr>
          <w:p w14:paraId="4A7AFEEF" w14:textId="163057F5" w:rsidR="00656842" w:rsidRPr="00BC697E" w:rsidRDefault="00656842" w:rsidP="0083692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3.7830 </w:t>
            </w:r>
          </w:p>
        </w:tc>
        <w:tc>
          <w:tcPr>
            <w:tcW w:w="1843" w:type="dxa"/>
            <w:noWrap/>
          </w:tcPr>
          <w:p w14:paraId="6B92F202" w14:textId="57AB160A" w:rsidR="00656842" w:rsidRPr="00BC697E" w:rsidRDefault="00656842" w:rsidP="0083692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0.1784 </w:t>
            </w:r>
          </w:p>
        </w:tc>
      </w:tr>
      <w:tr w:rsidR="00656842" w:rsidRPr="00BC697E" w14:paraId="19BB2316" w14:textId="77777777" w:rsidTr="0091719B">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285" w:type="dxa"/>
          </w:tcPr>
          <w:p w14:paraId="76AEB76D" w14:textId="597954C6" w:rsidR="00656842" w:rsidRPr="00BC697E" w:rsidRDefault="00656842" w:rsidP="00836926">
            <w:pPr>
              <w:widowControl/>
              <w:adjustRightInd w:val="0"/>
              <w:snapToGrid w:val="0"/>
              <w:spacing w:line="240" w:lineRule="auto"/>
              <w:ind w:firstLineChars="0" w:firstLine="0"/>
              <w:rPr>
                <w:rFonts w:eastAsia="FangSong"/>
                <w:b w:val="0"/>
                <w:color w:val="000000"/>
                <w:kern w:val="0"/>
                <w:sz w:val="21"/>
                <w:szCs w:val="21"/>
              </w:rPr>
            </w:pPr>
            <w:r w:rsidRPr="00BC697E">
              <w:rPr>
                <w:rFonts w:eastAsia="FangSong"/>
                <w:b w:val="0"/>
                <w:color w:val="000000"/>
                <w:kern w:val="0"/>
                <w:sz w:val="21"/>
                <w:szCs w:val="21"/>
              </w:rPr>
              <w:t>工况</w:t>
            </w:r>
            <w:r w:rsidRPr="00BC697E">
              <w:rPr>
                <w:rFonts w:eastAsia="FangSong"/>
                <w:b w:val="0"/>
                <w:color w:val="000000"/>
                <w:kern w:val="0"/>
                <w:sz w:val="21"/>
                <w:szCs w:val="21"/>
              </w:rPr>
              <w:t>548</w:t>
            </w:r>
          </w:p>
        </w:tc>
        <w:tc>
          <w:tcPr>
            <w:tcW w:w="1445" w:type="dxa"/>
            <w:noWrap/>
          </w:tcPr>
          <w:p w14:paraId="27BFD081" w14:textId="1EB61349" w:rsidR="00656842" w:rsidRPr="00BC697E" w:rsidRDefault="00656842" w:rsidP="0083692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0.33</w:t>
            </w:r>
          </w:p>
        </w:tc>
        <w:tc>
          <w:tcPr>
            <w:tcW w:w="1531" w:type="dxa"/>
            <w:noWrap/>
          </w:tcPr>
          <w:p w14:paraId="64A49A88" w14:textId="0EB0DD81" w:rsidR="00656842" w:rsidRPr="00BC697E" w:rsidRDefault="00656842" w:rsidP="0083692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3.6502 </w:t>
            </w:r>
          </w:p>
        </w:tc>
        <w:tc>
          <w:tcPr>
            <w:tcW w:w="1701" w:type="dxa"/>
            <w:noWrap/>
          </w:tcPr>
          <w:p w14:paraId="19C93E8E" w14:textId="322E601A" w:rsidR="00656842" w:rsidRPr="00BC697E" w:rsidRDefault="00656842" w:rsidP="0083692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4.2388 </w:t>
            </w:r>
          </w:p>
        </w:tc>
        <w:tc>
          <w:tcPr>
            <w:tcW w:w="1843" w:type="dxa"/>
            <w:noWrap/>
          </w:tcPr>
          <w:p w14:paraId="58719DAF" w14:textId="38298ECD" w:rsidR="00656842" w:rsidRPr="00BC697E" w:rsidRDefault="00656842" w:rsidP="0083692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0.1822 </w:t>
            </w:r>
          </w:p>
        </w:tc>
      </w:tr>
      <w:tr w:rsidR="00656842" w:rsidRPr="00BC697E" w14:paraId="6BD24C5D" w14:textId="77777777" w:rsidTr="0091719B">
        <w:trPr>
          <w:trHeight w:val="330"/>
          <w:jc w:val="center"/>
        </w:trPr>
        <w:tc>
          <w:tcPr>
            <w:cnfStyle w:val="001000000000" w:firstRow="0" w:lastRow="0" w:firstColumn="1" w:lastColumn="0" w:oddVBand="0" w:evenVBand="0" w:oddHBand="0" w:evenHBand="0" w:firstRowFirstColumn="0" w:firstRowLastColumn="0" w:lastRowFirstColumn="0" w:lastRowLastColumn="0"/>
            <w:tcW w:w="1285" w:type="dxa"/>
          </w:tcPr>
          <w:p w14:paraId="52C2E201" w14:textId="2D5821A5" w:rsidR="00656842" w:rsidRPr="00BC697E" w:rsidRDefault="00656842" w:rsidP="00836926">
            <w:pPr>
              <w:widowControl/>
              <w:adjustRightInd w:val="0"/>
              <w:snapToGrid w:val="0"/>
              <w:spacing w:line="240" w:lineRule="auto"/>
              <w:ind w:firstLineChars="0" w:firstLine="0"/>
              <w:rPr>
                <w:rFonts w:eastAsia="FangSong"/>
                <w:b w:val="0"/>
                <w:color w:val="000000"/>
                <w:kern w:val="0"/>
                <w:sz w:val="21"/>
                <w:szCs w:val="21"/>
              </w:rPr>
            </w:pPr>
            <w:r w:rsidRPr="00BC697E">
              <w:rPr>
                <w:rFonts w:eastAsia="FangSong"/>
                <w:b w:val="0"/>
                <w:color w:val="000000"/>
                <w:kern w:val="0"/>
                <w:sz w:val="21"/>
                <w:szCs w:val="21"/>
              </w:rPr>
              <w:t>工况</w:t>
            </w:r>
            <w:r w:rsidRPr="00BC697E">
              <w:rPr>
                <w:rFonts w:eastAsia="FangSong"/>
                <w:b w:val="0"/>
                <w:color w:val="000000"/>
                <w:kern w:val="0"/>
                <w:sz w:val="21"/>
                <w:szCs w:val="21"/>
              </w:rPr>
              <w:t>549</w:t>
            </w:r>
          </w:p>
        </w:tc>
        <w:tc>
          <w:tcPr>
            <w:tcW w:w="1445" w:type="dxa"/>
            <w:noWrap/>
          </w:tcPr>
          <w:p w14:paraId="1965346E" w14:textId="290F823F" w:rsidR="00656842" w:rsidRPr="00BC697E" w:rsidRDefault="00656842" w:rsidP="0083692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0.34</w:t>
            </w:r>
          </w:p>
        </w:tc>
        <w:tc>
          <w:tcPr>
            <w:tcW w:w="1531" w:type="dxa"/>
            <w:noWrap/>
          </w:tcPr>
          <w:p w14:paraId="1E5AE067" w14:textId="218EEA0E" w:rsidR="00656842" w:rsidRPr="00BC697E" w:rsidRDefault="00656842" w:rsidP="0083692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4.0980 </w:t>
            </w:r>
          </w:p>
        </w:tc>
        <w:tc>
          <w:tcPr>
            <w:tcW w:w="1701" w:type="dxa"/>
            <w:noWrap/>
          </w:tcPr>
          <w:p w14:paraId="1F5F8D63" w14:textId="02B5ED19" w:rsidR="00656842" w:rsidRPr="00BC697E" w:rsidRDefault="00656842" w:rsidP="0083692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4.7170 </w:t>
            </w:r>
          </w:p>
        </w:tc>
        <w:tc>
          <w:tcPr>
            <w:tcW w:w="1843" w:type="dxa"/>
            <w:noWrap/>
          </w:tcPr>
          <w:p w14:paraId="2FBFCAC2" w14:textId="18559749" w:rsidR="00656842" w:rsidRPr="00BC697E" w:rsidRDefault="00656842" w:rsidP="0083692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0.1984 </w:t>
            </w:r>
          </w:p>
        </w:tc>
      </w:tr>
      <w:tr w:rsidR="00656842" w:rsidRPr="00BC697E" w14:paraId="05D13213" w14:textId="77777777" w:rsidTr="0091719B">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285" w:type="dxa"/>
          </w:tcPr>
          <w:p w14:paraId="55423918" w14:textId="26999A63" w:rsidR="00656842" w:rsidRPr="00BC697E" w:rsidRDefault="00656842" w:rsidP="00836926">
            <w:pPr>
              <w:widowControl/>
              <w:adjustRightInd w:val="0"/>
              <w:snapToGrid w:val="0"/>
              <w:spacing w:line="240" w:lineRule="auto"/>
              <w:ind w:firstLineChars="0" w:firstLine="0"/>
              <w:rPr>
                <w:rFonts w:eastAsia="FangSong"/>
                <w:b w:val="0"/>
                <w:color w:val="000000"/>
                <w:kern w:val="0"/>
                <w:sz w:val="21"/>
                <w:szCs w:val="21"/>
              </w:rPr>
            </w:pPr>
            <w:r w:rsidRPr="00BC697E">
              <w:rPr>
                <w:rFonts w:eastAsia="FangSong"/>
                <w:b w:val="0"/>
                <w:color w:val="000000"/>
                <w:kern w:val="0"/>
                <w:sz w:val="21"/>
                <w:szCs w:val="21"/>
              </w:rPr>
              <w:t>工况</w:t>
            </w:r>
            <w:r w:rsidRPr="00BC697E">
              <w:rPr>
                <w:rFonts w:eastAsia="FangSong"/>
                <w:b w:val="0"/>
                <w:color w:val="000000"/>
                <w:kern w:val="0"/>
                <w:sz w:val="21"/>
                <w:szCs w:val="21"/>
              </w:rPr>
              <w:t>550</w:t>
            </w:r>
          </w:p>
        </w:tc>
        <w:tc>
          <w:tcPr>
            <w:tcW w:w="1445" w:type="dxa"/>
            <w:noWrap/>
          </w:tcPr>
          <w:p w14:paraId="68952AA1" w14:textId="6DC4860A" w:rsidR="00656842" w:rsidRPr="00BC697E" w:rsidRDefault="00656842" w:rsidP="0083692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0.35</w:t>
            </w:r>
          </w:p>
        </w:tc>
        <w:tc>
          <w:tcPr>
            <w:tcW w:w="1531" w:type="dxa"/>
            <w:noWrap/>
          </w:tcPr>
          <w:p w14:paraId="03114F8F" w14:textId="24E35BFC" w:rsidR="00656842" w:rsidRPr="00BC697E" w:rsidRDefault="00656842" w:rsidP="0083692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4.5372 </w:t>
            </w:r>
          </w:p>
        </w:tc>
        <w:tc>
          <w:tcPr>
            <w:tcW w:w="1701" w:type="dxa"/>
            <w:noWrap/>
          </w:tcPr>
          <w:p w14:paraId="4A25DB8B" w14:textId="414C87D2" w:rsidR="00656842" w:rsidRPr="00BC697E" w:rsidRDefault="00656842" w:rsidP="0083692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5.2204 </w:t>
            </w:r>
          </w:p>
        </w:tc>
        <w:tc>
          <w:tcPr>
            <w:tcW w:w="1843" w:type="dxa"/>
            <w:noWrap/>
          </w:tcPr>
          <w:p w14:paraId="29643EFD" w14:textId="300362C0" w:rsidR="00656842" w:rsidRPr="00BC697E" w:rsidRDefault="00656842" w:rsidP="0083692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0.2088 </w:t>
            </w:r>
          </w:p>
        </w:tc>
      </w:tr>
      <w:tr w:rsidR="00656842" w:rsidRPr="00BC697E" w14:paraId="04A1312C" w14:textId="77777777" w:rsidTr="0091719B">
        <w:trPr>
          <w:trHeight w:val="330"/>
          <w:jc w:val="center"/>
        </w:trPr>
        <w:tc>
          <w:tcPr>
            <w:cnfStyle w:val="001000000000" w:firstRow="0" w:lastRow="0" w:firstColumn="1" w:lastColumn="0" w:oddVBand="0" w:evenVBand="0" w:oddHBand="0" w:evenHBand="0" w:firstRowFirstColumn="0" w:firstRowLastColumn="0" w:lastRowFirstColumn="0" w:lastRowLastColumn="0"/>
            <w:tcW w:w="1285" w:type="dxa"/>
          </w:tcPr>
          <w:p w14:paraId="1FA7EB97" w14:textId="0CF022F7" w:rsidR="00656842" w:rsidRPr="00BC697E" w:rsidRDefault="00656842" w:rsidP="00836926">
            <w:pPr>
              <w:widowControl/>
              <w:adjustRightInd w:val="0"/>
              <w:snapToGrid w:val="0"/>
              <w:spacing w:line="240" w:lineRule="auto"/>
              <w:ind w:firstLineChars="0" w:firstLine="0"/>
              <w:rPr>
                <w:rFonts w:eastAsia="FangSong"/>
                <w:b w:val="0"/>
                <w:color w:val="000000"/>
                <w:kern w:val="0"/>
                <w:sz w:val="21"/>
                <w:szCs w:val="21"/>
              </w:rPr>
            </w:pPr>
            <w:r w:rsidRPr="00BC697E">
              <w:rPr>
                <w:rFonts w:eastAsia="FangSong"/>
                <w:b w:val="0"/>
                <w:color w:val="000000"/>
                <w:kern w:val="0"/>
                <w:sz w:val="21"/>
                <w:szCs w:val="21"/>
              </w:rPr>
              <w:t>工况</w:t>
            </w:r>
            <w:r w:rsidRPr="00BC697E">
              <w:rPr>
                <w:rFonts w:eastAsia="FangSong"/>
                <w:b w:val="0"/>
                <w:color w:val="000000"/>
                <w:kern w:val="0"/>
                <w:sz w:val="21"/>
                <w:szCs w:val="21"/>
              </w:rPr>
              <w:t>551</w:t>
            </w:r>
          </w:p>
        </w:tc>
        <w:tc>
          <w:tcPr>
            <w:tcW w:w="1445" w:type="dxa"/>
            <w:noWrap/>
          </w:tcPr>
          <w:p w14:paraId="0805B908" w14:textId="737A0E95" w:rsidR="00656842" w:rsidRPr="00BC697E" w:rsidRDefault="00656842" w:rsidP="0083692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0.36</w:t>
            </w:r>
          </w:p>
        </w:tc>
        <w:tc>
          <w:tcPr>
            <w:tcW w:w="1531" w:type="dxa"/>
            <w:noWrap/>
          </w:tcPr>
          <w:p w14:paraId="71774395" w14:textId="2E5DB94B" w:rsidR="00656842" w:rsidRPr="00BC697E" w:rsidRDefault="00656842" w:rsidP="0083692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5.0082 </w:t>
            </w:r>
          </w:p>
        </w:tc>
        <w:tc>
          <w:tcPr>
            <w:tcW w:w="1701" w:type="dxa"/>
            <w:noWrap/>
          </w:tcPr>
          <w:p w14:paraId="0768A770" w14:textId="5C9A2C2A" w:rsidR="00656842" w:rsidRPr="00BC697E" w:rsidRDefault="00656842" w:rsidP="0083692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5.7557 </w:t>
            </w:r>
          </w:p>
        </w:tc>
        <w:tc>
          <w:tcPr>
            <w:tcW w:w="1843" w:type="dxa"/>
            <w:noWrap/>
          </w:tcPr>
          <w:p w14:paraId="54EC345A" w14:textId="219D30C2" w:rsidR="00656842" w:rsidRPr="00BC697E" w:rsidRDefault="00656842" w:rsidP="0083692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0.2037 </w:t>
            </w:r>
          </w:p>
        </w:tc>
      </w:tr>
      <w:tr w:rsidR="00656842" w:rsidRPr="00BC697E" w14:paraId="6CD40AD6" w14:textId="77777777" w:rsidTr="0091719B">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285" w:type="dxa"/>
          </w:tcPr>
          <w:p w14:paraId="6DBEF938" w14:textId="266452BA" w:rsidR="00656842" w:rsidRPr="00BC697E" w:rsidRDefault="00656842" w:rsidP="00836926">
            <w:pPr>
              <w:widowControl/>
              <w:adjustRightInd w:val="0"/>
              <w:snapToGrid w:val="0"/>
              <w:spacing w:line="240" w:lineRule="auto"/>
              <w:ind w:firstLineChars="0" w:firstLine="0"/>
              <w:rPr>
                <w:rFonts w:eastAsia="FangSong"/>
                <w:b w:val="0"/>
                <w:color w:val="000000"/>
                <w:kern w:val="0"/>
                <w:sz w:val="21"/>
                <w:szCs w:val="21"/>
              </w:rPr>
            </w:pPr>
            <w:r w:rsidRPr="00BC697E">
              <w:rPr>
                <w:rFonts w:eastAsia="FangSong"/>
                <w:b w:val="0"/>
                <w:color w:val="000000"/>
                <w:kern w:val="0"/>
                <w:sz w:val="21"/>
                <w:szCs w:val="21"/>
              </w:rPr>
              <w:t>工况</w:t>
            </w:r>
            <w:r w:rsidRPr="00BC697E">
              <w:rPr>
                <w:rFonts w:eastAsia="FangSong"/>
                <w:b w:val="0"/>
                <w:color w:val="000000"/>
                <w:kern w:val="0"/>
                <w:sz w:val="21"/>
                <w:szCs w:val="21"/>
              </w:rPr>
              <w:t>552</w:t>
            </w:r>
          </w:p>
        </w:tc>
        <w:tc>
          <w:tcPr>
            <w:tcW w:w="1445" w:type="dxa"/>
            <w:noWrap/>
          </w:tcPr>
          <w:p w14:paraId="526BCA2F" w14:textId="71C671A6" w:rsidR="00656842" w:rsidRPr="00BC697E" w:rsidRDefault="00656842" w:rsidP="0083692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0.37</w:t>
            </w:r>
          </w:p>
        </w:tc>
        <w:tc>
          <w:tcPr>
            <w:tcW w:w="1531" w:type="dxa"/>
            <w:noWrap/>
          </w:tcPr>
          <w:p w14:paraId="5B7D4688" w14:textId="71A31896" w:rsidR="00656842" w:rsidRPr="00BC697E" w:rsidRDefault="00656842" w:rsidP="0083692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5.2031 </w:t>
            </w:r>
          </w:p>
        </w:tc>
        <w:tc>
          <w:tcPr>
            <w:tcW w:w="1701" w:type="dxa"/>
            <w:noWrap/>
          </w:tcPr>
          <w:p w14:paraId="7007AD10" w14:textId="18F32044" w:rsidR="00656842" w:rsidRPr="00BC697E" w:rsidRDefault="00656842" w:rsidP="0083692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6.0038 </w:t>
            </w:r>
          </w:p>
        </w:tc>
        <w:tc>
          <w:tcPr>
            <w:tcW w:w="1843" w:type="dxa"/>
            <w:noWrap/>
          </w:tcPr>
          <w:p w14:paraId="718740F6" w14:textId="4229883A" w:rsidR="00656842" w:rsidRPr="00BC697E" w:rsidRDefault="00656842" w:rsidP="0083692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0.2147 </w:t>
            </w:r>
          </w:p>
        </w:tc>
      </w:tr>
      <w:tr w:rsidR="00656842" w:rsidRPr="00BC697E" w14:paraId="37E1304E" w14:textId="77777777" w:rsidTr="0091719B">
        <w:trPr>
          <w:trHeight w:val="330"/>
          <w:jc w:val="center"/>
        </w:trPr>
        <w:tc>
          <w:tcPr>
            <w:cnfStyle w:val="001000000000" w:firstRow="0" w:lastRow="0" w:firstColumn="1" w:lastColumn="0" w:oddVBand="0" w:evenVBand="0" w:oddHBand="0" w:evenHBand="0" w:firstRowFirstColumn="0" w:firstRowLastColumn="0" w:lastRowFirstColumn="0" w:lastRowLastColumn="0"/>
            <w:tcW w:w="1285" w:type="dxa"/>
          </w:tcPr>
          <w:p w14:paraId="22474AFB" w14:textId="4E5BE366" w:rsidR="00656842" w:rsidRPr="00BC697E" w:rsidRDefault="00656842" w:rsidP="00836926">
            <w:pPr>
              <w:widowControl/>
              <w:adjustRightInd w:val="0"/>
              <w:snapToGrid w:val="0"/>
              <w:spacing w:line="240" w:lineRule="auto"/>
              <w:ind w:firstLineChars="0" w:firstLine="0"/>
              <w:rPr>
                <w:rFonts w:eastAsia="FangSong"/>
                <w:b w:val="0"/>
                <w:color w:val="000000"/>
                <w:kern w:val="0"/>
                <w:sz w:val="21"/>
                <w:szCs w:val="21"/>
              </w:rPr>
            </w:pPr>
            <w:r w:rsidRPr="00BC697E">
              <w:rPr>
                <w:rFonts w:eastAsia="FangSong"/>
                <w:b w:val="0"/>
                <w:color w:val="000000"/>
                <w:kern w:val="0"/>
                <w:sz w:val="21"/>
                <w:szCs w:val="21"/>
              </w:rPr>
              <w:t>工况</w:t>
            </w:r>
            <w:r w:rsidRPr="00BC697E">
              <w:rPr>
                <w:rFonts w:eastAsia="FangSong"/>
                <w:b w:val="0"/>
                <w:color w:val="000000"/>
                <w:kern w:val="0"/>
                <w:sz w:val="21"/>
                <w:szCs w:val="21"/>
              </w:rPr>
              <w:t>553</w:t>
            </w:r>
          </w:p>
        </w:tc>
        <w:tc>
          <w:tcPr>
            <w:tcW w:w="1445" w:type="dxa"/>
            <w:noWrap/>
          </w:tcPr>
          <w:p w14:paraId="241431D6" w14:textId="362FA116" w:rsidR="00656842" w:rsidRPr="00BC697E" w:rsidRDefault="00656842" w:rsidP="0083692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0.38</w:t>
            </w:r>
          </w:p>
        </w:tc>
        <w:tc>
          <w:tcPr>
            <w:tcW w:w="1531" w:type="dxa"/>
            <w:noWrap/>
          </w:tcPr>
          <w:p w14:paraId="54BEF75C" w14:textId="6170B106" w:rsidR="00656842" w:rsidRPr="00BC697E" w:rsidRDefault="00656842" w:rsidP="0083692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5.1588 </w:t>
            </w:r>
          </w:p>
        </w:tc>
        <w:tc>
          <w:tcPr>
            <w:tcW w:w="1701" w:type="dxa"/>
            <w:noWrap/>
          </w:tcPr>
          <w:p w14:paraId="3D2472F1" w14:textId="3B442E70" w:rsidR="00656842" w:rsidRPr="00BC697E" w:rsidRDefault="00656842" w:rsidP="0083692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6.0435 </w:t>
            </w:r>
          </w:p>
        </w:tc>
        <w:tc>
          <w:tcPr>
            <w:tcW w:w="1843" w:type="dxa"/>
            <w:noWrap/>
          </w:tcPr>
          <w:p w14:paraId="3A5A5E52" w14:textId="41B650CF" w:rsidR="00656842" w:rsidRPr="00BC697E" w:rsidRDefault="00656842" w:rsidP="0083692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0.2399 </w:t>
            </w:r>
          </w:p>
        </w:tc>
      </w:tr>
      <w:tr w:rsidR="00656842" w:rsidRPr="00BC697E" w14:paraId="21AE56AB" w14:textId="77777777" w:rsidTr="0091719B">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285" w:type="dxa"/>
          </w:tcPr>
          <w:p w14:paraId="2DBDACAB" w14:textId="0A46F20A" w:rsidR="00656842" w:rsidRPr="00BC697E" w:rsidRDefault="00656842" w:rsidP="00836926">
            <w:pPr>
              <w:widowControl/>
              <w:adjustRightInd w:val="0"/>
              <w:snapToGrid w:val="0"/>
              <w:spacing w:line="240" w:lineRule="auto"/>
              <w:ind w:firstLineChars="0" w:firstLine="0"/>
              <w:rPr>
                <w:rFonts w:eastAsia="FangSong"/>
                <w:b w:val="0"/>
                <w:color w:val="000000"/>
                <w:kern w:val="0"/>
                <w:sz w:val="21"/>
                <w:szCs w:val="21"/>
              </w:rPr>
            </w:pPr>
            <w:r w:rsidRPr="00BC697E">
              <w:rPr>
                <w:rFonts w:eastAsia="FangSong"/>
                <w:b w:val="0"/>
                <w:color w:val="000000"/>
                <w:kern w:val="0"/>
                <w:sz w:val="21"/>
                <w:szCs w:val="21"/>
              </w:rPr>
              <w:t>工况</w:t>
            </w:r>
            <w:r w:rsidRPr="00BC697E">
              <w:rPr>
                <w:rFonts w:eastAsia="FangSong"/>
                <w:b w:val="0"/>
                <w:color w:val="000000"/>
                <w:kern w:val="0"/>
                <w:sz w:val="21"/>
                <w:szCs w:val="21"/>
              </w:rPr>
              <w:t>554</w:t>
            </w:r>
          </w:p>
        </w:tc>
        <w:tc>
          <w:tcPr>
            <w:tcW w:w="1445" w:type="dxa"/>
            <w:noWrap/>
          </w:tcPr>
          <w:p w14:paraId="6095E746" w14:textId="5EC01F21" w:rsidR="00656842" w:rsidRPr="00BC697E" w:rsidRDefault="00656842" w:rsidP="0083692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0.39</w:t>
            </w:r>
          </w:p>
        </w:tc>
        <w:tc>
          <w:tcPr>
            <w:tcW w:w="1531" w:type="dxa"/>
            <w:noWrap/>
          </w:tcPr>
          <w:p w14:paraId="0C0081FB" w14:textId="326B6659" w:rsidR="00656842" w:rsidRPr="00BC697E" w:rsidRDefault="00656842" w:rsidP="0083692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5.2505 </w:t>
            </w:r>
          </w:p>
        </w:tc>
        <w:tc>
          <w:tcPr>
            <w:tcW w:w="1701" w:type="dxa"/>
            <w:noWrap/>
          </w:tcPr>
          <w:p w14:paraId="0A871F34" w14:textId="5D422DE9" w:rsidR="00656842" w:rsidRPr="00BC697E" w:rsidRDefault="00656842" w:rsidP="0083692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6.2106 </w:t>
            </w:r>
          </w:p>
        </w:tc>
        <w:tc>
          <w:tcPr>
            <w:tcW w:w="1843" w:type="dxa"/>
            <w:noWrap/>
          </w:tcPr>
          <w:p w14:paraId="7CC4B706" w14:textId="4EE82BB8" w:rsidR="00656842" w:rsidRPr="00BC697E" w:rsidRDefault="00656842" w:rsidP="0083692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0.2655 </w:t>
            </w:r>
          </w:p>
        </w:tc>
      </w:tr>
      <w:tr w:rsidR="00656842" w:rsidRPr="00BC697E" w14:paraId="05A96E67" w14:textId="77777777" w:rsidTr="0091719B">
        <w:trPr>
          <w:trHeight w:val="330"/>
          <w:jc w:val="center"/>
        </w:trPr>
        <w:tc>
          <w:tcPr>
            <w:cnfStyle w:val="001000000000" w:firstRow="0" w:lastRow="0" w:firstColumn="1" w:lastColumn="0" w:oddVBand="0" w:evenVBand="0" w:oddHBand="0" w:evenHBand="0" w:firstRowFirstColumn="0" w:firstRowLastColumn="0" w:lastRowFirstColumn="0" w:lastRowLastColumn="0"/>
            <w:tcW w:w="1285" w:type="dxa"/>
          </w:tcPr>
          <w:p w14:paraId="2CA1C29B" w14:textId="3BE21726" w:rsidR="00656842" w:rsidRPr="00BC697E" w:rsidRDefault="00656842" w:rsidP="00836926">
            <w:pPr>
              <w:widowControl/>
              <w:adjustRightInd w:val="0"/>
              <w:snapToGrid w:val="0"/>
              <w:spacing w:line="240" w:lineRule="auto"/>
              <w:ind w:firstLineChars="0" w:firstLine="0"/>
              <w:rPr>
                <w:rFonts w:eastAsia="FangSong"/>
                <w:b w:val="0"/>
                <w:color w:val="000000"/>
                <w:kern w:val="0"/>
                <w:sz w:val="21"/>
                <w:szCs w:val="21"/>
              </w:rPr>
            </w:pPr>
            <w:r w:rsidRPr="00BC697E">
              <w:rPr>
                <w:rFonts w:eastAsia="FangSong"/>
                <w:b w:val="0"/>
                <w:color w:val="000000"/>
                <w:kern w:val="0"/>
                <w:sz w:val="21"/>
                <w:szCs w:val="21"/>
              </w:rPr>
              <w:t>工况</w:t>
            </w:r>
            <w:r w:rsidRPr="00BC697E">
              <w:rPr>
                <w:rFonts w:eastAsia="FangSong"/>
                <w:b w:val="0"/>
                <w:color w:val="000000"/>
                <w:kern w:val="0"/>
                <w:sz w:val="21"/>
                <w:szCs w:val="21"/>
              </w:rPr>
              <w:t>555</w:t>
            </w:r>
          </w:p>
        </w:tc>
        <w:tc>
          <w:tcPr>
            <w:tcW w:w="1445" w:type="dxa"/>
            <w:noWrap/>
          </w:tcPr>
          <w:p w14:paraId="54B389A7" w14:textId="6B9ED675" w:rsidR="00656842" w:rsidRPr="00BC697E" w:rsidRDefault="00656842" w:rsidP="0083692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0.4</w:t>
            </w:r>
          </w:p>
        </w:tc>
        <w:tc>
          <w:tcPr>
            <w:tcW w:w="1531" w:type="dxa"/>
            <w:noWrap/>
          </w:tcPr>
          <w:p w14:paraId="6FD6C7DF" w14:textId="4A4ED45F" w:rsidR="00656842" w:rsidRPr="00BC697E" w:rsidRDefault="00656842" w:rsidP="0083692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5.6817 </w:t>
            </w:r>
          </w:p>
        </w:tc>
        <w:tc>
          <w:tcPr>
            <w:tcW w:w="1701" w:type="dxa"/>
            <w:noWrap/>
          </w:tcPr>
          <w:p w14:paraId="1DBEA090" w14:textId="4D362BBC" w:rsidR="00656842" w:rsidRPr="00BC697E" w:rsidRDefault="00656842" w:rsidP="0083692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7.1006 </w:t>
            </w:r>
          </w:p>
        </w:tc>
        <w:tc>
          <w:tcPr>
            <w:tcW w:w="1843" w:type="dxa"/>
            <w:noWrap/>
          </w:tcPr>
          <w:p w14:paraId="3522732E" w14:textId="3238A25D" w:rsidR="00656842" w:rsidRPr="00BC697E" w:rsidRDefault="00656842" w:rsidP="0083692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0.2894 </w:t>
            </w:r>
          </w:p>
        </w:tc>
      </w:tr>
      <w:tr w:rsidR="00656842" w:rsidRPr="00BC697E" w14:paraId="18CE1395" w14:textId="77777777" w:rsidTr="0091719B">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285" w:type="dxa"/>
          </w:tcPr>
          <w:p w14:paraId="5EAD79C5" w14:textId="41B9A62C" w:rsidR="00656842" w:rsidRPr="00BC697E" w:rsidRDefault="00656842" w:rsidP="00836926">
            <w:pPr>
              <w:widowControl/>
              <w:adjustRightInd w:val="0"/>
              <w:snapToGrid w:val="0"/>
              <w:spacing w:line="240" w:lineRule="auto"/>
              <w:ind w:firstLineChars="0" w:firstLine="0"/>
              <w:rPr>
                <w:rFonts w:eastAsia="FangSong"/>
                <w:b w:val="0"/>
                <w:color w:val="000000"/>
                <w:kern w:val="0"/>
                <w:sz w:val="21"/>
                <w:szCs w:val="21"/>
              </w:rPr>
            </w:pPr>
            <w:r w:rsidRPr="00BC697E">
              <w:rPr>
                <w:rFonts w:eastAsia="FangSong"/>
                <w:b w:val="0"/>
                <w:color w:val="000000"/>
                <w:kern w:val="0"/>
                <w:sz w:val="21"/>
                <w:szCs w:val="21"/>
              </w:rPr>
              <w:t>工况</w:t>
            </w:r>
            <w:r w:rsidRPr="00BC697E">
              <w:rPr>
                <w:rFonts w:eastAsia="FangSong"/>
                <w:b w:val="0"/>
                <w:color w:val="000000"/>
                <w:kern w:val="0"/>
                <w:sz w:val="21"/>
                <w:szCs w:val="21"/>
              </w:rPr>
              <w:t>556</w:t>
            </w:r>
          </w:p>
        </w:tc>
        <w:tc>
          <w:tcPr>
            <w:tcW w:w="1445" w:type="dxa"/>
            <w:noWrap/>
          </w:tcPr>
          <w:p w14:paraId="402560B2" w14:textId="0A28BE67" w:rsidR="00656842" w:rsidRPr="00BC697E" w:rsidRDefault="00656842" w:rsidP="0083692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0.41</w:t>
            </w:r>
          </w:p>
        </w:tc>
        <w:tc>
          <w:tcPr>
            <w:tcW w:w="1531" w:type="dxa"/>
            <w:noWrap/>
          </w:tcPr>
          <w:p w14:paraId="4060BFD5" w14:textId="46CA67FE" w:rsidR="00656842" w:rsidRPr="00BC697E" w:rsidRDefault="00656842" w:rsidP="0083692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6.1516 </w:t>
            </w:r>
          </w:p>
        </w:tc>
        <w:tc>
          <w:tcPr>
            <w:tcW w:w="1701" w:type="dxa"/>
            <w:noWrap/>
          </w:tcPr>
          <w:p w14:paraId="5AAC2FEF" w14:textId="5E045ACE" w:rsidR="00656842" w:rsidRPr="00BC697E" w:rsidRDefault="00656842" w:rsidP="0083692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7.3588 </w:t>
            </w:r>
          </w:p>
        </w:tc>
        <w:tc>
          <w:tcPr>
            <w:tcW w:w="1843" w:type="dxa"/>
            <w:noWrap/>
          </w:tcPr>
          <w:p w14:paraId="1AB7D0B3" w14:textId="681C8160" w:rsidR="00656842" w:rsidRPr="00BC697E" w:rsidRDefault="00656842" w:rsidP="0083692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0.3124 </w:t>
            </w:r>
          </w:p>
        </w:tc>
      </w:tr>
      <w:tr w:rsidR="00656842" w:rsidRPr="00BC697E" w14:paraId="2EE7A2E9" w14:textId="77777777" w:rsidTr="0091719B">
        <w:trPr>
          <w:trHeight w:val="330"/>
          <w:jc w:val="center"/>
        </w:trPr>
        <w:tc>
          <w:tcPr>
            <w:cnfStyle w:val="001000000000" w:firstRow="0" w:lastRow="0" w:firstColumn="1" w:lastColumn="0" w:oddVBand="0" w:evenVBand="0" w:oddHBand="0" w:evenHBand="0" w:firstRowFirstColumn="0" w:firstRowLastColumn="0" w:lastRowFirstColumn="0" w:lastRowLastColumn="0"/>
            <w:tcW w:w="1285" w:type="dxa"/>
          </w:tcPr>
          <w:p w14:paraId="0D6843F1" w14:textId="289C3956" w:rsidR="00656842" w:rsidRPr="00BC697E" w:rsidRDefault="00656842" w:rsidP="00836926">
            <w:pPr>
              <w:widowControl/>
              <w:adjustRightInd w:val="0"/>
              <w:snapToGrid w:val="0"/>
              <w:spacing w:line="240" w:lineRule="auto"/>
              <w:ind w:firstLineChars="0" w:firstLine="0"/>
              <w:rPr>
                <w:rFonts w:eastAsia="FangSong"/>
                <w:b w:val="0"/>
                <w:color w:val="000000"/>
                <w:kern w:val="0"/>
                <w:sz w:val="21"/>
                <w:szCs w:val="21"/>
              </w:rPr>
            </w:pPr>
            <w:r w:rsidRPr="00BC697E">
              <w:rPr>
                <w:rFonts w:eastAsia="FangSong"/>
                <w:b w:val="0"/>
                <w:color w:val="000000"/>
                <w:kern w:val="0"/>
                <w:sz w:val="21"/>
                <w:szCs w:val="21"/>
              </w:rPr>
              <w:t>工况</w:t>
            </w:r>
            <w:r w:rsidRPr="00BC697E">
              <w:rPr>
                <w:rFonts w:eastAsia="FangSong"/>
                <w:b w:val="0"/>
                <w:color w:val="000000"/>
                <w:kern w:val="0"/>
                <w:sz w:val="21"/>
                <w:szCs w:val="21"/>
              </w:rPr>
              <w:t>557</w:t>
            </w:r>
          </w:p>
        </w:tc>
        <w:tc>
          <w:tcPr>
            <w:tcW w:w="1445" w:type="dxa"/>
            <w:noWrap/>
          </w:tcPr>
          <w:p w14:paraId="7403239A" w14:textId="0C505C95" w:rsidR="00656842" w:rsidRPr="00BC697E" w:rsidRDefault="00656842" w:rsidP="0083692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0.42</w:t>
            </w:r>
          </w:p>
        </w:tc>
        <w:tc>
          <w:tcPr>
            <w:tcW w:w="1531" w:type="dxa"/>
            <w:noWrap/>
          </w:tcPr>
          <w:p w14:paraId="652A0C35" w14:textId="0FB07499" w:rsidR="00656842" w:rsidRPr="00BC697E" w:rsidRDefault="00656842" w:rsidP="0083692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6.5928 </w:t>
            </w:r>
          </w:p>
        </w:tc>
        <w:tc>
          <w:tcPr>
            <w:tcW w:w="1701" w:type="dxa"/>
            <w:noWrap/>
          </w:tcPr>
          <w:p w14:paraId="19232F30" w14:textId="7F75CC66" w:rsidR="00656842" w:rsidRPr="00BC697E" w:rsidRDefault="00656842" w:rsidP="0083692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7.6013 </w:t>
            </w:r>
          </w:p>
        </w:tc>
        <w:tc>
          <w:tcPr>
            <w:tcW w:w="1843" w:type="dxa"/>
            <w:noWrap/>
          </w:tcPr>
          <w:p w14:paraId="75D6076C" w14:textId="652F5572" w:rsidR="00656842" w:rsidRPr="00BC697E" w:rsidRDefault="00656842" w:rsidP="0083692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0.3218 </w:t>
            </w:r>
          </w:p>
        </w:tc>
      </w:tr>
      <w:tr w:rsidR="00656842" w:rsidRPr="00BC697E" w14:paraId="22E8A04B" w14:textId="77777777" w:rsidTr="0091719B">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285" w:type="dxa"/>
          </w:tcPr>
          <w:p w14:paraId="4F4E1D36" w14:textId="63EDE1EF" w:rsidR="00656842" w:rsidRPr="00BC697E" w:rsidRDefault="00656842" w:rsidP="00836926">
            <w:pPr>
              <w:widowControl/>
              <w:adjustRightInd w:val="0"/>
              <w:snapToGrid w:val="0"/>
              <w:spacing w:line="240" w:lineRule="auto"/>
              <w:ind w:firstLineChars="0" w:firstLine="0"/>
              <w:rPr>
                <w:rFonts w:eastAsia="FangSong"/>
                <w:b w:val="0"/>
                <w:color w:val="000000"/>
                <w:kern w:val="0"/>
                <w:sz w:val="21"/>
                <w:szCs w:val="21"/>
              </w:rPr>
            </w:pPr>
            <w:r w:rsidRPr="00BC697E">
              <w:rPr>
                <w:rFonts w:eastAsia="FangSong"/>
                <w:b w:val="0"/>
                <w:color w:val="000000"/>
                <w:kern w:val="0"/>
                <w:sz w:val="21"/>
                <w:szCs w:val="21"/>
              </w:rPr>
              <w:t>工况</w:t>
            </w:r>
            <w:r w:rsidRPr="00BC697E">
              <w:rPr>
                <w:rFonts w:eastAsia="FangSong"/>
                <w:b w:val="0"/>
                <w:color w:val="000000"/>
                <w:kern w:val="0"/>
                <w:sz w:val="21"/>
                <w:szCs w:val="21"/>
              </w:rPr>
              <w:t>558</w:t>
            </w:r>
          </w:p>
        </w:tc>
        <w:tc>
          <w:tcPr>
            <w:tcW w:w="1445" w:type="dxa"/>
            <w:noWrap/>
          </w:tcPr>
          <w:p w14:paraId="02C38121" w14:textId="380180C4" w:rsidR="00656842" w:rsidRPr="00BC697E" w:rsidRDefault="00656842" w:rsidP="0083692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0.43</w:t>
            </w:r>
          </w:p>
        </w:tc>
        <w:tc>
          <w:tcPr>
            <w:tcW w:w="1531" w:type="dxa"/>
            <w:noWrap/>
          </w:tcPr>
          <w:p w14:paraId="54C67E6D" w14:textId="1C27530C" w:rsidR="00656842" w:rsidRPr="00BC697E" w:rsidRDefault="00656842" w:rsidP="0083692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6.9425 </w:t>
            </w:r>
          </w:p>
        </w:tc>
        <w:tc>
          <w:tcPr>
            <w:tcW w:w="1701" w:type="dxa"/>
            <w:noWrap/>
          </w:tcPr>
          <w:p w14:paraId="5DED09AA" w14:textId="2BA9BB98" w:rsidR="00656842" w:rsidRPr="00BC697E" w:rsidRDefault="00656842" w:rsidP="0083692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7.8356 </w:t>
            </w:r>
          </w:p>
        </w:tc>
        <w:tc>
          <w:tcPr>
            <w:tcW w:w="1843" w:type="dxa"/>
            <w:noWrap/>
          </w:tcPr>
          <w:p w14:paraId="6998B870" w14:textId="298E6D98" w:rsidR="00656842" w:rsidRPr="00BC697E" w:rsidRDefault="00656842" w:rsidP="0083692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0.4153 </w:t>
            </w:r>
          </w:p>
        </w:tc>
      </w:tr>
      <w:tr w:rsidR="00656842" w:rsidRPr="00BC697E" w14:paraId="234ECE2A" w14:textId="77777777" w:rsidTr="0091719B">
        <w:trPr>
          <w:trHeight w:val="330"/>
          <w:jc w:val="center"/>
        </w:trPr>
        <w:tc>
          <w:tcPr>
            <w:cnfStyle w:val="001000000000" w:firstRow="0" w:lastRow="0" w:firstColumn="1" w:lastColumn="0" w:oddVBand="0" w:evenVBand="0" w:oddHBand="0" w:evenHBand="0" w:firstRowFirstColumn="0" w:firstRowLastColumn="0" w:lastRowFirstColumn="0" w:lastRowLastColumn="0"/>
            <w:tcW w:w="1285" w:type="dxa"/>
          </w:tcPr>
          <w:p w14:paraId="2FE64C30" w14:textId="580F1C9C" w:rsidR="00656842" w:rsidRPr="00BC697E" w:rsidRDefault="00656842" w:rsidP="00836926">
            <w:pPr>
              <w:widowControl/>
              <w:adjustRightInd w:val="0"/>
              <w:snapToGrid w:val="0"/>
              <w:spacing w:line="240" w:lineRule="auto"/>
              <w:ind w:firstLineChars="0" w:firstLine="0"/>
              <w:rPr>
                <w:rFonts w:eastAsia="FangSong"/>
                <w:b w:val="0"/>
                <w:color w:val="000000"/>
                <w:kern w:val="0"/>
                <w:sz w:val="21"/>
                <w:szCs w:val="21"/>
              </w:rPr>
            </w:pPr>
            <w:r w:rsidRPr="00BC697E">
              <w:rPr>
                <w:rFonts w:eastAsia="FangSong"/>
                <w:b w:val="0"/>
                <w:color w:val="000000"/>
                <w:kern w:val="0"/>
                <w:sz w:val="21"/>
                <w:szCs w:val="21"/>
              </w:rPr>
              <w:t>工况</w:t>
            </w:r>
            <w:r w:rsidRPr="00BC697E">
              <w:rPr>
                <w:rFonts w:eastAsia="FangSong"/>
                <w:b w:val="0"/>
                <w:color w:val="000000"/>
                <w:kern w:val="0"/>
                <w:sz w:val="21"/>
                <w:szCs w:val="21"/>
              </w:rPr>
              <w:t>559</w:t>
            </w:r>
          </w:p>
        </w:tc>
        <w:tc>
          <w:tcPr>
            <w:tcW w:w="1445" w:type="dxa"/>
            <w:noWrap/>
          </w:tcPr>
          <w:p w14:paraId="3105A987" w14:textId="56C975F2" w:rsidR="00656842" w:rsidRPr="00BC697E" w:rsidRDefault="00656842" w:rsidP="0083692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0.44</w:t>
            </w:r>
          </w:p>
        </w:tc>
        <w:tc>
          <w:tcPr>
            <w:tcW w:w="1531" w:type="dxa"/>
            <w:noWrap/>
          </w:tcPr>
          <w:p w14:paraId="1BADCCEE" w14:textId="4F71A6C0" w:rsidR="00656842" w:rsidRPr="00BC697E" w:rsidRDefault="00656842" w:rsidP="0083692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7.1281 </w:t>
            </w:r>
          </w:p>
        </w:tc>
        <w:tc>
          <w:tcPr>
            <w:tcW w:w="1701" w:type="dxa"/>
            <w:noWrap/>
          </w:tcPr>
          <w:p w14:paraId="759B92CF" w14:textId="5616EEA3" w:rsidR="00656842" w:rsidRPr="00BC697E" w:rsidRDefault="00656842" w:rsidP="0083692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8.2383 </w:t>
            </w:r>
          </w:p>
        </w:tc>
        <w:tc>
          <w:tcPr>
            <w:tcW w:w="1843" w:type="dxa"/>
            <w:noWrap/>
          </w:tcPr>
          <w:p w14:paraId="6C5C12EC" w14:textId="48CDC9B7" w:rsidR="00656842" w:rsidRPr="00BC697E" w:rsidRDefault="00656842" w:rsidP="0083692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0.4552 </w:t>
            </w:r>
          </w:p>
        </w:tc>
      </w:tr>
      <w:tr w:rsidR="00472C56" w:rsidRPr="00BC697E" w14:paraId="65504764" w14:textId="77777777" w:rsidTr="0091719B">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285" w:type="dxa"/>
          </w:tcPr>
          <w:p w14:paraId="64894F97" w14:textId="178A71FE" w:rsidR="00472C56" w:rsidRPr="00BC697E" w:rsidRDefault="00472C56" w:rsidP="00472C56">
            <w:pPr>
              <w:widowControl/>
              <w:adjustRightInd w:val="0"/>
              <w:snapToGrid w:val="0"/>
              <w:spacing w:line="240" w:lineRule="auto"/>
              <w:ind w:firstLineChars="0" w:firstLine="0"/>
              <w:rPr>
                <w:rFonts w:eastAsia="FangSong"/>
                <w:b w:val="0"/>
                <w:color w:val="000000"/>
                <w:kern w:val="0"/>
                <w:sz w:val="21"/>
                <w:szCs w:val="21"/>
              </w:rPr>
            </w:pPr>
            <w:r w:rsidRPr="00BC697E">
              <w:rPr>
                <w:rFonts w:eastAsia="FangSong"/>
                <w:b w:val="0"/>
                <w:color w:val="000000"/>
                <w:kern w:val="0"/>
                <w:szCs w:val="24"/>
              </w:rPr>
              <w:t>工况</w:t>
            </w:r>
            <w:r w:rsidRPr="00BC697E">
              <w:rPr>
                <w:rFonts w:eastAsia="FangSong"/>
                <w:b w:val="0"/>
                <w:color w:val="000000"/>
                <w:kern w:val="0"/>
                <w:szCs w:val="24"/>
              </w:rPr>
              <w:t>560</w:t>
            </w:r>
          </w:p>
        </w:tc>
        <w:tc>
          <w:tcPr>
            <w:tcW w:w="1445" w:type="dxa"/>
            <w:noWrap/>
          </w:tcPr>
          <w:p w14:paraId="02BF48BF" w14:textId="3543DD43" w:rsidR="00472C56" w:rsidRPr="00BC697E" w:rsidRDefault="00472C56" w:rsidP="00472C5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Cs w:val="24"/>
              </w:rPr>
              <w:t>0.45</w:t>
            </w:r>
          </w:p>
        </w:tc>
        <w:tc>
          <w:tcPr>
            <w:tcW w:w="1531" w:type="dxa"/>
            <w:noWrap/>
          </w:tcPr>
          <w:p w14:paraId="7F5688A5" w14:textId="078C31D4" w:rsidR="00472C56" w:rsidRPr="00BC697E" w:rsidRDefault="00472C56" w:rsidP="00472C5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2"/>
              </w:rPr>
              <w:t xml:space="preserve">7.2810 </w:t>
            </w:r>
          </w:p>
        </w:tc>
        <w:tc>
          <w:tcPr>
            <w:tcW w:w="1701" w:type="dxa"/>
            <w:noWrap/>
          </w:tcPr>
          <w:p w14:paraId="35C52A2A" w14:textId="2860475E" w:rsidR="00472C56" w:rsidRPr="00BC697E" w:rsidRDefault="00472C56" w:rsidP="00472C5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2"/>
              </w:rPr>
              <w:t xml:space="preserve">8.6535 </w:t>
            </w:r>
          </w:p>
        </w:tc>
        <w:tc>
          <w:tcPr>
            <w:tcW w:w="1843" w:type="dxa"/>
            <w:noWrap/>
          </w:tcPr>
          <w:p w14:paraId="67EF605A" w14:textId="109EA137" w:rsidR="00472C56" w:rsidRPr="00BC697E" w:rsidRDefault="00472C56" w:rsidP="00472C5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2"/>
              </w:rPr>
              <w:t xml:space="preserve">0.4986 </w:t>
            </w:r>
          </w:p>
        </w:tc>
      </w:tr>
      <w:tr w:rsidR="00472C56" w:rsidRPr="00BC697E" w14:paraId="380158BE" w14:textId="77777777" w:rsidTr="0091719B">
        <w:trPr>
          <w:trHeight w:val="330"/>
          <w:jc w:val="center"/>
        </w:trPr>
        <w:tc>
          <w:tcPr>
            <w:cnfStyle w:val="001000000000" w:firstRow="0" w:lastRow="0" w:firstColumn="1" w:lastColumn="0" w:oddVBand="0" w:evenVBand="0" w:oddHBand="0" w:evenHBand="0" w:firstRowFirstColumn="0" w:firstRowLastColumn="0" w:lastRowFirstColumn="0" w:lastRowLastColumn="0"/>
            <w:tcW w:w="1285" w:type="dxa"/>
          </w:tcPr>
          <w:p w14:paraId="6B618E60" w14:textId="309B7A12" w:rsidR="00472C56" w:rsidRPr="00BC697E" w:rsidRDefault="00472C56" w:rsidP="00472C56">
            <w:pPr>
              <w:widowControl/>
              <w:adjustRightInd w:val="0"/>
              <w:snapToGrid w:val="0"/>
              <w:spacing w:line="240" w:lineRule="auto"/>
              <w:ind w:firstLineChars="0" w:firstLine="0"/>
              <w:rPr>
                <w:rFonts w:eastAsia="FangSong"/>
                <w:b w:val="0"/>
                <w:color w:val="000000"/>
                <w:kern w:val="0"/>
                <w:sz w:val="21"/>
                <w:szCs w:val="21"/>
              </w:rPr>
            </w:pPr>
            <w:r w:rsidRPr="00BC697E">
              <w:rPr>
                <w:rFonts w:eastAsia="FangSong"/>
                <w:b w:val="0"/>
                <w:color w:val="000000"/>
                <w:kern w:val="0"/>
                <w:szCs w:val="24"/>
              </w:rPr>
              <w:t>工况</w:t>
            </w:r>
            <w:r w:rsidRPr="00BC697E">
              <w:rPr>
                <w:rFonts w:eastAsia="FangSong"/>
                <w:b w:val="0"/>
                <w:color w:val="000000"/>
                <w:kern w:val="0"/>
                <w:szCs w:val="24"/>
              </w:rPr>
              <w:t>561</w:t>
            </w:r>
          </w:p>
        </w:tc>
        <w:tc>
          <w:tcPr>
            <w:tcW w:w="1445" w:type="dxa"/>
            <w:noWrap/>
          </w:tcPr>
          <w:p w14:paraId="189FE958" w14:textId="57A6DC21" w:rsidR="00472C56" w:rsidRPr="00BC697E" w:rsidRDefault="00472C56" w:rsidP="00472C5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Cs w:val="24"/>
              </w:rPr>
              <w:t>0.46</w:t>
            </w:r>
          </w:p>
        </w:tc>
        <w:tc>
          <w:tcPr>
            <w:tcW w:w="1531" w:type="dxa"/>
            <w:noWrap/>
          </w:tcPr>
          <w:p w14:paraId="49C7A12C" w14:textId="3757C4CA" w:rsidR="00472C56" w:rsidRPr="00BC697E" w:rsidRDefault="00472C56" w:rsidP="00472C5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2"/>
              </w:rPr>
              <w:t xml:space="preserve">7.4457 </w:t>
            </w:r>
          </w:p>
        </w:tc>
        <w:tc>
          <w:tcPr>
            <w:tcW w:w="1701" w:type="dxa"/>
            <w:noWrap/>
          </w:tcPr>
          <w:p w14:paraId="0A7EE469" w14:textId="3D255B51" w:rsidR="00472C56" w:rsidRPr="00BC697E" w:rsidRDefault="00472C56" w:rsidP="00472C5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2"/>
              </w:rPr>
              <w:t xml:space="preserve">9.2826 </w:t>
            </w:r>
          </w:p>
        </w:tc>
        <w:tc>
          <w:tcPr>
            <w:tcW w:w="1843" w:type="dxa"/>
            <w:noWrap/>
          </w:tcPr>
          <w:p w14:paraId="410D584D" w14:textId="5D2CF569" w:rsidR="00472C56" w:rsidRPr="00BC697E" w:rsidRDefault="00472C56" w:rsidP="00472C5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2"/>
              </w:rPr>
              <w:t xml:space="preserve">0.5035 </w:t>
            </w:r>
          </w:p>
        </w:tc>
      </w:tr>
      <w:tr w:rsidR="00472C56" w:rsidRPr="00BC697E" w14:paraId="76309E1B" w14:textId="77777777" w:rsidTr="0091719B">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285" w:type="dxa"/>
          </w:tcPr>
          <w:p w14:paraId="7B4B3939" w14:textId="20CFA5D2" w:rsidR="00472C56" w:rsidRPr="00BC697E" w:rsidRDefault="00472C56" w:rsidP="00472C56">
            <w:pPr>
              <w:widowControl/>
              <w:adjustRightInd w:val="0"/>
              <w:snapToGrid w:val="0"/>
              <w:spacing w:line="240" w:lineRule="auto"/>
              <w:ind w:firstLineChars="0" w:firstLine="0"/>
              <w:rPr>
                <w:rFonts w:eastAsia="FangSong"/>
                <w:b w:val="0"/>
                <w:color w:val="000000"/>
                <w:kern w:val="0"/>
                <w:sz w:val="21"/>
                <w:szCs w:val="21"/>
              </w:rPr>
            </w:pPr>
            <w:r w:rsidRPr="00BC697E">
              <w:rPr>
                <w:rFonts w:eastAsia="FangSong"/>
                <w:b w:val="0"/>
                <w:color w:val="000000"/>
                <w:kern w:val="0"/>
                <w:szCs w:val="24"/>
              </w:rPr>
              <w:t>工况</w:t>
            </w:r>
            <w:r w:rsidRPr="00BC697E">
              <w:rPr>
                <w:rFonts w:eastAsia="FangSong"/>
                <w:b w:val="0"/>
                <w:color w:val="000000"/>
                <w:kern w:val="0"/>
                <w:szCs w:val="24"/>
              </w:rPr>
              <w:t>562</w:t>
            </w:r>
          </w:p>
        </w:tc>
        <w:tc>
          <w:tcPr>
            <w:tcW w:w="1445" w:type="dxa"/>
            <w:noWrap/>
          </w:tcPr>
          <w:p w14:paraId="0FDF33A0" w14:textId="5919399C" w:rsidR="00472C56" w:rsidRPr="00BC697E" w:rsidRDefault="00472C56" w:rsidP="00472C5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Cs w:val="24"/>
              </w:rPr>
              <w:t>0.47</w:t>
            </w:r>
          </w:p>
        </w:tc>
        <w:tc>
          <w:tcPr>
            <w:tcW w:w="1531" w:type="dxa"/>
            <w:noWrap/>
          </w:tcPr>
          <w:p w14:paraId="00CC349B" w14:textId="37C40B16" w:rsidR="00472C56" w:rsidRPr="00BC697E" w:rsidRDefault="00472C56" w:rsidP="00472C5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2"/>
              </w:rPr>
              <w:t xml:space="preserve">7.6601 </w:t>
            </w:r>
          </w:p>
        </w:tc>
        <w:tc>
          <w:tcPr>
            <w:tcW w:w="1701" w:type="dxa"/>
            <w:noWrap/>
          </w:tcPr>
          <w:p w14:paraId="350AC99E" w14:textId="76EA16AB" w:rsidR="00472C56" w:rsidRPr="00BC697E" w:rsidRDefault="00472C56" w:rsidP="00472C5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2"/>
              </w:rPr>
              <w:t xml:space="preserve">9.4282 </w:t>
            </w:r>
          </w:p>
        </w:tc>
        <w:tc>
          <w:tcPr>
            <w:tcW w:w="1843" w:type="dxa"/>
            <w:noWrap/>
          </w:tcPr>
          <w:p w14:paraId="79E58BC9" w14:textId="0D74897F" w:rsidR="00472C56" w:rsidRPr="00BC697E" w:rsidRDefault="00472C56" w:rsidP="00472C5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2"/>
              </w:rPr>
              <w:t xml:space="preserve">0.5043 </w:t>
            </w:r>
          </w:p>
        </w:tc>
      </w:tr>
      <w:tr w:rsidR="00472C56" w:rsidRPr="00BC697E" w14:paraId="4C277B97" w14:textId="77777777" w:rsidTr="0091719B">
        <w:trPr>
          <w:trHeight w:val="330"/>
          <w:jc w:val="center"/>
        </w:trPr>
        <w:tc>
          <w:tcPr>
            <w:cnfStyle w:val="001000000000" w:firstRow="0" w:lastRow="0" w:firstColumn="1" w:lastColumn="0" w:oddVBand="0" w:evenVBand="0" w:oddHBand="0" w:evenHBand="0" w:firstRowFirstColumn="0" w:firstRowLastColumn="0" w:lastRowFirstColumn="0" w:lastRowLastColumn="0"/>
            <w:tcW w:w="1285" w:type="dxa"/>
          </w:tcPr>
          <w:p w14:paraId="48F2A467" w14:textId="4ACB8BDA" w:rsidR="00472C56" w:rsidRPr="00BC697E" w:rsidRDefault="00472C56" w:rsidP="00472C56">
            <w:pPr>
              <w:widowControl/>
              <w:adjustRightInd w:val="0"/>
              <w:snapToGrid w:val="0"/>
              <w:spacing w:line="240" w:lineRule="auto"/>
              <w:ind w:firstLineChars="0" w:firstLine="0"/>
              <w:rPr>
                <w:rFonts w:eastAsia="FangSong"/>
                <w:b w:val="0"/>
                <w:color w:val="000000"/>
                <w:kern w:val="0"/>
                <w:sz w:val="21"/>
                <w:szCs w:val="21"/>
              </w:rPr>
            </w:pPr>
            <w:r w:rsidRPr="00BC697E">
              <w:rPr>
                <w:rFonts w:eastAsia="FangSong"/>
                <w:b w:val="0"/>
                <w:color w:val="000000"/>
                <w:kern w:val="0"/>
                <w:szCs w:val="24"/>
              </w:rPr>
              <w:t>工况</w:t>
            </w:r>
            <w:r w:rsidRPr="00BC697E">
              <w:rPr>
                <w:rFonts w:eastAsia="FangSong"/>
                <w:b w:val="0"/>
                <w:color w:val="000000"/>
                <w:kern w:val="0"/>
                <w:szCs w:val="24"/>
              </w:rPr>
              <w:t>563</w:t>
            </w:r>
          </w:p>
        </w:tc>
        <w:tc>
          <w:tcPr>
            <w:tcW w:w="1445" w:type="dxa"/>
            <w:noWrap/>
          </w:tcPr>
          <w:p w14:paraId="1F99DEAF" w14:textId="7DC1054E" w:rsidR="00472C56" w:rsidRPr="00BC697E" w:rsidRDefault="00472C56" w:rsidP="00472C5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Cs w:val="24"/>
              </w:rPr>
              <w:t>0.48</w:t>
            </w:r>
          </w:p>
        </w:tc>
        <w:tc>
          <w:tcPr>
            <w:tcW w:w="1531" w:type="dxa"/>
            <w:noWrap/>
          </w:tcPr>
          <w:p w14:paraId="6D009C30" w14:textId="70F57CBD" w:rsidR="00472C56" w:rsidRPr="00BC697E" w:rsidRDefault="00472C56" w:rsidP="00472C5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2"/>
              </w:rPr>
              <w:t xml:space="preserve">7.8643 </w:t>
            </w:r>
          </w:p>
        </w:tc>
        <w:tc>
          <w:tcPr>
            <w:tcW w:w="1701" w:type="dxa"/>
            <w:noWrap/>
          </w:tcPr>
          <w:p w14:paraId="4B74DB9E" w14:textId="14BF6529" w:rsidR="00472C56" w:rsidRPr="00BC697E" w:rsidRDefault="00472C56" w:rsidP="00472C5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2"/>
              </w:rPr>
              <w:t xml:space="preserve">9.8921 </w:t>
            </w:r>
          </w:p>
        </w:tc>
        <w:tc>
          <w:tcPr>
            <w:tcW w:w="1843" w:type="dxa"/>
            <w:noWrap/>
          </w:tcPr>
          <w:p w14:paraId="5D1A11BE" w14:textId="0D988B2C" w:rsidR="00472C56" w:rsidRPr="00BC697E" w:rsidRDefault="00472C56" w:rsidP="00472C5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2"/>
              </w:rPr>
              <w:t xml:space="preserve">0.5476 </w:t>
            </w:r>
          </w:p>
        </w:tc>
      </w:tr>
      <w:tr w:rsidR="00472C56" w:rsidRPr="00BC697E" w14:paraId="0B19F6E0" w14:textId="77777777" w:rsidTr="0091719B">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285" w:type="dxa"/>
          </w:tcPr>
          <w:p w14:paraId="440AB5EA" w14:textId="301FD015" w:rsidR="00472C56" w:rsidRPr="00BC697E" w:rsidRDefault="00472C56" w:rsidP="00472C56">
            <w:pPr>
              <w:widowControl/>
              <w:adjustRightInd w:val="0"/>
              <w:snapToGrid w:val="0"/>
              <w:spacing w:line="240" w:lineRule="auto"/>
              <w:ind w:firstLineChars="0" w:firstLine="0"/>
              <w:rPr>
                <w:rFonts w:eastAsia="FangSong"/>
                <w:b w:val="0"/>
                <w:color w:val="000000"/>
                <w:kern w:val="0"/>
                <w:sz w:val="21"/>
                <w:szCs w:val="21"/>
              </w:rPr>
            </w:pPr>
            <w:r w:rsidRPr="00BC697E">
              <w:rPr>
                <w:rFonts w:eastAsia="FangSong"/>
                <w:b w:val="0"/>
                <w:color w:val="000000"/>
                <w:kern w:val="0"/>
                <w:szCs w:val="24"/>
              </w:rPr>
              <w:t>工况</w:t>
            </w:r>
            <w:r w:rsidRPr="00BC697E">
              <w:rPr>
                <w:rFonts w:eastAsia="FangSong"/>
                <w:b w:val="0"/>
                <w:color w:val="000000"/>
                <w:kern w:val="0"/>
                <w:szCs w:val="24"/>
              </w:rPr>
              <w:t>564</w:t>
            </w:r>
          </w:p>
        </w:tc>
        <w:tc>
          <w:tcPr>
            <w:tcW w:w="1445" w:type="dxa"/>
            <w:noWrap/>
          </w:tcPr>
          <w:p w14:paraId="69F1AD1E" w14:textId="4F7E78D7" w:rsidR="00472C56" w:rsidRPr="00BC697E" w:rsidRDefault="00472C56" w:rsidP="00472C5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Cs w:val="24"/>
              </w:rPr>
              <w:t>0.49</w:t>
            </w:r>
          </w:p>
        </w:tc>
        <w:tc>
          <w:tcPr>
            <w:tcW w:w="1531" w:type="dxa"/>
            <w:noWrap/>
          </w:tcPr>
          <w:p w14:paraId="778B534D" w14:textId="41EEA752" w:rsidR="00472C56" w:rsidRPr="00BC697E" w:rsidRDefault="00472C56" w:rsidP="00472C5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2"/>
              </w:rPr>
              <w:t xml:space="preserve">8.0646 </w:t>
            </w:r>
          </w:p>
        </w:tc>
        <w:tc>
          <w:tcPr>
            <w:tcW w:w="1701" w:type="dxa"/>
            <w:noWrap/>
          </w:tcPr>
          <w:p w14:paraId="3707B765" w14:textId="7B95DF1C" w:rsidR="00472C56" w:rsidRPr="00BC697E" w:rsidRDefault="00472C56" w:rsidP="00472C5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2"/>
              </w:rPr>
              <w:t xml:space="preserve">10.2715 </w:t>
            </w:r>
          </w:p>
        </w:tc>
        <w:tc>
          <w:tcPr>
            <w:tcW w:w="1843" w:type="dxa"/>
            <w:noWrap/>
          </w:tcPr>
          <w:p w14:paraId="3E137270" w14:textId="3F9D2BB5" w:rsidR="00472C56" w:rsidRPr="00BC697E" w:rsidRDefault="00472C56" w:rsidP="00472C5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2"/>
              </w:rPr>
              <w:t xml:space="preserve">0.5598 </w:t>
            </w:r>
          </w:p>
        </w:tc>
      </w:tr>
      <w:tr w:rsidR="00472C56" w:rsidRPr="00BC697E" w14:paraId="6EADFEF3" w14:textId="77777777" w:rsidTr="0091719B">
        <w:trPr>
          <w:trHeight w:val="330"/>
          <w:jc w:val="center"/>
        </w:trPr>
        <w:tc>
          <w:tcPr>
            <w:cnfStyle w:val="001000000000" w:firstRow="0" w:lastRow="0" w:firstColumn="1" w:lastColumn="0" w:oddVBand="0" w:evenVBand="0" w:oddHBand="0" w:evenHBand="0" w:firstRowFirstColumn="0" w:firstRowLastColumn="0" w:lastRowFirstColumn="0" w:lastRowLastColumn="0"/>
            <w:tcW w:w="1285" w:type="dxa"/>
          </w:tcPr>
          <w:p w14:paraId="0F4204CB" w14:textId="0BA2A662" w:rsidR="00472C56" w:rsidRPr="00BC697E" w:rsidRDefault="00472C56" w:rsidP="00472C56">
            <w:pPr>
              <w:widowControl/>
              <w:adjustRightInd w:val="0"/>
              <w:snapToGrid w:val="0"/>
              <w:spacing w:line="240" w:lineRule="auto"/>
              <w:ind w:firstLineChars="0" w:firstLine="0"/>
              <w:rPr>
                <w:rFonts w:eastAsia="FangSong"/>
                <w:b w:val="0"/>
                <w:color w:val="000000"/>
                <w:kern w:val="0"/>
                <w:sz w:val="21"/>
                <w:szCs w:val="21"/>
              </w:rPr>
            </w:pPr>
            <w:r w:rsidRPr="00BC697E">
              <w:rPr>
                <w:rFonts w:eastAsia="FangSong"/>
                <w:b w:val="0"/>
                <w:color w:val="000000"/>
                <w:kern w:val="0"/>
                <w:szCs w:val="24"/>
              </w:rPr>
              <w:t>工况</w:t>
            </w:r>
            <w:r w:rsidRPr="00BC697E">
              <w:rPr>
                <w:rFonts w:eastAsia="FangSong"/>
                <w:b w:val="0"/>
                <w:color w:val="000000"/>
                <w:kern w:val="0"/>
                <w:szCs w:val="24"/>
              </w:rPr>
              <w:t>565</w:t>
            </w:r>
          </w:p>
        </w:tc>
        <w:tc>
          <w:tcPr>
            <w:tcW w:w="1445" w:type="dxa"/>
            <w:noWrap/>
          </w:tcPr>
          <w:p w14:paraId="72BEA6B3" w14:textId="79D5B917" w:rsidR="00472C56" w:rsidRPr="00BC697E" w:rsidRDefault="00472C56" w:rsidP="00472C5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Cs w:val="24"/>
              </w:rPr>
              <w:t>0.5</w:t>
            </w:r>
          </w:p>
        </w:tc>
        <w:tc>
          <w:tcPr>
            <w:tcW w:w="1531" w:type="dxa"/>
            <w:noWrap/>
          </w:tcPr>
          <w:p w14:paraId="170E21C2" w14:textId="172AB01A" w:rsidR="00472C56" w:rsidRPr="00BC697E" w:rsidRDefault="00472C56" w:rsidP="00472C5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2"/>
              </w:rPr>
              <w:t xml:space="preserve">8.3595 </w:t>
            </w:r>
          </w:p>
        </w:tc>
        <w:tc>
          <w:tcPr>
            <w:tcW w:w="1701" w:type="dxa"/>
            <w:noWrap/>
          </w:tcPr>
          <w:p w14:paraId="1431C55A" w14:textId="5BB29BF4" w:rsidR="00472C56" w:rsidRPr="00BC697E" w:rsidRDefault="00472C56" w:rsidP="00472C5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2"/>
              </w:rPr>
              <w:t xml:space="preserve">10.5571 </w:t>
            </w:r>
          </w:p>
        </w:tc>
        <w:tc>
          <w:tcPr>
            <w:tcW w:w="1843" w:type="dxa"/>
            <w:noWrap/>
          </w:tcPr>
          <w:p w14:paraId="546CD82C" w14:textId="6E15B68E" w:rsidR="00472C56" w:rsidRPr="00BC697E" w:rsidRDefault="00472C56" w:rsidP="00472C5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2"/>
              </w:rPr>
              <w:t xml:space="preserve">0.5810 </w:t>
            </w:r>
          </w:p>
        </w:tc>
      </w:tr>
    </w:tbl>
    <w:p w14:paraId="09A08409" w14:textId="77777777" w:rsidR="007805BB" w:rsidRPr="00BC697E" w:rsidRDefault="007805BB" w:rsidP="00D745F7">
      <w:pPr>
        <w:ind w:firstLine="480"/>
        <w:jc w:val="right"/>
      </w:pPr>
    </w:p>
    <w:p w14:paraId="2E3928E4" w14:textId="1582753F" w:rsidR="00564710" w:rsidRPr="00BC697E" w:rsidRDefault="00564710" w:rsidP="005249E6">
      <w:pPr>
        <w:pStyle w:val="3"/>
        <w:adjustRightInd w:val="0"/>
        <w:snapToGrid w:val="0"/>
        <w:rPr>
          <w:rFonts w:eastAsia="FangSong"/>
        </w:rPr>
      </w:pPr>
      <w:bookmarkStart w:id="103" w:name="_Toc515987026"/>
      <w:bookmarkStart w:id="104" w:name="_Toc516656685"/>
      <w:bookmarkStart w:id="105" w:name="_Toc516669227"/>
      <w:r w:rsidRPr="00BC697E">
        <w:rPr>
          <w:rFonts w:eastAsia="FangSong"/>
        </w:rPr>
        <w:t xml:space="preserve">3.3.2 </w:t>
      </w:r>
      <w:r w:rsidRPr="00BC697E">
        <w:rPr>
          <w:rFonts w:eastAsia="FangSong"/>
        </w:rPr>
        <w:t>船速</w:t>
      </w:r>
      <w:r w:rsidR="00FD2546" w:rsidRPr="00BC697E">
        <w:rPr>
          <w:rFonts w:eastAsia="FangSong"/>
          <w:i/>
        </w:rPr>
        <w:t>V</w:t>
      </w:r>
      <w:r w:rsidR="00FD2546" w:rsidRPr="00BC697E">
        <w:rPr>
          <w:rFonts w:eastAsia="FangSong"/>
          <w:i/>
          <w:vertAlign w:val="subscript"/>
        </w:rPr>
        <w:t>ship</w:t>
      </w:r>
      <w:r w:rsidR="00B05EA5" w:rsidRPr="00BC697E">
        <w:rPr>
          <w:rFonts w:eastAsia="FangSong"/>
        </w:rPr>
        <w:t>与</w:t>
      </w:r>
      <w:r w:rsidR="00706AFB" w:rsidRPr="00BC697E">
        <w:rPr>
          <w:rFonts w:eastAsia="FangSong"/>
        </w:rPr>
        <w:t>三</w:t>
      </w:r>
      <w:proofErr w:type="gramStart"/>
      <w:r w:rsidR="00706AFB" w:rsidRPr="00BC697E">
        <w:rPr>
          <w:rFonts w:eastAsia="FangSong"/>
        </w:rPr>
        <w:t>体船绕</w:t>
      </w:r>
      <w:proofErr w:type="gramEnd"/>
      <w:r w:rsidR="00706AFB" w:rsidRPr="00BC697E">
        <w:rPr>
          <w:rFonts w:eastAsia="FangSong"/>
        </w:rPr>
        <w:t>3</w:t>
      </w:r>
      <w:r w:rsidR="00706AFB" w:rsidRPr="00BC697E">
        <w:rPr>
          <w:rFonts w:eastAsia="FangSong"/>
        </w:rPr>
        <w:t>轴（</w:t>
      </w:r>
      <w:r w:rsidR="00706AFB" w:rsidRPr="00BC697E">
        <w:rPr>
          <w:rFonts w:eastAsia="FangSong"/>
        </w:rPr>
        <w:t>x,y,z</w:t>
      </w:r>
      <w:r w:rsidR="00706AFB" w:rsidRPr="00BC697E">
        <w:rPr>
          <w:rFonts w:eastAsia="FangSong"/>
        </w:rPr>
        <w:t>轴）</w:t>
      </w:r>
      <w:r w:rsidR="00412F19" w:rsidRPr="00BC697E">
        <w:rPr>
          <w:rFonts w:eastAsia="FangSong"/>
        </w:rPr>
        <w:t>角加速度</w:t>
      </w:r>
      <w:r w:rsidR="00B05EA5" w:rsidRPr="00BC697E">
        <w:rPr>
          <w:rFonts w:eastAsia="FangSong"/>
        </w:rPr>
        <w:t>的关系</w:t>
      </w:r>
      <w:bookmarkEnd w:id="103"/>
      <w:bookmarkEnd w:id="104"/>
      <w:bookmarkEnd w:id="105"/>
    </w:p>
    <w:p w14:paraId="61E26DB8" w14:textId="4B71204B" w:rsidR="00701235" w:rsidRPr="00BC697E" w:rsidRDefault="00701235" w:rsidP="0071701B">
      <w:pPr>
        <w:widowControl/>
        <w:adjustRightInd w:val="0"/>
        <w:snapToGrid w:val="0"/>
        <w:spacing w:line="360" w:lineRule="auto"/>
        <w:ind w:firstLineChars="0" w:firstLine="420"/>
        <w:jc w:val="left"/>
        <w:rPr>
          <w:rFonts w:eastAsia="FangSong"/>
        </w:rPr>
      </w:pPr>
      <w:r w:rsidRPr="00BC697E">
        <w:rPr>
          <w:rFonts w:eastAsia="FangSong"/>
        </w:rPr>
        <w:t>由</w:t>
      </w:r>
      <w:r w:rsidR="007805BB" w:rsidRPr="00BC697E">
        <w:rPr>
          <w:rFonts w:eastAsia="FangSong"/>
          <w:szCs w:val="24"/>
        </w:rPr>
        <w:t>图</w:t>
      </w:r>
      <w:r w:rsidRPr="00BC697E">
        <w:rPr>
          <w:rFonts w:eastAsia="FangSong"/>
          <w:szCs w:val="24"/>
        </w:rPr>
        <w:t>3.12</w:t>
      </w:r>
      <w:r w:rsidRPr="00BC697E">
        <w:rPr>
          <w:rFonts w:eastAsia="FangSong"/>
          <w:szCs w:val="24"/>
        </w:rPr>
        <w:t>和</w:t>
      </w:r>
      <w:r w:rsidR="007805BB" w:rsidRPr="00BC697E">
        <w:rPr>
          <w:rFonts w:eastAsia="FangSong"/>
          <w:szCs w:val="24"/>
        </w:rPr>
        <w:t>表</w:t>
      </w:r>
      <w:r w:rsidRPr="00BC697E">
        <w:rPr>
          <w:rFonts w:eastAsia="FangSong"/>
          <w:szCs w:val="24"/>
        </w:rPr>
        <w:t>3.12</w:t>
      </w:r>
      <w:r w:rsidRPr="00BC697E">
        <w:rPr>
          <w:rFonts w:eastAsia="FangSong"/>
        </w:rPr>
        <w:t>可知，随着船速的增大，三个方向的摇动角加速度都有明显的增大趋势，且增速随着船速的增大逐渐减小。利用二次曲线进行拟合，得到曲线与</w:t>
      </w:r>
      <w:r w:rsidRPr="00BC697E">
        <w:rPr>
          <w:rFonts w:eastAsia="FangSong"/>
          <w:position w:val="-10"/>
        </w:rPr>
        <w:object w:dxaOrig="760" w:dyaOrig="380" w14:anchorId="195BA3CA">
          <v:shape id="_x0000_i1353" type="#_x0000_t75" style="width:38.5pt;height:18.4pt" o:ole="">
            <v:imagedata r:id="rId628" o:title=""/>
          </v:shape>
          <o:OLEObject Type="Embed" ProgID="Equation.DSMT4" ShapeID="_x0000_i1353" DrawAspect="Content" ObjectID="_1591100309" r:id="rId629"/>
        </w:object>
      </w:r>
      <w:r w:rsidRPr="00BC697E">
        <w:rPr>
          <w:rFonts w:eastAsia="FangSong"/>
        </w:rPr>
        <w:t>函数较为接近，其中横摇、纵摇曲线偏移误差较小，艏摇曲线偏移误差稍多，但趋势基本一致，可得横摇、艏摇角加速度关于船舶航行速度的表达式中船速的</w:t>
      </w:r>
      <w:r w:rsidRPr="00BC697E">
        <w:rPr>
          <w:rFonts w:eastAsia="FangSong"/>
        </w:rPr>
        <w:t>0.5</w:t>
      </w:r>
      <w:r w:rsidRPr="00BC697E">
        <w:rPr>
          <w:rFonts w:eastAsia="FangSong"/>
        </w:rPr>
        <w:t>次方起主导作用，即</w:t>
      </w:r>
      <w:r w:rsidRPr="00BC697E">
        <w:rPr>
          <w:rFonts w:eastAsia="FangSong"/>
          <w:position w:val="-8"/>
        </w:rPr>
        <w:object w:dxaOrig="800" w:dyaOrig="360" w14:anchorId="6BA74848">
          <v:shape id="_x0000_i1354" type="#_x0000_t75" style="width:39.35pt;height:18.4pt" o:ole="">
            <v:imagedata r:id="rId630" o:title=""/>
          </v:shape>
          <o:OLEObject Type="Embed" ProgID="Equation.DSMT4" ShapeID="_x0000_i1354" DrawAspect="Content" ObjectID="_1591100310" r:id="rId631"/>
        </w:object>
      </w:r>
      <w:r w:rsidRPr="00BC697E">
        <w:rPr>
          <w:rFonts w:eastAsia="FangSong"/>
        </w:rPr>
        <w:t>。比较具体数值，发现船速从</w:t>
      </w:r>
      <w:r w:rsidRPr="00BC697E">
        <w:rPr>
          <w:rFonts w:eastAsia="FangSong"/>
        </w:rPr>
        <w:t>15</w:t>
      </w:r>
      <w:r w:rsidRPr="00BC697E">
        <w:rPr>
          <w:rFonts w:eastAsia="FangSong"/>
          <w:i/>
        </w:rPr>
        <w:t>knot</w:t>
      </w:r>
      <w:r w:rsidRPr="00BC697E">
        <w:rPr>
          <w:rFonts w:eastAsia="FangSong"/>
        </w:rPr>
        <w:t>增加到</w:t>
      </w:r>
      <w:r w:rsidRPr="00BC697E">
        <w:rPr>
          <w:rFonts w:eastAsia="FangSong"/>
        </w:rPr>
        <w:t>30</w:t>
      </w:r>
      <w:r w:rsidRPr="00BC697E">
        <w:rPr>
          <w:rFonts w:eastAsia="FangSong"/>
          <w:i/>
        </w:rPr>
        <w:t>knot</w:t>
      </w:r>
      <w:r w:rsidRPr="00BC697E">
        <w:rPr>
          <w:rFonts w:eastAsia="FangSong"/>
        </w:rPr>
        <w:t>时，三个方向的角加速度分别增大了</w:t>
      </w:r>
      <w:r w:rsidRPr="00BC697E">
        <w:rPr>
          <w:rFonts w:eastAsia="FangSong"/>
        </w:rPr>
        <w:t>67.9%</w:t>
      </w:r>
      <w:r w:rsidRPr="00BC697E">
        <w:rPr>
          <w:rFonts w:eastAsia="FangSong"/>
        </w:rPr>
        <w:t>，</w:t>
      </w:r>
      <w:r w:rsidRPr="00BC697E">
        <w:rPr>
          <w:rFonts w:eastAsia="FangSong"/>
        </w:rPr>
        <w:t>123.3%</w:t>
      </w:r>
      <w:r w:rsidRPr="00BC697E">
        <w:rPr>
          <w:rFonts w:eastAsia="FangSong"/>
        </w:rPr>
        <w:t>，</w:t>
      </w:r>
      <w:r w:rsidRPr="00BC697E">
        <w:rPr>
          <w:rFonts w:eastAsia="FangSong"/>
        </w:rPr>
        <w:t>53.5%</w:t>
      </w:r>
      <w:r w:rsidRPr="00BC697E">
        <w:rPr>
          <w:rFonts w:eastAsia="FangSong"/>
        </w:rPr>
        <w:t>可以看出纵摇角加速度的增速最快，艏摇相对于波浪船速</w:t>
      </w:r>
      <w:r w:rsidRPr="00BC697E">
        <w:rPr>
          <w:rFonts w:eastAsia="FangSong"/>
          <w:i/>
          <w:szCs w:val="24"/>
        </w:rPr>
        <w:t>V</w:t>
      </w:r>
      <w:r w:rsidRPr="00BC697E">
        <w:rPr>
          <w:rFonts w:eastAsia="FangSong"/>
          <w:i/>
          <w:szCs w:val="24"/>
          <w:vertAlign w:val="subscript"/>
        </w:rPr>
        <w:t>ship</w:t>
      </w:r>
      <w:r w:rsidRPr="00BC697E">
        <w:rPr>
          <w:rFonts w:eastAsia="FangSong"/>
        </w:rPr>
        <w:t>的增长速率最缓。</w:t>
      </w:r>
    </w:p>
    <w:p w14:paraId="46982334" w14:textId="77777777" w:rsidR="00701235" w:rsidRPr="00BC697E" w:rsidRDefault="00701235" w:rsidP="0071701B">
      <w:pPr>
        <w:widowControl/>
        <w:adjustRightInd w:val="0"/>
        <w:snapToGrid w:val="0"/>
        <w:spacing w:line="360" w:lineRule="auto"/>
        <w:ind w:firstLineChars="0" w:firstLine="420"/>
        <w:jc w:val="left"/>
        <w:rPr>
          <w:rFonts w:eastAsia="FangSong"/>
        </w:rPr>
      </w:pPr>
      <w:r w:rsidRPr="00BC697E">
        <w:rPr>
          <w:rFonts w:eastAsia="FangSong"/>
        </w:rPr>
        <w:lastRenderedPageBreak/>
        <w:t>根据</w:t>
      </w:r>
      <w:r w:rsidRPr="00BC697E">
        <w:rPr>
          <w:rFonts w:eastAsia="FangSong"/>
        </w:rPr>
        <w:t>3.2.2</w:t>
      </w:r>
      <w:r w:rsidRPr="00BC697E">
        <w:rPr>
          <w:rFonts w:eastAsia="FangSong"/>
        </w:rPr>
        <w:t>分析可得，随着船速的增大，船舶所受阻力系数</w:t>
      </w:r>
      <w:r w:rsidRPr="00BC697E">
        <w:rPr>
          <w:rFonts w:eastAsia="FangSong"/>
          <w:i/>
        </w:rPr>
        <w:t>C</w:t>
      </w:r>
      <w:r w:rsidRPr="00BC697E">
        <w:rPr>
          <w:rFonts w:eastAsia="FangSong"/>
        </w:rPr>
        <w:t>，从</w:t>
      </w:r>
      <w:proofErr w:type="gramStart"/>
      <w:r w:rsidRPr="00BC697E">
        <w:rPr>
          <w:rFonts w:eastAsia="FangSong"/>
        </w:rPr>
        <w:t>黏</w:t>
      </w:r>
      <w:proofErr w:type="gramEnd"/>
      <w:r w:rsidRPr="00BC697E">
        <w:rPr>
          <w:rFonts w:eastAsia="FangSong"/>
        </w:rPr>
        <w:t>压阻力系数占比最大，变为兴波阻力系数占比最大。但船舶船速从</w:t>
      </w:r>
      <w:r w:rsidRPr="00BC697E">
        <w:rPr>
          <w:rFonts w:eastAsia="FangSong"/>
        </w:rPr>
        <w:t>15</w:t>
      </w:r>
      <w:r w:rsidRPr="00BC697E">
        <w:rPr>
          <w:rFonts w:eastAsia="FangSong"/>
          <w:i/>
        </w:rPr>
        <w:t>knot</w:t>
      </w:r>
      <w:r w:rsidRPr="00BC697E">
        <w:rPr>
          <w:rFonts w:eastAsia="FangSong"/>
        </w:rPr>
        <w:t>变为</w:t>
      </w:r>
      <w:r w:rsidRPr="00BC697E">
        <w:rPr>
          <w:rFonts w:eastAsia="FangSong"/>
        </w:rPr>
        <w:t>30</w:t>
      </w:r>
      <w:r w:rsidRPr="00BC697E">
        <w:rPr>
          <w:rFonts w:eastAsia="FangSong"/>
          <w:i/>
        </w:rPr>
        <w:t>knot</w:t>
      </w:r>
      <w:r w:rsidRPr="00BC697E">
        <w:rPr>
          <w:rFonts w:eastAsia="FangSong"/>
        </w:rPr>
        <w:t>，船舶所受阻力</w:t>
      </w:r>
      <w:r w:rsidRPr="00BC697E">
        <w:rPr>
          <w:rFonts w:eastAsia="FangSong"/>
          <w:position w:val="-24"/>
        </w:rPr>
        <w:object w:dxaOrig="1500" w:dyaOrig="620" w14:anchorId="0B8CF270">
          <v:shape id="_x0000_i1355" type="#_x0000_t75" style="width:75.4pt;height:31pt" o:ole="">
            <v:imagedata r:id="rId544" o:title=""/>
          </v:shape>
          <o:OLEObject Type="Embed" ProgID="Equation.DSMT4" ShapeID="_x0000_i1355" DrawAspect="Content" ObjectID="_1591100311" r:id="rId632"/>
        </w:object>
      </w:r>
      <w:r w:rsidRPr="00BC697E">
        <w:rPr>
          <w:rFonts w:eastAsia="FangSong"/>
        </w:rPr>
        <w:t>变为原来的四倍，在船速增加的过程中，船体所受阻力值，阻力力矩变大，船舶产生的运动响应也随之增大。</w:t>
      </w:r>
    </w:p>
    <w:p w14:paraId="558B694A" w14:textId="77777777" w:rsidR="00246361" w:rsidRPr="00BC697E" w:rsidRDefault="00675F59" w:rsidP="005249E6">
      <w:pPr>
        <w:widowControl/>
        <w:adjustRightInd w:val="0"/>
        <w:snapToGrid w:val="0"/>
        <w:spacing w:line="264" w:lineRule="auto"/>
        <w:ind w:firstLineChars="0" w:firstLine="0"/>
        <w:jc w:val="center"/>
        <w:rPr>
          <w:rFonts w:eastAsia="FangSong"/>
        </w:rPr>
      </w:pPr>
      <w:r w:rsidRPr="00BC697E">
        <w:rPr>
          <w:rFonts w:eastAsia="FangSong"/>
          <w:noProof/>
          <w:szCs w:val="24"/>
        </w:rPr>
        <mc:AlternateContent>
          <mc:Choice Requires="wps">
            <w:drawing>
              <wp:anchor distT="45720" distB="45720" distL="114300" distR="114300" simplePos="0" relativeHeight="251821056" behindDoc="0" locked="0" layoutInCell="1" allowOverlap="1" wp14:anchorId="55EEB1E1" wp14:editId="19B2EF82">
                <wp:simplePos x="0" y="0"/>
                <wp:positionH relativeFrom="margin">
                  <wp:posOffset>657860</wp:posOffset>
                </wp:positionH>
                <wp:positionV relativeFrom="paragraph">
                  <wp:posOffset>3227705</wp:posOffset>
                </wp:positionV>
                <wp:extent cx="4269831" cy="1404620"/>
                <wp:effectExtent l="0" t="0" r="0" b="0"/>
                <wp:wrapNone/>
                <wp:docPr id="30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9831" cy="1404620"/>
                        </a:xfrm>
                        <a:prstGeom prst="rect">
                          <a:avLst/>
                        </a:prstGeom>
                        <a:noFill/>
                        <a:ln w="9525">
                          <a:noFill/>
                          <a:miter lim="800000"/>
                          <a:headEnd/>
                          <a:tailEnd/>
                        </a:ln>
                      </wps:spPr>
                      <wps:txbx>
                        <w:txbxContent>
                          <w:p w14:paraId="08764BC8" w14:textId="508254D0" w:rsidR="00A2591F" w:rsidRPr="0071701B" w:rsidRDefault="00A2591F" w:rsidP="0071701B">
                            <w:pPr>
                              <w:ind w:firstLineChars="500" w:firstLine="1054"/>
                              <w:rPr>
                                <w:rFonts w:eastAsia="宋体"/>
                                <w:sz w:val="21"/>
                              </w:rPr>
                            </w:pPr>
                            <w:r w:rsidRPr="0071701B">
                              <w:rPr>
                                <w:rFonts w:eastAsia="宋体"/>
                                <w:b/>
                                <w:sz w:val="21"/>
                              </w:rPr>
                              <w:t>图</w:t>
                            </w:r>
                            <w:r w:rsidRPr="0071701B">
                              <w:rPr>
                                <w:rFonts w:eastAsia="宋体"/>
                                <w:b/>
                                <w:sz w:val="21"/>
                              </w:rPr>
                              <w:t>3.10</w:t>
                            </w:r>
                            <w:r w:rsidRPr="0071701B">
                              <w:rPr>
                                <w:rFonts w:eastAsia="宋体"/>
                                <w:sz w:val="21"/>
                              </w:rPr>
                              <w:t xml:space="preserve"> </w:t>
                            </w:r>
                            <w:r w:rsidRPr="0071701B">
                              <w:rPr>
                                <w:rFonts w:eastAsia="宋体"/>
                                <w:sz w:val="21"/>
                              </w:rPr>
                              <w:t>横摇角加速度与船舶速度关系图</w:t>
                            </w:r>
                          </w:p>
                          <w:p w14:paraId="1DDF5E34" w14:textId="77777777" w:rsidR="00A2591F" w:rsidRPr="0071701B" w:rsidRDefault="00A2591F" w:rsidP="00372C06">
                            <w:pPr>
                              <w:ind w:firstLine="420"/>
                              <w:rPr>
                                <w:rFonts w:eastAsia="宋体"/>
                                <w:sz w:val="21"/>
                              </w:rPr>
                            </w:pPr>
                            <w:r w:rsidRPr="0071701B">
                              <w:rPr>
                                <w:rFonts w:eastAsia="宋体"/>
                                <w:sz w:val="21"/>
                              </w:rPr>
                              <w:t>(</w:t>
                            </w:r>
                            <w:r w:rsidRPr="0071701B">
                              <w:rPr>
                                <w:rFonts w:eastAsia="宋体"/>
                                <w:sz w:val="21"/>
                              </w:rPr>
                              <w:t>波频</w:t>
                            </w:r>
                            <w:r w:rsidRPr="0071701B">
                              <w:rPr>
                                <w:rFonts w:eastAsia="宋体"/>
                                <w:sz w:val="21"/>
                              </w:rPr>
                              <w:t>=0.3Hz</w:t>
                            </w:r>
                            <w:r w:rsidRPr="0071701B">
                              <w:rPr>
                                <w:rFonts w:eastAsia="宋体"/>
                                <w:sz w:val="21"/>
                              </w:rPr>
                              <w:t>，浪向角</w:t>
                            </w:r>
                            <w:r w:rsidRPr="0071701B">
                              <w:rPr>
                                <w:rFonts w:eastAsia="宋体"/>
                                <w:sz w:val="21"/>
                              </w:rPr>
                              <w:t>=0</w:t>
                            </w:r>
                            <w:r w:rsidRPr="0071701B">
                              <w:rPr>
                                <w:rFonts w:eastAsia="宋体"/>
                                <w:i/>
                                <w:sz w:val="21"/>
                                <w:vertAlign w:val="superscript"/>
                              </w:rPr>
                              <w:t>o</w:t>
                            </w:r>
                            <w:r w:rsidRPr="0071701B">
                              <w:rPr>
                                <w:rFonts w:eastAsia="宋体"/>
                                <w:sz w:val="21"/>
                              </w:rPr>
                              <w:t>，波幅</w:t>
                            </w:r>
                            <w:r w:rsidRPr="0071701B">
                              <w:rPr>
                                <w:rFonts w:eastAsia="宋体"/>
                                <w:sz w:val="21"/>
                              </w:rPr>
                              <w:t>=6m</w:t>
                            </w:r>
                            <w:r w:rsidRPr="0071701B">
                              <w:rPr>
                                <w:rFonts w:eastAsia="宋体"/>
                                <w:sz w:val="21"/>
                              </w:rPr>
                              <w:t>，座位纵向位置</w:t>
                            </w:r>
                            <w:r w:rsidRPr="0071701B">
                              <w:rPr>
                                <w:rFonts w:eastAsia="宋体"/>
                                <w:sz w:val="21"/>
                              </w:rPr>
                              <w:t>=</w:t>
                            </w:r>
                            <w:r w:rsidRPr="0071701B">
                              <w:rPr>
                                <w:rFonts w:eastAsia="宋体"/>
                                <w:sz w:val="21"/>
                              </w:rPr>
                              <w:t>重心</w:t>
                            </w:r>
                            <w:r w:rsidRPr="0071701B">
                              <w:rPr>
                                <w:rFonts w:eastAsia="宋体"/>
                                <w:sz w:val="21"/>
                              </w:rPr>
                              <w:t>)</w:t>
                            </w:r>
                          </w:p>
                          <w:p w14:paraId="32FC8DF9" w14:textId="77777777" w:rsidR="00A2591F" w:rsidRPr="0071701B" w:rsidRDefault="00A2591F" w:rsidP="00675F59">
                            <w:pPr>
                              <w:ind w:firstLineChars="0" w:firstLine="0"/>
                              <w:rPr>
                                <w:rFonts w:eastAsia="宋体"/>
                                <w:sz w:val="21"/>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EEB1E1" id="_x0000_s1106" type="#_x0000_t202" style="position:absolute;left:0;text-align:left;margin-left:51.8pt;margin-top:254.15pt;width:336.2pt;height:110.6pt;z-index:2518210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" filled="f" stroked="f">
                <v:textbox style="mso-fit-shape-to-text:t">
                  <w:txbxContent>
                    <w:p w14:paraId="08764BC8" w14:textId="508254D0" w:rsidR="00A2591F" w:rsidRPr="0071701B" w:rsidRDefault="00A2591F" w:rsidP="0071701B">
                      <w:pPr>
                        <w:ind w:firstLineChars="500" w:firstLine="1054"/>
                        <w:rPr>
                          <w:rFonts w:eastAsia="宋体"/>
                          <w:sz w:val="21"/>
                        </w:rPr>
                      </w:pPr>
                      <w:r w:rsidRPr="0071701B">
                        <w:rPr>
                          <w:rFonts w:eastAsia="宋体"/>
                          <w:b/>
                          <w:sz w:val="21"/>
                        </w:rPr>
                        <w:t>图</w:t>
                      </w:r>
                      <w:r w:rsidRPr="0071701B">
                        <w:rPr>
                          <w:rFonts w:eastAsia="宋体"/>
                          <w:b/>
                          <w:sz w:val="21"/>
                        </w:rPr>
                        <w:t>3.10</w:t>
                      </w:r>
                      <w:r w:rsidRPr="0071701B">
                        <w:rPr>
                          <w:rFonts w:eastAsia="宋体"/>
                          <w:sz w:val="21"/>
                        </w:rPr>
                        <w:t xml:space="preserve"> </w:t>
                      </w:r>
                      <w:r w:rsidRPr="0071701B">
                        <w:rPr>
                          <w:rFonts w:eastAsia="宋体"/>
                          <w:sz w:val="21"/>
                        </w:rPr>
                        <w:t>横摇角加速度与船舶速度关系图</w:t>
                      </w:r>
                    </w:p>
                    <w:p w14:paraId="1DDF5E34" w14:textId="77777777" w:rsidR="00A2591F" w:rsidRPr="0071701B" w:rsidRDefault="00A2591F" w:rsidP="00372C06">
                      <w:pPr>
                        <w:ind w:firstLine="420"/>
                        <w:rPr>
                          <w:rFonts w:eastAsia="宋体"/>
                          <w:sz w:val="21"/>
                        </w:rPr>
                      </w:pPr>
                      <w:r w:rsidRPr="0071701B">
                        <w:rPr>
                          <w:rFonts w:eastAsia="宋体"/>
                          <w:sz w:val="21"/>
                        </w:rPr>
                        <w:t>(</w:t>
                      </w:r>
                      <w:r w:rsidRPr="0071701B">
                        <w:rPr>
                          <w:rFonts w:eastAsia="宋体"/>
                          <w:sz w:val="21"/>
                        </w:rPr>
                        <w:t>波频</w:t>
                      </w:r>
                      <w:r w:rsidRPr="0071701B">
                        <w:rPr>
                          <w:rFonts w:eastAsia="宋体"/>
                          <w:sz w:val="21"/>
                        </w:rPr>
                        <w:t>=0.3Hz</w:t>
                      </w:r>
                      <w:r w:rsidRPr="0071701B">
                        <w:rPr>
                          <w:rFonts w:eastAsia="宋体"/>
                          <w:sz w:val="21"/>
                        </w:rPr>
                        <w:t>，浪向角</w:t>
                      </w:r>
                      <w:r w:rsidRPr="0071701B">
                        <w:rPr>
                          <w:rFonts w:eastAsia="宋体"/>
                          <w:sz w:val="21"/>
                        </w:rPr>
                        <w:t>=0</w:t>
                      </w:r>
                      <w:r w:rsidRPr="0071701B">
                        <w:rPr>
                          <w:rFonts w:eastAsia="宋体"/>
                          <w:i/>
                          <w:sz w:val="21"/>
                          <w:vertAlign w:val="superscript"/>
                        </w:rPr>
                        <w:t>o</w:t>
                      </w:r>
                      <w:r w:rsidRPr="0071701B">
                        <w:rPr>
                          <w:rFonts w:eastAsia="宋体"/>
                          <w:sz w:val="21"/>
                        </w:rPr>
                        <w:t>，波幅</w:t>
                      </w:r>
                      <w:r w:rsidRPr="0071701B">
                        <w:rPr>
                          <w:rFonts w:eastAsia="宋体"/>
                          <w:sz w:val="21"/>
                        </w:rPr>
                        <w:t>=6m</w:t>
                      </w:r>
                      <w:r w:rsidRPr="0071701B">
                        <w:rPr>
                          <w:rFonts w:eastAsia="宋体"/>
                          <w:sz w:val="21"/>
                        </w:rPr>
                        <w:t>，座位纵向位置</w:t>
                      </w:r>
                      <w:r w:rsidRPr="0071701B">
                        <w:rPr>
                          <w:rFonts w:eastAsia="宋体"/>
                          <w:sz w:val="21"/>
                        </w:rPr>
                        <w:t>=</w:t>
                      </w:r>
                      <w:r w:rsidRPr="0071701B">
                        <w:rPr>
                          <w:rFonts w:eastAsia="宋体"/>
                          <w:sz w:val="21"/>
                        </w:rPr>
                        <w:t>重心</w:t>
                      </w:r>
                      <w:r w:rsidRPr="0071701B">
                        <w:rPr>
                          <w:rFonts w:eastAsia="宋体"/>
                          <w:sz w:val="21"/>
                        </w:rPr>
                        <w:t>)</w:t>
                      </w:r>
                    </w:p>
                    <w:p w14:paraId="32FC8DF9" w14:textId="77777777" w:rsidR="00A2591F" w:rsidRPr="0071701B" w:rsidRDefault="00A2591F" w:rsidP="00675F59">
                      <w:pPr>
                        <w:ind w:firstLineChars="0" w:firstLine="0"/>
                        <w:rPr>
                          <w:rFonts w:eastAsia="宋体"/>
                          <w:sz w:val="21"/>
                        </w:rPr>
                      </w:pPr>
                    </w:p>
                  </w:txbxContent>
                </v:textbox>
                <w10:wrap anchorx="margin"/>
              </v:shape>
            </w:pict>
          </mc:Fallback>
        </mc:AlternateContent>
      </w:r>
      <w:r w:rsidR="00FD2546" w:rsidRPr="00BC697E">
        <w:rPr>
          <w:rFonts w:eastAsia="FangSong"/>
          <w:noProof/>
        </w:rPr>
        <w:softHyphen/>
      </w:r>
      <w:r w:rsidR="009A3649" w:rsidRPr="00BC697E">
        <w:rPr>
          <w:rFonts w:eastAsia="FangSong"/>
          <w:noProof/>
        </w:rPr>
        <w:drawing>
          <wp:inline distT="0" distB="0" distL="0" distR="0" wp14:anchorId="27AC02C8" wp14:editId="2EC09524">
            <wp:extent cx="5302250" cy="3181350"/>
            <wp:effectExtent l="0" t="0" r="0" b="0"/>
            <wp:docPr id="42" name="图表 42">
              <a:extLst xmlns:a="http://schemas.openxmlformats.org/drawingml/2006/main">
                <a:ext uri="{FF2B5EF4-FFF2-40B4-BE49-F238E27FC236}">
                  <a16:creationId xmlns:a16="http://schemas.microsoft.com/office/drawing/2014/main" id="{6F6C68E1-E9AD-4519-9188-345E8611084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3"/>
              </a:graphicData>
            </a:graphic>
          </wp:inline>
        </w:drawing>
      </w:r>
    </w:p>
    <w:p w14:paraId="60532F32" w14:textId="7A09F77B" w:rsidR="000C5840" w:rsidRPr="00BC697E" w:rsidRDefault="000C5840" w:rsidP="005249E6">
      <w:pPr>
        <w:widowControl/>
        <w:adjustRightInd w:val="0"/>
        <w:snapToGrid w:val="0"/>
        <w:spacing w:line="264" w:lineRule="auto"/>
        <w:ind w:firstLineChars="0" w:firstLine="0"/>
        <w:jc w:val="left"/>
        <w:rPr>
          <w:rFonts w:eastAsia="FangSong"/>
        </w:rPr>
      </w:pPr>
    </w:p>
    <w:p w14:paraId="1170F889" w14:textId="35FB61B5" w:rsidR="0071701B" w:rsidRPr="00BC697E" w:rsidRDefault="0071701B" w:rsidP="005249E6">
      <w:pPr>
        <w:widowControl/>
        <w:adjustRightInd w:val="0"/>
        <w:snapToGrid w:val="0"/>
        <w:spacing w:line="264" w:lineRule="auto"/>
        <w:ind w:firstLineChars="0" w:firstLine="0"/>
        <w:jc w:val="left"/>
        <w:rPr>
          <w:rFonts w:eastAsia="FangSong"/>
        </w:rPr>
      </w:pPr>
    </w:p>
    <w:p w14:paraId="07E0309A" w14:textId="77777777" w:rsidR="0071701B" w:rsidRPr="00BC697E" w:rsidRDefault="0071701B" w:rsidP="005249E6">
      <w:pPr>
        <w:widowControl/>
        <w:adjustRightInd w:val="0"/>
        <w:snapToGrid w:val="0"/>
        <w:spacing w:line="264" w:lineRule="auto"/>
        <w:ind w:firstLineChars="0" w:firstLine="0"/>
        <w:jc w:val="left"/>
        <w:rPr>
          <w:rFonts w:eastAsia="FangSong"/>
        </w:rPr>
      </w:pPr>
    </w:p>
    <w:p w14:paraId="72467FE8" w14:textId="5AD21437" w:rsidR="000C5840" w:rsidRPr="00BC697E" w:rsidRDefault="00675F59" w:rsidP="005249E6">
      <w:pPr>
        <w:widowControl/>
        <w:adjustRightInd w:val="0"/>
        <w:snapToGrid w:val="0"/>
        <w:spacing w:line="264" w:lineRule="auto"/>
        <w:ind w:firstLineChars="0" w:firstLine="0"/>
        <w:jc w:val="center"/>
        <w:rPr>
          <w:rFonts w:eastAsia="FangSong"/>
        </w:rPr>
      </w:pPr>
      <w:r w:rsidRPr="00BC697E">
        <w:rPr>
          <w:rFonts w:eastAsia="FangSong"/>
          <w:noProof/>
          <w:szCs w:val="24"/>
        </w:rPr>
        <mc:AlternateContent>
          <mc:Choice Requires="wps">
            <w:drawing>
              <wp:anchor distT="45720" distB="45720" distL="114300" distR="114300" simplePos="0" relativeHeight="251660287" behindDoc="0" locked="0" layoutInCell="1" allowOverlap="1" wp14:anchorId="71C72AD4" wp14:editId="28D3850C">
                <wp:simplePos x="0" y="0"/>
                <wp:positionH relativeFrom="margin">
                  <wp:posOffset>652780</wp:posOffset>
                </wp:positionH>
                <wp:positionV relativeFrom="paragraph">
                  <wp:posOffset>3023870</wp:posOffset>
                </wp:positionV>
                <wp:extent cx="4555671" cy="1404620"/>
                <wp:effectExtent l="0" t="0" r="0" b="0"/>
                <wp:wrapNone/>
                <wp:docPr id="30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5671" cy="1404620"/>
                        </a:xfrm>
                        <a:prstGeom prst="rect">
                          <a:avLst/>
                        </a:prstGeom>
                        <a:noFill/>
                        <a:ln w="9525">
                          <a:noFill/>
                          <a:miter lim="800000"/>
                          <a:headEnd/>
                          <a:tailEnd/>
                        </a:ln>
                      </wps:spPr>
                      <wps:txbx>
                        <w:txbxContent>
                          <w:p w14:paraId="3EECE26E" w14:textId="19BFDD1D" w:rsidR="00A2591F" w:rsidRPr="00E5470D" w:rsidRDefault="00A2591F" w:rsidP="00E5470D">
                            <w:pPr>
                              <w:ind w:firstLineChars="550" w:firstLine="1160"/>
                              <w:rPr>
                                <w:rFonts w:eastAsia="宋体"/>
                                <w:sz w:val="21"/>
                              </w:rPr>
                            </w:pPr>
                            <w:r w:rsidRPr="00E5470D">
                              <w:rPr>
                                <w:rFonts w:eastAsia="宋体"/>
                                <w:b/>
                                <w:sz w:val="21"/>
                              </w:rPr>
                              <w:t>图</w:t>
                            </w:r>
                            <w:r w:rsidRPr="00E5470D">
                              <w:rPr>
                                <w:rFonts w:eastAsia="宋体"/>
                                <w:b/>
                                <w:sz w:val="21"/>
                              </w:rPr>
                              <w:t>3.11</w:t>
                            </w:r>
                            <w:r w:rsidRPr="00E5470D">
                              <w:rPr>
                                <w:rFonts w:eastAsia="宋体"/>
                                <w:sz w:val="21"/>
                              </w:rPr>
                              <w:t xml:space="preserve"> </w:t>
                            </w:r>
                            <w:r w:rsidRPr="00E5470D">
                              <w:rPr>
                                <w:rFonts w:eastAsia="宋体"/>
                                <w:sz w:val="21"/>
                              </w:rPr>
                              <w:t>纵摇角加速度与船舶速度关系图</w:t>
                            </w:r>
                          </w:p>
                          <w:p w14:paraId="39F398D4" w14:textId="77777777" w:rsidR="00A2591F" w:rsidRPr="00E5470D" w:rsidRDefault="00A2591F" w:rsidP="00372C06">
                            <w:pPr>
                              <w:ind w:firstLine="420"/>
                              <w:rPr>
                                <w:rFonts w:eastAsia="宋体"/>
                                <w:sz w:val="21"/>
                              </w:rPr>
                            </w:pPr>
                            <w:r w:rsidRPr="00E5470D">
                              <w:rPr>
                                <w:rFonts w:eastAsia="宋体"/>
                                <w:sz w:val="21"/>
                              </w:rPr>
                              <w:t>(</w:t>
                            </w:r>
                            <w:r w:rsidRPr="00E5470D">
                              <w:rPr>
                                <w:rFonts w:eastAsia="宋体"/>
                                <w:sz w:val="21"/>
                              </w:rPr>
                              <w:t>波频</w:t>
                            </w:r>
                            <w:r w:rsidRPr="00E5470D">
                              <w:rPr>
                                <w:rFonts w:eastAsia="宋体"/>
                                <w:sz w:val="21"/>
                              </w:rPr>
                              <w:t>=0.3Hz</w:t>
                            </w:r>
                            <w:r w:rsidRPr="00E5470D">
                              <w:rPr>
                                <w:rFonts w:eastAsia="宋体"/>
                                <w:sz w:val="21"/>
                              </w:rPr>
                              <w:t>，浪向角</w:t>
                            </w:r>
                            <w:r w:rsidRPr="00E5470D">
                              <w:rPr>
                                <w:rFonts w:eastAsia="宋体"/>
                                <w:sz w:val="21"/>
                              </w:rPr>
                              <w:t>=0</w:t>
                            </w:r>
                            <w:r w:rsidRPr="00E5470D">
                              <w:rPr>
                                <w:rFonts w:eastAsia="宋体"/>
                                <w:i/>
                                <w:sz w:val="21"/>
                                <w:vertAlign w:val="superscript"/>
                              </w:rPr>
                              <w:t>o</w:t>
                            </w:r>
                            <w:r w:rsidRPr="00E5470D">
                              <w:rPr>
                                <w:rFonts w:eastAsia="宋体"/>
                                <w:sz w:val="21"/>
                              </w:rPr>
                              <w:t>，波幅</w:t>
                            </w:r>
                            <w:r w:rsidRPr="00E5470D">
                              <w:rPr>
                                <w:rFonts w:eastAsia="宋体"/>
                                <w:sz w:val="21"/>
                              </w:rPr>
                              <w:t>=6m</w:t>
                            </w:r>
                            <w:r w:rsidRPr="00E5470D">
                              <w:rPr>
                                <w:rFonts w:eastAsia="宋体"/>
                                <w:sz w:val="21"/>
                              </w:rPr>
                              <w:t>，座位纵向位置</w:t>
                            </w:r>
                            <w:r w:rsidRPr="00E5470D">
                              <w:rPr>
                                <w:rFonts w:eastAsia="宋体"/>
                                <w:sz w:val="21"/>
                              </w:rPr>
                              <w:t>=</w:t>
                            </w:r>
                            <w:r w:rsidRPr="00E5470D">
                              <w:rPr>
                                <w:rFonts w:eastAsia="宋体"/>
                                <w:sz w:val="21"/>
                              </w:rPr>
                              <w:t>重心</w:t>
                            </w:r>
                            <w:r w:rsidRPr="00E5470D">
                              <w:rPr>
                                <w:rFonts w:eastAsia="宋体"/>
                                <w:sz w:val="21"/>
                              </w:rPr>
                              <w:t>)</w:t>
                            </w:r>
                          </w:p>
                          <w:p w14:paraId="70925C80" w14:textId="77777777" w:rsidR="00A2591F" w:rsidRPr="00E5470D" w:rsidRDefault="00A2591F" w:rsidP="00675F59">
                            <w:pPr>
                              <w:ind w:firstLineChars="0" w:firstLine="0"/>
                              <w:rPr>
                                <w:rFonts w:eastAsia="宋体"/>
                                <w:sz w:val="21"/>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C72AD4" id="_x0000_s1107" type="#_x0000_t202" style="position:absolute;left:0;text-align:left;margin-left:51.4pt;margin-top:238.1pt;width:358.7pt;height:110.6pt;z-index:251660287;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" filled="f" stroked="f">
                <v:textbox style="mso-fit-shape-to-text:t">
                  <w:txbxContent>
                    <w:p w14:paraId="3EECE26E" w14:textId="19BFDD1D" w:rsidR="00A2591F" w:rsidRPr="00E5470D" w:rsidRDefault="00A2591F" w:rsidP="00E5470D">
                      <w:pPr>
                        <w:ind w:firstLineChars="550" w:firstLine="1160"/>
                        <w:rPr>
                          <w:rFonts w:eastAsia="宋体"/>
                          <w:sz w:val="21"/>
                        </w:rPr>
                      </w:pPr>
                      <w:r w:rsidRPr="00E5470D">
                        <w:rPr>
                          <w:rFonts w:eastAsia="宋体"/>
                          <w:b/>
                          <w:sz w:val="21"/>
                        </w:rPr>
                        <w:t>图</w:t>
                      </w:r>
                      <w:r w:rsidRPr="00E5470D">
                        <w:rPr>
                          <w:rFonts w:eastAsia="宋体"/>
                          <w:b/>
                          <w:sz w:val="21"/>
                        </w:rPr>
                        <w:t>3.11</w:t>
                      </w:r>
                      <w:r w:rsidRPr="00E5470D">
                        <w:rPr>
                          <w:rFonts w:eastAsia="宋体"/>
                          <w:sz w:val="21"/>
                        </w:rPr>
                        <w:t xml:space="preserve"> </w:t>
                      </w:r>
                      <w:r w:rsidRPr="00E5470D">
                        <w:rPr>
                          <w:rFonts w:eastAsia="宋体"/>
                          <w:sz w:val="21"/>
                        </w:rPr>
                        <w:t>纵摇角加速度与船舶速度关系图</w:t>
                      </w:r>
                    </w:p>
                    <w:p w14:paraId="39F398D4" w14:textId="77777777" w:rsidR="00A2591F" w:rsidRPr="00E5470D" w:rsidRDefault="00A2591F" w:rsidP="00372C06">
                      <w:pPr>
                        <w:ind w:firstLine="420"/>
                        <w:rPr>
                          <w:rFonts w:eastAsia="宋体"/>
                          <w:sz w:val="21"/>
                        </w:rPr>
                      </w:pPr>
                      <w:r w:rsidRPr="00E5470D">
                        <w:rPr>
                          <w:rFonts w:eastAsia="宋体"/>
                          <w:sz w:val="21"/>
                        </w:rPr>
                        <w:t>(</w:t>
                      </w:r>
                      <w:r w:rsidRPr="00E5470D">
                        <w:rPr>
                          <w:rFonts w:eastAsia="宋体"/>
                          <w:sz w:val="21"/>
                        </w:rPr>
                        <w:t>波频</w:t>
                      </w:r>
                      <w:r w:rsidRPr="00E5470D">
                        <w:rPr>
                          <w:rFonts w:eastAsia="宋体"/>
                          <w:sz w:val="21"/>
                        </w:rPr>
                        <w:t>=0.3Hz</w:t>
                      </w:r>
                      <w:r w:rsidRPr="00E5470D">
                        <w:rPr>
                          <w:rFonts w:eastAsia="宋体"/>
                          <w:sz w:val="21"/>
                        </w:rPr>
                        <w:t>，浪向角</w:t>
                      </w:r>
                      <w:r w:rsidRPr="00E5470D">
                        <w:rPr>
                          <w:rFonts w:eastAsia="宋体"/>
                          <w:sz w:val="21"/>
                        </w:rPr>
                        <w:t>=0</w:t>
                      </w:r>
                      <w:r w:rsidRPr="00E5470D">
                        <w:rPr>
                          <w:rFonts w:eastAsia="宋体"/>
                          <w:i/>
                          <w:sz w:val="21"/>
                          <w:vertAlign w:val="superscript"/>
                        </w:rPr>
                        <w:t>o</w:t>
                      </w:r>
                      <w:r w:rsidRPr="00E5470D">
                        <w:rPr>
                          <w:rFonts w:eastAsia="宋体"/>
                          <w:sz w:val="21"/>
                        </w:rPr>
                        <w:t>，波幅</w:t>
                      </w:r>
                      <w:r w:rsidRPr="00E5470D">
                        <w:rPr>
                          <w:rFonts w:eastAsia="宋体"/>
                          <w:sz w:val="21"/>
                        </w:rPr>
                        <w:t>=6m</w:t>
                      </w:r>
                      <w:r w:rsidRPr="00E5470D">
                        <w:rPr>
                          <w:rFonts w:eastAsia="宋体"/>
                          <w:sz w:val="21"/>
                        </w:rPr>
                        <w:t>，座位纵向位置</w:t>
                      </w:r>
                      <w:r w:rsidRPr="00E5470D">
                        <w:rPr>
                          <w:rFonts w:eastAsia="宋体"/>
                          <w:sz w:val="21"/>
                        </w:rPr>
                        <w:t>=</w:t>
                      </w:r>
                      <w:r w:rsidRPr="00E5470D">
                        <w:rPr>
                          <w:rFonts w:eastAsia="宋体"/>
                          <w:sz w:val="21"/>
                        </w:rPr>
                        <w:t>重心</w:t>
                      </w:r>
                      <w:r w:rsidRPr="00E5470D">
                        <w:rPr>
                          <w:rFonts w:eastAsia="宋体"/>
                          <w:sz w:val="21"/>
                        </w:rPr>
                        <w:t>)</w:t>
                      </w:r>
                    </w:p>
                    <w:p w14:paraId="70925C80" w14:textId="77777777" w:rsidR="00A2591F" w:rsidRPr="00E5470D" w:rsidRDefault="00A2591F" w:rsidP="00675F59">
                      <w:pPr>
                        <w:ind w:firstLineChars="0" w:firstLine="0"/>
                        <w:rPr>
                          <w:rFonts w:eastAsia="宋体"/>
                          <w:sz w:val="21"/>
                        </w:rPr>
                      </w:pPr>
                    </w:p>
                  </w:txbxContent>
                </v:textbox>
                <w10:wrap anchorx="margin"/>
              </v:shape>
            </w:pict>
          </mc:Fallback>
        </mc:AlternateContent>
      </w:r>
      <w:r w:rsidR="000C5840" w:rsidRPr="00BC697E">
        <w:rPr>
          <w:rFonts w:eastAsia="FangSong"/>
          <w:noProof/>
        </w:rPr>
        <w:drawing>
          <wp:inline distT="0" distB="0" distL="0" distR="0" wp14:anchorId="5526BF05" wp14:editId="2E224292">
            <wp:extent cx="5343525" cy="3098264"/>
            <wp:effectExtent l="0" t="0" r="9525" b="6985"/>
            <wp:docPr id="40" name="图表 40">
              <a:extLst xmlns:a="http://schemas.openxmlformats.org/drawingml/2006/main">
                <a:ext uri="{FF2B5EF4-FFF2-40B4-BE49-F238E27FC236}">
                  <a16:creationId xmlns:a16="http://schemas.microsoft.com/office/drawing/2014/main" id="{A71B78FC-6041-4546-B6D8-D95EFEAD391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4"/>
              </a:graphicData>
            </a:graphic>
          </wp:inline>
        </w:drawing>
      </w:r>
    </w:p>
    <w:p w14:paraId="74DF21E7" w14:textId="632042F7" w:rsidR="000E6BA9" w:rsidRPr="00BC697E" w:rsidRDefault="000E6BA9" w:rsidP="005249E6">
      <w:pPr>
        <w:widowControl/>
        <w:adjustRightInd w:val="0"/>
        <w:snapToGrid w:val="0"/>
        <w:spacing w:line="264" w:lineRule="auto"/>
        <w:ind w:firstLineChars="0" w:firstLine="0"/>
        <w:jc w:val="center"/>
        <w:rPr>
          <w:rFonts w:eastAsia="FangSong"/>
        </w:rPr>
      </w:pPr>
    </w:p>
    <w:p w14:paraId="67B5EA73" w14:textId="77777777" w:rsidR="00372C06" w:rsidRPr="00BC697E" w:rsidRDefault="00372C06" w:rsidP="005249E6">
      <w:pPr>
        <w:widowControl/>
        <w:adjustRightInd w:val="0"/>
        <w:snapToGrid w:val="0"/>
        <w:spacing w:line="264" w:lineRule="auto"/>
        <w:ind w:firstLineChars="0" w:firstLine="0"/>
        <w:jc w:val="center"/>
        <w:rPr>
          <w:rFonts w:eastAsia="FangSong"/>
        </w:rPr>
      </w:pPr>
    </w:p>
    <w:p w14:paraId="15A5D2F5" w14:textId="77777777" w:rsidR="000C5840" w:rsidRPr="00BC697E" w:rsidRDefault="00675F59" w:rsidP="005249E6">
      <w:pPr>
        <w:widowControl/>
        <w:adjustRightInd w:val="0"/>
        <w:snapToGrid w:val="0"/>
        <w:spacing w:line="264" w:lineRule="auto"/>
        <w:ind w:firstLineChars="0" w:firstLine="0"/>
        <w:jc w:val="center"/>
        <w:rPr>
          <w:rFonts w:eastAsia="FangSong"/>
        </w:rPr>
      </w:pPr>
      <w:r w:rsidRPr="00BC697E">
        <w:rPr>
          <w:rFonts w:eastAsia="FangSong"/>
          <w:noProof/>
          <w:szCs w:val="24"/>
        </w:rPr>
        <w:lastRenderedPageBreak/>
        <mc:AlternateContent>
          <mc:Choice Requires="wps">
            <w:drawing>
              <wp:anchor distT="45720" distB="45720" distL="114300" distR="114300" simplePos="0" relativeHeight="251825152" behindDoc="0" locked="0" layoutInCell="1" allowOverlap="1" wp14:anchorId="6DD3984A" wp14:editId="3BB49D6F">
                <wp:simplePos x="0" y="0"/>
                <wp:positionH relativeFrom="margin">
                  <wp:posOffset>670560</wp:posOffset>
                </wp:positionH>
                <wp:positionV relativeFrom="paragraph">
                  <wp:posOffset>3252470</wp:posOffset>
                </wp:positionV>
                <wp:extent cx="4841422" cy="1404620"/>
                <wp:effectExtent l="0" t="0" r="0" b="0"/>
                <wp:wrapNone/>
                <wp:docPr id="30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1422" cy="1404620"/>
                        </a:xfrm>
                        <a:prstGeom prst="rect">
                          <a:avLst/>
                        </a:prstGeom>
                        <a:noFill/>
                        <a:ln w="9525">
                          <a:noFill/>
                          <a:miter lim="800000"/>
                          <a:headEnd/>
                          <a:tailEnd/>
                        </a:ln>
                      </wps:spPr>
                      <wps:txbx>
                        <w:txbxContent>
                          <w:p w14:paraId="35775D9B" w14:textId="69826B87" w:rsidR="00A2591F" w:rsidRPr="00492C5D" w:rsidRDefault="00A2591F" w:rsidP="00372C06">
                            <w:pPr>
                              <w:ind w:firstLineChars="500" w:firstLine="1054"/>
                              <w:rPr>
                                <w:rFonts w:eastAsia="宋体"/>
                                <w:sz w:val="21"/>
                              </w:rPr>
                            </w:pPr>
                            <w:r w:rsidRPr="00492C5D">
                              <w:rPr>
                                <w:rFonts w:eastAsia="宋体"/>
                                <w:b/>
                                <w:sz w:val="21"/>
                              </w:rPr>
                              <w:t>图</w:t>
                            </w:r>
                            <w:r w:rsidRPr="00492C5D">
                              <w:rPr>
                                <w:rFonts w:eastAsia="宋体"/>
                                <w:b/>
                                <w:sz w:val="21"/>
                              </w:rPr>
                              <w:t>3.12</w:t>
                            </w:r>
                            <w:r w:rsidRPr="00492C5D">
                              <w:rPr>
                                <w:rFonts w:eastAsia="宋体"/>
                                <w:sz w:val="21"/>
                              </w:rPr>
                              <w:t xml:space="preserve"> </w:t>
                            </w:r>
                            <w:r w:rsidRPr="00492C5D">
                              <w:rPr>
                                <w:rFonts w:eastAsia="宋体"/>
                                <w:sz w:val="21"/>
                              </w:rPr>
                              <w:t>艏摇角加速度与船舶速度关系图</w:t>
                            </w:r>
                          </w:p>
                          <w:p w14:paraId="57223928" w14:textId="77777777" w:rsidR="00A2591F" w:rsidRPr="00492C5D" w:rsidRDefault="00A2591F" w:rsidP="000E6BA9">
                            <w:pPr>
                              <w:ind w:firstLine="420"/>
                              <w:rPr>
                                <w:rFonts w:eastAsia="宋体"/>
                                <w:sz w:val="21"/>
                              </w:rPr>
                            </w:pPr>
                            <w:r w:rsidRPr="00492C5D">
                              <w:rPr>
                                <w:rFonts w:eastAsia="宋体"/>
                                <w:sz w:val="21"/>
                              </w:rPr>
                              <w:t>(</w:t>
                            </w:r>
                            <w:r w:rsidRPr="00492C5D">
                              <w:rPr>
                                <w:rFonts w:eastAsia="宋体"/>
                                <w:sz w:val="21"/>
                              </w:rPr>
                              <w:t>波频</w:t>
                            </w:r>
                            <w:r w:rsidRPr="00492C5D">
                              <w:rPr>
                                <w:rFonts w:eastAsia="宋体"/>
                                <w:sz w:val="21"/>
                              </w:rPr>
                              <w:t>=0.3Hz</w:t>
                            </w:r>
                            <w:r w:rsidRPr="00492C5D">
                              <w:rPr>
                                <w:rFonts w:eastAsia="宋体"/>
                                <w:sz w:val="21"/>
                              </w:rPr>
                              <w:t>，浪向角</w:t>
                            </w:r>
                            <w:r w:rsidRPr="00492C5D">
                              <w:rPr>
                                <w:rFonts w:eastAsia="宋体"/>
                                <w:sz w:val="21"/>
                              </w:rPr>
                              <w:t>=0</w:t>
                            </w:r>
                            <w:r w:rsidRPr="00492C5D">
                              <w:rPr>
                                <w:rFonts w:eastAsia="宋体"/>
                                <w:i/>
                                <w:sz w:val="21"/>
                                <w:vertAlign w:val="superscript"/>
                              </w:rPr>
                              <w:t>o</w:t>
                            </w:r>
                            <w:r w:rsidRPr="00492C5D">
                              <w:rPr>
                                <w:rFonts w:eastAsia="宋体"/>
                                <w:sz w:val="21"/>
                              </w:rPr>
                              <w:t>，波幅</w:t>
                            </w:r>
                            <w:r w:rsidRPr="00492C5D">
                              <w:rPr>
                                <w:rFonts w:eastAsia="宋体"/>
                                <w:sz w:val="21"/>
                              </w:rPr>
                              <w:t>=6m</w:t>
                            </w:r>
                            <w:r w:rsidRPr="00492C5D">
                              <w:rPr>
                                <w:rFonts w:eastAsia="宋体"/>
                                <w:sz w:val="21"/>
                              </w:rPr>
                              <w:t>，座位纵向位置</w:t>
                            </w:r>
                            <w:r w:rsidRPr="00492C5D">
                              <w:rPr>
                                <w:rFonts w:eastAsia="宋体"/>
                                <w:sz w:val="21"/>
                              </w:rPr>
                              <w:t>=</w:t>
                            </w:r>
                            <w:r w:rsidRPr="00492C5D">
                              <w:rPr>
                                <w:rFonts w:eastAsia="宋体"/>
                                <w:sz w:val="21"/>
                              </w:rPr>
                              <w:t>重心</w:t>
                            </w:r>
                            <w:r w:rsidRPr="00492C5D">
                              <w:rPr>
                                <w:rFonts w:eastAsia="宋体"/>
                                <w:sz w:val="21"/>
                              </w:rPr>
                              <w:t>)</w:t>
                            </w:r>
                          </w:p>
                          <w:p w14:paraId="4B64050A" w14:textId="77777777" w:rsidR="00A2591F" w:rsidRPr="00492C5D" w:rsidRDefault="00A2591F" w:rsidP="00675F59">
                            <w:pPr>
                              <w:ind w:firstLineChars="0" w:firstLine="0"/>
                              <w:rPr>
                                <w:rFonts w:eastAsia="宋体"/>
                                <w:sz w:val="21"/>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D3984A" id="_x0000_s1108" type="#_x0000_t202" style="position:absolute;left:0;text-align:left;margin-left:52.8pt;margin-top:256.1pt;width:381.2pt;height:110.6pt;z-index:2518251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" filled="f" stroked="f">
                <v:textbox style="mso-fit-shape-to-text:t">
                  <w:txbxContent>
                    <w:p w14:paraId="35775D9B" w14:textId="69826B87" w:rsidR="00A2591F" w:rsidRPr="00492C5D" w:rsidRDefault="00A2591F" w:rsidP="00372C06">
                      <w:pPr>
                        <w:ind w:firstLineChars="500" w:firstLine="1054"/>
                        <w:rPr>
                          <w:rFonts w:eastAsia="宋体"/>
                          <w:sz w:val="21"/>
                        </w:rPr>
                      </w:pPr>
                      <w:r w:rsidRPr="00492C5D">
                        <w:rPr>
                          <w:rFonts w:eastAsia="宋体"/>
                          <w:b/>
                          <w:sz w:val="21"/>
                        </w:rPr>
                        <w:t>图</w:t>
                      </w:r>
                      <w:r w:rsidRPr="00492C5D">
                        <w:rPr>
                          <w:rFonts w:eastAsia="宋体"/>
                          <w:b/>
                          <w:sz w:val="21"/>
                        </w:rPr>
                        <w:t>3.12</w:t>
                      </w:r>
                      <w:r w:rsidRPr="00492C5D">
                        <w:rPr>
                          <w:rFonts w:eastAsia="宋体"/>
                          <w:sz w:val="21"/>
                        </w:rPr>
                        <w:t xml:space="preserve"> </w:t>
                      </w:r>
                      <w:r w:rsidRPr="00492C5D">
                        <w:rPr>
                          <w:rFonts w:eastAsia="宋体"/>
                          <w:sz w:val="21"/>
                        </w:rPr>
                        <w:t>艏摇角加速度与船舶速度关系图</w:t>
                      </w:r>
                    </w:p>
                    <w:p w14:paraId="57223928" w14:textId="77777777" w:rsidR="00A2591F" w:rsidRPr="00492C5D" w:rsidRDefault="00A2591F" w:rsidP="000E6BA9">
                      <w:pPr>
                        <w:ind w:firstLine="420"/>
                        <w:rPr>
                          <w:rFonts w:eastAsia="宋体"/>
                          <w:sz w:val="21"/>
                        </w:rPr>
                      </w:pPr>
                      <w:r w:rsidRPr="00492C5D">
                        <w:rPr>
                          <w:rFonts w:eastAsia="宋体"/>
                          <w:sz w:val="21"/>
                        </w:rPr>
                        <w:t>(</w:t>
                      </w:r>
                      <w:r w:rsidRPr="00492C5D">
                        <w:rPr>
                          <w:rFonts w:eastAsia="宋体"/>
                          <w:sz w:val="21"/>
                        </w:rPr>
                        <w:t>波频</w:t>
                      </w:r>
                      <w:r w:rsidRPr="00492C5D">
                        <w:rPr>
                          <w:rFonts w:eastAsia="宋体"/>
                          <w:sz w:val="21"/>
                        </w:rPr>
                        <w:t>=0.3Hz</w:t>
                      </w:r>
                      <w:r w:rsidRPr="00492C5D">
                        <w:rPr>
                          <w:rFonts w:eastAsia="宋体"/>
                          <w:sz w:val="21"/>
                        </w:rPr>
                        <w:t>，浪向角</w:t>
                      </w:r>
                      <w:r w:rsidRPr="00492C5D">
                        <w:rPr>
                          <w:rFonts w:eastAsia="宋体"/>
                          <w:sz w:val="21"/>
                        </w:rPr>
                        <w:t>=0</w:t>
                      </w:r>
                      <w:r w:rsidRPr="00492C5D">
                        <w:rPr>
                          <w:rFonts w:eastAsia="宋体"/>
                          <w:i/>
                          <w:sz w:val="21"/>
                          <w:vertAlign w:val="superscript"/>
                        </w:rPr>
                        <w:t>o</w:t>
                      </w:r>
                      <w:r w:rsidRPr="00492C5D">
                        <w:rPr>
                          <w:rFonts w:eastAsia="宋体"/>
                          <w:sz w:val="21"/>
                        </w:rPr>
                        <w:t>，波幅</w:t>
                      </w:r>
                      <w:r w:rsidRPr="00492C5D">
                        <w:rPr>
                          <w:rFonts w:eastAsia="宋体"/>
                          <w:sz w:val="21"/>
                        </w:rPr>
                        <w:t>=6m</w:t>
                      </w:r>
                      <w:r w:rsidRPr="00492C5D">
                        <w:rPr>
                          <w:rFonts w:eastAsia="宋体"/>
                          <w:sz w:val="21"/>
                        </w:rPr>
                        <w:t>，座位纵向位置</w:t>
                      </w:r>
                      <w:r w:rsidRPr="00492C5D">
                        <w:rPr>
                          <w:rFonts w:eastAsia="宋体"/>
                          <w:sz w:val="21"/>
                        </w:rPr>
                        <w:t>=</w:t>
                      </w:r>
                      <w:r w:rsidRPr="00492C5D">
                        <w:rPr>
                          <w:rFonts w:eastAsia="宋体"/>
                          <w:sz w:val="21"/>
                        </w:rPr>
                        <w:t>重心</w:t>
                      </w:r>
                      <w:r w:rsidRPr="00492C5D">
                        <w:rPr>
                          <w:rFonts w:eastAsia="宋体"/>
                          <w:sz w:val="21"/>
                        </w:rPr>
                        <w:t>)</w:t>
                      </w:r>
                    </w:p>
                    <w:p w14:paraId="4B64050A" w14:textId="77777777" w:rsidR="00A2591F" w:rsidRPr="00492C5D" w:rsidRDefault="00A2591F" w:rsidP="00675F59">
                      <w:pPr>
                        <w:ind w:firstLineChars="0" w:firstLine="0"/>
                        <w:rPr>
                          <w:rFonts w:eastAsia="宋体"/>
                          <w:sz w:val="21"/>
                        </w:rPr>
                      </w:pPr>
                    </w:p>
                  </w:txbxContent>
                </v:textbox>
                <w10:wrap anchorx="margin"/>
              </v:shape>
            </w:pict>
          </mc:Fallback>
        </mc:AlternateContent>
      </w:r>
      <w:r w:rsidR="009A3649" w:rsidRPr="00BC697E">
        <w:rPr>
          <w:rFonts w:eastAsia="FangSong"/>
          <w:noProof/>
        </w:rPr>
        <w:drawing>
          <wp:inline distT="0" distB="0" distL="0" distR="0" wp14:anchorId="60611311" wp14:editId="773BDC91">
            <wp:extent cx="5572125" cy="3342570"/>
            <wp:effectExtent l="0" t="0" r="9525" b="0"/>
            <wp:docPr id="43" name="图表 43">
              <a:extLst xmlns:a="http://schemas.openxmlformats.org/drawingml/2006/main">
                <a:ext uri="{FF2B5EF4-FFF2-40B4-BE49-F238E27FC236}">
                  <a16:creationId xmlns:a16="http://schemas.microsoft.com/office/drawing/2014/main" id="{E595B3AF-0D26-41CF-B275-7F9013E4BD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5"/>
              </a:graphicData>
            </a:graphic>
          </wp:inline>
        </w:drawing>
      </w:r>
    </w:p>
    <w:p w14:paraId="159AB53B" w14:textId="55029FFA" w:rsidR="009D5E35" w:rsidRPr="00BC697E" w:rsidRDefault="009D5E35" w:rsidP="005249E6">
      <w:pPr>
        <w:widowControl/>
        <w:adjustRightInd w:val="0"/>
        <w:snapToGrid w:val="0"/>
        <w:spacing w:line="264" w:lineRule="auto"/>
        <w:ind w:firstLineChars="0" w:firstLine="0"/>
        <w:jc w:val="left"/>
        <w:rPr>
          <w:rFonts w:eastAsia="FangSong"/>
        </w:rPr>
      </w:pPr>
    </w:p>
    <w:p w14:paraId="60C02F62" w14:textId="77777777" w:rsidR="00492C5D" w:rsidRPr="00BC697E" w:rsidRDefault="00492C5D" w:rsidP="005249E6">
      <w:pPr>
        <w:widowControl/>
        <w:adjustRightInd w:val="0"/>
        <w:snapToGrid w:val="0"/>
        <w:spacing w:line="264" w:lineRule="auto"/>
        <w:ind w:firstLineChars="0" w:firstLine="0"/>
        <w:jc w:val="left"/>
        <w:rPr>
          <w:rFonts w:eastAsia="FangSong"/>
        </w:rPr>
      </w:pPr>
    </w:p>
    <w:p w14:paraId="1CB11B86" w14:textId="7690715A" w:rsidR="00836926" w:rsidRPr="00BC697E" w:rsidRDefault="000E6BA9" w:rsidP="005249E6">
      <w:pPr>
        <w:widowControl/>
        <w:adjustRightInd w:val="0"/>
        <w:snapToGrid w:val="0"/>
        <w:spacing w:line="264" w:lineRule="auto"/>
        <w:ind w:firstLineChars="0" w:firstLine="0"/>
        <w:jc w:val="left"/>
        <w:rPr>
          <w:rFonts w:eastAsia="FangSong"/>
        </w:rPr>
      </w:pPr>
      <w:r w:rsidRPr="00BC697E">
        <w:rPr>
          <w:rFonts w:eastAsia="FangSong"/>
          <w:noProof/>
          <w:szCs w:val="24"/>
        </w:rPr>
        <mc:AlternateContent>
          <mc:Choice Requires="wps">
            <w:drawing>
              <wp:anchor distT="45720" distB="45720" distL="114300" distR="114300" simplePos="0" relativeHeight="251948032" behindDoc="0" locked="0" layoutInCell="1" allowOverlap="1" wp14:anchorId="75F1122D" wp14:editId="0A2F6973">
                <wp:simplePos x="0" y="0"/>
                <wp:positionH relativeFrom="margin">
                  <wp:posOffset>662305</wp:posOffset>
                </wp:positionH>
                <wp:positionV relativeFrom="paragraph">
                  <wp:posOffset>124460</wp:posOffset>
                </wp:positionV>
                <wp:extent cx="4400550" cy="808265"/>
                <wp:effectExtent l="0" t="0" r="0" b="0"/>
                <wp:wrapNone/>
                <wp:docPr id="34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0550" cy="808265"/>
                        </a:xfrm>
                        <a:prstGeom prst="rect">
                          <a:avLst/>
                        </a:prstGeom>
                        <a:noFill/>
                        <a:ln w="9525">
                          <a:noFill/>
                          <a:miter lim="800000"/>
                          <a:headEnd/>
                          <a:tailEnd/>
                        </a:ln>
                      </wps:spPr>
                      <wps:txbx>
                        <w:txbxContent>
                          <w:p w14:paraId="73AFA9F5" w14:textId="6C3AFC6E" w:rsidR="00A2591F" w:rsidRPr="00D471E5" w:rsidRDefault="00A2591F" w:rsidP="00372C06">
                            <w:pPr>
                              <w:ind w:firstLineChars="250" w:firstLine="527"/>
                              <w:rPr>
                                <w:rFonts w:eastAsia="宋体"/>
                                <w:sz w:val="21"/>
                              </w:rPr>
                            </w:pPr>
                            <w:r w:rsidRPr="00D471E5">
                              <w:rPr>
                                <w:rFonts w:eastAsia="宋体"/>
                                <w:b/>
                                <w:sz w:val="21"/>
                              </w:rPr>
                              <w:t>表</w:t>
                            </w:r>
                            <w:r w:rsidRPr="00D471E5">
                              <w:rPr>
                                <w:rFonts w:eastAsia="宋体"/>
                                <w:b/>
                                <w:sz w:val="21"/>
                              </w:rPr>
                              <w:t>3.12</w:t>
                            </w:r>
                            <w:r w:rsidRPr="00D471E5">
                              <w:rPr>
                                <w:rFonts w:eastAsia="宋体"/>
                                <w:sz w:val="21"/>
                              </w:rPr>
                              <w:t xml:space="preserve"> </w:t>
                            </w:r>
                            <w:r w:rsidRPr="00D471E5">
                              <w:rPr>
                                <w:rFonts w:eastAsia="宋体"/>
                                <w:sz w:val="21"/>
                              </w:rPr>
                              <w:t>横摇、纵摇、艏摇角加速度与船舶速度关系表</w:t>
                            </w:r>
                          </w:p>
                          <w:p w14:paraId="2DF30997" w14:textId="6EC86197" w:rsidR="00A2591F" w:rsidRPr="00D471E5" w:rsidRDefault="00A2591F" w:rsidP="00836926">
                            <w:pPr>
                              <w:ind w:firstLine="420"/>
                              <w:rPr>
                                <w:rFonts w:eastAsia="宋体"/>
                                <w:sz w:val="21"/>
                              </w:rPr>
                            </w:pPr>
                            <w:r w:rsidRPr="00D471E5">
                              <w:rPr>
                                <w:rFonts w:eastAsia="宋体"/>
                                <w:sz w:val="21"/>
                              </w:rPr>
                              <w:t>(</w:t>
                            </w:r>
                            <w:r w:rsidRPr="00D471E5">
                              <w:rPr>
                                <w:rFonts w:eastAsia="宋体"/>
                                <w:sz w:val="21"/>
                              </w:rPr>
                              <w:t>波频</w:t>
                            </w:r>
                            <w:r w:rsidRPr="00D471E5">
                              <w:rPr>
                                <w:rFonts w:eastAsia="宋体"/>
                                <w:sz w:val="21"/>
                              </w:rPr>
                              <w:t>=0.3Hz</w:t>
                            </w:r>
                            <w:r w:rsidRPr="00D471E5">
                              <w:rPr>
                                <w:rFonts w:eastAsia="宋体"/>
                                <w:sz w:val="21"/>
                              </w:rPr>
                              <w:t>，浪向角</w:t>
                            </w:r>
                            <w:r w:rsidRPr="00D471E5">
                              <w:rPr>
                                <w:rFonts w:eastAsia="宋体"/>
                                <w:sz w:val="21"/>
                              </w:rPr>
                              <w:t>=0</w:t>
                            </w:r>
                            <w:r w:rsidRPr="00D471E5">
                              <w:rPr>
                                <w:rFonts w:eastAsia="宋体"/>
                                <w:i/>
                                <w:sz w:val="21"/>
                                <w:vertAlign w:val="superscript"/>
                              </w:rPr>
                              <w:t>o</w:t>
                            </w:r>
                            <w:r w:rsidRPr="00D471E5">
                              <w:rPr>
                                <w:rFonts w:eastAsia="宋体"/>
                                <w:sz w:val="21"/>
                              </w:rPr>
                              <w:t>，波幅</w:t>
                            </w:r>
                            <w:r w:rsidRPr="00D471E5">
                              <w:rPr>
                                <w:rFonts w:eastAsia="宋体"/>
                                <w:sz w:val="21"/>
                              </w:rPr>
                              <w:t>=6m</w:t>
                            </w:r>
                            <w:r w:rsidRPr="00D471E5">
                              <w:rPr>
                                <w:rFonts w:eastAsia="宋体"/>
                                <w:sz w:val="21"/>
                              </w:rPr>
                              <w:t>，座位纵向位置</w:t>
                            </w:r>
                            <w:r w:rsidRPr="00D471E5">
                              <w:rPr>
                                <w:rFonts w:eastAsia="宋体"/>
                                <w:sz w:val="21"/>
                              </w:rPr>
                              <w:t>=</w:t>
                            </w:r>
                            <w:r w:rsidRPr="00D471E5">
                              <w:rPr>
                                <w:rFonts w:eastAsia="宋体"/>
                                <w:sz w:val="21"/>
                              </w:rPr>
                              <w:t>重心</w:t>
                            </w:r>
                            <w:r w:rsidRPr="00D471E5">
                              <w:rPr>
                                <w:rFonts w:eastAsia="宋体"/>
                                <w:sz w:val="2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F1122D" id="_x0000_s1109" type="#_x0000_t202" style="position:absolute;margin-left:52.15pt;margin-top:9.8pt;width:346.5pt;height:63.65pt;z-index:251948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" filled="f" stroked="f">
                <v:textbox>
                  <w:txbxContent>
                    <w:p w14:paraId="73AFA9F5" w14:textId="6C3AFC6E" w:rsidR="00A2591F" w:rsidRPr="00D471E5" w:rsidRDefault="00A2591F" w:rsidP="00372C06">
                      <w:pPr>
                        <w:ind w:firstLineChars="250" w:firstLine="527"/>
                        <w:rPr>
                          <w:rFonts w:eastAsia="宋体"/>
                          <w:sz w:val="21"/>
                        </w:rPr>
                      </w:pPr>
                      <w:r w:rsidRPr="00D471E5">
                        <w:rPr>
                          <w:rFonts w:eastAsia="宋体"/>
                          <w:b/>
                          <w:sz w:val="21"/>
                        </w:rPr>
                        <w:t>表</w:t>
                      </w:r>
                      <w:r w:rsidRPr="00D471E5">
                        <w:rPr>
                          <w:rFonts w:eastAsia="宋体"/>
                          <w:b/>
                          <w:sz w:val="21"/>
                        </w:rPr>
                        <w:t>3.12</w:t>
                      </w:r>
                      <w:r w:rsidRPr="00D471E5">
                        <w:rPr>
                          <w:rFonts w:eastAsia="宋体"/>
                          <w:sz w:val="21"/>
                        </w:rPr>
                        <w:t xml:space="preserve"> </w:t>
                      </w:r>
                      <w:r w:rsidRPr="00D471E5">
                        <w:rPr>
                          <w:rFonts w:eastAsia="宋体"/>
                          <w:sz w:val="21"/>
                        </w:rPr>
                        <w:t>横摇、纵摇、艏摇角加速度与船舶速度关系表</w:t>
                      </w:r>
                    </w:p>
                    <w:p w14:paraId="2DF30997" w14:textId="6EC86197" w:rsidR="00A2591F" w:rsidRPr="00D471E5" w:rsidRDefault="00A2591F" w:rsidP="00836926">
                      <w:pPr>
                        <w:ind w:firstLine="420"/>
                        <w:rPr>
                          <w:rFonts w:eastAsia="宋体"/>
                          <w:sz w:val="21"/>
                        </w:rPr>
                      </w:pPr>
                      <w:r w:rsidRPr="00D471E5">
                        <w:rPr>
                          <w:rFonts w:eastAsia="宋体"/>
                          <w:sz w:val="21"/>
                        </w:rPr>
                        <w:t>(</w:t>
                      </w:r>
                      <w:r w:rsidRPr="00D471E5">
                        <w:rPr>
                          <w:rFonts w:eastAsia="宋体"/>
                          <w:sz w:val="21"/>
                        </w:rPr>
                        <w:t>波频</w:t>
                      </w:r>
                      <w:r w:rsidRPr="00D471E5">
                        <w:rPr>
                          <w:rFonts w:eastAsia="宋体"/>
                          <w:sz w:val="21"/>
                        </w:rPr>
                        <w:t>=0.3Hz</w:t>
                      </w:r>
                      <w:r w:rsidRPr="00D471E5">
                        <w:rPr>
                          <w:rFonts w:eastAsia="宋体"/>
                          <w:sz w:val="21"/>
                        </w:rPr>
                        <w:t>，浪向角</w:t>
                      </w:r>
                      <w:r w:rsidRPr="00D471E5">
                        <w:rPr>
                          <w:rFonts w:eastAsia="宋体"/>
                          <w:sz w:val="21"/>
                        </w:rPr>
                        <w:t>=0</w:t>
                      </w:r>
                      <w:r w:rsidRPr="00D471E5">
                        <w:rPr>
                          <w:rFonts w:eastAsia="宋体"/>
                          <w:i/>
                          <w:sz w:val="21"/>
                          <w:vertAlign w:val="superscript"/>
                        </w:rPr>
                        <w:t>o</w:t>
                      </w:r>
                      <w:r w:rsidRPr="00D471E5">
                        <w:rPr>
                          <w:rFonts w:eastAsia="宋体"/>
                          <w:sz w:val="21"/>
                        </w:rPr>
                        <w:t>，波幅</w:t>
                      </w:r>
                      <w:r w:rsidRPr="00D471E5">
                        <w:rPr>
                          <w:rFonts w:eastAsia="宋体"/>
                          <w:sz w:val="21"/>
                        </w:rPr>
                        <w:t>=6m</w:t>
                      </w:r>
                      <w:r w:rsidRPr="00D471E5">
                        <w:rPr>
                          <w:rFonts w:eastAsia="宋体"/>
                          <w:sz w:val="21"/>
                        </w:rPr>
                        <w:t>，座位纵向位置</w:t>
                      </w:r>
                      <w:r w:rsidRPr="00D471E5">
                        <w:rPr>
                          <w:rFonts w:eastAsia="宋体"/>
                          <w:sz w:val="21"/>
                        </w:rPr>
                        <w:t>=</w:t>
                      </w:r>
                      <w:r w:rsidRPr="00D471E5">
                        <w:rPr>
                          <w:rFonts w:eastAsia="宋体"/>
                          <w:sz w:val="21"/>
                        </w:rPr>
                        <w:t>重心</w:t>
                      </w:r>
                      <w:r w:rsidRPr="00D471E5">
                        <w:rPr>
                          <w:rFonts w:eastAsia="宋体"/>
                          <w:sz w:val="21"/>
                        </w:rPr>
                        <w:t>)</w:t>
                      </w:r>
                    </w:p>
                  </w:txbxContent>
                </v:textbox>
                <w10:wrap anchorx="margin"/>
              </v:shape>
            </w:pict>
          </mc:Fallback>
        </mc:AlternateContent>
      </w:r>
    </w:p>
    <w:p w14:paraId="412A0562" w14:textId="06A82A64" w:rsidR="00836926" w:rsidRPr="00BC697E" w:rsidRDefault="00836926" w:rsidP="005249E6">
      <w:pPr>
        <w:widowControl/>
        <w:adjustRightInd w:val="0"/>
        <w:snapToGrid w:val="0"/>
        <w:spacing w:line="264" w:lineRule="auto"/>
        <w:ind w:firstLineChars="0" w:firstLine="0"/>
        <w:jc w:val="left"/>
        <w:rPr>
          <w:rFonts w:eastAsia="FangSong"/>
        </w:rPr>
      </w:pPr>
    </w:p>
    <w:p w14:paraId="76068881" w14:textId="5330FF84" w:rsidR="00836926" w:rsidRPr="00BC697E" w:rsidRDefault="00836926" w:rsidP="005249E6">
      <w:pPr>
        <w:widowControl/>
        <w:adjustRightInd w:val="0"/>
        <w:snapToGrid w:val="0"/>
        <w:spacing w:line="264" w:lineRule="auto"/>
        <w:ind w:firstLineChars="0" w:firstLine="0"/>
        <w:jc w:val="left"/>
        <w:rPr>
          <w:rFonts w:eastAsia="FangSong"/>
        </w:rPr>
      </w:pPr>
    </w:p>
    <w:p w14:paraId="19C73D87" w14:textId="77777777" w:rsidR="000E6BA9" w:rsidRPr="00BC697E" w:rsidRDefault="000E6BA9" w:rsidP="005249E6">
      <w:pPr>
        <w:widowControl/>
        <w:adjustRightInd w:val="0"/>
        <w:snapToGrid w:val="0"/>
        <w:spacing w:line="264" w:lineRule="auto"/>
        <w:ind w:firstLineChars="0" w:firstLine="0"/>
        <w:jc w:val="left"/>
        <w:rPr>
          <w:rFonts w:eastAsia="FangSong"/>
        </w:rPr>
      </w:pPr>
    </w:p>
    <w:tbl>
      <w:tblPr>
        <w:tblStyle w:val="21"/>
        <w:tblW w:w="8222" w:type="dxa"/>
        <w:jc w:val="center"/>
        <w:tblLook w:val="04A0" w:firstRow="1" w:lastRow="0" w:firstColumn="1" w:lastColumn="0" w:noHBand="0" w:noVBand="1"/>
      </w:tblPr>
      <w:tblGrid>
        <w:gridCol w:w="1155"/>
        <w:gridCol w:w="2106"/>
        <w:gridCol w:w="1701"/>
        <w:gridCol w:w="1701"/>
        <w:gridCol w:w="1559"/>
      </w:tblGrid>
      <w:tr w:rsidR="00903719" w:rsidRPr="00BC697E" w14:paraId="7B813958" w14:textId="77777777" w:rsidTr="000E6BA9">
        <w:trPr>
          <w:cnfStyle w:val="100000000000" w:firstRow="1" w:lastRow="0" w:firstColumn="0" w:lastColumn="0" w:oddVBand="0" w:evenVBand="0" w:oddHBand="0"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155" w:type="dxa"/>
            <w:hideMark/>
          </w:tcPr>
          <w:p w14:paraId="6B27630F" w14:textId="77777777" w:rsidR="00903719" w:rsidRPr="00BC697E" w:rsidRDefault="00903719" w:rsidP="005249E6">
            <w:pPr>
              <w:widowControl/>
              <w:adjustRightInd w:val="0"/>
              <w:snapToGrid w:val="0"/>
              <w:spacing w:line="240" w:lineRule="auto"/>
              <w:ind w:firstLineChars="0" w:firstLine="0"/>
              <w:rPr>
                <w:rFonts w:eastAsia="FangSong"/>
                <w:color w:val="000000"/>
                <w:kern w:val="0"/>
                <w:szCs w:val="24"/>
              </w:rPr>
            </w:pPr>
            <w:r w:rsidRPr="00BC697E">
              <w:rPr>
                <w:rFonts w:eastAsia="FangSong"/>
                <w:color w:val="000000"/>
                <w:kern w:val="0"/>
                <w:szCs w:val="24"/>
              </w:rPr>
              <w:t>工况</w:t>
            </w:r>
          </w:p>
        </w:tc>
        <w:tc>
          <w:tcPr>
            <w:tcW w:w="2106" w:type="dxa"/>
            <w:hideMark/>
          </w:tcPr>
          <w:p w14:paraId="458EFC1B" w14:textId="77777777" w:rsidR="00903719" w:rsidRPr="00BC697E" w:rsidRDefault="00903719" w:rsidP="005249E6">
            <w:pPr>
              <w:widowControl/>
              <w:adjustRightInd w:val="0"/>
              <w:snapToGrid w:val="0"/>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eastAsia="FangSong"/>
                <w:color w:val="000000"/>
                <w:kern w:val="0"/>
                <w:szCs w:val="24"/>
              </w:rPr>
            </w:pPr>
            <w:r w:rsidRPr="00BC697E">
              <w:rPr>
                <w:rFonts w:eastAsia="FangSong"/>
                <w:color w:val="000000"/>
                <w:kern w:val="0"/>
                <w:szCs w:val="24"/>
              </w:rPr>
              <w:t>航速</w:t>
            </w:r>
            <w:r w:rsidRPr="00BC697E">
              <w:rPr>
                <w:rFonts w:eastAsia="FangSong"/>
                <w:i/>
                <w:sz w:val="22"/>
                <w:szCs w:val="24"/>
              </w:rPr>
              <w:t>V</w:t>
            </w:r>
            <w:r w:rsidRPr="00BC697E">
              <w:rPr>
                <w:rFonts w:eastAsia="FangSong"/>
                <w:i/>
                <w:sz w:val="22"/>
                <w:szCs w:val="24"/>
                <w:vertAlign w:val="subscript"/>
              </w:rPr>
              <w:t>ship</w:t>
            </w:r>
            <w:r w:rsidRPr="00BC697E">
              <w:rPr>
                <w:rFonts w:eastAsia="FangSong"/>
                <w:i/>
                <w:iCs/>
                <w:color w:val="000000"/>
                <w:kern w:val="0"/>
                <w:sz w:val="22"/>
                <w:szCs w:val="24"/>
              </w:rPr>
              <w:t xml:space="preserve"> (Knot)</w:t>
            </w:r>
          </w:p>
        </w:tc>
        <w:tc>
          <w:tcPr>
            <w:tcW w:w="1701" w:type="dxa"/>
            <w:hideMark/>
          </w:tcPr>
          <w:p w14:paraId="43108919" w14:textId="66702224" w:rsidR="00903719" w:rsidRPr="00BC697E" w:rsidRDefault="00903719" w:rsidP="005249E6">
            <w:pPr>
              <w:widowControl/>
              <w:adjustRightInd w:val="0"/>
              <w:snapToGrid w:val="0"/>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eastAsia="FangSong"/>
                <w:color w:val="000000"/>
                <w:kern w:val="0"/>
                <w:szCs w:val="24"/>
              </w:rPr>
            </w:pPr>
            <w:r w:rsidRPr="00BC697E">
              <w:rPr>
                <w:rFonts w:eastAsia="FangSong"/>
                <w:color w:val="000000"/>
                <w:kern w:val="0"/>
                <w:szCs w:val="24"/>
              </w:rPr>
              <w:t>最大横摇角加速度</w:t>
            </w:r>
            <w:r w:rsidRPr="00BC697E">
              <w:rPr>
                <w:rFonts w:eastAsia="FangSong"/>
                <w:color w:val="000000"/>
                <w:kern w:val="0"/>
                <w:szCs w:val="24"/>
              </w:rPr>
              <w:t>(</w:t>
            </w:r>
            <w:r w:rsidR="00FA482F" w:rsidRPr="00BC697E">
              <w:rPr>
                <w:rFonts w:eastAsia="FangSong"/>
                <w:i/>
                <w:color w:val="000000"/>
                <w:kern w:val="0"/>
                <w:szCs w:val="24"/>
                <w:vertAlign w:val="superscript"/>
              </w:rPr>
              <w:t>o</w:t>
            </w:r>
            <w:r w:rsidRPr="00BC697E">
              <w:rPr>
                <w:rFonts w:eastAsia="FangSong"/>
                <w:color w:val="000000"/>
                <w:kern w:val="0"/>
                <w:szCs w:val="24"/>
              </w:rPr>
              <w:t>/s2)</w:t>
            </w:r>
          </w:p>
        </w:tc>
        <w:tc>
          <w:tcPr>
            <w:tcW w:w="1701" w:type="dxa"/>
            <w:hideMark/>
          </w:tcPr>
          <w:p w14:paraId="6C684AA9" w14:textId="40D4DFBC" w:rsidR="00903719" w:rsidRPr="00BC697E" w:rsidRDefault="00903719" w:rsidP="005249E6">
            <w:pPr>
              <w:widowControl/>
              <w:adjustRightInd w:val="0"/>
              <w:snapToGrid w:val="0"/>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eastAsia="FangSong"/>
                <w:color w:val="000000"/>
                <w:kern w:val="0"/>
                <w:szCs w:val="24"/>
              </w:rPr>
            </w:pPr>
            <w:r w:rsidRPr="00BC697E">
              <w:rPr>
                <w:rFonts w:eastAsia="FangSong"/>
                <w:color w:val="000000"/>
                <w:kern w:val="0"/>
                <w:szCs w:val="24"/>
              </w:rPr>
              <w:t>最大纵摇角加速度</w:t>
            </w:r>
            <w:r w:rsidRPr="00BC697E">
              <w:rPr>
                <w:rFonts w:eastAsia="FangSong"/>
                <w:color w:val="000000"/>
                <w:kern w:val="0"/>
                <w:szCs w:val="24"/>
              </w:rPr>
              <w:t>(</w:t>
            </w:r>
            <w:r w:rsidR="00FA482F" w:rsidRPr="00BC697E">
              <w:rPr>
                <w:rFonts w:eastAsia="FangSong"/>
                <w:i/>
                <w:color w:val="000000"/>
                <w:kern w:val="0"/>
                <w:szCs w:val="24"/>
                <w:vertAlign w:val="superscript"/>
              </w:rPr>
              <w:t>o</w:t>
            </w:r>
            <w:r w:rsidRPr="00BC697E">
              <w:rPr>
                <w:rFonts w:eastAsia="FangSong"/>
                <w:color w:val="000000"/>
                <w:kern w:val="0"/>
                <w:szCs w:val="24"/>
              </w:rPr>
              <w:t>/s2)</w:t>
            </w:r>
          </w:p>
        </w:tc>
        <w:tc>
          <w:tcPr>
            <w:tcW w:w="1559" w:type="dxa"/>
            <w:hideMark/>
          </w:tcPr>
          <w:p w14:paraId="780539A4" w14:textId="7F27E674" w:rsidR="00903719" w:rsidRPr="00BC697E" w:rsidRDefault="00903719" w:rsidP="005249E6">
            <w:pPr>
              <w:widowControl/>
              <w:adjustRightInd w:val="0"/>
              <w:snapToGrid w:val="0"/>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eastAsia="FangSong"/>
                <w:color w:val="000000"/>
                <w:kern w:val="0"/>
                <w:szCs w:val="24"/>
              </w:rPr>
            </w:pPr>
            <w:r w:rsidRPr="00BC697E">
              <w:rPr>
                <w:rFonts w:eastAsia="FangSong"/>
                <w:color w:val="000000"/>
                <w:kern w:val="0"/>
                <w:szCs w:val="24"/>
              </w:rPr>
              <w:t>最大艏摇角加速度</w:t>
            </w:r>
            <w:r w:rsidRPr="00BC697E">
              <w:rPr>
                <w:rFonts w:eastAsia="FangSong"/>
                <w:color w:val="000000"/>
                <w:kern w:val="0"/>
                <w:szCs w:val="24"/>
              </w:rPr>
              <w:t>(</w:t>
            </w:r>
            <w:r w:rsidR="00FA482F" w:rsidRPr="00BC697E">
              <w:rPr>
                <w:rFonts w:eastAsia="FangSong"/>
                <w:i/>
                <w:color w:val="000000"/>
                <w:kern w:val="0"/>
                <w:szCs w:val="24"/>
                <w:vertAlign w:val="superscript"/>
              </w:rPr>
              <w:t>o</w:t>
            </w:r>
            <w:r w:rsidRPr="00BC697E">
              <w:rPr>
                <w:rFonts w:eastAsia="FangSong"/>
                <w:color w:val="000000"/>
                <w:kern w:val="0"/>
                <w:szCs w:val="24"/>
              </w:rPr>
              <w:t>/s2)</w:t>
            </w:r>
          </w:p>
        </w:tc>
      </w:tr>
      <w:tr w:rsidR="00903719" w:rsidRPr="00BC697E" w14:paraId="1C670FE1" w14:textId="77777777" w:rsidTr="000E6BA9">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55" w:type="dxa"/>
            <w:hideMark/>
          </w:tcPr>
          <w:p w14:paraId="2781CD0C" w14:textId="77777777" w:rsidR="00903719" w:rsidRPr="00BC697E" w:rsidRDefault="00903719" w:rsidP="005249E6">
            <w:pPr>
              <w:widowControl/>
              <w:adjustRightInd w:val="0"/>
              <w:snapToGrid w:val="0"/>
              <w:spacing w:line="240" w:lineRule="auto"/>
              <w:ind w:firstLineChars="0" w:firstLine="0"/>
              <w:rPr>
                <w:rFonts w:eastAsia="FangSong"/>
                <w:b w:val="0"/>
                <w:color w:val="000000"/>
                <w:kern w:val="0"/>
                <w:szCs w:val="24"/>
              </w:rPr>
            </w:pPr>
            <w:r w:rsidRPr="00BC697E">
              <w:rPr>
                <w:rFonts w:eastAsia="FangSong"/>
                <w:b w:val="0"/>
                <w:color w:val="000000"/>
                <w:kern w:val="0"/>
                <w:szCs w:val="24"/>
              </w:rPr>
              <w:t>工况</w:t>
            </w:r>
            <w:r w:rsidRPr="00BC697E">
              <w:rPr>
                <w:rFonts w:eastAsia="FangSong"/>
                <w:b w:val="0"/>
                <w:color w:val="000000"/>
                <w:kern w:val="0"/>
                <w:szCs w:val="24"/>
              </w:rPr>
              <w:t>442</w:t>
            </w:r>
          </w:p>
        </w:tc>
        <w:tc>
          <w:tcPr>
            <w:tcW w:w="2106" w:type="dxa"/>
            <w:noWrap/>
            <w:hideMark/>
          </w:tcPr>
          <w:p w14:paraId="6448A77F" w14:textId="77777777" w:rsidR="00903719" w:rsidRPr="00BC697E" w:rsidRDefault="00903719"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Cs w:val="24"/>
              </w:rPr>
            </w:pPr>
            <w:r w:rsidRPr="00BC697E">
              <w:rPr>
                <w:rFonts w:eastAsia="FangSong"/>
                <w:color w:val="000000"/>
                <w:kern w:val="0"/>
                <w:szCs w:val="24"/>
              </w:rPr>
              <w:t>15</w:t>
            </w:r>
          </w:p>
        </w:tc>
        <w:tc>
          <w:tcPr>
            <w:tcW w:w="1701" w:type="dxa"/>
            <w:noWrap/>
            <w:hideMark/>
          </w:tcPr>
          <w:p w14:paraId="29DEBAB7" w14:textId="77777777" w:rsidR="00903719" w:rsidRPr="00BC697E" w:rsidRDefault="00903719"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2"/>
              </w:rPr>
            </w:pPr>
            <w:r w:rsidRPr="00BC697E">
              <w:rPr>
                <w:rFonts w:eastAsia="FangSong"/>
                <w:color w:val="000000"/>
                <w:kern w:val="0"/>
                <w:sz w:val="22"/>
              </w:rPr>
              <w:t xml:space="preserve">0.0468 </w:t>
            </w:r>
          </w:p>
        </w:tc>
        <w:tc>
          <w:tcPr>
            <w:tcW w:w="1701" w:type="dxa"/>
            <w:noWrap/>
            <w:hideMark/>
          </w:tcPr>
          <w:p w14:paraId="60ADCCEE" w14:textId="77777777" w:rsidR="00903719" w:rsidRPr="00BC697E" w:rsidRDefault="00903719"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2"/>
              </w:rPr>
            </w:pPr>
            <w:r w:rsidRPr="00BC697E">
              <w:rPr>
                <w:rFonts w:eastAsia="FangSong"/>
                <w:color w:val="000000"/>
                <w:kern w:val="0"/>
                <w:sz w:val="22"/>
              </w:rPr>
              <w:t xml:space="preserve">1.2034 </w:t>
            </w:r>
          </w:p>
        </w:tc>
        <w:tc>
          <w:tcPr>
            <w:tcW w:w="1559" w:type="dxa"/>
            <w:noWrap/>
            <w:hideMark/>
          </w:tcPr>
          <w:p w14:paraId="069BA71F" w14:textId="77777777" w:rsidR="00903719" w:rsidRPr="00BC697E" w:rsidRDefault="00903719"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2"/>
              </w:rPr>
            </w:pPr>
            <w:r w:rsidRPr="00BC697E">
              <w:rPr>
                <w:rFonts w:eastAsia="FangSong"/>
                <w:color w:val="000000"/>
                <w:kern w:val="0"/>
                <w:sz w:val="22"/>
              </w:rPr>
              <w:t xml:space="preserve">0.0554 </w:t>
            </w:r>
          </w:p>
        </w:tc>
      </w:tr>
      <w:tr w:rsidR="00903719" w:rsidRPr="00BC697E" w14:paraId="461AA5CD" w14:textId="77777777" w:rsidTr="000E6BA9">
        <w:trPr>
          <w:trHeight w:val="330"/>
          <w:jc w:val="center"/>
        </w:trPr>
        <w:tc>
          <w:tcPr>
            <w:cnfStyle w:val="001000000000" w:firstRow="0" w:lastRow="0" w:firstColumn="1" w:lastColumn="0" w:oddVBand="0" w:evenVBand="0" w:oddHBand="0" w:evenHBand="0" w:firstRowFirstColumn="0" w:firstRowLastColumn="0" w:lastRowFirstColumn="0" w:lastRowLastColumn="0"/>
            <w:tcW w:w="1155" w:type="dxa"/>
            <w:hideMark/>
          </w:tcPr>
          <w:p w14:paraId="38D8E662" w14:textId="77777777" w:rsidR="00903719" w:rsidRPr="00BC697E" w:rsidRDefault="00903719" w:rsidP="005249E6">
            <w:pPr>
              <w:widowControl/>
              <w:adjustRightInd w:val="0"/>
              <w:snapToGrid w:val="0"/>
              <w:spacing w:line="240" w:lineRule="auto"/>
              <w:ind w:firstLineChars="0" w:firstLine="0"/>
              <w:rPr>
                <w:rFonts w:eastAsia="FangSong"/>
                <w:b w:val="0"/>
                <w:color w:val="000000"/>
                <w:kern w:val="0"/>
                <w:szCs w:val="24"/>
              </w:rPr>
            </w:pPr>
            <w:r w:rsidRPr="00BC697E">
              <w:rPr>
                <w:rFonts w:eastAsia="FangSong"/>
                <w:b w:val="0"/>
                <w:color w:val="000000"/>
                <w:kern w:val="0"/>
                <w:szCs w:val="24"/>
              </w:rPr>
              <w:t>工况</w:t>
            </w:r>
            <w:r w:rsidRPr="00BC697E">
              <w:rPr>
                <w:rFonts w:eastAsia="FangSong"/>
                <w:b w:val="0"/>
                <w:color w:val="000000"/>
                <w:kern w:val="0"/>
                <w:szCs w:val="24"/>
              </w:rPr>
              <w:t>578</w:t>
            </w:r>
          </w:p>
        </w:tc>
        <w:tc>
          <w:tcPr>
            <w:tcW w:w="2106" w:type="dxa"/>
            <w:noWrap/>
            <w:hideMark/>
          </w:tcPr>
          <w:p w14:paraId="662DB723" w14:textId="77777777" w:rsidR="00903719" w:rsidRPr="00BC697E" w:rsidRDefault="00903719"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Cs w:val="24"/>
              </w:rPr>
            </w:pPr>
            <w:r w:rsidRPr="00BC697E">
              <w:rPr>
                <w:rFonts w:eastAsia="FangSong"/>
                <w:color w:val="000000"/>
                <w:kern w:val="0"/>
                <w:szCs w:val="24"/>
              </w:rPr>
              <w:t>16</w:t>
            </w:r>
          </w:p>
        </w:tc>
        <w:tc>
          <w:tcPr>
            <w:tcW w:w="1701" w:type="dxa"/>
            <w:noWrap/>
            <w:hideMark/>
          </w:tcPr>
          <w:p w14:paraId="228EF3DD" w14:textId="77777777" w:rsidR="00903719" w:rsidRPr="00BC697E" w:rsidRDefault="00903719"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2"/>
              </w:rPr>
            </w:pPr>
            <w:r w:rsidRPr="00BC697E">
              <w:rPr>
                <w:rFonts w:eastAsia="FangSong"/>
                <w:color w:val="000000"/>
                <w:kern w:val="0"/>
                <w:sz w:val="22"/>
              </w:rPr>
              <w:t xml:space="preserve">0.0506 </w:t>
            </w:r>
          </w:p>
        </w:tc>
        <w:tc>
          <w:tcPr>
            <w:tcW w:w="1701" w:type="dxa"/>
            <w:noWrap/>
            <w:hideMark/>
          </w:tcPr>
          <w:p w14:paraId="612E28A5" w14:textId="77777777" w:rsidR="00903719" w:rsidRPr="00BC697E" w:rsidRDefault="00903719"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2"/>
              </w:rPr>
            </w:pPr>
            <w:r w:rsidRPr="00BC697E">
              <w:rPr>
                <w:rFonts w:eastAsia="FangSong"/>
                <w:color w:val="000000"/>
                <w:kern w:val="0"/>
                <w:sz w:val="22"/>
              </w:rPr>
              <w:t xml:space="preserve">1.3953 </w:t>
            </w:r>
          </w:p>
        </w:tc>
        <w:tc>
          <w:tcPr>
            <w:tcW w:w="1559" w:type="dxa"/>
            <w:noWrap/>
            <w:hideMark/>
          </w:tcPr>
          <w:p w14:paraId="42DA2718" w14:textId="77777777" w:rsidR="00903719" w:rsidRPr="00BC697E" w:rsidRDefault="00903719"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2"/>
              </w:rPr>
            </w:pPr>
            <w:r w:rsidRPr="00BC697E">
              <w:rPr>
                <w:rFonts w:eastAsia="FangSong"/>
                <w:color w:val="000000"/>
                <w:kern w:val="0"/>
                <w:sz w:val="22"/>
              </w:rPr>
              <w:t xml:space="preserve">0.0583 </w:t>
            </w:r>
          </w:p>
        </w:tc>
      </w:tr>
      <w:tr w:rsidR="00903719" w:rsidRPr="00BC697E" w14:paraId="477B2912" w14:textId="77777777" w:rsidTr="000E6BA9">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55" w:type="dxa"/>
            <w:hideMark/>
          </w:tcPr>
          <w:p w14:paraId="07577A66" w14:textId="77777777" w:rsidR="00903719" w:rsidRPr="00BC697E" w:rsidRDefault="00903719" w:rsidP="005249E6">
            <w:pPr>
              <w:widowControl/>
              <w:adjustRightInd w:val="0"/>
              <w:snapToGrid w:val="0"/>
              <w:spacing w:line="240" w:lineRule="auto"/>
              <w:ind w:firstLineChars="0" w:firstLine="0"/>
              <w:rPr>
                <w:rFonts w:eastAsia="FangSong"/>
                <w:b w:val="0"/>
                <w:color w:val="000000"/>
                <w:kern w:val="0"/>
                <w:szCs w:val="24"/>
              </w:rPr>
            </w:pPr>
            <w:r w:rsidRPr="00BC697E">
              <w:rPr>
                <w:rFonts w:eastAsia="FangSong"/>
                <w:b w:val="0"/>
                <w:color w:val="000000"/>
                <w:kern w:val="0"/>
                <w:szCs w:val="24"/>
              </w:rPr>
              <w:t>工况</w:t>
            </w:r>
            <w:r w:rsidRPr="00BC697E">
              <w:rPr>
                <w:rFonts w:eastAsia="FangSong"/>
                <w:b w:val="0"/>
                <w:color w:val="000000"/>
                <w:kern w:val="0"/>
                <w:szCs w:val="24"/>
              </w:rPr>
              <w:t>579</w:t>
            </w:r>
          </w:p>
        </w:tc>
        <w:tc>
          <w:tcPr>
            <w:tcW w:w="2106" w:type="dxa"/>
            <w:noWrap/>
            <w:hideMark/>
          </w:tcPr>
          <w:p w14:paraId="7B717DB2" w14:textId="77777777" w:rsidR="00903719" w:rsidRPr="00BC697E" w:rsidRDefault="00903719"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Cs w:val="24"/>
              </w:rPr>
            </w:pPr>
            <w:r w:rsidRPr="00BC697E">
              <w:rPr>
                <w:rFonts w:eastAsia="FangSong"/>
                <w:color w:val="000000"/>
                <w:kern w:val="0"/>
                <w:szCs w:val="24"/>
              </w:rPr>
              <w:t>17</w:t>
            </w:r>
          </w:p>
        </w:tc>
        <w:tc>
          <w:tcPr>
            <w:tcW w:w="1701" w:type="dxa"/>
            <w:noWrap/>
            <w:hideMark/>
          </w:tcPr>
          <w:p w14:paraId="2E40F292" w14:textId="77777777" w:rsidR="00903719" w:rsidRPr="00BC697E" w:rsidRDefault="00903719"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2"/>
              </w:rPr>
            </w:pPr>
            <w:r w:rsidRPr="00BC697E">
              <w:rPr>
                <w:rFonts w:eastAsia="FangSong"/>
                <w:color w:val="000000"/>
                <w:kern w:val="0"/>
                <w:sz w:val="22"/>
              </w:rPr>
              <w:t xml:space="preserve">0.0538 </w:t>
            </w:r>
          </w:p>
        </w:tc>
        <w:tc>
          <w:tcPr>
            <w:tcW w:w="1701" w:type="dxa"/>
            <w:noWrap/>
            <w:hideMark/>
          </w:tcPr>
          <w:p w14:paraId="0CA69153" w14:textId="77777777" w:rsidR="00903719" w:rsidRPr="00BC697E" w:rsidRDefault="00903719"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2"/>
              </w:rPr>
            </w:pPr>
            <w:r w:rsidRPr="00BC697E">
              <w:rPr>
                <w:rFonts w:eastAsia="FangSong"/>
                <w:color w:val="000000"/>
                <w:kern w:val="0"/>
                <w:sz w:val="22"/>
              </w:rPr>
              <w:t xml:space="preserve">1.5734 </w:t>
            </w:r>
          </w:p>
        </w:tc>
        <w:tc>
          <w:tcPr>
            <w:tcW w:w="1559" w:type="dxa"/>
            <w:noWrap/>
            <w:hideMark/>
          </w:tcPr>
          <w:p w14:paraId="6D21DF29" w14:textId="77777777" w:rsidR="00903719" w:rsidRPr="00BC697E" w:rsidRDefault="00903719"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2"/>
              </w:rPr>
            </w:pPr>
            <w:r w:rsidRPr="00BC697E">
              <w:rPr>
                <w:rFonts w:eastAsia="FangSong"/>
                <w:color w:val="000000"/>
                <w:kern w:val="0"/>
                <w:sz w:val="22"/>
              </w:rPr>
              <w:t xml:space="preserve">0.0598 </w:t>
            </w:r>
          </w:p>
        </w:tc>
      </w:tr>
      <w:tr w:rsidR="00903719" w:rsidRPr="00BC697E" w14:paraId="40A9FD2C" w14:textId="77777777" w:rsidTr="000E6BA9">
        <w:trPr>
          <w:trHeight w:val="330"/>
          <w:jc w:val="center"/>
        </w:trPr>
        <w:tc>
          <w:tcPr>
            <w:cnfStyle w:val="001000000000" w:firstRow="0" w:lastRow="0" w:firstColumn="1" w:lastColumn="0" w:oddVBand="0" w:evenVBand="0" w:oddHBand="0" w:evenHBand="0" w:firstRowFirstColumn="0" w:firstRowLastColumn="0" w:lastRowFirstColumn="0" w:lastRowLastColumn="0"/>
            <w:tcW w:w="1155" w:type="dxa"/>
            <w:hideMark/>
          </w:tcPr>
          <w:p w14:paraId="5AE37712" w14:textId="77777777" w:rsidR="00903719" w:rsidRPr="00BC697E" w:rsidRDefault="00903719" w:rsidP="005249E6">
            <w:pPr>
              <w:widowControl/>
              <w:adjustRightInd w:val="0"/>
              <w:snapToGrid w:val="0"/>
              <w:spacing w:line="240" w:lineRule="auto"/>
              <w:ind w:firstLineChars="0" w:firstLine="0"/>
              <w:rPr>
                <w:rFonts w:eastAsia="FangSong"/>
                <w:b w:val="0"/>
                <w:color w:val="000000"/>
                <w:kern w:val="0"/>
                <w:szCs w:val="24"/>
              </w:rPr>
            </w:pPr>
            <w:r w:rsidRPr="00BC697E">
              <w:rPr>
                <w:rFonts w:eastAsia="FangSong"/>
                <w:b w:val="0"/>
                <w:color w:val="000000"/>
                <w:kern w:val="0"/>
                <w:szCs w:val="24"/>
              </w:rPr>
              <w:t>工况</w:t>
            </w:r>
            <w:r w:rsidRPr="00BC697E">
              <w:rPr>
                <w:rFonts w:eastAsia="FangSong"/>
                <w:b w:val="0"/>
                <w:color w:val="000000"/>
                <w:kern w:val="0"/>
                <w:szCs w:val="24"/>
              </w:rPr>
              <w:t>580</w:t>
            </w:r>
          </w:p>
        </w:tc>
        <w:tc>
          <w:tcPr>
            <w:tcW w:w="2106" w:type="dxa"/>
            <w:noWrap/>
            <w:hideMark/>
          </w:tcPr>
          <w:p w14:paraId="56639EB9" w14:textId="77777777" w:rsidR="00903719" w:rsidRPr="00BC697E" w:rsidRDefault="00903719"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Cs w:val="24"/>
              </w:rPr>
            </w:pPr>
            <w:r w:rsidRPr="00BC697E">
              <w:rPr>
                <w:rFonts w:eastAsia="FangSong"/>
                <w:color w:val="000000"/>
                <w:kern w:val="0"/>
                <w:szCs w:val="24"/>
              </w:rPr>
              <w:t>18</w:t>
            </w:r>
          </w:p>
        </w:tc>
        <w:tc>
          <w:tcPr>
            <w:tcW w:w="1701" w:type="dxa"/>
            <w:noWrap/>
            <w:hideMark/>
          </w:tcPr>
          <w:p w14:paraId="15B5F676" w14:textId="77777777" w:rsidR="00903719" w:rsidRPr="00BC697E" w:rsidRDefault="00903719"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2"/>
              </w:rPr>
            </w:pPr>
            <w:r w:rsidRPr="00BC697E">
              <w:rPr>
                <w:rFonts w:eastAsia="FangSong"/>
                <w:color w:val="000000"/>
                <w:kern w:val="0"/>
                <w:sz w:val="22"/>
              </w:rPr>
              <w:t xml:space="preserve">0.0566 </w:t>
            </w:r>
          </w:p>
        </w:tc>
        <w:tc>
          <w:tcPr>
            <w:tcW w:w="1701" w:type="dxa"/>
            <w:noWrap/>
            <w:hideMark/>
          </w:tcPr>
          <w:p w14:paraId="00BCBF86" w14:textId="77777777" w:rsidR="00903719" w:rsidRPr="00BC697E" w:rsidRDefault="00903719"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2"/>
              </w:rPr>
            </w:pPr>
            <w:r w:rsidRPr="00BC697E">
              <w:rPr>
                <w:rFonts w:eastAsia="FangSong"/>
                <w:color w:val="000000"/>
                <w:kern w:val="0"/>
                <w:sz w:val="22"/>
              </w:rPr>
              <w:t xml:space="preserve">1.7143 </w:t>
            </w:r>
          </w:p>
        </w:tc>
        <w:tc>
          <w:tcPr>
            <w:tcW w:w="1559" w:type="dxa"/>
            <w:noWrap/>
            <w:hideMark/>
          </w:tcPr>
          <w:p w14:paraId="640C2310" w14:textId="77777777" w:rsidR="00903719" w:rsidRPr="00BC697E" w:rsidRDefault="00903719"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2"/>
              </w:rPr>
            </w:pPr>
            <w:r w:rsidRPr="00BC697E">
              <w:rPr>
                <w:rFonts w:eastAsia="FangSong"/>
                <w:color w:val="000000"/>
                <w:kern w:val="0"/>
                <w:sz w:val="22"/>
              </w:rPr>
              <w:t xml:space="preserve">0.0625 </w:t>
            </w:r>
          </w:p>
        </w:tc>
      </w:tr>
      <w:tr w:rsidR="00903719" w:rsidRPr="00BC697E" w14:paraId="4C726E9B" w14:textId="77777777" w:rsidTr="000E6BA9">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55" w:type="dxa"/>
            <w:hideMark/>
          </w:tcPr>
          <w:p w14:paraId="5462568D" w14:textId="77777777" w:rsidR="00903719" w:rsidRPr="00BC697E" w:rsidRDefault="00903719" w:rsidP="005249E6">
            <w:pPr>
              <w:widowControl/>
              <w:adjustRightInd w:val="0"/>
              <w:snapToGrid w:val="0"/>
              <w:spacing w:line="240" w:lineRule="auto"/>
              <w:ind w:firstLineChars="0" w:firstLine="0"/>
              <w:rPr>
                <w:rFonts w:eastAsia="FangSong"/>
                <w:b w:val="0"/>
                <w:color w:val="000000"/>
                <w:kern w:val="0"/>
                <w:szCs w:val="24"/>
              </w:rPr>
            </w:pPr>
            <w:r w:rsidRPr="00BC697E">
              <w:rPr>
                <w:rFonts w:eastAsia="FangSong"/>
                <w:b w:val="0"/>
                <w:color w:val="000000"/>
                <w:kern w:val="0"/>
                <w:szCs w:val="24"/>
              </w:rPr>
              <w:t>工况</w:t>
            </w:r>
            <w:r w:rsidRPr="00BC697E">
              <w:rPr>
                <w:rFonts w:eastAsia="FangSong"/>
                <w:b w:val="0"/>
                <w:color w:val="000000"/>
                <w:kern w:val="0"/>
                <w:szCs w:val="24"/>
              </w:rPr>
              <w:t>581</w:t>
            </w:r>
          </w:p>
        </w:tc>
        <w:tc>
          <w:tcPr>
            <w:tcW w:w="2106" w:type="dxa"/>
            <w:noWrap/>
            <w:hideMark/>
          </w:tcPr>
          <w:p w14:paraId="08DB0FC7" w14:textId="77777777" w:rsidR="00903719" w:rsidRPr="00BC697E" w:rsidRDefault="00903719"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Cs w:val="24"/>
              </w:rPr>
            </w:pPr>
            <w:r w:rsidRPr="00BC697E">
              <w:rPr>
                <w:rFonts w:eastAsia="FangSong"/>
                <w:color w:val="000000"/>
                <w:kern w:val="0"/>
                <w:szCs w:val="24"/>
              </w:rPr>
              <w:t>19</w:t>
            </w:r>
          </w:p>
        </w:tc>
        <w:tc>
          <w:tcPr>
            <w:tcW w:w="1701" w:type="dxa"/>
            <w:noWrap/>
            <w:hideMark/>
          </w:tcPr>
          <w:p w14:paraId="3F398E0C" w14:textId="77777777" w:rsidR="00903719" w:rsidRPr="00BC697E" w:rsidRDefault="00903719"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2"/>
              </w:rPr>
            </w:pPr>
            <w:r w:rsidRPr="00BC697E">
              <w:rPr>
                <w:rFonts w:eastAsia="FangSong"/>
                <w:color w:val="000000"/>
                <w:kern w:val="0"/>
                <w:sz w:val="22"/>
              </w:rPr>
              <w:t xml:space="preserve">0.0598 </w:t>
            </w:r>
          </w:p>
        </w:tc>
        <w:tc>
          <w:tcPr>
            <w:tcW w:w="1701" w:type="dxa"/>
            <w:noWrap/>
            <w:hideMark/>
          </w:tcPr>
          <w:p w14:paraId="1E0B3D1A" w14:textId="77777777" w:rsidR="00903719" w:rsidRPr="00BC697E" w:rsidRDefault="00903719"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2"/>
              </w:rPr>
            </w:pPr>
            <w:r w:rsidRPr="00BC697E">
              <w:rPr>
                <w:rFonts w:eastAsia="FangSong"/>
                <w:color w:val="000000"/>
                <w:kern w:val="0"/>
                <w:sz w:val="22"/>
              </w:rPr>
              <w:t xml:space="preserve">1.8530 </w:t>
            </w:r>
          </w:p>
        </w:tc>
        <w:tc>
          <w:tcPr>
            <w:tcW w:w="1559" w:type="dxa"/>
            <w:noWrap/>
            <w:hideMark/>
          </w:tcPr>
          <w:p w14:paraId="3033C0A6" w14:textId="77777777" w:rsidR="00903719" w:rsidRPr="00BC697E" w:rsidRDefault="00903719"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2"/>
              </w:rPr>
            </w:pPr>
            <w:r w:rsidRPr="00BC697E">
              <w:rPr>
                <w:rFonts w:eastAsia="FangSong"/>
                <w:color w:val="000000"/>
                <w:kern w:val="0"/>
                <w:sz w:val="22"/>
              </w:rPr>
              <w:t xml:space="preserve">0.0657 </w:t>
            </w:r>
          </w:p>
        </w:tc>
      </w:tr>
      <w:tr w:rsidR="00903719" w:rsidRPr="00BC697E" w14:paraId="459CF811" w14:textId="77777777" w:rsidTr="000E6BA9">
        <w:trPr>
          <w:trHeight w:val="330"/>
          <w:jc w:val="center"/>
        </w:trPr>
        <w:tc>
          <w:tcPr>
            <w:cnfStyle w:val="001000000000" w:firstRow="0" w:lastRow="0" w:firstColumn="1" w:lastColumn="0" w:oddVBand="0" w:evenVBand="0" w:oddHBand="0" w:evenHBand="0" w:firstRowFirstColumn="0" w:firstRowLastColumn="0" w:lastRowFirstColumn="0" w:lastRowLastColumn="0"/>
            <w:tcW w:w="1155" w:type="dxa"/>
            <w:hideMark/>
          </w:tcPr>
          <w:p w14:paraId="5D0A0307" w14:textId="77777777" w:rsidR="00903719" w:rsidRPr="00BC697E" w:rsidRDefault="00903719" w:rsidP="005249E6">
            <w:pPr>
              <w:widowControl/>
              <w:adjustRightInd w:val="0"/>
              <w:snapToGrid w:val="0"/>
              <w:spacing w:line="240" w:lineRule="auto"/>
              <w:ind w:firstLineChars="0" w:firstLine="0"/>
              <w:rPr>
                <w:rFonts w:eastAsia="FangSong"/>
                <w:b w:val="0"/>
                <w:color w:val="000000"/>
                <w:kern w:val="0"/>
                <w:szCs w:val="24"/>
              </w:rPr>
            </w:pPr>
            <w:r w:rsidRPr="00BC697E">
              <w:rPr>
                <w:rFonts w:eastAsia="FangSong"/>
                <w:b w:val="0"/>
                <w:color w:val="000000"/>
                <w:kern w:val="0"/>
                <w:szCs w:val="24"/>
              </w:rPr>
              <w:t>工况</w:t>
            </w:r>
            <w:r w:rsidRPr="00BC697E">
              <w:rPr>
                <w:rFonts w:eastAsia="FangSong"/>
                <w:b w:val="0"/>
                <w:color w:val="000000"/>
                <w:kern w:val="0"/>
                <w:szCs w:val="24"/>
              </w:rPr>
              <w:t>582</w:t>
            </w:r>
          </w:p>
        </w:tc>
        <w:tc>
          <w:tcPr>
            <w:tcW w:w="2106" w:type="dxa"/>
            <w:noWrap/>
            <w:hideMark/>
          </w:tcPr>
          <w:p w14:paraId="306D4719" w14:textId="77777777" w:rsidR="00903719" w:rsidRPr="00BC697E" w:rsidRDefault="00903719"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Cs w:val="24"/>
              </w:rPr>
            </w:pPr>
            <w:r w:rsidRPr="00BC697E">
              <w:rPr>
                <w:rFonts w:eastAsia="FangSong"/>
                <w:color w:val="000000"/>
                <w:kern w:val="0"/>
                <w:szCs w:val="24"/>
              </w:rPr>
              <w:t>20</w:t>
            </w:r>
          </w:p>
        </w:tc>
        <w:tc>
          <w:tcPr>
            <w:tcW w:w="1701" w:type="dxa"/>
            <w:noWrap/>
            <w:hideMark/>
          </w:tcPr>
          <w:p w14:paraId="4B179748" w14:textId="77777777" w:rsidR="00903719" w:rsidRPr="00BC697E" w:rsidRDefault="00903719"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2"/>
              </w:rPr>
            </w:pPr>
            <w:r w:rsidRPr="00BC697E">
              <w:rPr>
                <w:rFonts w:eastAsia="FangSong"/>
                <w:color w:val="000000"/>
                <w:kern w:val="0"/>
                <w:sz w:val="22"/>
              </w:rPr>
              <w:t xml:space="preserve">0.0629 </w:t>
            </w:r>
          </w:p>
        </w:tc>
        <w:tc>
          <w:tcPr>
            <w:tcW w:w="1701" w:type="dxa"/>
            <w:noWrap/>
            <w:hideMark/>
          </w:tcPr>
          <w:p w14:paraId="631390D4" w14:textId="77777777" w:rsidR="00903719" w:rsidRPr="00BC697E" w:rsidRDefault="00903719"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2"/>
              </w:rPr>
            </w:pPr>
            <w:r w:rsidRPr="00BC697E">
              <w:rPr>
                <w:rFonts w:eastAsia="FangSong"/>
                <w:color w:val="000000"/>
                <w:kern w:val="0"/>
                <w:sz w:val="22"/>
              </w:rPr>
              <w:t xml:space="preserve">1.9919 </w:t>
            </w:r>
          </w:p>
        </w:tc>
        <w:tc>
          <w:tcPr>
            <w:tcW w:w="1559" w:type="dxa"/>
            <w:noWrap/>
            <w:hideMark/>
          </w:tcPr>
          <w:p w14:paraId="00A7EF88" w14:textId="77777777" w:rsidR="00903719" w:rsidRPr="00BC697E" w:rsidRDefault="00903719"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2"/>
              </w:rPr>
            </w:pPr>
            <w:r w:rsidRPr="00BC697E">
              <w:rPr>
                <w:rFonts w:eastAsia="FangSong"/>
                <w:color w:val="000000"/>
                <w:kern w:val="0"/>
                <w:sz w:val="22"/>
              </w:rPr>
              <w:t xml:space="preserve">0.0689 </w:t>
            </w:r>
          </w:p>
        </w:tc>
      </w:tr>
      <w:tr w:rsidR="00903719" w:rsidRPr="00BC697E" w14:paraId="39225CED" w14:textId="77777777" w:rsidTr="000E6BA9">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55" w:type="dxa"/>
            <w:hideMark/>
          </w:tcPr>
          <w:p w14:paraId="31E57ED7" w14:textId="77777777" w:rsidR="00903719" w:rsidRPr="00BC697E" w:rsidRDefault="00903719" w:rsidP="005249E6">
            <w:pPr>
              <w:widowControl/>
              <w:adjustRightInd w:val="0"/>
              <w:snapToGrid w:val="0"/>
              <w:spacing w:line="240" w:lineRule="auto"/>
              <w:ind w:firstLineChars="0" w:firstLine="0"/>
              <w:rPr>
                <w:rFonts w:eastAsia="FangSong"/>
                <w:b w:val="0"/>
                <w:color w:val="000000"/>
                <w:kern w:val="0"/>
                <w:szCs w:val="24"/>
              </w:rPr>
            </w:pPr>
            <w:r w:rsidRPr="00BC697E">
              <w:rPr>
                <w:rFonts w:eastAsia="FangSong"/>
                <w:b w:val="0"/>
                <w:color w:val="000000"/>
                <w:kern w:val="0"/>
                <w:szCs w:val="24"/>
              </w:rPr>
              <w:t>工况</w:t>
            </w:r>
            <w:r w:rsidRPr="00BC697E">
              <w:rPr>
                <w:rFonts w:eastAsia="FangSong"/>
                <w:b w:val="0"/>
                <w:color w:val="000000"/>
                <w:kern w:val="0"/>
                <w:szCs w:val="24"/>
              </w:rPr>
              <w:t>583</w:t>
            </w:r>
          </w:p>
        </w:tc>
        <w:tc>
          <w:tcPr>
            <w:tcW w:w="2106" w:type="dxa"/>
            <w:noWrap/>
            <w:hideMark/>
          </w:tcPr>
          <w:p w14:paraId="48C7CB06" w14:textId="77777777" w:rsidR="00903719" w:rsidRPr="00BC697E" w:rsidRDefault="00903719"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Cs w:val="24"/>
              </w:rPr>
            </w:pPr>
            <w:r w:rsidRPr="00BC697E">
              <w:rPr>
                <w:rFonts w:eastAsia="FangSong"/>
                <w:color w:val="000000"/>
                <w:kern w:val="0"/>
                <w:szCs w:val="24"/>
              </w:rPr>
              <w:t>21</w:t>
            </w:r>
          </w:p>
        </w:tc>
        <w:tc>
          <w:tcPr>
            <w:tcW w:w="1701" w:type="dxa"/>
            <w:noWrap/>
            <w:hideMark/>
          </w:tcPr>
          <w:p w14:paraId="38B5D505" w14:textId="77777777" w:rsidR="00903719" w:rsidRPr="00BC697E" w:rsidRDefault="00903719"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2"/>
              </w:rPr>
            </w:pPr>
            <w:r w:rsidRPr="00BC697E">
              <w:rPr>
                <w:rFonts w:eastAsia="FangSong"/>
                <w:color w:val="000000"/>
                <w:kern w:val="0"/>
                <w:sz w:val="22"/>
              </w:rPr>
              <w:t xml:space="preserve">0.0657 </w:t>
            </w:r>
          </w:p>
        </w:tc>
        <w:tc>
          <w:tcPr>
            <w:tcW w:w="1701" w:type="dxa"/>
            <w:noWrap/>
            <w:hideMark/>
          </w:tcPr>
          <w:p w14:paraId="32BA0585" w14:textId="77777777" w:rsidR="00903719" w:rsidRPr="00BC697E" w:rsidRDefault="00903719"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2"/>
              </w:rPr>
            </w:pPr>
            <w:r w:rsidRPr="00BC697E">
              <w:rPr>
                <w:rFonts w:eastAsia="FangSong"/>
                <w:color w:val="000000"/>
                <w:kern w:val="0"/>
                <w:sz w:val="22"/>
              </w:rPr>
              <w:t xml:space="preserve">2.1255 </w:t>
            </w:r>
          </w:p>
        </w:tc>
        <w:tc>
          <w:tcPr>
            <w:tcW w:w="1559" w:type="dxa"/>
            <w:noWrap/>
            <w:hideMark/>
          </w:tcPr>
          <w:p w14:paraId="25729DF4" w14:textId="77777777" w:rsidR="00903719" w:rsidRPr="00BC697E" w:rsidRDefault="00903719"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2"/>
              </w:rPr>
            </w:pPr>
            <w:r w:rsidRPr="00BC697E">
              <w:rPr>
                <w:rFonts w:eastAsia="FangSong"/>
                <w:color w:val="000000"/>
                <w:kern w:val="0"/>
                <w:sz w:val="22"/>
              </w:rPr>
              <w:t xml:space="preserve">0.0716 </w:t>
            </w:r>
          </w:p>
        </w:tc>
      </w:tr>
      <w:tr w:rsidR="00903719" w:rsidRPr="00BC697E" w14:paraId="76D7483F" w14:textId="77777777" w:rsidTr="000E6BA9">
        <w:trPr>
          <w:trHeight w:val="330"/>
          <w:jc w:val="center"/>
        </w:trPr>
        <w:tc>
          <w:tcPr>
            <w:cnfStyle w:val="001000000000" w:firstRow="0" w:lastRow="0" w:firstColumn="1" w:lastColumn="0" w:oddVBand="0" w:evenVBand="0" w:oddHBand="0" w:evenHBand="0" w:firstRowFirstColumn="0" w:firstRowLastColumn="0" w:lastRowFirstColumn="0" w:lastRowLastColumn="0"/>
            <w:tcW w:w="1155" w:type="dxa"/>
            <w:hideMark/>
          </w:tcPr>
          <w:p w14:paraId="7653CE48" w14:textId="77777777" w:rsidR="00903719" w:rsidRPr="00BC697E" w:rsidRDefault="00903719" w:rsidP="005249E6">
            <w:pPr>
              <w:widowControl/>
              <w:adjustRightInd w:val="0"/>
              <w:snapToGrid w:val="0"/>
              <w:spacing w:line="240" w:lineRule="auto"/>
              <w:ind w:firstLineChars="0" w:firstLine="0"/>
              <w:rPr>
                <w:rFonts w:eastAsia="FangSong"/>
                <w:b w:val="0"/>
                <w:color w:val="000000"/>
                <w:kern w:val="0"/>
                <w:szCs w:val="24"/>
              </w:rPr>
            </w:pPr>
            <w:r w:rsidRPr="00BC697E">
              <w:rPr>
                <w:rFonts w:eastAsia="FangSong"/>
                <w:b w:val="0"/>
                <w:color w:val="000000"/>
                <w:kern w:val="0"/>
                <w:szCs w:val="24"/>
              </w:rPr>
              <w:t>工况</w:t>
            </w:r>
            <w:r w:rsidRPr="00BC697E">
              <w:rPr>
                <w:rFonts w:eastAsia="FangSong"/>
                <w:b w:val="0"/>
                <w:color w:val="000000"/>
                <w:kern w:val="0"/>
                <w:szCs w:val="24"/>
              </w:rPr>
              <w:t>584</w:t>
            </w:r>
          </w:p>
        </w:tc>
        <w:tc>
          <w:tcPr>
            <w:tcW w:w="2106" w:type="dxa"/>
            <w:noWrap/>
            <w:hideMark/>
          </w:tcPr>
          <w:p w14:paraId="6FB847F8" w14:textId="77777777" w:rsidR="00903719" w:rsidRPr="00BC697E" w:rsidRDefault="00903719"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Cs w:val="24"/>
              </w:rPr>
            </w:pPr>
            <w:r w:rsidRPr="00BC697E">
              <w:rPr>
                <w:rFonts w:eastAsia="FangSong"/>
                <w:color w:val="000000"/>
                <w:kern w:val="0"/>
                <w:szCs w:val="24"/>
              </w:rPr>
              <w:t>22</w:t>
            </w:r>
          </w:p>
        </w:tc>
        <w:tc>
          <w:tcPr>
            <w:tcW w:w="1701" w:type="dxa"/>
            <w:noWrap/>
            <w:hideMark/>
          </w:tcPr>
          <w:p w14:paraId="37051D6C" w14:textId="77777777" w:rsidR="00903719" w:rsidRPr="00BC697E" w:rsidRDefault="00903719"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2"/>
              </w:rPr>
            </w:pPr>
            <w:r w:rsidRPr="00BC697E">
              <w:rPr>
                <w:rFonts w:eastAsia="FangSong"/>
                <w:color w:val="000000"/>
                <w:kern w:val="0"/>
                <w:sz w:val="22"/>
              </w:rPr>
              <w:t xml:space="preserve">0.0684 </w:t>
            </w:r>
          </w:p>
        </w:tc>
        <w:tc>
          <w:tcPr>
            <w:tcW w:w="1701" w:type="dxa"/>
            <w:noWrap/>
            <w:hideMark/>
          </w:tcPr>
          <w:p w14:paraId="5A469C0A" w14:textId="77777777" w:rsidR="00903719" w:rsidRPr="00BC697E" w:rsidRDefault="00903719"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2"/>
              </w:rPr>
            </w:pPr>
            <w:r w:rsidRPr="00BC697E">
              <w:rPr>
                <w:rFonts w:eastAsia="FangSong"/>
                <w:color w:val="000000"/>
                <w:kern w:val="0"/>
                <w:sz w:val="22"/>
              </w:rPr>
              <w:t xml:space="preserve">2.2546 </w:t>
            </w:r>
          </w:p>
        </w:tc>
        <w:tc>
          <w:tcPr>
            <w:tcW w:w="1559" w:type="dxa"/>
            <w:noWrap/>
            <w:hideMark/>
          </w:tcPr>
          <w:p w14:paraId="61DD035F" w14:textId="77777777" w:rsidR="00903719" w:rsidRPr="00BC697E" w:rsidRDefault="00903719"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2"/>
              </w:rPr>
            </w:pPr>
            <w:r w:rsidRPr="00BC697E">
              <w:rPr>
                <w:rFonts w:eastAsia="FangSong"/>
                <w:color w:val="000000"/>
                <w:kern w:val="0"/>
                <w:sz w:val="22"/>
              </w:rPr>
              <w:t xml:space="preserve">0.0744 </w:t>
            </w:r>
          </w:p>
        </w:tc>
      </w:tr>
      <w:tr w:rsidR="00D471E5" w:rsidRPr="00BC697E" w14:paraId="04E66DEA" w14:textId="77777777" w:rsidTr="000E6BA9">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55" w:type="dxa"/>
          </w:tcPr>
          <w:p w14:paraId="0571825F" w14:textId="38469FDD" w:rsidR="00D471E5" w:rsidRPr="00BC697E" w:rsidRDefault="00D471E5" w:rsidP="00D471E5">
            <w:pPr>
              <w:widowControl/>
              <w:adjustRightInd w:val="0"/>
              <w:snapToGrid w:val="0"/>
              <w:spacing w:line="240" w:lineRule="auto"/>
              <w:ind w:firstLineChars="0" w:firstLine="0"/>
              <w:rPr>
                <w:rFonts w:eastAsia="FangSong"/>
                <w:b w:val="0"/>
                <w:color w:val="000000"/>
                <w:kern w:val="0"/>
                <w:szCs w:val="24"/>
              </w:rPr>
            </w:pPr>
            <w:r w:rsidRPr="00BC697E">
              <w:rPr>
                <w:rFonts w:eastAsia="FangSong"/>
                <w:b w:val="0"/>
                <w:color w:val="000000"/>
                <w:kern w:val="0"/>
                <w:szCs w:val="24"/>
              </w:rPr>
              <w:t>工况</w:t>
            </w:r>
            <w:r w:rsidRPr="00BC697E">
              <w:rPr>
                <w:rFonts w:eastAsia="FangSong"/>
                <w:b w:val="0"/>
                <w:color w:val="000000"/>
                <w:kern w:val="0"/>
                <w:szCs w:val="24"/>
              </w:rPr>
              <w:t>585</w:t>
            </w:r>
          </w:p>
        </w:tc>
        <w:tc>
          <w:tcPr>
            <w:tcW w:w="2106" w:type="dxa"/>
            <w:noWrap/>
          </w:tcPr>
          <w:p w14:paraId="6EA32E68" w14:textId="086FA879" w:rsidR="00D471E5" w:rsidRPr="00BC697E" w:rsidRDefault="00D471E5" w:rsidP="00D471E5">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Cs w:val="24"/>
              </w:rPr>
            </w:pPr>
            <w:r w:rsidRPr="00BC697E">
              <w:rPr>
                <w:rFonts w:eastAsia="FangSong"/>
                <w:color w:val="000000"/>
                <w:kern w:val="0"/>
                <w:szCs w:val="24"/>
              </w:rPr>
              <w:t>23</w:t>
            </w:r>
          </w:p>
        </w:tc>
        <w:tc>
          <w:tcPr>
            <w:tcW w:w="1701" w:type="dxa"/>
            <w:noWrap/>
          </w:tcPr>
          <w:p w14:paraId="053838F5" w14:textId="3E9ECC80" w:rsidR="00D471E5" w:rsidRPr="00BC697E" w:rsidRDefault="00D471E5" w:rsidP="00D471E5">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2"/>
              </w:rPr>
            </w:pPr>
            <w:r w:rsidRPr="00BC697E">
              <w:rPr>
                <w:rFonts w:eastAsia="FangSong"/>
                <w:color w:val="000000"/>
                <w:kern w:val="0"/>
                <w:sz w:val="22"/>
              </w:rPr>
              <w:t xml:space="preserve">0.0711 </w:t>
            </w:r>
          </w:p>
        </w:tc>
        <w:tc>
          <w:tcPr>
            <w:tcW w:w="1701" w:type="dxa"/>
            <w:noWrap/>
          </w:tcPr>
          <w:p w14:paraId="58EDB524" w14:textId="6D181A39" w:rsidR="00D471E5" w:rsidRPr="00BC697E" w:rsidRDefault="00D471E5" w:rsidP="00D471E5">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2"/>
              </w:rPr>
            </w:pPr>
            <w:r w:rsidRPr="00BC697E">
              <w:rPr>
                <w:rFonts w:eastAsia="FangSong"/>
                <w:color w:val="000000"/>
                <w:kern w:val="0"/>
                <w:sz w:val="22"/>
              </w:rPr>
              <w:t xml:space="preserve">2.3764 </w:t>
            </w:r>
          </w:p>
        </w:tc>
        <w:tc>
          <w:tcPr>
            <w:tcW w:w="1559" w:type="dxa"/>
            <w:noWrap/>
          </w:tcPr>
          <w:p w14:paraId="324B1160" w14:textId="50B2E0BC" w:rsidR="00D471E5" w:rsidRPr="00BC697E" w:rsidRDefault="00D471E5" w:rsidP="00D471E5">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2"/>
              </w:rPr>
            </w:pPr>
            <w:r w:rsidRPr="00BC697E">
              <w:rPr>
                <w:rFonts w:eastAsia="FangSong"/>
                <w:color w:val="000000"/>
                <w:kern w:val="0"/>
                <w:sz w:val="22"/>
              </w:rPr>
              <w:t xml:space="preserve">0.0771 </w:t>
            </w:r>
          </w:p>
        </w:tc>
      </w:tr>
      <w:tr w:rsidR="00D471E5" w:rsidRPr="00BC697E" w14:paraId="732A23A1" w14:textId="77777777" w:rsidTr="000E6BA9">
        <w:trPr>
          <w:trHeight w:val="330"/>
          <w:jc w:val="center"/>
        </w:trPr>
        <w:tc>
          <w:tcPr>
            <w:cnfStyle w:val="001000000000" w:firstRow="0" w:lastRow="0" w:firstColumn="1" w:lastColumn="0" w:oddVBand="0" w:evenVBand="0" w:oddHBand="0" w:evenHBand="0" w:firstRowFirstColumn="0" w:firstRowLastColumn="0" w:lastRowFirstColumn="0" w:lastRowLastColumn="0"/>
            <w:tcW w:w="1155" w:type="dxa"/>
          </w:tcPr>
          <w:p w14:paraId="08D513C6" w14:textId="79647904" w:rsidR="00D471E5" w:rsidRPr="00BC697E" w:rsidRDefault="00D471E5" w:rsidP="00D471E5">
            <w:pPr>
              <w:widowControl/>
              <w:adjustRightInd w:val="0"/>
              <w:snapToGrid w:val="0"/>
              <w:spacing w:line="240" w:lineRule="auto"/>
              <w:ind w:firstLineChars="0" w:firstLine="0"/>
              <w:rPr>
                <w:rFonts w:eastAsia="FangSong"/>
                <w:b w:val="0"/>
                <w:color w:val="000000"/>
                <w:kern w:val="0"/>
                <w:szCs w:val="24"/>
              </w:rPr>
            </w:pPr>
            <w:r w:rsidRPr="00BC697E">
              <w:rPr>
                <w:rFonts w:eastAsia="FangSong"/>
                <w:b w:val="0"/>
                <w:color w:val="000000"/>
                <w:kern w:val="0"/>
                <w:szCs w:val="24"/>
              </w:rPr>
              <w:t>工况</w:t>
            </w:r>
            <w:r w:rsidRPr="00BC697E">
              <w:rPr>
                <w:rFonts w:eastAsia="FangSong"/>
                <w:b w:val="0"/>
                <w:color w:val="000000"/>
                <w:kern w:val="0"/>
                <w:szCs w:val="24"/>
              </w:rPr>
              <w:t>586</w:t>
            </w:r>
          </w:p>
        </w:tc>
        <w:tc>
          <w:tcPr>
            <w:tcW w:w="2106" w:type="dxa"/>
            <w:noWrap/>
          </w:tcPr>
          <w:p w14:paraId="71643D1D" w14:textId="1E837DCD" w:rsidR="00D471E5" w:rsidRPr="00BC697E" w:rsidRDefault="00D471E5" w:rsidP="00D471E5">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Cs w:val="24"/>
              </w:rPr>
            </w:pPr>
            <w:r w:rsidRPr="00BC697E">
              <w:rPr>
                <w:rFonts w:eastAsia="FangSong"/>
                <w:color w:val="000000"/>
                <w:kern w:val="0"/>
                <w:szCs w:val="24"/>
              </w:rPr>
              <w:t>24</w:t>
            </w:r>
          </w:p>
        </w:tc>
        <w:tc>
          <w:tcPr>
            <w:tcW w:w="1701" w:type="dxa"/>
            <w:noWrap/>
          </w:tcPr>
          <w:p w14:paraId="2D89657E" w14:textId="357DD1F4" w:rsidR="00D471E5" w:rsidRPr="00BC697E" w:rsidRDefault="00D471E5" w:rsidP="00D471E5">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2"/>
              </w:rPr>
            </w:pPr>
            <w:r w:rsidRPr="00BC697E">
              <w:rPr>
                <w:rFonts w:eastAsia="FangSong"/>
                <w:color w:val="000000"/>
                <w:kern w:val="0"/>
                <w:sz w:val="22"/>
              </w:rPr>
              <w:t xml:space="preserve">0.0733 </w:t>
            </w:r>
          </w:p>
        </w:tc>
        <w:tc>
          <w:tcPr>
            <w:tcW w:w="1701" w:type="dxa"/>
            <w:noWrap/>
          </w:tcPr>
          <w:p w14:paraId="0B07523E" w14:textId="36EC4520" w:rsidR="00D471E5" w:rsidRPr="00BC697E" w:rsidRDefault="00D471E5" w:rsidP="00D471E5">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2"/>
              </w:rPr>
            </w:pPr>
            <w:r w:rsidRPr="00BC697E">
              <w:rPr>
                <w:rFonts w:eastAsia="FangSong"/>
                <w:color w:val="000000"/>
                <w:kern w:val="0"/>
                <w:sz w:val="22"/>
              </w:rPr>
              <w:t xml:space="preserve">2.4834 </w:t>
            </w:r>
          </w:p>
        </w:tc>
        <w:tc>
          <w:tcPr>
            <w:tcW w:w="1559" w:type="dxa"/>
            <w:noWrap/>
          </w:tcPr>
          <w:p w14:paraId="32EAC23B" w14:textId="21249B0B" w:rsidR="00D471E5" w:rsidRPr="00BC697E" w:rsidRDefault="00D471E5" w:rsidP="00D471E5">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2"/>
              </w:rPr>
            </w:pPr>
            <w:r w:rsidRPr="00BC697E">
              <w:rPr>
                <w:rFonts w:eastAsia="FangSong"/>
                <w:color w:val="000000"/>
                <w:kern w:val="0"/>
                <w:sz w:val="22"/>
              </w:rPr>
              <w:t xml:space="preserve">0.0795 </w:t>
            </w:r>
          </w:p>
        </w:tc>
      </w:tr>
      <w:tr w:rsidR="00D471E5" w:rsidRPr="00BC697E" w14:paraId="1D79001C" w14:textId="77777777" w:rsidTr="000E6BA9">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55" w:type="dxa"/>
          </w:tcPr>
          <w:p w14:paraId="67339253" w14:textId="145CB43D" w:rsidR="00D471E5" w:rsidRPr="00BC697E" w:rsidRDefault="00D471E5" w:rsidP="00D471E5">
            <w:pPr>
              <w:widowControl/>
              <w:adjustRightInd w:val="0"/>
              <w:snapToGrid w:val="0"/>
              <w:spacing w:line="240" w:lineRule="auto"/>
              <w:ind w:firstLineChars="0" w:firstLine="0"/>
              <w:rPr>
                <w:rFonts w:eastAsia="FangSong"/>
                <w:b w:val="0"/>
                <w:color w:val="000000"/>
                <w:kern w:val="0"/>
                <w:szCs w:val="24"/>
              </w:rPr>
            </w:pPr>
            <w:r w:rsidRPr="00BC697E">
              <w:rPr>
                <w:rFonts w:eastAsia="FangSong"/>
                <w:b w:val="0"/>
                <w:color w:val="000000"/>
                <w:kern w:val="0"/>
                <w:szCs w:val="24"/>
              </w:rPr>
              <w:t>工况</w:t>
            </w:r>
            <w:r w:rsidRPr="00BC697E">
              <w:rPr>
                <w:rFonts w:eastAsia="FangSong"/>
                <w:b w:val="0"/>
                <w:color w:val="000000"/>
                <w:kern w:val="0"/>
                <w:szCs w:val="24"/>
              </w:rPr>
              <w:t>587</w:t>
            </w:r>
          </w:p>
        </w:tc>
        <w:tc>
          <w:tcPr>
            <w:tcW w:w="2106" w:type="dxa"/>
            <w:noWrap/>
          </w:tcPr>
          <w:p w14:paraId="40816DFE" w14:textId="437B4753" w:rsidR="00D471E5" w:rsidRPr="00BC697E" w:rsidRDefault="00D471E5" w:rsidP="00D471E5">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Cs w:val="24"/>
              </w:rPr>
            </w:pPr>
            <w:r w:rsidRPr="00BC697E">
              <w:rPr>
                <w:rFonts w:eastAsia="FangSong"/>
                <w:color w:val="000000"/>
                <w:kern w:val="0"/>
                <w:szCs w:val="24"/>
              </w:rPr>
              <w:t>25</w:t>
            </w:r>
          </w:p>
        </w:tc>
        <w:tc>
          <w:tcPr>
            <w:tcW w:w="1701" w:type="dxa"/>
            <w:noWrap/>
          </w:tcPr>
          <w:p w14:paraId="40657C12" w14:textId="6B6C19B6" w:rsidR="00D471E5" w:rsidRPr="00BC697E" w:rsidRDefault="00D471E5" w:rsidP="00D471E5">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2"/>
              </w:rPr>
            </w:pPr>
            <w:r w:rsidRPr="00BC697E">
              <w:rPr>
                <w:rFonts w:eastAsia="FangSong"/>
                <w:color w:val="000000"/>
                <w:kern w:val="0"/>
                <w:sz w:val="22"/>
              </w:rPr>
              <w:t xml:space="preserve">0.0753 </w:t>
            </w:r>
          </w:p>
        </w:tc>
        <w:tc>
          <w:tcPr>
            <w:tcW w:w="1701" w:type="dxa"/>
            <w:noWrap/>
          </w:tcPr>
          <w:p w14:paraId="10558D5E" w14:textId="2D233DCD" w:rsidR="00D471E5" w:rsidRPr="00BC697E" w:rsidRDefault="00D471E5" w:rsidP="00D471E5">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2"/>
              </w:rPr>
            </w:pPr>
            <w:r w:rsidRPr="00BC697E">
              <w:rPr>
                <w:rFonts w:eastAsia="FangSong"/>
                <w:color w:val="000000"/>
                <w:kern w:val="0"/>
                <w:sz w:val="22"/>
              </w:rPr>
              <w:t xml:space="preserve">2.5758 </w:t>
            </w:r>
          </w:p>
        </w:tc>
        <w:tc>
          <w:tcPr>
            <w:tcW w:w="1559" w:type="dxa"/>
            <w:noWrap/>
          </w:tcPr>
          <w:p w14:paraId="3D1D05EC" w14:textId="3C069D7E" w:rsidR="00D471E5" w:rsidRPr="00BC697E" w:rsidRDefault="00D471E5" w:rsidP="00D471E5">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2"/>
              </w:rPr>
            </w:pPr>
            <w:r w:rsidRPr="00BC697E">
              <w:rPr>
                <w:rFonts w:eastAsia="FangSong"/>
                <w:color w:val="000000"/>
                <w:kern w:val="0"/>
                <w:sz w:val="22"/>
              </w:rPr>
              <w:t xml:space="preserve">0.0815 </w:t>
            </w:r>
          </w:p>
        </w:tc>
      </w:tr>
      <w:tr w:rsidR="00D471E5" w:rsidRPr="00BC697E" w14:paraId="7DA011F8" w14:textId="77777777" w:rsidTr="000E6BA9">
        <w:trPr>
          <w:trHeight w:val="330"/>
          <w:jc w:val="center"/>
        </w:trPr>
        <w:tc>
          <w:tcPr>
            <w:cnfStyle w:val="001000000000" w:firstRow="0" w:lastRow="0" w:firstColumn="1" w:lastColumn="0" w:oddVBand="0" w:evenVBand="0" w:oddHBand="0" w:evenHBand="0" w:firstRowFirstColumn="0" w:firstRowLastColumn="0" w:lastRowFirstColumn="0" w:lastRowLastColumn="0"/>
            <w:tcW w:w="1155" w:type="dxa"/>
          </w:tcPr>
          <w:p w14:paraId="161BC6E9" w14:textId="64D4B134" w:rsidR="00D471E5" w:rsidRPr="00BC697E" w:rsidRDefault="00D471E5" w:rsidP="00D471E5">
            <w:pPr>
              <w:widowControl/>
              <w:adjustRightInd w:val="0"/>
              <w:snapToGrid w:val="0"/>
              <w:spacing w:line="240" w:lineRule="auto"/>
              <w:ind w:firstLineChars="0" w:firstLine="0"/>
              <w:rPr>
                <w:rFonts w:eastAsia="FangSong"/>
                <w:b w:val="0"/>
                <w:color w:val="000000"/>
                <w:kern w:val="0"/>
                <w:szCs w:val="24"/>
              </w:rPr>
            </w:pPr>
            <w:r w:rsidRPr="00BC697E">
              <w:rPr>
                <w:rFonts w:eastAsia="FangSong"/>
                <w:b w:val="0"/>
                <w:color w:val="000000"/>
                <w:kern w:val="0"/>
                <w:szCs w:val="24"/>
              </w:rPr>
              <w:t>工况</w:t>
            </w:r>
            <w:r w:rsidRPr="00BC697E">
              <w:rPr>
                <w:rFonts w:eastAsia="FangSong"/>
                <w:b w:val="0"/>
                <w:color w:val="000000"/>
                <w:kern w:val="0"/>
                <w:szCs w:val="24"/>
              </w:rPr>
              <w:t>588</w:t>
            </w:r>
          </w:p>
        </w:tc>
        <w:tc>
          <w:tcPr>
            <w:tcW w:w="2106" w:type="dxa"/>
            <w:noWrap/>
          </w:tcPr>
          <w:p w14:paraId="42AAA43F" w14:textId="4E9F0E34" w:rsidR="00D471E5" w:rsidRPr="00BC697E" w:rsidRDefault="00D471E5" w:rsidP="00D471E5">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Cs w:val="24"/>
              </w:rPr>
            </w:pPr>
            <w:r w:rsidRPr="00BC697E">
              <w:rPr>
                <w:rFonts w:eastAsia="FangSong"/>
                <w:color w:val="000000"/>
                <w:kern w:val="0"/>
                <w:szCs w:val="24"/>
              </w:rPr>
              <w:t>26</w:t>
            </w:r>
          </w:p>
        </w:tc>
        <w:tc>
          <w:tcPr>
            <w:tcW w:w="1701" w:type="dxa"/>
            <w:noWrap/>
          </w:tcPr>
          <w:p w14:paraId="276BE94B" w14:textId="46F0B376" w:rsidR="00D471E5" w:rsidRPr="00BC697E" w:rsidRDefault="00D471E5" w:rsidP="00D471E5">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2"/>
              </w:rPr>
            </w:pPr>
            <w:r w:rsidRPr="00BC697E">
              <w:rPr>
                <w:rFonts w:eastAsia="FangSong"/>
                <w:color w:val="000000"/>
                <w:kern w:val="0"/>
                <w:sz w:val="22"/>
              </w:rPr>
              <w:t xml:space="preserve">0.0768 </w:t>
            </w:r>
          </w:p>
        </w:tc>
        <w:tc>
          <w:tcPr>
            <w:tcW w:w="1701" w:type="dxa"/>
            <w:noWrap/>
          </w:tcPr>
          <w:p w14:paraId="71E1A501" w14:textId="1B219627" w:rsidR="00D471E5" w:rsidRPr="00BC697E" w:rsidRDefault="00D471E5" w:rsidP="00D471E5">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2"/>
              </w:rPr>
            </w:pPr>
            <w:r w:rsidRPr="00BC697E">
              <w:rPr>
                <w:rFonts w:eastAsia="FangSong"/>
                <w:color w:val="000000"/>
                <w:kern w:val="0"/>
                <w:sz w:val="22"/>
              </w:rPr>
              <w:t xml:space="preserve">2.6462 </w:t>
            </w:r>
          </w:p>
        </w:tc>
        <w:tc>
          <w:tcPr>
            <w:tcW w:w="1559" w:type="dxa"/>
            <w:noWrap/>
          </w:tcPr>
          <w:p w14:paraId="7884117E" w14:textId="728A194D" w:rsidR="00D471E5" w:rsidRPr="00BC697E" w:rsidRDefault="00D471E5" w:rsidP="00D471E5">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2"/>
              </w:rPr>
            </w:pPr>
            <w:r w:rsidRPr="00BC697E">
              <w:rPr>
                <w:rFonts w:eastAsia="FangSong"/>
                <w:color w:val="000000"/>
                <w:kern w:val="0"/>
                <w:sz w:val="22"/>
              </w:rPr>
              <w:t xml:space="preserve">0.0832 </w:t>
            </w:r>
          </w:p>
        </w:tc>
      </w:tr>
      <w:tr w:rsidR="00D471E5" w:rsidRPr="00BC697E" w14:paraId="02B9CBD1" w14:textId="77777777" w:rsidTr="000E6BA9">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55" w:type="dxa"/>
          </w:tcPr>
          <w:p w14:paraId="5D227246" w14:textId="36F99596" w:rsidR="00D471E5" w:rsidRPr="00BC697E" w:rsidRDefault="00D471E5" w:rsidP="00D471E5">
            <w:pPr>
              <w:widowControl/>
              <w:adjustRightInd w:val="0"/>
              <w:snapToGrid w:val="0"/>
              <w:spacing w:line="240" w:lineRule="auto"/>
              <w:ind w:firstLineChars="0" w:firstLine="0"/>
              <w:rPr>
                <w:rFonts w:eastAsia="FangSong"/>
                <w:b w:val="0"/>
                <w:color w:val="000000"/>
                <w:kern w:val="0"/>
                <w:szCs w:val="24"/>
              </w:rPr>
            </w:pPr>
            <w:r w:rsidRPr="00BC697E">
              <w:rPr>
                <w:rFonts w:eastAsia="FangSong"/>
                <w:b w:val="0"/>
                <w:color w:val="000000"/>
                <w:kern w:val="0"/>
                <w:szCs w:val="24"/>
              </w:rPr>
              <w:t>工况</w:t>
            </w:r>
            <w:r w:rsidRPr="00BC697E">
              <w:rPr>
                <w:rFonts w:eastAsia="FangSong"/>
                <w:b w:val="0"/>
                <w:color w:val="000000"/>
                <w:kern w:val="0"/>
                <w:szCs w:val="24"/>
              </w:rPr>
              <w:t>589</w:t>
            </w:r>
          </w:p>
        </w:tc>
        <w:tc>
          <w:tcPr>
            <w:tcW w:w="2106" w:type="dxa"/>
            <w:noWrap/>
          </w:tcPr>
          <w:p w14:paraId="0D86D521" w14:textId="1FEC63A7" w:rsidR="00D471E5" w:rsidRPr="00BC697E" w:rsidRDefault="00D471E5" w:rsidP="00D471E5">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Cs w:val="24"/>
              </w:rPr>
            </w:pPr>
            <w:r w:rsidRPr="00BC697E">
              <w:rPr>
                <w:rFonts w:eastAsia="FangSong"/>
                <w:color w:val="000000"/>
                <w:kern w:val="0"/>
                <w:szCs w:val="24"/>
              </w:rPr>
              <w:t>27</w:t>
            </w:r>
          </w:p>
        </w:tc>
        <w:tc>
          <w:tcPr>
            <w:tcW w:w="1701" w:type="dxa"/>
            <w:noWrap/>
          </w:tcPr>
          <w:p w14:paraId="08AB0378" w14:textId="4AB7AE12" w:rsidR="00D471E5" w:rsidRPr="00BC697E" w:rsidRDefault="00D471E5" w:rsidP="00D471E5">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2"/>
              </w:rPr>
            </w:pPr>
            <w:r w:rsidRPr="00BC697E">
              <w:rPr>
                <w:rFonts w:eastAsia="FangSong"/>
                <w:color w:val="000000"/>
                <w:kern w:val="0"/>
                <w:sz w:val="22"/>
              </w:rPr>
              <w:t xml:space="preserve">0.0778 </w:t>
            </w:r>
          </w:p>
        </w:tc>
        <w:tc>
          <w:tcPr>
            <w:tcW w:w="1701" w:type="dxa"/>
            <w:noWrap/>
          </w:tcPr>
          <w:p w14:paraId="23B0DA14" w14:textId="039DCF6B" w:rsidR="00D471E5" w:rsidRPr="00BC697E" w:rsidRDefault="00D471E5" w:rsidP="00D471E5">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2"/>
              </w:rPr>
            </w:pPr>
            <w:r w:rsidRPr="00BC697E">
              <w:rPr>
                <w:rFonts w:eastAsia="FangSong"/>
                <w:color w:val="000000"/>
                <w:kern w:val="0"/>
                <w:sz w:val="22"/>
              </w:rPr>
              <w:t xml:space="preserve">2.6949 </w:t>
            </w:r>
          </w:p>
        </w:tc>
        <w:tc>
          <w:tcPr>
            <w:tcW w:w="1559" w:type="dxa"/>
            <w:noWrap/>
          </w:tcPr>
          <w:p w14:paraId="52AAEFAE" w14:textId="582AFE68" w:rsidR="00D471E5" w:rsidRPr="00BC697E" w:rsidRDefault="00D471E5" w:rsidP="00D471E5">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2"/>
              </w:rPr>
            </w:pPr>
            <w:r w:rsidRPr="00BC697E">
              <w:rPr>
                <w:rFonts w:eastAsia="FangSong"/>
                <w:color w:val="000000"/>
                <w:kern w:val="0"/>
                <w:sz w:val="22"/>
              </w:rPr>
              <w:t xml:space="preserve">0.0842 </w:t>
            </w:r>
          </w:p>
        </w:tc>
      </w:tr>
      <w:tr w:rsidR="00D471E5" w:rsidRPr="00BC697E" w14:paraId="72487F54" w14:textId="77777777" w:rsidTr="000E6BA9">
        <w:trPr>
          <w:trHeight w:val="330"/>
          <w:jc w:val="center"/>
        </w:trPr>
        <w:tc>
          <w:tcPr>
            <w:cnfStyle w:val="001000000000" w:firstRow="0" w:lastRow="0" w:firstColumn="1" w:lastColumn="0" w:oddVBand="0" w:evenVBand="0" w:oddHBand="0" w:evenHBand="0" w:firstRowFirstColumn="0" w:firstRowLastColumn="0" w:lastRowFirstColumn="0" w:lastRowLastColumn="0"/>
            <w:tcW w:w="1155" w:type="dxa"/>
          </w:tcPr>
          <w:p w14:paraId="6F033FE2" w14:textId="046EC103" w:rsidR="00D471E5" w:rsidRPr="00BC697E" w:rsidRDefault="00D471E5" w:rsidP="00D471E5">
            <w:pPr>
              <w:widowControl/>
              <w:adjustRightInd w:val="0"/>
              <w:snapToGrid w:val="0"/>
              <w:spacing w:line="240" w:lineRule="auto"/>
              <w:ind w:firstLineChars="0" w:firstLine="0"/>
              <w:rPr>
                <w:rFonts w:eastAsia="FangSong"/>
                <w:b w:val="0"/>
                <w:color w:val="000000"/>
                <w:kern w:val="0"/>
                <w:szCs w:val="24"/>
              </w:rPr>
            </w:pPr>
            <w:r w:rsidRPr="00BC697E">
              <w:rPr>
                <w:rFonts w:eastAsia="FangSong"/>
                <w:b w:val="0"/>
                <w:color w:val="000000"/>
                <w:kern w:val="0"/>
                <w:szCs w:val="24"/>
              </w:rPr>
              <w:t>工况</w:t>
            </w:r>
            <w:r w:rsidRPr="00BC697E">
              <w:rPr>
                <w:rFonts w:eastAsia="FangSong"/>
                <w:b w:val="0"/>
                <w:color w:val="000000"/>
                <w:kern w:val="0"/>
                <w:szCs w:val="24"/>
              </w:rPr>
              <w:t>590</w:t>
            </w:r>
          </w:p>
        </w:tc>
        <w:tc>
          <w:tcPr>
            <w:tcW w:w="2106" w:type="dxa"/>
            <w:noWrap/>
          </w:tcPr>
          <w:p w14:paraId="6AB6AE92" w14:textId="27EF52C7" w:rsidR="00D471E5" w:rsidRPr="00BC697E" w:rsidRDefault="00D471E5" w:rsidP="00D471E5">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Cs w:val="24"/>
              </w:rPr>
            </w:pPr>
            <w:r w:rsidRPr="00BC697E">
              <w:rPr>
                <w:rFonts w:eastAsia="FangSong"/>
                <w:color w:val="000000"/>
                <w:kern w:val="0"/>
                <w:szCs w:val="24"/>
              </w:rPr>
              <w:t>28</w:t>
            </w:r>
          </w:p>
        </w:tc>
        <w:tc>
          <w:tcPr>
            <w:tcW w:w="1701" w:type="dxa"/>
            <w:noWrap/>
          </w:tcPr>
          <w:p w14:paraId="7D53FF69" w14:textId="23476919" w:rsidR="00D471E5" w:rsidRPr="00BC697E" w:rsidRDefault="00D471E5" w:rsidP="00D471E5">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2"/>
              </w:rPr>
            </w:pPr>
            <w:r w:rsidRPr="00BC697E">
              <w:rPr>
                <w:rFonts w:eastAsia="FangSong"/>
                <w:color w:val="000000"/>
                <w:kern w:val="0"/>
                <w:sz w:val="22"/>
              </w:rPr>
              <w:t xml:space="preserve">0.0784 </w:t>
            </w:r>
          </w:p>
        </w:tc>
        <w:tc>
          <w:tcPr>
            <w:tcW w:w="1701" w:type="dxa"/>
            <w:noWrap/>
          </w:tcPr>
          <w:p w14:paraId="1A7A6053" w14:textId="05979E88" w:rsidR="00D471E5" w:rsidRPr="00BC697E" w:rsidRDefault="00D471E5" w:rsidP="00D471E5">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2"/>
              </w:rPr>
            </w:pPr>
            <w:r w:rsidRPr="00BC697E">
              <w:rPr>
                <w:rFonts w:eastAsia="FangSong"/>
                <w:color w:val="000000"/>
                <w:kern w:val="0"/>
                <w:sz w:val="22"/>
              </w:rPr>
              <w:t xml:space="preserve">2.7163 </w:t>
            </w:r>
          </w:p>
        </w:tc>
        <w:tc>
          <w:tcPr>
            <w:tcW w:w="1559" w:type="dxa"/>
            <w:noWrap/>
          </w:tcPr>
          <w:p w14:paraId="63CE0952" w14:textId="24A96E99" w:rsidR="00D471E5" w:rsidRPr="00BC697E" w:rsidRDefault="00D471E5" w:rsidP="00D471E5">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2"/>
              </w:rPr>
            </w:pPr>
            <w:r w:rsidRPr="00BC697E">
              <w:rPr>
                <w:rFonts w:eastAsia="FangSong"/>
                <w:color w:val="000000"/>
                <w:kern w:val="0"/>
                <w:sz w:val="22"/>
              </w:rPr>
              <w:t xml:space="preserve">0.0848 </w:t>
            </w:r>
          </w:p>
        </w:tc>
      </w:tr>
      <w:tr w:rsidR="00D471E5" w:rsidRPr="00BC697E" w14:paraId="5138A13A" w14:textId="77777777" w:rsidTr="000E6BA9">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55" w:type="dxa"/>
          </w:tcPr>
          <w:p w14:paraId="05BD5624" w14:textId="130496FC" w:rsidR="00D471E5" w:rsidRPr="00BC697E" w:rsidRDefault="00D471E5" w:rsidP="00D471E5">
            <w:pPr>
              <w:widowControl/>
              <w:adjustRightInd w:val="0"/>
              <w:snapToGrid w:val="0"/>
              <w:spacing w:line="240" w:lineRule="auto"/>
              <w:ind w:firstLineChars="0" w:firstLine="0"/>
              <w:rPr>
                <w:rFonts w:eastAsia="FangSong"/>
                <w:b w:val="0"/>
                <w:color w:val="000000"/>
                <w:kern w:val="0"/>
                <w:szCs w:val="24"/>
              </w:rPr>
            </w:pPr>
            <w:r w:rsidRPr="00BC697E">
              <w:rPr>
                <w:rFonts w:eastAsia="FangSong"/>
                <w:b w:val="0"/>
                <w:color w:val="000000"/>
                <w:kern w:val="0"/>
                <w:szCs w:val="24"/>
              </w:rPr>
              <w:t>工况</w:t>
            </w:r>
            <w:r w:rsidRPr="00BC697E">
              <w:rPr>
                <w:rFonts w:eastAsia="FangSong"/>
                <w:b w:val="0"/>
                <w:color w:val="000000"/>
                <w:kern w:val="0"/>
                <w:szCs w:val="24"/>
              </w:rPr>
              <w:t>591</w:t>
            </w:r>
          </w:p>
        </w:tc>
        <w:tc>
          <w:tcPr>
            <w:tcW w:w="2106" w:type="dxa"/>
            <w:noWrap/>
          </w:tcPr>
          <w:p w14:paraId="4B9E6038" w14:textId="32210C40" w:rsidR="00D471E5" w:rsidRPr="00BC697E" w:rsidRDefault="00D471E5" w:rsidP="00D471E5">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Cs w:val="24"/>
              </w:rPr>
            </w:pPr>
            <w:r w:rsidRPr="00BC697E">
              <w:rPr>
                <w:rFonts w:eastAsia="FangSong"/>
                <w:color w:val="000000"/>
                <w:kern w:val="0"/>
                <w:szCs w:val="24"/>
              </w:rPr>
              <w:t>29</w:t>
            </w:r>
          </w:p>
        </w:tc>
        <w:tc>
          <w:tcPr>
            <w:tcW w:w="1701" w:type="dxa"/>
            <w:noWrap/>
          </w:tcPr>
          <w:p w14:paraId="15DE2694" w14:textId="38DFD0C3" w:rsidR="00D471E5" w:rsidRPr="00BC697E" w:rsidRDefault="00D471E5" w:rsidP="00D471E5">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2"/>
              </w:rPr>
            </w:pPr>
            <w:r w:rsidRPr="00BC697E">
              <w:rPr>
                <w:rFonts w:eastAsia="FangSong"/>
                <w:color w:val="000000"/>
                <w:kern w:val="0"/>
                <w:sz w:val="22"/>
              </w:rPr>
              <w:t xml:space="preserve">0.0787 </w:t>
            </w:r>
          </w:p>
        </w:tc>
        <w:tc>
          <w:tcPr>
            <w:tcW w:w="1701" w:type="dxa"/>
            <w:noWrap/>
          </w:tcPr>
          <w:p w14:paraId="067AB444" w14:textId="7D5896B0" w:rsidR="00D471E5" w:rsidRPr="00BC697E" w:rsidRDefault="00D471E5" w:rsidP="00D471E5">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2"/>
              </w:rPr>
            </w:pPr>
            <w:r w:rsidRPr="00BC697E">
              <w:rPr>
                <w:rFonts w:eastAsia="FangSong"/>
                <w:color w:val="000000"/>
                <w:kern w:val="0"/>
                <w:sz w:val="22"/>
              </w:rPr>
              <w:t xml:space="preserve">2.7130 </w:t>
            </w:r>
          </w:p>
        </w:tc>
        <w:tc>
          <w:tcPr>
            <w:tcW w:w="1559" w:type="dxa"/>
            <w:noWrap/>
          </w:tcPr>
          <w:p w14:paraId="2C624688" w14:textId="4A99D393" w:rsidR="00D471E5" w:rsidRPr="00BC697E" w:rsidRDefault="00D471E5" w:rsidP="00D471E5">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2"/>
              </w:rPr>
            </w:pPr>
            <w:r w:rsidRPr="00BC697E">
              <w:rPr>
                <w:rFonts w:eastAsia="FangSong"/>
                <w:color w:val="000000"/>
                <w:kern w:val="0"/>
                <w:sz w:val="22"/>
              </w:rPr>
              <w:t xml:space="preserve">0.0851 </w:t>
            </w:r>
          </w:p>
        </w:tc>
      </w:tr>
      <w:tr w:rsidR="00D471E5" w:rsidRPr="00BC697E" w14:paraId="6B1AF83E" w14:textId="77777777" w:rsidTr="000E6BA9">
        <w:trPr>
          <w:trHeight w:val="330"/>
          <w:jc w:val="center"/>
        </w:trPr>
        <w:tc>
          <w:tcPr>
            <w:cnfStyle w:val="001000000000" w:firstRow="0" w:lastRow="0" w:firstColumn="1" w:lastColumn="0" w:oddVBand="0" w:evenVBand="0" w:oddHBand="0" w:evenHBand="0" w:firstRowFirstColumn="0" w:firstRowLastColumn="0" w:lastRowFirstColumn="0" w:lastRowLastColumn="0"/>
            <w:tcW w:w="1155" w:type="dxa"/>
          </w:tcPr>
          <w:p w14:paraId="53ED6EDF" w14:textId="0A568F23" w:rsidR="00D471E5" w:rsidRPr="00BC697E" w:rsidRDefault="00D471E5" w:rsidP="00D471E5">
            <w:pPr>
              <w:widowControl/>
              <w:adjustRightInd w:val="0"/>
              <w:snapToGrid w:val="0"/>
              <w:spacing w:line="240" w:lineRule="auto"/>
              <w:ind w:firstLineChars="0" w:firstLine="0"/>
              <w:rPr>
                <w:rFonts w:eastAsia="FangSong"/>
                <w:b w:val="0"/>
                <w:color w:val="000000"/>
                <w:kern w:val="0"/>
                <w:szCs w:val="24"/>
              </w:rPr>
            </w:pPr>
            <w:r w:rsidRPr="00BC697E">
              <w:rPr>
                <w:rFonts w:eastAsia="FangSong"/>
                <w:b w:val="0"/>
                <w:color w:val="000000"/>
                <w:kern w:val="0"/>
                <w:szCs w:val="24"/>
              </w:rPr>
              <w:t>工况</w:t>
            </w:r>
            <w:r w:rsidRPr="00BC697E">
              <w:rPr>
                <w:rFonts w:eastAsia="FangSong"/>
                <w:b w:val="0"/>
                <w:color w:val="000000"/>
                <w:kern w:val="0"/>
                <w:szCs w:val="24"/>
              </w:rPr>
              <w:t>496</w:t>
            </w:r>
          </w:p>
        </w:tc>
        <w:tc>
          <w:tcPr>
            <w:tcW w:w="2106" w:type="dxa"/>
            <w:noWrap/>
          </w:tcPr>
          <w:p w14:paraId="56C339F3" w14:textId="35BDF84C" w:rsidR="00D471E5" w:rsidRPr="00BC697E" w:rsidRDefault="00D471E5" w:rsidP="00D471E5">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Cs w:val="24"/>
              </w:rPr>
            </w:pPr>
            <w:r w:rsidRPr="00BC697E">
              <w:rPr>
                <w:rFonts w:eastAsia="FangSong"/>
                <w:color w:val="000000"/>
                <w:kern w:val="0"/>
                <w:szCs w:val="24"/>
              </w:rPr>
              <w:t>30</w:t>
            </w:r>
          </w:p>
        </w:tc>
        <w:tc>
          <w:tcPr>
            <w:tcW w:w="1701" w:type="dxa"/>
            <w:noWrap/>
          </w:tcPr>
          <w:p w14:paraId="1A93106C" w14:textId="53EB597E" w:rsidR="00D471E5" w:rsidRPr="00BC697E" w:rsidRDefault="00D471E5" w:rsidP="00D471E5">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2"/>
              </w:rPr>
            </w:pPr>
            <w:r w:rsidRPr="00BC697E">
              <w:rPr>
                <w:rFonts w:eastAsia="FangSong"/>
                <w:color w:val="000000"/>
                <w:kern w:val="0"/>
                <w:sz w:val="22"/>
              </w:rPr>
              <w:t xml:space="preserve">0.0786 </w:t>
            </w:r>
          </w:p>
        </w:tc>
        <w:tc>
          <w:tcPr>
            <w:tcW w:w="1701" w:type="dxa"/>
            <w:noWrap/>
          </w:tcPr>
          <w:p w14:paraId="16E9BD5A" w14:textId="06D52778" w:rsidR="00D471E5" w:rsidRPr="00BC697E" w:rsidRDefault="00D471E5" w:rsidP="00D471E5">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2"/>
              </w:rPr>
            </w:pPr>
            <w:r w:rsidRPr="00BC697E">
              <w:rPr>
                <w:rFonts w:eastAsia="FangSong"/>
                <w:color w:val="000000"/>
                <w:kern w:val="0"/>
                <w:sz w:val="22"/>
              </w:rPr>
              <w:t xml:space="preserve">2.6875 </w:t>
            </w:r>
          </w:p>
        </w:tc>
        <w:tc>
          <w:tcPr>
            <w:tcW w:w="1559" w:type="dxa"/>
            <w:noWrap/>
          </w:tcPr>
          <w:p w14:paraId="2011EF6D" w14:textId="3A57E143" w:rsidR="00D471E5" w:rsidRPr="00BC697E" w:rsidRDefault="00D471E5" w:rsidP="00D471E5">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2"/>
              </w:rPr>
            </w:pPr>
            <w:r w:rsidRPr="00BC697E">
              <w:rPr>
                <w:rFonts w:eastAsia="FangSong"/>
                <w:color w:val="000000"/>
                <w:kern w:val="0"/>
                <w:sz w:val="22"/>
              </w:rPr>
              <w:t xml:space="preserve">0.0849 </w:t>
            </w:r>
          </w:p>
        </w:tc>
      </w:tr>
    </w:tbl>
    <w:p w14:paraId="308C1E12" w14:textId="77777777" w:rsidR="000C5840" w:rsidRPr="00BC697E" w:rsidRDefault="000C5840" w:rsidP="005249E6">
      <w:pPr>
        <w:widowControl/>
        <w:adjustRightInd w:val="0"/>
        <w:snapToGrid w:val="0"/>
        <w:spacing w:line="264" w:lineRule="auto"/>
        <w:ind w:firstLineChars="0" w:firstLine="0"/>
        <w:jc w:val="left"/>
        <w:rPr>
          <w:rFonts w:eastAsia="FangSong"/>
        </w:rPr>
      </w:pPr>
    </w:p>
    <w:p w14:paraId="0A6A76E1" w14:textId="050FF78D" w:rsidR="00B05EA5" w:rsidRPr="00BC697E" w:rsidRDefault="00B05EA5" w:rsidP="005249E6">
      <w:pPr>
        <w:pStyle w:val="3"/>
        <w:adjustRightInd w:val="0"/>
        <w:snapToGrid w:val="0"/>
        <w:rPr>
          <w:rFonts w:eastAsia="FangSong"/>
        </w:rPr>
      </w:pPr>
      <w:bookmarkStart w:id="106" w:name="_Toc515987027"/>
      <w:bookmarkStart w:id="107" w:name="_Toc516656686"/>
      <w:bookmarkStart w:id="108" w:name="_Toc516669228"/>
      <w:r w:rsidRPr="00BC697E">
        <w:rPr>
          <w:rFonts w:eastAsia="FangSong"/>
        </w:rPr>
        <w:lastRenderedPageBreak/>
        <w:t xml:space="preserve">3.3.3 </w:t>
      </w:r>
      <w:r w:rsidR="006120C4" w:rsidRPr="00BC697E">
        <w:rPr>
          <w:rFonts w:eastAsia="FangSong"/>
        </w:rPr>
        <w:t>浪向角</w:t>
      </w:r>
      <w:r w:rsidR="00DF5576" w:rsidRPr="00BC697E">
        <w:rPr>
          <w:rFonts w:eastAsia="FangSong"/>
        </w:rPr>
        <w:t>与</w:t>
      </w:r>
      <w:r w:rsidR="00706AFB" w:rsidRPr="00BC697E">
        <w:rPr>
          <w:rFonts w:eastAsia="FangSong"/>
        </w:rPr>
        <w:t>三</w:t>
      </w:r>
      <w:proofErr w:type="gramStart"/>
      <w:r w:rsidR="00706AFB" w:rsidRPr="00BC697E">
        <w:rPr>
          <w:rFonts w:eastAsia="FangSong"/>
        </w:rPr>
        <w:t>体船绕</w:t>
      </w:r>
      <w:proofErr w:type="gramEnd"/>
      <w:r w:rsidR="00706AFB" w:rsidRPr="00BC697E">
        <w:rPr>
          <w:rFonts w:eastAsia="FangSong"/>
        </w:rPr>
        <w:t>3</w:t>
      </w:r>
      <w:r w:rsidR="00706AFB" w:rsidRPr="00BC697E">
        <w:rPr>
          <w:rFonts w:eastAsia="FangSong"/>
        </w:rPr>
        <w:t>轴（</w:t>
      </w:r>
      <w:r w:rsidR="00706AFB" w:rsidRPr="00BC697E">
        <w:rPr>
          <w:rFonts w:eastAsia="FangSong"/>
          <w:i/>
        </w:rPr>
        <w:t>x,y,z</w:t>
      </w:r>
      <w:r w:rsidR="00706AFB" w:rsidRPr="00BC697E">
        <w:rPr>
          <w:rFonts w:eastAsia="FangSong"/>
        </w:rPr>
        <w:t>轴）</w:t>
      </w:r>
      <w:r w:rsidR="00412F19" w:rsidRPr="00BC697E">
        <w:rPr>
          <w:rFonts w:eastAsia="FangSong"/>
        </w:rPr>
        <w:t>角加速度</w:t>
      </w:r>
      <w:r w:rsidR="00DF5576" w:rsidRPr="00BC697E">
        <w:rPr>
          <w:rFonts w:eastAsia="FangSong"/>
        </w:rPr>
        <w:t>的关系</w:t>
      </w:r>
      <w:bookmarkEnd w:id="106"/>
      <w:bookmarkEnd w:id="107"/>
      <w:bookmarkEnd w:id="108"/>
    </w:p>
    <w:p w14:paraId="315F3D27" w14:textId="18E40190" w:rsidR="00701235" w:rsidRPr="00BC697E" w:rsidRDefault="00701235" w:rsidP="00D471E5">
      <w:pPr>
        <w:widowControl/>
        <w:adjustRightInd w:val="0"/>
        <w:snapToGrid w:val="0"/>
        <w:spacing w:line="360" w:lineRule="auto"/>
        <w:ind w:firstLineChars="0" w:firstLine="420"/>
        <w:jc w:val="left"/>
        <w:rPr>
          <w:rFonts w:eastAsia="FangSong"/>
        </w:rPr>
      </w:pPr>
      <w:r w:rsidRPr="00BC697E">
        <w:rPr>
          <w:rFonts w:eastAsia="FangSong"/>
        </w:rPr>
        <w:t>横摇角加速度与浪向角的曲线与正弦函数较为相似，</w:t>
      </w:r>
      <w:r w:rsidRPr="00BC697E">
        <w:rPr>
          <w:rFonts w:eastAsia="FangSong"/>
        </w:rPr>
        <w:t>0</w:t>
      </w:r>
      <w:r w:rsidR="00FA482F" w:rsidRPr="00BC697E">
        <w:rPr>
          <w:rFonts w:eastAsia="FangSong"/>
          <w:i/>
          <w:vertAlign w:val="superscript"/>
        </w:rPr>
        <w:t>o</w:t>
      </w:r>
      <w:r w:rsidRPr="00BC697E">
        <w:rPr>
          <w:rFonts w:eastAsia="FangSong"/>
        </w:rPr>
        <w:t>,180</w:t>
      </w:r>
      <w:r w:rsidR="00FA482F" w:rsidRPr="00BC697E">
        <w:rPr>
          <w:rFonts w:eastAsia="FangSong"/>
          <w:i/>
          <w:vertAlign w:val="superscript"/>
        </w:rPr>
        <w:t>o</w:t>
      </w:r>
      <w:r w:rsidRPr="00BC697E">
        <w:rPr>
          <w:rFonts w:eastAsia="FangSong"/>
        </w:rPr>
        <w:t>两点对应的曲线的切线斜率较大；</w:t>
      </w:r>
      <w:r w:rsidRPr="00BC697E">
        <w:rPr>
          <w:rFonts w:eastAsia="FangSong"/>
        </w:rPr>
        <w:t>90</w:t>
      </w:r>
      <w:r w:rsidR="00FA482F" w:rsidRPr="00BC697E">
        <w:rPr>
          <w:rFonts w:eastAsia="FangSong"/>
          <w:i/>
          <w:vertAlign w:val="superscript"/>
        </w:rPr>
        <w:t>o</w:t>
      </w:r>
      <w:r w:rsidRPr="00BC697E">
        <w:rPr>
          <w:rFonts w:eastAsia="FangSong"/>
        </w:rPr>
        <w:t>对应曲线的切线斜率较小，接近于零。</w:t>
      </w:r>
      <w:proofErr w:type="gramStart"/>
      <w:r w:rsidRPr="00BC697E">
        <w:rPr>
          <w:rFonts w:eastAsia="FangSong"/>
        </w:rPr>
        <w:t>当浪向</w:t>
      </w:r>
      <w:proofErr w:type="gramEnd"/>
      <w:r w:rsidRPr="00BC697E">
        <w:rPr>
          <w:rFonts w:eastAsia="FangSong"/>
        </w:rPr>
        <w:t>角增大的过程中，波浪方向从随浪，到斜浪，到横浪，再到顶浪。除了首尾两点，船舶的实际速度均有横向速度分量，且在横浪时，达到最大值。船舶横向速度，对船舶受到的横向阻力影响较大，随着速度的增大，中纵剖面内阻力及阻力</w:t>
      </w:r>
      <w:proofErr w:type="gramStart"/>
      <w:r w:rsidRPr="00BC697E">
        <w:rPr>
          <w:rFonts w:eastAsia="FangSong"/>
        </w:rPr>
        <w:t>矩</w:t>
      </w:r>
      <w:proofErr w:type="gramEnd"/>
      <w:r w:rsidRPr="00BC697E">
        <w:rPr>
          <w:rFonts w:eastAsia="FangSong"/>
        </w:rPr>
        <w:t>变大，船舶受到的绕</w:t>
      </w:r>
      <w:r w:rsidRPr="00BC697E">
        <w:rPr>
          <w:rFonts w:eastAsia="FangSong"/>
          <w:i/>
        </w:rPr>
        <w:t>x</w:t>
      </w:r>
      <w:r w:rsidRPr="00BC697E">
        <w:rPr>
          <w:rFonts w:eastAsia="FangSong"/>
        </w:rPr>
        <w:t>轴力矩增大，产生的角加速度随之增大。</w:t>
      </w:r>
    </w:p>
    <w:p w14:paraId="2DB9C97A" w14:textId="77777777" w:rsidR="00701235" w:rsidRPr="00BC697E" w:rsidRDefault="00701235" w:rsidP="00D471E5">
      <w:pPr>
        <w:widowControl/>
        <w:adjustRightInd w:val="0"/>
        <w:snapToGrid w:val="0"/>
        <w:spacing w:line="360" w:lineRule="auto"/>
        <w:ind w:firstLineChars="0" w:firstLine="420"/>
        <w:jc w:val="left"/>
        <w:rPr>
          <w:rFonts w:eastAsia="FangSong"/>
        </w:rPr>
      </w:pPr>
      <w:r w:rsidRPr="00BC697E">
        <w:rPr>
          <w:rFonts w:eastAsia="FangSong"/>
        </w:rPr>
        <w:t>而纵摇角加速度与船速的曲线中，随着船速的增大，纵摇角速度随之减小，且曲线的切线斜率逐渐减小。纵摇角速度与船舶纵向速度关系较大，随着浪向角的增大，船舶的实际速度，随之减小，造成在中横剖面中，船舶受到的纵向阻力变小，受到的绕</w:t>
      </w:r>
      <w:r w:rsidRPr="00BC697E">
        <w:rPr>
          <w:rFonts w:eastAsia="FangSong"/>
          <w:i/>
        </w:rPr>
        <w:t>y</w:t>
      </w:r>
      <w:r w:rsidRPr="00BC697E">
        <w:rPr>
          <w:rFonts w:eastAsia="FangSong"/>
        </w:rPr>
        <w:t>轴的力矩减小，产生的角加速度随之减小。</w:t>
      </w:r>
    </w:p>
    <w:p w14:paraId="4B730BA9" w14:textId="28311A5A" w:rsidR="00701235" w:rsidRPr="00BC697E" w:rsidRDefault="00701235" w:rsidP="00D471E5">
      <w:pPr>
        <w:widowControl/>
        <w:adjustRightInd w:val="0"/>
        <w:snapToGrid w:val="0"/>
        <w:spacing w:line="360" w:lineRule="auto"/>
        <w:ind w:firstLineChars="0" w:firstLine="420"/>
        <w:jc w:val="left"/>
        <w:rPr>
          <w:rFonts w:eastAsia="FangSong"/>
        </w:rPr>
      </w:pPr>
      <w:proofErr w:type="gramStart"/>
      <w:r w:rsidRPr="00BC697E">
        <w:rPr>
          <w:rFonts w:eastAsia="FangSong"/>
        </w:rPr>
        <w:t>当浪向</w:t>
      </w:r>
      <w:proofErr w:type="gramEnd"/>
      <w:r w:rsidRPr="00BC697E">
        <w:rPr>
          <w:rFonts w:eastAsia="FangSong"/>
        </w:rPr>
        <w:t>角在</w:t>
      </w:r>
      <w:r w:rsidRPr="00BC697E">
        <w:rPr>
          <w:rFonts w:eastAsia="FangSong"/>
        </w:rPr>
        <w:t>0</w:t>
      </w:r>
      <w:r w:rsidR="00FA482F" w:rsidRPr="00BC697E">
        <w:rPr>
          <w:rFonts w:eastAsia="FangSong"/>
          <w:i/>
          <w:vertAlign w:val="superscript"/>
        </w:rPr>
        <w:t>o</w:t>
      </w:r>
      <w:r w:rsidRPr="00BC697E">
        <w:rPr>
          <w:rFonts w:eastAsia="FangSong"/>
        </w:rPr>
        <w:t>到</w:t>
      </w:r>
      <w:r w:rsidRPr="00BC697E">
        <w:rPr>
          <w:rFonts w:eastAsia="FangSong"/>
        </w:rPr>
        <w:t>80</w:t>
      </w:r>
      <w:r w:rsidR="00FA482F" w:rsidRPr="00BC697E">
        <w:rPr>
          <w:rFonts w:eastAsia="FangSong"/>
          <w:i/>
          <w:vertAlign w:val="superscript"/>
        </w:rPr>
        <w:t>o</w:t>
      </w:r>
      <w:r w:rsidRPr="00BC697E">
        <w:rPr>
          <w:rFonts w:eastAsia="FangSong"/>
        </w:rPr>
        <w:t>范围内，随着浪向角的增大船舶的艏摇角加速度随之增大；</w:t>
      </w:r>
      <w:proofErr w:type="gramStart"/>
      <w:r w:rsidRPr="00BC697E">
        <w:rPr>
          <w:rFonts w:eastAsia="FangSong"/>
        </w:rPr>
        <w:t>当浪向</w:t>
      </w:r>
      <w:proofErr w:type="gramEnd"/>
      <w:r w:rsidRPr="00BC697E">
        <w:rPr>
          <w:rFonts w:eastAsia="FangSong"/>
        </w:rPr>
        <w:t>角大于</w:t>
      </w:r>
      <w:r w:rsidRPr="00BC697E">
        <w:rPr>
          <w:rFonts w:eastAsia="FangSong"/>
        </w:rPr>
        <w:t>90</w:t>
      </w:r>
      <w:r w:rsidR="00FA482F" w:rsidRPr="00BC697E">
        <w:rPr>
          <w:rFonts w:eastAsia="FangSong"/>
          <w:i/>
          <w:vertAlign w:val="superscript"/>
        </w:rPr>
        <w:t>o</w:t>
      </w:r>
      <w:r w:rsidRPr="00BC697E">
        <w:rPr>
          <w:rFonts w:eastAsia="FangSong"/>
        </w:rPr>
        <w:t>时，随着浪向角的增大，艏摇角加速度随之减小，且</w:t>
      </w:r>
      <w:r w:rsidRPr="00BC697E">
        <w:rPr>
          <w:rFonts w:eastAsia="FangSong"/>
        </w:rPr>
        <w:t>180</w:t>
      </w:r>
      <w:r w:rsidR="00FA482F" w:rsidRPr="00BC697E">
        <w:rPr>
          <w:rFonts w:eastAsia="FangSong"/>
          <w:i/>
          <w:vertAlign w:val="superscript"/>
        </w:rPr>
        <w:t>o</w:t>
      </w:r>
      <w:r w:rsidRPr="00BC697E">
        <w:rPr>
          <w:rFonts w:eastAsia="FangSong"/>
        </w:rPr>
        <w:t>时的艏摇角加速度相对于</w:t>
      </w:r>
      <w:r w:rsidRPr="00BC697E">
        <w:rPr>
          <w:rFonts w:eastAsia="FangSong"/>
        </w:rPr>
        <w:t>0</w:t>
      </w:r>
      <w:r w:rsidR="00FA482F" w:rsidRPr="00BC697E">
        <w:rPr>
          <w:rFonts w:eastAsia="FangSong"/>
          <w:i/>
          <w:vertAlign w:val="superscript"/>
        </w:rPr>
        <w:t>o</w:t>
      </w:r>
      <w:r w:rsidRPr="00BC697E">
        <w:rPr>
          <w:rFonts w:eastAsia="FangSong"/>
        </w:rPr>
        <w:t>时的艏摇角加速度更小。艏摇角加速度与船舶水平面内受力关系较大。当波浪处于随浪或者顶</w:t>
      </w:r>
      <w:proofErr w:type="gramStart"/>
      <w:r w:rsidRPr="00BC697E">
        <w:rPr>
          <w:rFonts w:eastAsia="FangSong"/>
        </w:rPr>
        <w:t>浪状态</w:t>
      </w:r>
      <w:proofErr w:type="gramEnd"/>
      <w:r w:rsidRPr="00BC697E">
        <w:rPr>
          <w:rFonts w:eastAsia="FangSong"/>
        </w:rPr>
        <w:t>下，船舶速度与波浪速度在一条直线上，受到的绕</w:t>
      </w:r>
      <w:r w:rsidRPr="00BC697E">
        <w:rPr>
          <w:rFonts w:eastAsia="FangSong"/>
        </w:rPr>
        <w:t>y</w:t>
      </w:r>
      <w:r w:rsidRPr="00BC697E">
        <w:rPr>
          <w:rFonts w:eastAsia="FangSong"/>
        </w:rPr>
        <w:t>轴的力矩较小；随着浪向角的增大，绕</w:t>
      </w:r>
      <w:r w:rsidRPr="00BC697E">
        <w:rPr>
          <w:rFonts w:eastAsia="FangSong"/>
        </w:rPr>
        <w:t>y</w:t>
      </w:r>
      <w:r w:rsidRPr="00BC697E">
        <w:rPr>
          <w:rFonts w:eastAsia="FangSong"/>
        </w:rPr>
        <w:t>轴的阻力力矩的力臂随之增大，虽然船舶实际速度减小，导致阻力值减小，但因为力臂的从</w:t>
      </w:r>
      <w:r w:rsidRPr="00BC697E">
        <w:rPr>
          <w:rFonts w:eastAsia="FangSong"/>
        </w:rPr>
        <w:t>0</w:t>
      </w:r>
      <w:r w:rsidRPr="00BC697E">
        <w:rPr>
          <w:rFonts w:eastAsia="FangSong"/>
        </w:rPr>
        <w:t>开始增大，造成绕</w:t>
      </w:r>
      <w:r w:rsidRPr="00BC697E">
        <w:rPr>
          <w:rFonts w:eastAsia="FangSong"/>
        </w:rPr>
        <w:t>y</w:t>
      </w:r>
      <w:proofErr w:type="gramStart"/>
      <w:r w:rsidRPr="00BC697E">
        <w:rPr>
          <w:rFonts w:eastAsia="FangSong"/>
        </w:rPr>
        <w:t>轴产生</w:t>
      </w:r>
      <w:proofErr w:type="gramEnd"/>
      <w:r w:rsidRPr="00BC697E">
        <w:rPr>
          <w:rFonts w:eastAsia="FangSong"/>
        </w:rPr>
        <w:t>的力矩先增大，后减小。力矩的变化，导致了纵摇角加速度的变化。</w:t>
      </w:r>
    </w:p>
    <w:p w14:paraId="17933108" w14:textId="2BBC224C" w:rsidR="00701235" w:rsidRPr="00BC697E" w:rsidRDefault="00701235" w:rsidP="00D471E5">
      <w:pPr>
        <w:widowControl/>
        <w:adjustRightInd w:val="0"/>
        <w:snapToGrid w:val="0"/>
        <w:spacing w:line="360" w:lineRule="auto"/>
        <w:ind w:firstLineChars="0" w:firstLine="420"/>
        <w:jc w:val="left"/>
        <w:rPr>
          <w:rFonts w:eastAsia="FangSong"/>
        </w:rPr>
      </w:pPr>
      <w:r w:rsidRPr="00BC697E">
        <w:rPr>
          <w:rFonts w:eastAsia="FangSong"/>
        </w:rPr>
        <w:t>比较具体数值，发现浪向角从</w:t>
      </w:r>
      <w:r w:rsidRPr="00BC697E">
        <w:rPr>
          <w:rFonts w:eastAsia="FangSong"/>
        </w:rPr>
        <w:t>0</w:t>
      </w:r>
      <w:r w:rsidR="00FA482F" w:rsidRPr="00BC697E">
        <w:rPr>
          <w:rFonts w:eastAsia="FangSong"/>
          <w:i/>
          <w:vertAlign w:val="superscript"/>
        </w:rPr>
        <w:t>o</w:t>
      </w:r>
      <w:r w:rsidRPr="00BC697E">
        <w:rPr>
          <w:rFonts w:eastAsia="FangSong"/>
        </w:rPr>
        <w:t>增加到</w:t>
      </w:r>
      <w:r w:rsidRPr="00BC697E">
        <w:rPr>
          <w:rFonts w:eastAsia="FangSong"/>
        </w:rPr>
        <w:t>180</w:t>
      </w:r>
      <w:r w:rsidR="00FA482F" w:rsidRPr="00BC697E">
        <w:rPr>
          <w:rFonts w:eastAsia="FangSong"/>
          <w:i/>
          <w:vertAlign w:val="superscript"/>
        </w:rPr>
        <w:t>o</w:t>
      </w:r>
      <w:r w:rsidRPr="00BC697E">
        <w:rPr>
          <w:rFonts w:eastAsia="FangSong"/>
        </w:rPr>
        <w:t>时，三个方向的角加速度分别改变了</w:t>
      </w:r>
      <w:r w:rsidRPr="00BC697E">
        <w:rPr>
          <w:rFonts w:eastAsia="FangSong"/>
        </w:rPr>
        <w:t>2.07%</w:t>
      </w:r>
      <w:r w:rsidRPr="00BC697E">
        <w:rPr>
          <w:rFonts w:eastAsia="FangSong"/>
        </w:rPr>
        <w:t>，</w:t>
      </w:r>
      <w:r w:rsidRPr="00BC697E">
        <w:rPr>
          <w:rFonts w:eastAsia="FangSong"/>
        </w:rPr>
        <w:t>-27.65%</w:t>
      </w:r>
      <w:r w:rsidRPr="00BC697E">
        <w:rPr>
          <w:rFonts w:eastAsia="FangSong"/>
        </w:rPr>
        <w:t>，</w:t>
      </w:r>
      <w:r w:rsidRPr="00BC697E">
        <w:rPr>
          <w:rFonts w:eastAsia="FangSong"/>
        </w:rPr>
        <w:t>-20.19%</w:t>
      </w:r>
      <w:r w:rsidRPr="00BC697E">
        <w:rPr>
          <w:rFonts w:eastAsia="FangSong"/>
        </w:rPr>
        <w:t>可以看出除了横摇角加速度基本回到原值之外，艏摇角加速度和艏摇角加速度都有明显的减小。</w:t>
      </w:r>
    </w:p>
    <w:p w14:paraId="04CCC332" w14:textId="77777777" w:rsidR="009603C2" w:rsidRPr="00BC697E" w:rsidRDefault="00675F59" w:rsidP="005249E6">
      <w:pPr>
        <w:widowControl/>
        <w:adjustRightInd w:val="0"/>
        <w:snapToGrid w:val="0"/>
        <w:spacing w:line="264" w:lineRule="auto"/>
        <w:ind w:firstLineChars="0" w:firstLine="0"/>
        <w:jc w:val="center"/>
        <w:rPr>
          <w:rFonts w:eastAsia="FangSong"/>
        </w:rPr>
      </w:pPr>
      <w:r w:rsidRPr="00BC697E">
        <w:rPr>
          <w:rFonts w:eastAsia="FangSong"/>
          <w:noProof/>
          <w:szCs w:val="24"/>
        </w:rPr>
        <w:lastRenderedPageBreak/>
        <mc:AlternateContent>
          <mc:Choice Requires="wps">
            <w:drawing>
              <wp:anchor distT="45720" distB="45720" distL="114300" distR="114300" simplePos="0" relativeHeight="251827200" behindDoc="0" locked="0" layoutInCell="1" allowOverlap="1" wp14:anchorId="772B776C" wp14:editId="34806858">
                <wp:simplePos x="0" y="0"/>
                <wp:positionH relativeFrom="margin">
                  <wp:posOffset>424180</wp:posOffset>
                </wp:positionH>
                <wp:positionV relativeFrom="paragraph">
                  <wp:posOffset>3096895</wp:posOffset>
                </wp:positionV>
                <wp:extent cx="5102679" cy="1404620"/>
                <wp:effectExtent l="0" t="0" r="0" b="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2679" cy="1404620"/>
                        </a:xfrm>
                        <a:prstGeom prst="rect">
                          <a:avLst/>
                        </a:prstGeom>
                        <a:noFill/>
                        <a:ln w="9525">
                          <a:noFill/>
                          <a:miter lim="800000"/>
                          <a:headEnd/>
                          <a:tailEnd/>
                        </a:ln>
                      </wps:spPr>
                      <wps:txbx>
                        <w:txbxContent>
                          <w:p w14:paraId="4F3EEFB6" w14:textId="6BC27282" w:rsidR="00A2591F" w:rsidRPr="00D471E5" w:rsidRDefault="00A2591F" w:rsidP="00D471E5">
                            <w:pPr>
                              <w:ind w:firstLineChars="650" w:firstLine="1370"/>
                              <w:rPr>
                                <w:rFonts w:eastAsia="宋体"/>
                                <w:sz w:val="21"/>
                              </w:rPr>
                            </w:pPr>
                            <w:r w:rsidRPr="00D471E5">
                              <w:rPr>
                                <w:rFonts w:eastAsia="宋体"/>
                                <w:b/>
                                <w:sz w:val="21"/>
                              </w:rPr>
                              <w:t>图</w:t>
                            </w:r>
                            <w:r w:rsidRPr="00D471E5">
                              <w:rPr>
                                <w:rFonts w:eastAsia="宋体"/>
                                <w:b/>
                                <w:sz w:val="21"/>
                              </w:rPr>
                              <w:t>3.13</w:t>
                            </w:r>
                            <w:r w:rsidRPr="00D471E5">
                              <w:rPr>
                                <w:rFonts w:eastAsia="宋体"/>
                                <w:sz w:val="21"/>
                              </w:rPr>
                              <w:t xml:space="preserve"> </w:t>
                            </w:r>
                            <w:r w:rsidRPr="00D471E5">
                              <w:rPr>
                                <w:rFonts w:eastAsia="宋体"/>
                                <w:sz w:val="21"/>
                              </w:rPr>
                              <w:t>横摇角加速度与浪向角关系图</w:t>
                            </w:r>
                          </w:p>
                          <w:p w14:paraId="24E89F54" w14:textId="77777777" w:rsidR="00A2591F" w:rsidRPr="00D471E5" w:rsidRDefault="00A2591F" w:rsidP="002C0CEF">
                            <w:pPr>
                              <w:ind w:firstLine="420"/>
                              <w:rPr>
                                <w:rFonts w:eastAsia="宋体"/>
                                <w:sz w:val="21"/>
                              </w:rPr>
                            </w:pPr>
                            <w:r w:rsidRPr="00D471E5">
                              <w:rPr>
                                <w:rFonts w:eastAsia="宋体"/>
                                <w:sz w:val="21"/>
                              </w:rPr>
                              <w:t>(</w:t>
                            </w:r>
                            <w:r w:rsidRPr="00D471E5">
                              <w:rPr>
                                <w:rFonts w:eastAsia="宋体"/>
                                <w:sz w:val="21"/>
                              </w:rPr>
                              <w:t>波频</w:t>
                            </w:r>
                            <w:r w:rsidRPr="00D471E5">
                              <w:rPr>
                                <w:rFonts w:eastAsia="宋体"/>
                                <w:sz w:val="21"/>
                              </w:rPr>
                              <w:t>=0.3Hz</w:t>
                            </w:r>
                            <w:r w:rsidRPr="00D471E5">
                              <w:rPr>
                                <w:rFonts w:eastAsia="宋体"/>
                                <w:sz w:val="21"/>
                              </w:rPr>
                              <w:t>，航速</w:t>
                            </w:r>
                            <w:r w:rsidRPr="00D471E5">
                              <w:rPr>
                                <w:rFonts w:eastAsia="宋体"/>
                                <w:sz w:val="21"/>
                              </w:rPr>
                              <w:t>=30knot</w:t>
                            </w:r>
                            <w:r w:rsidRPr="00D471E5">
                              <w:rPr>
                                <w:rFonts w:eastAsia="宋体"/>
                                <w:sz w:val="21"/>
                              </w:rPr>
                              <w:t>，波幅</w:t>
                            </w:r>
                            <w:r w:rsidRPr="00D471E5">
                              <w:rPr>
                                <w:rFonts w:eastAsia="宋体"/>
                                <w:sz w:val="21"/>
                              </w:rPr>
                              <w:t>=6m</w:t>
                            </w:r>
                            <w:r w:rsidRPr="00D471E5">
                              <w:rPr>
                                <w:rFonts w:eastAsia="宋体"/>
                                <w:sz w:val="21"/>
                              </w:rPr>
                              <w:t>，座位纵向位置</w:t>
                            </w:r>
                            <w:r w:rsidRPr="00D471E5">
                              <w:rPr>
                                <w:rFonts w:eastAsia="宋体"/>
                                <w:sz w:val="21"/>
                              </w:rPr>
                              <w:t>=</w:t>
                            </w:r>
                            <w:r w:rsidRPr="00D471E5">
                              <w:rPr>
                                <w:rFonts w:eastAsia="宋体"/>
                                <w:sz w:val="21"/>
                              </w:rPr>
                              <w:t>重心</w:t>
                            </w:r>
                            <w:r w:rsidRPr="00D471E5">
                              <w:rPr>
                                <w:rFonts w:eastAsia="宋体"/>
                                <w:sz w:val="21"/>
                              </w:rPr>
                              <w:t>)</w:t>
                            </w:r>
                          </w:p>
                          <w:p w14:paraId="4026A083" w14:textId="77777777" w:rsidR="00A2591F" w:rsidRPr="00D471E5" w:rsidRDefault="00A2591F" w:rsidP="00675F59">
                            <w:pPr>
                              <w:ind w:firstLineChars="0" w:firstLine="0"/>
                              <w:rPr>
                                <w:rFonts w:eastAsia="宋体"/>
                                <w:sz w:val="21"/>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2B776C" id="_x0000_s1110" type="#_x0000_t202" style="position:absolute;left:0;text-align:left;margin-left:33.4pt;margin-top:243.85pt;width:401.8pt;height:110.6pt;z-index:2518272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" filled="f" stroked="f">
                <v:textbox style="mso-fit-shape-to-text:t">
                  <w:txbxContent>
                    <w:p w14:paraId="4F3EEFB6" w14:textId="6BC27282" w:rsidR="00A2591F" w:rsidRPr="00D471E5" w:rsidRDefault="00A2591F" w:rsidP="00D471E5">
                      <w:pPr>
                        <w:ind w:firstLineChars="650" w:firstLine="1370"/>
                        <w:rPr>
                          <w:rFonts w:eastAsia="宋体"/>
                          <w:sz w:val="21"/>
                        </w:rPr>
                      </w:pPr>
                      <w:r w:rsidRPr="00D471E5">
                        <w:rPr>
                          <w:rFonts w:eastAsia="宋体"/>
                          <w:b/>
                          <w:sz w:val="21"/>
                        </w:rPr>
                        <w:t>图</w:t>
                      </w:r>
                      <w:r w:rsidRPr="00D471E5">
                        <w:rPr>
                          <w:rFonts w:eastAsia="宋体"/>
                          <w:b/>
                          <w:sz w:val="21"/>
                        </w:rPr>
                        <w:t>3.13</w:t>
                      </w:r>
                      <w:r w:rsidRPr="00D471E5">
                        <w:rPr>
                          <w:rFonts w:eastAsia="宋体"/>
                          <w:sz w:val="21"/>
                        </w:rPr>
                        <w:t xml:space="preserve"> </w:t>
                      </w:r>
                      <w:r w:rsidRPr="00D471E5">
                        <w:rPr>
                          <w:rFonts w:eastAsia="宋体"/>
                          <w:sz w:val="21"/>
                        </w:rPr>
                        <w:t>横摇角加速度与浪向角关系图</w:t>
                      </w:r>
                    </w:p>
                    <w:p w14:paraId="24E89F54" w14:textId="77777777" w:rsidR="00A2591F" w:rsidRPr="00D471E5" w:rsidRDefault="00A2591F" w:rsidP="002C0CEF">
                      <w:pPr>
                        <w:ind w:firstLine="420"/>
                        <w:rPr>
                          <w:rFonts w:eastAsia="宋体"/>
                          <w:sz w:val="21"/>
                        </w:rPr>
                      </w:pPr>
                      <w:r w:rsidRPr="00D471E5">
                        <w:rPr>
                          <w:rFonts w:eastAsia="宋体"/>
                          <w:sz w:val="21"/>
                        </w:rPr>
                        <w:t>(</w:t>
                      </w:r>
                      <w:r w:rsidRPr="00D471E5">
                        <w:rPr>
                          <w:rFonts w:eastAsia="宋体"/>
                          <w:sz w:val="21"/>
                        </w:rPr>
                        <w:t>波频</w:t>
                      </w:r>
                      <w:r w:rsidRPr="00D471E5">
                        <w:rPr>
                          <w:rFonts w:eastAsia="宋体"/>
                          <w:sz w:val="21"/>
                        </w:rPr>
                        <w:t>=0.3Hz</w:t>
                      </w:r>
                      <w:r w:rsidRPr="00D471E5">
                        <w:rPr>
                          <w:rFonts w:eastAsia="宋体"/>
                          <w:sz w:val="21"/>
                        </w:rPr>
                        <w:t>，航速</w:t>
                      </w:r>
                      <w:r w:rsidRPr="00D471E5">
                        <w:rPr>
                          <w:rFonts w:eastAsia="宋体"/>
                          <w:sz w:val="21"/>
                        </w:rPr>
                        <w:t>=30knot</w:t>
                      </w:r>
                      <w:r w:rsidRPr="00D471E5">
                        <w:rPr>
                          <w:rFonts w:eastAsia="宋体"/>
                          <w:sz w:val="21"/>
                        </w:rPr>
                        <w:t>，波幅</w:t>
                      </w:r>
                      <w:r w:rsidRPr="00D471E5">
                        <w:rPr>
                          <w:rFonts w:eastAsia="宋体"/>
                          <w:sz w:val="21"/>
                        </w:rPr>
                        <w:t>=6m</w:t>
                      </w:r>
                      <w:r w:rsidRPr="00D471E5">
                        <w:rPr>
                          <w:rFonts w:eastAsia="宋体"/>
                          <w:sz w:val="21"/>
                        </w:rPr>
                        <w:t>，座位纵向位置</w:t>
                      </w:r>
                      <w:r w:rsidRPr="00D471E5">
                        <w:rPr>
                          <w:rFonts w:eastAsia="宋体"/>
                          <w:sz w:val="21"/>
                        </w:rPr>
                        <w:t>=</w:t>
                      </w:r>
                      <w:r w:rsidRPr="00D471E5">
                        <w:rPr>
                          <w:rFonts w:eastAsia="宋体"/>
                          <w:sz w:val="21"/>
                        </w:rPr>
                        <w:t>重心</w:t>
                      </w:r>
                      <w:r w:rsidRPr="00D471E5">
                        <w:rPr>
                          <w:rFonts w:eastAsia="宋体"/>
                          <w:sz w:val="21"/>
                        </w:rPr>
                        <w:t>)</w:t>
                      </w:r>
                    </w:p>
                    <w:p w14:paraId="4026A083" w14:textId="77777777" w:rsidR="00A2591F" w:rsidRPr="00D471E5" w:rsidRDefault="00A2591F" w:rsidP="00675F59">
                      <w:pPr>
                        <w:ind w:firstLineChars="0" w:firstLine="0"/>
                        <w:rPr>
                          <w:rFonts w:eastAsia="宋体"/>
                          <w:sz w:val="21"/>
                        </w:rPr>
                      </w:pPr>
                    </w:p>
                  </w:txbxContent>
                </v:textbox>
                <w10:wrap anchorx="margin"/>
              </v:shape>
            </w:pict>
          </mc:Fallback>
        </mc:AlternateContent>
      </w:r>
      <w:r w:rsidR="008A7BE6" w:rsidRPr="00BC697E">
        <w:rPr>
          <w:rFonts w:eastAsia="FangSong"/>
          <w:noProof/>
        </w:rPr>
        <w:drawing>
          <wp:inline distT="0" distB="0" distL="0" distR="0" wp14:anchorId="39570BC0" wp14:editId="076858ED">
            <wp:extent cx="5267325" cy="3160092"/>
            <wp:effectExtent l="0" t="0" r="9525" b="2540"/>
            <wp:docPr id="50" name="图表 50">
              <a:extLst xmlns:a="http://schemas.openxmlformats.org/drawingml/2006/main">
                <a:ext uri="{FF2B5EF4-FFF2-40B4-BE49-F238E27FC236}">
                  <a16:creationId xmlns:a16="http://schemas.microsoft.com/office/drawing/2014/main" id="{F595B2E4-7EA3-4A6F-B23B-0B286774AA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6"/>
              </a:graphicData>
            </a:graphic>
          </wp:inline>
        </w:drawing>
      </w:r>
    </w:p>
    <w:p w14:paraId="3E690CFC" w14:textId="4EF66CD2" w:rsidR="00675F59" w:rsidRPr="00BC697E" w:rsidRDefault="00675F59" w:rsidP="005249E6">
      <w:pPr>
        <w:widowControl/>
        <w:adjustRightInd w:val="0"/>
        <w:snapToGrid w:val="0"/>
        <w:spacing w:line="264" w:lineRule="auto"/>
        <w:ind w:firstLineChars="0" w:firstLine="0"/>
        <w:jc w:val="center"/>
        <w:rPr>
          <w:rFonts w:eastAsia="FangSong"/>
        </w:rPr>
      </w:pPr>
    </w:p>
    <w:p w14:paraId="5EB992D9" w14:textId="0C707A7F" w:rsidR="002C0CEF" w:rsidRPr="00BC697E" w:rsidRDefault="002C0CEF" w:rsidP="005249E6">
      <w:pPr>
        <w:widowControl/>
        <w:adjustRightInd w:val="0"/>
        <w:snapToGrid w:val="0"/>
        <w:spacing w:line="264" w:lineRule="auto"/>
        <w:ind w:firstLineChars="0" w:firstLine="0"/>
        <w:jc w:val="center"/>
        <w:rPr>
          <w:rFonts w:eastAsia="FangSong"/>
        </w:rPr>
      </w:pPr>
    </w:p>
    <w:p w14:paraId="521809B7" w14:textId="7F39986E" w:rsidR="00D471E5" w:rsidRPr="00BC697E" w:rsidRDefault="00D471E5" w:rsidP="005249E6">
      <w:pPr>
        <w:widowControl/>
        <w:adjustRightInd w:val="0"/>
        <w:snapToGrid w:val="0"/>
        <w:spacing w:line="264" w:lineRule="auto"/>
        <w:ind w:firstLineChars="0" w:firstLine="0"/>
        <w:jc w:val="center"/>
        <w:rPr>
          <w:rFonts w:eastAsia="FangSong"/>
        </w:rPr>
      </w:pPr>
    </w:p>
    <w:p w14:paraId="5F99A3D4" w14:textId="77777777" w:rsidR="00D471E5" w:rsidRPr="00BC697E" w:rsidRDefault="00D471E5" w:rsidP="005249E6">
      <w:pPr>
        <w:widowControl/>
        <w:adjustRightInd w:val="0"/>
        <w:snapToGrid w:val="0"/>
        <w:spacing w:line="264" w:lineRule="auto"/>
        <w:ind w:firstLineChars="0" w:firstLine="0"/>
        <w:jc w:val="center"/>
        <w:rPr>
          <w:rFonts w:eastAsia="FangSong"/>
        </w:rPr>
      </w:pPr>
    </w:p>
    <w:p w14:paraId="5F2405BF" w14:textId="52DAE240" w:rsidR="008A7BE6" w:rsidRPr="00BC697E" w:rsidRDefault="008A7BE6" w:rsidP="005249E6">
      <w:pPr>
        <w:widowControl/>
        <w:adjustRightInd w:val="0"/>
        <w:snapToGrid w:val="0"/>
        <w:spacing w:line="264" w:lineRule="auto"/>
        <w:ind w:firstLineChars="0" w:firstLine="0"/>
        <w:jc w:val="center"/>
        <w:rPr>
          <w:rFonts w:eastAsia="FangSong"/>
        </w:rPr>
      </w:pPr>
      <w:r w:rsidRPr="00BC697E">
        <w:rPr>
          <w:rFonts w:eastAsia="FangSong"/>
          <w:noProof/>
        </w:rPr>
        <w:drawing>
          <wp:inline distT="0" distB="0" distL="0" distR="0" wp14:anchorId="33BCA4D4" wp14:editId="4C74E8C5">
            <wp:extent cx="5524500" cy="3314859"/>
            <wp:effectExtent l="0" t="0" r="0" b="0"/>
            <wp:docPr id="51" name="图表 51">
              <a:extLst xmlns:a="http://schemas.openxmlformats.org/drawingml/2006/main">
                <a:ext uri="{FF2B5EF4-FFF2-40B4-BE49-F238E27FC236}">
                  <a16:creationId xmlns:a16="http://schemas.microsoft.com/office/drawing/2014/main" id="{82C1FFB1-B207-41CC-B054-BF77DA70E0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7"/>
              </a:graphicData>
            </a:graphic>
          </wp:inline>
        </w:drawing>
      </w:r>
    </w:p>
    <w:p w14:paraId="7BCAEBFB" w14:textId="32269009" w:rsidR="002C0CEF" w:rsidRPr="00BC697E" w:rsidRDefault="00D471E5" w:rsidP="005249E6">
      <w:pPr>
        <w:widowControl/>
        <w:adjustRightInd w:val="0"/>
        <w:snapToGrid w:val="0"/>
        <w:spacing w:line="264" w:lineRule="auto"/>
        <w:ind w:firstLineChars="0" w:firstLine="0"/>
        <w:jc w:val="center"/>
        <w:rPr>
          <w:rFonts w:eastAsia="FangSong"/>
        </w:rPr>
      </w:pPr>
      <w:r w:rsidRPr="00BC697E">
        <w:rPr>
          <w:rFonts w:eastAsia="FangSong"/>
          <w:noProof/>
          <w:szCs w:val="24"/>
        </w:rPr>
        <mc:AlternateContent>
          <mc:Choice Requires="wps">
            <w:drawing>
              <wp:anchor distT="45720" distB="45720" distL="114300" distR="114300" simplePos="0" relativeHeight="251829248" behindDoc="0" locked="0" layoutInCell="1" allowOverlap="1" wp14:anchorId="230287A9" wp14:editId="04C7E550">
                <wp:simplePos x="0" y="0"/>
                <wp:positionH relativeFrom="margin">
                  <wp:posOffset>512445</wp:posOffset>
                </wp:positionH>
                <wp:positionV relativeFrom="paragraph">
                  <wp:posOffset>149225</wp:posOffset>
                </wp:positionV>
                <wp:extent cx="4596493" cy="1404620"/>
                <wp:effectExtent l="0" t="0" r="0" b="0"/>
                <wp:wrapNone/>
                <wp:docPr id="30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6493" cy="1404620"/>
                        </a:xfrm>
                        <a:prstGeom prst="rect">
                          <a:avLst/>
                        </a:prstGeom>
                        <a:noFill/>
                        <a:ln w="9525">
                          <a:noFill/>
                          <a:miter lim="800000"/>
                          <a:headEnd/>
                          <a:tailEnd/>
                        </a:ln>
                      </wps:spPr>
                      <wps:txbx>
                        <w:txbxContent>
                          <w:p w14:paraId="09D90932" w14:textId="3AC53373" w:rsidR="00A2591F" w:rsidRPr="00D471E5" w:rsidRDefault="00A2591F" w:rsidP="00D471E5">
                            <w:pPr>
                              <w:ind w:firstLineChars="550" w:firstLine="1160"/>
                              <w:rPr>
                                <w:rFonts w:eastAsia="宋体"/>
                                <w:sz w:val="21"/>
                              </w:rPr>
                            </w:pPr>
                            <w:r w:rsidRPr="00D471E5">
                              <w:rPr>
                                <w:rFonts w:eastAsia="宋体"/>
                                <w:b/>
                                <w:sz w:val="21"/>
                              </w:rPr>
                              <w:t>图</w:t>
                            </w:r>
                            <w:r w:rsidRPr="00D471E5">
                              <w:rPr>
                                <w:rFonts w:eastAsia="宋体"/>
                                <w:b/>
                                <w:sz w:val="21"/>
                              </w:rPr>
                              <w:t>3.14</w:t>
                            </w:r>
                            <w:r w:rsidRPr="00D471E5">
                              <w:rPr>
                                <w:rFonts w:eastAsia="宋体"/>
                                <w:sz w:val="21"/>
                              </w:rPr>
                              <w:t xml:space="preserve"> </w:t>
                            </w:r>
                            <w:r w:rsidRPr="00D471E5">
                              <w:rPr>
                                <w:rFonts w:eastAsia="宋体"/>
                                <w:sz w:val="21"/>
                              </w:rPr>
                              <w:t>纵摇角加速度与浪向角关系图</w:t>
                            </w:r>
                          </w:p>
                          <w:p w14:paraId="33695856" w14:textId="77777777" w:rsidR="00A2591F" w:rsidRPr="00D471E5" w:rsidRDefault="00A2591F" w:rsidP="002C0CEF">
                            <w:pPr>
                              <w:ind w:firstLine="420"/>
                              <w:rPr>
                                <w:rFonts w:eastAsia="宋体"/>
                                <w:sz w:val="21"/>
                              </w:rPr>
                            </w:pPr>
                            <w:r w:rsidRPr="00D471E5">
                              <w:rPr>
                                <w:rFonts w:eastAsia="宋体"/>
                                <w:sz w:val="21"/>
                              </w:rPr>
                              <w:t>(</w:t>
                            </w:r>
                            <w:r w:rsidRPr="00D471E5">
                              <w:rPr>
                                <w:rFonts w:eastAsia="宋体"/>
                                <w:sz w:val="21"/>
                              </w:rPr>
                              <w:t>波频</w:t>
                            </w:r>
                            <w:r w:rsidRPr="00D471E5">
                              <w:rPr>
                                <w:rFonts w:eastAsia="宋体"/>
                                <w:sz w:val="21"/>
                              </w:rPr>
                              <w:t>=0.3Hz</w:t>
                            </w:r>
                            <w:r w:rsidRPr="00D471E5">
                              <w:rPr>
                                <w:rFonts w:eastAsia="宋体"/>
                                <w:sz w:val="21"/>
                              </w:rPr>
                              <w:t>，航速</w:t>
                            </w:r>
                            <w:r w:rsidRPr="00D471E5">
                              <w:rPr>
                                <w:rFonts w:eastAsia="宋体"/>
                                <w:sz w:val="21"/>
                              </w:rPr>
                              <w:t>=30knot</w:t>
                            </w:r>
                            <w:r w:rsidRPr="00D471E5">
                              <w:rPr>
                                <w:rFonts w:eastAsia="宋体"/>
                                <w:sz w:val="21"/>
                              </w:rPr>
                              <w:t>，波幅</w:t>
                            </w:r>
                            <w:r w:rsidRPr="00D471E5">
                              <w:rPr>
                                <w:rFonts w:eastAsia="宋体"/>
                                <w:sz w:val="21"/>
                              </w:rPr>
                              <w:t>=6m</w:t>
                            </w:r>
                            <w:r w:rsidRPr="00D471E5">
                              <w:rPr>
                                <w:rFonts w:eastAsia="宋体"/>
                                <w:sz w:val="21"/>
                              </w:rPr>
                              <w:t>，座位纵向位置</w:t>
                            </w:r>
                            <w:r w:rsidRPr="00D471E5">
                              <w:rPr>
                                <w:rFonts w:eastAsia="宋体"/>
                                <w:sz w:val="21"/>
                              </w:rPr>
                              <w:t>=</w:t>
                            </w:r>
                            <w:r w:rsidRPr="00D471E5">
                              <w:rPr>
                                <w:rFonts w:eastAsia="宋体"/>
                                <w:sz w:val="21"/>
                              </w:rPr>
                              <w:t>重心</w:t>
                            </w:r>
                            <w:r w:rsidRPr="00D471E5">
                              <w:rPr>
                                <w:rFonts w:eastAsia="宋体"/>
                                <w:sz w:val="21"/>
                              </w:rPr>
                              <w:t>)</w:t>
                            </w:r>
                          </w:p>
                          <w:p w14:paraId="36DF666E" w14:textId="77777777" w:rsidR="00A2591F" w:rsidRPr="00D471E5" w:rsidRDefault="00A2591F" w:rsidP="00675F59">
                            <w:pPr>
                              <w:ind w:firstLineChars="0" w:firstLine="0"/>
                              <w:rPr>
                                <w:rFonts w:eastAsia="宋体"/>
                                <w:sz w:val="21"/>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0287A9" id="_x0000_s1111" type="#_x0000_t202" style="position:absolute;left:0;text-align:left;margin-left:40.35pt;margin-top:11.75pt;width:361.95pt;height:110.6pt;z-index:2518292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" filled="f" stroked="f">
                <v:textbox style="mso-fit-shape-to-text:t">
                  <w:txbxContent>
                    <w:p w14:paraId="09D90932" w14:textId="3AC53373" w:rsidR="00A2591F" w:rsidRPr="00D471E5" w:rsidRDefault="00A2591F" w:rsidP="00D471E5">
                      <w:pPr>
                        <w:ind w:firstLineChars="550" w:firstLine="1160"/>
                        <w:rPr>
                          <w:rFonts w:eastAsia="宋体"/>
                          <w:sz w:val="21"/>
                        </w:rPr>
                      </w:pPr>
                      <w:r w:rsidRPr="00D471E5">
                        <w:rPr>
                          <w:rFonts w:eastAsia="宋体"/>
                          <w:b/>
                          <w:sz w:val="21"/>
                        </w:rPr>
                        <w:t>图</w:t>
                      </w:r>
                      <w:r w:rsidRPr="00D471E5">
                        <w:rPr>
                          <w:rFonts w:eastAsia="宋体"/>
                          <w:b/>
                          <w:sz w:val="21"/>
                        </w:rPr>
                        <w:t>3.14</w:t>
                      </w:r>
                      <w:r w:rsidRPr="00D471E5">
                        <w:rPr>
                          <w:rFonts w:eastAsia="宋体"/>
                          <w:sz w:val="21"/>
                        </w:rPr>
                        <w:t xml:space="preserve"> </w:t>
                      </w:r>
                      <w:r w:rsidRPr="00D471E5">
                        <w:rPr>
                          <w:rFonts w:eastAsia="宋体"/>
                          <w:sz w:val="21"/>
                        </w:rPr>
                        <w:t>纵摇角加速度与浪向角关系图</w:t>
                      </w:r>
                    </w:p>
                    <w:p w14:paraId="33695856" w14:textId="77777777" w:rsidR="00A2591F" w:rsidRPr="00D471E5" w:rsidRDefault="00A2591F" w:rsidP="002C0CEF">
                      <w:pPr>
                        <w:ind w:firstLine="420"/>
                        <w:rPr>
                          <w:rFonts w:eastAsia="宋体"/>
                          <w:sz w:val="21"/>
                        </w:rPr>
                      </w:pPr>
                      <w:r w:rsidRPr="00D471E5">
                        <w:rPr>
                          <w:rFonts w:eastAsia="宋体"/>
                          <w:sz w:val="21"/>
                        </w:rPr>
                        <w:t>(</w:t>
                      </w:r>
                      <w:r w:rsidRPr="00D471E5">
                        <w:rPr>
                          <w:rFonts w:eastAsia="宋体"/>
                          <w:sz w:val="21"/>
                        </w:rPr>
                        <w:t>波频</w:t>
                      </w:r>
                      <w:r w:rsidRPr="00D471E5">
                        <w:rPr>
                          <w:rFonts w:eastAsia="宋体"/>
                          <w:sz w:val="21"/>
                        </w:rPr>
                        <w:t>=0.3Hz</w:t>
                      </w:r>
                      <w:r w:rsidRPr="00D471E5">
                        <w:rPr>
                          <w:rFonts w:eastAsia="宋体"/>
                          <w:sz w:val="21"/>
                        </w:rPr>
                        <w:t>，航速</w:t>
                      </w:r>
                      <w:r w:rsidRPr="00D471E5">
                        <w:rPr>
                          <w:rFonts w:eastAsia="宋体"/>
                          <w:sz w:val="21"/>
                        </w:rPr>
                        <w:t>=30knot</w:t>
                      </w:r>
                      <w:r w:rsidRPr="00D471E5">
                        <w:rPr>
                          <w:rFonts w:eastAsia="宋体"/>
                          <w:sz w:val="21"/>
                        </w:rPr>
                        <w:t>，波幅</w:t>
                      </w:r>
                      <w:r w:rsidRPr="00D471E5">
                        <w:rPr>
                          <w:rFonts w:eastAsia="宋体"/>
                          <w:sz w:val="21"/>
                        </w:rPr>
                        <w:t>=6m</w:t>
                      </w:r>
                      <w:r w:rsidRPr="00D471E5">
                        <w:rPr>
                          <w:rFonts w:eastAsia="宋体"/>
                          <w:sz w:val="21"/>
                        </w:rPr>
                        <w:t>，座位纵向位置</w:t>
                      </w:r>
                      <w:r w:rsidRPr="00D471E5">
                        <w:rPr>
                          <w:rFonts w:eastAsia="宋体"/>
                          <w:sz w:val="21"/>
                        </w:rPr>
                        <w:t>=</w:t>
                      </w:r>
                      <w:r w:rsidRPr="00D471E5">
                        <w:rPr>
                          <w:rFonts w:eastAsia="宋体"/>
                          <w:sz w:val="21"/>
                        </w:rPr>
                        <w:t>重心</w:t>
                      </w:r>
                      <w:r w:rsidRPr="00D471E5">
                        <w:rPr>
                          <w:rFonts w:eastAsia="宋体"/>
                          <w:sz w:val="21"/>
                        </w:rPr>
                        <w:t>)</w:t>
                      </w:r>
                    </w:p>
                    <w:p w14:paraId="36DF666E" w14:textId="77777777" w:rsidR="00A2591F" w:rsidRPr="00D471E5" w:rsidRDefault="00A2591F" w:rsidP="00675F59">
                      <w:pPr>
                        <w:ind w:firstLineChars="0" w:firstLine="0"/>
                        <w:rPr>
                          <w:rFonts w:eastAsia="宋体"/>
                          <w:sz w:val="21"/>
                        </w:rPr>
                      </w:pPr>
                    </w:p>
                  </w:txbxContent>
                </v:textbox>
                <w10:wrap anchorx="margin"/>
              </v:shape>
            </w:pict>
          </mc:Fallback>
        </mc:AlternateContent>
      </w:r>
    </w:p>
    <w:p w14:paraId="02AAD414" w14:textId="27388232" w:rsidR="00D745F7" w:rsidRPr="00BC697E" w:rsidRDefault="00D745F7" w:rsidP="005249E6">
      <w:pPr>
        <w:widowControl/>
        <w:adjustRightInd w:val="0"/>
        <w:snapToGrid w:val="0"/>
        <w:spacing w:line="264" w:lineRule="auto"/>
        <w:ind w:firstLineChars="0" w:firstLine="0"/>
        <w:jc w:val="center"/>
        <w:rPr>
          <w:rFonts w:eastAsia="FangSong"/>
        </w:rPr>
      </w:pPr>
    </w:p>
    <w:p w14:paraId="2B70B291" w14:textId="40BD9853" w:rsidR="00675F59" w:rsidRPr="00BC697E" w:rsidRDefault="00675F59" w:rsidP="0016378C">
      <w:pPr>
        <w:widowControl/>
        <w:adjustRightInd w:val="0"/>
        <w:snapToGrid w:val="0"/>
        <w:spacing w:line="264" w:lineRule="auto"/>
        <w:ind w:firstLineChars="0" w:firstLine="0"/>
        <w:jc w:val="center"/>
        <w:rPr>
          <w:rFonts w:eastAsia="FangSong"/>
        </w:rPr>
      </w:pPr>
      <w:r w:rsidRPr="00BC697E">
        <w:rPr>
          <w:rFonts w:eastAsia="FangSong"/>
          <w:noProof/>
          <w:szCs w:val="24"/>
        </w:rPr>
        <w:lastRenderedPageBreak/>
        <mc:AlternateContent>
          <mc:Choice Requires="wps">
            <w:drawing>
              <wp:anchor distT="45720" distB="45720" distL="114300" distR="114300" simplePos="0" relativeHeight="251831296" behindDoc="0" locked="0" layoutInCell="1" allowOverlap="1" wp14:anchorId="566D16BE" wp14:editId="2F42C850">
                <wp:simplePos x="0" y="0"/>
                <wp:positionH relativeFrom="margin">
                  <wp:posOffset>570865</wp:posOffset>
                </wp:positionH>
                <wp:positionV relativeFrom="paragraph">
                  <wp:posOffset>3268345</wp:posOffset>
                </wp:positionV>
                <wp:extent cx="4514759" cy="1404620"/>
                <wp:effectExtent l="0" t="0" r="0" b="0"/>
                <wp:wrapNone/>
                <wp:docPr id="30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4759" cy="1404620"/>
                        </a:xfrm>
                        <a:prstGeom prst="rect">
                          <a:avLst/>
                        </a:prstGeom>
                        <a:noFill/>
                        <a:ln w="9525">
                          <a:noFill/>
                          <a:miter lim="800000"/>
                          <a:headEnd/>
                          <a:tailEnd/>
                        </a:ln>
                      </wps:spPr>
                      <wps:txbx>
                        <w:txbxContent>
                          <w:p w14:paraId="479E10AC" w14:textId="2C2C7628" w:rsidR="00A2591F" w:rsidRPr="006978E0" w:rsidRDefault="00A2591F" w:rsidP="006978E0">
                            <w:pPr>
                              <w:ind w:firstLineChars="550" w:firstLine="1160"/>
                              <w:rPr>
                                <w:rFonts w:eastAsia="宋体"/>
                                <w:sz w:val="21"/>
                              </w:rPr>
                            </w:pPr>
                            <w:r w:rsidRPr="006978E0">
                              <w:rPr>
                                <w:rFonts w:eastAsia="宋体"/>
                                <w:b/>
                                <w:sz w:val="21"/>
                              </w:rPr>
                              <w:t xml:space="preserve"> </w:t>
                            </w:r>
                            <w:r w:rsidRPr="006978E0">
                              <w:rPr>
                                <w:rFonts w:eastAsia="宋体"/>
                                <w:b/>
                                <w:sz w:val="21"/>
                              </w:rPr>
                              <w:t>图</w:t>
                            </w:r>
                            <w:r w:rsidRPr="006978E0">
                              <w:rPr>
                                <w:rFonts w:eastAsia="宋体"/>
                                <w:b/>
                                <w:sz w:val="21"/>
                              </w:rPr>
                              <w:t>3.15</w:t>
                            </w:r>
                            <w:r w:rsidRPr="006978E0">
                              <w:rPr>
                                <w:rFonts w:eastAsia="宋体"/>
                                <w:sz w:val="21"/>
                              </w:rPr>
                              <w:t xml:space="preserve"> </w:t>
                            </w:r>
                            <w:r w:rsidRPr="006978E0">
                              <w:rPr>
                                <w:rFonts w:eastAsia="宋体"/>
                                <w:sz w:val="21"/>
                              </w:rPr>
                              <w:t>艏摇角加速度与浪向角关系图</w:t>
                            </w:r>
                          </w:p>
                          <w:p w14:paraId="0791F745" w14:textId="77777777" w:rsidR="00A2591F" w:rsidRPr="006978E0" w:rsidRDefault="00A2591F" w:rsidP="002C0CEF">
                            <w:pPr>
                              <w:ind w:firstLine="420"/>
                              <w:rPr>
                                <w:rFonts w:eastAsia="宋体"/>
                                <w:sz w:val="21"/>
                              </w:rPr>
                            </w:pPr>
                            <w:r w:rsidRPr="006978E0">
                              <w:rPr>
                                <w:rFonts w:eastAsia="宋体"/>
                                <w:sz w:val="21"/>
                              </w:rPr>
                              <w:t>(</w:t>
                            </w:r>
                            <w:r w:rsidRPr="006978E0">
                              <w:rPr>
                                <w:rFonts w:eastAsia="宋体"/>
                                <w:sz w:val="21"/>
                              </w:rPr>
                              <w:t>波频</w:t>
                            </w:r>
                            <w:r w:rsidRPr="006978E0">
                              <w:rPr>
                                <w:rFonts w:eastAsia="宋体"/>
                                <w:sz w:val="21"/>
                              </w:rPr>
                              <w:t>=0.3Hz</w:t>
                            </w:r>
                            <w:r w:rsidRPr="006978E0">
                              <w:rPr>
                                <w:rFonts w:eastAsia="宋体"/>
                                <w:sz w:val="21"/>
                              </w:rPr>
                              <w:t>，航速</w:t>
                            </w:r>
                            <w:r w:rsidRPr="006978E0">
                              <w:rPr>
                                <w:rFonts w:eastAsia="宋体"/>
                                <w:sz w:val="21"/>
                              </w:rPr>
                              <w:t>=30knot</w:t>
                            </w:r>
                            <w:r w:rsidRPr="006978E0">
                              <w:rPr>
                                <w:rFonts w:eastAsia="宋体"/>
                                <w:sz w:val="21"/>
                              </w:rPr>
                              <w:t>，波幅</w:t>
                            </w:r>
                            <w:r w:rsidRPr="006978E0">
                              <w:rPr>
                                <w:rFonts w:eastAsia="宋体"/>
                                <w:sz w:val="21"/>
                              </w:rPr>
                              <w:t>=6m</w:t>
                            </w:r>
                            <w:r w:rsidRPr="006978E0">
                              <w:rPr>
                                <w:rFonts w:eastAsia="宋体"/>
                                <w:sz w:val="21"/>
                              </w:rPr>
                              <w:t>，座位纵向位置</w:t>
                            </w:r>
                            <w:r w:rsidRPr="006978E0">
                              <w:rPr>
                                <w:rFonts w:eastAsia="宋体"/>
                                <w:sz w:val="21"/>
                              </w:rPr>
                              <w:t>=</w:t>
                            </w:r>
                            <w:r w:rsidRPr="006978E0">
                              <w:rPr>
                                <w:rFonts w:eastAsia="宋体"/>
                                <w:sz w:val="21"/>
                              </w:rPr>
                              <w:t>重心</w:t>
                            </w:r>
                            <w:r w:rsidRPr="006978E0">
                              <w:rPr>
                                <w:rFonts w:eastAsia="宋体"/>
                                <w:sz w:val="21"/>
                              </w:rPr>
                              <w:t>)</w:t>
                            </w:r>
                          </w:p>
                          <w:p w14:paraId="34B7BB1C" w14:textId="77777777" w:rsidR="00A2591F" w:rsidRPr="006978E0" w:rsidRDefault="00A2591F" w:rsidP="00675F59">
                            <w:pPr>
                              <w:ind w:firstLineChars="0" w:firstLine="0"/>
                              <w:rPr>
                                <w:rFonts w:eastAsia="宋体"/>
                                <w:sz w:val="21"/>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6D16BE" id="_x0000_s1112" type="#_x0000_t202" style="position:absolute;left:0;text-align:left;margin-left:44.95pt;margin-top:257.35pt;width:355.5pt;height:110.6pt;z-index:2518312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" filled="f" stroked="f">
                <v:textbox style="mso-fit-shape-to-text:t">
                  <w:txbxContent>
                    <w:p w14:paraId="479E10AC" w14:textId="2C2C7628" w:rsidR="00A2591F" w:rsidRPr="006978E0" w:rsidRDefault="00A2591F" w:rsidP="006978E0">
                      <w:pPr>
                        <w:ind w:firstLineChars="550" w:firstLine="1160"/>
                        <w:rPr>
                          <w:rFonts w:eastAsia="宋体"/>
                          <w:sz w:val="21"/>
                        </w:rPr>
                      </w:pPr>
                      <w:r w:rsidRPr="006978E0">
                        <w:rPr>
                          <w:rFonts w:eastAsia="宋体"/>
                          <w:b/>
                          <w:sz w:val="21"/>
                        </w:rPr>
                        <w:t xml:space="preserve"> </w:t>
                      </w:r>
                      <w:r w:rsidRPr="006978E0">
                        <w:rPr>
                          <w:rFonts w:eastAsia="宋体"/>
                          <w:b/>
                          <w:sz w:val="21"/>
                        </w:rPr>
                        <w:t>图</w:t>
                      </w:r>
                      <w:r w:rsidRPr="006978E0">
                        <w:rPr>
                          <w:rFonts w:eastAsia="宋体"/>
                          <w:b/>
                          <w:sz w:val="21"/>
                        </w:rPr>
                        <w:t>3.15</w:t>
                      </w:r>
                      <w:r w:rsidRPr="006978E0">
                        <w:rPr>
                          <w:rFonts w:eastAsia="宋体"/>
                          <w:sz w:val="21"/>
                        </w:rPr>
                        <w:t xml:space="preserve"> </w:t>
                      </w:r>
                      <w:r w:rsidRPr="006978E0">
                        <w:rPr>
                          <w:rFonts w:eastAsia="宋体"/>
                          <w:sz w:val="21"/>
                        </w:rPr>
                        <w:t>艏摇角加速度与浪向角关系图</w:t>
                      </w:r>
                    </w:p>
                    <w:p w14:paraId="0791F745" w14:textId="77777777" w:rsidR="00A2591F" w:rsidRPr="006978E0" w:rsidRDefault="00A2591F" w:rsidP="002C0CEF">
                      <w:pPr>
                        <w:ind w:firstLine="420"/>
                        <w:rPr>
                          <w:rFonts w:eastAsia="宋体"/>
                          <w:sz w:val="21"/>
                        </w:rPr>
                      </w:pPr>
                      <w:r w:rsidRPr="006978E0">
                        <w:rPr>
                          <w:rFonts w:eastAsia="宋体"/>
                          <w:sz w:val="21"/>
                        </w:rPr>
                        <w:t>(</w:t>
                      </w:r>
                      <w:r w:rsidRPr="006978E0">
                        <w:rPr>
                          <w:rFonts w:eastAsia="宋体"/>
                          <w:sz w:val="21"/>
                        </w:rPr>
                        <w:t>波频</w:t>
                      </w:r>
                      <w:r w:rsidRPr="006978E0">
                        <w:rPr>
                          <w:rFonts w:eastAsia="宋体"/>
                          <w:sz w:val="21"/>
                        </w:rPr>
                        <w:t>=0.3Hz</w:t>
                      </w:r>
                      <w:r w:rsidRPr="006978E0">
                        <w:rPr>
                          <w:rFonts w:eastAsia="宋体"/>
                          <w:sz w:val="21"/>
                        </w:rPr>
                        <w:t>，航速</w:t>
                      </w:r>
                      <w:r w:rsidRPr="006978E0">
                        <w:rPr>
                          <w:rFonts w:eastAsia="宋体"/>
                          <w:sz w:val="21"/>
                        </w:rPr>
                        <w:t>=30knot</w:t>
                      </w:r>
                      <w:r w:rsidRPr="006978E0">
                        <w:rPr>
                          <w:rFonts w:eastAsia="宋体"/>
                          <w:sz w:val="21"/>
                        </w:rPr>
                        <w:t>，波幅</w:t>
                      </w:r>
                      <w:r w:rsidRPr="006978E0">
                        <w:rPr>
                          <w:rFonts w:eastAsia="宋体"/>
                          <w:sz w:val="21"/>
                        </w:rPr>
                        <w:t>=6m</w:t>
                      </w:r>
                      <w:r w:rsidRPr="006978E0">
                        <w:rPr>
                          <w:rFonts w:eastAsia="宋体"/>
                          <w:sz w:val="21"/>
                        </w:rPr>
                        <w:t>，座位纵向位置</w:t>
                      </w:r>
                      <w:r w:rsidRPr="006978E0">
                        <w:rPr>
                          <w:rFonts w:eastAsia="宋体"/>
                          <w:sz w:val="21"/>
                        </w:rPr>
                        <w:t>=</w:t>
                      </w:r>
                      <w:r w:rsidRPr="006978E0">
                        <w:rPr>
                          <w:rFonts w:eastAsia="宋体"/>
                          <w:sz w:val="21"/>
                        </w:rPr>
                        <w:t>重心</w:t>
                      </w:r>
                      <w:r w:rsidRPr="006978E0">
                        <w:rPr>
                          <w:rFonts w:eastAsia="宋体"/>
                          <w:sz w:val="21"/>
                        </w:rPr>
                        <w:t>)</w:t>
                      </w:r>
                    </w:p>
                    <w:p w14:paraId="34B7BB1C" w14:textId="77777777" w:rsidR="00A2591F" w:rsidRPr="006978E0" w:rsidRDefault="00A2591F" w:rsidP="00675F59">
                      <w:pPr>
                        <w:ind w:firstLineChars="0" w:firstLine="0"/>
                        <w:rPr>
                          <w:rFonts w:eastAsia="宋体"/>
                          <w:sz w:val="21"/>
                        </w:rPr>
                      </w:pPr>
                    </w:p>
                  </w:txbxContent>
                </v:textbox>
                <w10:wrap anchorx="margin"/>
              </v:shape>
            </w:pict>
          </mc:Fallback>
        </mc:AlternateContent>
      </w:r>
      <w:r w:rsidR="00B1494C" w:rsidRPr="00BC697E">
        <w:rPr>
          <w:rFonts w:eastAsia="FangSong"/>
          <w:noProof/>
        </w:rPr>
        <w:drawing>
          <wp:inline distT="0" distB="0" distL="0" distR="0" wp14:anchorId="6CF5C0C9" wp14:editId="40507D9F">
            <wp:extent cx="5619750" cy="3371850"/>
            <wp:effectExtent l="0" t="0" r="0" b="0"/>
            <wp:docPr id="52" name="图表 52">
              <a:extLst xmlns:a="http://schemas.openxmlformats.org/drawingml/2006/main">
                <a:ext uri="{FF2B5EF4-FFF2-40B4-BE49-F238E27FC236}">
                  <a16:creationId xmlns:a16="http://schemas.microsoft.com/office/drawing/2014/main" id="{AC4647F1-DDAD-4FF7-A822-54AB82CDC9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8"/>
              </a:graphicData>
            </a:graphic>
          </wp:inline>
        </w:drawing>
      </w:r>
    </w:p>
    <w:p w14:paraId="1F8938FB" w14:textId="77777777" w:rsidR="000923AE" w:rsidRPr="00BC697E" w:rsidRDefault="000923AE" w:rsidP="005249E6">
      <w:pPr>
        <w:widowControl/>
        <w:adjustRightInd w:val="0"/>
        <w:snapToGrid w:val="0"/>
        <w:spacing w:line="264" w:lineRule="auto"/>
        <w:ind w:firstLineChars="0" w:firstLine="0"/>
        <w:jc w:val="center"/>
        <w:rPr>
          <w:rFonts w:eastAsia="FangSong"/>
        </w:rPr>
      </w:pPr>
    </w:p>
    <w:p w14:paraId="4FF46F73" w14:textId="77777777" w:rsidR="000923AE" w:rsidRPr="00BC697E" w:rsidRDefault="000923AE" w:rsidP="005249E6">
      <w:pPr>
        <w:widowControl/>
        <w:adjustRightInd w:val="0"/>
        <w:snapToGrid w:val="0"/>
        <w:spacing w:line="264" w:lineRule="auto"/>
        <w:ind w:firstLineChars="0" w:firstLine="0"/>
        <w:jc w:val="center"/>
        <w:rPr>
          <w:rFonts w:eastAsia="FangSong"/>
        </w:rPr>
      </w:pPr>
    </w:p>
    <w:p w14:paraId="7C4D2D34" w14:textId="20C832FE" w:rsidR="000923AE" w:rsidRPr="00BC697E" w:rsidRDefault="006978E0" w:rsidP="005249E6">
      <w:pPr>
        <w:widowControl/>
        <w:adjustRightInd w:val="0"/>
        <w:snapToGrid w:val="0"/>
        <w:spacing w:line="264" w:lineRule="auto"/>
        <w:ind w:firstLineChars="0" w:firstLine="0"/>
        <w:jc w:val="center"/>
        <w:rPr>
          <w:rFonts w:eastAsia="FangSong"/>
        </w:rPr>
      </w:pPr>
      <w:r w:rsidRPr="00BC697E">
        <w:rPr>
          <w:rFonts w:eastAsia="FangSong"/>
          <w:noProof/>
          <w:szCs w:val="24"/>
        </w:rPr>
        <mc:AlternateContent>
          <mc:Choice Requires="wps">
            <w:drawing>
              <wp:anchor distT="45720" distB="45720" distL="114300" distR="114300" simplePos="0" relativeHeight="251950080" behindDoc="0" locked="0" layoutInCell="1" allowOverlap="1" wp14:anchorId="7C3BB35E" wp14:editId="42416A69">
                <wp:simplePos x="0" y="0"/>
                <wp:positionH relativeFrom="margin">
                  <wp:posOffset>502285</wp:posOffset>
                </wp:positionH>
                <wp:positionV relativeFrom="paragraph">
                  <wp:posOffset>130810</wp:posOffset>
                </wp:positionV>
                <wp:extent cx="4400550" cy="1404620"/>
                <wp:effectExtent l="0" t="0" r="0" b="0"/>
                <wp:wrapNone/>
                <wp:docPr id="34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0550" cy="1404620"/>
                        </a:xfrm>
                        <a:prstGeom prst="rect">
                          <a:avLst/>
                        </a:prstGeom>
                        <a:noFill/>
                        <a:ln w="9525">
                          <a:noFill/>
                          <a:miter lim="800000"/>
                          <a:headEnd/>
                          <a:tailEnd/>
                        </a:ln>
                      </wps:spPr>
                      <wps:txbx>
                        <w:txbxContent>
                          <w:p w14:paraId="1C083A24" w14:textId="59F4CA38" w:rsidR="00A2591F" w:rsidRPr="006978E0" w:rsidRDefault="00A2591F" w:rsidP="006978E0">
                            <w:pPr>
                              <w:ind w:firstLineChars="350" w:firstLine="738"/>
                              <w:rPr>
                                <w:rFonts w:eastAsia="宋体"/>
                                <w:sz w:val="21"/>
                              </w:rPr>
                            </w:pPr>
                            <w:r w:rsidRPr="006978E0">
                              <w:rPr>
                                <w:rFonts w:eastAsia="宋体"/>
                                <w:b/>
                                <w:sz w:val="21"/>
                              </w:rPr>
                              <w:t>表</w:t>
                            </w:r>
                            <w:r w:rsidRPr="006978E0">
                              <w:rPr>
                                <w:rFonts w:eastAsia="宋体"/>
                                <w:b/>
                                <w:sz w:val="21"/>
                              </w:rPr>
                              <w:t>3.13</w:t>
                            </w:r>
                            <w:r w:rsidRPr="006978E0">
                              <w:rPr>
                                <w:rFonts w:eastAsia="宋体"/>
                                <w:sz w:val="21"/>
                              </w:rPr>
                              <w:t xml:space="preserve"> </w:t>
                            </w:r>
                            <w:r w:rsidRPr="006978E0">
                              <w:rPr>
                                <w:rFonts w:eastAsia="宋体"/>
                                <w:sz w:val="21"/>
                              </w:rPr>
                              <w:t>横摇、纵摇、艏摇角加速度与浪向角关系表</w:t>
                            </w:r>
                          </w:p>
                          <w:p w14:paraId="1DC4F7EB" w14:textId="7B460988" w:rsidR="00A2591F" w:rsidRPr="006978E0" w:rsidRDefault="00A2591F" w:rsidP="00372C06">
                            <w:pPr>
                              <w:ind w:firstLine="420"/>
                              <w:rPr>
                                <w:rFonts w:eastAsia="宋体"/>
                                <w:sz w:val="21"/>
                              </w:rPr>
                            </w:pPr>
                            <w:r w:rsidRPr="006978E0">
                              <w:rPr>
                                <w:rFonts w:eastAsia="宋体"/>
                                <w:sz w:val="21"/>
                              </w:rPr>
                              <w:t>(</w:t>
                            </w:r>
                            <w:r w:rsidRPr="006978E0">
                              <w:rPr>
                                <w:rFonts w:eastAsia="宋体"/>
                                <w:sz w:val="21"/>
                              </w:rPr>
                              <w:t>波频</w:t>
                            </w:r>
                            <w:r w:rsidRPr="006978E0">
                              <w:rPr>
                                <w:rFonts w:eastAsia="宋体"/>
                                <w:sz w:val="21"/>
                              </w:rPr>
                              <w:t>=0.3Hz</w:t>
                            </w:r>
                            <w:r w:rsidRPr="006978E0">
                              <w:rPr>
                                <w:rFonts w:eastAsia="宋体"/>
                                <w:sz w:val="21"/>
                              </w:rPr>
                              <w:t>，航速</w:t>
                            </w:r>
                            <w:r w:rsidRPr="006978E0">
                              <w:rPr>
                                <w:rFonts w:eastAsia="宋体"/>
                                <w:sz w:val="21"/>
                              </w:rPr>
                              <w:t>=30knot</w:t>
                            </w:r>
                            <w:r w:rsidRPr="006978E0">
                              <w:rPr>
                                <w:rFonts w:eastAsia="宋体"/>
                                <w:sz w:val="21"/>
                              </w:rPr>
                              <w:t>，波幅</w:t>
                            </w:r>
                            <w:r w:rsidRPr="006978E0">
                              <w:rPr>
                                <w:rFonts w:eastAsia="宋体"/>
                                <w:sz w:val="21"/>
                              </w:rPr>
                              <w:t>=6m</w:t>
                            </w:r>
                            <w:r w:rsidRPr="006978E0">
                              <w:rPr>
                                <w:rFonts w:eastAsia="宋体"/>
                                <w:sz w:val="21"/>
                              </w:rPr>
                              <w:t>，座位纵向位置</w:t>
                            </w:r>
                            <w:r w:rsidRPr="006978E0">
                              <w:rPr>
                                <w:rFonts w:eastAsia="宋体"/>
                                <w:sz w:val="21"/>
                              </w:rPr>
                              <w:t>=</w:t>
                            </w:r>
                            <w:r w:rsidRPr="006978E0">
                              <w:rPr>
                                <w:rFonts w:eastAsia="宋体"/>
                                <w:sz w:val="21"/>
                              </w:rPr>
                              <w:t>重心</w:t>
                            </w:r>
                            <w:r w:rsidRPr="006978E0">
                              <w:rPr>
                                <w:rFonts w:eastAsia="宋体"/>
                                <w:sz w:val="21"/>
                              </w:rPr>
                              <w:t>)</w:t>
                            </w:r>
                          </w:p>
                          <w:p w14:paraId="19EC6AAC" w14:textId="77777777" w:rsidR="00A2591F" w:rsidRPr="006978E0" w:rsidRDefault="00A2591F" w:rsidP="00836926">
                            <w:pPr>
                              <w:ind w:firstLine="420"/>
                              <w:rPr>
                                <w:rFonts w:eastAsia="宋体"/>
                                <w:sz w:val="21"/>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3BB35E" id="_x0000_s1113" type="#_x0000_t202" style="position:absolute;left:0;text-align:left;margin-left:39.55pt;margin-top:10.3pt;width:346.5pt;height:110.6pt;z-index:2519500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" filled="f" stroked="f">
                <v:textbox style="mso-fit-shape-to-text:t">
                  <w:txbxContent>
                    <w:p w14:paraId="1C083A24" w14:textId="59F4CA38" w:rsidR="00A2591F" w:rsidRPr="006978E0" w:rsidRDefault="00A2591F" w:rsidP="006978E0">
                      <w:pPr>
                        <w:ind w:firstLineChars="350" w:firstLine="738"/>
                        <w:rPr>
                          <w:rFonts w:eastAsia="宋体"/>
                          <w:sz w:val="21"/>
                        </w:rPr>
                      </w:pPr>
                      <w:r w:rsidRPr="006978E0">
                        <w:rPr>
                          <w:rFonts w:eastAsia="宋体"/>
                          <w:b/>
                          <w:sz w:val="21"/>
                        </w:rPr>
                        <w:t>表</w:t>
                      </w:r>
                      <w:r w:rsidRPr="006978E0">
                        <w:rPr>
                          <w:rFonts w:eastAsia="宋体"/>
                          <w:b/>
                          <w:sz w:val="21"/>
                        </w:rPr>
                        <w:t>3.13</w:t>
                      </w:r>
                      <w:r w:rsidRPr="006978E0">
                        <w:rPr>
                          <w:rFonts w:eastAsia="宋体"/>
                          <w:sz w:val="21"/>
                        </w:rPr>
                        <w:t xml:space="preserve"> </w:t>
                      </w:r>
                      <w:r w:rsidRPr="006978E0">
                        <w:rPr>
                          <w:rFonts w:eastAsia="宋体"/>
                          <w:sz w:val="21"/>
                        </w:rPr>
                        <w:t>横摇、纵摇、艏摇角加速度与浪向角关系表</w:t>
                      </w:r>
                    </w:p>
                    <w:p w14:paraId="1DC4F7EB" w14:textId="7B460988" w:rsidR="00A2591F" w:rsidRPr="006978E0" w:rsidRDefault="00A2591F" w:rsidP="00372C06">
                      <w:pPr>
                        <w:ind w:firstLine="420"/>
                        <w:rPr>
                          <w:rFonts w:eastAsia="宋体"/>
                          <w:sz w:val="21"/>
                        </w:rPr>
                      </w:pPr>
                      <w:r w:rsidRPr="006978E0">
                        <w:rPr>
                          <w:rFonts w:eastAsia="宋体"/>
                          <w:sz w:val="21"/>
                        </w:rPr>
                        <w:t>(</w:t>
                      </w:r>
                      <w:r w:rsidRPr="006978E0">
                        <w:rPr>
                          <w:rFonts w:eastAsia="宋体"/>
                          <w:sz w:val="21"/>
                        </w:rPr>
                        <w:t>波频</w:t>
                      </w:r>
                      <w:r w:rsidRPr="006978E0">
                        <w:rPr>
                          <w:rFonts w:eastAsia="宋体"/>
                          <w:sz w:val="21"/>
                        </w:rPr>
                        <w:t>=0.3Hz</w:t>
                      </w:r>
                      <w:r w:rsidRPr="006978E0">
                        <w:rPr>
                          <w:rFonts w:eastAsia="宋体"/>
                          <w:sz w:val="21"/>
                        </w:rPr>
                        <w:t>，航速</w:t>
                      </w:r>
                      <w:r w:rsidRPr="006978E0">
                        <w:rPr>
                          <w:rFonts w:eastAsia="宋体"/>
                          <w:sz w:val="21"/>
                        </w:rPr>
                        <w:t>=30knot</w:t>
                      </w:r>
                      <w:r w:rsidRPr="006978E0">
                        <w:rPr>
                          <w:rFonts w:eastAsia="宋体"/>
                          <w:sz w:val="21"/>
                        </w:rPr>
                        <w:t>，波幅</w:t>
                      </w:r>
                      <w:r w:rsidRPr="006978E0">
                        <w:rPr>
                          <w:rFonts w:eastAsia="宋体"/>
                          <w:sz w:val="21"/>
                        </w:rPr>
                        <w:t>=6m</w:t>
                      </w:r>
                      <w:r w:rsidRPr="006978E0">
                        <w:rPr>
                          <w:rFonts w:eastAsia="宋体"/>
                          <w:sz w:val="21"/>
                        </w:rPr>
                        <w:t>，座位纵向位置</w:t>
                      </w:r>
                      <w:r w:rsidRPr="006978E0">
                        <w:rPr>
                          <w:rFonts w:eastAsia="宋体"/>
                          <w:sz w:val="21"/>
                        </w:rPr>
                        <w:t>=</w:t>
                      </w:r>
                      <w:r w:rsidRPr="006978E0">
                        <w:rPr>
                          <w:rFonts w:eastAsia="宋体"/>
                          <w:sz w:val="21"/>
                        </w:rPr>
                        <w:t>重心</w:t>
                      </w:r>
                      <w:r w:rsidRPr="006978E0">
                        <w:rPr>
                          <w:rFonts w:eastAsia="宋体"/>
                          <w:sz w:val="21"/>
                        </w:rPr>
                        <w:t>)</w:t>
                      </w:r>
                    </w:p>
                    <w:p w14:paraId="19EC6AAC" w14:textId="77777777" w:rsidR="00A2591F" w:rsidRPr="006978E0" w:rsidRDefault="00A2591F" w:rsidP="00836926">
                      <w:pPr>
                        <w:ind w:firstLine="420"/>
                        <w:rPr>
                          <w:rFonts w:eastAsia="宋体"/>
                          <w:sz w:val="21"/>
                        </w:rPr>
                      </w:pPr>
                    </w:p>
                  </w:txbxContent>
                </v:textbox>
                <w10:wrap anchorx="margin"/>
              </v:shape>
            </w:pict>
          </mc:Fallback>
        </mc:AlternateContent>
      </w:r>
    </w:p>
    <w:p w14:paraId="783CBBB3" w14:textId="374658C4" w:rsidR="002C0CEF" w:rsidRPr="00BC697E" w:rsidRDefault="002C0CEF" w:rsidP="005249E6">
      <w:pPr>
        <w:widowControl/>
        <w:adjustRightInd w:val="0"/>
        <w:snapToGrid w:val="0"/>
        <w:spacing w:line="264" w:lineRule="auto"/>
        <w:ind w:firstLineChars="0" w:firstLine="0"/>
        <w:jc w:val="center"/>
        <w:rPr>
          <w:rFonts w:eastAsia="FangSong"/>
        </w:rPr>
      </w:pPr>
    </w:p>
    <w:p w14:paraId="1D7F23FE" w14:textId="1D04A5BA" w:rsidR="00984851" w:rsidRPr="00BC697E" w:rsidRDefault="00984851" w:rsidP="005249E6">
      <w:pPr>
        <w:widowControl/>
        <w:adjustRightInd w:val="0"/>
        <w:snapToGrid w:val="0"/>
        <w:spacing w:line="264" w:lineRule="auto"/>
        <w:ind w:firstLineChars="0" w:firstLine="0"/>
        <w:jc w:val="center"/>
        <w:rPr>
          <w:rFonts w:eastAsia="FangSong"/>
        </w:rPr>
      </w:pPr>
    </w:p>
    <w:p w14:paraId="135AC36F" w14:textId="520B9D6D" w:rsidR="00836926" w:rsidRPr="00BC697E" w:rsidRDefault="00836926" w:rsidP="005249E6">
      <w:pPr>
        <w:widowControl/>
        <w:adjustRightInd w:val="0"/>
        <w:snapToGrid w:val="0"/>
        <w:spacing w:line="264" w:lineRule="auto"/>
        <w:ind w:firstLineChars="0" w:firstLine="0"/>
        <w:jc w:val="center"/>
        <w:rPr>
          <w:rFonts w:eastAsia="FangSong"/>
        </w:rPr>
      </w:pPr>
    </w:p>
    <w:tbl>
      <w:tblPr>
        <w:tblStyle w:val="21"/>
        <w:tblW w:w="7797" w:type="dxa"/>
        <w:jc w:val="center"/>
        <w:tblLook w:val="04A0" w:firstRow="1" w:lastRow="0" w:firstColumn="1" w:lastColumn="0" w:noHBand="0" w:noVBand="1"/>
      </w:tblPr>
      <w:tblGrid>
        <w:gridCol w:w="1180"/>
        <w:gridCol w:w="1514"/>
        <w:gridCol w:w="1559"/>
        <w:gridCol w:w="1701"/>
        <w:gridCol w:w="1843"/>
      </w:tblGrid>
      <w:tr w:rsidR="00EE3582" w:rsidRPr="00BC697E" w14:paraId="0A616626" w14:textId="77777777" w:rsidTr="002C0CEF">
        <w:trPr>
          <w:cnfStyle w:val="100000000000" w:firstRow="1" w:lastRow="0" w:firstColumn="0" w:lastColumn="0" w:oddVBand="0" w:evenVBand="0" w:oddHBand="0" w:evenHBand="0" w:firstRowFirstColumn="0" w:firstRowLastColumn="0" w:lastRowFirstColumn="0" w:lastRowLastColumn="0"/>
          <w:trHeight w:val="382"/>
          <w:jc w:val="center"/>
        </w:trPr>
        <w:tc>
          <w:tcPr>
            <w:cnfStyle w:val="001000000000" w:firstRow="0" w:lastRow="0" w:firstColumn="1" w:lastColumn="0" w:oddVBand="0" w:evenVBand="0" w:oddHBand="0" w:evenHBand="0" w:firstRowFirstColumn="0" w:firstRowLastColumn="0" w:lastRowFirstColumn="0" w:lastRowLastColumn="0"/>
            <w:tcW w:w="1180" w:type="dxa"/>
            <w:hideMark/>
          </w:tcPr>
          <w:p w14:paraId="31948D68" w14:textId="77777777" w:rsidR="00EE3582" w:rsidRPr="00BC697E" w:rsidRDefault="00EE3582" w:rsidP="005249E6">
            <w:pPr>
              <w:widowControl/>
              <w:adjustRightInd w:val="0"/>
              <w:snapToGrid w:val="0"/>
              <w:spacing w:line="240" w:lineRule="auto"/>
              <w:ind w:firstLineChars="0" w:firstLine="0"/>
              <w:rPr>
                <w:rFonts w:eastAsia="FangSong"/>
                <w:color w:val="000000"/>
                <w:kern w:val="0"/>
                <w:sz w:val="21"/>
                <w:szCs w:val="21"/>
              </w:rPr>
            </w:pPr>
            <w:r w:rsidRPr="00BC697E">
              <w:rPr>
                <w:rFonts w:eastAsia="FangSong"/>
                <w:color w:val="000000"/>
                <w:kern w:val="0"/>
                <w:sz w:val="21"/>
                <w:szCs w:val="21"/>
              </w:rPr>
              <w:t>工况</w:t>
            </w:r>
          </w:p>
        </w:tc>
        <w:tc>
          <w:tcPr>
            <w:tcW w:w="1514" w:type="dxa"/>
            <w:hideMark/>
          </w:tcPr>
          <w:p w14:paraId="2F73A3D7" w14:textId="20AC236D" w:rsidR="00EE3582" w:rsidRPr="00BC697E" w:rsidRDefault="00EE3582" w:rsidP="005249E6">
            <w:pPr>
              <w:widowControl/>
              <w:adjustRightInd w:val="0"/>
              <w:snapToGrid w:val="0"/>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浪向角</w:t>
            </w:r>
            <w:r w:rsidRPr="00BC697E">
              <w:rPr>
                <w:rFonts w:eastAsia="FangSong"/>
                <w:i/>
                <w:iCs/>
                <w:color w:val="000000"/>
                <w:kern w:val="0"/>
                <w:sz w:val="21"/>
                <w:szCs w:val="21"/>
              </w:rPr>
              <w:t>θ(</w:t>
            </w:r>
            <w:r w:rsidR="00FA482F" w:rsidRPr="00BC697E">
              <w:rPr>
                <w:rFonts w:eastAsia="FangSong"/>
                <w:i/>
                <w:iCs/>
                <w:color w:val="000000"/>
                <w:kern w:val="0"/>
                <w:sz w:val="21"/>
                <w:szCs w:val="21"/>
                <w:vertAlign w:val="superscript"/>
              </w:rPr>
              <w:t>o</w:t>
            </w:r>
            <w:r w:rsidRPr="00BC697E">
              <w:rPr>
                <w:rFonts w:eastAsia="FangSong"/>
                <w:i/>
                <w:iCs/>
                <w:color w:val="000000"/>
                <w:kern w:val="0"/>
                <w:sz w:val="21"/>
                <w:szCs w:val="21"/>
              </w:rPr>
              <w:t>)</w:t>
            </w:r>
          </w:p>
        </w:tc>
        <w:tc>
          <w:tcPr>
            <w:tcW w:w="1559" w:type="dxa"/>
            <w:hideMark/>
          </w:tcPr>
          <w:p w14:paraId="1244555A" w14:textId="1DCDEC21" w:rsidR="00EE3582" w:rsidRPr="00BC697E" w:rsidRDefault="00EE3582" w:rsidP="005249E6">
            <w:pPr>
              <w:widowControl/>
              <w:adjustRightInd w:val="0"/>
              <w:snapToGrid w:val="0"/>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最大横摇角加速度</w:t>
            </w:r>
            <w:r w:rsidRPr="00BC697E">
              <w:rPr>
                <w:rFonts w:eastAsia="FangSong"/>
                <w:color w:val="000000"/>
                <w:kern w:val="0"/>
                <w:sz w:val="21"/>
                <w:szCs w:val="21"/>
              </w:rPr>
              <w:t>(</w:t>
            </w:r>
            <w:r w:rsidR="00FA482F" w:rsidRPr="00BC697E">
              <w:rPr>
                <w:rFonts w:eastAsia="FangSong"/>
                <w:i/>
                <w:color w:val="000000"/>
                <w:kern w:val="0"/>
                <w:sz w:val="21"/>
                <w:szCs w:val="21"/>
                <w:vertAlign w:val="superscript"/>
              </w:rPr>
              <w:t>o</w:t>
            </w:r>
            <w:r w:rsidRPr="00BC697E">
              <w:rPr>
                <w:rFonts w:eastAsia="FangSong"/>
                <w:color w:val="000000"/>
                <w:kern w:val="0"/>
                <w:sz w:val="21"/>
                <w:szCs w:val="21"/>
              </w:rPr>
              <w:t>/s2)</w:t>
            </w:r>
          </w:p>
        </w:tc>
        <w:tc>
          <w:tcPr>
            <w:tcW w:w="1701" w:type="dxa"/>
            <w:hideMark/>
          </w:tcPr>
          <w:p w14:paraId="628B1836" w14:textId="1288118B" w:rsidR="00EE3582" w:rsidRPr="00BC697E" w:rsidRDefault="00EE3582" w:rsidP="005249E6">
            <w:pPr>
              <w:widowControl/>
              <w:adjustRightInd w:val="0"/>
              <w:snapToGrid w:val="0"/>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最大纵摇角加速度</w:t>
            </w:r>
            <w:r w:rsidRPr="00BC697E">
              <w:rPr>
                <w:rFonts w:eastAsia="FangSong"/>
                <w:color w:val="000000"/>
                <w:kern w:val="0"/>
                <w:sz w:val="21"/>
                <w:szCs w:val="21"/>
              </w:rPr>
              <w:t>(</w:t>
            </w:r>
            <w:r w:rsidR="00FA482F" w:rsidRPr="00BC697E">
              <w:rPr>
                <w:rFonts w:eastAsia="FangSong"/>
                <w:i/>
                <w:color w:val="000000"/>
                <w:kern w:val="0"/>
                <w:sz w:val="21"/>
                <w:szCs w:val="21"/>
                <w:vertAlign w:val="superscript"/>
              </w:rPr>
              <w:t>o</w:t>
            </w:r>
            <w:r w:rsidRPr="00BC697E">
              <w:rPr>
                <w:rFonts w:eastAsia="FangSong"/>
                <w:color w:val="000000"/>
                <w:kern w:val="0"/>
                <w:sz w:val="21"/>
                <w:szCs w:val="21"/>
              </w:rPr>
              <w:t>/s2)</w:t>
            </w:r>
          </w:p>
        </w:tc>
        <w:tc>
          <w:tcPr>
            <w:tcW w:w="1843" w:type="dxa"/>
            <w:hideMark/>
          </w:tcPr>
          <w:p w14:paraId="0D2CCA81" w14:textId="1F4597B8" w:rsidR="00EE3582" w:rsidRPr="00BC697E" w:rsidRDefault="00EE3582" w:rsidP="005249E6">
            <w:pPr>
              <w:widowControl/>
              <w:adjustRightInd w:val="0"/>
              <w:snapToGrid w:val="0"/>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最大艏摇角加速度</w:t>
            </w:r>
            <w:r w:rsidRPr="00BC697E">
              <w:rPr>
                <w:rFonts w:eastAsia="FangSong"/>
                <w:color w:val="000000"/>
                <w:kern w:val="0"/>
                <w:sz w:val="21"/>
                <w:szCs w:val="21"/>
              </w:rPr>
              <w:t>(</w:t>
            </w:r>
            <w:r w:rsidR="00FA482F" w:rsidRPr="00BC697E">
              <w:rPr>
                <w:rFonts w:eastAsia="FangSong"/>
                <w:i/>
                <w:color w:val="000000"/>
                <w:kern w:val="0"/>
                <w:sz w:val="21"/>
                <w:szCs w:val="21"/>
                <w:vertAlign w:val="superscript"/>
              </w:rPr>
              <w:t>o</w:t>
            </w:r>
            <w:r w:rsidRPr="00BC697E">
              <w:rPr>
                <w:rFonts w:eastAsia="FangSong"/>
                <w:color w:val="000000"/>
                <w:kern w:val="0"/>
                <w:sz w:val="21"/>
                <w:szCs w:val="21"/>
              </w:rPr>
              <w:t>/s2)</w:t>
            </w:r>
          </w:p>
        </w:tc>
      </w:tr>
      <w:tr w:rsidR="00EE3582" w:rsidRPr="00BC697E" w14:paraId="41C66791" w14:textId="77777777" w:rsidTr="002C0CEF">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0" w:type="dxa"/>
            <w:hideMark/>
          </w:tcPr>
          <w:p w14:paraId="55986485" w14:textId="77777777" w:rsidR="00EE3582" w:rsidRPr="00BC697E" w:rsidRDefault="00EE3582" w:rsidP="005249E6">
            <w:pPr>
              <w:widowControl/>
              <w:adjustRightInd w:val="0"/>
              <w:snapToGrid w:val="0"/>
              <w:spacing w:line="240" w:lineRule="auto"/>
              <w:ind w:firstLineChars="0" w:firstLine="0"/>
              <w:rPr>
                <w:rFonts w:eastAsia="FangSong"/>
                <w:b w:val="0"/>
                <w:color w:val="000000"/>
                <w:kern w:val="0"/>
                <w:sz w:val="21"/>
                <w:szCs w:val="21"/>
              </w:rPr>
            </w:pPr>
            <w:r w:rsidRPr="00BC697E">
              <w:rPr>
                <w:rFonts w:eastAsia="FangSong"/>
                <w:b w:val="0"/>
                <w:color w:val="000000"/>
                <w:kern w:val="0"/>
                <w:sz w:val="21"/>
                <w:szCs w:val="21"/>
              </w:rPr>
              <w:t>工况</w:t>
            </w:r>
            <w:r w:rsidRPr="00BC697E">
              <w:rPr>
                <w:rFonts w:eastAsia="FangSong"/>
                <w:b w:val="0"/>
                <w:color w:val="000000"/>
                <w:kern w:val="0"/>
                <w:sz w:val="21"/>
                <w:szCs w:val="21"/>
              </w:rPr>
              <w:t>496</w:t>
            </w:r>
          </w:p>
        </w:tc>
        <w:tc>
          <w:tcPr>
            <w:tcW w:w="1514" w:type="dxa"/>
            <w:noWrap/>
            <w:hideMark/>
          </w:tcPr>
          <w:p w14:paraId="76D6040F" w14:textId="77777777" w:rsidR="00EE3582" w:rsidRPr="00BC697E" w:rsidRDefault="00EE358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0</w:t>
            </w:r>
          </w:p>
        </w:tc>
        <w:tc>
          <w:tcPr>
            <w:tcW w:w="1559" w:type="dxa"/>
            <w:noWrap/>
            <w:hideMark/>
          </w:tcPr>
          <w:p w14:paraId="72D6AB96" w14:textId="77777777" w:rsidR="00EE3582" w:rsidRPr="00BC697E" w:rsidRDefault="00EE358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2.4532 </w:t>
            </w:r>
          </w:p>
        </w:tc>
        <w:tc>
          <w:tcPr>
            <w:tcW w:w="1701" w:type="dxa"/>
            <w:noWrap/>
            <w:hideMark/>
          </w:tcPr>
          <w:p w14:paraId="30819C65" w14:textId="77777777" w:rsidR="00EE3582" w:rsidRPr="00BC697E" w:rsidRDefault="00EE358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2.6875 </w:t>
            </w:r>
          </w:p>
        </w:tc>
        <w:tc>
          <w:tcPr>
            <w:tcW w:w="1843" w:type="dxa"/>
            <w:noWrap/>
            <w:hideMark/>
          </w:tcPr>
          <w:p w14:paraId="77598EC1" w14:textId="77777777" w:rsidR="00EE3582" w:rsidRPr="00BC697E" w:rsidRDefault="00EE358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0.1849 </w:t>
            </w:r>
          </w:p>
        </w:tc>
      </w:tr>
      <w:tr w:rsidR="00EE3582" w:rsidRPr="00BC697E" w14:paraId="3F1B3468" w14:textId="77777777" w:rsidTr="002C0CEF">
        <w:trPr>
          <w:trHeight w:val="330"/>
          <w:jc w:val="center"/>
        </w:trPr>
        <w:tc>
          <w:tcPr>
            <w:cnfStyle w:val="001000000000" w:firstRow="0" w:lastRow="0" w:firstColumn="1" w:lastColumn="0" w:oddVBand="0" w:evenVBand="0" w:oddHBand="0" w:evenHBand="0" w:firstRowFirstColumn="0" w:firstRowLastColumn="0" w:lastRowFirstColumn="0" w:lastRowLastColumn="0"/>
            <w:tcW w:w="1180" w:type="dxa"/>
            <w:hideMark/>
          </w:tcPr>
          <w:p w14:paraId="737FFD6A" w14:textId="77777777" w:rsidR="00EE3582" w:rsidRPr="00BC697E" w:rsidRDefault="00EE3582" w:rsidP="005249E6">
            <w:pPr>
              <w:widowControl/>
              <w:adjustRightInd w:val="0"/>
              <w:snapToGrid w:val="0"/>
              <w:spacing w:line="240" w:lineRule="auto"/>
              <w:ind w:firstLineChars="0" w:firstLine="0"/>
              <w:rPr>
                <w:rFonts w:eastAsia="FangSong"/>
                <w:b w:val="0"/>
                <w:color w:val="000000"/>
                <w:kern w:val="0"/>
                <w:sz w:val="21"/>
                <w:szCs w:val="21"/>
              </w:rPr>
            </w:pPr>
            <w:r w:rsidRPr="00BC697E">
              <w:rPr>
                <w:rFonts w:eastAsia="FangSong"/>
                <w:b w:val="0"/>
                <w:color w:val="000000"/>
                <w:kern w:val="0"/>
                <w:sz w:val="21"/>
                <w:szCs w:val="21"/>
              </w:rPr>
              <w:t>工况</w:t>
            </w:r>
            <w:r w:rsidRPr="00BC697E">
              <w:rPr>
                <w:rFonts w:eastAsia="FangSong"/>
                <w:b w:val="0"/>
                <w:color w:val="000000"/>
                <w:kern w:val="0"/>
                <w:sz w:val="21"/>
                <w:szCs w:val="21"/>
              </w:rPr>
              <w:t>502</w:t>
            </w:r>
          </w:p>
        </w:tc>
        <w:tc>
          <w:tcPr>
            <w:tcW w:w="1514" w:type="dxa"/>
            <w:noWrap/>
            <w:hideMark/>
          </w:tcPr>
          <w:p w14:paraId="04C5533F" w14:textId="77777777" w:rsidR="00EE3582" w:rsidRPr="00BC697E" w:rsidRDefault="00EE3582"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30</w:t>
            </w:r>
          </w:p>
        </w:tc>
        <w:tc>
          <w:tcPr>
            <w:tcW w:w="1559" w:type="dxa"/>
            <w:noWrap/>
            <w:hideMark/>
          </w:tcPr>
          <w:p w14:paraId="797EE68C" w14:textId="77777777" w:rsidR="00EE3582" w:rsidRPr="00BC697E" w:rsidRDefault="00EE3582"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2.5536 </w:t>
            </w:r>
          </w:p>
        </w:tc>
        <w:tc>
          <w:tcPr>
            <w:tcW w:w="1701" w:type="dxa"/>
            <w:noWrap/>
            <w:hideMark/>
          </w:tcPr>
          <w:p w14:paraId="145F7B34" w14:textId="77777777" w:rsidR="00EE3582" w:rsidRPr="00BC697E" w:rsidRDefault="00EE3582"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2.4896 </w:t>
            </w:r>
          </w:p>
        </w:tc>
        <w:tc>
          <w:tcPr>
            <w:tcW w:w="1843" w:type="dxa"/>
            <w:noWrap/>
            <w:hideMark/>
          </w:tcPr>
          <w:p w14:paraId="2E063490" w14:textId="77777777" w:rsidR="00EE3582" w:rsidRPr="00BC697E" w:rsidRDefault="00EE3582"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0.1893 </w:t>
            </w:r>
          </w:p>
        </w:tc>
      </w:tr>
      <w:tr w:rsidR="00EE3582" w:rsidRPr="00BC697E" w14:paraId="79A06448" w14:textId="77777777" w:rsidTr="002C0CEF">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0" w:type="dxa"/>
            <w:hideMark/>
          </w:tcPr>
          <w:p w14:paraId="11B6472F" w14:textId="77777777" w:rsidR="00EE3582" w:rsidRPr="00BC697E" w:rsidRDefault="00EE3582" w:rsidP="005249E6">
            <w:pPr>
              <w:widowControl/>
              <w:adjustRightInd w:val="0"/>
              <w:snapToGrid w:val="0"/>
              <w:spacing w:line="240" w:lineRule="auto"/>
              <w:ind w:firstLineChars="0" w:firstLine="0"/>
              <w:rPr>
                <w:rFonts w:eastAsia="FangSong"/>
                <w:b w:val="0"/>
                <w:color w:val="000000"/>
                <w:kern w:val="0"/>
                <w:sz w:val="21"/>
                <w:szCs w:val="21"/>
              </w:rPr>
            </w:pPr>
            <w:r w:rsidRPr="00BC697E">
              <w:rPr>
                <w:rFonts w:eastAsia="FangSong"/>
                <w:b w:val="0"/>
                <w:color w:val="000000"/>
                <w:kern w:val="0"/>
                <w:sz w:val="21"/>
                <w:szCs w:val="21"/>
              </w:rPr>
              <w:t>工况</w:t>
            </w:r>
            <w:r w:rsidRPr="00BC697E">
              <w:rPr>
                <w:rFonts w:eastAsia="FangSong"/>
                <w:b w:val="0"/>
                <w:color w:val="000000"/>
                <w:kern w:val="0"/>
                <w:sz w:val="21"/>
                <w:szCs w:val="21"/>
              </w:rPr>
              <w:t>508</w:t>
            </w:r>
          </w:p>
        </w:tc>
        <w:tc>
          <w:tcPr>
            <w:tcW w:w="1514" w:type="dxa"/>
            <w:noWrap/>
            <w:hideMark/>
          </w:tcPr>
          <w:p w14:paraId="5CA2140C" w14:textId="77777777" w:rsidR="00EE3582" w:rsidRPr="00BC697E" w:rsidRDefault="00EE358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45</w:t>
            </w:r>
          </w:p>
        </w:tc>
        <w:tc>
          <w:tcPr>
            <w:tcW w:w="1559" w:type="dxa"/>
            <w:noWrap/>
            <w:hideMark/>
          </w:tcPr>
          <w:p w14:paraId="60B8C922" w14:textId="77777777" w:rsidR="00EE3582" w:rsidRPr="00BC697E" w:rsidRDefault="00EE358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2.6181 </w:t>
            </w:r>
          </w:p>
        </w:tc>
        <w:tc>
          <w:tcPr>
            <w:tcW w:w="1701" w:type="dxa"/>
            <w:noWrap/>
            <w:hideMark/>
          </w:tcPr>
          <w:p w14:paraId="2C08F94A" w14:textId="77777777" w:rsidR="00EE3582" w:rsidRPr="00BC697E" w:rsidRDefault="00EE358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2.2333 </w:t>
            </w:r>
          </w:p>
        </w:tc>
        <w:tc>
          <w:tcPr>
            <w:tcW w:w="1843" w:type="dxa"/>
            <w:noWrap/>
            <w:hideMark/>
          </w:tcPr>
          <w:p w14:paraId="6F5060D9" w14:textId="77777777" w:rsidR="00EE3582" w:rsidRPr="00BC697E" w:rsidRDefault="00EE358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0.1908 </w:t>
            </w:r>
          </w:p>
        </w:tc>
      </w:tr>
      <w:tr w:rsidR="00EE3582" w:rsidRPr="00BC697E" w14:paraId="232FCEF2" w14:textId="77777777" w:rsidTr="002C0CEF">
        <w:trPr>
          <w:trHeight w:val="330"/>
          <w:jc w:val="center"/>
        </w:trPr>
        <w:tc>
          <w:tcPr>
            <w:cnfStyle w:val="001000000000" w:firstRow="0" w:lastRow="0" w:firstColumn="1" w:lastColumn="0" w:oddVBand="0" w:evenVBand="0" w:oddHBand="0" w:evenHBand="0" w:firstRowFirstColumn="0" w:firstRowLastColumn="0" w:lastRowFirstColumn="0" w:lastRowLastColumn="0"/>
            <w:tcW w:w="1180" w:type="dxa"/>
            <w:hideMark/>
          </w:tcPr>
          <w:p w14:paraId="19341D50" w14:textId="77777777" w:rsidR="00EE3582" w:rsidRPr="00BC697E" w:rsidRDefault="00EE3582" w:rsidP="005249E6">
            <w:pPr>
              <w:widowControl/>
              <w:adjustRightInd w:val="0"/>
              <w:snapToGrid w:val="0"/>
              <w:spacing w:line="240" w:lineRule="auto"/>
              <w:ind w:firstLineChars="0" w:firstLine="0"/>
              <w:rPr>
                <w:rFonts w:eastAsia="FangSong"/>
                <w:b w:val="0"/>
                <w:color w:val="000000"/>
                <w:kern w:val="0"/>
                <w:sz w:val="21"/>
                <w:szCs w:val="21"/>
              </w:rPr>
            </w:pPr>
            <w:r w:rsidRPr="00BC697E">
              <w:rPr>
                <w:rFonts w:eastAsia="FangSong"/>
                <w:b w:val="0"/>
                <w:color w:val="000000"/>
                <w:kern w:val="0"/>
                <w:sz w:val="21"/>
                <w:szCs w:val="21"/>
              </w:rPr>
              <w:t>工况</w:t>
            </w:r>
            <w:r w:rsidRPr="00BC697E">
              <w:rPr>
                <w:rFonts w:eastAsia="FangSong"/>
                <w:b w:val="0"/>
                <w:color w:val="000000"/>
                <w:kern w:val="0"/>
                <w:sz w:val="21"/>
                <w:szCs w:val="21"/>
              </w:rPr>
              <w:t>514</w:t>
            </w:r>
          </w:p>
        </w:tc>
        <w:tc>
          <w:tcPr>
            <w:tcW w:w="1514" w:type="dxa"/>
            <w:noWrap/>
            <w:hideMark/>
          </w:tcPr>
          <w:p w14:paraId="21D7BA73" w14:textId="77777777" w:rsidR="00EE3582" w:rsidRPr="00BC697E" w:rsidRDefault="00EE3582"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60</w:t>
            </w:r>
          </w:p>
        </w:tc>
        <w:tc>
          <w:tcPr>
            <w:tcW w:w="1559" w:type="dxa"/>
            <w:noWrap/>
            <w:hideMark/>
          </w:tcPr>
          <w:p w14:paraId="1DA4800D" w14:textId="77777777" w:rsidR="00EE3582" w:rsidRPr="00BC697E" w:rsidRDefault="00EE3582"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2.6679 </w:t>
            </w:r>
          </w:p>
        </w:tc>
        <w:tc>
          <w:tcPr>
            <w:tcW w:w="1701" w:type="dxa"/>
            <w:noWrap/>
            <w:hideMark/>
          </w:tcPr>
          <w:p w14:paraId="4AD13A0E" w14:textId="77777777" w:rsidR="00EE3582" w:rsidRPr="00BC697E" w:rsidRDefault="00EE3582"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1.9937 </w:t>
            </w:r>
          </w:p>
        </w:tc>
        <w:tc>
          <w:tcPr>
            <w:tcW w:w="1843" w:type="dxa"/>
            <w:noWrap/>
            <w:hideMark/>
          </w:tcPr>
          <w:p w14:paraId="57AD01ED" w14:textId="77777777" w:rsidR="00EE3582" w:rsidRPr="00BC697E" w:rsidRDefault="00EE3582"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0.1933 </w:t>
            </w:r>
          </w:p>
        </w:tc>
      </w:tr>
      <w:tr w:rsidR="00EE3582" w:rsidRPr="00BC697E" w14:paraId="0AB69BEB" w14:textId="77777777" w:rsidTr="002C0CEF">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0" w:type="dxa"/>
            <w:hideMark/>
          </w:tcPr>
          <w:p w14:paraId="7C22D853" w14:textId="77777777" w:rsidR="00EE3582" w:rsidRPr="00BC697E" w:rsidRDefault="00EE3582" w:rsidP="005249E6">
            <w:pPr>
              <w:widowControl/>
              <w:adjustRightInd w:val="0"/>
              <w:snapToGrid w:val="0"/>
              <w:spacing w:line="240" w:lineRule="auto"/>
              <w:ind w:firstLineChars="0" w:firstLine="0"/>
              <w:rPr>
                <w:rFonts w:eastAsia="FangSong"/>
                <w:b w:val="0"/>
                <w:color w:val="000000"/>
                <w:kern w:val="0"/>
                <w:sz w:val="21"/>
                <w:szCs w:val="21"/>
              </w:rPr>
            </w:pPr>
            <w:r w:rsidRPr="00BC697E">
              <w:rPr>
                <w:rFonts w:eastAsia="FangSong"/>
                <w:b w:val="0"/>
                <w:color w:val="000000"/>
                <w:kern w:val="0"/>
                <w:sz w:val="21"/>
                <w:szCs w:val="21"/>
              </w:rPr>
              <w:t>工况</w:t>
            </w:r>
            <w:r w:rsidRPr="00BC697E">
              <w:rPr>
                <w:rFonts w:eastAsia="FangSong"/>
                <w:b w:val="0"/>
                <w:color w:val="000000"/>
                <w:kern w:val="0"/>
                <w:sz w:val="21"/>
                <w:szCs w:val="21"/>
              </w:rPr>
              <w:t>520</w:t>
            </w:r>
          </w:p>
        </w:tc>
        <w:tc>
          <w:tcPr>
            <w:tcW w:w="1514" w:type="dxa"/>
            <w:noWrap/>
            <w:hideMark/>
          </w:tcPr>
          <w:p w14:paraId="4E431C28" w14:textId="77777777" w:rsidR="00EE3582" w:rsidRPr="00BC697E" w:rsidRDefault="00EE358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90</w:t>
            </w:r>
          </w:p>
        </w:tc>
        <w:tc>
          <w:tcPr>
            <w:tcW w:w="1559" w:type="dxa"/>
            <w:noWrap/>
            <w:hideMark/>
          </w:tcPr>
          <w:p w14:paraId="28E3ED90" w14:textId="77777777" w:rsidR="00EE3582" w:rsidRPr="00BC697E" w:rsidRDefault="00EE358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2.7421 </w:t>
            </w:r>
          </w:p>
        </w:tc>
        <w:tc>
          <w:tcPr>
            <w:tcW w:w="1701" w:type="dxa"/>
            <w:noWrap/>
            <w:hideMark/>
          </w:tcPr>
          <w:p w14:paraId="4B1D8162" w14:textId="77777777" w:rsidR="00EE3582" w:rsidRPr="00BC697E" w:rsidRDefault="00EE358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2.0429 </w:t>
            </w:r>
          </w:p>
        </w:tc>
        <w:tc>
          <w:tcPr>
            <w:tcW w:w="1843" w:type="dxa"/>
            <w:noWrap/>
            <w:hideMark/>
          </w:tcPr>
          <w:p w14:paraId="45F95ECC" w14:textId="77777777" w:rsidR="00EE3582" w:rsidRPr="00BC697E" w:rsidRDefault="00EE358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0.1977 </w:t>
            </w:r>
          </w:p>
        </w:tc>
      </w:tr>
      <w:tr w:rsidR="00EE3582" w:rsidRPr="00BC697E" w14:paraId="441BAE59" w14:textId="77777777" w:rsidTr="002C0CEF">
        <w:trPr>
          <w:trHeight w:val="330"/>
          <w:jc w:val="center"/>
        </w:trPr>
        <w:tc>
          <w:tcPr>
            <w:cnfStyle w:val="001000000000" w:firstRow="0" w:lastRow="0" w:firstColumn="1" w:lastColumn="0" w:oddVBand="0" w:evenVBand="0" w:oddHBand="0" w:evenHBand="0" w:firstRowFirstColumn="0" w:firstRowLastColumn="0" w:lastRowFirstColumn="0" w:lastRowLastColumn="0"/>
            <w:tcW w:w="1180" w:type="dxa"/>
            <w:hideMark/>
          </w:tcPr>
          <w:p w14:paraId="1A8837C0" w14:textId="77777777" w:rsidR="00EE3582" w:rsidRPr="00BC697E" w:rsidRDefault="00EE3582" w:rsidP="005249E6">
            <w:pPr>
              <w:widowControl/>
              <w:adjustRightInd w:val="0"/>
              <w:snapToGrid w:val="0"/>
              <w:spacing w:line="240" w:lineRule="auto"/>
              <w:ind w:firstLineChars="0" w:firstLine="0"/>
              <w:rPr>
                <w:rFonts w:eastAsia="FangSong"/>
                <w:b w:val="0"/>
                <w:color w:val="000000"/>
                <w:kern w:val="0"/>
                <w:sz w:val="21"/>
                <w:szCs w:val="21"/>
              </w:rPr>
            </w:pPr>
            <w:r w:rsidRPr="00BC697E">
              <w:rPr>
                <w:rFonts w:eastAsia="FangSong"/>
                <w:b w:val="0"/>
                <w:color w:val="000000"/>
                <w:kern w:val="0"/>
                <w:sz w:val="21"/>
                <w:szCs w:val="21"/>
              </w:rPr>
              <w:t>工况</w:t>
            </w:r>
            <w:r w:rsidRPr="00BC697E">
              <w:rPr>
                <w:rFonts w:eastAsia="FangSong"/>
                <w:b w:val="0"/>
                <w:color w:val="000000"/>
                <w:kern w:val="0"/>
                <w:sz w:val="21"/>
                <w:szCs w:val="21"/>
              </w:rPr>
              <w:t>526</w:t>
            </w:r>
          </w:p>
        </w:tc>
        <w:tc>
          <w:tcPr>
            <w:tcW w:w="1514" w:type="dxa"/>
            <w:noWrap/>
            <w:hideMark/>
          </w:tcPr>
          <w:p w14:paraId="458A1F3C" w14:textId="77777777" w:rsidR="00EE3582" w:rsidRPr="00BC697E" w:rsidRDefault="00EE3582"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120</w:t>
            </w:r>
          </w:p>
        </w:tc>
        <w:tc>
          <w:tcPr>
            <w:tcW w:w="1559" w:type="dxa"/>
            <w:noWrap/>
            <w:hideMark/>
          </w:tcPr>
          <w:p w14:paraId="78E54A50" w14:textId="77777777" w:rsidR="00EE3582" w:rsidRPr="00BC697E" w:rsidRDefault="00EE3582"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2.6515 </w:t>
            </w:r>
          </w:p>
        </w:tc>
        <w:tc>
          <w:tcPr>
            <w:tcW w:w="1701" w:type="dxa"/>
            <w:noWrap/>
            <w:hideMark/>
          </w:tcPr>
          <w:p w14:paraId="0F60D0BB" w14:textId="77777777" w:rsidR="00EE3582" w:rsidRPr="00BC697E" w:rsidRDefault="00EE3582"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2.0033 </w:t>
            </w:r>
          </w:p>
        </w:tc>
        <w:tc>
          <w:tcPr>
            <w:tcW w:w="1843" w:type="dxa"/>
            <w:noWrap/>
            <w:hideMark/>
          </w:tcPr>
          <w:p w14:paraId="10345E8B" w14:textId="77777777" w:rsidR="00EE3582" w:rsidRPr="00BC697E" w:rsidRDefault="00EE3582"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0.1878 </w:t>
            </w:r>
          </w:p>
        </w:tc>
      </w:tr>
      <w:tr w:rsidR="00EE3582" w:rsidRPr="00BC697E" w14:paraId="4E7E3E0F" w14:textId="77777777" w:rsidTr="002C0CEF">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0" w:type="dxa"/>
            <w:hideMark/>
          </w:tcPr>
          <w:p w14:paraId="74FC5A7B" w14:textId="77777777" w:rsidR="00EE3582" w:rsidRPr="00BC697E" w:rsidRDefault="00EE3582" w:rsidP="005249E6">
            <w:pPr>
              <w:widowControl/>
              <w:adjustRightInd w:val="0"/>
              <w:snapToGrid w:val="0"/>
              <w:spacing w:line="240" w:lineRule="auto"/>
              <w:ind w:firstLineChars="0" w:firstLine="0"/>
              <w:rPr>
                <w:rFonts w:eastAsia="FangSong"/>
                <w:b w:val="0"/>
                <w:color w:val="000000"/>
                <w:kern w:val="0"/>
                <w:sz w:val="21"/>
                <w:szCs w:val="21"/>
              </w:rPr>
            </w:pPr>
            <w:r w:rsidRPr="00BC697E">
              <w:rPr>
                <w:rFonts w:eastAsia="FangSong"/>
                <w:b w:val="0"/>
                <w:color w:val="000000"/>
                <w:kern w:val="0"/>
                <w:sz w:val="21"/>
                <w:szCs w:val="21"/>
              </w:rPr>
              <w:t>工况</w:t>
            </w:r>
            <w:r w:rsidRPr="00BC697E">
              <w:rPr>
                <w:rFonts w:eastAsia="FangSong"/>
                <w:b w:val="0"/>
                <w:color w:val="000000"/>
                <w:kern w:val="0"/>
                <w:sz w:val="21"/>
                <w:szCs w:val="21"/>
              </w:rPr>
              <w:t>532</w:t>
            </w:r>
          </w:p>
        </w:tc>
        <w:tc>
          <w:tcPr>
            <w:tcW w:w="1514" w:type="dxa"/>
            <w:noWrap/>
            <w:hideMark/>
          </w:tcPr>
          <w:p w14:paraId="12B67A93" w14:textId="77777777" w:rsidR="00EE3582" w:rsidRPr="00BC697E" w:rsidRDefault="00EE358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135</w:t>
            </w:r>
          </w:p>
        </w:tc>
        <w:tc>
          <w:tcPr>
            <w:tcW w:w="1559" w:type="dxa"/>
            <w:noWrap/>
            <w:hideMark/>
          </w:tcPr>
          <w:p w14:paraId="39822D1E" w14:textId="77777777" w:rsidR="00EE3582" w:rsidRPr="00BC697E" w:rsidRDefault="00EE358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2.5865 </w:t>
            </w:r>
          </w:p>
        </w:tc>
        <w:tc>
          <w:tcPr>
            <w:tcW w:w="1701" w:type="dxa"/>
            <w:noWrap/>
            <w:hideMark/>
          </w:tcPr>
          <w:p w14:paraId="5209A8F8" w14:textId="77777777" w:rsidR="00EE3582" w:rsidRPr="00BC697E" w:rsidRDefault="00EE358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1.9923 </w:t>
            </w:r>
          </w:p>
        </w:tc>
        <w:tc>
          <w:tcPr>
            <w:tcW w:w="1843" w:type="dxa"/>
            <w:noWrap/>
            <w:hideMark/>
          </w:tcPr>
          <w:p w14:paraId="57A42076" w14:textId="77777777" w:rsidR="00EE3582" w:rsidRPr="00BC697E" w:rsidRDefault="00EE358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0.1632 </w:t>
            </w:r>
          </w:p>
        </w:tc>
      </w:tr>
      <w:tr w:rsidR="00EE3582" w:rsidRPr="00BC697E" w14:paraId="01A7E2E7" w14:textId="77777777" w:rsidTr="002C0CEF">
        <w:trPr>
          <w:trHeight w:val="330"/>
          <w:jc w:val="center"/>
        </w:trPr>
        <w:tc>
          <w:tcPr>
            <w:cnfStyle w:val="001000000000" w:firstRow="0" w:lastRow="0" w:firstColumn="1" w:lastColumn="0" w:oddVBand="0" w:evenVBand="0" w:oddHBand="0" w:evenHBand="0" w:firstRowFirstColumn="0" w:firstRowLastColumn="0" w:lastRowFirstColumn="0" w:lastRowLastColumn="0"/>
            <w:tcW w:w="1180" w:type="dxa"/>
            <w:hideMark/>
          </w:tcPr>
          <w:p w14:paraId="5C1FB491" w14:textId="77777777" w:rsidR="00EE3582" w:rsidRPr="00BC697E" w:rsidRDefault="00EE3582" w:rsidP="005249E6">
            <w:pPr>
              <w:widowControl/>
              <w:adjustRightInd w:val="0"/>
              <w:snapToGrid w:val="0"/>
              <w:spacing w:line="240" w:lineRule="auto"/>
              <w:ind w:firstLineChars="0" w:firstLine="0"/>
              <w:rPr>
                <w:rFonts w:eastAsia="FangSong"/>
                <w:b w:val="0"/>
                <w:color w:val="000000"/>
                <w:kern w:val="0"/>
                <w:sz w:val="21"/>
                <w:szCs w:val="21"/>
              </w:rPr>
            </w:pPr>
            <w:r w:rsidRPr="00BC697E">
              <w:rPr>
                <w:rFonts w:eastAsia="FangSong"/>
                <w:b w:val="0"/>
                <w:color w:val="000000"/>
                <w:kern w:val="0"/>
                <w:sz w:val="21"/>
                <w:szCs w:val="21"/>
              </w:rPr>
              <w:t>工况</w:t>
            </w:r>
            <w:r w:rsidRPr="00BC697E">
              <w:rPr>
                <w:rFonts w:eastAsia="FangSong"/>
                <w:b w:val="0"/>
                <w:color w:val="000000"/>
                <w:kern w:val="0"/>
                <w:sz w:val="21"/>
                <w:szCs w:val="21"/>
              </w:rPr>
              <w:t>538</w:t>
            </w:r>
          </w:p>
        </w:tc>
        <w:tc>
          <w:tcPr>
            <w:tcW w:w="1514" w:type="dxa"/>
            <w:noWrap/>
            <w:hideMark/>
          </w:tcPr>
          <w:p w14:paraId="41E421A2" w14:textId="77777777" w:rsidR="00EE3582" w:rsidRPr="00BC697E" w:rsidRDefault="00EE3582"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150</w:t>
            </w:r>
          </w:p>
        </w:tc>
        <w:tc>
          <w:tcPr>
            <w:tcW w:w="1559" w:type="dxa"/>
            <w:noWrap/>
            <w:hideMark/>
          </w:tcPr>
          <w:p w14:paraId="20CCE257" w14:textId="77777777" w:rsidR="00EE3582" w:rsidRPr="00BC697E" w:rsidRDefault="00EE3582"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2.5434 </w:t>
            </w:r>
          </w:p>
        </w:tc>
        <w:tc>
          <w:tcPr>
            <w:tcW w:w="1701" w:type="dxa"/>
            <w:noWrap/>
            <w:hideMark/>
          </w:tcPr>
          <w:p w14:paraId="6F13EAA3" w14:textId="77777777" w:rsidR="00EE3582" w:rsidRPr="00BC697E" w:rsidRDefault="00EE3582"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1.9957 </w:t>
            </w:r>
          </w:p>
        </w:tc>
        <w:tc>
          <w:tcPr>
            <w:tcW w:w="1843" w:type="dxa"/>
            <w:noWrap/>
            <w:hideMark/>
          </w:tcPr>
          <w:p w14:paraId="6A1D508B" w14:textId="77777777" w:rsidR="00EE3582" w:rsidRPr="00BC697E" w:rsidRDefault="00EE3582"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0.1678 </w:t>
            </w:r>
          </w:p>
        </w:tc>
      </w:tr>
      <w:tr w:rsidR="00EE3582" w:rsidRPr="00BC697E" w14:paraId="7F6F388A" w14:textId="77777777" w:rsidTr="002C0CEF">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0" w:type="dxa"/>
            <w:hideMark/>
          </w:tcPr>
          <w:p w14:paraId="20B87BCE" w14:textId="77777777" w:rsidR="00EE3582" w:rsidRPr="00BC697E" w:rsidRDefault="00EE3582" w:rsidP="005249E6">
            <w:pPr>
              <w:widowControl/>
              <w:adjustRightInd w:val="0"/>
              <w:snapToGrid w:val="0"/>
              <w:spacing w:line="240" w:lineRule="auto"/>
              <w:ind w:firstLineChars="0" w:firstLine="0"/>
              <w:rPr>
                <w:rFonts w:eastAsia="FangSong"/>
                <w:b w:val="0"/>
                <w:color w:val="000000"/>
                <w:kern w:val="0"/>
                <w:sz w:val="21"/>
                <w:szCs w:val="21"/>
              </w:rPr>
            </w:pPr>
            <w:r w:rsidRPr="00BC697E">
              <w:rPr>
                <w:rFonts w:eastAsia="FangSong"/>
                <w:b w:val="0"/>
                <w:color w:val="000000"/>
                <w:kern w:val="0"/>
                <w:sz w:val="21"/>
                <w:szCs w:val="21"/>
              </w:rPr>
              <w:t>工况</w:t>
            </w:r>
            <w:r w:rsidRPr="00BC697E">
              <w:rPr>
                <w:rFonts w:eastAsia="FangSong"/>
                <w:b w:val="0"/>
                <w:color w:val="000000"/>
                <w:kern w:val="0"/>
                <w:sz w:val="21"/>
                <w:szCs w:val="21"/>
              </w:rPr>
              <w:t>544</w:t>
            </w:r>
          </w:p>
        </w:tc>
        <w:tc>
          <w:tcPr>
            <w:tcW w:w="1514" w:type="dxa"/>
            <w:noWrap/>
            <w:hideMark/>
          </w:tcPr>
          <w:p w14:paraId="21EF1518" w14:textId="77777777" w:rsidR="00EE3582" w:rsidRPr="00BC697E" w:rsidRDefault="00EE358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180</w:t>
            </w:r>
          </w:p>
        </w:tc>
        <w:tc>
          <w:tcPr>
            <w:tcW w:w="1559" w:type="dxa"/>
            <w:noWrap/>
            <w:hideMark/>
          </w:tcPr>
          <w:p w14:paraId="7F1BF1F9" w14:textId="77777777" w:rsidR="00EE3582" w:rsidRPr="00BC697E" w:rsidRDefault="00EE358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2.5040 </w:t>
            </w:r>
          </w:p>
        </w:tc>
        <w:tc>
          <w:tcPr>
            <w:tcW w:w="1701" w:type="dxa"/>
            <w:noWrap/>
            <w:hideMark/>
          </w:tcPr>
          <w:p w14:paraId="6E1EC84D" w14:textId="77777777" w:rsidR="00EE3582" w:rsidRPr="00BC697E" w:rsidRDefault="00EE358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1.9442 </w:t>
            </w:r>
          </w:p>
        </w:tc>
        <w:tc>
          <w:tcPr>
            <w:tcW w:w="1843" w:type="dxa"/>
            <w:noWrap/>
            <w:hideMark/>
          </w:tcPr>
          <w:p w14:paraId="2DF73313" w14:textId="77777777" w:rsidR="00EE3582" w:rsidRPr="00BC697E" w:rsidRDefault="00EE3582"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0.1476 </w:t>
            </w:r>
          </w:p>
        </w:tc>
      </w:tr>
    </w:tbl>
    <w:p w14:paraId="68258AF3" w14:textId="77777777" w:rsidR="00013FC6" w:rsidRPr="00BC697E" w:rsidRDefault="00013FC6" w:rsidP="00701235">
      <w:pPr>
        <w:widowControl/>
        <w:adjustRightInd w:val="0"/>
        <w:snapToGrid w:val="0"/>
        <w:spacing w:line="264" w:lineRule="auto"/>
        <w:ind w:firstLineChars="0" w:firstLine="0"/>
        <w:jc w:val="left"/>
        <w:rPr>
          <w:rFonts w:eastAsia="FangSong"/>
        </w:rPr>
      </w:pPr>
    </w:p>
    <w:p w14:paraId="035088D0" w14:textId="6A487440" w:rsidR="00D13CF3" w:rsidRPr="00BC697E" w:rsidRDefault="00DF5576" w:rsidP="00675F59">
      <w:pPr>
        <w:pStyle w:val="3"/>
        <w:adjustRightInd w:val="0"/>
        <w:snapToGrid w:val="0"/>
        <w:rPr>
          <w:rFonts w:eastAsia="FangSong"/>
        </w:rPr>
      </w:pPr>
      <w:bookmarkStart w:id="109" w:name="_Toc515987028"/>
      <w:bookmarkStart w:id="110" w:name="_Toc516656687"/>
      <w:bookmarkStart w:id="111" w:name="_Toc516669229"/>
      <w:r w:rsidRPr="00BC697E">
        <w:rPr>
          <w:rFonts w:eastAsia="FangSong"/>
        </w:rPr>
        <w:t xml:space="preserve">3.3.4 </w:t>
      </w:r>
      <w:r w:rsidRPr="00BC697E">
        <w:rPr>
          <w:rFonts w:eastAsia="FangSong"/>
        </w:rPr>
        <w:t>波浪波幅与</w:t>
      </w:r>
      <w:r w:rsidR="00706AFB" w:rsidRPr="00BC697E">
        <w:rPr>
          <w:rFonts w:eastAsia="FangSong"/>
        </w:rPr>
        <w:t>三</w:t>
      </w:r>
      <w:proofErr w:type="gramStart"/>
      <w:r w:rsidR="00706AFB" w:rsidRPr="00BC697E">
        <w:rPr>
          <w:rFonts w:eastAsia="FangSong"/>
        </w:rPr>
        <w:t>体船绕</w:t>
      </w:r>
      <w:proofErr w:type="gramEnd"/>
      <w:r w:rsidR="00706AFB" w:rsidRPr="00BC697E">
        <w:rPr>
          <w:rFonts w:eastAsia="FangSong"/>
        </w:rPr>
        <w:t>3</w:t>
      </w:r>
      <w:r w:rsidR="00706AFB" w:rsidRPr="00BC697E">
        <w:rPr>
          <w:rFonts w:eastAsia="FangSong"/>
        </w:rPr>
        <w:t>轴（</w:t>
      </w:r>
      <w:r w:rsidR="00706AFB" w:rsidRPr="00BC697E">
        <w:rPr>
          <w:rFonts w:eastAsia="FangSong"/>
          <w:i/>
        </w:rPr>
        <w:t>x,y,z</w:t>
      </w:r>
      <w:r w:rsidR="00706AFB" w:rsidRPr="00BC697E">
        <w:rPr>
          <w:rFonts w:eastAsia="FangSong"/>
        </w:rPr>
        <w:t>轴）</w:t>
      </w:r>
      <w:r w:rsidR="00412F19" w:rsidRPr="00BC697E">
        <w:rPr>
          <w:rFonts w:eastAsia="FangSong"/>
        </w:rPr>
        <w:t>角加速度</w:t>
      </w:r>
      <w:r w:rsidRPr="00BC697E">
        <w:rPr>
          <w:rFonts w:eastAsia="FangSong"/>
        </w:rPr>
        <w:t>的关系</w:t>
      </w:r>
      <w:bookmarkEnd w:id="109"/>
      <w:bookmarkEnd w:id="110"/>
      <w:bookmarkEnd w:id="111"/>
    </w:p>
    <w:p w14:paraId="439D42B1" w14:textId="77777777" w:rsidR="00701235" w:rsidRPr="00BC697E" w:rsidRDefault="00701235" w:rsidP="006978E0">
      <w:pPr>
        <w:widowControl/>
        <w:adjustRightInd w:val="0"/>
        <w:snapToGrid w:val="0"/>
        <w:spacing w:line="360" w:lineRule="auto"/>
        <w:ind w:firstLineChars="0" w:firstLine="420"/>
        <w:jc w:val="left"/>
        <w:rPr>
          <w:rFonts w:eastAsia="FangSong"/>
        </w:rPr>
      </w:pPr>
      <w:r w:rsidRPr="00BC697E">
        <w:rPr>
          <w:rFonts w:eastAsia="FangSong"/>
        </w:rPr>
        <w:t>随着波浪波幅的增大，三自由度的角加速度随之增大。使用线性函数拟合曲线，得到横摇角加速度，纵摇角加速度两曲线与拟合得到的曲线之间误差较小。而艏摇角加速度曲线与拟合得到的曲线之间误差较大，改用多项式进行拟合，发现当多项式最高次数大于</w:t>
      </w:r>
      <w:r w:rsidRPr="00BC697E">
        <w:rPr>
          <w:rFonts w:eastAsia="FangSong"/>
        </w:rPr>
        <w:t>4</w:t>
      </w:r>
      <w:r w:rsidRPr="00BC697E">
        <w:rPr>
          <w:rFonts w:eastAsia="FangSong"/>
        </w:rPr>
        <w:t>次之后拟合得到曲线与艏摇角加速度曲线之间的误差较小，故艏摇角加速度中，船速的高次方起到主要作用。</w:t>
      </w:r>
    </w:p>
    <w:p w14:paraId="4045CF12" w14:textId="4E0443F0" w:rsidR="00701235" w:rsidRPr="00BC697E" w:rsidRDefault="00701235" w:rsidP="006978E0">
      <w:pPr>
        <w:widowControl/>
        <w:adjustRightInd w:val="0"/>
        <w:snapToGrid w:val="0"/>
        <w:spacing w:line="360" w:lineRule="auto"/>
        <w:ind w:firstLineChars="0" w:firstLine="420"/>
        <w:jc w:val="left"/>
        <w:rPr>
          <w:rFonts w:eastAsia="FangSong"/>
        </w:rPr>
      </w:pPr>
      <w:r w:rsidRPr="00BC697E">
        <w:rPr>
          <w:rFonts w:eastAsia="FangSong"/>
        </w:rPr>
        <w:lastRenderedPageBreak/>
        <w:t>比较具体数值，发现波浪波幅</w:t>
      </w:r>
      <w:r w:rsidRPr="00BC697E">
        <w:rPr>
          <w:rFonts w:eastAsia="FangSong"/>
          <w:i/>
        </w:rPr>
        <w:t>h</w:t>
      </w:r>
      <w:r w:rsidRPr="00BC697E">
        <w:rPr>
          <w:rFonts w:eastAsia="FangSong"/>
        </w:rPr>
        <w:t>从</w:t>
      </w:r>
      <w:r w:rsidRPr="00BC697E">
        <w:rPr>
          <w:rFonts w:eastAsia="FangSong"/>
        </w:rPr>
        <w:t>0.5</w:t>
      </w:r>
      <w:r w:rsidRPr="00BC697E">
        <w:rPr>
          <w:rFonts w:eastAsia="FangSong"/>
          <w:i/>
        </w:rPr>
        <w:t>m</w:t>
      </w:r>
      <w:r w:rsidRPr="00BC697E">
        <w:rPr>
          <w:rFonts w:eastAsia="FangSong"/>
        </w:rPr>
        <w:t>增加到</w:t>
      </w:r>
      <w:r w:rsidRPr="00BC697E">
        <w:rPr>
          <w:rFonts w:eastAsia="FangSong"/>
        </w:rPr>
        <w:t>8</w:t>
      </w:r>
      <w:r w:rsidRPr="00BC697E">
        <w:rPr>
          <w:rFonts w:eastAsia="FangSong"/>
          <w:i/>
        </w:rPr>
        <w:t>m</w:t>
      </w:r>
      <w:r w:rsidRPr="00BC697E">
        <w:rPr>
          <w:rFonts w:eastAsia="FangSong"/>
        </w:rPr>
        <w:t>时，三个方向的角加速度分别改变了</w:t>
      </w:r>
      <w:r w:rsidRPr="00BC697E">
        <w:rPr>
          <w:rFonts w:eastAsia="FangSong"/>
        </w:rPr>
        <w:t>1658%</w:t>
      </w:r>
      <w:r w:rsidRPr="00BC697E">
        <w:rPr>
          <w:rFonts w:eastAsia="FangSong"/>
        </w:rPr>
        <w:t>，</w:t>
      </w:r>
      <w:r w:rsidRPr="00BC697E">
        <w:rPr>
          <w:rFonts w:eastAsia="FangSong"/>
        </w:rPr>
        <w:t>1783%</w:t>
      </w:r>
      <w:r w:rsidRPr="00BC697E">
        <w:rPr>
          <w:rFonts w:eastAsia="FangSong"/>
        </w:rPr>
        <w:t>，</w:t>
      </w:r>
      <w:r w:rsidRPr="00BC697E">
        <w:rPr>
          <w:rFonts w:eastAsia="FangSong"/>
        </w:rPr>
        <w:t>1114%</w:t>
      </w:r>
      <w:r w:rsidRPr="00BC697E">
        <w:rPr>
          <w:rFonts w:eastAsia="FangSong"/>
        </w:rPr>
        <w:t>可以看出三个自由度的角加速度都有较大的增幅。其中，纵摇角加速度增幅最大，艏摇角加速度增幅最小。</w:t>
      </w:r>
    </w:p>
    <w:p w14:paraId="5125BB55" w14:textId="57F5D7D5" w:rsidR="009603C2" w:rsidRPr="00BC697E" w:rsidRDefault="009D77B3" w:rsidP="005249E6">
      <w:pPr>
        <w:widowControl/>
        <w:adjustRightInd w:val="0"/>
        <w:snapToGrid w:val="0"/>
        <w:spacing w:line="264" w:lineRule="auto"/>
        <w:ind w:firstLineChars="0" w:firstLine="0"/>
        <w:jc w:val="center"/>
        <w:rPr>
          <w:rFonts w:eastAsia="FangSong"/>
        </w:rPr>
      </w:pPr>
      <w:r w:rsidRPr="00BC697E">
        <w:rPr>
          <w:rFonts w:eastAsia="FangSong"/>
          <w:noProof/>
          <w:szCs w:val="24"/>
        </w:rPr>
        <mc:AlternateContent>
          <mc:Choice Requires="wps">
            <w:drawing>
              <wp:anchor distT="45720" distB="45720" distL="114300" distR="114300" simplePos="0" relativeHeight="251833344" behindDoc="0" locked="0" layoutInCell="1" allowOverlap="1" wp14:anchorId="5006EDD6" wp14:editId="0BDE40BC">
                <wp:simplePos x="0" y="0"/>
                <wp:positionH relativeFrom="margin">
                  <wp:posOffset>589280</wp:posOffset>
                </wp:positionH>
                <wp:positionV relativeFrom="paragraph">
                  <wp:posOffset>3105785</wp:posOffset>
                </wp:positionV>
                <wp:extent cx="4629059" cy="1404620"/>
                <wp:effectExtent l="0" t="0" r="0" b="0"/>
                <wp:wrapNone/>
                <wp:docPr id="3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059" cy="1404620"/>
                        </a:xfrm>
                        <a:prstGeom prst="rect">
                          <a:avLst/>
                        </a:prstGeom>
                        <a:noFill/>
                        <a:ln w="9525">
                          <a:noFill/>
                          <a:miter lim="800000"/>
                          <a:headEnd/>
                          <a:tailEnd/>
                        </a:ln>
                      </wps:spPr>
                      <wps:txbx>
                        <w:txbxContent>
                          <w:p w14:paraId="12ABFC3B" w14:textId="7DD4ACF2" w:rsidR="00A2591F" w:rsidRPr="006978E0" w:rsidRDefault="00A2591F" w:rsidP="0016378C">
                            <w:pPr>
                              <w:ind w:firstLineChars="600" w:firstLine="1265"/>
                              <w:rPr>
                                <w:rFonts w:eastAsia="宋体"/>
                                <w:sz w:val="21"/>
                              </w:rPr>
                            </w:pPr>
                            <w:r w:rsidRPr="006978E0">
                              <w:rPr>
                                <w:rFonts w:eastAsia="宋体"/>
                                <w:b/>
                                <w:sz w:val="21"/>
                              </w:rPr>
                              <w:t>图</w:t>
                            </w:r>
                            <w:r w:rsidRPr="006978E0">
                              <w:rPr>
                                <w:rFonts w:eastAsia="宋体"/>
                                <w:b/>
                                <w:sz w:val="21"/>
                              </w:rPr>
                              <w:t>3.16</w:t>
                            </w:r>
                            <w:r w:rsidRPr="006978E0">
                              <w:rPr>
                                <w:rFonts w:eastAsia="宋体"/>
                                <w:sz w:val="21"/>
                              </w:rPr>
                              <w:t xml:space="preserve"> </w:t>
                            </w:r>
                            <w:r w:rsidRPr="006978E0">
                              <w:rPr>
                                <w:rFonts w:eastAsia="宋体"/>
                                <w:sz w:val="21"/>
                              </w:rPr>
                              <w:t>横摇角加速度与波浪波幅关系图</w:t>
                            </w:r>
                          </w:p>
                          <w:p w14:paraId="6D5CA3C8" w14:textId="77777777" w:rsidR="00A2591F" w:rsidRPr="006978E0" w:rsidRDefault="00A2591F" w:rsidP="0016378C">
                            <w:pPr>
                              <w:ind w:firstLine="420"/>
                              <w:rPr>
                                <w:rFonts w:eastAsia="宋体"/>
                                <w:sz w:val="21"/>
                              </w:rPr>
                            </w:pPr>
                            <w:r w:rsidRPr="006978E0">
                              <w:rPr>
                                <w:rFonts w:eastAsia="宋体"/>
                                <w:sz w:val="21"/>
                              </w:rPr>
                              <w:t>(</w:t>
                            </w:r>
                            <w:r w:rsidRPr="006978E0">
                              <w:rPr>
                                <w:rFonts w:eastAsia="宋体"/>
                                <w:sz w:val="21"/>
                              </w:rPr>
                              <w:t>波频</w:t>
                            </w:r>
                            <w:r w:rsidRPr="006978E0">
                              <w:rPr>
                                <w:rFonts w:eastAsia="宋体"/>
                                <w:sz w:val="21"/>
                              </w:rPr>
                              <w:t>=0.3Hz</w:t>
                            </w:r>
                            <w:r w:rsidRPr="006978E0">
                              <w:rPr>
                                <w:rFonts w:eastAsia="宋体"/>
                                <w:sz w:val="21"/>
                              </w:rPr>
                              <w:t>，航速</w:t>
                            </w:r>
                            <w:r w:rsidRPr="006978E0">
                              <w:rPr>
                                <w:rFonts w:eastAsia="宋体"/>
                                <w:sz w:val="21"/>
                              </w:rPr>
                              <w:t>=30knot</w:t>
                            </w:r>
                            <w:r w:rsidRPr="006978E0">
                              <w:rPr>
                                <w:rFonts w:eastAsia="宋体"/>
                                <w:sz w:val="21"/>
                              </w:rPr>
                              <w:t>，浪向角</w:t>
                            </w:r>
                            <w:r w:rsidRPr="006978E0">
                              <w:rPr>
                                <w:rFonts w:eastAsia="宋体"/>
                                <w:sz w:val="21"/>
                              </w:rPr>
                              <w:t>=0</w:t>
                            </w:r>
                            <w:r w:rsidRPr="006978E0">
                              <w:rPr>
                                <w:rFonts w:eastAsia="宋体"/>
                                <w:i/>
                                <w:sz w:val="21"/>
                                <w:vertAlign w:val="superscript"/>
                              </w:rPr>
                              <w:t>o</w:t>
                            </w:r>
                            <w:r w:rsidRPr="006978E0">
                              <w:rPr>
                                <w:rFonts w:eastAsia="宋体"/>
                                <w:sz w:val="21"/>
                              </w:rPr>
                              <w:t>，座位纵向位置</w:t>
                            </w:r>
                            <w:r w:rsidRPr="006978E0">
                              <w:rPr>
                                <w:rFonts w:eastAsia="宋体"/>
                                <w:sz w:val="21"/>
                              </w:rPr>
                              <w:t>=</w:t>
                            </w:r>
                            <w:r w:rsidRPr="006978E0">
                              <w:rPr>
                                <w:rFonts w:eastAsia="宋体"/>
                                <w:sz w:val="21"/>
                              </w:rPr>
                              <w:t>重心</w:t>
                            </w:r>
                            <w:r w:rsidRPr="006978E0">
                              <w:rPr>
                                <w:rFonts w:eastAsia="宋体"/>
                                <w:sz w:val="21"/>
                              </w:rPr>
                              <w:t>)</w:t>
                            </w:r>
                          </w:p>
                          <w:p w14:paraId="62FBB506" w14:textId="77777777" w:rsidR="00A2591F" w:rsidRPr="006978E0" w:rsidRDefault="00A2591F" w:rsidP="009D77B3">
                            <w:pPr>
                              <w:ind w:firstLineChars="0" w:firstLine="0"/>
                              <w:rPr>
                                <w:rFonts w:eastAsia="宋体"/>
                                <w:sz w:val="21"/>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06EDD6" id="_x0000_s1114" type="#_x0000_t202" style="position:absolute;left:0;text-align:left;margin-left:46.4pt;margin-top:244.55pt;width:364.5pt;height:110.6pt;z-index:2518333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" filled="f" stroked="f">
                <v:textbox style="mso-fit-shape-to-text:t">
                  <w:txbxContent>
                    <w:p w14:paraId="12ABFC3B" w14:textId="7DD4ACF2" w:rsidR="00A2591F" w:rsidRPr="006978E0" w:rsidRDefault="00A2591F" w:rsidP="0016378C">
                      <w:pPr>
                        <w:ind w:firstLineChars="600" w:firstLine="1265"/>
                        <w:rPr>
                          <w:rFonts w:eastAsia="宋体"/>
                          <w:sz w:val="21"/>
                        </w:rPr>
                      </w:pPr>
                      <w:r w:rsidRPr="006978E0">
                        <w:rPr>
                          <w:rFonts w:eastAsia="宋体"/>
                          <w:b/>
                          <w:sz w:val="21"/>
                        </w:rPr>
                        <w:t>图</w:t>
                      </w:r>
                      <w:r w:rsidRPr="006978E0">
                        <w:rPr>
                          <w:rFonts w:eastAsia="宋体"/>
                          <w:b/>
                          <w:sz w:val="21"/>
                        </w:rPr>
                        <w:t>3.16</w:t>
                      </w:r>
                      <w:r w:rsidRPr="006978E0">
                        <w:rPr>
                          <w:rFonts w:eastAsia="宋体"/>
                          <w:sz w:val="21"/>
                        </w:rPr>
                        <w:t xml:space="preserve"> </w:t>
                      </w:r>
                      <w:r w:rsidRPr="006978E0">
                        <w:rPr>
                          <w:rFonts w:eastAsia="宋体"/>
                          <w:sz w:val="21"/>
                        </w:rPr>
                        <w:t>横摇角加速度与波浪波幅关系图</w:t>
                      </w:r>
                    </w:p>
                    <w:p w14:paraId="6D5CA3C8" w14:textId="77777777" w:rsidR="00A2591F" w:rsidRPr="006978E0" w:rsidRDefault="00A2591F" w:rsidP="0016378C">
                      <w:pPr>
                        <w:ind w:firstLine="420"/>
                        <w:rPr>
                          <w:rFonts w:eastAsia="宋体"/>
                          <w:sz w:val="21"/>
                        </w:rPr>
                      </w:pPr>
                      <w:r w:rsidRPr="006978E0">
                        <w:rPr>
                          <w:rFonts w:eastAsia="宋体"/>
                          <w:sz w:val="21"/>
                        </w:rPr>
                        <w:t>(</w:t>
                      </w:r>
                      <w:r w:rsidRPr="006978E0">
                        <w:rPr>
                          <w:rFonts w:eastAsia="宋体"/>
                          <w:sz w:val="21"/>
                        </w:rPr>
                        <w:t>波频</w:t>
                      </w:r>
                      <w:r w:rsidRPr="006978E0">
                        <w:rPr>
                          <w:rFonts w:eastAsia="宋体"/>
                          <w:sz w:val="21"/>
                        </w:rPr>
                        <w:t>=0.3Hz</w:t>
                      </w:r>
                      <w:r w:rsidRPr="006978E0">
                        <w:rPr>
                          <w:rFonts w:eastAsia="宋体"/>
                          <w:sz w:val="21"/>
                        </w:rPr>
                        <w:t>，航速</w:t>
                      </w:r>
                      <w:r w:rsidRPr="006978E0">
                        <w:rPr>
                          <w:rFonts w:eastAsia="宋体"/>
                          <w:sz w:val="21"/>
                        </w:rPr>
                        <w:t>=30knot</w:t>
                      </w:r>
                      <w:r w:rsidRPr="006978E0">
                        <w:rPr>
                          <w:rFonts w:eastAsia="宋体"/>
                          <w:sz w:val="21"/>
                        </w:rPr>
                        <w:t>，浪向角</w:t>
                      </w:r>
                      <w:r w:rsidRPr="006978E0">
                        <w:rPr>
                          <w:rFonts w:eastAsia="宋体"/>
                          <w:sz w:val="21"/>
                        </w:rPr>
                        <w:t>=0</w:t>
                      </w:r>
                      <w:r w:rsidRPr="006978E0">
                        <w:rPr>
                          <w:rFonts w:eastAsia="宋体"/>
                          <w:i/>
                          <w:sz w:val="21"/>
                          <w:vertAlign w:val="superscript"/>
                        </w:rPr>
                        <w:t>o</w:t>
                      </w:r>
                      <w:r w:rsidRPr="006978E0">
                        <w:rPr>
                          <w:rFonts w:eastAsia="宋体"/>
                          <w:sz w:val="21"/>
                        </w:rPr>
                        <w:t>，座位纵向位置</w:t>
                      </w:r>
                      <w:r w:rsidRPr="006978E0">
                        <w:rPr>
                          <w:rFonts w:eastAsia="宋体"/>
                          <w:sz w:val="21"/>
                        </w:rPr>
                        <w:t>=</w:t>
                      </w:r>
                      <w:r w:rsidRPr="006978E0">
                        <w:rPr>
                          <w:rFonts w:eastAsia="宋体"/>
                          <w:sz w:val="21"/>
                        </w:rPr>
                        <w:t>重心</w:t>
                      </w:r>
                      <w:r w:rsidRPr="006978E0">
                        <w:rPr>
                          <w:rFonts w:eastAsia="宋体"/>
                          <w:sz w:val="21"/>
                        </w:rPr>
                        <w:t>)</w:t>
                      </w:r>
                    </w:p>
                    <w:p w14:paraId="62FBB506" w14:textId="77777777" w:rsidR="00A2591F" w:rsidRPr="006978E0" w:rsidRDefault="00A2591F" w:rsidP="009D77B3">
                      <w:pPr>
                        <w:ind w:firstLineChars="0" w:firstLine="0"/>
                        <w:rPr>
                          <w:rFonts w:eastAsia="宋体"/>
                          <w:sz w:val="21"/>
                        </w:rPr>
                      </w:pPr>
                    </w:p>
                  </w:txbxContent>
                </v:textbox>
                <w10:wrap anchorx="margin"/>
              </v:shape>
            </w:pict>
          </mc:Fallback>
        </mc:AlternateContent>
      </w:r>
      <w:r w:rsidR="00826016" w:rsidRPr="00BC697E">
        <w:rPr>
          <w:rFonts w:eastAsia="FangSong"/>
          <w:noProof/>
        </w:rPr>
        <w:drawing>
          <wp:inline distT="0" distB="0" distL="0" distR="0" wp14:anchorId="6A947BBD" wp14:editId="3955E6DF">
            <wp:extent cx="5276850" cy="3166110"/>
            <wp:effectExtent l="0" t="0" r="0" b="0"/>
            <wp:docPr id="53" name="图表 53">
              <a:extLst xmlns:a="http://schemas.openxmlformats.org/drawingml/2006/main">
                <a:ext uri="{FF2B5EF4-FFF2-40B4-BE49-F238E27FC236}">
                  <a16:creationId xmlns:a16="http://schemas.microsoft.com/office/drawing/2014/main" id="{ED0DB6AF-5697-422F-950C-505A8A2513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9"/>
              </a:graphicData>
            </a:graphic>
          </wp:inline>
        </w:drawing>
      </w:r>
    </w:p>
    <w:p w14:paraId="0D65E2C5" w14:textId="554BEE24" w:rsidR="006978E0" w:rsidRPr="00BC697E" w:rsidRDefault="006978E0" w:rsidP="005249E6">
      <w:pPr>
        <w:widowControl/>
        <w:adjustRightInd w:val="0"/>
        <w:snapToGrid w:val="0"/>
        <w:spacing w:line="264" w:lineRule="auto"/>
        <w:ind w:firstLineChars="0" w:firstLine="0"/>
        <w:jc w:val="center"/>
        <w:rPr>
          <w:rFonts w:eastAsia="FangSong"/>
        </w:rPr>
      </w:pPr>
    </w:p>
    <w:p w14:paraId="5CFBCCD1" w14:textId="77777777" w:rsidR="006978E0" w:rsidRPr="00BC697E" w:rsidRDefault="006978E0" w:rsidP="005249E6">
      <w:pPr>
        <w:widowControl/>
        <w:adjustRightInd w:val="0"/>
        <w:snapToGrid w:val="0"/>
        <w:spacing w:line="264" w:lineRule="auto"/>
        <w:ind w:firstLineChars="0" w:firstLine="0"/>
        <w:jc w:val="center"/>
        <w:rPr>
          <w:rFonts w:eastAsia="FangSong"/>
        </w:rPr>
      </w:pPr>
    </w:p>
    <w:p w14:paraId="187D0121" w14:textId="77777777" w:rsidR="006978E0" w:rsidRPr="00BC697E" w:rsidRDefault="006978E0" w:rsidP="005249E6">
      <w:pPr>
        <w:widowControl/>
        <w:adjustRightInd w:val="0"/>
        <w:snapToGrid w:val="0"/>
        <w:spacing w:line="264" w:lineRule="auto"/>
        <w:ind w:firstLineChars="0" w:firstLine="0"/>
        <w:jc w:val="center"/>
        <w:rPr>
          <w:rFonts w:eastAsia="FangSong"/>
        </w:rPr>
      </w:pPr>
    </w:p>
    <w:p w14:paraId="2F909BE6" w14:textId="42B927C9" w:rsidR="009D77B3" w:rsidRPr="00BC697E" w:rsidRDefault="009D77B3" w:rsidP="005249E6">
      <w:pPr>
        <w:widowControl/>
        <w:adjustRightInd w:val="0"/>
        <w:snapToGrid w:val="0"/>
        <w:spacing w:line="264" w:lineRule="auto"/>
        <w:ind w:firstLineChars="0" w:firstLine="0"/>
        <w:jc w:val="center"/>
        <w:rPr>
          <w:rFonts w:eastAsia="FangSong"/>
          <w:noProof/>
        </w:rPr>
      </w:pPr>
      <w:r w:rsidRPr="00BC697E">
        <w:rPr>
          <w:rFonts w:eastAsia="FangSong"/>
          <w:noProof/>
          <w:szCs w:val="24"/>
        </w:rPr>
        <mc:AlternateContent>
          <mc:Choice Requires="wps">
            <w:drawing>
              <wp:anchor distT="45720" distB="45720" distL="114300" distR="114300" simplePos="0" relativeHeight="251835392" behindDoc="0" locked="0" layoutInCell="1" allowOverlap="1" wp14:anchorId="2B730778" wp14:editId="38892FFC">
                <wp:simplePos x="0" y="0"/>
                <wp:positionH relativeFrom="margin">
                  <wp:posOffset>647065</wp:posOffset>
                </wp:positionH>
                <wp:positionV relativeFrom="paragraph">
                  <wp:posOffset>3399790</wp:posOffset>
                </wp:positionV>
                <wp:extent cx="4629060" cy="1404620"/>
                <wp:effectExtent l="0" t="0" r="0" b="0"/>
                <wp:wrapNone/>
                <wp:docPr id="3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060" cy="1404620"/>
                        </a:xfrm>
                        <a:prstGeom prst="rect">
                          <a:avLst/>
                        </a:prstGeom>
                        <a:noFill/>
                        <a:ln w="9525">
                          <a:noFill/>
                          <a:miter lim="800000"/>
                          <a:headEnd/>
                          <a:tailEnd/>
                        </a:ln>
                      </wps:spPr>
                      <wps:txbx>
                        <w:txbxContent>
                          <w:p w14:paraId="4ADB9715" w14:textId="290AB4B0" w:rsidR="00A2591F" w:rsidRPr="006978E0" w:rsidRDefault="00A2591F" w:rsidP="006978E0">
                            <w:pPr>
                              <w:ind w:firstLineChars="550" w:firstLine="1160"/>
                              <w:rPr>
                                <w:rFonts w:eastAsia="宋体"/>
                                <w:sz w:val="21"/>
                              </w:rPr>
                            </w:pPr>
                            <w:r w:rsidRPr="006978E0">
                              <w:rPr>
                                <w:rFonts w:eastAsia="宋体"/>
                                <w:b/>
                                <w:sz w:val="21"/>
                              </w:rPr>
                              <w:t>图</w:t>
                            </w:r>
                            <w:r w:rsidRPr="006978E0">
                              <w:rPr>
                                <w:rFonts w:eastAsia="宋体"/>
                                <w:b/>
                                <w:sz w:val="21"/>
                              </w:rPr>
                              <w:t>3.17</w:t>
                            </w:r>
                            <w:r w:rsidRPr="006978E0">
                              <w:rPr>
                                <w:rFonts w:eastAsia="宋体"/>
                                <w:sz w:val="21"/>
                              </w:rPr>
                              <w:t xml:space="preserve"> </w:t>
                            </w:r>
                            <w:r w:rsidRPr="006978E0">
                              <w:rPr>
                                <w:rFonts w:eastAsia="宋体"/>
                                <w:sz w:val="21"/>
                              </w:rPr>
                              <w:t>纵摇角加速度与波浪波幅关系图</w:t>
                            </w:r>
                          </w:p>
                          <w:p w14:paraId="03EA07B8" w14:textId="77777777" w:rsidR="00A2591F" w:rsidRPr="006978E0" w:rsidRDefault="00A2591F" w:rsidP="0016378C">
                            <w:pPr>
                              <w:ind w:firstLine="420"/>
                              <w:rPr>
                                <w:rFonts w:eastAsia="宋体"/>
                                <w:sz w:val="21"/>
                              </w:rPr>
                            </w:pPr>
                            <w:r w:rsidRPr="006978E0">
                              <w:rPr>
                                <w:rFonts w:eastAsia="宋体"/>
                                <w:sz w:val="21"/>
                              </w:rPr>
                              <w:t>(</w:t>
                            </w:r>
                            <w:r w:rsidRPr="006978E0">
                              <w:rPr>
                                <w:rFonts w:eastAsia="宋体"/>
                                <w:sz w:val="21"/>
                              </w:rPr>
                              <w:t>波频</w:t>
                            </w:r>
                            <w:r w:rsidRPr="006978E0">
                              <w:rPr>
                                <w:rFonts w:eastAsia="宋体"/>
                                <w:sz w:val="21"/>
                              </w:rPr>
                              <w:t>=0.3Hz</w:t>
                            </w:r>
                            <w:r w:rsidRPr="006978E0">
                              <w:rPr>
                                <w:rFonts w:eastAsia="宋体"/>
                                <w:sz w:val="21"/>
                              </w:rPr>
                              <w:t>，航速</w:t>
                            </w:r>
                            <w:r w:rsidRPr="006978E0">
                              <w:rPr>
                                <w:rFonts w:eastAsia="宋体"/>
                                <w:sz w:val="21"/>
                              </w:rPr>
                              <w:t>=30knot</w:t>
                            </w:r>
                            <w:r w:rsidRPr="006978E0">
                              <w:rPr>
                                <w:rFonts w:eastAsia="宋体"/>
                                <w:sz w:val="21"/>
                              </w:rPr>
                              <w:t>，浪向角</w:t>
                            </w:r>
                            <w:r w:rsidRPr="006978E0">
                              <w:rPr>
                                <w:rFonts w:eastAsia="宋体"/>
                                <w:sz w:val="21"/>
                              </w:rPr>
                              <w:t>=0</w:t>
                            </w:r>
                            <w:r w:rsidRPr="006978E0">
                              <w:rPr>
                                <w:rFonts w:eastAsia="宋体"/>
                                <w:i/>
                                <w:sz w:val="21"/>
                                <w:vertAlign w:val="superscript"/>
                              </w:rPr>
                              <w:t>o</w:t>
                            </w:r>
                            <w:r w:rsidRPr="006978E0">
                              <w:rPr>
                                <w:rFonts w:eastAsia="宋体"/>
                                <w:sz w:val="21"/>
                              </w:rPr>
                              <w:t>，座位纵向位置</w:t>
                            </w:r>
                            <w:r w:rsidRPr="006978E0">
                              <w:rPr>
                                <w:rFonts w:eastAsia="宋体"/>
                                <w:sz w:val="21"/>
                              </w:rPr>
                              <w:t>=</w:t>
                            </w:r>
                            <w:r w:rsidRPr="006978E0">
                              <w:rPr>
                                <w:rFonts w:eastAsia="宋体"/>
                                <w:sz w:val="21"/>
                              </w:rPr>
                              <w:t>重心</w:t>
                            </w:r>
                            <w:r w:rsidRPr="006978E0">
                              <w:rPr>
                                <w:rFonts w:eastAsia="宋体"/>
                                <w:sz w:val="21"/>
                              </w:rPr>
                              <w:t>)</w:t>
                            </w:r>
                          </w:p>
                          <w:p w14:paraId="5776CED8" w14:textId="77777777" w:rsidR="00A2591F" w:rsidRPr="006978E0" w:rsidRDefault="00A2591F" w:rsidP="009D77B3">
                            <w:pPr>
                              <w:ind w:firstLineChars="0" w:firstLine="0"/>
                              <w:rPr>
                                <w:rFonts w:eastAsia="宋体"/>
                                <w:sz w:val="21"/>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730778" id="_x0000_s1115" type="#_x0000_t202" style="position:absolute;left:0;text-align:left;margin-left:50.95pt;margin-top:267.7pt;width:364.5pt;height:110.6pt;z-index:2518353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" filled="f" stroked="f">
                <v:textbox style="mso-fit-shape-to-text:t">
                  <w:txbxContent>
                    <w:p w14:paraId="4ADB9715" w14:textId="290AB4B0" w:rsidR="00A2591F" w:rsidRPr="006978E0" w:rsidRDefault="00A2591F" w:rsidP="006978E0">
                      <w:pPr>
                        <w:ind w:firstLineChars="550" w:firstLine="1160"/>
                        <w:rPr>
                          <w:rFonts w:eastAsia="宋体"/>
                          <w:sz w:val="21"/>
                        </w:rPr>
                      </w:pPr>
                      <w:r w:rsidRPr="006978E0">
                        <w:rPr>
                          <w:rFonts w:eastAsia="宋体"/>
                          <w:b/>
                          <w:sz w:val="21"/>
                        </w:rPr>
                        <w:t>图</w:t>
                      </w:r>
                      <w:r w:rsidRPr="006978E0">
                        <w:rPr>
                          <w:rFonts w:eastAsia="宋体"/>
                          <w:b/>
                          <w:sz w:val="21"/>
                        </w:rPr>
                        <w:t>3.17</w:t>
                      </w:r>
                      <w:r w:rsidRPr="006978E0">
                        <w:rPr>
                          <w:rFonts w:eastAsia="宋体"/>
                          <w:sz w:val="21"/>
                        </w:rPr>
                        <w:t xml:space="preserve"> </w:t>
                      </w:r>
                      <w:r w:rsidRPr="006978E0">
                        <w:rPr>
                          <w:rFonts w:eastAsia="宋体"/>
                          <w:sz w:val="21"/>
                        </w:rPr>
                        <w:t>纵摇角加速度与波浪波幅关系图</w:t>
                      </w:r>
                    </w:p>
                    <w:p w14:paraId="03EA07B8" w14:textId="77777777" w:rsidR="00A2591F" w:rsidRPr="006978E0" w:rsidRDefault="00A2591F" w:rsidP="0016378C">
                      <w:pPr>
                        <w:ind w:firstLine="420"/>
                        <w:rPr>
                          <w:rFonts w:eastAsia="宋体"/>
                          <w:sz w:val="21"/>
                        </w:rPr>
                      </w:pPr>
                      <w:r w:rsidRPr="006978E0">
                        <w:rPr>
                          <w:rFonts w:eastAsia="宋体"/>
                          <w:sz w:val="21"/>
                        </w:rPr>
                        <w:t>(</w:t>
                      </w:r>
                      <w:r w:rsidRPr="006978E0">
                        <w:rPr>
                          <w:rFonts w:eastAsia="宋体"/>
                          <w:sz w:val="21"/>
                        </w:rPr>
                        <w:t>波频</w:t>
                      </w:r>
                      <w:r w:rsidRPr="006978E0">
                        <w:rPr>
                          <w:rFonts w:eastAsia="宋体"/>
                          <w:sz w:val="21"/>
                        </w:rPr>
                        <w:t>=0.3Hz</w:t>
                      </w:r>
                      <w:r w:rsidRPr="006978E0">
                        <w:rPr>
                          <w:rFonts w:eastAsia="宋体"/>
                          <w:sz w:val="21"/>
                        </w:rPr>
                        <w:t>，航速</w:t>
                      </w:r>
                      <w:r w:rsidRPr="006978E0">
                        <w:rPr>
                          <w:rFonts w:eastAsia="宋体"/>
                          <w:sz w:val="21"/>
                        </w:rPr>
                        <w:t>=30knot</w:t>
                      </w:r>
                      <w:r w:rsidRPr="006978E0">
                        <w:rPr>
                          <w:rFonts w:eastAsia="宋体"/>
                          <w:sz w:val="21"/>
                        </w:rPr>
                        <w:t>，浪向角</w:t>
                      </w:r>
                      <w:r w:rsidRPr="006978E0">
                        <w:rPr>
                          <w:rFonts w:eastAsia="宋体"/>
                          <w:sz w:val="21"/>
                        </w:rPr>
                        <w:t>=0</w:t>
                      </w:r>
                      <w:r w:rsidRPr="006978E0">
                        <w:rPr>
                          <w:rFonts w:eastAsia="宋体"/>
                          <w:i/>
                          <w:sz w:val="21"/>
                          <w:vertAlign w:val="superscript"/>
                        </w:rPr>
                        <w:t>o</w:t>
                      </w:r>
                      <w:r w:rsidRPr="006978E0">
                        <w:rPr>
                          <w:rFonts w:eastAsia="宋体"/>
                          <w:sz w:val="21"/>
                        </w:rPr>
                        <w:t>，座位纵向位置</w:t>
                      </w:r>
                      <w:r w:rsidRPr="006978E0">
                        <w:rPr>
                          <w:rFonts w:eastAsia="宋体"/>
                          <w:sz w:val="21"/>
                        </w:rPr>
                        <w:t>=</w:t>
                      </w:r>
                      <w:r w:rsidRPr="006978E0">
                        <w:rPr>
                          <w:rFonts w:eastAsia="宋体"/>
                          <w:sz w:val="21"/>
                        </w:rPr>
                        <w:t>重心</w:t>
                      </w:r>
                      <w:r w:rsidRPr="006978E0">
                        <w:rPr>
                          <w:rFonts w:eastAsia="宋体"/>
                          <w:sz w:val="21"/>
                        </w:rPr>
                        <w:t>)</w:t>
                      </w:r>
                    </w:p>
                    <w:p w14:paraId="5776CED8" w14:textId="77777777" w:rsidR="00A2591F" w:rsidRPr="006978E0" w:rsidRDefault="00A2591F" w:rsidP="009D77B3">
                      <w:pPr>
                        <w:ind w:firstLineChars="0" w:firstLine="0"/>
                        <w:rPr>
                          <w:rFonts w:eastAsia="宋体"/>
                          <w:sz w:val="21"/>
                        </w:rPr>
                      </w:pPr>
                    </w:p>
                  </w:txbxContent>
                </v:textbox>
                <w10:wrap anchorx="margin"/>
              </v:shape>
            </w:pict>
          </mc:Fallback>
        </mc:AlternateContent>
      </w:r>
      <w:r w:rsidR="00826016" w:rsidRPr="00BC697E">
        <w:rPr>
          <w:rFonts w:eastAsia="FangSong"/>
          <w:noProof/>
        </w:rPr>
        <w:drawing>
          <wp:inline distT="0" distB="0" distL="0" distR="0" wp14:anchorId="4B78B359" wp14:editId="28EAEF94">
            <wp:extent cx="5667375" cy="3400425"/>
            <wp:effectExtent l="0" t="0" r="9525" b="0"/>
            <wp:docPr id="54" name="图表 54">
              <a:extLst xmlns:a="http://schemas.openxmlformats.org/drawingml/2006/main">
                <a:ext uri="{FF2B5EF4-FFF2-40B4-BE49-F238E27FC236}">
                  <a16:creationId xmlns:a16="http://schemas.microsoft.com/office/drawing/2014/main" id="{4362840C-9507-4D42-8811-1E91754561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0"/>
              </a:graphicData>
            </a:graphic>
          </wp:inline>
        </w:drawing>
      </w:r>
    </w:p>
    <w:p w14:paraId="543818EB" w14:textId="77777777" w:rsidR="0016378C" w:rsidRPr="00BC697E" w:rsidRDefault="0016378C" w:rsidP="005249E6">
      <w:pPr>
        <w:widowControl/>
        <w:adjustRightInd w:val="0"/>
        <w:snapToGrid w:val="0"/>
        <w:spacing w:line="264" w:lineRule="auto"/>
        <w:ind w:firstLineChars="0" w:firstLine="0"/>
        <w:jc w:val="center"/>
        <w:rPr>
          <w:rFonts w:eastAsia="FangSong"/>
          <w:noProof/>
        </w:rPr>
      </w:pPr>
    </w:p>
    <w:p w14:paraId="59B98F3C" w14:textId="77777777" w:rsidR="00E51C6F" w:rsidRPr="00BC697E" w:rsidRDefault="00E51C6F" w:rsidP="005249E6">
      <w:pPr>
        <w:widowControl/>
        <w:adjustRightInd w:val="0"/>
        <w:snapToGrid w:val="0"/>
        <w:spacing w:line="264" w:lineRule="auto"/>
        <w:ind w:firstLineChars="0" w:firstLine="0"/>
        <w:jc w:val="center"/>
        <w:rPr>
          <w:rFonts w:eastAsia="FangSong"/>
          <w:noProof/>
        </w:rPr>
      </w:pPr>
    </w:p>
    <w:p w14:paraId="3EB8D1FB" w14:textId="77777777" w:rsidR="00826016" w:rsidRPr="00BC697E" w:rsidRDefault="009D77B3" w:rsidP="005249E6">
      <w:pPr>
        <w:widowControl/>
        <w:adjustRightInd w:val="0"/>
        <w:snapToGrid w:val="0"/>
        <w:spacing w:line="264" w:lineRule="auto"/>
        <w:ind w:firstLineChars="0" w:firstLine="0"/>
        <w:jc w:val="center"/>
        <w:rPr>
          <w:rFonts w:eastAsia="FangSong"/>
          <w:noProof/>
        </w:rPr>
      </w:pPr>
      <w:r w:rsidRPr="00BC697E">
        <w:rPr>
          <w:rFonts w:eastAsia="FangSong"/>
          <w:noProof/>
          <w:szCs w:val="24"/>
        </w:rPr>
        <w:lastRenderedPageBreak/>
        <mc:AlternateContent>
          <mc:Choice Requires="wps">
            <w:drawing>
              <wp:anchor distT="45720" distB="45720" distL="114300" distR="114300" simplePos="0" relativeHeight="251837440" behindDoc="0" locked="0" layoutInCell="1" allowOverlap="1" wp14:anchorId="443D46A7" wp14:editId="349C9696">
                <wp:simplePos x="0" y="0"/>
                <wp:positionH relativeFrom="margin">
                  <wp:posOffset>455295</wp:posOffset>
                </wp:positionH>
                <wp:positionV relativeFrom="paragraph">
                  <wp:posOffset>3007360</wp:posOffset>
                </wp:positionV>
                <wp:extent cx="4620986" cy="1404620"/>
                <wp:effectExtent l="0" t="0" r="0" b="0"/>
                <wp:wrapNone/>
                <wp:docPr id="3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0986" cy="1404620"/>
                        </a:xfrm>
                        <a:prstGeom prst="rect">
                          <a:avLst/>
                        </a:prstGeom>
                        <a:noFill/>
                        <a:ln w="9525">
                          <a:noFill/>
                          <a:miter lim="800000"/>
                          <a:headEnd/>
                          <a:tailEnd/>
                        </a:ln>
                      </wps:spPr>
                      <wps:txbx>
                        <w:txbxContent>
                          <w:p w14:paraId="5F6D6B17" w14:textId="37BFD42A" w:rsidR="00A2591F" w:rsidRPr="00822A3A" w:rsidRDefault="00A2591F" w:rsidP="00822A3A">
                            <w:pPr>
                              <w:ind w:firstLineChars="500" w:firstLine="1054"/>
                              <w:rPr>
                                <w:rFonts w:eastAsia="宋体"/>
                                <w:sz w:val="21"/>
                              </w:rPr>
                            </w:pPr>
                            <w:r w:rsidRPr="00822A3A">
                              <w:rPr>
                                <w:rFonts w:eastAsia="宋体"/>
                                <w:b/>
                                <w:sz w:val="21"/>
                              </w:rPr>
                              <w:t>图</w:t>
                            </w:r>
                            <w:r w:rsidRPr="00822A3A">
                              <w:rPr>
                                <w:rFonts w:eastAsia="宋体"/>
                                <w:b/>
                                <w:sz w:val="21"/>
                              </w:rPr>
                              <w:t>3.18</w:t>
                            </w:r>
                            <w:r w:rsidRPr="00822A3A">
                              <w:rPr>
                                <w:rFonts w:eastAsia="宋体"/>
                                <w:sz w:val="21"/>
                              </w:rPr>
                              <w:t xml:space="preserve"> </w:t>
                            </w:r>
                            <w:r w:rsidRPr="00822A3A">
                              <w:rPr>
                                <w:rFonts w:eastAsia="宋体"/>
                                <w:sz w:val="21"/>
                              </w:rPr>
                              <w:t>艏摇角加速度与波浪波幅关系图</w:t>
                            </w:r>
                          </w:p>
                          <w:p w14:paraId="70FFA01D" w14:textId="77777777" w:rsidR="00A2591F" w:rsidRPr="00822A3A" w:rsidRDefault="00A2591F" w:rsidP="0016378C">
                            <w:pPr>
                              <w:ind w:firstLine="420"/>
                              <w:rPr>
                                <w:rFonts w:eastAsia="宋体"/>
                                <w:sz w:val="21"/>
                              </w:rPr>
                            </w:pPr>
                            <w:r w:rsidRPr="00822A3A">
                              <w:rPr>
                                <w:rFonts w:eastAsia="宋体"/>
                                <w:sz w:val="21"/>
                              </w:rPr>
                              <w:t>(</w:t>
                            </w:r>
                            <w:r w:rsidRPr="00822A3A">
                              <w:rPr>
                                <w:rFonts w:eastAsia="宋体"/>
                                <w:sz w:val="21"/>
                              </w:rPr>
                              <w:t>波频</w:t>
                            </w:r>
                            <w:r w:rsidRPr="00822A3A">
                              <w:rPr>
                                <w:rFonts w:eastAsia="宋体"/>
                                <w:sz w:val="21"/>
                              </w:rPr>
                              <w:t>=0.3Hz</w:t>
                            </w:r>
                            <w:r w:rsidRPr="00822A3A">
                              <w:rPr>
                                <w:rFonts w:eastAsia="宋体"/>
                                <w:sz w:val="21"/>
                              </w:rPr>
                              <w:t>，航速</w:t>
                            </w:r>
                            <w:r w:rsidRPr="00822A3A">
                              <w:rPr>
                                <w:rFonts w:eastAsia="宋体"/>
                                <w:sz w:val="21"/>
                              </w:rPr>
                              <w:t>=30knot</w:t>
                            </w:r>
                            <w:r w:rsidRPr="00822A3A">
                              <w:rPr>
                                <w:rFonts w:eastAsia="宋体"/>
                                <w:sz w:val="21"/>
                              </w:rPr>
                              <w:t>，浪向角</w:t>
                            </w:r>
                            <w:r w:rsidRPr="00822A3A">
                              <w:rPr>
                                <w:rFonts w:eastAsia="宋体"/>
                                <w:sz w:val="21"/>
                              </w:rPr>
                              <w:t>=0</w:t>
                            </w:r>
                            <w:r w:rsidRPr="00822A3A">
                              <w:rPr>
                                <w:rFonts w:eastAsia="宋体"/>
                                <w:i/>
                                <w:sz w:val="21"/>
                                <w:vertAlign w:val="superscript"/>
                              </w:rPr>
                              <w:t>o</w:t>
                            </w:r>
                            <w:r w:rsidRPr="00822A3A">
                              <w:rPr>
                                <w:rFonts w:eastAsia="宋体"/>
                                <w:sz w:val="21"/>
                              </w:rPr>
                              <w:t>，座位纵向位置</w:t>
                            </w:r>
                            <w:r w:rsidRPr="00822A3A">
                              <w:rPr>
                                <w:rFonts w:eastAsia="宋体"/>
                                <w:sz w:val="21"/>
                              </w:rPr>
                              <w:t>=</w:t>
                            </w:r>
                            <w:r w:rsidRPr="00822A3A">
                              <w:rPr>
                                <w:rFonts w:eastAsia="宋体"/>
                                <w:sz w:val="21"/>
                              </w:rPr>
                              <w:t>重心</w:t>
                            </w:r>
                            <w:r w:rsidRPr="00822A3A">
                              <w:rPr>
                                <w:rFonts w:eastAsia="宋体"/>
                                <w:sz w:val="21"/>
                              </w:rPr>
                              <w:t>)</w:t>
                            </w:r>
                          </w:p>
                          <w:p w14:paraId="3AC34A21" w14:textId="77777777" w:rsidR="00A2591F" w:rsidRPr="00822A3A" w:rsidRDefault="00A2591F" w:rsidP="009D77B3">
                            <w:pPr>
                              <w:ind w:firstLineChars="0" w:firstLine="0"/>
                              <w:rPr>
                                <w:rFonts w:eastAsia="宋体"/>
                                <w:sz w:val="21"/>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3D46A7" id="_x0000_s1116" type="#_x0000_t202" style="position:absolute;left:0;text-align:left;margin-left:35.85pt;margin-top:236.8pt;width:363.85pt;height:110.6pt;z-index:2518374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" filled="f" stroked="f">
                <v:textbox style="mso-fit-shape-to-text:t">
                  <w:txbxContent>
                    <w:p w14:paraId="5F6D6B17" w14:textId="37BFD42A" w:rsidR="00A2591F" w:rsidRPr="00822A3A" w:rsidRDefault="00A2591F" w:rsidP="00822A3A">
                      <w:pPr>
                        <w:ind w:firstLineChars="500" w:firstLine="1054"/>
                        <w:rPr>
                          <w:rFonts w:eastAsia="宋体"/>
                          <w:sz w:val="21"/>
                        </w:rPr>
                      </w:pPr>
                      <w:r w:rsidRPr="00822A3A">
                        <w:rPr>
                          <w:rFonts w:eastAsia="宋体"/>
                          <w:b/>
                          <w:sz w:val="21"/>
                        </w:rPr>
                        <w:t>图</w:t>
                      </w:r>
                      <w:r w:rsidRPr="00822A3A">
                        <w:rPr>
                          <w:rFonts w:eastAsia="宋体"/>
                          <w:b/>
                          <w:sz w:val="21"/>
                        </w:rPr>
                        <w:t>3.18</w:t>
                      </w:r>
                      <w:r w:rsidRPr="00822A3A">
                        <w:rPr>
                          <w:rFonts w:eastAsia="宋体"/>
                          <w:sz w:val="21"/>
                        </w:rPr>
                        <w:t xml:space="preserve"> </w:t>
                      </w:r>
                      <w:r w:rsidRPr="00822A3A">
                        <w:rPr>
                          <w:rFonts w:eastAsia="宋体"/>
                          <w:sz w:val="21"/>
                        </w:rPr>
                        <w:t>艏摇角加速度与波浪波幅关系图</w:t>
                      </w:r>
                    </w:p>
                    <w:p w14:paraId="70FFA01D" w14:textId="77777777" w:rsidR="00A2591F" w:rsidRPr="00822A3A" w:rsidRDefault="00A2591F" w:rsidP="0016378C">
                      <w:pPr>
                        <w:ind w:firstLine="420"/>
                        <w:rPr>
                          <w:rFonts w:eastAsia="宋体"/>
                          <w:sz w:val="21"/>
                        </w:rPr>
                      </w:pPr>
                      <w:r w:rsidRPr="00822A3A">
                        <w:rPr>
                          <w:rFonts w:eastAsia="宋体"/>
                          <w:sz w:val="21"/>
                        </w:rPr>
                        <w:t>(</w:t>
                      </w:r>
                      <w:r w:rsidRPr="00822A3A">
                        <w:rPr>
                          <w:rFonts w:eastAsia="宋体"/>
                          <w:sz w:val="21"/>
                        </w:rPr>
                        <w:t>波频</w:t>
                      </w:r>
                      <w:r w:rsidRPr="00822A3A">
                        <w:rPr>
                          <w:rFonts w:eastAsia="宋体"/>
                          <w:sz w:val="21"/>
                        </w:rPr>
                        <w:t>=0.3Hz</w:t>
                      </w:r>
                      <w:r w:rsidRPr="00822A3A">
                        <w:rPr>
                          <w:rFonts w:eastAsia="宋体"/>
                          <w:sz w:val="21"/>
                        </w:rPr>
                        <w:t>，航速</w:t>
                      </w:r>
                      <w:r w:rsidRPr="00822A3A">
                        <w:rPr>
                          <w:rFonts w:eastAsia="宋体"/>
                          <w:sz w:val="21"/>
                        </w:rPr>
                        <w:t>=30knot</w:t>
                      </w:r>
                      <w:r w:rsidRPr="00822A3A">
                        <w:rPr>
                          <w:rFonts w:eastAsia="宋体"/>
                          <w:sz w:val="21"/>
                        </w:rPr>
                        <w:t>，浪向角</w:t>
                      </w:r>
                      <w:r w:rsidRPr="00822A3A">
                        <w:rPr>
                          <w:rFonts w:eastAsia="宋体"/>
                          <w:sz w:val="21"/>
                        </w:rPr>
                        <w:t>=0</w:t>
                      </w:r>
                      <w:r w:rsidRPr="00822A3A">
                        <w:rPr>
                          <w:rFonts w:eastAsia="宋体"/>
                          <w:i/>
                          <w:sz w:val="21"/>
                          <w:vertAlign w:val="superscript"/>
                        </w:rPr>
                        <w:t>o</w:t>
                      </w:r>
                      <w:r w:rsidRPr="00822A3A">
                        <w:rPr>
                          <w:rFonts w:eastAsia="宋体"/>
                          <w:sz w:val="21"/>
                        </w:rPr>
                        <w:t>，座位纵向位置</w:t>
                      </w:r>
                      <w:r w:rsidRPr="00822A3A">
                        <w:rPr>
                          <w:rFonts w:eastAsia="宋体"/>
                          <w:sz w:val="21"/>
                        </w:rPr>
                        <w:t>=</w:t>
                      </w:r>
                      <w:r w:rsidRPr="00822A3A">
                        <w:rPr>
                          <w:rFonts w:eastAsia="宋体"/>
                          <w:sz w:val="21"/>
                        </w:rPr>
                        <w:t>重心</w:t>
                      </w:r>
                      <w:r w:rsidRPr="00822A3A">
                        <w:rPr>
                          <w:rFonts w:eastAsia="宋体"/>
                          <w:sz w:val="21"/>
                        </w:rPr>
                        <w:t>)</w:t>
                      </w:r>
                    </w:p>
                    <w:p w14:paraId="3AC34A21" w14:textId="77777777" w:rsidR="00A2591F" w:rsidRPr="00822A3A" w:rsidRDefault="00A2591F" w:rsidP="009D77B3">
                      <w:pPr>
                        <w:ind w:firstLineChars="0" w:firstLine="0"/>
                        <w:rPr>
                          <w:rFonts w:eastAsia="宋体"/>
                          <w:sz w:val="21"/>
                        </w:rPr>
                      </w:pPr>
                    </w:p>
                  </w:txbxContent>
                </v:textbox>
                <w10:wrap anchorx="margin"/>
              </v:shape>
            </w:pict>
          </mc:Fallback>
        </mc:AlternateContent>
      </w:r>
      <w:r w:rsidR="008B0432" w:rsidRPr="00BC697E">
        <w:rPr>
          <w:rFonts w:eastAsia="FangSong"/>
          <w:noProof/>
        </w:rPr>
        <w:drawing>
          <wp:inline distT="0" distB="0" distL="0" distR="0" wp14:anchorId="22541E3F" wp14:editId="23FD3ADD">
            <wp:extent cx="5219700" cy="3131820"/>
            <wp:effectExtent l="0" t="0" r="0" b="0"/>
            <wp:docPr id="55" name="图表 55">
              <a:extLst xmlns:a="http://schemas.openxmlformats.org/drawingml/2006/main">
                <a:ext uri="{FF2B5EF4-FFF2-40B4-BE49-F238E27FC236}">
                  <a16:creationId xmlns:a16="http://schemas.microsoft.com/office/drawing/2014/main" id="{C94EC6C2-220A-481A-B972-EDFADFD1E9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1"/>
              </a:graphicData>
            </a:graphic>
          </wp:inline>
        </w:drawing>
      </w:r>
    </w:p>
    <w:p w14:paraId="535C5436" w14:textId="77777777" w:rsidR="00CF4658" w:rsidRPr="00BC697E" w:rsidRDefault="00CF4658" w:rsidP="005249E6">
      <w:pPr>
        <w:widowControl/>
        <w:adjustRightInd w:val="0"/>
        <w:snapToGrid w:val="0"/>
        <w:spacing w:line="264" w:lineRule="auto"/>
        <w:ind w:firstLineChars="0" w:firstLine="0"/>
        <w:jc w:val="center"/>
        <w:rPr>
          <w:rFonts w:eastAsia="FangSong"/>
          <w:noProof/>
        </w:rPr>
      </w:pPr>
    </w:p>
    <w:p w14:paraId="115DBC93" w14:textId="781B5AFF" w:rsidR="0016378C" w:rsidRPr="00BC697E" w:rsidRDefault="0016378C" w:rsidP="005249E6">
      <w:pPr>
        <w:widowControl/>
        <w:adjustRightInd w:val="0"/>
        <w:snapToGrid w:val="0"/>
        <w:spacing w:line="264" w:lineRule="auto"/>
        <w:ind w:firstLineChars="0" w:firstLine="0"/>
        <w:jc w:val="center"/>
        <w:rPr>
          <w:rFonts w:eastAsia="FangSong"/>
          <w:noProof/>
        </w:rPr>
      </w:pPr>
    </w:p>
    <w:p w14:paraId="04F51CFE" w14:textId="4C7EF02E" w:rsidR="00836926" w:rsidRPr="00BC697E" w:rsidRDefault="00822A3A" w:rsidP="005249E6">
      <w:pPr>
        <w:widowControl/>
        <w:adjustRightInd w:val="0"/>
        <w:snapToGrid w:val="0"/>
        <w:spacing w:line="264" w:lineRule="auto"/>
        <w:ind w:firstLineChars="0" w:firstLine="0"/>
        <w:jc w:val="center"/>
        <w:rPr>
          <w:rFonts w:eastAsia="FangSong"/>
          <w:noProof/>
        </w:rPr>
      </w:pPr>
      <w:r w:rsidRPr="00BC697E">
        <w:rPr>
          <w:rFonts w:eastAsia="FangSong"/>
          <w:noProof/>
          <w:szCs w:val="24"/>
        </w:rPr>
        <mc:AlternateContent>
          <mc:Choice Requires="wps">
            <w:drawing>
              <wp:anchor distT="45720" distB="45720" distL="114300" distR="114300" simplePos="0" relativeHeight="251952128" behindDoc="0" locked="0" layoutInCell="1" allowOverlap="1" wp14:anchorId="4085B89F" wp14:editId="40F54A04">
                <wp:simplePos x="0" y="0"/>
                <wp:positionH relativeFrom="margin">
                  <wp:posOffset>454025</wp:posOffset>
                </wp:positionH>
                <wp:positionV relativeFrom="paragraph">
                  <wp:posOffset>102235</wp:posOffset>
                </wp:positionV>
                <wp:extent cx="4735286" cy="644979"/>
                <wp:effectExtent l="0" t="0" r="0" b="3175"/>
                <wp:wrapNone/>
                <wp:docPr id="35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5286" cy="644979"/>
                        </a:xfrm>
                        <a:prstGeom prst="rect">
                          <a:avLst/>
                        </a:prstGeom>
                        <a:noFill/>
                        <a:ln w="9525">
                          <a:noFill/>
                          <a:miter lim="800000"/>
                          <a:headEnd/>
                          <a:tailEnd/>
                        </a:ln>
                      </wps:spPr>
                      <wps:txbx>
                        <w:txbxContent>
                          <w:p w14:paraId="084CEFD6" w14:textId="1251B4D4" w:rsidR="00A2591F" w:rsidRPr="00822A3A" w:rsidRDefault="00A2591F" w:rsidP="00822A3A">
                            <w:pPr>
                              <w:ind w:firstLineChars="350" w:firstLine="738"/>
                              <w:rPr>
                                <w:rFonts w:eastAsia="宋体"/>
                                <w:sz w:val="21"/>
                              </w:rPr>
                            </w:pPr>
                            <w:r w:rsidRPr="00822A3A">
                              <w:rPr>
                                <w:rFonts w:eastAsia="宋体"/>
                                <w:b/>
                                <w:sz w:val="21"/>
                              </w:rPr>
                              <w:t>表</w:t>
                            </w:r>
                            <w:r w:rsidRPr="00822A3A">
                              <w:rPr>
                                <w:rFonts w:eastAsia="宋体"/>
                                <w:b/>
                                <w:sz w:val="21"/>
                              </w:rPr>
                              <w:t>3.14</w:t>
                            </w:r>
                            <w:r w:rsidRPr="00822A3A">
                              <w:rPr>
                                <w:rFonts w:eastAsia="宋体"/>
                                <w:sz w:val="21"/>
                              </w:rPr>
                              <w:t xml:space="preserve"> </w:t>
                            </w:r>
                            <w:r w:rsidRPr="00822A3A">
                              <w:rPr>
                                <w:rFonts w:eastAsia="宋体"/>
                                <w:sz w:val="21"/>
                              </w:rPr>
                              <w:t>横摇、纵摇、艏摇角加速度与波浪波幅关系表</w:t>
                            </w:r>
                          </w:p>
                          <w:p w14:paraId="0953E6AA" w14:textId="49AC48C1" w:rsidR="00A2591F" w:rsidRPr="00822A3A" w:rsidRDefault="00A2591F" w:rsidP="0016378C">
                            <w:pPr>
                              <w:ind w:firstLine="420"/>
                              <w:rPr>
                                <w:rFonts w:eastAsia="宋体"/>
                                <w:sz w:val="21"/>
                              </w:rPr>
                            </w:pPr>
                            <w:r w:rsidRPr="00822A3A">
                              <w:rPr>
                                <w:rFonts w:eastAsia="宋体"/>
                                <w:sz w:val="21"/>
                              </w:rPr>
                              <w:t>(</w:t>
                            </w:r>
                            <w:r w:rsidRPr="00822A3A">
                              <w:rPr>
                                <w:rFonts w:eastAsia="宋体"/>
                                <w:sz w:val="21"/>
                              </w:rPr>
                              <w:t>波频</w:t>
                            </w:r>
                            <w:r w:rsidRPr="00822A3A">
                              <w:rPr>
                                <w:rFonts w:eastAsia="宋体"/>
                                <w:sz w:val="21"/>
                              </w:rPr>
                              <w:t>=0.3Hz</w:t>
                            </w:r>
                            <w:r w:rsidRPr="00822A3A">
                              <w:rPr>
                                <w:rFonts w:eastAsia="宋体"/>
                                <w:sz w:val="21"/>
                              </w:rPr>
                              <w:t>，航速</w:t>
                            </w:r>
                            <w:r w:rsidRPr="00822A3A">
                              <w:rPr>
                                <w:rFonts w:eastAsia="宋体"/>
                                <w:sz w:val="21"/>
                              </w:rPr>
                              <w:t>=30knot</w:t>
                            </w:r>
                            <w:r w:rsidRPr="00822A3A">
                              <w:rPr>
                                <w:rFonts w:eastAsia="宋体"/>
                                <w:sz w:val="21"/>
                              </w:rPr>
                              <w:t>，浪向角</w:t>
                            </w:r>
                            <w:r w:rsidRPr="00822A3A">
                              <w:rPr>
                                <w:rFonts w:eastAsia="宋体"/>
                                <w:sz w:val="21"/>
                              </w:rPr>
                              <w:t>=0</w:t>
                            </w:r>
                            <w:r w:rsidRPr="00822A3A">
                              <w:rPr>
                                <w:rFonts w:eastAsia="宋体"/>
                                <w:i/>
                                <w:sz w:val="21"/>
                                <w:vertAlign w:val="superscript"/>
                              </w:rPr>
                              <w:t>o</w:t>
                            </w:r>
                            <w:r w:rsidRPr="00822A3A">
                              <w:rPr>
                                <w:rFonts w:eastAsia="宋体"/>
                                <w:sz w:val="21"/>
                              </w:rPr>
                              <w:t>，座位纵向位置</w:t>
                            </w:r>
                            <w:r w:rsidRPr="00822A3A">
                              <w:rPr>
                                <w:rFonts w:eastAsia="宋体"/>
                                <w:sz w:val="21"/>
                              </w:rPr>
                              <w:t>=</w:t>
                            </w:r>
                            <w:r w:rsidRPr="00822A3A">
                              <w:rPr>
                                <w:rFonts w:eastAsia="宋体"/>
                                <w:sz w:val="21"/>
                              </w:rPr>
                              <w:t>重心</w:t>
                            </w:r>
                            <w:r w:rsidRPr="00822A3A">
                              <w:rPr>
                                <w:rFonts w:eastAsia="宋体"/>
                                <w:sz w:val="21"/>
                              </w:rPr>
                              <w:t>)</w:t>
                            </w:r>
                          </w:p>
                          <w:p w14:paraId="554D160D" w14:textId="77777777" w:rsidR="00A2591F" w:rsidRPr="00822A3A" w:rsidRDefault="00A2591F" w:rsidP="00836926">
                            <w:pPr>
                              <w:ind w:firstLine="420"/>
                              <w:rPr>
                                <w:rFonts w:eastAsia="宋体"/>
                                <w:sz w:val="2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85B89F" id="_x0000_s1117" type="#_x0000_t202" style="position:absolute;left:0;text-align:left;margin-left:35.75pt;margin-top:8.05pt;width:372.85pt;height:50.8pt;z-index:251952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" filled="f" stroked="f">
                <v:textbox>
                  <w:txbxContent>
                    <w:p w14:paraId="084CEFD6" w14:textId="1251B4D4" w:rsidR="00A2591F" w:rsidRPr="00822A3A" w:rsidRDefault="00A2591F" w:rsidP="00822A3A">
                      <w:pPr>
                        <w:ind w:firstLineChars="350" w:firstLine="738"/>
                        <w:rPr>
                          <w:rFonts w:eastAsia="宋体"/>
                          <w:sz w:val="21"/>
                        </w:rPr>
                      </w:pPr>
                      <w:r w:rsidRPr="00822A3A">
                        <w:rPr>
                          <w:rFonts w:eastAsia="宋体"/>
                          <w:b/>
                          <w:sz w:val="21"/>
                        </w:rPr>
                        <w:t>表</w:t>
                      </w:r>
                      <w:r w:rsidRPr="00822A3A">
                        <w:rPr>
                          <w:rFonts w:eastAsia="宋体"/>
                          <w:b/>
                          <w:sz w:val="21"/>
                        </w:rPr>
                        <w:t>3.14</w:t>
                      </w:r>
                      <w:r w:rsidRPr="00822A3A">
                        <w:rPr>
                          <w:rFonts w:eastAsia="宋体"/>
                          <w:sz w:val="21"/>
                        </w:rPr>
                        <w:t xml:space="preserve"> </w:t>
                      </w:r>
                      <w:r w:rsidRPr="00822A3A">
                        <w:rPr>
                          <w:rFonts w:eastAsia="宋体"/>
                          <w:sz w:val="21"/>
                        </w:rPr>
                        <w:t>横摇、纵摇、艏摇角加速度与波浪波幅关系表</w:t>
                      </w:r>
                    </w:p>
                    <w:p w14:paraId="0953E6AA" w14:textId="49AC48C1" w:rsidR="00A2591F" w:rsidRPr="00822A3A" w:rsidRDefault="00A2591F" w:rsidP="0016378C">
                      <w:pPr>
                        <w:ind w:firstLine="420"/>
                        <w:rPr>
                          <w:rFonts w:eastAsia="宋体"/>
                          <w:sz w:val="21"/>
                        </w:rPr>
                      </w:pPr>
                      <w:r w:rsidRPr="00822A3A">
                        <w:rPr>
                          <w:rFonts w:eastAsia="宋体"/>
                          <w:sz w:val="21"/>
                        </w:rPr>
                        <w:t>(</w:t>
                      </w:r>
                      <w:r w:rsidRPr="00822A3A">
                        <w:rPr>
                          <w:rFonts w:eastAsia="宋体"/>
                          <w:sz w:val="21"/>
                        </w:rPr>
                        <w:t>波频</w:t>
                      </w:r>
                      <w:r w:rsidRPr="00822A3A">
                        <w:rPr>
                          <w:rFonts w:eastAsia="宋体"/>
                          <w:sz w:val="21"/>
                        </w:rPr>
                        <w:t>=0.3Hz</w:t>
                      </w:r>
                      <w:r w:rsidRPr="00822A3A">
                        <w:rPr>
                          <w:rFonts w:eastAsia="宋体"/>
                          <w:sz w:val="21"/>
                        </w:rPr>
                        <w:t>，航速</w:t>
                      </w:r>
                      <w:r w:rsidRPr="00822A3A">
                        <w:rPr>
                          <w:rFonts w:eastAsia="宋体"/>
                          <w:sz w:val="21"/>
                        </w:rPr>
                        <w:t>=30knot</w:t>
                      </w:r>
                      <w:r w:rsidRPr="00822A3A">
                        <w:rPr>
                          <w:rFonts w:eastAsia="宋体"/>
                          <w:sz w:val="21"/>
                        </w:rPr>
                        <w:t>，浪向角</w:t>
                      </w:r>
                      <w:r w:rsidRPr="00822A3A">
                        <w:rPr>
                          <w:rFonts w:eastAsia="宋体"/>
                          <w:sz w:val="21"/>
                        </w:rPr>
                        <w:t>=0</w:t>
                      </w:r>
                      <w:r w:rsidRPr="00822A3A">
                        <w:rPr>
                          <w:rFonts w:eastAsia="宋体"/>
                          <w:i/>
                          <w:sz w:val="21"/>
                          <w:vertAlign w:val="superscript"/>
                        </w:rPr>
                        <w:t>o</w:t>
                      </w:r>
                      <w:r w:rsidRPr="00822A3A">
                        <w:rPr>
                          <w:rFonts w:eastAsia="宋体"/>
                          <w:sz w:val="21"/>
                        </w:rPr>
                        <w:t>，座位纵向位置</w:t>
                      </w:r>
                      <w:r w:rsidRPr="00822A3A">
                        <w:rPr>
                          <w:rFonts w:eastAsia="宋体"/>
                          <w:sz w:val="21"/>
                        </w:rPr>
                        <w:t>=</w:t>
                      </w:r>
                      <w:r w:rsidRPr="00822A3A">
                        <w:rPr>
                          <w:rFonts w:eastAsia="宋体"/>
                          <w:sz w:val="21"/>
                        </w:rPr>
                        <w:t>重心</w:t>
                      </w:r>
                      <w:r w:rsidRPr="00822A3A">
                        <w:rPr>
                          <w:rFonts w:eastAsia="宋体"/>
                          <w:sz w:val="21"/>
                        </w:rPr>
                        <w:t>)</w:t>
                      </w:r>
                    </w:p>
                    <w:p w14:paraId="554D160D" w14:textId="77777777" w:rsidR="00A2591F" w:rsidRPr="00822A3A" w:rsidRDefault="00A2591F" w:rsidP="00836926">
                      <w:pPr>
                        <w:ind w:firstLine="420"/>
                        <w:rPr>
                          <w:rFonts w:eastAsia="宋体"/>
                          <w:sz w:val="21"/>
                        </w:rPr>
                      </w:pPr>
                    </w:p>
                  </w:txbxContent>
                </v:textbox>
                <w10:wrap anchorx="margin"/>
              </v:shape>
            </w:pict>
          </mc:Fallback>
        </mc:AlternateContent>
      </w:r>
    </w:p>
    <w:p w14:paraId="098F931F" w14:textId="77777777" w:rsidR="00822A3A" w:rsidRPr="00BC697E" w:rsidRDefault="00822A3A" w:rsidP="005249E6">
      <w:pPr>
        <w:widowControl/>
        <w:adjustRightInd w:val="0"/>
        <w:snapToGrid w:val="0"/>
        <w:spacing w:line="264" w:lineRule="auto"/>
        <w:ind w:firstLineChars="0" w:firstLine="0"/>
        <w:jc w:val="center"/>
        <w:rPr>
          <w:rFonts w:eastAsia="FangSong"/>
          <w:noProof/>
        </w:rPr>
      </w:pPr>
    </w:p>
    <w:p w14:paraId="44FBBB4A" w14:textId="68DF9D6B" w:rsidR="00836926" w:rsidRPr="00BC697E" w:rsidRDefault="00836926" w:rsidP="005249E6">
      <w:pPr>
        <w:widowControl/>
        <w:adjustRightInd w:val="0"/>
        <w:snapToGrid w:val="0"/>
        <w:spacing w:line="264" w:lineRule="auto"/>
        <w:ind w:firstLineChars="0" w:firstLine="0"/>
        <w:jc w:val="center"/>
        <w:rPr>
          <w:rFonts w:eastAsia="FangSong"/>
          <w:noProof/>
        </w:rPr>
      </w:pPr>
    </w:p>
    <w:p w14:paraId="18178724" w14:textId="43559772" w:rsidR="009D77B3" w:rsidRPr="00BC697E" w:rsidRDefault="009D77B3" w:rsidP="005249E6">
      <w:pPr>
        <w:widowControl/>
        <w:adjustRightInd w:val="0"/>
        <w:snapToGrid w:val="0"/>
        <w:spacing w:line="264" w:lineRule="auto"/>
        <w:ind w:firstLineChars="0" w:firstLine="0"/>
        <w:jc w:val="center"/>
        <w:rPr>
          <w:rFonts w:eastAsia="FangSong"/>
          <w:noProof/>
        </w:rPr>
      </w:pPr>
    </w:p>
    <w:tbl>
      <w:tblPr>
        <w:tblStyle w:val="21"/>
        <w:tblW w:w="7797" w:type="dxa"/>
        <w:jc w:val="center"/>
        <w:tblLook w:val="04A0" w:firstRow="1" w:lastRow="0" w:firstColumn="1" w:lastColumn="0" w:noHBand="0" w:noVBand="1"/>
      </w:tblPr>
      <w:tblGrid>
        <w:gridCol w:w="1176"/>
        <w:gridCol w:w="1376"/>
        <w:gridCol w:w="1559"/>
        <w:gridCol w:w="1843"/>
        <w:gridCol w:w="1843"/>
      </w:tblGrid>
      <w:tr w:rsidR="0016378C" w:rsidRPr="00BC697E" w14:paraId="4EF4D72E" w14:textId="77777777" w:rsidTr="0016378C">
        <w:trPr>
          <w:cnfStyle w:val="100000000000" w:firstRow="1" w:lastRow="0" w:firstColumn="0" w:lastColumn="0" w:oddVBand="0" w:evenVBand="0" w:oddHBand="0" w:evenHBand="0" w:firstRowFirstColumn="0" w:firstRowLastColumn="0" w:lastRowFirstColumn="0" w:lastRowLastColumn="0"/>
          <w:trHeight w:val="561"/>
          <w:jc w:val="center"/>
        </w:trPr>
        <w:tc>
          <w:tcPr>
            <w:cnfStyle w:val="001000000000" w:firstRow="0" w:lastRow="0" w:firstColumn="1" w:lastColumn="0" w:oddVBand="0" w:evenVBand="0" w:oddHBand="0" w:evenHBand="0" w:firstRowFirstColumn="0" w:firstRowLastColumn="0" w:lastRowFirstColumn="0" w:lastRowLastColumn="0"/>
            <w:tcW w:w="1176" w:type="dxa"/>
            <w:hideMark/>
          </w:tcPr>
          <w:p w14:paraId="59A83CA7" w14:textId="77777777" w:rsidR="0016378C" w:rsidRPr="00BC697E" w:rsidRDefault="0016378C" w:rsidP="005249E6">
            <w:pPr>
              <w:widowControl/>
              <w:adjustRightInd w:val="0"/>
              <w:snapToGrid w:val="0"/>
              <w:spacing w:line="240" w:lineRule="auto"/>
              <w:ind w:firstLineChars="0" w:firstLine="0"/>
              <w:rPr>
                <w:rFonts w:eastAsia="FangSong"/>
                <w:color w:val="000000"/>
                <w:kern w:val="0"/>
                <w:sz w:val="21"/>
                <w:szCs w:val="21"/>
              </w:rPr>
            </w:pPr>
            <w:r w:rsidRPr="00BC697E">
              <w:rPr>
                <w:rFonts w:eastAsia="FangSong"/>
                <w:color w:val="000000"/>
                <w:kern w:val="0"/>
                <w:sz w:val="21"/>
                <w:szCs w:val="21"/>
              </w:rPr>
              <w:t>工况</w:t>
            </w:r>
          </w:p>
        </w:tc>
        <w:tc>
          <w:tcPr>
            <w:tcW w:w="1376" w:type="dxa"/>
            <w:hideMark/>
          </w:tcPr>
          <w:p w14:paraId="2E214C51" w14:textId="77777777" w:rsidR="0016378C" w:rsidRPr="00BC697E" w:rsidRDefault="0016378C" w:rsidP="005249E6">
            <w:pPr>
              <w:widowControl/>
              <w:adjustRightInd w:val="0"/>
              <w:snapToGrid w:val="0"/>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波幅</w:t>
            </w:r>
            <w:r w:rsidRPr="00BC697E">
              <w:rPr>
                <w:rFonts w:eastAsia="FangSong"/>
                <w:i/>
                <w:iCs/>
                <w:color w:val="000000"/>
                <w:kern w:val="0"/>
                <w:sz w:val="21"/>
                <w:szCs w:val="21"/>
              </w:rPr>
              <w:t>h(m)</w:t>
            </w:r>
          </w:p>
        </w:tc>
        <w:tc>
          <w:tcPr>
            <w:tcW w:w="1559" w:type="dxa"/>
            <w:hideMark/>
          </w:tcPr>
          <w:p w14:paraId="2955BEC0" w14:textId="0DACB0E4" w:rsidR="0016378C" w:rsidRPr="00BC697E" w:rsidRDefault="0016378C" w:rsidP="005249E6">
            <w:pPr>
              <w:widowControl/>
              <w:adjustRightInd w:val="0"/>
              <w:snapToGrid w:val="0"/>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最大横摇角加速度</w:t>
            </w:r>
            <w:r w:rsidRPr="00BC697E">
              <w:rPr>
                <w:rFonts w:eastAsia="FangSong"/>
                <w:color w:val="000000"/>
                <w:kern w:val="0"/>
                <w:sz w:val="21"/>
                <w:szCs w:val="21"/>
              </w:rPr>
              <w:t>(</w:t>
            </w:r>
            <w:r w:rsidR="00FA482F" w:rsidRPr="00BC697E">
              <w:rPr>
                <w:rFonts w:eastAsia="FangSong"/>
                <w:i/>
                <w:color w:val="000000"/>
                <w:kern w:val="0"/>
                <w:sz w:val="21"/>
                <w:szCs w:val="21"/>
                <w:vertAlign w:val="superscript"/>
              </w:rPr>
              <w:t>o</w:t>
            </w:r>
            <w:r w:rsidRPr="00BC697E">
              <w:rPr>
                <w:rFonts w:eastAsia="FangSong"/>
                <w:color w:val="000000"/>
                <w:kern w:val="0"/>
                <w:sz w:val="21"/>
                <w:szCs w:val="21"/>
              </w:rPr>
              <w:t>/s2)</w:t>
            </w:r>
          </w:p>
        </w:tc>
        <w:tc>
          <w:tcPr>
            <w:tcW w:w="1843" w:type="dxa"/>
            <w:hideMark/>
          </w:tcPr>
          <w:p w14:paraId="5983837F" w14:textId="7B45D03F" w:rsidR="0016378C" w:rsidRPr="00BC697E" w:rsidRDefault="0016378C" w:rsidP="005249E6">
            <w:pPr>
              <w:widowControl/>
              <w:adjustRightInd w:val="0"/>
              <w:snapToGrid w:val="0"/>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最大纵摇角加速度</w:t>
            </w:r>
            <w:r w:rsidRPr="00BC697E">
              <w:rPr>
                <w:rFonts w:eastAsia="FangSong"/>
                <w:color w:val="000000"/>
                <w:kern w:val="0"/>
                <w:sz w:val="21"/>
                <w:szCs w:val="21"/>
              </w:rPr>
              <w:t>(</w:t>
            </w:r>
            <w:r w:rsidR="00FA482F" w:rsidRPr="00BC697E">
              <w:rPr>
                <w:rFonts w:eastAsia="FangSong"/>
                <w:i/>
                <w:color w:val="000000"/>
                <w:kern w:val="0"/>
                <w:sz w:val="21"/>
                <w:szCs w:val="21"/>
                <w:vertAlign w:val="superscript"/>
              </w:rPr>
              <w:t>o</w:t>
            </w:r>
            <w:r w:rsidRPr="00BC697E">
              <w:rPr>
                <w:rFonts w:eastAsia="FangSong"/>
                <w:color w:val="000000"/>
                <w:kern w:val="0"/>
                <w:sz w:val="21"/>
                <w:szCs w:val="21"/>
              </w:rPr>
              <w:t>/s2)</w:t>
            </w:r>
          </w:p>
        </w:tc>
        <w:tc>
          <w:tcPr>
            <w:tcW w:w="1843" w:type="dxa"/>
            <w:hideMark/>
          </w:tcPr>
          <w:p w14:paraId="25587E5F" w14:textId="48BCFF5D" w:rsidR="0016378C" w:rsidRPr="00BC697E" w:rsidRDefault="0016378C" w:rsidP="005249E6">
            <w:pPr>
              <w:widowControl/>
              <w:adjustRightInd w:val="0"/>
              <w:snapToGrid w:val="0"/>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最大艏摇角加速度</w:t>
            </w:r>
            <w:r w:rsidRPr="00BC697E">
              <w:rPr>
                <w:rFonts w:eastAsia="FangSong"/>
                <w:color w:val="000000"/>
                <w:kern w:val="0"/>
                <w:sz w:val="21"/>
                <w:szCs w:val="21"/>
              </w:rPr>
              <w:t>(</w:t>
            </w:r>
            <w:r w:rsidR="00FA482F" w:rsidRPr="00BC697E">
              <w:rPr>
                <w:rFonts w:eastAsia="FangSong"/>
                <w:i/>
                <w:color w:val="000000"/>
                <w:kern w:val="0"/>
                <w:sz w:val="21"/>
                <w:szCs w:val="21"/>
                <w:vertAlign w:val="superscript"/>
              </w:rPr>
              <w:t>o</w:t>
            </w:r>
            <w:r w:rsidRPr="00BC697E">
              <w:rPr>
                <w:rFonts w:eastAsia="FangSong"/>
                <w:color w:val="000000"/>
                <w:kern w:val="0"/>
                <w:sz w:val="21"/>
                <w:szCs w:val="21"/>
              </w:rPr>
              <w:t>/s2)</w:t>
            </w:r>
          </w:p>
        </w:tc>
      </w:tr>
      <w:tr w:rsidR="0016378C" w:rsidRPr="00BC697E" w14:paraId="4D74F3B2" w14:textId="77777777" w:rsidTr="0016378C">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76" w:type="dxa"/>
            <w:hideMark/>
          </w:tcPr>
          <w:p w14:paraId="21EFE34B" w14:textId="77777777" w:rsidR="0016378C" w:rsidRPr="00BC697E" w:rsidRDefault="0016378C" w:rsidP="005249E6">
            <w:pPr>
              <w:widowControl/>
              <w:adjustRightInd w:val="0"/>
              <w:snapToGrid w:val="0"/>
              <w:spacing w:line="240" w:lineRule="auto"/>
              <w:ind w:firstLineChars="0" w:firstLine="0"/>
              <w:rPr>
                <w:rFonts w:eastAsia="FangSong"/>
                <w:b w:val="0"/>
                <w:color w:val="000000"/>
                <w:kern w:val="0"/>
                <w:sz w:val="21"/>
                <w:szCs w:val="21"/>
              </w:rPr>
            </w:pPr>
            <w:r w:rsidRPr="00BC697E">
              <w:rPr>
                <w:rFonts w:eastAsia="FangSong"/>
                <w:b w:val="0"/>
                <w:color w:val="000000"/>
                <w:kern w:val="0"/>
                <w:sz w:val="21"/>
                <w:szCs w:val="21"/>
              </w:rPr>
              <w:t>工况</w:t>
            </w:r>
            <w:r w:rsidRPr="00BC697E">
              <w:rPr>
                <w:rFonts w:eastAsia="FangSong"/>
                <w:b w:val="0"/>
                <w:color w:val="000000"/>
                <w:kern w:val="0"/>
                <w:sz w:val="21"/>
                <w:szCs w:val="21"/>
              </w:rPr>
              <w:t>492</w:t>
            </w:r>
          </w:p>
        </w:tc>
        <w:tc>
          <w:tcPr>
            <w:tcW w:w="1376" w:type="dxa"/>
            <w:noWrap/>
            <w:hideMark/>
          </w:tcPr>
          <w:p w14:paraId="637A03C7" w14:textId="77777777" w:rsidR="0016378C" w:rsidRPr="00BC697E" w:rsidRDefault="0016378C"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0.5</w:t>
            </w:r>
          </w:p>
        </w:tc>
        <w:tc>
          <w:tcPr>
            <w:tcW w:w="1559" w:type="dxa"/>
            <w:noWrap/>
            <w:hideMark/>
          </w:tcPr>
          <w:p w14:paraId="3FCF4AF7" w14:textId="77777777" w:rsidR="0016378C" w:rsidRPr="00BC697E" w:rsidRDefault="0016378C"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0.1925 </w:t>
            </w:r>
          </w:p>
        </w:tc>
        <w:tc>
          <w:tcPr>
            <w:tcW w:w="1843" w:type="dxa"/>
            <w:noWrap/>
            <w:hideMark/>
          </w:tcPr>
          <w:p w14:paraId="0E7BC2DF" w14:textId="77777777" w:rsidR="0016378C" w:rsidRPr="00BC697E" w:rsidRDefault="0016378C"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0.2063 </w:t>
            </w:r>
          </w:p>
        </w:tc>
        <w:tc>
          <w:tcPr>
            <w:tcW w:w="1843" w:type="dxa"/>
            <w:noWrap/>
            <w:hideMark/>
          </w:tcPr>
          <w:p w14:paraId="3CEF9005" w14:textId="77777777" w:rsidR="0016378C" w:rsidRPr="00BC697E" w:rsidRDefault="0016378C"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0.0131 </w:t>
            </w:r>
          </w:p>
        </w:tc>
      </w:tr>
      <w:tr w:rsidR="0016378C" w:rsidRPr="00BC697E" w14:paraId="508F0359" w14:textId="77777777" w:rsidTr="0016378C">
        <w:trPr>
          <w:trHeight w:val="330"/>
          <w:jc w:val="center"/>
        </w:trPr>
        <w:tc>
          <w:tcPr>
            <w:cnfStyle w:val="001000000000" w:firstRow="0" w:lastRow="0" w:firstColumn="1" w:lastColumn="0" w:oddVBand="0" w:evenVBand="0" w:oddHBand="0" w:evenHBand="0" w:firstRowFirstColumn="0" w:firstRowLastColumn="0" w:lastRowFirstColumn="0" w:lastRowLastColumn="0"/>
            <w:tcW w:w="1176" w:type="dxa"/>
            <w:hideMark/>
          </w:tcPr>
          <w:p w14:paraId="1AB5D260" w14:textId="77777777" w:rsidR="0016378C" w:rsidRPr="00BC697E" w:rsidRDefault="0016378C" w:rsidP="005249E6">
            <w:pPr>
              <w:widowControl/>
              <w:adjustRightInd w:val="0"/>
              <w:snapToGrid w:val="0"/>
              <w:spacing w:line="240" w:lineRule="auto"/>
              <w:ind w:firstLineChars="0" w:firstLine="0"/>
              <w:rPr>
                <w:rFonts w:eastAsia="FangSong"/>
                <w:b w:val="0"/>
                <w:color w:val="000000"/>
                <w:kern w:val="0"/>
                <w:sz w:val="21"/>
                <w:szCs w:val="21"/>
              </w:rPr>
            </w:pPr>
            <w:r w:rsidRPr="00BC697E">
              <w:rPr>
                <w:rFonts w:eastAsia="FangSong"/>
                <w:b w:val="0"/>
                <w:color w:val="000000"/>
                <w:kern w:val="0"/>
                <w:sz w:val="21"/>
                <w:szCs w:val="21"/>
              </w:rPr>
              <w:t>工况</w:t>
            </w:r>
            <w:r w:rsidRPr="00BC697E">
              <w:rPr>
                <w:rFonts w:eastAsia="FangSong"/>
                <w:b w:val="0"/>
                <w:color w:val="000000"/>
                <w:kern w:val="0"/>
                <w:sz w:val="21"/>
                <w:szCs w:val="21"/>
              </w:rPr>
              <w:t>493</w:t>
            </w:r>
          </w:p>
        </w:tc>
        <w:tc>
          <w:tcPr>
            <w:tcW w:w="1376" w:type="dxa"/>
            <w:noWrap/>
            <w:hideMark/>
          </w:tcPr>
          <w:p w14:paraId="4BE6AB00" w14:textId="77777777" w:rsidR="0016378C" w:rsidRPr="00BC697E" w:rsidRDefault="0016378C"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1</w:t>
            </w:r>
          </w:p>
        </w:tc>
        <w:tc>
          <w:tcPr>
            <w:tcW w:w="1559" w:type="dxa"/>
            <w:noWrap/>
            <w:hideMark/>
          </w:tcPr>
          <w:p w14:paraId="4ED6B3E2" w14:textId="77777777" w:rsidR="0016378C" w:rsidRPr="00BC697E" w:rsidRDefault="0016378C"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0.3862 </w:t>
            </w:r>
          </w:p>
        </w:tc>
        <w:tc>
          <w:tcPr>
            <w:tcW w:w="1843" w:type="dxa"/>
            <w:noWrap/>
            <w:hideMark/>
          </w:tcPr>
          <w:p w14:paraId="1DBFC024" w14:textId="77777777" w:rsidR="0016378C" w:rsidRPr="00BC697E" w:rsidRDefault="0016378C"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0.4114 </w:t>
            </w:r>
          </w:p>
        </w:tc>
        <w:tc>
          <w:tcPr>
            <w:tcW w:w="1843" w:type="dxa"/>
            <w:noWrap/>
            <w:hideMark/>
          </w:tcPr>
          <w:p w14:paraId="603AF327" w14:textId="77777777" w:rsidR="0016378C" w:rsidRPr="00BC697E" w:rsidRDefault="0016378C"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0.0278 </w:t>
            </w:r>
          </w:p>
        </w:tc>
      </w:tr>
      <w:tr w:rsidR="0016378C" w:rsidRPr="00BC697E" w14:paraId="09F4C5CE" w14:textId="77777777" w:rsidTr="0016378C">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76" w:type="dxa"/>
            <w:hideMark/>
          </w:tcPr>
          <w:p w14:paraId="1980418E" w14:textId="77777777" w:rsidR="0016378C" w:rsidRPr="00BC697E" w:rsidRDefault="0016378C" w:rsidP="005249E6">
            <w:pPr>
              <w:widowControl/>
              <w:adjustRightInd w:val="0"/>
              <w:snapToGrid w:val="0"/>
              <w:spacing w:line="240" w:lineRule="auto"/>
              <w:ind w:firstLineChars="0" w:firstLine="0"/>
              <w:rPr>
                <w:rFonts w:eastAsia="FangSong"/>
                <w:b w:val="0"/>
                <w:color w:val="000000"/>
                <w:kern w:val="0"/>
                <w:sz w:val="21"/>
                <w:szCs w:val="21"/>
              </w:rPr>
            </w:pPr>
            <w:r w:rsidRPr="00BC697E">
              <w:rPr>
                <w:rFonts w:eastAsia="FangSong"/>
                <w:b w:val="0"/>
                <w:color w:val="000000"/>
                <w:kern w:val="0"/>
                <w:sz w:val="21"/>
                <w:szCs w:val="21"/>
              </w:rPr>
              <w:t>工况</w:t>
            </w:r>
            <w:r w:rsidRPr="00BC697E">
              <w:rPr>
                <w:rFonts w:eastAsia="FangSong"/>
                <w:b w:val="0"/>
                <w:color w:val="000000"/>
                <w:kern w:val="0"/>
                <w:sz w:val="21"/>
                <w:szCs w:val="21"/>
              </w:rPr>
              <w:t>494</w:t>
            </w:r>
          </w:p>
        </w:tc>
        <w:tc>
          <w:tcPr>
            <w:tcW w:w="1376" w:type="dxa"/>
            <w:noWrap/>
            <w:hideMark/>
          </w:tcPr>
          <w:p w14:paraId="391204F2" w14:textId="77777777" w:rsidR="0016378C" w:rsidRPr="00BC697E" w:rsidRDefault="0016378C"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2</w:t>
            </w:r>
          </w:p>
        </w:tc>
        <w:tc>
          <w:tcPr>
            <w:tcW w:w="1559" w:type="dxa"/>
            <w:noWrap/>
            <w:hideMark/>
          </w:tcPr>
          <w:p w14:paraId="5DF56FF5" w14:textId="77777777" w:rsidR="0016378C" w:rsidRPr="00BC697E" w:rsidRDefault="0016378C"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0.7618 </w:t>
            </w:r>
          </w:p>
        </w:tc>
        <w:tc>
          <w:tcPr>
            <w:tcW w:w="1843" w:type="dxa"/>
            <w:noWrap/>
            <w:hideMark/>
          </w:tcPr>
          <w:p w14:paraId="2BD4EEC9" w14:textId="77777777" w:rsidR="0016378C" w:rsidRPr="00BC697E" w:rsidRDefault="0016378C"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0.8259 </w:t>
            </w:r>
          </w:p>
        </w:tc>
        <w:tc>
          <w:tcPr>
            <w:tcW w:w="1843" w:type="dxa"/>
            <w:noWrap/>
            <w:hideMark/>
          </w:tcPr>
          <w:p w14:paraId="22D96B44" w14:textId="77777777" w:rsidR="0016378C" w:rsidRPr="00BC697E" w:rsidRDefault="0016378C"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0.0562 </w:t>
            </w:r>
          </w:p>
        </w:tc>
      </w:tr>
      <w:tr w:rsidR="0016378C" w:rsidRPr="00BC697E" w14:paraId="70FA7CAE" w14:textId="77777777" w:rsidTr="0016378C">
        <w:trPr>
          <w:trHeight w:val="330"/>
          <w:jc w:val="center"/>
        </w:trPr>
        <w:tc>
          <w:tcPr>
            <w:cnfStyle w:val="001000000000" w:firstRow="0" w:lastRow="0" w:firstColumn="1" w:lastColumn="0" w:oddVBand="0" w:evenVBand="0" w:oddHBand="0" w:evenHBand="0" w:firstRowFirstColumn="0" w:firstRowLastColumn="0" w:lastRowFirstColumn="0" w:lastRowLastColumn="0"/>
            <w:tcW w:w="1176" w:type="dxa"/>
            <w:hideMark/>
          </w:tcPr>
          <w:p w14:paraId="0E5528DC" w14:textId="77777777" w:rsidR="0016378C" w:rsidRPr="00BC697E" w:rsidRDefault="0016378C" w:rsidP="005249E6">
            <w:pPr>
              <w:widowControl/>
              <w:adjustRightInd w:val="0"/>
              <w:snapToGrid w:val="0"/>
              <w:spacing w:line="240" w:lineRule="auto"/>
              <w:ind w:firstLineChars="0" w:firstLine="0"/>
              <w:rPr>
                <w:rFonts w:eastAsia="FangSong"/>
                <w:b w:val="0"/>
                <w:color w:val="000000"/>
                <w:kern w:val="0"/>
                <w:sz w:val="21"/>
                <w:szCs w:val="21"/>
              </w:rPr>
            </w:pPr>
            <w:r w:rsidRPr="00BC697E">
              <w:rPr>
                <w:rFonts w:eastAsia="FangSong"/>
                <w:b w:val="0"/>
                <w:color w:val="000000"/>
                <w:kern w:val="0"/>
                <w:sz w:val="21"/>
                <w:szCs w:val="21"/>
              </w:rPr>
              <w:t>工况</w:t>
            </w:r>
            <w:r w:rsidRPr="00BC697E">
              <w:rPr>
                <w:rFonts w:eastAsia="FangSong"/>
                <w:b w:val="0"/>
                <w:color w:val="000000"/>
                <w:kern w:val="0"/>
                <w:sz w:val="21"/>
                <w:szCs w:val="21"/>
              </w:rPr>
              <w:t>495</w:t>
            </w:r>
          </w:p>
        </w:tc>
        <w:tc>
          <w:tcPr>
            <w:tcW w:w="1376" w:type="dxa"/>
            <w:noWrap/>
            <w:hideMark/>
          </w:tcPr>
          <w:p w14:paraId="118C7431" w14:textId="77777777" w:rsidR="0016378C" w:rsidRPr="00BC697E" w:rsidRDefault="0016378C"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4</w:t>
            </w:r>
          </w:p>
        </w:tc>
        <w:tc>
          <w:tcPr>
            <w:tcW w:w="1559" w:type="dxa"/>
            <w:noWrap/>
            <w:hideMark/>
          </w:tcPr>
          <w:p w14:paraId="6EB6166E" w14:textId="77777777" w:rsidR="0016378C" w:rsidRPr="00BC697E" w:rsidRDefault="0016378C"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1.6883 </w:t>
            </w:r>
          </w:p>
        </w:tc>
        <w:tc>
          <w:tcPr>
            <w:tcW w:w="1843" w:type="dxa"/>
            <w:noWrap/>
            <w:hideMark/>
          </w:tcPr>
          <w:p w14:paraId="5A876A6D" w14:textId="77777777" w:rsidR="0016378C" w:rsidRPr="00BC697E" w:rsidRDefault="0016378C"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1.9246 </w:t>
            </w:r>
          </w:p>
        </w:tc>
        <w:tc>
          <w:tcPr>
            <w:tcW w:w="1843" w:type="dxa"/>
            <w:noWrap/>
            <w:hideMark/>
          </w:tcPr>
          <w:p w14:paraId="180ACA2A" w14:textId="77777777" w:rsidR="0016378C" w:rsidRPr="00BC697E" w:rsidRDefault="0016378C"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0.1109 </w:t>
            </w:r>
          </w:p>
        </w:tc>
      </w:tr>
      <w:tr w:rsidR="0016378C" w:rsidRPr="00BC697E" w14:paraId="2F6103AF" w14:textId="77777777" w:rsidTr="0016378C">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76" w:type="dxa"/>
            <w:hideMark/>
          </w:tcPr>
          <w:p w14:paraId="548E0DBB" w14:textId="77777777" w:rsidR="0016378C" w:rsidRPr="00BC697E" w:rsidRDefault="0016378C" w:rsidP="005249E6">
            <w:pPr>
              <w:widowControl/>
              <w:adjustRightInd w:val="0"/>
              <w:snapToGrid w:val="0"/>
              <w:spacing w:line="240" w:lineRule="auto"/>
              <w:ind w:firstLineChars="0" w:firstLine="0"/>
              <w:rPr>
                <w:rFonts w:eastAsia="FangSong"/>
                <w:b w:val="0"/>
                <w:color w:val="000000"/>
                <w:kern w:val="0"/>
                <w:sz w:val="21"/>
                <w:szCs w:val="21"/>
              </w:rPr>
            </w:pPr>
            <w:r w:rsidRPr="00BC697E">
              <w:rPr>
                <w:rFonts w:eastAsia="FangSong"/>
                <w:b w:val="0"/>
                <w:color w:val="000000"/>
                <w:kern w:val="0"/>
                <w:sz w:val="21"/>
                <w:szCs w:val="21"/>
              </w:rPr>
              <w:t>工况</w:t>
            </w:r>
            <w:r w:rsidRPr="00BC697E">
              <w:rPr>
                <w:rFonts w:eastAsia="FangSong"/>
                <w:b w:val="0"/>
                <w:color w:val="000000"/>
                <w:kern w:val="0"/>
                <w:sz w:val="21"/>
                <w:szCs w:val="21"/>
              </w:rPr>
              <w:t>496</w:t>
            </w:r>
          </w:p>
        </w:tc>
        <w:tc>
          <w:tcPr>
            <w:tcW w:w="1376" w:type="dxa"/>
            <w:noWrap/>
            <w:hideMark/>
          </w:tcPr>
          <w:p w14:paraId="50455F6E" w14:textId="77777777" w:rsidR="0016378C" w:rsidRPr="00BC697E" w:rsidRDefault="0016378C"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6</w:t>
            </w:r>
          </w:p>
        </w:tc>
        <w:tc>
          <w:tcPr>
            <w:tcW w:w="1559" w:type="dxa"/>
            <w:noWrap/>
            <w:hideMark/>
          </w:tcPr>
          <w:p w14:paraId="70D7C1F1" w14:textId="77777777" w:rsidR="0016378C" w:rsidRPr="00BC697E" w:rsidRDefault="0016378C"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2.4532 </w:t>
            </w:r>
          </w:p>
        </w:tc>
        <w:tc>
          <w:tcPr>
            <w:tcW w:w="1843" w:type="dxa"/>
            <w:noWrap/>
            <w:hideMark/>
          </w:tcPr>
          <w:p w14:paraId="20381D9C" w14:textId="77777777" w:rsidR="0016378C" w:rsidRPr="00BC697E" w:rsidRDefault="0016378C"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2.6875 </w:t>
            </w:r>
          </w:p>
        </w:tc>
        <w:tc>
          <w:tcPr>
            <w:tcW w:w="1843" w:type="dxa"/>
            <w:noWrap/>
            <w:hideMark/>
          </w:tcPr>
          <w:p w14:paraId="23D4A23F" w14:textId="77777777" w:rsidR="0016378C" w:rsidRPr="00BC697E" w:rsidRDefault="0016378C" w:rsidP="005249E6">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0.1349 </w:t>
            </w:r>
          </w:p>
        </w:tc>
      </w:tr>
      <w:tr w:rsidR="0016378C" w:rsidRPr="00BC697E" w14:paraId="5131036F" w14:textId="77777777" w:rsidTr="0016378C">
        <w:trPr>
          <w:trHeight w:val="330"/>
          <w:jc w:val="center"/>
        </w:trPr>
        <w:tc>
          <w:tcPr>
            <w:cnfStyle w:val="001000000000" w:firstRow="0" w:lastRow="0" w:firstColumn="1" w:lastColumn="0" w:oddVBand="0" w:evenVBand="0" w:oddHBand="0" w:evenHBand="0" w:firstRowFirstColumn="0" w:firstRowLastColumn="0" w:lastRowFirstColumn="0" w:lastRowLastColumn="0"/>
            <w:tcW w:w="1176" w:type="dxa"/>
            <w:hideMark/>
          </w:tcPr>
          <w:p w14:paraId="37D71E47" w14:textId="77777777" w:rsidR="0016378C" w:rsidRPr="00BC697E" w:rsidRDefault="0016378C" w:rsidP="005249E6">
            <w:pPr>
              <w:widowControl/>
              <w:adjustRightInd w:val="0"/>
              <w:snapToGrid w:val="0"/>
              <w:spacing w:line="240" w:lineRule="auto"/>
              <w:ind w:firstLineChars="0" w:firstLine="0"/>
              <w:rPr>
                <w:rFonts w:eastAsia="FangSong"/>
                <w:b w:val="0"/>
                <w:color w:val="000000"/>
                <w:kern w:val="0"/>
                <w:sz w:val="21"/>
                <w:szCs w:val="21"/>
              </w:rPr>
            </w:pPr>
            <w:r w:rsidRPr="00BC697E">
              <w:rPr>
                <w:rFonts w:eastAsia="FangSong"/>
                <w:b w:val="0"/>
                <w:color w:val="000000"/>
                <w:kern w:val="0"/>
                <w:sz w:val="21"/>
                <w:szCs w:val="21"/>
              </w:rPr>
              <w:t>工况</w:t>
            </w:r>
            <w:r w:rsidRPr="00BC697E">
              <w:rPr>
                <w:rFonts w:eastAsia="FangSong"/>
                <w:b w:val="0"/>
                <w:color w:val="000000"/>
                <w:kern w:val="0"/>
                <w:sz w:val="21"/>
                <w:szCs w:val="21"/>
              </w:rPr>
              <w:t>497</w:t>
            </w:r>
          </w:p>
        </w:tc>
        <w:tc>
          <w:tcPr>
            <w:tcW w:w="1376" w:type="dxa"/>
            <w:noWrap/>
            <w:hideMark/>
          </w:tcPr>
          <w:p w14:paraId="09864B9D" w14:textId="77777777" w:rsidR="0016378C" w:rsidRPr="00BC697E" w:rsidRDefault="0016378C"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8</w:t>
            </w:r>
          </w:p>
        </w:tc>
        <w:tc>
          <w:tcPr>
            <w:tcW w:w="1559" w:type="dxa"/>
            <w:noWrap/>
            <w:hideMark/>
          </w:tcPr>
          <w:p w14:paraId="6CC9875B" w14:textId="77777777" w:rsidR="0016378C" w:rsidRPr="00BC697E" w:rsidRDefault="0016378C"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3.3852 </w:t>
            </w:r>
          </w:p>
        </w:tc>
        <w:tc>
          <w:tcPr>
            <w:tcW w:w="1843" w:type="dxa"/>
            <w:noWrap/>
            <w:hideMark/>
          </w:tcPr>
          <w:p w14:paraId="0A5A90F8" w14:textId="77777777" w:rsidR="0016378C" w:rsidRPr="00BC697E" w:rsidRDefault="0016378C"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3.8853 </w:t>
            </w:r>
          </w:p>
        </w:tc>
        <w:tc>
          <w:tcPr>
            <w:tcW w:w="1843" w:type="dxa"/>
            <w:noWrap/>
            <w:hideMark/>
          </w:tcPr>
          <w:p w14:paraId="4F78325D" w14:textId="77777777" w:rsidR="0016378C" w:rsidRPr="00BC697E" w:rsidRDefault="0016378C" w:rsidP="005249E6">
            <w:pPr>
              <w:widowControl/>
              <w:adjustRightInd w:val="0"/>
              <w:snapToGrid w:val="0"/>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0.1589 </w:t>
            </w:r>
          </w:p>
        </w:tc>
      </w:tr>
    </w:tbl>
    <w:p w14:paraId="018A3C6F" w14:textId="77777777" w:rsidR="00322119" w:rsidRPr="00BC697E" w:rsidRDefault="00322119" w:rsidP="00701235">
      <w:pPr>
        <w:widowControl/>
        <w:adjustRightInd w:val="0"/>
        <w:snapToGrid w:val="0"/>
        <w:spacing w:line="264" w:lineRule="auto"/>
        <w:ind w:firstLineChars="0" w:firstLine="0"/>
        <w:jc w:val="left"/>
        <w:rPr>
          <w:rFonts w:eastAsia="FangSong"/>
        </w:rPr>
      </w:pPr>
    </w:p>
    <w:p w14:paraId="2F3D1883" w14:textId="555E77DE" w:rsidR="00DF5576" w:rsidRPr="00BC697E" w:rsidRDefault="00DF5576" w:rsidP="005249E6">
      <w:pPr>
        <w:pStyle w:val="3"/>
        <w:adjustRightInd w:val="0"/>
        <w:snapToGrid w:val="0"/>
        <w:rPr>
          <w:rFonts w:eastAsia="FangSong"/>
        </w:rPr>
      </w:pPr>
      <w:bookmarkStart w:id="112" w:name="_Toc515987029"/>
      <w:bookmarkStart w:id="113" w:name="_Toc516656688"/>
      <w:bookmarkStart w:id="114" w:name="_Toc516669230"/>
      <w:r w:rsidRPr="00BC697E">
        <w:rPr>
          <w:rFonts w:eastAsia="FangSong"/>
        </w:rPr>
        <w:t xml:space="preserve">3.3.5 </w:t>
      </w:r>
      <w:r w:rsidR="00932EEA" w:rsidRPr="00BC697E">
        <w:rPr>
          <w:rFonts w:eastAsia="FangSong"/>
        </w:rPr>
        <w:t>座位纵向</w:t>
      </w:r>
      <w:r w:rsidRPr="00BC697E">
        <w:rPr>
          <w:rFonts w:eastAsia="FangSong"/>
        </w:rPr>
        <w:t>位置与</w:t>
      </w:r>
      <w:r w:rsidR="00706AFB" w:rsidRPr="00BC697E">
        <w:rPr>
          <w:rFonts w:eastAsia="FangSong"/>
        </w:rPr>
        <w:t>三</w:t>
      </w:r>
      <w:proofErr w:type="gramStart"/>
      <w:r w:rsidR="00706AFB" w:rsidRPr="00BC697E">
        <w:rPr>
          <w:rFonts w:eastAsia="FangSong"/>
        </w:rPr>
        <w:t>体船绕</w:t>
      </w:r>
      <w:proofErr w:type="gramEnd"/>
      <w:r w:rsidR="00706AFB" w:rsidRPr="00BC697E">
        <w:rPr>
          <w:rFonts w:eastAsia="FangSong"/>
        </w:rPr>
        <w:t>3</w:t>
      </w:r>
      <w:r w:rsidR="00706AFB" w:rsidRPr="00BC697E">
        <w:rPr>
          <w:rFonts w:eastAsia="FangSong"/>
        </w:rPr>
        <w:t>轴（</w:t>
      </w:r>
      <w:r w:rsidR="00706AFB" w:rsidRPr="00BC697E">
        <w:rPr>
          <w:rFonts w:eastAsia="FangSong"/>
          <w:i/>
        </w:rPr>
        <w:t>x,y,z</w:t>
      </w:r>
      <w:r w:rsidR="00706AFB" w:rsidRPr="00BC697E">
        <w:rPr>
          <w:rFonts w:eastAsia="FangSong"/>
        </w:rPr>
        <w:t>轴）</w:t>
      </w:r>
      <w:r w:rsidR="00412F19" w:rsidRPr="00BC697E">
        <w:rPr>
          <w:rFonts w:eastAsia="FangSong"/>
        </w:rPr>
        <w:t>角加速度</w:t>
      </w:r>
      <w:r w:rsidR="00CE0418" w:rsidRPr="00BC697E">
        <w:rPr>
          <w:rFonts w:eastAsia="FangSong"/>
        </w:rPr>
        <w:t>的关系</w:t>
      </w:r>
      <w:bookmarkEnd w:id="112"/>
      <w:bookmarkEnd w:id="113"/>
      <w:bookmarkEnd w:id="114"/>
    </w:p>
    <w:p w14:paraId="55E2172E" w14:textId="77777777" w:rsidR="00701235" w:rsidRPr="00BC697E" w:rsidRDefault="00701235" w:rsidP="00822A3A">
      <w:pPr>
        <w:widowControl/>
        <w:adjustRightInd w:val="0"/>
        <w:snapToGrid w:val="0"/>
        <w:spacing w:line="360" w:lineRule="auto"/>
        <w:ind w:firstLineChars="0" w:firstLine="420"/>
        <w:jc w:val="left"/>
        <w:rPr>
          <w:rFonts w:eastAsia="FangSong"/>
        </w:rPr>
      </w:pPr>
      <w:r w:rsidRPr="00BC697E">
        <w:rPr>
          <w:rFonts w:eastAsia="FangSong"/>
        </w:rPr>
        <w:t>座位纵向位置曲线中，随着纵向位置从船</w:t>
      </w:r>
      <w:proofErr w:type="gramStart"/>
      <w:r w:rsidRPr="00BC697E">
        <w:rPr>
          <w:rFonts w:eastAsia="FangSong"/>
        </w:rPr>
        <w:t>艉</w:t>
      </w:r>
      <w:proofErr w:type="gramEnd"/>
      <w:r w:rsidRPr="00BC697E">
        <w:rPr>
          <w:rFonts w:eastAsia="FangSong"/>
        </w:rPr>
        <w:t>变化至船艏，绕</w:t>
      </w:r>
      <w:r w:rsidRPr="00BC697E">
        <w:rPr>
          <w:rFonts w:eastAsia="FangSong"/>
          <w:i/>
        </w:rPr>
        <w:t>x</w:t>
      </w:r>
      <w:r w:rsidRPr="00BC697E">
        <w:rPr>
          <w:rFonts w:eastAsia="FangSong"/>
        </w:rPr>
        <w:t>、</w:t>
      </w:r>
      <w:r w:rsidRPr="00BC697E">
        <w:rPr>
          <w:rFonts w:eastAsia="FangSong"/>
          <w:i/>
        </w:rPr>
        <w:t>y</w:t>
      </w:r>
      <w:r w:rsidRPr="00BC697E">
        <w:rPr>
          <w:rFonts w:eastAsia="FangSong"/>
        </w:rPr>
        <w:t>、</w:t>
      </w:r>
      <w:r w:rsidRPr="00BC697E">
        <w:rPr>
          <w:rFonts w:eastAsia="FangSong"/>
          <w:i/>
        </w:rPr>
        <w:t>z</w:t>
      </w:r>
      <w:r w:rsidRPr="00BC697E">
        <w:rPr>
          <w:rFonts w:eastAsia="FangSong"/>
        </w:rPr>
        <w:t>轴的角加速度都呈现了先减小后增大的趋势，都在船舯附近存在一个极小值，但三个曲线的凹凸程度各有不同，艏摇角加速度曲线更陡，相对变化程度更大，纵摇加速度曲线变化程度次之，横摇加速度曲线变化程度最小。</w:t>
      </w:r>
    </w:p>
    <w:p w14:paraId="4D46465D" w14:textId="01E65F76" w:rsidR="00E271AB" w:rsidRPr="00BC697E" w:rsidRDefault="00701235" w:rsidP="00A06A0F">
      <w:pPr>
        <w:widowControl/>
        <w:adjustRightInd w:val="0"/>
        <w:snapToGrid w:val="0"/>
        <w:spacing w:line="360" w:lineRule="auto"/>
        <w:ind w:firstLineChars="0" w:firstLine="420"/>
        <w:jc w:val="left"/>
        <w:rPr>
          <w:rFonts w:eastAsia="FangSong"/>
        </w:rPr>
      </w:pPr>
      <w:r w:rsidRPr="00BC697E">
        <w:rPr>
          <w:rFonts w:eastAsia="FangSong"/>
        </w:rPr>
        <w:t>横摇角加速度与纵剖面中受力有关，随着座位位置从船</w:t>
      </w:r>
      <w:proofErr w:type="gramStart"/>
      <w:r w:rsidRPr="00BC697E">
        <w:rPr>
          <w:rFonts w:eastAsia="FangSong"/>
        </w:rPr>
        <w:t>艉</w:t>
      </w:r>
      <w:proofErr w:type="gramEnd"/>
      <w:r w:rsidRPr="00BC697E">
        <w:rPr>
          <w:rFonts w:eastAsia="FangSong"/>
        </w:rPr>
        <w:t>移动到船舯，纵剖面中船舶截面从较小，较</w:t>
      </w:r>
      <w:proofErr w:type="gramStart"/>
      <w:r w:rsidRPr="00BC697E">
        <w:rPr>
          <w:rFonts w:eastAsia="FangSong"/>
        </w:rPr>
        <w:t>尖变</w:t>
      </w:r>
      <w:proofErr w:type="gramEnd"/>
      <w:r w:rsidRPr="00BC697E">
        <w:rPr>
          <w:rFonts w:eastAsia="FangSong"/>
        </w:rPr>
        <w:t>成较大较平滑。当截面形状较尖时，阻力在纵剖面中产生的力矩越大，造成的横摇角加速度越大。纵摇角加速度与船体在横剖面中受力有关。随着座位位置从船</w:t>
      </w:r>
      <w:proofErr w:type="gramStart"/>
      <w:r w:rsidRPr="00BC697E">
        <w:rPr>
          <w:rFonts w:eastAsia="FangSong"/>
        </w:rPr>
        <w:t>艉</w:t>
      </w:r>
      <w:proofErr w:type="gramEnd"/>
      <w:r w:rsidRPr="00BC697E">
        <w:rPr>
          <w:rFonts w:eastAsia="FangSong"/>
        </w:rPr>
        <w:t>移动到船舯，纵剖面中阻力不变，力矩</w:t>
      </w:r>
      <w:r w:rsidRPr="00BC697E">
        <w:rPr>
          <w:rFonts w:eastAsia="FangSong"/>
        </w:rPr>
        <w:lastRenderedPageBreak/>
        <w:t>发生改变，平均力矩先减小再增大，造成了船体受到的绕</w:t>
      </w:r>
      <w:r w:rsidRPr="00BC697E">
        <w:rPr>
          <w:rFonts w:eastAsia="FangSong"/>
          <w:i/>
        </w:rPr>
        <w:t>y</w:t>
      </w:r>
      <w:r w:rsidRPr="00BC697E">
        <w:rPr>
          <w:rFonts w:eastAsia="FangSong"/>
        </w:rPr>
        <w:t>轴力矩先减小后增大，纵摇角加速度也产生了相同趋势的变化。艏摇角加速度与水平面受力有关，和横剖面一样，水平面中船体受到的阻力不变，受到的力矩因为平均力臂的变化，造成了先减小后增大的趋势。</w:t>
      </w:r>
    </w:p>
    <w:p w14:paraId="65806FA5" w14:textId="466BEEFF" w:rsidR="009D77B3" w:rsidRPr="00BC697E" w:rsidRDefault="00CA3CFE" w:rsidP="005249E6">
      <w:pPr>
        <w:widowControl/>
        <w:adjustRightInd w:val="0"/>
        <w:snapToGrid w:val="0"/>
        <w:spacing w:line="264" w:lineRule="auto"/>
        <w:ind w:firstLineChars="0" w:firstLine="0"/>
        <w:jc w:val="center"/>
        <w:rPr>
          <w:rFonts w:eastAsia="FangSong"/>
        </w:rPr>
      </w:pPr>
      <w:r w:rsidRPr="00BC697E">
        <w:rPr>
          <w:rFonts w:eastAsia="FangSong"/>
          <w:noProof/>
          <w:szCs w:val="24"/>
        </w:rPr>
        <mc:AlternateContent>
          <mc:Choice Requires="wps">
            <w:drawing>
              <wp:anchor distT="45720" distB="45720" distL="114300" distR="114300" simplePos="0" relativeHeight="251839488" behindDoc="0" locked="0" layoutInCell="1" allowOverlap="1" wp14:anchorId="69ED9330" wp14:editId="41143147">
                <wp:simplePos x="0" y="0"/>
                <wp:positionH relativeFrom="margin">
                  <wp:posOffset>1187450</wp:posOffset>
                </wp:positionH>
                <wp:positionV relativeFrom="paragraph">
                  <wp:posOffset>3210560</wp:posOffset>
                </wp:positionV>
                <wp:extent cx="3740059" cy="1404620"/>
                <wp:effectExtent l="0" t="0" r="0" b="0"/>
                <wp:wrapNone/>
                <wp:docPr id="3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0059" cy="1404620"/>
                        </a:xfrm>
                        <a:prstGeom prst="rect">
                          <a:avLst/>
                        </a:prstGeom>
                        <a:noFill/>
                        <a:ln w="9525">
                          <a:noFill/>
                          <a:miter lim="800000"/>
                          <a:headEnd/>
                          <a:tailEnd/>
                        </a:ln>
                      </wps:spPr>
                      <wps:txbx>
                        <w:txbxContent>
                          <w:p w14:paraId="66831F93" w14:textId="6C38E7A1" w:rsidR="00A2591F" w:rsidRPr="00CA3CFE" w:rsidRDefault="00A2591F" w:rsidP="00CA3CFE">
                            <w:pPr>
                              <w:ind w:firstLineChars="150" w:firstLine="316"/>
                              <w:rPr>
                                <w:rFonts w:eastAsia="宋体"/>
                                <w:sz w:val="21"/>
                                <w:szCs w:val="21"/>
                              </w:rPr>
                            </w:pPr>
                            <w:r w:rsidRPr="00CA3CFE">
                              <w:rPr>
                                <w:rFonts w:eastAsia="宋体"/>
                                <w:b/>
                                <w:sz w:val="21"/>
                                <w:szCs w:val="21"/>
                              </w:rPr>
                              <w:t>图</w:t>
                            </w:r>
                            <w:r w:rsidRPr="00CA3CFE">
                              <w:rPr>
                                <w:rFonts w:eastAsia="宋体"/>
                                <w:b/>
                                <w:sz w:val="21"/>
                                <w:szCs w:val="21"/>
                              </w:rPr>
                              <w:t>3.19</w:t>
                            </w:r>
                            <w:r w:rsidRPr="00CA3CFE">
                              <w:rPr>
                                <w:rFonts w:eastAsia="宋体"/>
                                <w:sz w:val="21"/>
                                <w:szCs w:val="21"/>
                              </w:rPr>
                              <w:t xml:space="preserve"> </w:t>
                            </w:r>
                            <w:r w:rsidRPr="00CA3CFE">
                              <w:rPr>
                                <w:rFonts w:eastAsia="宋体"/>
                                <w:sz w:val="21"/>
                                <w:szCs w:val="21"/>
                              </w:rPr>
                              <w:t>横摇角加速度与座位纵向位置关系图</w:t>
                            </w:r>
                          </w:p>
                          <w:p w14:paraId="71827D94" w14:textId="77777777" w:rsidR="00A2591F" w:rsidRPr="00CA3CFE" w:rsidRDefault="00A2591F" w:rsidP="00E271AB">
                            <w:pPr>
                              <w:ind w:firstLineChars="0" w:firstLine="0"/>
                              <w:rPr>
                                <w:rFonts w:eastAsia="宋体"/>
                                <w:sz w:val="21"/>
                                <w:szCs w:val="21"/>
                              </w:rPr>
                            </w:pPr>
                            <w:r w:rsidRPr="00CA3CFE">
                              <w:rPr>
                                <w:rFonts w:eastAsia="宋体"/>
                                <w:sz w:val="21"/>
                                <w:szCs w:val="21"/>
                              </w:rPr>
                              <w:t>(</w:t>
                            </w:r>
                            <w:r w:rsidRPr="00CA3CFE">
                              <w:rPr>
                                <w:rFonts w:eastAsia="宋体"/>
                                <w:sz w:val="21"/>
                                <w:szCs w:val="21"/>
                              </w:rPr>
                              <w:t>波频</w:t>
                            </w:r>
                            <w:r w:rsidRPr="00CA3CFE">
                              <w:rPr>
                                <w:rFonts w:eastAsia="宋体"/>
                                <w:sz w:val="21"/>
                                <w:szCs w:val="21"/>
                              </w:rPr>
                              <w:t>=0.3Hz</w:t>
                            </w:r>
                            <w:r w:rsidRPr="00CA3CFE">
                              <w:rPr>
                                <w:rFonts w:eastAsia="宋体"/>
                                <w:sz w:val="21"/>
                                <w:szCs w:val="21"/>
                              </w:rPr>
                              <w:t>，船速</w:t>
                            </w:r>
                            <w:r w:rsidRPr="00CA3CFE">
                              <w:rPr>
                                <w:rFonts w:eastAsia="宋体"/>
                                <w:sz w:val="21"/>
                                <w:szCs w:val="21"/>
                              </w:rPr>
                              <w:t>=30knot</w:t>
                            </w:r>
                            <w:r w:rsidRPr="00CA3CFE">
                              <w:rPr>
                                <w:rFonts w:eastAsia="宋体"/>
                                <w:sz w:val="21"/>
                                <w:szCs w:val="21"/>
                              </w:rPr>
                              <w:t>，浪向角</w:t>
                            </w:r>
                            <w:r w:rsidRPr="00CA3CFE">
                              <w:rPr>
                                <w:rFonts w:eastAsia="宋体"/>
                                <w:sz w:val="21"/>
                                <w:szCs w:val="21"/>
                              </w:rPr>
                              <w:t>=0</w:t>
                            </w:r>
                            <w:r w:rsidRPr="008870E1">
                              <w:rPr>
                                <w:rFonts w:eastAsia="宋体"/>
                                <w:sz w:val="21"/>
                                <w:szCs w:val="21"/>
                                <w:vertAlign w:val="superscript"/>
                              </w:rPr>
                              <w:t>o</w:t>
                            </w:r>
                            <w:r w:rsidRPr="00CA3CFE">
                              <w:rPr>
                                <w:rFonts w:eastAsia="宋体"/>
                                <w:sz w:val="21"/>
                                <w:szCs w:val="21"/>
                              </w:rPr>
                              <w:t>，波幅</w:t>
                            </w:r>
                            <w:r w:rsidRPr="00CA3CFE">
                              <w:rPr>
                                <w:rFonts w:eastAsia="宋体"/>
                                <w:sz w:val="21"/>
                                <w:szCs w:val="21"/>
                              </w:rPr>
                              <w:t>=6m)</w:t>
                            </w:r>
                          </w:p>
                          <w:p w14:paraId="04D16E56" w14:textId="77777777" w:rsidR="00A2591F" w:rsidRPr="00CA3CFE" w:rsidRDefault="00A2591F" w:rsidP="009D77B3">
                            <w:pPr>
                              <w:ind w:firstLineChars="0" w:firstLine="0"/>
                              <w:rPr>
                                <w:rFonts w:eastAsia="宋体"/>
                                <w:sz w:val="21"/>
                                <w:szCs w:val="21"/>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ED9330" id="_x0000_s1118" type="#_x0000_t202" style="position:absolute;left:0;text-align:left;margin-left:93.5pt;margin-top:252.8pt;width:294.5pt;height:110.6pt;z-index:2518394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" filled="f" stroked="f">
                <v:textbox style="mso-fit-shape-to-text:t">
                  <w:txbxContent>
                    <w:p w14:paraId="66831F93" w14:textId="6C38E7A1" w:rsidR="00A2591F" w:rsidRPr="00CA3CFE" w:rsidRDefault="00A2591F" w:rsidP="00CA3CFE">
                      <w:pPr>
                        <w:ind w:firstLineChars="150" w:firstLine="316"/>
                        <w:rPr>
                          <w:rFonts w:eastAsia="宋体"/>
                          <w:sz w:val="21"/>
                          <w:szCs w:val="21"/>
                        </w:rPr>
                      </w:pPr>
                      <w:r w:rsidRPr="00CA3CFE">
                        <w:rPr>
                          <w:rFonts w:eastAsia="宋体"/>
                          <w:b/>
                          <w:sz w:val="21"/>
                          <w:szCs w:val="21"/>
                        </w:rPr>
                        <w:t>图</w:t>
                      </w:r>
                      <w:r w:rsidRPr="00CA3CFE">
                        <w:rPr>
                          <w:rFonts w:eastAsia="宋体"/>
                          <w:b/>
                          <w:sz w:val="21"/>
                          <w:szCs w:val="21"/>
                        </w:rPr>
                        <w:t>3.19</w:t>
                      </w:r>
                      <w:r w:rsidRPr="00CA3CFE">
                        <w:rPr>
                          <w:rFonts w:eastAsia="宋体"/>
                          <w:sz w:val="21"/>
                          <w:szCs w:val="21"/>
                        </w:rPr>
                        <w:t xml:space="preserve"> </w:t>
                      </w:r>
                      <w:r w:rsidRPr="00CA3CFE">
                        <w:rPr>
                          <w:rFonts w:eastAsia="宋体"/>
                          <w:sz w:val="21"/>
                          <w:szCs w:val="21"/>
                        </w:rPr>
                        <w:t>横摇角加速度与座位纵向位置关系图</w:t>
                      </w:r>
                    </w:p>
                    <w:p w14:paraId="71827D94" w14:textId="77777777" w:rsidR="00A2591F" w:rsidRPr="00CA3CFE" w:rsidRDefault="00A2591F" w:rsidP="00E271AB">
                      <w:pPr>
                        <w:ind w:firstLineChars="0" w:firstLine="0"/>
                        <w:rPr>
                          <w:rFonts w:eastAsia="宋体"/>
                          <w:sz w:val="21"/>
                          <w:szCs w:val="21"/>
                        </w:rPr>
                      </w:pPr>
                      <w:r w:rsidRPr="00CA3CFE">
                        <w:rPr>
                          <w:rFonts w:eastAsia="宋体"/>
                          <w:sz w:val="21"/>
                          <w:szCs w:val="21"/>
                        </w:rPr>
                        <w:t>(</w:t>
                      </w:r>
                      <w:r w:rsidRPr="00CA3CFE">
                        <w:rPr>
                          <w:rFonts w:eastAsia="宋体"/>
                          <w:sz w:val="21"/>
                          <w:szCs w:val="21"/>
                        </w:rPr>
                        <w:t>波频</w:t>
                      </w:r>
                      <w:r w:rsidRPr="00CA3CFE">
                        <w:rPr>
                          <w:rFonts w:eastAsia="宋体"/>
                          <w:sz w:val="21"/>
                          <w:szCs w:val="21"/>
                        </w:rPr>
                        <w:t>=0.3Hz</w:t>
                      </w:r>
                      <w:r w:rsidRPr="00CA3CFE">
                        <w:rPr>
                          <w:rFonts w:eastAsia="宋体"/>
                          <w:sz w:val="21"/>
                          <w:szCs w:val="21"/>
                        </w:rPr>
                        <w:t>，船速</w:t>
                      </w:r>
                      <w:r w:rsidRPr="00CA3CFE">
                        <w:rPr>
                          <w:rFonts w:eastAsia="宋体"/>
                          <w:sz w:val="21"/>
                          <w:szCs w:val="21"/>
                        </w:rPr>
                        <w:t>=30knot</w:t>
                      </w:r>
                      <w:r w:rsidRPr="00CA3CFE">
                        <w:rPr>
                          <w:rFonts w:eastAsia="宋体"/>
                          <w:sz w:val="21"/>
                          <w:szCs w:val="21"/>
                        </w:rPr>
                        <w:t>，浪向角</w:t>
                      </w:r>
                      <w:r w:rsidRPr="00CA3CFE">
                        <w:rPr>
                          <w:rFonts w:eastAsia="宋体"/>
                          <w:sz w:val="21"/>
                          <w:szCs w:val="21"/>
                        </w:rPr>
                        <w:t>=0</w:t>
                      </w:r>
                      <w:r w:rsidRPr="008870E1">
                        <w:rPr>
                          <w:rFonts w:eastAsia="宋体"/>
                          <w:sz w:val="21"/>
                          <w:szCs w:val="21"/>
                          <w:vertAlign w:val="superscript"/>
                        </w:rPr>
                        <w:t>o</w:t>
                      </w:r>
                      <w:r w:rsidRPr="00CA3CFE">
                        <w:rPr>
                          <w:rFonts w:eastAsia="宋体"/>
                          <w:sz w:val="21"/>
                          <w:szCs w:val="21"/>
                        </w:rPr>
                        <w:t>，波幅</w:t>
                      </w:r>
                      <w:r w:rsidRPr="00CA3CFE">
                        <w:rPr>
                          <w:rFonts w:eastAsia="宋体"/>
                          <w:sz w:val="21"/>
                          <w:szCs w:val="21"/>
                        </w:rPr>
                        <w:t>=6m)</w:t>
                      </w:r>
                    </w:p>
                    <w:p w14:paraId="04D16E56" w14:textId="77777777" w:rsidR="00A2591F" w:rsidRPr="00CA3CFE" w:rsidRDefault="00A2591F" w:rsidP="009D77B3">
                      <w:pPr>
                        <w:ind w:firstLineChars="0" w:firstLine="0"/>
                        <w:rPr>
                          <w:rFonts w:eastAsia="宋体"/>
                          <w:sz w:val="21"/>
                          <w:szCs w:val="21"/>
                        </w:rPr>
                      </w:pPr>
                    </w:p>
                  </w:txbxContent>
                </v:textbox>
                <w10:wrap anchorx="margin"/>
              </v:shape>
            </w:pict>
          </mc:Fallback>
        </mc:AlternateContent>
      </w:r>
      <w:r w:rsidR="00A86779" w:rsidRPr="00BC697E">
        <w:rPr>
          <w:rFonts w:eastAsia="FangSong"/>
          <w:noProof/>
        </w:rPr>
        <w:drawing>
          <wp:inline distT="0" distB="0" distL="0" distR="0" wp14:anchorId="2BE25F01" wp14:editId="0B1AE555">
            <wp:extent cx="5534025" cy="3320415"/>
            <wp:effectExtent l="0" t="0" r="9525" b="0"/>
            <wp:docPr id="56" name="图表 56">
              <a:extLst xmlns:a="http://schemas.openxmlformats.org/drawingml/2006/main">
                <a:ext uri="{FF2B5EF4-FFF2-40B4-BE49-F238E27FC236}">
                  <a16:creationId xmlns:a16="http://schemas.microsoft.com/office/drawing/2014/main" id="{8D7D434F-A636-414F-8A72-FA10CFC94B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2"/>
              </a:graphicData>
            </a:graphic>
          </wp:inline>
        </w:drawing>
      </w:r>
    </w:p>
    <w:p w14:paraId="5AD549C2" w14:textId="49926800" w:rsidR="00A06A0F" w:rsidRPr="00BC697E" w:rsidRDefault="00A06A0F" w:rsidP="005249E6">
      <w:pPr>
        <w:widowControl/>
        <w:adjustRightInd w:val="0"/>
        <w:snapToGrid w:val="0"/>
        <w:spacing w:line="264" w:lineRule="auto"/>
        <w:ind w:firstLineChars="0" w:firstLine="0"/>
        <w:jc w:val="center"/>
        <w:rPr>
          <w:rFonts w:eastAsia="FangSong"/>
        </w:rPr>
      </w:pPr>
    </w:p>
    <w:p w14:paraId="0B47FE76" w14:textId="77777777" w:rsidR="009D77B3" w:rsidRPr="00BC697E" w:rsidRDefault="009D77B3" w:rsidP="005249E6">
      <w:pPr>
        <w:widowControl/>
        <w:adjustRightInd w:val="0"/>
        <w:snapToGrid w:val="0"/>
        <w:spacing w:line="264" w:lineRule="auto"/>
        <w:ind w:firstLineChars="0" w:firstLine="0"/>
        <w:jc w:val="center"/>
        <w:rPr>
          <w:rFonts w:eastAsia="FangSong"/>
        </w:rPr>
      </w:pPr>
    </w:p>
    <w:p w14:paraId="63F9AF76" w14:textId="77777777" w:rsidR="009D77B3" w:rsidRPr="00BC697E" w:rsidRDefault="009D77B3" w:rsidP="005249E6">
      <w:pPr>
        <w:widowControl/>
        <w:adjustRightInd w:val="0"/>
        <w:snapToGrid w:val="0"/>
        <w:spacing w:line="264" w:lineRule="auto"/>
        <w:ind w:firstLineChars="0" w:firstLine="0"/>
        <w:jc w:val="center"/>
        <w:rPr>
          <w:rFonts w:eastAsia="FangSong"/>
        </w:rPr>
      </w:pPr>
      <w:r w:rsidRPr="00BC697E">
        <w:rPr>
          <w:rFonts w:eastAsia="FangSong"/>
          <w:noProof/>
          <w:szCs w:val="24"/>
        </w:rPr>
        <mc:AlternateContent>
          <mc:Choice Requires="wps">
            <w:drawing>
              <wp:anchor distT="45720" distB="45720" distL="114300" distR="114300" simplePos="0" relativeHeight="251841536" behindDoc="0" locked="0" layoutInCell="1" allowOverlap="1" wp14:anchorId="52D291E1" wp14:editId="39B60601">
                <wp:simplePos x="0" y="0"/>
                <wp:positionH relativeFrom="margin">
                  <wp:posOffset>1187450</wp:posOffset>
                </wp:positionH>
                <wp:positionV relativeFrom="paragraph">
                  <wp:posOffset>3531235</wp:posOffset>
                </wp:positionV>
                <wp:extent cx="3649435" cy="1404620"/>
                <wp:effectExtent l="0" t="0" r="0" b="0"/>
                <wp:wrapNone/>
                <wp:docPr id="3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9435" cy="1404620"/>
                        </a:xfrm>
                        <a:prstGeom prst="rect">
                          <a:avLst/>
                        </a:prstGeom>
                        <a:noFill/>
                        <a:ln w="9525">
                          <a:noFill/>
                          <a:miter lim="800000"/>
                          <a:headEnd/>
                          <a:tailEnd/>
                        </a:ln>
                      </wps:spPr>
                      <wps:txbx>
                        <w:txbxContent>
                          <w:p w14:paraId="11CA1B82" w14:textId="23A92C79" w:rsidR="00A2591F" w:rsidRPr="00CA3CFE" w:rsidRDefault="00A2591F" w:rsidP="00CA3CFE">
                            <w:pPr>
                              <w:ind w:firstLineChars="150" w:firstLine="316"/>
                              <w:rPr>
                                <w:rFonts w:eastAsia="宋体"/>
                                <w:sz w:val="21"/>
                              </w:rPr>
                            </w:pPr>
                            <w:r w:rsidRPr="00CA3CFE">
                              <w:rPr>
                                <w:rFonts w:eastAsia="宋体"/>
                                <w:b/>
                                <w:sz w:val="21"/>
                              </w:rPr>
                              <w:t>图</w:t>
                            </w:r>
                            <w:r w:rsidRPr="00CA3CFE">
                              <w:rPr>
                                <w:rFonts w:eastAsia="宋体"/>
                                <w:b/>
                                <w:sz w:val="21"/>
                              </w:rPr>
                              <w:t>3.20</w:t>
                            </w:r>
                            <w:r w:rsidRPr="00CA3CFE">
                              <w:rPr>
                                <w:rFonts w:eastAsia="宋体"/>
                                <w:sz w:val="21"/>
                              </w:rPr>
                              <w:t xml:space="preserve"> </w:t>
                            </w:r>
                            <w:r w:rsidRPr="00CA3CFE">
                              <w:rPr>
                                <w:rFonts w:eastAsia="宋体"/>
                                <w:sz w:val="21"/>
                              </w:rPr>
                              <w:t>纵摇角加速度与座位纵向位置关系图</w:t>
                            </w:r>
                          </w:p>
                          <w:p w14:paraId="46C1ED02" w14:textId="77777777" w:rsidR="00A2591F" w:rsidRPr="00CA3CFE" w:rsidRDefault="00A2591F" w:rsidP="00E271AB">
                            <w:pPr>
                              <w:ind w:firstLineChars="0" w:firstLine="0"/>
                              <w:rPr>
                                <w:rFonts w:eastAsia="宋体"/>
                                <w:sz w:val="21"/>
                              </w:rPr>
                            </w:pPr>
                            <w:r w:rsidRPr="00CA3CFE">
                              <w:rPr>
                                <w:rFonts w:eastAsia="宋体"/>
                                <w:sz w:val="21"/>
                              </w:rPr>
                              <w:t>(</w:t>
                            </w:r>
                            <w:r w:rsidRPr="00CA3CFE">
                              <w:rPr>
                                <w:rFonts w:eastAsia="宋体"/>
                                <w:sz w:val="21"/>
                              </w:rPr>
                              <w:t>波频</w:t>
                            </w:r>
                            <w:r w:rsidRPr="00CA3CFE">
                              <w:rPr>
                                <w:rFonts w:eastAsia="宋体"/>
                                <w:sz w:val="21"/>
                              </w:rPr>
                              <w:t>=0.3Hz</w:t>
                            </w:r>
                            <w:r w:rsidRPr="00CA3CFE">
                              <w:rPr>
                                <w:rFonts w:eastAsia="宋体"/>
                                <w:sz w:val="21"/>
                              </w:rPr>
                              <w:t>，船速</w:t>
                            </w:r>
                            <w:r w:rsidRPr="00CA3CFE">
                              <w:rPr>
                                <w:rFonts w:eastAsia="宋体"/>
                                <w:sz w:val="21"/>
                              </w:rPr>
                              <w:t>=30knot</w:t>
                            </w:r>
                            <w:r w:rsidRPr="00CA3CFE">
                              <w:rPr>
                                <w:rFonts w:eastAsia="宋体"/>
                                <w:sz w:val="21"/>
                              </w:rPr>
                              <w:t>，浪向角</w:t>
                            </w:r>
                            <w:r w:rsidRPr="00CA3CFE">
                              <w:rPr>
                                <w:rFonts w:eastAsia="宋体"/>
                                <w:sz w:val="21"/>
                              </w:rPr>
                              <w:t>=0</w:t>
                            </w:r>
                            <w:r w:rsidRPr="008870E1">
                              <w:rPr>
                                <w:rFonts w:eastAsia="宋体"/>
                                <w:sz w:val="21"/>
                                <w:vertAlign w:val="superscript"/>
                              </w:rPr>
                              <w:t>o</w:t>
                            </w:r>
                            <w:r w:rsidRPr="00CA3CFE">
                              <w:rPr>
                                <w:rFonts w:eastAsia="宋体"/>
                                <w:sz w:val="21"/>
                              </w:rPr>
                              <w:t>，波幅</w:t>
                            </w:r>
                            <w:r w:rsidRPr="00CA3CFE">
                              <w:rPr>
                                <w:rFonts w:eastAsia="宋体"/>
                                <w:sz w:val="21"/>
                              </w:rPr>
                              <w:t>=6m)</w:t>
                            </w:r>
                          </w:p>
                          <w:p w14:paraId="2C1BEF8E" w14:textId="77777777" w:rsidR="00A2591F" w:rsidRPr="00CA3CFE" w:rsidRDefault="00A2591F" w:rsidP="009D77B3">
                            <w:pPr>
                              <w:ind w:firstLineChars="0" w:firstLine="0"/>
                              <w:rPr>
                                <w:rFonts w:eastAsia="宋体"/>
                                <w:sz w:val="21"/>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D291E1" id="_x0000_s1119" type="#_x0000_t202" style="position:absolute;left:0;text-align:left;margin-left:93.5pt;margin-top:278.05pt;width:287.35pt;height:110.6pt;z-index:2518415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" filled="f" stroked="f">
                <v:textbox style="mso-fit-shape-to-text:t">
                  <w:txbxContent>
                    <w:p w14:paraId="11CA1B82" w14:textId="23A92C79" w:rsidR="00A2591F" w:rsidRPr="00CA3CFE" w:rsidRDefault="00A2591F" w:rsidP="00CA3CFE">
                      <w:pPr>
                        <w:ind w:firstLineChars="150" w:firstLine="316"/>
                        <w:rPr>
                          <w:rFonts w:eastAsia="宋体"/>
                          <w:sz w:val="21"/>
                        </w:rPr>
                      </w:pPr>
                      <w:r w:rsidRPr="00CA3CFE">
                        <w:rPr>
                          <w:rFonts w:eastAsia="宋体"/>
                          <w:b/>
                          <w:sz w:val="21"/>
                        </w:rPr>
                        <w:t>图</w:t>
                      </w:r>
                      <w:r w:rsidRPr="00CA3CFE">
                        <w:rPr>
                          <w:rFonts w:eastAsia="宋体"/>
                          <w:b/>
                          <w:sz w:val="21"/>
                        </w:rPr>
                        <w:t>3.20</w:t>
                      </w:r>
                      <w:r w:rsidRPr="00CA3CFE">
                        <w:rPr>
                          <w:rFonts w:eastAsia="宋体"/>
                          <w:sz w:val="21"/>
                        </w:rPr>
                        <w:t xml:space="preserve"> </w:t>
                      </w:r>
                      <w:r w:rsidRPr="00CA3CFE">
                        <w:rPr>
                          <w:rFonts w:eastAsia="宋体"/>
                          <w:sz w:val="21"/>
                        </w:rPr>
                        <w:t>纵摇角加速度与座位纵向位置关系图</w:t>
                      </w:r>
                    </w:p>
                    <w:p w14:paraId="46C1ED02" w14:textId="77777777" w:rsidR="00A2591F" w:rsidRPr="00CA3CFE" w:rsidRDefault="00A2591F" w:rsidP="00E271AB">
                      <w:pPr>
                        <w:ind w:firstLineChars="0" w:firstLine="0"/>
                        <w:rPr>
                          <w:rFonts w:eastAsia="宋体"/>
                          <w:sz w:val="21"/>
                        </w:rPr>
                      </w:pPr>
                      <w:r w:rsidRPr="00CA3CFE">
                        <w:rPr>
                          <w:rFonts w:eastAsia="宋体"/>
                          <w:sz w:val="21"/>
                        </w:rPr>
                        <w:t>(</w:t>
                      </w:r>
                      <w:r w:rsidRPr="00CA3CFE">
                        <w:rPr>
                          <w:rFonts w:eastAsia="宋体"/>
                          <w:sz w:val="21"/>
                        </w:rPr>
                        <w:t>波频</w:t>
                      </w:r>
                      <w:r w:rsidRPr="00CA3CFE">
                        <w:rPr>
                          <w:rFonts w:eastAsia="宋体"/>
                          <w:sz w:val="21"/>
                        </w:rPr>
                        <w:t>=0.3Hz</w:t>
                      </w:r>
                      <w:r w:rsidRPr="00CA3CFE">
                        <w:rPr>
                          <w:rFonts w:eastAsia="宋体"/>
                          <w:sz w:val="21"/>
                        </w:rPr>
                        <w:t>，船速</w:t>
                      </w:r>
                      <w:r w:rsidRPr="00CA3CFE">
                        <w:rPr>
                          <w:rFonts w:eastAsia="宋体"/>
                          <w:sz w:val="21"/>
                        </w:rPr>
                        <w:t>=30knot</w:t>
                      </w:r>
                      <w:r w:rsidRPr="00CA3CFE">
                        <w:rPr>
                          <w:rFonts w:eastAsia="宋体"/>
                          <w:sz w:val="21"/>
                        </w:rPr>
                        <w:t>，浪向角</w:t>
                      </w:r>
                      <w:r w:rsidRPr="00CA3CFE">
                        <w:rPr>
                          <w:rFonts w:eastAsia="宋体"/>
                          <w:sz w:val="21"/>
                        </w:rPr>
                        <w:t>=0</w:t>
                      </w:r>
                      <w:r w:rsidRPr="008870E1">
                        <w:rPr>
                          <w:rFonts w:eastAsia="宋体"/>
                          <w:sz w:val="21"/>
                          <w:vertAlign w:val="superscript"/>
                        </w:rPr>
                        <w:t>o</w:t>
                      </w:r>
                      <w:r w:rsidRPr="00CA3CFE">
                        <w:rPr>
                          <w:rFonts w:eastAsia="宋体"/>
                          <w:sz w:val="21"/>
                        </w:rPr>
                        <w:t>，波幅</w:t>
                      </w:r>
                      <w:r w:rsidRPr="00CA3CFE">
                        <w:rPr>
                          <w:rFonts w:eastAsia="宋体"/>
                          <w:sz w:val="21"/>
                        </w:rPr>
                        <w:t>=6m)</w:t>
                      </w:r>
                    </w:p>
                    <w:p w14:paraId="2C1BEF8E" w14:textId="77777777" w:rsidR="00A2591F" w:rsidRPr="00CA3CFE" w:rsidRDefault="00A2591F" w:rsidP="009D77B3">
                      <w:pPr>
                        <w:ind w:firstLineChars="0" w:firstLine="0"/>
                        <w:rPr>
                          <w:rFonts w:eastAsia="宋体"/>
                          <w:sz w:val="21"/>
                        </w:rPr>
                      </w:pPr>
                    </w:p>
                  </w:txbxContent>
                </v:textbox>
                <w10:wrap anchorx="margin"/>
              </v:shape>
            </w:pict>
          </mc:Fallback>
        </mc:AlternateContent>
      </w:r>
      <w:r w:rsidR="00A86779" w:rsidRPr="00BC697E">
        <w:rPr>
          <w:rFonts w:eastAsia="FangSong"/>
          <w:noProof/>
        </w:rPr>
        <w:drawing>
          <wp:inline distT="0" distB="0" distL="0" distR="0" wp14:anchorId="135B7E41" wp14:editId="17112BA8">
            <wp:extent cx="5969000" cy="3581400"/>
            <wp:effectExtent l="0" t="0" r="0" b="0"/>
            <wp:docPr id="57" name="图表 57">
              <a:extLst xmlns:a="http://schemas.openxmlformats.org/drawingml/2006/main">
                <a:ext uri="{FF2B5EF4-FFF2-40B4-BE49-F238E27FC236}">
                  <a16:creationId xmlns:a16="http://schemas.microsoft.com/office/drawing/2014/main" id="{D2ECF436-DD29-4A27-A1F2-0E1D384D8A3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3"/>
              </a:graphicData>
            </a:graphic>
          </wp:inline>
        </w:drawing>
      </w:r>
    </w:p>
    <w:p w14:paraId="63EBFD94" w14:textId="77777777" w:rsidR="009603C2" w:rsidRPr="00BC697E" w:rsidRDefault="009D77B3" w:rsidP="005249E6">
      <w:pPr>
        <w:widowControl/>
        <w:adjustRightInd w:val="0"/>
        <w:snapToGrid w:val="0"/>
        <w:spacing w:line="264" w:lineRule="auto"/>
        <w:ind w:firstLineChars="0" w:firstLine="0"/>
        <w:jc w:val="center"/>
        <w:rPr>
          <w:rFonts w:eastAsia="FangSong"/>
        </w:rPr>
      </w:pPr>
      <w:r w:rsidRPr="00BC697E">
        <w:rPr>
          <w:rFonts w:eastAsia="FangSong"/>
          <w:noProof/>
          <w:szCs w:val="24"/>
        </w:rPr>
        <w:lastRenderedPageBreak/>
        <mc:AlternateContent>
          <mc:Choice Requires="wps">
            <w:drawing>
              <wp:anchor distT="45720" distB="45720" distL="114300" distR="114300" simplePos="0" relativeHeight="251843584" behindDoc="0" locked="0" layoutInCell="1" allowOverlap="1" wp14:anchorId="0A62E1CE" wp14:editId="0560F9E3">
                <wp:simplePos x="0" y="0"/>
                <wp:positionH relativeFrom="margin">
                  <wp:posOffset>980913</wp:posOffset>
                </wp:positionH>
                <wp:positionV relativeFrom="paragraph">
                  <wp:posOffset>3180080</wp:posOffset>
                </wp:positionV>
                <wp:extent cx="3608614" cy="1404620"/>
                <wp:effectExtent l="0" t="0" r="0" b="1270"/>
                <wp:wrapNone/>
                <wp:docPr id="3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8614" cy="1404620"/>
                        </a:xfrm>
                        <a:prstGeom prst="rect">
                          <a:avLst/>
                        </a:prstGeom>
                        <a:noFill/>
                        <a:ln w="9525">
                          <a:noFill/>
                          <a:miter lim="800000"/>
                          <a:headEnd/>
                          <a:tailEnd/>
                        </a:ln>
                      </wps:spPr>
                      <wps:txbx>
                        <w:txbxContent>
                          <w:p w14:paraId="0E258142" w14:textId="0088F69E" w:rsidR="00A2591F" w:rsidRPr="00CA3CFE" w:rsidRDefault="00A2591F" w:rsidP="00CA3CFE">
                            <w:pPr>
                              <w:ind w:firstLineChars="150" w:firstLine="316"/>
                              <w:rPr>
                                <w:rFonts w:eastAsia="宋体"/>
                                <w:sz w:val="21"/>
                              </w:rPr>
                            </w:pPr>
                            <w:r w:rsidRPr="00CA3CFE">
                              <w:rPr>
                                <w:rFonts w:eastAsia="宋体"/>
                                <w:b/>
                                <w:sz w:val="21"/>
                              </w:rPr>
                              <w:t>图</w:t>
                            </w:r>
                            <w:r w:rsidRPr="00CA3CFE">
                              <w:rPr>
                                <w:rFonts w:eastAsia="宋体"/>
                                <w:b/>
                                <w:sz w:val="21"/>
                              </w:rPr>
                              <w:t>3.21</w:t>
                            </w:r>
                            <w:r w:rsidRPr="00CA3CFE">
                              <w:rPr>
                                <w:rFonts w:eastAsia="宋体"/>
                                <w:sz w:val="21"/>
                              </w:rPr>
                              <w:t xml:space="preserve"> </w:t>
                            </w:r>
                            <w:r w:rsidRPr="00CA3CFE">
                              <w:rPr>
                                <w:rFonts w:eastAsia="宋体"/>
                                <w:sz w:val="21"/>
                              </w:rPr>
                              <w:t>艏摇角加速度与座位纵向位置关系图</w:t>
                            </w:r>
                          </w:p>
                          <w:p w14:paraId="2169BA9B" w14:textId="5FEC9C2F" w:rsidR="00A2591F" w:rsidRPr="00CA3CFE" w:rsidRDefault="00A2591F" w:rsidP="009D77B3">
                            <w:pPr>
                              <w:ind w:firstLineChars="0" w:firstLine="0"/>
                              <w:rPr>
                                <w:rFonts w:eastAsia="宋体"/>
                                <w:sz w:val="21"/>
                              </w:rPr>
                            </w:pPr>
                            <w:r w:rsidRPr="00CA3CFE">
                              <w:rPr>
                                <w:rFonts w:eastAsia="宋体"/>
                                <w:sz w:val="21"/>
                              </w:rPr>
                              <w:t>(</w:t>
                            </w:r>
                            <w:r w:rsidRPr="00CA3CFE">
                              <w:rPr>
                                <w:rFonts w:eastAsia="宋体"/>
                                <w:sz w:val="21"/>
                              </w:rPr>
                              <w:t>波频</w:t>
                            </w:r>
                            <w:r w:rsidRPr="00CA3CFE">
                              <w:rPr>
                                <w:rFonts w:eastAsia="宋体"/>
                                <w:sz w:val="21"/>
                              </w:rPr>
                              <w:t>=0.3Hz</w:t>
                            </w:r>
                            <w:r w:rsidRPr="00CA3CFE">
                              <w:rPr>
                                <w:rFonts w:eastAsia="宋体"/>
                                <w:sz w:val="21"/>
                              </w:rPr>
                              <w:t>，船速</w:t>
                            </w:r>
                            <w:r w:rsidRPr="00CA3CFE">
                              <w:rPr>
                                <w:rFonts w:eastAsia="宋体"/>
                                <w:sz w:val="21"/>
                              </w:rPr>
                              <w:t>=30knot</w:t>
                            </w:r>
                            <w:r w:rsidRPr="00CA3CFE">
                              <w:rPr>
                                <w:rFonts w:eastAsia="宋体"/>
                                <w:sz w:val="21"/>
                              </w:rPr>
                              <w:t>，浪向角</w:t>
                            </w:r>
                            <w:r w:rsidRPr="00CA3CFE">
                              <w:rPr>
                                <w:rFonts w:eastAsia="宋体"/>
                                <w:sz w:val="21"/>
                              </w:rPr>
                              <w:t>=0</w:t>
                            </w:r>
                            <w:r w:rsidRPr="008870E1">
                              <w:rPr>
                                <w:rFonts w:eastAsia="宋体"/>
                                <w:sz w:val="21"/>
                                <w:vertAlign w:val="superscript"/>
                              </w:rPr>
                              <w:t>o</w:t>
                            </w:r>
                            <w:r w:rsidRPr="00CA3CFE">
                              <w:rPr>
                                <w:rFonts w:eastAsia="宋体"/>
                                <w:sz w:val="21"/>
                              </w:rPr>
                              <w:t>，波幅</w:t>
                            </w:r>
                            <w:r w:rsidRPr="00CA3CFE">
                              <w:rPr>
                                <w:rFonts w:eastAsia="宋体"/>
                                <w:sz w:val="21"/>
                              </w:rPr>
                              <w:t xml:space="preserve">=6m)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62E1CE" id="_x0000_s1120" type="#_x0000_t202" style="position:absolute;left:0;text-align:left;margin-left:77.25pt;margin-top:250.4pt;width:284.15pt;height:110.6pt;z-index:2518435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" filled="f" stroked="f">
                <v:textbox style="mso-fit-shape-to-text:t">
                  <w:txbxContent>
                    <w:p w14:paraId="0E258142" w14:textId="0088F69E" w:rsidR="00A2591F" w:rsidRPr="00CA3CFE" w:rsidRDefault="00A2591F" w:rsidP="00CA3CFE">
                      <w:pPr>
                        <w:ind w:firstLineChars="150" w:firstLine="316"/>
                        <w:rPr>
                          <w:rFonts w:eastAsia="宋体"/>
                          <w:sz w:val="21"/>
                        </w:rPr>
                      </w:pPr>
                      <w:r w:rsidRPr="00CA3CFE">
                        <w:rPr>
                          <w:rFonts w:eastAsia="宋体"/>
                          <w:b/>
                          <w:sz w:val="21"/>
                        </w:rPr>
                        <w:t>图</w:t>
                      </w:r>
                      <w:r w:rsidRPr="00CA3CFE">
                        <w:rPr>
                          <w:rFonts w:eastAsia="宋体"/>
                          <w:b/>
                          <w:sz w:val="21"/>
                        </w:rPr>
                        <w:t>3.21</w:t>
                      </w:r>
                      <w:r w:rsidRPr="00CA3CFE">
                        <w:rPr>
                          <w:rFonts w:eastAsia="宋体"/>
                          <w:sz w:val="21"/>
                        </w:rPr>
                        <w:t xml:space="preserve"> </w:t>
                      </w:r>
                      <w:r w:rsidRPr="00CA3CFE">
                        <w:rPr>
                          <w:rFonts w:eastAsia="宋体"/>
                          <w:sz w:val="21"/>
                        </w:rPr>
                        <w:t>艏摇角加速度与座位纵向位置关系图</w:t>
                      </w:r>
                    </w:p>
                    <w:p w14:paraId="2169BA9B" w14:textId="5FEC9C2F" w:rsidR="00A2591F" w:rsidRPr="00CA3CFE" w:rsidRDefault="00A2591F" w:rsidP="009D77B3">
                      <w:pPr>
                        <w:ind w:firstLineChars="0" w:firstLine="0"/>
                        <w:rPr>
                          <w:rFonts w:eastAsia="宋体"/>
                          <w:sz w:val="21"/>
                        </w:rPr>
                      </w:pPr>
                      <w:r w:rsidRPr="00CA3CFE">
                        <w:rPr>
                          <w:rFonts w:eastAsia="宋体"/>
                          <w:sz w:val="21"/>
                        </w:rPr>
                        <w:t>(</w:t>
                      </w:r>
                      <w:r w:rsidRPr="00CA3CFE">
                        <w:rPr>
                          <w:rFonts w:eastAsia="宋体"/>
                          <w:sz w:val="21"/>
                        </w:rPr>
                        <w:t>波频</w:t>
                      </w:r>
                      <w:r w:rsidRPr="00CA3CFE">
                        <w:rPr>
                          <w:rFonts w:eastAsia="宋体"/>
                          <w:sz w:val="21"/>
                        </w:rPr>
                        <w:t>=0.3Hz</w:t>
                      </w:r>
                      <w:r w:rsidRPr="00CA3CFE">
                        <w:rPr>
                          <w:rFonts w:eastAsia="宋体"/>
                          <w:sz w:val="21"/>
                        </w:rPr>
                        <w:t>，船速</w:t>
                      </w:r>
                      <w:r w:rsidRPr="00CA3CFE">
                        <w:rPr>
                          <w:rFonts w:eastAsia="宋体"/>
                          <w:sz w:val="21"/>
                        </w:rPr>
                        <w:t>=30knot</w:t>
                      </w:r>
                      <w:r w:rsidRPr="00CA3CFE">
                        <w:rPr>
                          <w:rFonts w:eastAsia="宋体"/>
                          <w:sz w:val="21"/>
                        </w:rPr>
                        <w:t>，浪向角</w:t>
                      </w:r>
                      <w:r w:rsidRPr="00CA3CFE">
                        <w:rPr>
                          <w:rFonts w:eastAsia="宋体"/>
                          <w:sz w:val="21"/>
                        </w:rPr>
                        <w:t>=0</w:t>
                      </w:r>
                      <w:r w:rsidRPr="008870E1">
                        <w:rPr>
                          <w:rFonts w:eastAsia="宋体"/>
                          <w:sz w:val="21"/>
                          <w:vertAlign w:val="superscript"/>
                        </w:rPr>
                        <w:t>o</w:t>
                      </w:r>
                      <w:r w:rsidRPr="00CA3CFE">
                        <w:rPr>
                          <w:rFonts w:eastAsia="宋体"/>
                          <w:sz w:val="21"/>
                        </w:rPr>
                        <w:t>，波幅</w:t>
                      </w:r>
                      <w:r w:rsidRPr="00CA3CFE">
                        <w:rPr>
                          <w:rFonts w:eastAsia="宋体"/>
                          <w:sz w:val="21"/>
                        </w:rPr>
                        <w:t xml:space="preserve">=6m)  </w:t>
                      </w:r>
                    </w:p>
                  </w:txbxContent>
                </v:textbox>
                <w10:wrap anchorx="margin"/>
              </v:shape>
            </w:pict>
          </mc:Fallback>
        </mc:AlternateContent>
      </w:r>
      <w:r w:rsidR="00A86779" w:rsidRPr="00BC697E">
        <w:rPr>
          <w:rFonts w:eastAsia="FangSong"/>
          <w:noProof/>
        </w:rPr>
        <w:drawing>
          <wp:inline distT="0" distB="0" distL="0" distR="0" wp14:anchorId="76AF14DF" wp14:editId="72747C8B">
            <wp:extent cx="5353050" cy="3211830"/>
            <wp:effectExtent l="0" t="0" r="0" b="7620"/>
            <wp:docPr id="58" name="图表 58">
              <a:extLst xmlns:a="http://schemas.openxmlformats.org/drawingml/2006/main">
                <a:ext uri="{FF2B5EF4-FFF2-40B4-BE49-F238E27FC236}">
                  <a16:creationId xmlns:a16="http://schemas.microsoft.com/office/drawing/2014/main" id="{A0726155-1D4D-446D-BBA2-38D7861F89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4"/>
              </a:graphicData>
            </a:graphic>
          </wp:inline>
        </w:drawing>
      </w:r>
    </w:p>
    <w:p w14:paraId="6F6C0894" w14:textId="0066670F" w:rsidR="00701235" w:rsidRPr="00BC697E" w:rsidRDefault="00701235" w:rsidP="00266808">
      <w:pPr>
        <w:ind w:firstLine="480"/>
      </w:pPr>
      <w:bookmarkStart w:id="115" w:name="_Toc515987030"/>
    </w:p>
    <w:p w14:paraId="738C4E30" w14:textId="77777777" w:rsidR="005A6066" w:rsidRPr="00BC697E" w:rsidRDefault="005A6066" w:rsidP="00266808">
      <w:pPr>
        <w:ind w:firstLine="480"/>
      </w:pPr>
    </w:p>
    <w:p w14:paraId="1E921299" w14:textId="51ED98DE" w:rsidR="00154A5B" w:rsidRPr="00BC697E" w:rsidRDefault="00C502CA" w:rsidP="00706940">
      <w:pPr>
        <w:pStyle w:val="2"/>
        <w:keepNext/>
        <w:keepLines/>
        <w:numPr>
          <w:ilvl w:val="1"/>
          <w:numId w:val="21"/>
        </w:numPr>
        <w:spacing w:before="120" w:line="240" w:lineRule="auto"/>
      </w:pPr>
      <w:bookmarkStart w:id="116" w:name="_Toc516656689"/>
      <w:bookmarkStart w:id="117" w:name="_Toc516669231"/>
      <w:r w:rsidRPr="00BC697E">
        <w:t>基于</w:t>
      </w:r>
      <w:r w:rsidRPr="00BC697E">
        <w:t>ISO2631</w:t>
      </w:r>
      <w:r w:rsidR="004F5068" w:rsidRPr="00BC697E">
        <w:t>-</w:t>
      </w:r>
      <w:r w:rsidRPr="00BC697E">
        <w:t>1</w:t>
      </w:r>
      <w:r w:rsidRPr="00BC697E">
        <w:t>（</w:t>
      </w:r>
      <w:r w:rsidRPr="00BC697E">
        <w:t>1997</w:t>
      </w:r>
      <w:r w:rsidRPr="00BC697E">
        <w:t>）的晕船率分析</w:t>
      </w:r>
      <w:bookmarkEnd w:id="115"/>
      <w:bookmarkEnd w:id="116"/>
      <w:bookmarkEnd w:id="117"/>
    </w:p>
    <w:p w14:paraId="64E042BC" w14:textId="2AAFB821" w:rsidR="00AE703B" w:rsidRPr="00BC697E" w:rsidRDefault="00B12E92" w:rsidP="00CA3CFE">
      <w:pPr>
        <w:widowControl/>
        <w:adjustRightInd w:val="0"/>
        <w:snapToGrid w:val="0"/>
        <w:spacing w:line="360" w:lineRule="auto"/>
        <w:ind w:firstLineChars="0" w:firstLine="420"/>
        <w:jc w:val="left"/>
        <w:rPr>
          <w:rFonts w:eastAsia="FangSong"/>
        </w:rPr>
      </w:pPr>
      <w:r w:rsidRPr="00BC697E">
        <w:rPr>
          <w:rFonts w:eastAsia="FangSong"/>
        </w:rPr>
        <w:t>根据</w:t>
      </w:r>
      <w:r w:rsidRPr="00BC697E">
        <w:rPr>
          <w:rFonts w:eastAsia="FangSong"/>
        </w:rPr>
        <w:t>2.</w:t>
      </w:r>
      <w:r w:rsidR="00B3489E" w:rsidRPr="00BC697E">
        <w:rPr>
          <w:rFonts w:eastAsia="FangSong"/>
        </w:rPr>
        <w:t>7</w:t>
      </w:r>
      <w:r w:rsidRPr="00BC697E">
        <w:rPr>
          <w:rFonts w:eastAsia="FangSong"/>
        </w:rPr>
        <w:t>所述</w:t>
      </w:r>
      <w:r w:rsidR="00122710" w:rsidRPr="00BC697E">
        <w:rPr>
          <w:rFonts w:eastAsia="FangSong"/>
        </w:rPr>
        <w:t>结论</w:t>
      </w:r>
      <w:r w:rsidR="009A7C27" w:rsidRPr="00BC697E">
        <w:rPr>
          <w:rFonts w:eastAsia="FangSong"/>
        </w:rPr>
        <w:t>及</w:t>
      </w:r>
      <w:r w:rsidR="00A46705" w:rsidRPr="00BC697E">
        <w:rPr>
          <w:rFonts w:eastAsia="FangSong"/>
        </w:rPr>
        <w:t>图</w:t>
      </w:r>
      <w:r w:rsidR="009A7C27" w:rsidRPr="00BC697E">
        <w:rPr>
          <w:rFonts w:eastAsia="FangSong"/>
        </w:rPr>
        <w:t>2.6</w:t>
      </w:r>
      <w:r w:rsidRPr="00BC697E">
        <w:rPr>
          <w:rFonts w:eastAsia="FangSong"/>
        </w:rPr>
        <w:t>，</w:t>
      </w:r>
      <w:r w:rsidR="009A7C27" w:rsidRPr="00BC697E">
        <w:rPr>
          <w:rFonts w:eastAsia="FangSong"/>
        </w:rPr>
        <w:t>可知</w:t>
      </w:r>
      <w:r w:rsidR="0049051E" w:rsidRPr="00BC697E">
        <w:rPr>
          <w:rFonts w:eastAsia="FangSong"/>
        </w:rPr>
        <w:t>ISO2631-1</w:t>
      </w:r>
      <w:r w:rsidR="0049051E" w:rsidRPr="00BC697E">
        <w:rPr>
          <w:rFonts w:eastAsia="FangSong"/>
        </w:rPr>
        <w:t>（</w:t>
      </w:r>
      <w:r w:rsidR="0049051E" w:rsidRPr="00BC697E">
        <w:rPr>
          <w:rFonts w:eastAsia="FangSong"/>
        </w:rPr>
        <w:t>1997</w:t>
      </w:r>
      <w:r w:rsidR="009841E8" w:rsidRPr="00BC697E">
        <w:rPr>
          <w:rFonts w:eastAsia="FangSong"/>
        </w:rPr>
        <w:t>）法规规定，</w:t>
      </w:r>
      <w:r w:rsidR="00122710" w:rsidRPr="00BC697E">
        <w:rPr>
          <w:rFonts w:eastAsia="FangSong"/>
        </w:rPr>
        <w:t>当波浪频率小于</w:t>
      </w:r>
      <w:r w:rsidR="00122710" w:rsidRPr="00BC697E">
        <w:rPr>
          <w:rFonts w:eastAsia="FangSong"/>
        </w:rPr>
        <w:t>0.315Hz</w:t>
      </w:r>
      <w:r w:rsidR="00122710" w:rsidRPr="00BC697E">
        <w:rPr>
          <w:rFonts w:eastAsia="FangSong"/>
        </w:rPr>
        <w:t>时，旅客</w:t>
      </w:r>
      <w:r w:rsidR="009A7C27" w:rsidRPr="00BC697E">
        <w:rPr>
          <w:rFonts w:eastAsia="FangSong"/>
        </w:rPr>
        <w:t>在波浪下对波浪振动的可忍耐时间与波浪频率无关，只与</w:t>
      </w:r>
      <w:r w:rsidR="00845E0E" w:rsidRPr="00BC697E">
        <w:rPr>
          <w:rFonts w:eastAsia="FangSong"/>
        </w:rPr>
        <w:t>船舶垂向加速度有关。</w:t>
      </w:r>
      <w:r w:rsidR="00932BED" w:rsidRPr="00BC697E">
        <w:rPr>
          <w:rFonts w:eastAsia="FangSong"/>
        </w:rPr>
        <w:t>根据船舶垂向加速度的不同，将乘客可忍耐时间分为四个区域。</w:t>
      </w:r>
      <w:r w:rsidR="0049051E" w:rsidRPr="00BC697E">
        <w:rPr>
          <w:rFonts w:eastAsia="FangSong"/>
        </w:rPr>
        <w:t>当</w:t>
      </w:r>
      <w:r w:rsidR="00024F6B" w:rsidRPr="00BC697E">
        <w:rPr>
          <w:rFonts w:eastAsia="FangSong"/>
        </w:rPr>
        <w:t>船舶垂向加速度</w:t>
      </w:r>
      <w:r w:rsidR="00E119B1" w:rsidRPr="00BC697E">
        <w:rPr>
          <w:rFonts w:eastAsia="FangSong"/>
          <w:position w:val="-12"/>
          <w:szCs w:val="24"/>
        </w:rPr>
        <w:object w:dxaOrig="260" w:dyaOrig="360" w14:anchorId="5A78ACEA">
          <v:shape id="_x0000_i1356" type="#_x0000_t75" style="width:12.55pt;height:18.4pt" o:ole="">
            <v:imagedata r:id="rId33" o:title=""/>
          </v:shape>
          <o:OLEObject Type="Embed" ProgID="Equation.DSMT4" ShapeID="_x0000_i1356" DrawAspect="Content" ObjectID="_1591100312" r:id="rId645"/>
        </w:object>
      </w:r>
      <w:r w:rsidR="00024F6B" w:rsidRPr="00BC697E">
        <w:rPr>
          <w:rFonts w:eastAsia="FangSong"/>
        </w:rPr>
        <w:t>小于</w:t>
      </w:r>
      <w:r w:rsidR="00024F6B" w:rsidRPr="00BC697E">
        <w:rPr>
          <w:rFonts w:eastAsia="FangSong"/>
        </w:rPr>
        <w:t>0.</w:t>
      </w:r>
      <w:r w:rsidR="001404CD" w:rsidRPr="00BC697E">
        <w:rPr>
          <w:rFonts w:eastAsia="FangSong"/>
        </w:rPr>
        <w:t>2</w:t>
      </w:r>
      <w:r w:rsidR="00024F6B" w:rsidRPr="00BC697E">
        <w:rPr>
          <w:rFonts w:eastAsia="FangSong"/>
        </w:rPr>
        <w:t>5</w:t>
      </w:r>
      <w:r w:rsidR="00693F50" w:rsidRPr="00BC697E">
        <w:rPr>
          <w:rFonts w:eastAsia="FangSong"/>
          <w:i/>
        </w:rPr>
        <w:t>m</w:t>
      </w:r>
      <w:r w:rsidR="00024F6B" w:rsidRPr="00BC697E">
        <w:rPr>
          <w:rFonts w:eastAsia="FangSong"/>
        </w:rPr>
        <w:t>/s</w:t>
      </w:r>
      <w:r w:rsidR="00024F6B" w:rsidRPr="00BC697E">
        <w:rPr>
          <w:rFonts w:eastAsia="FangSong"/>
          <w:vertAlign w:val="superscript"/>
        </w:rPr>
        <w:t>2</w:t>
      </w:r>
      <w:r w:rsidR="00024F6B" w:rsidRPr="00BC697E">
        <w:rPr>
          <w:rFonts w:eastAsia="FangSong"/>
        </w:rPr>
        <w:t>时，乘客</w:t>
      </w:r>
      <w:r w:rsidR="001404CD" w:rsidRPr="00BC697E">
        <w:rPr>
          <w:rFonts w:eastAsia="FangSong"/>
        </w:rPr>
        <w:t>可容忍暴露在振动环境中的时间</w:t>
      </w:r>
      <w:r w:rsidR="006F3458" w:rsidRPr="00BC697E">
        <w:rPr>
          <w:rFonts w:eastAsia="FangSong"/>
        </w:rPr>
        <w:t>大于</w:t>
      </w:r>
      <w:r w:rsidR="001404CD" w:rsidRPr="00BC697E">
        <w:rPr>
          <w:rFonts w:eastAsia="FangSong"/>
        </w:rPr>
        <w:t>8</w:t>
      </w:r>
      <w:r w:rsidR="001404CD" w:rsidRPr="00BC697E">
        <w:rPr>
          <w:rFonts w:eastAsia="FangSong"/>
        </w:rPr>
        <w:t>小时；当船舶</w:t>
      </w:r>
      <w:r w:rsidR="006F3458" w:rsidRPr="00BC697E">
        <w:rPr>
          <w:rFonts w:eastAsia="FangSong"/>
        </w:rPr>
        <w:t>垂向</w:t>
      </w:r>
      <w:r w:rsidR="001404CD" w:rsidRPr="00BC697E">
        <w:rPr>
          <w:rFonts w:eastAsia="FangSong"/>
        </w:rPr>
        <w:t>加速度</w:t>
      </w:r>
      <w:r w:rsidR="00E119B1" w:rsidRPr="00BC697E">
        <w:rPr>
          <w:rFonts w:eastAsia="FangSong"/>
          <w:position w:val="-12"/>
          <w:szCs w:val="24"/>
        </w:rPr>
        <w:object w:dxaOrig="260" w:dyaOrig="360" w14:anchorId="628E6559">
          <v:shape id="_x0000_i1357" type="#_x0000_t75" style="width:12.55pt;height:18.4pt" o:ole="">
            <v:imagedata r:id="rId33" o:title=""/>
          </v:shape>
          <o:OLEObject Type="Embed" ProgID="Equation.DSMT4" ShapeID="_x0000_i1357" DrawAspect="Content" ObjectID="_1591100313" r:id="rId646"/>
        </w:object>
      </w:r>
      <w:r w:rsidR="006F3458" w:rsidRPr="00BC697E">
        <w:rPr>
          <w:rFonts w:eastAsia="FangSong"/>
        </w:rPr>
        <w:t>小于</w:t>
      </w:r>
      <w:r w:rsidR="006F3458" w:rsidRPr="00BC697E">
        <w:rPr>
          <w:rFonts w:eastAsia="FangSong"/>
        </w:rPr>
        <w:t>0.5</w:t>
      </w:r>
      <w:r w:rsidR="00693F50" w:rsidRPr="00BC697E">
        <w:rPr>
          <w:rFonts w:eastAsia="FangSong"/>
          <w:i/>
        </w:rPr>
        <w:t>m</w:t>
      </w:r>
      <w:r w:rsidR="006F3458" w:rsidRPr="00BC697E">
        <w:rPr>
          <w:rFonts w:eastAsia="FangSong"/>
        </w:rPr>
        <w:t>/s</w:t>
      </w:r>
      <w:r w:rsidR="006F3458" w:rsidRPr="00BC697E">
        <w:rPr>
          <w:rFonts w:eastAsia="FangSong"/>
          <w:vertAlign w:val="superscript"/>
        </w:rPr>
        <w:t>2</w:t>
      </w:r>
      <w:r w:rsidR="006F3458" w:rsidRPr="00BC697E">
        <w:rPr>
          <w:rFonts w:eastAsia="FangSong"/>
        </w:rPr>
        <w:t>时，乘客可容忍暴露在振动环境中的时间大于</w:t>
      </w:r>
      <w:r w:rsidR="006F3458" w:rsidRPr="00BC697E">
        <w:rPr>
          <w:rFonts w:eastAsia="FangSong"/>
        </w:rPr>
        <w:t>2</w:t>
      </w:r>
      <w:r w:rsidR="006F3458" w:rsidRPr="00BC697E">
        <w:rPr>
          <w:rFonts w:eastAsia="FangSong"/>
        </w:rPr>
        <w:t>小时；当</w:t>
      </w:r>
      <w:r w:rsidR="0061513A" w:rsidRPr="00BC697E">
        <w:rPr>
          <w:rFonts w:eastAsia="FangSong"/>
        </w:rPr>
        <w:t>船舶垂向加速度</w:t>
      </w:r>
      <w:r w:rsidR="00E119B1" w:rsidRPr="00BC697E">
        <w:rPr>
          <w:rFonts w:eastAsia="FangSong"/>
          <w:position w:val="-12"/>
          <w:szCs w:val="24"/>
        </w:rPr>
        <w:object w:dxaOrig="260" w:dyaOrig="360" w14:anchorId="0BD2E718">
          <v:shape id="_x0000_i1358" type="#_x0000_t75" style="width:12.55pt;height:18.4pt" o:ole="">
            <v:imagedata r:id="rId33" o:title=""/>
          </v:shape>
          <o:OLEObject Type="Embed" ProgID="Equation.DSMT4" ShapeID="_x0000_i1358" DrawAspect="Content" ObjectID="_1591100314" r:id="rId647"/>
        </w:object>
      </w:r>
      <w:r w:rsidR="0061513A" w:rsidRPr="00BC697E">
        <w:rPr>
          <w:rFonts w:eastAsia="FangSong"/>
        </w:rPr>
        <w:t>大于</w:t>
      </w:r>
      <w:r w:rsidR="0061513A" w:rsidRPr="00BC697E">
        <w:rPr>
          <w:rFonts w:eastAsia="FangSong"/>
        </w:rPr>
        <w:t>1</w:t>
      </w:r>
      <w:r w:rsidR="00693F50" w:rsidRPr="00BC697E">
        <w:rPr>
          <w:rFonts w:eastAsia="FangSong"/>
          <w:i/>
        </w:rPr>
        <w:t>m</w:t>
      </w:r>
      <w:r w:rsidR="0061513A" w:rsidRPr="00BC697E">
        <w:rPr>
          <w:rFonts w:eastAsia="FangSong"/>
        </w:rPr>
        <w:t>/s</w:t>
      </w:r>
      <w:r w:rsidR="0061513A" w:rsidRPr="00BC697E">
        <w:rPr>
          <w:rFonts w:eastAsia="FangSong"/>
          <w:vertAlign w:val="superscript"/>
        </w:rPr>
        <w:t>2</w:t>
      </w:r>
      <w:r w:rsidR="0061513A" w:rsidRPr="00BC697E">
        <w:rPr>
          <w:rFonts w:eastAsia="FangSong"/>
        </w:rPr>
        <w:t>时，乘客可容忍暴露在振动环境中的时间小于</w:t>
      </w:r>
      <w:r w:rsidR="0061513A" w:rsidRPr="00BC697E">
        <w:rPr>
          <w:rFonts w:eastAsia="FangSong"/>
        </w:rPr>
        <w:t>0.5</w:t>
      </w:r>
      <w:r w:rsidR="0061513A" w:rsidRPr="00BC697E">
        <w:rPr>
          <w:rFonts w:eastAsia="FangSong"/>
        </w:rPr>
        <w:t>小时。</w:t>
      </w:r>
    </w:p>
    <w:p w14:paraId="0A6D0742" w14:textId="04BDF9BD" w:rsidR="0061513A" w:rsidRPr="00BC697E" w:rsidRDefault="0061513A" w:rsidP="00CA3CFE">
      <w:pPr>
        <w:widowControl/>
        <w:adjustRightInd w:val="0"/>
        <w:snapToGrid w:val="0"/>
        <w:spacing w:line="360" w:lineRule="auto"/>
        <w:ind w:firstLineChars="0" w:firstLine="420"/>
        <w:jc w:val="left"/>
        <w:rPr>
          <w:rFonts w:eastAsia="FangSong"/>
        </w:rPr>
      </w:pPr>
      <w:r w:rsidRPr="00BC697E">
        <w:rPr>
          <w:rFonts w:eastAsia="FangSong"/>
        </w:rPr>
        <w:t>对本文的</w:t>
      </w:r>
      <w:r w:rsidR="00366F51" w:rsidRPr="00BC697E">
        <w:rPr>
          <w:rFonts w:eastAsia="FangSong"/>
        </w:rPr>
        <w:t>558</w:t>
      </w:r>
      <w:r w:rsidRPr="00BC697E">
        <w:rPr>
          <w:rFonts w:eastAsia="FangSong"/>
        </w:rPr>
        <w:t>组</w:t>
      </w:r>
      <w:r w:rsidR="00366F51" w:rsidRPr="00BC697E">
        <w:rPr>
          <w:rFonts w:eastAsia="FangSong"/>
        </w:rPr>
        <w:t>基础</w:t>
      </w:r>
      <w:r w:rsidRPr="00BC697E">
        <w:rPr>
          <w:rFonts w:eastAsia="FangSong"/>
        </w:rPr>
        <w:t>仿真</w:t>
      </w:r>
      <w:r w:rsidR="00F03F71" w:rsidRPr="00BC697E">
        <w:rPr>
          <w:rFonts w:eastAsia="FangSong"/>
        </w:rPr>
        <w:t>工况</w:t>
      </w:r>
      <w:r w:rsidRPr="00BC697E">
        <w:rPr>
          <w:rFonts w:eastAsia="FangSong"/>
        </w:rPr>
        <w:t>进行统计</w:t>
      </w:r>
      <w:r w:rsidR="00EB4A98" w:rsidRPr="00BC697E">
        <w:rPr>
          <w:rFonts w:eastAsia="FangSong"/>
        </w:rPr>
        <w:t>，得到</w:t>
      </w:r>
      <w:r w:rsidR="005A6066" w:rsidRPr="00BC697E">
        <w:rPr>
          <w:rFonts w:eastAsia="FangSong"/>
        </w:rPr>
        <w:t>表</w:t>
      </w:r>
      <w:r w:rsidR="00EB4A98" w:rsidRPr="00BC697E">
        <w:rPr>
          <w:rFonts w:eastAsia="FangSong"/>
        </w:rPr>
        <w:t>3.15.</w:t>
      </w:r>
    </w:p>
    <w:p w14:paraId="13BC241B" w14:textId="079816A6" w:rsidR="00CF4658" w:rsidRPr="00BC697E" w:rsidRDefault="00AC18C8" w:rsidP="00CA3CFE">
      <w:pPr>
        <w:widowControl/>
        <w:adjustRightInd w:val="0"/>
        <w:snapToGrid w:val="0"/>
        <w:spacing w:line="360" w:lineRule="auto"/>
        <w:ind w:firstLineChars="0" w:firstLine="420"/>
        <w:jc w:val="left"/>
        <w:rPr>
          <w:rFonts w:eastAsia="FangSong"/>
        </w:rPr>
      </w:pPr>
      <w:r w:rsidRPr="00BC697E">
        <w:rPr>
          <w:rFonts w:eastAsia="FangSong"/>
        </w:rPr>
        <w:t>可以发现大部分（约有</w:t>
      </w:r>
      <w:r w:rsidRPr="00BC697E">
        <w:rPr>
          <w:rFonts w:eastAsia="FangSong"/>
        </w:rPr>
        <w:t>40%</w:t>
      </w:r>
      <w:r w:rsidRPr="00BC697E">
        <w:rPr>
          <w:rFonts w:eastAsia="FangSong"/>
        </w:rPr>
        <w:t>）工况产生的垂向加速度</w:t>
      </w:r>
      <w:r w:rsidRPr="00BC697E">
        <w:rPr>
          <w:rFonts w:eastAsia="FangSong"/>
          <w:position w:val="-12"/>
          <w:szCs w:val="24"/>
        </w:rPr>
        <w:object w:dxaOrig="260" w:dyaOrig="360" w14:anchorId="5D691B24">
          <v:shape id="_x0000_i1359" type="#_x0000_t75" style="width:12.55pt;height:18.4pt" o:ole="">
            <v:imagedata r:id="rId33" o:title=""/>
          </v:shape>
          <o:OLEObject Type="Embed" ProgID="Equation.DSMT4" ShapeID="_x0000_i1359" DrawAspect="Content" ObjectID="_1591100315" r:id="rId648"/>
        </w:object>
      </w:r>
      <w:r w:rsidRPr="00BC697E">
        <w:rPr>
          <w:rFonts w:eastAsia="FangSong"/>
        </w:rPr>
        <w:t>小于</w:t>
      </w:r>
      <w:r w:rsidRPr="00BC697E">
        <w:rPr>
          <w:rFonts w:eastAsia="FangSong"/>
        </w:rPr>
        <w:t>0.25</w:t>
      </w:r>
      <w:r w:rsidRPr="00BC697E">
        <w:rPr>
          <w:rFonts w:eastAsia="FangSong"/>
          <w:i/>
        </w:rPr>
        <w:t>m</w:t>
      </w:r>
      <w:r w:rsidRPr="00BC697E">
        <w:rPr>
          <w:rFonts w:eastAsia="FangSong"/>
        </w:rPr>
        <w:t>/s</w:t>
      </w:r>
      <w:r w:rsidRPr="00BC697E">
        <w:rPr>
          <w:rFonts w:eastAsia="FangSong"/>
          <w:vertAlign w:val="superscript"/>
        </w:rPr>
        <w:t>2</w:t>
      </w:r>
      <w:r w:rsidRPr="00BC697E">
        <w:rPr>
          <w:rFonts w:eastAsia="FangSong"/>
        </w:rPr>
        <w:t>，在该环境下乘客能够承受的振动忍耐时间大于</w:t>
      </w:r>
      <w:r w:rsidRPr="00BC697E">
        <w:rPr>
          <w:rFonts w:eastAsia="FangSong"/>
        </w:rPr>
        <w:t>8</w:t>
      </w:r>
      <w:r w:rsidRPr="00BC697E">
        <w:rPr>
          <w:rFonts w:eastAsia="FangSong"/>
          <w:i/>
        </w:rPr>
        <w:t>h</w:t>
      </w:r>
      <w:r w:rsidRPr="00BC697E">
        <w:rPr>
          <w:rFonts w:eastAsia="FangSong"/>
        </w:rPr>
        <w:t>，比较适合长途航行；约有</w:t>
      </w:r>
      <w:r w:rsidRPr="00BC697E">
        <w:rPr>
          <w:rFonts w:eastAsia="FangSong"/>
        </w:rPr>
        <w:t>75%</w:t>
      </w:r>
      <w:r w:rsidRPr="00BC697E">
        <w:rPr>
          <w:rFonts w:eastAsia="FangSong"/>
        </w:rPr>
        <w:t>的工况产生的垂向加速度</w:t>
      </w:r>
      <w:r w:rsidRPr="00BC697E">
        <w:rPr>
          <w:rFonts w:eastAsia="FangSong"/>
          <w:position w:val="-12"/>
          <w:szCs w:val="24"/>
        </w:rPr>
        <w:object w:dxaOrig="260" w:dyaOrig="360" w14:anchorId="244329A5">
          <v:shape id="_x0000_i1360" type="#_x0000_t75" style="width:12.55pt;height:18.4pt" o:ole="">
            <v:imagedata r:id="rId33" o:title=""/>
          </v:shape>
          <o:OLEObject Type="Embed" ProgID="Equation.DSMT4" ShapeID="_x0000_i1360" DrawAspect="Content" ObjectID="_1591100316" r:id="rId649"/>
        </w:object>
      </w:r>
      <w:r w:rsidRPr="00BC697E">
        <w:rPr>
          <w:rFonts w:eastAsia="FangSong"/>
        </w:rPr>
        <w:t>小于</w:t>
      </w:r>
      <w:r w:rsidRPr="00BC697E">
        <w:rPr>
          <w:rFonts w:eastAsia="FangSong"/>
        </w:rPr>
        <w:t>1</w:t>
      </w:r>
      <w:r w:rsidRPr="00BC697E">
        <w:rPr>
          <w:rFonts w:eastAsia="FangSong"/>
          <w:i/>
        </w:rPr>
        <w:t>m</w:t>
      </w:r>
      <w:r w:rsidRPr="00BC697E">
        <w:rPr>
          <w:rFonts w:eastAsia="FangSong"/>
        </w:rPr>
        <w:t>/s</w:t>
      </w:r>
      <w:r w:rsidRPr="00BC697E">
        <w:rPr>
          <w:rFonts w:eastAsia="FangSong"/>
          <w:vertAlign w:val="superscript"/>
        </w:rPr>
        <w:t>2</w:t>
      </w:r>
      <w:r w:rsidRPr="00BC697E">
        <w:rPr>
          <w:rFonts w:eastAsia="FangSong"/>
        </w:rPr>
        <w:t>，在该环境下乘客能够承受的振动忍耐时间大于</w:t>
      </w:r>
      <w:r w:rsidRPr="00BC697E">
        <w:rPr>
          <w:rFonts w:eastAsia="FangSong"/>
        </w:rPr>
        <w:t>0.5</w:t>
      </w:r>
      <w:r w:rsidRPr="00BC697E">
        <w:rPr>
          <w:rFonts w:eastAsia="FangSong"/>
          <w:i/>
        </w:rPr>
        <w:t>h</w:t>
      </w:r>
      <w:r w:rsidRPr="00BC697E">
        <w:rPr>
          <w:rFonts w:eastAsia="FangSong"/>
        </w:rPr>
        <w:t>，满足基本的短距离出行；约有</w:t>
      </w:r>
      <w:r w:rsidRPr="00BC697E">
        <w:rPr>
          <w:rFonts w:eastAsia="FangSong"/>
        </w:rPr>
        <w:t>25%</w:t>
      </w:r>
      <w:r w:rsidRPr="00BC697E">
        <w:rPr>
          <w:rFonts w:eastAsia="FangSong"/>
        </w:rPr>
        <w:t>的工况产生的垂向加速度</w:t>
      </w:r>
      <w:r w:rsidRPr="00BC697E">
        <w:rPr>
          <w:rFonts w:eastAsia="FangSong"/>
          <w:position w:val="-12"/>
          <w:szCs w:val="24"/>
        </w:rPr>
        <w:object w:dxaOrig="260" w:dyaOrig="360" w14:anchorId="3FA15231">
          <v:shape id="_x0000_i1361" type="#_x0000_t75" style="width:12.55pt;height:18.4pt" o:ole="">
            <v:imagedata r:id="rId33" o:title=""/>
          </v:shape>
          <o:OLEObject Type="Embed" ProgID="Equation.DSMT4" ShapeID="_x0000_i1361" DrawAspect="Content" ObjectID="_1591100317" r:id="rId650"/>
        </w:object>
      </w:r>
      <w:r w:rsidRPr="00BC697E">
        <w:rPr>
          <w:rFonts w:eastAsia="FangSong"/>
        </w:rPr>
        <w:t>大于</w:t>
      </w:r>
      <w:r w:rsidRPr="00BC697E">
        <w:rPr>
          <w:rFonts w:eastAsia="FangSong"/>
        </w:rPr>
        <w:t>1</w:t>
      </w:r>
      <w:r w:rsidRPr="00BC697E">
        <w:rPr>
          <w:rFonts w:eastAsia="FangSong"/>
          <w:i/>
        </w:rPr>
        <w:t>m</w:t>
      </w:r>
      <w:r w:rsidRPr="00BC697E">
        <w:rPr>
          <w:rFonts w:eastAsia="FangSong"/>
        </w:rPr>
        <w:t>/s</w:t>
      </w:r>
      <w:r w:rsidRPr="00BC697E">
        <w:rPr>
          <w:rFonts w:eastAsia="FangSong"/>
          <w:vertAlign w:val="superscript"/>
        </w:rPr>
        <w:t>2</w:t>
      </w:r>
      <w:r w:rsidRPr="00BC697E">
        <w:rPr>
          <w:rFonts w:eastAsia="FangSong"/>
        </w:rPr>
        <w:t>，在该环境下乘客能够承受的振动忍耐时间小于</w:t>
      </w:r>
      <w:r w:rsidRPr="00BC697E">
        <w:rPr>
          <w:rFonts w:eastAsia="FangSong"/>
        </w:rPr>
        <w:t>0.5</w:t>
      </w:r>
      <w:r w:rsidRPr="00BC697E">
        <w:rPr>
          <w:rFonts w:eastAsia="FangSong"/>
          <w:i/>
        </w:rPr>
        <w:t>h</w:t>
      </w:r>
      <w:r w:rsidRPr="00BC697E">
        <w:rPr>
          <w:rFonts w:eastAsia="FangSong"/>
        </w:rPr>
        <w:t>，乘客极易产生不适症状，不建议该船舶出航。</w:t>
      </w:r>
    </w:p>
    <w:p w14:paraId="0464AC10" w14:textId="70A98E8E" w:rsidR="00836926" w:rsidRPr="00BC697E" w:rsidRDefault="00CA3CFE" w:rsidP="005249E6">
      <w:pPr>
        <w:widowControl/>
        <w:adjustRightInd w:val="0"/>
        <w:snapToGrid w:val="0"/>
        <w:ind w:firstLineChars="0" w:firstLine="420"/>
        <w:jc w:val="left"/>
        <w:rPr>
          <w:rFonts w:eastAsia="FangSong"/>
        </w:rPr>
      </w:pPr>
      <w:r w:rsidRPr="00BC697E">
        <w:rPr>
          <w:rFonts w:eastAsia="FangSong"/>
          <w:noProof/>
          <w:szCs w:val="24"/>
        </w:rPr>
        <w:lastRenderedPageBreak/>
        <mc:AlternateContent>
          <mc:Choice Requires="wps">
            <w:drawing>
              <wp:anchor distT="45720" distB="45720" distL="114300" distR="114300" simplePos="0" relativeHeight="251954176" behindDoc="0" locked="0" layoutInCell="1" allowOverlap="1" wp14:anchorId="0B45BD4D" wp14:editId="60ADC264">
                <wp:simplePos x="0" y="0"/>
                <wp:positionH relativeFrom="margin">
                  <wp:posOffset>1172210</wp:posOffset>
                </wp:positionH>
                <wp:positionV relativeFrom="paragraph">
                  <wp:posOffset>-187325</wp:posOffset>
                </wp:positionV>
                <wp:extent cx="3735070" cy="1404620"/>
                <wp:effectExtent l="0" t="0" r="0" b="0"/>
                <wp:wrapNone/>
                <wp:docPr id="34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5070" cy="1404620"/>
                        </a:xfrm>
                        <a:prstGeom prst="rect">
                          <a:avLst/>
                        </a:prstGeom>
                        <a:noFill/>
                        <a:ln w="9525">
                          <a:noFill/>
                          <a:miter lim="800000"/>
                          <a:headEnd/>
                          <a:tailEnd/>
                        </a:ln>
                      </wps:spPr>
                      <wps:txbx>
                        <w:txbxContent>
                          <w:p w14:paraId="252986AE" w14:textId="61DFAE1A" w:rsidR="00A2591F" w:rsidRPr="00CA3CFE" w:rsidRDefault="00A2591F" w:rsidP="00836926">
                            <w:pPr>
                              <w:ind w:firstLine="422"/>
                              <w:rPr>
                                <w:rFonts w:eastAsia="宋体"/>
                                <w:sz w:val="21"/>
                              </w:rPr>
                            </w:pPr>
                            <w:r w:rsidRPr="00CA3CFE">
                              <w:rPr>
                                <w:rFonts w:eastAsia="宋体"/>
                                <w:b/>
                                <w:sz w:val="21"/>
                              </w:rPr>
                              <w:t>表</w:t>
                            </w:r>
                            <w:r w:rsidRPr="00CA3CFE">
                              <w:rPr>
                                <w:rFonts w:eastAsia="宋体"/>
                                <w:b/>
                                <w:sz w:val="21"/>
                              </w:rPr>
                              <w:t>3.15</w:t>
                            </w:r>
                            <w:r w:rsidRPr="00CA3CFE">
                              <w:rPr>
                                <w:rFonts w:eastAsia="宋体"/>
                                <w:sz w:val="21"/>
                              </w:rPr>
                              <w:t xml:space="preserve"> </w:t>
                            </w:r>
                            <w:r w:rsidRPr="00CA3CFE">
                              <w:rPr>
                                <w:rFonts w:eastAsia="宋体"/>
                                <w:sz w:val="21"/>
                              </w:rPr>
                              <w:t>乘客可忍耐时间统计表</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45BD4D" id="_x0000_s1121" type="#_x0000_t202" style="position:absolute;left:0;text-align:left;margin-left:92.3pt;margin-top:-14.75pt;width:294.1pt;height:110.6pt;z-index:2519541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" filled="f" stroked="f">
                <v:textbox style="mso-fit-shape-to-text:t">
                  <w:txbxContent>
                    <w:p w14:paraId="252986AE" w14:textId="61DFAE1A" w:rsidR="00A2591F" w:rsidRPr="00CA3CFE" w:rsidRDefault="00A2591F" w:rsidP="00836926">
                      <w:pPr>
                        <w:ind w:firstLine="422"/>
                        <w:rPr>
                          <w:rFonts w:eastAsia="宋体"/>
                          <w:sz w:val="21"/>
                        </w:rPr>
                      </w:pPr>
                      <w:r w:rsidRPr="00CA3CFE">
                        <w:rPr>
                          <w:rFonts w:eastAsia="宋体"/>
                          <w:b/>
                          <w:sz w:val="21"/>
                        </w:rPr>
                        <w:t>表</w:t>
                      </w:r>
                      <w:r w:rsidRPr="00CA3CFE">
                        <w:rPr>
                          <w:rFonts w:eastAsia="宋体"/>
                          <w:b/>
                          <w:sz w:val="21"/>
                        </w:rPr>
                        <w:t>3.15</w:t>
                      </w:r>
                      <w:r w:rsidRPr="00CA3CFE">
                        <w:rPr>
                          <w:rFonts w:eastAsia="宋体"/>
                          <w:sz w:val="21"/>
                        </w:rPr>
                        <w:t xml:space="preserve"> </w:t>
                      </w:r>
                      <w:r w:rsidRPr="00CA3CFE">
                        <w:rPr>
                          <w:rFonts w:eastAsia="宋体"/>
                          <w:sz w:val="21"/>
                        </w:rPr>
                        <w:t>乘客可忍耐时间统计表</w:t>
                      </w:r>
                    </w:p>
                  </w:txbxContent>
                </v:textbox>
                <w10:wrap anchorx="margin"/>
              </v:shape>
            </w:pict>
          </mc:Fallback>
        </mc:AlternateContent>
      </w:r>
    </w:p>
    <w:tbl>
      <w:tblPr>
        <w:tblStyle w:val="21"/>
        <w:tblW w:w="0" w:type="auto"/>
        <w:jc w:val="center"/>
        <w:tblLook w:val="04A0" w:firstRow="1" w:lastRow="0" w:firstColumn="1" w:lastColumn="0" w:noHBand="0" w:noVBand="1"/>
      </w:tblPr>
      <w:tblGrid>
        <w:gridCol w:w="1559"/>
        <w:gridCol w:w="1559"/>
        <w:gridCol w:w="1560"/>
      </w:tblGrid>
      <w:tr w:rsidR="00C67BC2" w:rsidRPr="00BC697E" w14:paraId="691B9D84" w14:textId="77777777" w:rsidTr="00CA3CFE">
        <w:trPr>
          <w:cnfStyle w:val="100000000000" w:firstRow="1" w:lastRow="0" w:firstColumn="0" w:lastColumn="0" w:oddVBand="0" w:evenVBand="0" w:oddHBand="0"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1559" w:type="dxa"/>
            <w:hideMark/>
          </w:tcPr>
          <w:p w14:paraId="33C1CAF8" w14:textId="77777777" w:rsidR="00C67BC2" w:rsidRPr="00BC697E" w:rsidRDefault="00C67BC2" w:rsidP="005249E6">
            <w:pPr>
              <w:widowControl/>
              <w:adjustRightInd w:val="0"/>
              <w:snapToGrid w:val="0"/>
              <w:spacing w:line="240" w:lineRule="auto"/>
              <w:ind w:firstLineChars="0" w:firstLine="0"/>
              <w:rPr>
                <w:rFonts w:eastAsia="FangSong"/>
                <w:color w:val="000000"/>
                <w:kern w:val="0"/>
                <w:sz w:val="21"/>
                <w:szCs w:val="21"/>
              </w:rPr>
            </w:pPr>
            <w:r w:rsidRPr="00BC697E">
              <w:rPr>
                <w:rFonts w:eastAsia="FangSong"/>
                <w:color w:val="000000"/>
                <w:kern w:val="0"/>
                <w:sz w:val="21"/>
                <w:szCs w:val="21"/>
              </w:rPr>
              <w:t>忍耐时间</w:t>
            </w:r>
          </w:p>
        </w:tc>
        <w:tc>
          <w:tcPr>
            <w:tcW w:w="1559" w:type="dxa"/>
            <w:hideMark/>
          </w:tcPr>
          <w:p w14:paraId="2C94578C" w14:textId="77777777" w:rsidR="00C67BC2" w:rsidRPr="00BC697E" w:rsidRDefault="00C67BC2" w:rsidP="005249E6">
            <w:pPr>
              <w:widowControl/>
              <w:adjustRightInd w:val="0"/>
              <w:snapToGrid w:val="0"/>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工况数</w:t>
            </w:r>
          </w:p>
        </w:tc>
        <w:tc>
          <w:tcPr>
            <w:tcW w:w="1560" w:type="dxa"/>
            <w:hideMark/>
          </w:tcPr>
          <w:p w14:paraId="51EF6C53" w14:textId="77777777" w:rsidR="00C67BC2" w:rsidRPr="00BC697E" w:rsidRDefault="00C67BC2" w:rsidP="005249E6">
            <w:pPr>
              <w:widowControl/>
              <w:adjustRightInd w:val="0"/>
              <w:snapToGrid w:val="0"/>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占比</w:t>
            </w:r>
          </w:p>
        </w:tc>
      </w:tr>
      <w:tr w:rsidR="00C67BC2" w:rsidRPr="00BC697E" w14:paraId="32BE0EEE" w14:textId="77777777" w:rsidTr="007026B9">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559" w:type="dxa"/>
            <w:hideMark/>
          </w:tcPr>
          <w:p w14:paraId="6376CA56" w14:textId="77777777" w:rsidR="00C67BC2" w:rsidRPr="00BC697E" w:rsidRDefault="00C67BC2" w:rsidP="005249E6">
            <w:pPr>
              <w:widowControl/>
              <w:adjustRightInd w:val="0"/>
              <w:snapToGrid w:val="0"/>
              <w:spacing w:line="240" w:lineRule="auto"/>
              <w:ind w:firstLineChars="0" w:firstLine="0"/>
              <w:rPr>
                <w:rFonts w:eastAsia="FangSong"/>
                <w:b w:val="0"/>
                <w:color w:val="000000"/>
                <w:kern w:val="0"/>
                <w:sz w:val="21"/>
                <w:szCs w:val="21"/>
              </w:rPr>
            </w:pPr>
            <w:r w:rsidRPr="00BC697E">
              <w:rPr>
                <w:rFonts w:eastAsia="FangSong"/>
                <w:b w:val="0"/>
                <w:color w:val="000000"/>
                <w:kern w:val="0"/>
                <w:sz w:val="21"/>
                <w:szCs w:val="21"/>
              </w:rPr>
              <w:t>&gt;8</w:t>
            </w:r>
            <w:r w:rsidR="00693F50" w:rsidRPr="00BC697E">
              <w:rPr>
                <w:rFonts w:eastAsia="FangSong"/>
                <w:b w:val="0"/>
                <w:i/>
                <w:color w:val="000000"/>
                <w:kern w:val="0"/>
                <w:sz w:val="21"/>
                <w:szCs w:val="21"/>
              </w:rPr>
              <w:t>h</w:t>
            </w:r>
          </w:p>
        </w:tc>
        <w:tc>
          <w:tcPr>
            <w:tcW w:w="1559" w:type="dxa"/>
            <w:hideMark/>
          </w:tcPr>
          <w:p w14:paraId="5F3D28F8" w14:textId="77777777" w:rsidR="00C67BC2" w:rsidRPr="00BC697E" w:rsidRDefault="00C67BC2" w:rsidP="005249E6">
            <w:pPr>
              <w:widowControl/>
              <w:adjustRightInd w:val="0"/>
              <w:snapToGrid w:val="0"/>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221</w:t>
            </w:r>
          </w:p>
        </w:tc>
        <w:tc>
          <w:tcPr>
            <w:tcW w:w="1560" w:type="dxa"/>
            <w:hideMark/>
          </w:tcPr>
          <w:p w14:paraId="4859A93B" w14:textId="77777777" w:rsidR="00C67BC2" w:rsidRPr="00BC697E" w:rsidRDefault="00C67BC2" w:rsidP="005249E6">
            <w:pPr>
              <w:widowControl/>
              <w:adjustRightInd w:val="0"/>
              <w:snapToGrid w:val="0"/>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39.61%</w:t>
            </w:r>
          </w:p>
        </w:tc>
      </w:tr>
      <w:tr w:rsidR="00CA0E4D" w:rsidRPr="00BC697E" w14:paraId="225418B9" w14:textId="77777777" w:rsidTr="007026B9">
        <w:trPr>
          <w:trHeight w:val="330"/>
          <w:jc w:val="center"/>
        </w:trPr>
        <w:tc>
          <w:tcPr>
            <w:cnfStyle w:val="001000000000" w:firstRow="0" w:lastRow="0" w:firstColumn="1" w:lastColumn="0" w:oddVBand="0" w:evenVBand="0" w:oddHBand="0" w:evenHBand="0" w:firstRowFirstColumn="0" w:firstRowLastColumn="0" w:lastRowFirstColumn="0" w:lastRowLastColumn="0"/>
            <w:tcW w:w="1559" w:type="dxa"/>
          </w:tcPr>
          <w:p w14:paraId="79484065" w14:textId="4E75F91A" w:rsidR="00CA0E4D" w:rsidRPr="00BC697E" w:rsidRDefault="00CA0E4D" w:rsidP="00CA0E4D">
            <w:pPr>
              <w:widowControl/>
              <w:adjustRightInd w:val="0"/>
              <w:snapToGrid w:val="0"/>
              <w:spacing w:line="240" w:lineRule="auto"/>
              <w:ind w:firstLineChars="0" w:firstLine="0"/>
              <w:rPr>
                <w:rFonts w:eastAsia="FangSong"/>
                <w:b w:val="0"/>
                <w:color w:val="000000"/>
                <w:kern w:val="0"/>
                <w:sz w:val="21"/>
                <w:szCs w:val="21"/>
              </w:rPr>
            </w:pPr>
            <w:r w:rsidRPr="00BC697E">
              <w:rPr>
                <w:rFonts w:eastAsia="FangSong"/>
                <w:b w:val="0"/>
                <w:color w:val="000000"/>
                <w:kern w:val="0"/>
                <w:sz w:val="21"/>
                <w:szCs w:val="21"/>
              </w:rPr>
              <w:t>2</w:t>
            </w:r>
            <w:r w:rsidRPr="00BC697E">
              <w:rPr>
                <w:rFonts w:eastAsia="FangSong"/>
                <w:b w:val="0"/>
                <w:i/>
                <w:color w:val="000000"/>
                <w:kern w:val="0"/>
                <w:sz w:val="21"/>
                <w:szCs w:val="21"/>
              </w:rPr>
              <w:t>h</w:t>
            </w:r>
            <w:r w:rsidRPr="00BC697E">
              <w:rPr>
                <w:rFonts w:eastAsia="FangSong"/>
                <w:b w:val="0"/>
                <w:color w:val="000000"/>
                <w:kern w:val="0"/>
                <w:sz w:val="21"/>
                <w:szCs w:val="21"/>
              </w:rPr>
              <w:t>-8</w:t>
            </w:r>
            <w:r w:rsidRPr="00BC697E">
              <w:rPr>
                <w:rFonts w:eastAsia="FangSong"/>
                <w:b w:val="0"/>
                <w:i/>
                <w:color w:val="000000"/>
                <w:kern w:val="0"/>
                <w:sz w:val="21"/>
                <w:szCs w:val="21"/>
              </w:rPr>
              <w:t>h</w:t>
            </w:r>
          </w:p>
        </w:tc>
        <w:tc>
          <w:tcPr>
            <w:tcW w:w="1559" w:type="dxa"/>
          </w:tcPr>
          <w:p w14:paraId="63DB615B" w14:textId="1EE242F9" w:rsidR="00CA0E4D" w:rsidRPr="00BC697E" w:rsidRDefault="00CA0E4D" w:rsidP="00CA0E4D">
            <w:pPr>
              <w:widowControl/>
              <w:adjustRightInd w:val="0"/>
              <w:snapToGrid w:val="0"/>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103</w:t>
            </w:r>
          </w:p>
        </w:tc>
        <w:tc>
          <w:tcPr>
            <w:tcW w:w="1560" w:type="dxa"/>
          </w:tcPr>
          <w:p w14:paraId="7232CFA0" w14:textId="69300CD7" w:rsidR="00CA0E4D" w:rsidRPr="00BC697E" w:rsidRDefault="00CA0E4D" w:rsidP="00CA0E4D">
            <w:pPr>
              <w:widowControl/>
              <w:adjustRightInd w:val="0"/>
              <w:snapToGrid w:val="0"/>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18.46%</w:t>
            </w:r>
          </w:p>
        </w:tc>
      </w:tr>
      <w:tr w:rsidR="00CA0E4D" w:rsidRPr="00BC697E" w14:paraId="244A5FA6" w14:textId="77777777" w:rsidTr="007026B9">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559" w:type="dxa"/>
          </w:tcPr>
          <w:p w14:paraId="1B02C1E1" w14:textId="736991C2" w:rsidR="00CA0E4D" w:rsidRPr="00BC697E" w:rsidRDefault="00CA0E4D" w:rsidP="00CA0E4D">
            <w:pPr>
              <w:widowControl/>
              <w:adjustRightInd w:val="0"/>
              <w:snapToGrid w:val="0"/>
              <w:spacing w:line="240" w:lineRule="auto"/>
              <w:ind w:firstLineChars="0" w:firstLine="0"/>
              <w:rPr>
                <w:rFonts w:eastAsia="FangSong"/>
                <w:b w:val="0"/>
                <w:color w:val="000000"/>
                <w:kern w:val="0"/>
                <w:sz w:val="21"/>
                <w:szCs w:val="21"/>
              </w:rPr>
            </w:pPr>
            <w:r w:rsidRPr="00BC697E">
              <w:rPr>
                <w:rFonts w:eastAsia="FangSong"/>
                <w:b w:val="0"/>
                <w:color w:val="000000"/>
                <w:kern w:val="0"/>
                <w:sz w:val="21"/>
                <w:szCs w:val="21"/>
              </w:rPr>
              <w:t>0.5</w:t>
            </w:r>
            <w:r w:rsidRPr="00BC697E">
              <w:rPr>
                <w:rFonts w:eastAsia="FangSong"/>
                <w:b w:val="0"/>
                <w:i/>
                <w:color w:val="000000"/>
                <w:kern w:val="0"/>
                <w:sz w:val="21"/>
                <w:szCs w:val="21"/>
              </w:rPr>
              <w:t>h</w:t>
            </w:r>
            <w:r w:rsidRPr="00BC697E">
              <w:rPr>
                <w:rFonts w:eastAsia="FangSong"/>
                <w:b w:val="0"/>
                <w:color w:val="000000"/>
                <w:kern w:val="0"/>
                <w:sz w:val="21"/>
                <w:szCs w:val="21"/>
              </w:rPr>
              <w:t>-2</w:t>
            </w:r>
            <w:r w:rsidRPr="00BC697E">
              <w:rPr>
                <w:rFonts w:eastAsia="FangSong"/>
                <w:b w:val="0"/>
                <w:i/>
                <w:color w:val="000000"/>
                <w:kern w:val="0"/>
                <w:sz w:val="21"/>
                <w:szCs w:val="21"/>
              </w:rPr>
              <w:t>h</w:t>
            </w:r>
          </w:p>
        </w:tc>
        <w:tc>
          <w:tcPr>
            <w:tcW w:w="1559" w:type="dxa"/>
          </w:tcPr>
          <w:p w14:paraId="53D49C5E" w14:textId="3409B0C5" w:rsidR="00CA0E4D" w:rsidRPr="00BC697E" w:rsidRDefault="00CA0E4D" w:rsidP="00CA0E4D">
            <w:pPr>
              <w:widowControl/>
              <w:adjustRightInd w:val="0"/>
              <w:snapToGrid w:val="0"/>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89</w:t>
            </w:r>
          </w:p>
        </w:tc>
        <w:tc>
          <w:tcPr>
            <w:tcW w:w="1560" w:type="dxa"/>
          </w:tcPr>
          <w:p w14:paraId="1E7FB4DE" w14:textId="72CF419E" w:rsidR="00CA0E4D" w:rsidRPr="00BC697E" w:rsidRDefault="00CA0E4D" w:rsidP="00CA0E4D">
            <w:pPr>
              <w:widowControl/>
              <w:adjustRightInd w:val="0"/>
              <w:snapToGrid w:val="0"/>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15.95%</w:t>
            </w:r>
          </w:p>
        </w:tc>
      </w:tr>
      <w:tr w:rsidR="00CA0E4D" w:rsidRPr="00BC697E" w14:paraId="3E5B3B4A" w14:textId="77777777" w:rsidTr="007026B9">
        <w:trPr>
          <w:trHeight w:val="330"/>
          <w:jc w:val="center"/>
        </w:trPr>
        <w:tc>
          <w:tcPr>
            <w:cnfStyle w:val="001000000000" w:firstRow="0" w:lastRow="0" w:firstColumn="1" w:lastColumn="0" w:oddVBand="0" w:evenVBand="0" w:oddHBand="0" w:evenHBand="0" w:firstRowFirstColumn="0" w:firstRowLastColumn="0" w:lastRowFirstColumn="0" w:lastRowLastColumn="0"/>
            <w:tcW w:w="1559" w:type="dxa"/>
          </w:tcPr>
          <w:p w14:paraId="77A1EF2A" w14:textId="14153241" w:rsidR="00CA0E4D" w:rsidRPr="00BC697E" w:rsidRDefault="00CA0E4D" w:rsidP="00CA0E4D">
            <w:pPr>
              <w:widowControl/>
              <w:adjustRightInd w:val="0"/>
              <w:snapToGrid w:val="0"/>
              <w:spacing w:line="240" w:lineRule="auto"/>
              <w:ind w:firstLineChars="0" w:firstLine="0"/>
              <w:rPr>
                <w:rFonts w:eastAsia="FangSong"/>
                <w:b w:val="0"/>
                <w:color w:val="000000"/>
                <w:kern w:val="0"/>
                <w:sz w:val="21"/>
                <w:szCs w:val="21"/>
              </w:rPr>
            </w:pPr>
            <w:r w:rsidRPr="00BC697E">
              <w:rPr>
                <w:rFonts w:eastAsia="FangSong"/>
                <w:b w:val="0"/>
                <w:color w:val="000000"/>
                <w:kern w:val="0"/>
                <w:sz w:val="21"/>
                <w:szCs w:val="21"/>
              </w:rPr>
              <w:t>&lt;0.5</w:t>
            </w:r>
            <w:r w:rsidRPr="00BC697E">
              <w:rPr>
                <w:rFonts w:eastAsia="FangSong"/>
                <w:b w:val="0"/>
                <w:i/>
                <w:color w:val="000000"/>
                <w:kern w:val="0"/>
                <w:sz w:val="21"/>
                <w:szCs w:val="21"/>
              </w:rPr>
              <w:t>h</w:t>
            </w:r>
          </w:p>
        </w:tc>
        <w:tc>
          <w:tcPr>
            <w:tcW w:w="1559" w:type="dxa"/>
          </w:tcPr>
          <w:p w14:paraId="1A61073C" w14:textId="0C3591CD" w:rsidR="00CA0E4D" w:rsidRPr="00BC697E" w:rsidRDefault="00CA0E4D" w:rsidP="00CA0E4D">
            <w:pPr>
              <w:widowControl/>
              <w:adjustRightInd w:val="0"/>
              <w:snapToGrid w:val="0"/>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145</w:t>
            </w:r>
          </w:p>
        </w:tc>
        <w:tc>
          <w:tcPr>
            <w:tcW w:w="1560" w:type="dxa"/>
          </w:tcPr>
          <w:p w14:paraId="175F4EB5" w14:textId="7E27230F" w:rsidR="00CA0E4D" w:rsidRPr="00BC697E" w:rsidRDefault="00CA0E4D" w:rsidP="00CA0E4D">
            <w:pPr>
              <w:widowControl/>
              <w:adjustRightInd w:val="0"/>
              <w:snapToGrid w:val="0"/>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25.99%</w:t>
            </w:r>
          </w:p>
        </w:tc>
      </w:tr>
    </w:tbl>
    <w:p w14:paraId="54241B77" w14:textId="09F8BB98" w:rsidR="00C54E2A" w:rsidRPr="00BC697E" w:rsidRDefault="00E51C6F" w:rsidP="00CA0E4D">
      <w:pPr>
        <w:wordWrap w:val="0"/>
        <w:spacing w:line="160" w:lineRule="exact"/>
        <w:ind w:firstLine="480"/>
        <w:jc w:val="right"/>
      </w:pPr>
      <w:r w:rsidRPr="00BC697E">
        <w:t xml:space="preserve">            </w:t>
      </w:r>
    </w:p>
    <w:p w14:paraId="083E8E2F" w14:textId="77777777" w:rsidR="00CF4658" w:rsidRPr="00BC697E" w:rsidRDefault="00CF4658" w:rsidP="00CF4658">
      <w:pPr>
        <w:widowControl/>
        <w:adjustRightInd w:val="0"/>
        <w:snapToGrid w:val="0"/>
        <w:spacing w:line="240" w:lineRule="auto"/>
        <w:ind w:firstLineChars="0" w:firstLine="420"/>
        <w:jc w:val="left"/>
        <w:rPr>
          <w:rFonts w:eastAsia="FangSong"/>
          <w:sz w:val="13"/>
        </w:rPr>
      </w:pPr>
    </w:p>
    <w:p w14:paraId="7889C17F" w14:textId="6827C93F" w:rsidR="00F35569" w:rsidRPr="00BC697E" w:rsidRDefault="006D5476" w:rsidP="00850F72">
      <w:pPr>
        <w:pStyle w:val="3"/>
        <w:adjustRightInd w:val="0"/>
        <w:snapToGrid w:val="0"/>
        <w:rPr>
          <w:rFonts w:eastAsia="FangSong"/>
        </w:rPr>
      </w:pPr>
      <w:bookmarkStart w:id="118" w:name="_Toc516656690"/>
      <w:bookmarkStart w:id="119" w:name="_Toc516669232"/>
      <w:r w:rsidRPr="00BC697E">
        <w:rPr>
          <w:rFonts w:eastAsia="FangSong"/>
        </w:rPr>
        <w:t xml:space="preserve">3.4.1 </w:t>
      </w:r>
      <w:r w:rsidRPr="00BC697E">
        <w:rPr>
          <w:rFonts w:eastAsia="FangSong"/>
        </w:rPr>
        <w:t>波浪频率与船舶晕船率的</w:t>
      </w:r>
      <w:r w:rsidR="00AC18C8" w:rsidRPr="00BC697E">
        <w:rPr>
          <w:rFonts w:eastAsia="FangSong"/>
        </w:rPr>
        <w:t>关系</w:t>
      </w:r>
      <w:bookmarkEnd w:id="118"/>
      <w:bookmarkEnd w:id="119"/>
    </w:p>
    <w:p w14:paraId="5783FC9A" w14:textId="0450FAA3" w:rsidR="00807888" w:rsidRPr="00BC697E" w:rsidRDefault="00A32D4A" w:rsidP="00CA3CFE">
      <w:pPr>
        <w:widowControl/>
        <w:adjustRightInd w:val="0"/>
        <w:snapToGrid w:val="0"/>
        <w:spacing w:line="360" w:lineRule="auto"/>
        <w:ind w:firstLineChars="0" w:firstLine="420"/>
        <w:jc w:val="left"/>
        <w:rPr>
          <w:rFonts w:eastAsia="FangSong"/>
        </w:rPr>
      </w:pPr>
      <w:r w:rsidRPr="00BC697E">
        <w:rPr>
          <w:rFonts w:eastAsia="FangSong"/>
        </w:rPr>
        <w:t>对于基准组</w:t>
      </w:r>
      <w:r w:rsidRPr="00BC697E">
        <w:rPr>
          <w:rFonts w:ascii="宋体" w:eastAsia="宋体" w:hAnsi="宋体" w:cs="宋体" w:hint="eastAsia"/>
        </w:rPr>
        <w:t>①</w:t>
      </w:r>
      <w:r w:rsidR="0037216E" w:rsidRPr="00BC697E">
        <w:rPr>
          <w:rFonts w:eastAsia="FangSong"/>
        </w:rPr>
        <w:t>所有工况的波浪频率情况和垂向加速度进行统计分析。</w:t>
      </w:r>
      <w:r w:rsidR="00807888" w:rsidRPr="00BC697E">
        <w:rPr>
          <w:rFonts w:eastAsia="FangSong"/>
        </w:rPr>
        <w:t>根据</w:t>
      </w:r>
      <w:r w:rsidR="005A6066" w:rsidRPr="00BC697E">
        <w:rPr>
          <w:rFonts w:eastAsia="FangSong"/>
        </w:rPr>
        <w:t>图</w:t>
      </w:r>
      <w:r w:rsidR="00807888" w:rsidRPr="00BC697E">
        <w:rPr>
          <w:rFonts w:eastAsia="FangSong"/>
          <w:szCs w:val="24"/>
        </w:rPr>
        <w:t>3.22</w:t>
      </w:r>
      <w:r w:rsidR="00807888" w:rsidRPr="00BC697E">
        <w:rPr>
          <w:rFonts w:eastAsia="FangSong"/>
          <w:szCs w:val="24"/>
        </w:rPr>
        <w:t>和</w:t>
      </w:r>
      <w:r w:rsidR="005A6066" w:rsidRPr="00BC697E">
        <w:rPr>
          <w:rFonts w:eastAsia="FangSong"/>
          <w:szCs w:val="24"/>
        </w:rPr>
        <w:t>表</w:t>
      </w:r>
      <w:r w:rsidR="00807888" w:rsidRPr="00BC697E">
        <w:rPr>
          <w:rFonts w:eastAsia="FangSong"/>
          <w:szCs w:val="24"/>
        </w:rPr>
        <w:t>3.16</w:t>
      </w:r>
      <w:r w:rsidR="00807888" w:rsidRPr="00BC697E">
        <w:rPr>
          <w:rFonts w:eastAsia="FangSong"/>
        </w:rPr>
        <w:t>可得，波浪频率为</w:t>
      </w:r>
      <w:r w:rsidR="00807888" w:rsidRPr="00BC697E">
        <w:rPr>
          <w:rFonts w:eastAsia="FangSong"/>
        </w:rPr>
        <w:t>0.1</w:t>
      </w:r>
      <w:r w:rsidR="00807888" w:rsidRPr="00BC697E">
        <w:rPr>
          <w:rFonts w:eastAsia="FangSong"/>
          <w:i/>
        </w:rPr>
        <w:t>H</w:t>
      </w:r>
      <w:r w:rsidR="00807888" w:rsidRPr="00BC697E">
        <w:rPr>
          <w:rFonts w:eastAsia="FangSong"/>
        </w:rPr>
        <w:t>z</w:t>
      </w:r>
      <w:r w:rsidR="00807888" w:rsidRPr="00BC697E">
        <w:rPr>
          <w:rFonts w:eastAsia="FangSong"/>
        </w:rPr>
        <w:t>时，</w:t>
      </w:r>
      <w:r w:rsidR="00807888" w:rsidRPr="00BC697E">
        <w:rPr>
          <w:rFonts w:eastAsia="FangSong"/>
        </w:rPr>
        <w:t>67.7%</w:t>
      </w:r>
      <w:r w:rsidR="00807888" w:rsidRPr="00BC697E">
        <w:rPr>
          <w:rFonts w:eastAsia="FangSong"/>
        </w:rPr>
        <w:t>的工况可以满足忍耐时间大于</w:t>
      </w:r>
      <w:r w:rsidR="00807888" w:rsidRPr="00BC697E">
        <w:rPr>
          <w:rFonts w:eastAsia="FangSong"/>
        </w:rPr>
        <w:t>8</w:t>
      </w:r>
      <w:r w:rsidR="00807888" w:rsidRPr="00BC697E">
        <w:rPr>
          <w:rFonts w:eastAsia="FangSong"/>
        </w:rPr>
        <w:t>小时的情况，全部工况都能满足至少</w:t>
      </w:r>
      <w:r w:rsidR="00807888" w:rsidRPr="00BC697E">
        <w:rPr>
          <w:rFonts w:eastAsia="FangSong"/>
        </w:rPr>
        <w:t>0.5</w:t>
      </w:r>
      <w:r w:rsidR="00807888" w:rsidRPr="00BC697E">
        <w:rPr>
          <w:rFonts w:eastAsia="FangSong"/>
          <w:i/>
        </w:rPr>
        <w:t>h</w:t>
      </w:r>
      <w:r w:rsidR="00807888" w:rsidRPr="00BC697E">
        <w:rPr>
          <w:rFonts w:eastAsia="FangSong"/>
        </w:rPr>
        <w:t>的忍耐时间；当频率逐渐增大的时候，开始出现部分工况忍耐时间小于</w:t>
      </w:r>
      <w:r w:rsidR="00807888" w:rsidRPr="00BC697E">
        <w:rPr>
          <w:rFonts w:eastAsia="FangSong"/>
        </w:rPr>
        <w:t>0.5</w:t>
      </w:r>
      <w:r w:rsidR="00807888" w:rsidRPr="00BC697E">
        <w:rPr>
          <w:rFonts w:eastAsia="FangSong"/>
          <w:i/>
        </w:rPr>
        <w:t>h</w:t>
      </w:r>
      <w:r w:rsidR="00807888" w:rsidRPr="00BC697E">
        <w:rPr>
          <w:rFonts w:eastAsia="FangSong"/>
        </w:rPr>
        <w:t>，能够忍耐大于</w:t>
      </w:r>
      <w:r w:rsidR="00807888" w:rsidRPr="00BC697E">
        <w:rPr>
          <w:rFonts w:eastAsia="FangSong"/>
        </w:rPr>
        <w:t>8</w:t>
      </w:r>
      <w:r w:rsidR="00807888" w:rsidRPr="00BC697E">
        <w:rPr>
          <w:rFonts w:eastAsia="FangSong"/>
          <w:i/>
        </w:rPr>
        <w:t>h</w:t>
      </w:r>
      <w:r w:rsidR="00807888" w:rsidRPr="00BC697E">
        <w:rPr>
          <w:rFonts w:eastAsia="FangSong"/>
        </w:rPr>
        <w:t>的工况数量也逐渐减少；当频率为</w:t>
      </w:r>
      <w:r w:rsidR="00807888" w:rsidRPr="00BC697E">
        <w:rPr>
          <w:rFonts w:eastAsia="FangSong"/>
        </w:rPr>
        <w:t>0.3</w:t>
      </w:r>
      <w:r w:rsidR="00807888" w:rsidRPr="00BC697E">
        <w:rPr>
          <w:rFonts w:eastAsia="FangSong"/>
          <w:i/>
        </w:rPr>
        <w:t>H</w:t>
      </w:r>
      <w:r w:rsidR="00807888" w:rsidRPr="00BC697E">
        <w:rPr>
          <w:rFonts w:eastAsia="FangSong"/>
        </w:rPr>
        <w:t>z</w:t>
      </w:r>
      <w:r w:rsidR="00807888" w:rsidRPr="00BC697E">
        <w:rPr>
          <w:rFonts w:eastAsia="FangSong"/>
        </w:rPr>
        <w:t>时，有超过一半的工况忍耐时间小于</w:t>
      </w:r>
      <w:r w:rsidR="00807888" w:rsidRPr="00BC697E">
        <w:rPr>
          <w:rFonts w:eastAsia="FangSong"/>
        </w:rPr>
        <w:t>0.5</w:t>
      </w:r>
      <w:r w:rsidR="00807888" w:rsidRPr="00BC697E">
        <w:rPr>
          <w:rFonts w:eastAsia="FangSong"/>
          <w:i/>
        </w:rPr>
        <w:t>h</w:t>
      </w:r>
      <w:r w:rsidR="00807888" w:rsidRPr="00BC697E">
        <w:rPr>
          <w:rFonts w:eastAsia="FangSong"/>
        </w:rPr>
        <w:t>。可以得出频率对船舶受波浪作用引起运动响应其主要作用。</w:t>
      </w:r>
    </w:p>
    <w:p w14:paraId="785A5207" w14:textId="3C52A43C" w:rsidR="0055334D" w:rsidRPr="00BC697E" w:rsidRDefault="0090315D" w:rsidP="00CA3CFE">
      <w:pPr>
        <w:widowControl/>
        <w:adjustRightInd w:val="0"/>
        <w:snapToGrid w:val="0"/>
        <w:spacing w:line="360" w:lineRule="auto"/>
        <w:ind w:firstLineChars="0" w:firstLine="420"/>
        <w:jc w:val="left"/>
        <w:rPr>
          <w:rFonts w:eastAsia="FangSong"/>
          <w:i/>
        </w:rPr>
      </w:pPr>
      <w:r w:rsidRPr="00BC697E">
        <w:rPr>
          <w:rFonts w:eastAsia="FangSong"/>
        </w:rPr>
        <w:t>根据</w:t>
      </w:r>
      <w:r w:rsidR="005A6066" w:rsidRPr="00BC697E">
        <w:rPr>
          <w:rFonts w:eastAsia="FangSong"/>
        </w:rPr>
        <w:t>图</w:t>
      </w:r>
      <w:r w:rsidR="00A552B8" w:rsidRPr="00BC697E">
        <w:rPr>
          <w:rFonts w:eastAsia="FangSong"/>
        </w:rPr>
        <w:t>2.6</w:t>
      </w:r>
      <w:r w:rsidR="00A552B8" w:rsidRPr="00BC697E">
        <w:rPr>
          <w:rFonts w:eastAsia="FangSong"/>
        </w:rPr>
        <w:t>及</w:t>
      </w:r>
      <w:r w:rsidR="005A6066" w:rsidRPr="00BC697E">
        <w:rPr>
          <w:rFonts w:eastAsia="FangSong"/>
        </w:rPr>
        <w:t>图</w:t>
      </w:r>
      <w:r w:rsidR="00A552B8" w:rsidRPr="00BC697E">
        <w:rPr>
          <w:rFonts w:eastAsia="FangSong"/>
        </w:rPr>
        <w:t>3.2</w:t>
      </w:r>
      <w:r w:rsidR="00A552B8" w:rsidRPr="00BC697E">
        <w:rPr>
          <w:rFonts w:eastAsia="FangSong"/>
        </w:rPr>
        <w:t>对不同频率下</w:t>
      </w:r>
      <w:r w:rsidR="007B5038" w:rsidRPr="00BC697E">
        <w:rPr>
          <w:rFonts w:eastAsia="FangSong"/>
        </w:rPr>
        <w:t>(</w:t>
      </w:r>
      <w:r w:rsidR="007B5038" w:rsidRPr="00BC697E">
        <w:rPr>
          <w:rFonts w:eastAsia="FangSong"/>
          <w:i/>
        </w:rPr>
        <w:t>V</w:t>
      </w:r>
      <w:r w:rsidR="007B5038" w:rsidRPr="00BC697E">
        <w:rPr>
          <w:rFonts w:eastAsia="FangSong"/>
          <w:i/>
          <w:vertAlign w:val="subscript"/>
        </w:rPr>
        <w:t>ship</w:t>
      </w:r>
      <w:r w:rsidR="007B5038" w:rsidRPr="00BC697E">
        <w:rPr>
          <w:rFonts w:eastAsia="FangSong"/>
        </w:rPr>
        <w:t>=30</w:t>
      </w:r>
      <w:r w:rsidR="007B5038" w:rsidRPr="00BC697E">
        <w:rPr>
          <w:rFonts w:eastAsia="FangSong"/>
          <w:i/>
        </w:rPr>
        <w:t>knot</w:t>
      </w:r>
      <w:r w:rsidR="007B5038" w:rsidRPr="00BC697E">
        <w:rPr>
          <w:rFonts w:eastAsia="FangSong"/>
        </w:rPr>
        <w:t>,</w:t>
      </w:r>
      <w:r w:rsidR="00FB331A" w:rsidRPr="00BC697E">
        <w:t xml:space="preserve"> </w:t>
      </w:r>
      <w:r w:rsidR="00FB331A" w:rsidRPr="00BC697E">
        <w:rPr>
          <w:rFonts w:eastAsia="FangSong"/>
          <w:position w:val="-6"/>
        </w:rPr>
        <w:object w:dxaOrig="560" w:dyaOrig="320" w14:anchorId="531D2BFF">
          <v:shape id="_x0000_i1362" type="#_x0000_t75" style="width:28.45pt;height:15.9pt" o:ole="">
            <v:imagedata r:id="rId651" o:title=""/>
          </v:shape>
          <o:OLEObject Type="Embed" ProgID="Equation.DSMT4" ShapeID="_x0000_i1362" DrawAspect="Content" ObjectID="_1591100318" r:id="rId652"/>
        </w:object>
      </w:r>
      <w:r w:rsidR="00FB331A" w:rsidRPr="00BC697E">
        <w:rPr>
          <w:rFonts w:eastAsia="FangSong"/>
        </w:rPr>
        <w:t>,</w:t>
      </w:r>
      <w:r w:rsidR="00FB331A" w:rsidRPr="00BC697E">
        <w:rPr>
          <w:rFonts w:eastAsia="FangSong"/>
          <w:i/>
        </w:rPr>
        <w:t>h</w:t>
      </w:r>
      <w:r w:rsidR="00FB331A" w:rsidRPr="00BC697E">
        <w:rPr>
          <w:rFonts w:eastAsia="FangSong"/>
        </w:rPr>
        <w:t>=6</w:t>
      </w:r>
      <w:r w:rsidR="00FB331A" w:rsidRPr="00BC697E">
        <w:rPr>
          <w:rFonts w:eastAsia="FangSong"/>
          <w:i/>
        </w:rPr>
        <w:t>m</w:t>
      </w:r>
      <w:r w:rsidR="00FB331A" w:rsidRPr="00BC697E">
        <w:rPr>
          <w:rFonts w:eastAsia="FangSong"/>
        </w:rPr>
        <w:t>,</w:t>
      </w:r>
      <w:r w:rsidR="00FB331A" w:rsidRPr="00BC697E">
        <w:rPr>
          <w:rFonts w:eastAsia="FangSong"/>
          <w:i/>
        </w:rPr>
        <w:t>x</w:t>
      </w:r>
      <w:r w:rsidR="00FB331A" w:rsidRPr="00BC697E">
        <w:rPr>
          <w:rFonts w:eastAsia="FangSong"/>
          <w:i/>
          <w:vertAlign w:val="subscript"/>
        </w:rPr>
        <w:t>L</w:t>
      </w:r>
      <w:r w:rsidR="00FB331A" w:rsidRPr="00BC697E">
        <w:rPr>
          <w:rFonts w:eastAsia="FangSong"/>
        </w:rPr>
        <w:t>=</w:t>
      </w:r>
      <w:r w:rsidR="000F73B7" w:rsidRPr="00BC697E">
        <w:rPr>
          <w:rFonts w:eastAsia="FangSong"/>
        </w:rPr>
        <w:t>重心</w:t>
      </w:r>
      <w:r w:rsidR="007B5038" w:rsidRPr="00BC697E">
        <w:rPr>
          <w:rFonts w:eastAsia="FangSong"/>
        </w:rPr>
        <w:t>)</w:t>
      </w:r>
      <w:r w:rsidR="00351FFE" w:rsidRPr="00BC697E">
        <w:rPr>
          <w:rFonts w:eastAsia="FangSong"/>
        </w:rPr>
        <w:t>旅客可忍耐时间进行分析</w:t>
      </w:r>
      <w:r w:rsidR="00837C30" w:rsidRPr="00BC697E">
        <w:rPr>
          <w:rFonts w:eastAsia="FangSong"/>
        </w:rPr>
        <w:t>,</w:t>
      </w:r>
      <w:r w:rsidR="00837C30" w:rsidRPr="00BC697E">
        <w:rPr>
          <w:rFonts w:eastAsia="FangSong"/>
        </w:rPr>
        <w:t>得到</w:t>
      </w:r>
      <w:r w:rsidR="005A6066" w:rsidRPr="00BC697E">
        <w:rPr>
          <w:rFonts w:eastAsia="FangSong"/>
        </w:rPr>
        <w:t>图</w:t>
      </w:r>
      <w:r w:rsidR="00863A31" w:rsidRPr="00BC697E">
        <w:rPr>
          <w:rFonts w:eastAsia="FangSong"/>
        </w:rPr>
        <w:t>3.23</w:t>
      </w:r>
      <w:r w:rsidR="000F73B7" w:rsidRPr="00BC697E">
        <w:rPr>
          <w:rFonts w:eastAsia="FangSong"/>
        </w:rPr>
        <w:t>。</w:t>
      </w:r>
      <w:r w:rsidR="00F51BA5" w:rsidRPr="00BC697E">
        <w:rPr>
          <w:rFonts w:eastAsia="FangSong"/>
        </w:rPr>
        <w:t>可得，在</w:t>
      </w:r>
      <w:r w:rsidR="00D91552" w:rsidRPr="00BC697E">
        <w:rPr>
          <w:rFonts w:eastAsia="FangSong"/>
        </w:rPr>
        <w:t>该组工况下</w:t>
      </w:r>
      <w:r w:rsidR="001D139A" w:rsidRPr="00BC697E">
        <w:rPr>
          <w:rFonts w:eastAsia="FangSong"/>
        </w:rPr>
        <w:t>，人员可忍耐时间从</w:t>
      </w:r>
      <w:r w:rsidR="007D7BDE" w:rsidRPr="00BC697E">
        <w:rPr>
          <w:rFonts w:eastAsia="FangSong"/>
        </w:rPr>
        <w:t>接近</w:t>
      </w:r>
      <w:r w:rsidR="00EC30FF" w:rsidRPr="00BC697E">
        <w:rPr>
          <w:rFonts w:eastAsia="FangSong"/>
        </w:rPr>
        <w:t>8</w:t>
      </w:r>
      <w:r w:rsidR="00EC30FF" w:rsidRPr="00BC697E">
        <w:rPr>
          <w:rFonts w:eastAsia="FangSong"/>
          <w:i/>
        </w:rPr>
        <w:t>h</w:t>
      </w:r>
      <w:r w:rsidR="007D7BDE" w:rsidRPr="00BC697E">
        <w:rPr>
          <w:rFonts w:eastAsia="FangSong"/>
        </w:rPr>
        <w:t>，逐渐</w:t>
      </w:r>
      <w:r w:rsidR="00EC30FF" w:rsidRPr="00BC697E">
        <w:rPr>
          <w:rFonts w:eastAsia="FangSong"/>
        </w:rPr>
        <w:t>减小</w:t>
      </w:r>
      <w:r w:rsidR="007D7BDE" w:rsidRPr="00BC697E">
        <w:rPr>
          <w:rFonts w:eastAsia="FangSong"/>
        </w:rPr>
        <w:t>。</w:t>
      </w:r>
      <w:r w:rsidR="00C93DD7" w:rsidRPr="00BC697E">
        <w:rPr>
          <w:rFonts w:eastAsia="FangSong"/>
        </w:rPr>
        <w:t>当频率</w:t>
      </w:r>
      <w:r w:rsidR="00C93DD7" w:rsidRPr="00BC697E">
        <w:rPr>
          <w:rFonts w:eastAsia="FangSong"/>
          <w:i/>
        </w:rPr>
        <w:t>f</w:t>
      </w:r>
      <w:r w:rsidR="00C93DD7" w:rsidRPr="00BC697E">
        <w:rPr>
          <w:rFonts w:eastAsia="FangSong"/>
        </w:rPr>
        <w:t>=0.134</w:t>
      </w:r>
      <w:r w:rsidR="00EC30FF" w:rsidRPr="00BC697E">
        <w:rPr>
          <w:rFonts w:eastAsia="FangSong"/>
        </w:rPr>
        <w:t>Hz</w:t>
      </w:r>
      <w:r w:rsidR="00EC30FF" w:rsidRPr="00BC697E">
        <w:rPr>
          <w:rFonts w:eastAsia="FangSong"/>
        </w:rPr>
        <w:t>，人员可忍耐时间</w:t>
      </w:r>
      <w:r w:rsidR="008A6D44" w:rsidRPr="00BC697E">
        <w:rPr>
          <w:rFonts w:eastAsia="FangSong"/>
        </w:rPr>
        <w:t>减小</w:t>
      </w:r>
      <w:r w:rsidR="00EC30FF" w:rsidRPr="00BC697E">
        <w:rPr>
          <w:rFonts w:eastAsia="FangSong"/>
        </w:rPr>
        <w:t>到</w:t>
      </w:r>
      <w:r w:rsidR="00EC30FF" w:rsidRPr="00BC697E">
        <w:rPr>
          <w:rFonts w:eastAsia="FangSong"/>
        </w:rPr>
        <w:t>2</w:t>
      </w:r>
      <w:r w:rsidR="00EC30FF" w:rsidRPr="00BC697E">
        <w:rPr>
          <w:rFonts w:eastAsia="FangSong"/>
          <w:i/>
        </w:rPr>
        <w:t>h</w:t>
      </w:r>
      <w:r w:rsidR="00057FBA" w:rsidRPr="00BC697E">
        <w:rPr>
          <w:rFonts w:eastAsia="FangSong"/>
        </w:rPr>
        <w:t>；当频率</w:t>
      </w:r>
      <w:r w:rsidR="00057FBA" w:rsidRPr="00BC697E">
        <w:rPr>
          <w:rFonts w:eastAsia="FangSong"/>
          <w:i/>
        </w:rPr>
        <w:t>f</w:t>
      </w:r>
      <w:r w:rsidR="008A6D44" w:rsidRPr="00BC697E">
        <w:rPr>
          <w:rFonts w:eastAsia="FangSong"/>
          <w:i/>
        </w:rPr>
        <w:t xml:space="preserve"> </w:t>
      </w:r>
      <w:r w:rsidR="00057FBA" w:rsidRPr="00BC697E">
        <w:rPr>
          <w:rFonts w:eastAsia="FangSong"/>
        </w:rPr>
        <w:t>=</w:t>
      </w:r>
      <w:r w:rsidR="008A6D44" w:rsidRPr="00BC697E">
        <w:rPr>
          <w:rFonts w:eastAsia="FangSong"/>
        </w:rPr>
        <w:t xml:space="preserve"> </w:t>
      </w:r>
      <w:r w:rsidR="00057FBA" w:rsidRPr="00BC697E">
        <w:rPr>
          <w:rFonts w:eastAsia="FangSong"/>
        </w:rPr>
        <w:t>0.134</w:t>
      </w:r>
      <w:r w:rsidR="008A6D44" w:rsidRPr="00BC697E">
        <w:rPr>
          <w:rFonts w:eastAsia="FangSong"/>
        </w:rPr>
        <w:t xml:space="preserve"> </w:t>
      </w:r>
      <w:r w:rsidR="00057FBA" w:rsidRPr="00BC697E">
        <w:rPr>
          <w:rFonts w:eastAsia="FangSong"/>
        </w:rPr>
        <w:t>Hz</w:t>
      </w:r>
      <w:r w:rsidR="00057FBA" w:rsidRPr="00BC697E">
        <w:rPr>
          <w:rFonts w:eastAsia="FangSong"/>
        </w:rPr>
        <w:t>，人员可忍耐时间</w:t>
      </w:r>
      <w:r w:rsidR="008A6D44" w:rsidRPr="00BC697E">
        <w:rPr>
          <w:rFonts w:eastAsia="FangSong"/>
        </w:rPr>
        <w:t>减小</w:t>
      </w:r>
      <w:r w:rsidR="00057FBA" w:rsidRPr="00BC697E">
        <w:rPr>
          <w:rFonts w:eastAsia="FangSong"/>
        </w:rPr>
        <w:t>到</w:t>
      </w:r>
      <w:r w:rsidR="008A6D44" w:rsidRPr="00BC697E">
        <w:rPr>
          <w:rFonts w:eastAsia="FangSong"/>
        </w:rPr>
        <w:t>0.5</w:t>
      </w:r>
      <w:r w:rsidR="00057FBA" w:rsidRPr="00BC697E">
        <w:rPr>
          <w:rFonts w:eastAsia="FangSong"/>
          <w:i/>
        </w:rPr>
        <w:t>h</w:t>
      </w:r>
      <w:r w:rsidR="008A6D44" w:rsidRPr="00BC697E">
        <w:rPr>
          <w:rFonts w:eastAsia="FangSong"/>
          <w:i/>
        </w:rPr>
        <w:t>。</w:t>
      </w:r>
    </w:p>
    <w:p w14:paraId="2668954D" w14:textId="3FDEABCD" w:rsidR="00EC30FF" w:rsidRPr="00BC697E" w:rsidRDefault="00F02E59" w:rsidP="00CA3CFE">
      <w:pPr>
        <w:widowControl/>
        <w:adjustRightInd w:val="0"/>
        <w:snapToGrid w:val="0"/>
        <w:spacing w:line="360" w:lineRule="auto"/>
        <w:ind w:firstLineChars="0" w:firstLine="420"/>
        <w:jc w:val="left"/>
        <w:rPr>
          <w:rFonts w:eastAsia="FangSong"/>
        </w:rPr>
      </w:pPr>
      <w:r w:rsidRPr="00BC697E">
        <w:rPr>
          <w:rFonts w:eastAsia="FangSong"/>
        </w:rPr>
        <w:t>通过利用拟合得到的</w:t>
      </w:r>
      <w:r w:rsidR="0055334D" w:rsidRPr="00BC697E">
        <w:rPr>
          <w:rFonts w:eastAsia="FangSong"/>
        </w:rPr>
        <w:t>人员可忍耐时间</w:t>
      </w:r>
      <w:r w:rsidR="0055334D" w:rsidRPr="00BC697E">
        <w:rPr>
          <w:rFonts w:eastAsia="FangSong"/>
          <w:i/>
        </w:rPr>
        <w:t>T</w:t>
      </w:r>
      <w:r w:rsidR="0055334D" w:rsidRPr="00BC697E">
        <w:rPr>
          <w:rFonts w:eastAsia="FangSong"/>
          <w:i/>
          <w:vertAlign w:val="subscript"/>
        </w:rPr>
        <w:t>ex</w:t>
      </w:r>
      <w:proofErr w:type="gramStart"/>
      <w:r w:rsidR="0055334D" w:rsidRPr="00BC697E">
        <w:rPr>
          <w:rFonts w:eastAsia="FangSong"/>
        </w:rPr>
        <w:t>与垂向</w:t>
      </w:r>
      <w:proofErr w:type="gramEnd"/>
      <w:r w:rsidR="0055334D" w:rsidRPr="00BC697E">
        <w:rPr>
          <w:rFonts w:eastAsia="FangSong"/>
        </w:rPr>
        <w:t>加速度的拟合公式</w:t>
      </w:r>
      <w:r w:rsidR="00B43B20" w:rsidRPr="00BC697E">
        <w:rPr>
          <w:rFonts w:eastAsia="FangSong"/>
        </w:rPr>
        <w:t>，式</w:t>
      </w:r>
      <w:r w:rsidR="00B43B20" w:rsidRPr="00BC697E">
        <w:rPr>
          <w:rFonts w:eastAsia="FangSong"/>
        </w:rPr>
        <w:t>2.37</w:t>
      </w:r>
      <w:r w:rsidR="0055334D" w:rsidRPr="00BC697E">
        <w:rPr>
          <w:rFonts w:eastAsia="FangSong"/>
        </w:rPr>
        <w:t>，对</w:t>
      </w:r>
      <w:r w:rsidR="0055334D" w:rsidRPr="00BC697E">
        <w:rPr>
          <w:rFonts w:ascii="宋体" w:eastAsia="宋体" w:hAnsi="宋体" w:cs="宋体" w:hint="eastAsia"/>
        </w:rPr>
        <w:t>②</w:t>
      </w:r>
      <w:r w:rsidR="0055334D" w:rsidRPr="00BC697E">
        <w:rPr>
          <w:rFonts w:eastAsia="FangSong"/>
        </w:rPr>
        <w:t>频率组数据进行处理，得到人员可忍耐时间与</w:t>
      </w:r>
      <w:r w:rsidR="001439B5" w:rsidRPr="00BC697E">
        <w:rPr>
          <w:rFonts w:eastAsia="FangSong"/>
        </w:rPr>
        <w:t>波浪频率</w:t>
      </w:r>
      <w:r w:rsidR="001439B5" w:rsidRPr="00BC697E">
        <w:rPr>
          <w:rFonts w:eastAsia="FangSong"/>
          <w:i/>
        </w:rPr>
        <w:t>f</w:t>
      </w:r>
      <w:r w:rsidR="001439B5" w:rsidRPr="00BC697E">
        <w:rPr>
          <w:rFonts w:eastAsia="FangSong"/>
        </w:rPr>
        <w:t>的关系图。由</w:t>
      </w:r>
      <w:r w:rsidR="00F74B86" w:rsidRPr="00BC697E">
        <w:rPr>
          <w:rFonts w:eastAsia="FangSong"/>
        </w:rPr>
        <w:t>图</w:t>
      </w:r>
      <w:r w:rsidR="00863A31" w:rsidRPr="00BC697E">
        <w:rPr>
          <w:rFonts w:eastAsia="FangSong"/>
        </w:rPr>
        <w:t>3.24</w:t>
      </w:r>
      <w:r w:rsidR="001439B5" w:rsidRPr="00BC697E">
        <w:rPr>
          <w:rFonts w:eastAsia="FangSong"/>
        </w:rPr>
        <w:t xml:space="preserve"> </w:t>
      </w:r>
      <w:r w:rsidR="001439B5" w:rsidRPr="00BC697E">
        <w:rPr>
          <w:rFonts w:eastAsia="FangSong"/>
        </w:rPr>
        <w:t>可知，当频率增加时，人员可忍耐时间随之减小，且曲线切线斜率在</w:t>
      </w:r>
      <w:r w:rsidR="001439B5" w:rsidRPr="00BC697E">
        <w:rPr>
          <w:rFonts w:eastAsia="FangSong"/>
        </w:rPr>
        <w:t>0.15Hz</w:t>
      </w:r>
      <w:r w:rsidR="001439B5" w:rsidRPr="00BC697E">
        <w:rPr>
          <w:rFonts w:eastAsia="FangSong"/>
        </w:rPr>
        <w:t>附近最大。</w:t>
      </w:r>
    </w:p>
    <w:p w14:paraId="57D11D8C" w14:textId="3E6B5AA8" w:rsidR="002B0FB1" w:rsidRPr="00BC697E" w:rsidRDefault="00D745F7" w:rsidP="005249E6">
      <w:pPr>
        <w:widowControl/>
        <w:adjustRightInd w:val="0"/>
        <w:snapToGrid w:val="0"/>
        <w:ind w:firstLineChars="0" w:firstLine="420"/>
        <w:jc w:val="left"/>
        <w:rPr>
          <w:rFonts w:eastAsia="FangSong"/>
        </w:rPr>
      </w:pPr>
      <w:r w:rsidRPr="00BC697E">
        <w:rPr>
          <w:rFonts w:eastAsia="FangSong"/>
          <w:noProof/>
          <w:szCs w:val="24"/>
        </w:rPr>
        <mc:AlternateContent>
          <mc:Choice Requires="wps">
            <w:drawing>
              <wp:anchor distT="45720" distB="45720" distL="114300" distR="114300" simplePos="0" relativeHeight="251898880" behindDoc="0" locked="0" layoutInCell="1" allowOverlap="1" wp14:anchorId="7D6A1CC0" wp14:editId="2F88EDC9">
                <wp:simplePos x="0" y="0"/>
                <wp:positionH relativeFrom="margin">
                  <wp:posOffset>875030</wp:posOffset>
                </wp:positionH>
                <wp:positionV relativeFrom="paragraph">
                  <wp:posOffset>55245</wp:posOffset>
                </wp:positionV>
                <wp:extent cx="3735161" cy="1404620"/>
                <wp:effectExtent l="0" t="0" r="0" b="0"/>
                <wp:wrapNone/>
                <wp:docPr id="3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5161" cy="1404620"/>
                        </a:xfrm>
                        <a:prstGeom prst="rect">
                          <a:avLst/>
                        </a:prstGeom>
                        <a:noFill/>
                        <a:ln w="9525">
                          <a:noFill/>
                          <a:miter lim="800000"/>
                          <a:headEnd/>
                          <a:tailEnd/>
                        </a:ln>
                      </wps:spPr>
                      <wps:txbx>
                        <w:txbxContent>
                          <w:p w14:paraId="0FDDCA28" w14:textId="3CE4E664" w:rsidR="00A2591F" w:rsidRPr="00CA3CFE" w:rsidRDefault="00A2591F" w:rsidP="00C54E2A">
                            <w:pPr>
                              <w:ind w:firstLine="422"/>
                              <w:rPr>
                                <w:rFonts w:eastAsia="宋体"/>
                                <w:sz w:val="21"/>
                                <w:szCs w:val="21"/>
                              </w:rPr>
                            </w:pPr>
                            <w:r w:rsidRPr="00CA3CFE">
                              <w:rPr>
                                <w:rFonts w:eastAsia="宋体"/>
                                <w:b/>
                                <w:sz w:val="21"/>
                                <w:szCs w:val="21"/>
                              </w:rPr>
                              <w:t>表</w:t>
                            </w:r>
                            <w:r w:rsidRPr="00CA3CFE">
                              <w:rPr>
                                <w:rFonts w:eastAsia="宋体"/>
                                <w:b/>
                                <w:sz w:val="21"/>
                                <w:szCs w:val="21"/>
                              </w:rPr>
                              <w:t>3.16</w:t>
                            </w:r>
                            <w:r w:rsidRPr="00CA3CFE">
                              <w:rPr>
                                <w:rFonts w:eastAsia="宋体"/>
                                <w:sz w:val="21"/>
                                <w:szCs w:val="21"/>
                              </w:rPr>
                              <w:t xml:space="preserve"> </w:t>
                            </w:r>
                            <w:r w:rsidRPr="00CA3CFE">
                              <w:rPr>
                                <w:rFonts w:eastAsia="宋体"/>
                                <w:sz w:val="21"/>
                                <w:szCs w:val="21"/>
                              </w:rPr>
                              <w:t>乘客可忍耐时间与波浪频率统计表</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D6A1CC0" id="_x0000_s1122" type="#_x0000_t202" style="position:absolute;left:0;text-align:left;margin-left:68.9pt;margin-top:4.35pt;width:294.1pt;height:110.6pt;z-index:2518988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" filled="f" stroked="f">
                <v:textbox style="mso-fit-shape-to-text:t">
                  <w:txbxContent>
                    <w:p w14:paraId="0FDDCA28" w14:textId="3CE4E664" w:rsidR="00A2591F" w:rsidRPr="00CA3CFE" w:rsidRDefault="00A2591F" w:rsidP="00C54E2A">
                      <w:pPr>
                        <w:ind w:firstLine="422"/>
                        <w:rPr>
                          <w:rFonts w:eastAsia="宋体"/>
                          <w:sz w:val="21"/>
                          <w:szCs w:val="21"/>
                        </w:rPr>
                      </w:pPr>
                      <w:r w:rsidRPr="00CA3CFE">
                        <w:rPr>
                          <w:rFonts w:eastAsia="宋体"/>
                          <w:b/>
                          <w:sz w:val="21"/>
                          <w:szCs w:val="21"/>
                        </w:rPr>
                        <w:t>表</w:t>
                      </w:r>
                      <w:r w:rsidRPr="00CA3CFE">
                        <w:rPr>
                          <w:rFonts w:eastAsia="宋体"/>
                          <w:b/>
                          <w:sz w:val="21"/>
                          <w:szCs w:val="21"/>
                        </w:rPr>
                        <w:t>3.16</w:t>
                      </w:r>
                      <w:r w:rsidRPr="00CA3CFE">
                        <w:rPr>
                          <w:rFonts w:eastAsia="宋体"/>
                          <w:sz w:val="21"/>
                          <w:szCs w:val="21"/>
                        </w:rPr>
                        <w:t xml:space="preserve"> </w:t>
                      </w:r>
                      <w:r w:rsidRPr="00CA3CFE">
                        <w:rPr>
                          <w:rFonts w:eastAsia="宋体"/>
                          <w:sz w:val="21"/>
                          <w:szCs w:val="21"/>
                        </w:rPr>
                        <w:t>乘客可忍耐时间与波浪频率统计表</w:t>
                      </w:r>
                    </w:p>
                  </w:txbxContent>
                </v:textbox>
                <w10:wrap anchorx="margin"/>
              </v:shape>
            </w:pict>
          </mc:Fallback>
        </mc:AlternateContent>
      </w:r>
    </w:p>
    <w:p w14:paraId="08497CFE" w14:textId="77777777" w:rsidR="00D745F7" w:rsidRPr="00BC697E" w:rsidRDefault="00D745F7" w:rsidP="005249E6">
      <w:pPr>
        <w:widowControl/>
        <w:adjustRightInd w:val="0"/>
        <w:snapToGrid w:val="0"/>
        <w:ind w:firstLineChars="0" w:firstLine="420"/>
        <w:jc w:val="left"/>
        <w:rPr>
          <w:rFonts w:eastAsia="FangSong"/>
        </w:rPr>
      </w:pPr>
    </w:p>
    <w:tbl>
      <w:tblPr>
        <w:tblStyle w:val="21"/>
        <w:tblW w:w="6676" w:type="dxa"/>
        <w:jc w:val="center"/>
        <w:tblLook w:val="04A0" w:firstRow="1" w:lastRow="0" w:firstColumn="1" w:lastColumn="0" w:noHBand="0" w:noVBand="1"/>
      </w:tblPr>
      <w:tblGrid>
        <w:gridCol w:w="1276"/>
        <w:gridCol w:w="1080"/>
        <w:gridCol w:w="1080"/>
        <w:gridCol w:w="1080"/>
        <w:gridCol w:w="1080"/>
        <w:gridCol w:w="1080"/>
      </w:tblGrid>
      <w:tr w:rsidR="004971B9" w:rsidRPr="00BC697E" w14:paraId="3320E6E6" w14:textId="77777777" w:rsidTr="00F45782">
        <w:trPr>
          <w:cnfStyle w:val="100000000000" w:firstRow="1" w:lastRow="0" w:firstColumn="0" w:lastColumn="0" w:oddVBand="0" w:evenVBand="0" w:oddHBand="0" w:evenHBand="0" w:firstRowFirstColumn="0" w:firstRowLastColumn="0" w:lastRowFirstColumn="0" w:lastRowLastColumn="0"/>
          <w:trHeight w:val="361"/>
          <w:jc w:val="center"/>
        </w:trPr>
        <w:tc>
          <w:tcPr>
            <w:cnfStyle w:val="001000000000" w:firstRow="0" w:lastRow="0" w:firstColumn="1" w:lastColumn="0" w:oddVBand="0" w:evenVBand="0" w:oddHBand="0" w:evenHBand="0" w:firstRowFirstColumn="0" w:firstRowLastColumn="0" w:lastRowFirstColumn="0" w:lastRowLastColumn="0"/>
            <w:tcW w:w="1276" w:type="dxa"/>
            <w:vAlign w:val="center"/>
            <w:hideMark/>
          </w:tcPr>
          <w:p w14:paraId="0C6759CE" w14:textId="77777777" w:rsidR="004971B9" w:rsidRPr="00BC697E" w:rsidRDefault="004971B9" w:rsidP="005249E6">
            <w:pPr>
              <w:widowControl/>
              <w:adjustRightInd w:val="0"/>
              <w:snapToGrid w:val="0"/>
              <w:spacing w:line="240" w:lineRule="auto"/>
              <w:ind w:firstLineChars="0" w:firstLine="0"/>
              <w:jc w:val="center"/>
              <w:rPr>
                <w:rFonts w:eastAsia="FangSong"/>
                <w:color w:val="000000"/>
                <w:kern w:val="0"/>
                <w:sz w:val="21"/>
                <w:szCs w:val="21"/>
              </w:rPr>
            </w:pPr>
            <w:r w:rsidRPr="00BC697E">
              <w:rPr>
                <w:rFonts w:eastAsia="FangSong"/>
                <w:color w:val="000000"/>
                <w:kern w:val="0"/>
                <w:sz w:val="21"/>
                <w:szCs w:val="21"/>
              </w:rPr>
              <w:t>忍耐时间</w:t>
            </w:r>
          </w:p>
        </w:tc>
        <w:tc>
          <w:tcPr>
            <w:tcW w:w="1080" w:type="dxa"/>
            <w:vAlign w:val="center"/>
            <w:hideMark/>
          </w:tcPr>
          <w:p w14:paraId="73ECF46C" w14:textId="77777777" w:rsidR="004971B9" w:rsidRPr="00BC697E" w:rsidRDefault="004971B9" w:rsidP="005249E6">
            <w:pPr>
              <w:widowControl/>
              <w:adjustRightInd w:val="0"/>
              <w:snapToGrid w:val="0"/>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0.1</w:t>
            </w:r>
            <w:r w:rsidR="00693F50" w:rsidRPr="00BC697E">
              <w:rPr>
                <w:rFonts w:eastAsia="FangSong"/>
                <w:i/>
                <w:color w:val="000000"/>
                <w:kern w:val="0"/>
                <w:sz w:val="21"/>
                <w:szCs w:val="21"/>
              </w:rPr>
              <w:t>H</w:t>
            </w:r>
            <w:r w:rsidRPr="00BC697E">
              <w:rPr>
                <w:rFonts w:eastAsia="FangSong"/>
                <w:color w:val="000000"/>
                <w:kern w:val="0"/>
                <w:sz w:val="21"/>
                <w:szCs w:val="21"/>
              </w:rPr>
              <w:t>z</w:t>
            </w:r>
          </w:p>
        </w:tc>
        <w:tc>
          <w:tcPr>
            <w:tcW w:w="1080" w:type="dxa"/>
            <w:vAlign w:val="center"/>
            <w:hideMark/>
          </w:tcPr>
          <w:p w14:paraId="6469C31A" w14:textId="07D6EA05" w:rsidR="004971B9" w:rsidRPr="00BC697E" w:rsidRDefault="004971B9" w:rsidP="005249E6">
            <w:pPr>
              <w:widowControl/>
              <w:adjustRightInd w:val="0"/>
              <w:snapToGrid w:val="0"/>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0.15</w:t>
            </w:r>
            <w:r w:rsidR="00F45782" w:rsidRPr="00BC697E">
              <w:rPr>
                <w:rFonts w:eastAsia="FangSong"/>
                <w:color w:val="000000"/>
                <w:kern w:val="0"/>
                <w:sz w:val="21"/>
                <w:szCs w:val="21"/>
              </w:rPr>
              <w:t xml:space="preserve"> </w:t>
            </w:r>
            <w:r w:rsidR="00693F50" w:rsidRPr="00BC697E">
              <w:rPr>
                <w:rFonts w:eastAsia="FangSong"/>
                <w:i/>
                <w:color w:val="000000"/>
                <w:kern w:val="0"/>
                <w:sz w:val="21"/>
                <w:szCs w:val="21"/>
              </w:rPr>
              <w:t>H</w:t>
            </w:r>
            <w:r w:rsidR="00F45782" w:rsidRPr="00BC697E">
              <w:rPr>
                <w:rFonts w:eastAsia="FangSong"/>
                <w:color w:val="000000"/>
                <w:kern w:val="0"/>
                <w:sz w:val="21"/>
                <w:szCs w:val="21"/>
              </w:rPr>
              <w:t>z</w:t>
            </w:r>
          </w:p>
        </w:tc>
        <w:tc>
          <w:tcPr>
            <w:tcW w:w="1080" w:type="dxa"/>
            <w:vAlign w:val="center"/>
            <w:hideMark/>
          </w:tcPr>
          <w:p w14:paraId="486E9DA1" w14:textId="77777777" w:rsidR="004971B9" w:rsidRPr="00BC697E" w:rsidRDefault="004971B9" w:rsidP="005249E6">
            <w:pPr>
              <w:widowControl/>
              <w:adjustRightInd w:val="0"/>
              <w:snapToGrid w:val="0"/>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0.2</w:t>
            </w:r>
            <w:r w:rsidR="00F45782" w:rsidRPr="00BC697E">
              <w:rPr>
                <w:rFonts w:eastAsia="FangSong"/>
                <w:color w:val="000000"/>
                <w:kern w:val="0"/>
                <w:sz w:val="21"/>
                <w:szCs w:val="21"/>
              </w:rPr>
              <w:t xml:space="preserve"> </w:t>
            </w:r>
            <w:r w:rsidR="00693F50" w:rsidRPr="00BC697E">
              <w:rPr>
                <w:rFonts w:eastAsia="FangSong"/>
                <w:i/>
                <w:color w:val="000000"/>
                <w:kern w:val="0"/>
                <w:sz w:val="21"/>
                <w:szCs w:val="21"/>
              </w:rPr>
              <w:t>H</w:t>
            </w:r>
            <w:r w:rsidR="00F45782" w:rsidRPr="00BC697E">
              <w:rPr>
                <w:rFonts w:eastAsia="FangSong"/>
                <w:color w:val="000000"/>
                <w:kern w:val="0"/>
                <w:sz w:val="21"/>
                <w:szCs w:val="21"/>
              </w:rPr>
              <w:t>z</w:t>
            </w:r>
          </w:p>
        </w:tc>
        <w:tc>
          <w:tcPr>
            <w:tcW w:w="1080" w:type="dxa"/>
            <w:vAlign w:val="center"/>
            <w:hideMark/>
          </w:tcPr>
          <w:p w14:paraId="56A1F384" w14:textId="77777777" w:rsidR="004971B9" w:rsidRPr="00BC697E" w:rsidRDefault="004971B9" w:rsidP="005249E6">
            <w:pPr>
              <w:widowControl/>
              <w:adjustRightInd w:val="0"/>
              <w:snapToGrid w:val="0"/>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0.25</w:t>
            </w:r>
            <w:r w:rsidR="00F45782" w:rsidRPr="00BC697E">
              <w:rPr>
                <w:rFonts w:eastAsia="FangSong"/>
                <w:color w:val="000000"/>
                <w:kern w:val="0"/>
                <w:sz w:val="21"/>
                <w:szCs w:val="21"/>
              </w:rPr>
              <w:t xml:space="preserve"> </w:t>
            </w:r>
            <w:r w:rsidR="00693F50" w:rsidRPr="00BC697E">
              <w:rPr>
                <w:rFonts w:eastAsia="FangSong"/>
                <w:i/>
                <w:color w:val="000000"/>
                <w:kern w:val="0"/>
                <w:sz w:val="21"/>
                <w:szCs w:val="21"/>
              </w:rPr>
              <w:t>H</w:t>
            </w:r>
            <w:r w:rsidR="00F45782" w:rsidRPr="00BC697E">
              <w:rPr>
                <w:rFonts w:eastAsia="FangSong"/>
                <w:color w:val="000000"/>
                <w:kern w:val="0"/>
                <w:sz w:val="21"/>
                <w:szCs w:val="21"/>
              </w:rPr>
              <w:t>z</w:t>
            </w:r>
          </w:p>
        </w:tc>
        <w:tc>
          <w:tcPr>
            <w:tcW w:w="1080" w:type="dxa"/>
            <w:vAlign w:val="center"/>
            <w:hideMark/>
          </w:tcPr>
          <w:p w14:paraId="1E07FA7A" w14:textId="77777777" w:rsidR="004971B9" w:rsidRPr="00BC697E" w:rsidRDefault="004971B9" w:rsidP="005249E6">
            <w:pPr>
              <w:widowControl/>
              <w:adjustRightInd w:val="0"/>
              <w:snapToGrid w:val="0"/>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0.3</w:t>
            </w:r>
            <w:r w:rsidR="00F45782" w:rsidRPr="00BC697E">
              <w:rPr>
                <w:rFonts w:eastAsia="FangSong"/>
                <w:color w:val="000000"/>
                <w:kern w:val="0"/>
                <w:sz w:val="21"/>
                <w:szCs w:val="21"/>
              </w:rPr>
              <w:t xml:space="preserve"> </w:t>
            </w:r>
            <w:r w:rsidR="00693F50" w:rsidRPr="00BC697E">
              <w:rPr>
                <w:rFonts w:eastAsia="FangSong"/>
                <w:i/>
                <w:color w:val="000000"/>
                <w:kern w:val="0"/>
                <w:sz w:val="21"/>
                <w:szCs w:val="21"/>
              </w:rPr>
              <w:t>H</w:t>
            </w:r>
            <w:r w:rsidR="00F45782" w:rsidRPr="00BC697E">
              <w:rPr>
                <w:rFonts w:eastAsia="FangSong"/>
                <w:color w:val="000000"/>
                <w:kern w:val="0"/>
                <w:sz w:val="21"/>
                <w:szCs w:val="21"/>
              </w:rPr>
              <w:t>z</w:t>
            </w:r>
          </w:p>
        </w:tc>
      </w:tr>
      <w:tr w:rsidR="004971B9" w:rsidRPr="00BC697E" w14:paraId="53360008" w14:textId="77777777" w:rsidTr="00F45782">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276" w:type="dxa"/>
            <w:hideMark/>
          </w:tcPr>
          <w:p w14:paraId="1046D176" w14:textId="77777777" w:rsidR="004971B9" w:rsidRPr="00BC697E" w:rsidRDefault="004971B9" w:rsidP="005249E6">
            <w:pPr>
              <w:widowControl/>
              <w:adjustRightInd w:val="0"/>
              <w:snapToGrid w:val="0"/>
              <w:spacing w:line="240" w:lineRule="auto"/>
              <w:ind w:firstLineChars="0" w:firstLine="0"/>
              <w:rPr>
                <w:rFonts w:eastAsia="FangSong"/>
                <w:b w:val="0"/>
                <w:color w:val="000000"/>
                <w:kern w:val="0"/>
                <w:sz w:val="21"/>
                <w:szCs w:val="21"/>
              </w:rPr>
            </w:pPr>
            <w:r w:rsidRPr="00BC697E">
              <w:rPr>
                <w:rFonts w:eastAsia="FangSong"/>
                <w:b w:val="0"/>
                <w:color w:val="000000"/>
                <w:kern w:val="0"/>
                <w:sz w:val="21"/>
                <w:szCs w:val="21"/>
              </w:rPr>
              <w:t>&gt;8</w:t>
            </w:r>
            <w:r w:rsidR="00693F50" w:rsidRPr="00BC697E">
              <w:rPr>
                <w:rFonts w:eastAsia="FangSong"/>
                <w:b w:val="0"/>
                <w:i/>
                <w:color w:val="000000"/>
                <w:kern w:val="0"/>
                <w:sz w:val="21"/>
                <w:szCs w:val="21"/>
              </w:rPr>
              <w:t>h</w:t>
            </w:r>
          </w:p>
        </w:tc>
        <w:tc>
          <w:tcPr>
            <w:tcW w:w="1080" w:type="dxa"/>
            <w:hideMark/>
          </w:tcPr>
          <w:p w14:paraId="07DE4F6C" w14:textId="77777777" w:rsidR="004971B9" w:rsidRPr="00BC697E" w:rsidRDefault="004971B9" w:rsidP="005249E6">
            <w:pPr>
              <w:widowControl/>
              <w:adjustRightInd w:val="0"/>
              <w:snapToGrid w:val="0"/>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72</w:t>
            </w:r>
          </w:p>
        </w:tc>
        <w:tc>
          <w:tcPr>
            <w:tcW w:w="1080" w:type="dxa"/>
            <w:hideMark/>
          </w:tcPr>
          <w:p w14:paraId="76999482" w14:textId="77777777" w:rsidR="004971B9" w:rsidRPr="00BC697E" w:rsidRDefault="004971B9" w:rsidP="005249E6">
            <w:pPr>
              <w:widowControl/>
              <w:adjustRightInd w:val="0"/>
              <w:snapToGrid w:val="0"/>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36</w:t>
            </w:r>
          </w:p>
        </w:tc>
        <w:tc>
          <w:tcPr>
            <w:tcW w:w="1080" w:type="dxa"/>
            <w:hideMark/>
          </w:tcPr>
          <w:p w14:paraId="7CE33ADB" w14:textId="77777777" w:rsidR="004971B9" w:rsidRPr="00BC697E" w:rsidRDefault="004971B9" w:rsidP="005249E6">
            <w:pPr>
              <w:widowControl/>
              <w:adjustRightInd w:val="0"/>
              <w:snapToGrid w:val="0"/>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36</w:t>
            </w:r>
          </w:p>
        </w:tc>
        <w:tc>
          <w:tcPr>
            <w:tcW w:w="1080" w:type="dxa"/>
            <w:hideMark/>
          </w:tcPr>
          <w:p w14:paraId="3455D8AC" w14:textId="77777777" w:rsidR="004971B9" w:rsidRPr="00BC697E" w:rsidRDefault="004971B9" w:rsidP="005249E6">
            <w:pPr>
              <w:widowControl/>
              <w:adjustRightInd w:val="0"/>
              <w:snapToGrid w:val="0"/>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eastAsia="FangSong"/>
                <w:bCs/>
                <w:color w:val="000000"/>
                <w:kern w:val="0"/>
                <w:sz w:val="21"/>
                <w:szCs w:val="21"/>
              </w:rPr>
            </w:pPr>
            <w:r w:rsidRPr="00BC697E">
              <w:rPr>
                <w:rFonts w:eastAsia="FangSong"/>
                <w:bCs/>
                <w:color w:val="000000"/>
                <w:kern w:val="0"/>
                <w:sz w:val="21"/>
                <w:szCs w:val="21"/>
              </w:rPr>
              <w:t>36</w:t>
            </w:r>
          </w:p>
        </w:tc>
        <w:tc>
          <w:tcPr>
            <w:tcW w:w="1080" w:type="dxa"/>
            <w:hideMark/>
          </w:tcPr>
          <w:p w14:paraId="5C6614BA" w14:textId="77777777" w:rsidR="004971B9" w:rsidRPr="00BC697E" w:rsidRDefault="004971B9" w:rsidP="005249E6">
            <w:pPr>
              <w:widowControl/>
              <w:adjustRightInd w:val="0"/>
              <w:snapToGrid w:val="0"/>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23</w:t>
            </w:r>
          </w:p>
        </w:tc>
      </w:tr>
      <w:tr w:rsidR="004971B9" w:rsidRPr="00BC697E" w14:paraId="1F360254" w14:textId="77777777" w:rsidTr="00F45782">
        <w:trPr>
          <w:trHeight w:val="330"/>
          <w:jc w:val="center"/>
        </w:trPr>
        <w:tc>
          <w:tcPr>
            <w:cnfStyle w:val="001000000000" w:firstRow="0" w:lastRow="0" w:firstColumn="1" w:lastColumn="0" w:oddVBand="0" w:evenVBand="0" w:oddHBand="0" w:evenHBand="0" w:firstRowFirstColumn="0" w:firstRowLastColumn="0" w:lastRowFirstColumn="0" w:lastRowLastColumn="0"/>
            <w:tcW w:w="1276" w:type="dxa"/>
            <w:hideMark/>
          </w:tcPr>
          <w:p w14:paraId="59AC124A" w14:textId="77777777" w:rsidR="004971B9" w:rsidRPr="00BC697E" w:rsidRDefault="004971B9" w:rsidP="005249E6">
            <w:pPr>
              <w:widowControl/>
              <w:adjustRightInd w:val="0"/>
              <w:snapToGrid w:val="0"/>
              <w:spacing w:line="240" w:lineRule="auto"/>
              <w:ind w:firstLineChars="0" w:firstLine="0"/>
              <w:rPr>
                <w:rFonts w:eastAsia="FangSong"/>
                <w:b w:val="0"/>
                <w:color w:val="000000"/>
                <w:kern w:val="0"/>
                <w:sz w:val="21"/>
                <w:szCs w:val="21"/>
              </w:rPr>
            </w:pPr>
            <w:r w:rsidRPr="00BC697E">
              <w:rPr>
                <w:rFonts w:eastAsia="FangSong"/>
                <w:b w:val="0"/>
                <w:color w:val="000000"/>
                <w:kern w:val="0"/>
                <w:sz w:val="21"/>
                <w:szCs w:val="21"/>
              </w:rPr>
              <w:t>2</w:t>
            </w:r>
            <w:r w:rsidR="00693F50" w:rsidRPr="00BC697E">
              <w:rPr>
                <w:rFonts w:eastAsia="FangSong"/>
                <w:b w:val="0"/>
                <w:i/>
                <w:color w:val="000000"/>
                <w:kern w:val="0"/>
                <w:sz w:val="21"/>
                <w:szCs w:val="21"/>
              </w:rPr>
              <w:t>h</w:t>
            </w:r>
            <w:r w:rsidRPr="00BC697E">
              <w:rPr>
                <w:rFonts w:eastAsia="FangSong"/>
                <w:b w:val="0"/>
                <w:color w:val="000000"/>
                <w:kern w:val="0"/>
                <w:sz w:val="21"/>
                <w:szCs w:val="21"/>
              </w:rPr>
              <w:t>-8</w:t>
            </w:r>
            <w:r w:rsidR="00693F50" w:rsidRPr="00BC697E">
              <w:rPr>
                <w:rFonts w:eastAsia="FangSong"/>
                <w:b w:val="0"/>
                <w:i/>
                <w:color w:val="000000"/>
                <w:kern w:val="0"/>
                <w:sz w:val="21"/>
                <w:szCs w:val="21"/>
              </w:rPr>
              <w:t>h</w:t>
            </w:r>
          </w:p>
        </w:tc>
        <w:tc>
          <w:tcPr>
            <w:tcW w:w="1080" w:type="dxa"/>
            <w:hideMark/>
          </w:tcPr>
          <w:p w14:paraId="3946837D" w14:textId="77777777" w:rsidR="004971B9" w:rsidRPr="00BC697E" w:rsidRDefault="004971B9" w:rsidP="005249E6">
            <w:pPr>
              <w:widowControl/>
              <w:adjustRightInd w:val="0"/>
              <w:snapToGrid w:val="0"/>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18</w:t>
            </w:r>
          </w:p>
        </w:tc>
        <w:tc>
          <w:tcPr>
            <w:tcW w:w="1080" w:type="dxa"/>
            <w:hideMark/>
          </w:tcPr>
          <w:p w14:paraId="612F2DBF" w14:textId="77777777" w:rsidR="004971B9" w:rsidRPr="00BC697E" w:rsidRDefault="004971B9" w:rsidP="005249E6">
            <w:pPr>
              <w:widowControl/>
              <w:adjustRightInd w:val="0"/>
              <w:snapToGrid w:val="0"/>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36</w:t>
            </w:r>
          </w:p>
        </w:tc>
        <w:tc>
          <w:tcPr>
            <w:tcW w:w="1080" w:type="dxa"/>
            <w:hideMark/>
          </w:tcPr>
          <w:p w14:paraId="69FAE255" w14:textId="77777777" w:rsidR="004971B9" w:rsidRPr="00BC697E" w:rsidRDefault="004971B9" w:rsidP="005249E6">
            <w:pPr>
              <w:widowControl/>
              <w:adjustRightInd w:val="0"/>
              <w:snapToGrid w:val="0"/>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18</w:t>
            </w:r>
          </w:p>
        </w:tc>
        <w:tc>
          <w:tcPr>
            <w:tcW w:w="1080" w:type="dxa"/>
            <w:hideMark/>
          </w:tcPr>
          <w:p w14:paraId="58C9D0F0" w14:textId="77777777" w:rsidR="004971B9" w:rsidRPr="00BC697E" w:rsidRDefault="004971B9" w:rsidP="005249E6">
            <w:pPr>
              <w:widowControl/>
              <w:adjustRightInd w:val="0"/>
              <w:snapToGrid w:val="0"/>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eastAsia="FangSong"/>
                <w:bCs/>
                <w:color w:val="000000"/>
                <w:kern w:val="0"/>
                <w:sz w:val="21"/>
                <w:szCs w:val="21"/>
              </w:rPr>
            </w:pPr>
            <w:r w:rsidRPr="00BC697E">
              <w:rPr>
                <w:rFonts w:eastAsia="FangSong"/>
                <w:bCs/>
                <w:color w:val="000000"/>
                <w:kern w:val="0"/>
                <w:sz w:val="21"/>
                <w:szCs w:val="21"/>
              </w:rPr>
              <w:t>18</w:t>
            </w:r>
          </w:p>
        </w:tc>
        <w:tc>
          <w:tcPr>
            <w:tcW w:w="1080" w:type="dxa"/>
            <w:hideMark/>
          </w:tcPr>
          <w:p w14:paraId="51615CE8" w14:textId="77777777" w:rsidR="004971B9" w:rsidRPr="00BC697E" w:rsidRDefault="004971B9" w:rsidP="005249E6">
            <w:pPr>
              <w:widowControl/>
              <w:adjustRightInd w:val="0"/>
              <w:snapToGrid w:val="0"/>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13</w:t>
            </w:r>
          </w:p>
        </w:tc>
      </w:tr>
      <w:tr w:rsidR="004971B9" w:rsidRPr="00BC697E" w14:paraId="25412A51" w14:textId="77777777" w:rsidTr="00F45782">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276" w:type="dxa"/>
            <w:hideMark/>
          </w:tcPr>
          <w:p w14:paraId="76042661" w14:textId="77777777" w:rsidR="004971B9" w:rsidRPr="00BC697E" w:rsidRDefault="004971B9" w:rsidP="005249E6">
            <w:pPr>
              <w:widowControl/>
              <w:adjustRightInd w:val="0"/>
              <w:snapToGrid w:val="0"/>
              <w:spacing w:line="240" w:lineRule="auto"/>
              <w:ind w:firstLineChars="0" w:firstLine="0"/>
              <w:rPr>
                <w:rFonts w:eastAsia="FangSong"/>
                <w:b w:val="0"/>
                <w:color w:val="000000"/>
                <w:kern w:val="0"/>
                <w:sz w:val="21"/>
                <w:szCs w:val="21"/>
              </w:rPr>
            </w:pPr>
            <w:r w:rsidRPr="00BC697E">
              <w:rPr>
                <w:rFonts w:eastAsia="FangSong"/>
                <w:b w:val="0"/>
                <w:color w:val="000000"/>
                <w:kern w:val="0"/>
                <w:sz w:val="21"/>
                <w:szCs w:val="21"/>
              </w:rPr>
              <w:t>0.5</w:t>
            </w:r>
            <w:r w:rsidR="00693F50" w:rsidRPr="00BC697E">
              <w:rPr>
                <w:rFonts w:eastAsia="FangSong"/>
                <w:b w:val="0"/>
                <w:i/>
                <w:color w:val="000000"/>
                <w:kern w:val="0"/>
                <w:sz w:val="21"/>
                <w:szCs w:val="21"/>
              </w:rPr>
              <w:t>h</w:t>
            </w:r>
            <w:r w:rsidRPr="00BC697E">
              <w:rPr>
                <w:rFonts w:eastAsia="FangSong"/>
                <w:b w:val="0"/>
                <w:color w:val="000000"/>
                <w:kern w:val="0"/>
                <w:sz w:val="21"/>
                <w:szCs w:val="21"/>
              </w:rPr>
              <w:t>-2</w:t>
            </w:r>
            <w:r w:rsidR="00693F50" w:rsidRPr="00BC697E">
              <w:rPr>
                <w:rFonts w:eastAsia="FangSong"/>
                <w:b w:val="0"/>
                <w:i/>
                <w:color w:val="000000"/>
                <w:kern w:val="0"/>
                <w:sz w:val="21"/>
                <w:szCs w:val="21"/>
              </w:rPr>
              <w:t>h</w:t>
            </w:r>
          </w:p>
        </w:tc>
        <w:tc>
          <w:tcPr>
            <w:tcW w:w="1080" w:type="dxa"/>
            <w:hideMark/>
          </w:tcPr>
          <w:p w14:paraId="18415D96" w14:textId="77777777" w:rsidR="004971B9" w:rsidRPr="00BC697E" w:rsidRDefault="004971B9" w:rsidP="005249E6">
            <w:pPr>
              <w:widowControl/>
              <w:adjustRightInd w:val="0"/>
              <w:snapToGrid w:val="0"/>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18</w:t>
            </w:r>
          </w:p>
        </w:tc>
        <w:tc>
          <w:tcPr>
            <w:tcW w:w="1080" w:type="dxa"/>
            <w:hideMark/>
          </w:tcPr>
          <w:p w14:paraId="1EB01132" w14:textId="0D0D9CF5" w:rsidR="004971B9" w:rsidRPr="00BC697E" w:rsidRDefault="004971B9" w:rsidP="005249E6">
            <w:pPr>
              <w:widowControl/>
              <w:adjustRightInd w:val="0"/>
              <w:snapToGrid w:val="0"/>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18</w:t>
            </w:r>
          </w:p>
        </w:tc>
        <w:tc>
          <w:tcPr>
            <w:tcW w:w="1080" w:type="dxa"/>
            <w:hideMark/>
          </w:tcPr>
          <w:p w14:paraId="63906C80" w14:textId="77777777" w:rsidR="004971B9" w:rsidRPr="00BC697E" w:rsidRDefault="004971B9" w:rsidP="005249E6">
            <w:pPr>
              <w:widowControl/>
              <w:adjustRightInd w:val="0"/>
              <w:snapToGrid w:val="0"/>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18</w:t>
            </w:r>
          </w:p>
        </w:tc>
        <w:tc>
          <w:tcPr>
            <w:tcW w:w="1080" w:type="dxa"/>
            <w:hideMark/>
          </w:tcPr>
          <w:p w14:paraId="369F5353" w14:textId="77777777" w:rsidR="004971B9" w:rsidRPr="00BC697E" w:rsidRDefault="004971B9" w:rsidP="005249E6">
            <w:pPr>
              <w:widowControl/>
              <w:adjustRightInd w:val="0"/>
              <w:snapToGrid w:val="0"/>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eastAsia="FangSong"/>
                <w:bCs/>
                <w:color w:val="000000"/>
                <w:kern w:val="0"/>
                <w:sz w:val="21"/>
                <w:szCs w:val="21"/>
              </w:rPr>
            </w:pPr>
            <w:r w:rsidRPr="00BC697E">
              <w:rPr>
                <w:rFonts w:eastAsia="FangSong"/>
                <w:bCs/>
                <w:color w:val="000000"/>
                <w:kern w:val="0"/>
                <w:sz w:val="21"/>
                <w:szCs w:val="21"/>
              </w:rPr>
              <w:t>18</w:t>
            </w:r>
          </w:p>
        </w:tc>
        <w:tc>
          <w:tcPr>
            <w:tcW w:w="1080" w:type="dxa"/>
            <w:hideMark/>
          </w:tcPr>
          <w:p w14:paraId="194C756A" w14:textId="77777777" w:rsidR="004971B9" w:rsidRPr="00BC697E" w:rsidRDefault="004971B9" w:rsidP="005249E6">
            <w:pPr>
              <w:widowControl/>
              <w:adjustRightInd w:val="0"/>
              <w:snapToGrid w:val="0"/>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13</w:t>
            </w:r>
          </w:p>
        </w:tc>
      </w:tr>
      <w:tr w:rsidR="004971B9" w:rsidRPr="00BC697E" w14:paraId="6C718420" w14:textId="77777777" w:rsidTr="00F45782">
        <w:trPr>
          <w:trHeight w:val="330"/>
          <w:jc w:val="center"/>
        </w:trPr>
        <w:tc>
          <w:tcPr>
            <w:cnfStyle w:val="001000000000" w:firstRow="0" w:lastRow="0" w:firstColumn="1" w:lastColumn="0" w:oddVBand="0" w:evenVBand="0" w:oddHBand="0" w:evenHBand="0" w:firstRowFirstColumn="0" w:firstRowLastColumn="0" w:lastRowFirstColumn="0" w:lastRowLastColumn="0"/>
            <w:tcW w:w="1276" w:type="dxa"/>
            <w:hideMark/>
          </w:tcPr>
          <w:p w14:paraId="500131DA" w14:textId="77777777" w:rsidR="004971B9" w:rsidRPr="00BC697E" w:rsidRDefault="004971B9" w:rsidP="005249E6">
            <w:pPr>
              <w:widowControl/>
              <w:adjustRightInd w:val="0"/>
              <w:snapToGrid w:val="0"/>
              <w:spacing w:line="240" w:lineRule="auto"/>
              <w:ind w:firstLineChars="0" w:firstLine="0"/>
              <w:rPr>
                <w:rFonts w:eastAsia="FangSong"/>
                <w:b w:val="0"/>
                <w:color w:val="000000"/>
                <w:kern w:val="0"/>
                <w:sz w:val="21"/>
                <w:szCs w:val="21"/>
              </w:rPr>
            </w:pPr>
            <w:r w:rsidRPr="00BC697E">
              <w:rPr>
                <w:rFonts w:eastAsia="FangSong"/>
                <w:b w:val="0"/>
                <w:color w:val="000000"/>
                <w:kern w:val="0"/>
                <w:sz w:val="21"/>
                <w:szCs w:val="21"/>
              </w:rPr>
              <w:t>&lt;0.5</w:t>
            </w:r>
            <w:r w:rsidR="00693F50" w:rsidRPr="00BC697E">
              <w:rPr>
                <w:rFonts w:eastAsia="FangSong"/>
                <w:b w:val="0"/>
                <w:i/>
                <w:color w:val="000000"/>
                <w:kern w:val="0"/>
                <w:sz w:val="21"/>
                <w:szCs w:val="21"/>
              </w:rPr>
              <w:t>h</w:t>
            </w:r>
          </w:p>
        </w:tc>
        <w:tc>
          <w:tcPr>
            <w:tcW w:w="1080" w:type="dxa"/>
            <w:hideMark/>
          </w:tcPr>
          <w:p w14:paraId="58E25C86" w14:textId="77777777" w:rsidR="004971B9" w:rsidRPr="00BC697E" w:rsidRDefault="004971B9" w:rsidP="005249E6">
            <w:pPr>
              <w:widowControl/>
              <w:adjustRightInd w:val="0"/>
              <w:snapToGrid w:val="0"/>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0</w:t>
            </w:r>
          </w:p>
        </w:tc>
        <w:tc>
          <w:tcPr>
            <w:tcW w:w="1080" w:type="dxa"/>
            <w:hideMark/>
          </w:tcPr>
          <w:p w14:paraId="7F0462D5" w14:textId="77777777" w:rsidR="004971B9" w:rsidRPr="00BC697E" w:rsidRDefault="004971B9" w:rsidP="005249E6">
            <w:pPr>
              <w:widowControl/>
              <w:adjustRightInd w:val="0"/>
              <w:snapToGrid w:val="0"/>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18</w:t>
            </w:r>
          </w:p>
        </w:tc>
        <w:tc>
          <w:tcPr>
            <w:tcW w:w="1080" w:type="dxa"/>
            <w:hideMark/>
          </w:tcPr>
          <w:p w14:paraId="665083A2" w14:textId="77777777" w:rsidR="004971B9" w:rsidRPr="00BC697E" w:rsidRDefault="004971B9" w:rsidP="005249E6">
            <w:pPr>
              <w:widowControl/>
              <w:adjustRightInd w:val="0"/>
              <w:snapToGrid w:val="0"/>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36</w:t>
            </w:r>
          </w:p>
        </w:tc>
        <w:tc>
          <w:tcPr>
            <w:tcW w:w="1080" w:type="dxa"/>
            <w:hideMark/>
          </w:tcPr>
          <w:p w14:paraId="39D6BA3D" w14:textId="77777777" w:rsidR="004971B9" w:rsidRPr="00BC697E" w:rsidRDefault="004971B9" w:rsidP="005249E6">
            <w:pPr>
              <w:widowControl/>
              <w:adjustRightInd w:val="0"/>
              <w:snapToGrid w:val="0"/>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eastAsia="FangSong"/>
                <w:bCs/>
                <w:color w:val="000000"/>
                <w:kern w:val="0"/>
                <w:sz w:val="21"/>
                <w:szCs w:val="21"/>
              </w:rPr>
            </w:pPr>
            <w:r w:rsidRPr="00BC697E">
              <w:rPr>
                <w:rFonts w:eastAsia="FangSong"/>
                <w:bCs/>
                <w:color w:val="000000"/>
                <w:kern w:val="0"/>
                <w:sz w:val="21"/>
                <w:szCs w:val="21"/>
              </w:rPr>
              <w:t>36</w:t>
            </w:r>
          </w:p>
        </w:tc>
        <w:tc>
          <w:tcPr>
            <w:tcW w:w="1080" w:type="dxa"/>
            <w:hideMark/>
          </w:tcPr>
          <w:p w14:paraId="7DB38E92" w14:textId="77777777" w:rsidR="004971B9" w:rsidRPr="00BC697E" w:rsidRDefault="004971B9" w:rsidP="005249E6">
            <w:pPr>
              <w:widowControl/>
              <w:adjustRightInd w:val="0"/>
              <w:snapToGrid w:val="0"/>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58</w:t>
            </w:r>
          </w:p>
        </w:tc>
      </w:tr>
    </w:tbl>
    <w:p w14:paraId="0487F7B2" w14:textId="77777777" w:rsidR="00C54E2A" w:rsidRPr="00BC697E" w:rsidRDefault="00C54E2A" w:rsidP="005249E6">
      <w:pPr>
        <w:widowControl/>
        <w:adjustRightInd w:val="0"/>
        <w:snapToGrid w:val="0"/>
        <w:spacing w:line="264" w:lineRule="auto"/>
        <w:ind w:firstLineChars="0" w:firstLine="0"/>
        <w:jc w:val="center"/>
        <w:rPr>
          <w:rFonts w:eastAsia="FangSong"/>
        </w:rPr>
      </w:pPr>
    </w:p>
    <w:p w14:paraId="6F362C72" w14:textId="1950E5EC" w:rsidR="00D71549" w:rsidRPr="00BC697E" w:rsidRDefault="00CA3CFE" w:rsidP="005249E6">
      <w:pPr>
        <w:widowControl/>
        <w:adjustRightInd w:val="0"/>
        <w:snapToGrid w:val="0"/>
        <w:spacing w:line="264" w:lineRule="auto"/>
        <w:ind w:firstLineChars="0" w:firstLine="0"/>
        <w:jc w:val="center"/>
        <w:rPr>
          <w:rFonts w:eastAsia="FangSong"/>
        </w:rPr>
      </w:pPr>
      <w:r w:rsidRPr="00BC697E">
        <w:rPr>
          <w:rFonts w:eastAsia="FangSong"/>
          <w:noProof/>
          <w:szCs w:val="24"/>
        </w:rPr>
        <w:lastRenderedPageBreak/>
        <mc:AlternateContent>
          <mc:Choice Requires="wps">
            <w:drawing>
              <wp:anchor distT="45720" distB="45720" distL="114300" distR="114300" simplePos="0" relativeHeight="251845632" behindDoc="0" locked="0" layoutInCell="1" allowOverlap="1" wp14:anchorId="61A037E7" wp14:editId="0FD9F0EF">
                <wp:simplePos x="0" y="0"/>
                <wp:positionH relativeFrom="margin">
                  <wp:posOffset>1320800</wp:posOffset>
                </wp:positionH>
                <wp:positionV relativeFrom="paragraph">
                  <wp:posOffset>2870835</wp:posOffset>
                </wp:positionV>
                <wp:extent cx="3332389" cy="1404620"/>
                <wp:effectExtent l="0" t="0" r="0" b="0"/>
                <wp:wrapNone/>
                <wp:docPr id="3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2389" cy="1404620"/>
                        </a:xfrm>
                        <a:prstGeom prst="rect">
                          <a:avLst/>
                        </a:prstGeom>
                        <a:noFill/>
                        <a:ln w="9525">
                          <a:noFill/>
                          <a:miter lim="800000"/>
                          <a:headEnd/>
                          <a:tailEnd/>
                        </a:ln>
                      </wps:spPr>
                      <wps:txbx>
                        <w:txbxContent>
                          <w:p w14:paraId="571BDB6F" w14:textId="2470C870" w:rsidR="00A2591F" w:rsidRPr="00CA3CFE" w:rsidRDefault="00A2591F" w:rsidP="009D77B3">
                            <w:pPr>
                              <w:ind w:firstLineChars="0" w:firstLine="0"/>
                              <w:rPr>
                                <w:rFonts w:eastAsia="宋体"/>
                                <w:sz w:val="21"/>
                              </w:rPr>
                            </w:pPr>
                            <w:r w:rsidRPr="00CA3CFE">
                              <w:rPr>
                                <w:rFonts w:eastAsia="宋体"/>
                                <w:b/>
                                <w:sz w:val="21"/>
                              </w:rPr>
                              <w:t>图</w:t>
                            </w:r>
                            <w:r w:rsidRPr="00CA3CFE">
                              <w:rPr>
                                <w:rFonts w:eastAsia="宋体"/>
                                <w:b/>
                                <w:sz w:val="21"/>
                              </w:rPr>
                              <w:t>3.22</w:t>
                            </w:r>
                            <w:r w:rsidRPr="00CA3CFE">
                              <w:rPr>
                                <w:rFonts w:eastAsia="宋体"/>
                                <w:sz w:val="21"/>
                              </w:rPr>
                              <w:t>波浪频率与人员可忍耐时间分布图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A037E7" id="_x0000_s1123" type="#_x0000_t202" style="position:absolute;left:0;text-align:left;margin-left:104pt;margin-top:226.05pt;width:262.4pt;height:110.6pt;z-index:2518456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" filled="f" stroked="f">
                <v:textbox style="mso-fit-shape-to-text:t">
                  <w:txbxContent>
                    <w:p w14:paraId="571BDB6F" w14:textId="2470C870" w:rsidR="00A2591F" w:rsidRPr="00CA3CFE" w:rsidRDefault="00A2591F" w:rsidP="009D77B3">
                      <w:pPr>
                        <w:ind w:firstLineChars="0" w:firstLine="0"/>
                        <w:rPr>
                          <w:rFonts w:eastAsia="宋体"/>
                          <w:sz w:val="21"/>
                        </w:rPr>
                      </w:pPr>
                      <w:r w:rsidRPr="00CA3CFE">
                        <w:rPr>
                          <w:rFonts w:eastAsia="宋体"/>
                          <w:b/>
                          <w:sz w:val="21"/>
                        </w:rPr>
                        <w:t>图</w:t>
                      </w:r>
                      <w:r w:rsidRPr="00CA3CFE">
                        <w:rPr>
                          <w:rFonts w:eastAsia="宋体"/>
                          <w:b/>
                          <w:sz w:val="21"/>
                        </w:rPr>
                        <w:t>3.22</w:t>
                      </w:r>
                      <w:r w:rsidRPr="00CA3CFE">
                        <w:rPr>
                          <w:rFonts w:eastAsia="宋体"/>
                          <w:sz w:val="21"/>
                        </w:rPr>
                        <w:t>波浪频率与人员可忍耐时间分布图</w:t>
                      </w:r>
                    </w:p>
                  </w:txbxContent>
                </v:textbox>
                <w10:wrap anchorx="margin"/>
              </v:shape>
            </w:pict>
          </mc:Fallback>
        </mc:AlternateContent>
      </w:r>
      <w:r w:rsidR="00235270" w:rsidRPr="00BC697E">
        <w:rPr>
          <w:rFonts w:eastAsia="FangSong"/>
          <w:noProof/>
        </w:rPr>
        <w:drawing>
          <wp:inline distT="0" distB="0" distL="0" distR="0" wp14:anchorId="029D29F1" wp14:editId="44E2DBF3">
            <wp:extent cx="4962525" cy="2977373"/>
            <wp:effectExtent l="0" t="0" r="0" b="0"/>
            <wp:docPr id="61" name="图表 61">
              <a:extLst xmlns:a="http://schemas.openxmlformats.org/drawingml/2006/main">
                <a:ext uri="{FF2B5EF4-FFF2-40B4-BE49-F238E27FC236}">
                  <a16:creationId xmlns:a16="http://schemas.microsoft.com/office/drawing/2014/main" id="{06B997ED-F810-45BA-91EE-99598FB25A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3"/>
              </a:graphicData>
            </a:graphic>
          </wp:inline>
        </w:drawing>
      </w:r>
    </w:p>
    <w:p w14:paraId="0C5407E1" w14:textId="752EA3DA" w:rsidR="009D77B3" w:rsidRPr="00BC697E" w:rsidRDefault="009D77B3" w:rsidP="005249E6">
      <w:pPr>
        <w:widowControl/>
        <w:adjustRightInd w:val="0"/>
        <w:snapToGrid w:val="0"/>
        <w:spacing w:line="264" w:lineRule="auto"/>
        <w:ind w:firstLineChars="0" w:firstLine="0"/>
        <w:jc w:val="center"/>
        <w:rPr>
          <w:rFonts w:eastAsia="FangSong"/>
        </w:rPr>
      </w:pPr>
    </w:p>
    <w:p w14:paraId="0EBEFCF6" w14:textId="2D4655F5" w:rsidR="002B0FB1" w:rsidRPr="00BC697E" w:rsidRDefault="002B0FB1" w:rsidP="005249E6">
      <w:pPr>
        <w:widowControl/>
        <w:adjustRightInd w:val="0"/>
        <w:snapToGrid w:val="0"/>
        <w:spacing w:line="264" w:lineRule="auto"/>
        <w:ind w:firstLineChars="0" w:firstLine="420"/>
        <w:jc w:val="left"/>
        <w:rPr>
          <w:rFonts w:eastAsia="FangSong"/>
        </w:rPr>
      </w:pPr>
    </w:p>
    <w:p w14:paraId="7E5C6A59" w14:textId="3B327B2E" w:rsidR="001E7AD6" w:rsidRPr="00BC697E" w:rsidRDefault="001E7AD6" w:rsidP="006868FD">
      <w:pPr>
        <w:widowControl/>
        <w:adjustRightInd w:val="0"/>
        <w:snapToGrid w:val="0"/>
        <w:spacing w:line="264" w:lineRule="auto"/>
        <w:ind w:firstLineChars="0" w:firstLine="0"/>
        <w:jc w:val="left"/>
        <w:rPr>
          <w:rFonts w:eastAsia="FangSong"/>
        </w:rPr>
      </w:pPr>
      <w:r w:rsidRPr="00BC697E">
        <w:rPr>
          <w:noProof/>
        </w:rPr>
        <w:drawing>
          <wp:inline distT="0" distB="0" distL="0" distR="0" wp14:anchorId="143459CC" wp14:editId="3EC29845">
            <wp:extent cx="5467350" cy="3327408"/>
            <wp:effectExtent l="0" t="0" r="0" b="6350"/>
            <wp:docPr id="17" name="图表 17">
              <a:extLst xmlns:a="http://schemas.openxmlformats.org/drawingml/2006/main">
                <a:ext uri="{FF2B5EF4-FFF2-40B4-BE49-F238E27FC236}">
                  <a16:creationId xmlns:a16="http://schemas.microsoft.com/office/drawing/2014/main" id="{88C8E1CC-43AF-4092-AF94-9F64FD8AC3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4"/>
              </a:graphicData>
            </a:graphic>
          </wp:inline>
        </w:drawing>
      </w:r>
    </w:p>
    <w:p w14:paraId="2BC743F6" w14:textId="1AAC5F04" w:rsidR="008C7A5C" w:rsidRPr="00BC697E" w:rsidRDefault="00CA3CFE" w:rsidP="005E7BA9">
      <w:pPr>
        <w:widowControl/>
        <w:adjustRightInd w:val="0"/>
        <w:snapToGrid w:val="0"/>
        <w:spacing w:line="264" w:lineRule="auto"/>
        <w:ind w:firstLineChars="0" w:firstLine="0"/>
        <w:jc w:val="left"/>
        <w:rPr>
          <w:rFonts w:eastAsia="FangSong"/>
        </w:rPr>
      </w:pPr>
      <w:r w:rsidRPr="00BC697E">
        <w:rPr>
          <w:rFonts w:eastAsia="FangSong"/>
          <w:noProof/>
          <w:szCs w:val="24"/>
        </w:rPr>
        <mc:AlternateContent>
          <mc:Choice Requires="wps">
            <w:drawing>
              <wp:anchor distT="45720" distB="45720" distL="114300" distR="114300" simplePos="0" relativeHeight="251972608" behindDoc="0" locked="0" layoutInCell="1" allowOverlap="1" wp14:anchorId="0E9646C2" wp14:editId="26A68715">
                <wp:simplePos x="0" y="0"/>
                <wp:positionH relativeFrom="margin">
                  <wp:posOffset>820420</wp:posOffset>
                </wp:positionH>
                <wp:positionV relativeFrom="paragraph">
                  <wp:posOffset>66675</wp:posOffset>
                </wp:positionV>
                <wp:extent cx="4131129" cy="1404620"/>
                <wp:effectExtent l="0" t="0" r="0" b="0"/>
                <wp:wrapNone/>
                <wp:docPr id="19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1129" cy="1404620"/>
                        </a:xfrm>
                        <a:prstGeom prst="rect">
                          <a:avLst/>
                        </a:prstGeom>
                        <a:noFill/>
                        <a:ln w="9525">
                          <a:noFill/>
                          <a:miter lim="800000"/>
                          <a:headEnd/>
                          <a:tailEnd/>
                        </a:ln>
                      </wps:spPr>
                      <wps:txbx>
                        <w:txbxContent>
                          <w:p w14:paraId="287536D9" w14:textId="79521149" w:rsidR="00A2591F" w:rsidRPr="00CA3CFE" w:rsidRDefault="00A2591F" w:rsidP="00CA3CFE">
                            <w:pPr>
                              <w:ind w:firstLineChars="100" w:firstLine="211"/>
                              <w:rPr>
                                <w:rFonts w:eastAsia="宋体"/>
                                <w:sz w:val="21"/>
                                <w:szCs w:val="21"/>
                              </w:rPr>
                            </w:pPr>
                            <w:r w:rsidRPr="00CA3CFE">
                              <w:rPr>
                                <w:rFonts w:eastAsia="宋体"/>
                                <w:b/>
                                <w:sz w:val="21"/>
                                <w:szCs w:val="21"/>
                              </w:rPr>
                              <w:t>图</w:t>
                            </w:r>
                            <w:r w:rsidRPr="00CA3CFE">
                              <w:rPr>
                                <w:rFonts w:eastAsia="宋体"/>
                                <w:b/>
                                <w:sz w:val="21"/>
                                <w:szCs w:val="21"/>
                              </w:rPr>
                              <w:t>3.23</w:t>
                            </w:r>
                            <w:r w:rsidRPr="00CA3CFE">
                              <w:rPr>
                                <w:rFonts w:eastAsia="宋体"/>
                                <w:sz w:val="21"/>
                                <w:szCs w:val="21"/>
                              </w:rPr>
                              <w:t>波浪频率、人员可忍耐时间、垂向加速度分布图</w:t>
                            </w:r>
                          </w:p>
                          <w:p w14:paraId="085A29D1" w14:textId="77777777" w:rsidR="00A2591F" w:rsidRPr="00CA3CFE" w:rsidRDefault="00A2591F" w:rsidP="00FA3814">
                            <w:pPr>
                              <w:ind w:firstLineChars="0" w:firstLine="0"/>
                              <w:rPr>
                                <w:rFonts w:eastAsia="宋体"/>
                                <w:sz w:val="21"/>
                                <w:szCs w:val="21"/>
                              </w:rPr>
                            </w:pPr>
                            <w:r w:rsidRPr="00CA3CFE">
                              <w:rPr>
                                <w:rFonts w:eastAsia="宋体"/>
                                <w:sz w:val="21"/>
                                <w:szCs w:val="21"/>
                              </w:rPr>
                              <w:t>(</w:t>
                            </w:r>
                            <w:r w:rsidRPr="00CA3CFE">
                              <w:rPr>
                                <w:rFonts w:eastAsia="宋体"/>
                                <w:sz w:val="21"/>
                                <w:szCs w:val="21"/>
                              </w:rPr>
                              <w:t>船速</w:t>
                            </w:r>
                            <w:r w:rsidRPr="00CA3CFE">
                              <w:rPr>
                                <w:rFonts w:eastAsia="宋体"/>
                                <w:sz w:val="21"/>
                                <w:szCs w:val="21"/>
                              </w:rPr>
                              <w:t>=30knot</w:t>
                            </w:r>
                            <w:r w:rsidRPr="00CA3CFE">
                              <w:rPr>
                                <w:rFonts w:eastAsia="宋体"/>
                                <w:sz w:val="21"/>
                                <w:szCs w:val="21"/>
                              </w:rPr>
                              <w:t>，浪向角</w:t>
                            </w:r>
                            <w:r w:rsidRPr="00CA3CFE">
                              <w:rPr>
                                <w:rFonts w:eastAsia="宋体"/>
                                <w:sz w:val="21"/>
                                <w:szCs w:val="21"/>
                              </w:rPr>
                              <w:t>=0</w:t>
                            </w:r>
                            <w:r w:rsidRPr="00CA3CFE">
                              <w:rPr>
                                <w:rFonts w:eastAsia="宋体"/>
                                <w:i/>
                                <w:sz w:val="21"/>
                                <w:szCs w:val="21"/>
                                <w:vertAlign w:val="superscript"/>
                              </w:rPr>
                              <w:t>o</w:t>
                            </w:r>
                            <w:r w:rsidRPr="00CA3CFE">
                              <w:rPr>
                                <w:rFonts w:eastAsia="宋体"/>
                                <w:sz w:val="21"/>
                                <w:szCs w:val="21"/>
                              </w:rPr>
                              <w:t>，波幅</w:t>
                            </w:r>
                            <w:r w:rsidRPr="00CA3CFE">
                              <w:rPr>
                                <w:rFonts w:eastAsia="宋体"/>
                                <w:sz w:val="21"/>
                                <w:szCs w:val="21"/>
                              </w:rPr>
                              <w:t>=6m</w:t>
                            </w:r>
                            <w:r w:rsidRPr="00CA3CFE">
                              <w:rPr>
                                <w:rFonts w:eastAsia="宋体"/>
                                <w:sz w:val="21"/>
                                <w:szCs w:val="21"/>
                              </w:rPr>
                              <w:t>，座位纵向位置</w:t>
                            </w:r>
                            <w:r w:rsidRPr="00CA3CFE">
                              <w:rPr>
                                <w:rFonts w:eastAsia="宋体"/>
                                <w:sz w:val="21"/>
                                <w:szCs w:val="21"/>
                              </w:rPr>
                              <w:t>=</w:t>
                            </w:r>
                            <w:r w:rsidRPr="00CA3CFE">
                              <w:rPr>
                                <w:rFonts w:eastAsia="宋体"/>
                                <w:sz w:val="21"/>
                                <w:szCs w:val="21"/>
                              </w:rPr>
                              <w:t>重心</w:t>
                            </w:r>
                            <w:r w:rsidRPr="00CA3CFE">
                              <w:rPr>
                                <w:rFonts w:eastAsia="宋体"/>
                                <w:sz w:val="21"/>
                                <w:szCs w:val="21"/>
                              </w:rPr>
                              <w:t>)</w:t>
                            </w:r>
                          </w:p>
                          <w:p w14:paraId="5C6E23A4" w14:textId="77777777" w:rsidR="00A2591F" w:rsidRPr="00CA3CFE" w:rsidRDefault="00A2591F" w:rsidP="00856E56">
                            <w:pPr>
                              <w:ind w:firstLineChars="0" w:firstLine="0"/>
                              <w:rPr>
                                <w:rFonts w:eastAsia="宋体"/>
                                <w:sz w:val="21"/>
                                <w:szCs w:val="21"/>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9646C2" id="_x0000_s1124" type="#_x0000_t202" style="position:absolute;margin-left:64.6pt;margin-top:5.25pt;width:325.3pt;height:110.6pt;z-index:2519726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" filled="f" stroked="f">
                <v:textbox style="mso-fit-shape-to-text:t">
                  <w:txbxContent>
                    <w:p w14:paraId="287536D9" w14:textId="79521149" w:rsidR="00A2591F" w:rsidRPr="00CA3CFE" w:rsidRDefault="00A2591F" w:rsidP="00CA3CFE">
                      <w:pPr>
                        <w:ind w:firstLineChars="100" w:firstLine="211"/>
                        <w:rPr>
                          <w:rFonts w:eastAsia="宋体"/>
                          <w:sz w:val="21"/>
                          <w:szCs w:val="21"/>
                        </w:rPr>
                      </w:pPr>
                      <w:r w:rsidRPr="00CA3CFE">
                        <w:rPr>
                          <w:rFonts w:eastAsia="宋体"/>
                          <w:b/>
                          <w:sz w:val="21"/>
                          <w:szCs w:val="21"/>
                        </w:rPr>
                        <w:t>图</w:t>
                      </w:r>
                      <w:r w:rsidRPr="00CA3CFE">
                        <w:rPr>
                          <w:rFonts w:eastAsia="宋体"/>
                          <w:b/>
                          <w:sz w:val="21"/>
                          <w:szCs w:val="21"/>
                        </w:rPr>
                        <w:t>3.23</w:t>
                      </w:r>
                      <w:r w:rsidRPr="00CA3CFE">
                        <w:rPr>
                          <w:rFonts w:eastAsia="宋体"/>
                          <w:sz w:val="21"/>
                          <w:szCs w:val="21"/>
                        </w:rPr>
                        <w:t>波浪频率、人员可忍耐时间、垂向加速度分布图</w:t>
                      </w:r>
                    </w:p>
                    <w:p w14:paraId="085A29D1" w14:textId="77777777" w:rsidR="00A2591F" w:rsidRPr="00CA3CFE" w:rsidRDefault="00A2591F" w:rsidP="00FA3814">
                      <w:pPr>
                        <w:ind w:firstLineChars="0" w:firstLine="0"/>
                        <w:rPr>
                          <w:rFonts w:eastAsia="宋体"/>
                          <w:sz w:val="21"/>
                          <w:szCs w:val="21"/>
                        </w:rPr>
                      </w:pPr>
                      <w:r w:rsidRPr="00CA3CFE">
                        <w:rPr>
                          <w:rFonts w:eastAsia="宋体"/>
                          <w:sz w:val="21"/>
                          <w:szCs w:val="21"/>
                        </w:rPr>
                        <w:t>(</w:t>
                      </w:r>
                      <w:r w:rsidRPr="00CA3CFE">
                        <w:rPr>
                          <w:rFonts w:eastAsia="宋体"/>
                          <w:sz w:val="21"/>
                          <w:szCs w:val="21"/>
                        </w:rPr>
                        <w:t>船速</w:t>
                      </w:r>
                      <w:r w:rsidRPr="00CA3CFE">
                        <w:rPr>
                          <w:rFonts w:eastAsia="宋体"/>
                          <w:sz w:val="21"/>
                          <w:szCs w:val="21"/>
                        </w:rPr>
                        <w:t>=30knot</w:t>
                      </w:r>
                      <w:r w:rsidRPr="00CA3CFE">
                        <w:rPr>
                          <w:rFonts w:eastAsia="宋体"/>
                          <w:sz w:val="21"/>
                          <w:szCs w:val="21"/>
                        </w:rPr>
                        <w:t>，浪向角</w:t>
                      </w:r>
                      <w:r w:rsidRPr="00CA3CFE">
                        <w:rPr>
                          <w:rFonts w:eastAsia="宋体"/>
                          <w:sz w:val="21"/>
                          <w:szCs w:val="21"/>
                        </w:rPr>
                        <w:t>=0</w:t>
                      </w:r>
                      <w:r w:rsidRPr="00CA3CFE">
                        <w:rPr>
                          <w:rFonts w:eastAsia="宋体"/>
                          <w:i/>
                          <w:sz w:val="21"/>
                          <w:szCs w:val="21"/>
                          <w:vertAlign w:val="superscript"/>
                        </w:rPr>
                        <w:t>o</w:t>
                      </w:r>
                      <w:r w:rsidRPr="00CA3CFE">
                        <w:rPr>
                          <w:rFonts w:eastAsia="宋体"/>
                          <w:sz w:val="21"/>
                          <w:szCs w:val="21"/>
                        </w:rPr>
                        <w:t>，波幅</w:t>
                      </w:r>
                      <w:r w:rsidRPr="00CA3CFE">
                        <w:rPr>
                          <w:rFonts w:eastAsia="宋体"/>
                          <w:sz w:val="21"/>
                          <w:szCs w:val="21"/>
                        </w:rPr>
                        <w:t>=6m</w:t>
                      </w:r>
                      <w:r w:rsidRPr="00CA3CFE">
                        <w:rPr>
                          <w:rFonts w:eastAsia="宋体"/>
                          <w:sz w:val="21"/>
                          <w:szCs w:val="21"/>
                        </w:rPr>
                        <w:t>，座位纵向位置</w:t>
                      </w:r>
                      <w:r w:rsidRPr="00CA3CFE">
                        <w:rPr>
                          <w:rFonts w:eastAsia="宋体"/>
                          <w:sz w:val="21"/>
                          <w:szCs w:val="21"/>
                        </w:rPr>
                        <w:t>=</w:t>
                      </w:r>
                      <w:r w:rsidRPr="00CA3CFE">
                        <w:rPr>
                          <w:rFonts w:eastAsia="宋体"/>
                          <w:sz w:val="21"/>
                          <w:szCs w:val="21"/>
                        </w:rPr>
                        <w:t>重心</w:t>
                      </w:r>
                      <w:r w:rsidRPr="00CA3CFE">
                        <w:rPr>
                          <w:rFonts w:eastAsia="宋体"/>
                          <w:sz w:val="21"/>
                          <w:szCs w:val="21"/>
                        </w:rPr>
                        <w:t>)</w:t>
                      </w:r>
                    </w:p>
                    <w:p w14:paraId="5C6E23A4" w14:textId="77777777" w:rsidR="00A2591F" w:rsidRPr="00CA3CFE" w:rsidRDefault="00A2591F" w:rsidP="00856E56">
                      <w:pPr>
                        <w:ind w:firstLineChars="0" w:firstLine="0"/>
                        <w:rPr>
                          <w:rFonts w:eastAsia="宋体"/>
                          <w:sz w:val="21"/>
                          <w:szCs w:val="21"/>
                        </w:rPr>
                      </w:pPr>
                    </w:p>
                  </w:txbxContent>
                </v:textbox>
                <w10:wrap anchorx="margin"/>
              </v:shape>
            </w:pict>
          </mc:Fallback>
        </mc:AlternateContent>
      </w:r>
    </w:p>
    <w:p w14:paraId="1F539724" w14:textId="3744A3E1" w:rsidR="00527D24" w:rsidRPr="00BC697E" w:rsidRDefault="00856E56" w:rsidP="005E7BA9">
      <w:pPr>
        <w:widowControl/>
        <w:adjustRightInd w:val="0"/>
        <w:snapToGrid w:val="0"/>
        <w:spacing w:line="264" w:lineRule="auto"/>
        <w:ind w:firstLineChars="0" w:firstLine="0"/>
        <w:jc w:val="left"/>
        <w:rPr>
          <w:rFonts w:eastAsia="FangSong"/>
        </w:rPr>
      </w:pPr>
      <w:r w:rsidRPr="00BC697E">
        <w:rPr>
          <w:rFonts w:eastAsia="FangSong"/>
          <w:noProof/>
          <w:szCs w:val="24"/>
        </w:rPr>
        <w:lastRenderedPageBreak/>
        <mc:AlternateContent>
          <mc:Choice Requires="wps">
            <w:drawing>
              <wp:anchor distT="45720" distB="45720" distL="114300" distR="114300" simplePos="0" relativeHeight="251974656" behindDoc="0" locked="0" layoutInCell="1" allowOverlap="1" wp14:anchorId="22030B2B" wp14:editId="2B24FB63">
                <wp:simplePos x="0" y="0"/>
                <wp:positionH relativeFrom="margin">
                  <wp:posOffset>675640</wp:posOffset>
                </wp:positionH>
                <wp:positionV relativeFrom="paragraph">
                  <wp:posOffset>3036570</wp:posOffset>
                </wp:positionV>
                <wp:extent cx="4294414" cy="1404620"/>
                <wp:effectExtent l="0" t="0" r="0" b="0"/>
                <wp:wrapNone/>
                <wp:docPr id="19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4414" cy="1404620"/>
                        </a:xfrm>
                        <a:prstGeom prst="rect">
                          <a:avLst/>
                        </a:prstGeom>
                        <a:noFill/>
                        <a:ln w="9525">
                          <a:noFill/>
                          <a:miter lim="800000"/>
                          <a:headEnd/>
                          <a:tailEnd/>
                        </a:ln>
                      </wps:spPr>
                      <wps:txbx>
                        <w:txbxContent>
                          <w:p w14:paraId="5B573B82" w14:textId="604864BA" w:rsidR="00A2591F" w:rsidRPr="00CA3CFE" w:rsidRDefault="00A2591F" w:rsidP="00CA3CFE">
                            <w:pPr>
                              <w:ind w:firstLineChars="350" w:firstLine="738"/>
                              <w:rPr>
                                <w:rFonts w:eastAsia="宋体"/>
                                <w:sz w:val="21"/>
                              </w:rPr>
                            </w:pPr>
                            <w:r w:rsidRPr="00CA3CFE">
                              <w:rPr>
                                <w:rFonts w:eastAsia="宋体"/>
                                <w:b/>
                                <w:sz w:val="21"/>
                              </w:rPr>
                              <w:t>图</w:t>
                            </w:r>
                            <w:r w:rsidRPr="00CA3CFE">
                              <w:rPr>
                                <w:rFonts w:eastAsia="宋体"/>
                                <w:b/>
                                <w:sz w:val="21"/>
                              </w:rPr>
                              <w:t>3.24</w:t>
                            </w:r>
                            <w:r w:rsidRPr="00CA3CFE">
                              <w:rPr>
                                <w:rFonts w:eastAsia="宋体"/>
                                <w:sz w:val="21"/>
                              </w:rPr>
                              <w:t>波浪频率与人员可忍耐时间关系图</w:t>
                            </w:r>
                          </w:p>
                          <w:p w14:paraId="620B184A" w14:textId="77777777" w:rsidR="00A2591F" w:rsidRPr="00CA3CFE" w:rsidRDefault="00A2591F" w:rsidP="00FA3814">
                            <w:pPr>
                              <w:ind w:firstLineChars="0" w:firstLine="0"/>
                              <w:rPr>
                                <w:rFonts w:eastAsia="宋体"/>
                                <w:sz w:val="21"/>
                              </w:rPr>
                            </w:pPr>
                            <w:r w:rsidRPr="00CA3CFE">
                              <w:rPr>
                                <w:rFonts w:eastAsia="宋体"/>
                                <w:sz w:val="21"/>
                              </w:rPr>
                              <w:t>(</w:t>
                            </w:r>
                            <w:r w:rsidRPr="00CA3CFE">
                              <w:rPr>
                                <w:rFonts w:eastAsia="宋体"/>
                                <w:sz w:val="21"/>
                              </w:rPr>
                              <w:t>船速</w:t>
                            </w:r>
                            <w:r w:rsidRPr="00CA3CFE">
                              <w:rPr>
                                <w:rFonts w:eastAsia="宋体"/>
                                <w:sz w:val="21"/>
                              </w:rPr>
                              <w:t>=30knot</w:t>
                            </w:r>
                            <w:r w:rsidRPr="00CA3CFE">
                              <w:rPr>
                                <w:rFonts w:eastAsia="宋体"/>
                                <w:sz w:val="21"/>
                              </w:rPr>
                              <w:t>，浪向角</w:t>
                            </w:r>
                            <w:r w:rsidRPr="00CA3CFE">
                              <w:rPr>
                                <w:rFonts w:eastAsia="宋体"/>
                                <w:sz w:val="21"/>
                              </w:rPr>
                              <w:t>=0</w:t>
                            </w:r>
                            <w:r w:rsidRPr="00CA3CFE">
                              <w:rPr>
                                <w:rFonts w:eastAsia="宋体"/>
                                <w:i/>
                                <w:sz w:val="21"/>
                                <w:vertAlign w:val="superscript"/>
                              </w:rPr>
                              <w:t>o</w:t>
                            </w:r>
                            <w:r w:rsidRPr="00CA3CFE">
                              <w:rPr>
                                <w:rFonts w:eastAsia="宋体"/>
                                <w:sz w:val="21"/>
                              </w:rPr>
                              <w:t>，波幅</w:t>
                            </w:r>
                            <w:r w:rsidRPr="00CA3CFE">
                              <w:rPr>
                                <w:rFonts w:eastAsia="宋体"/>
                                <w:sz w:val="21"/>
                              </w:rPr>
                              <w:t>=6m</w:t>
                            </w:r>
                            <w:r w:rsidRPr="00CA3CFE">
                              <w:rPr>
                                <w:rFonts w:eastAsia="宋体"/>
                                <w:sz w:val="21"/>
                              </w:rPr>
                              <w:t>，座位纵向位置</w:t>
                            </w:r>
                            <w:r w:rsidRPr="00CA3CFE">
                              <w:rPr>
                                <w:rFonts w:eastAsia="宋体"/>
                                <w:sz w:val="21"/>
                              </w:rPr>
                              <w:t>=</w:t>
                            </w:r>
                            <w:r w:rsidRPr="00CA3CFE">
                              <w:rPr>
                                <w:rFonts w:eastAsia="宋体"/>
                                <w:sz w:val="21"/>
                              </w:rPr>
                              <w:t>重心</w:t>
                            </w:r>
                            <w:r w:rsidRPr="00CA3CFE">
                              <w:rPr>
                                <w:rFonts w:eastAsia="宋体"/>
                                <w:sz w:val="21"/>
                              </w:rPr>
                              <w:t>)</w:t>
                            </w:r>
                          </w:p>
                          <w:p w14:paraId="3820EC04" w14:textId="77777777" w:rsidR="00A2591F" w:rsidRPr="00CA3CFE" w:rsidRDefault="00A2591F" w:rsidP="00856E56">
                            <w:pPr>
                              <w:ind w:firstLineChars="0" w:firstLine="0"/>
                              <w:rPr>
                                <w:rFonts w:eastAsia="宋体"/>
                                <w:sz w:val="21"/>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030B2B" id="_x0000_s1125" type="#_x0000_t202" style="position:absolute;margin-left:53.2pt;margin-top:239.1pt;width:338.15pt;height:110.6pt;z-index:2519746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" filled="f" stroked="f">
                <v:textbox style="mso-fit-shape-to-text:t">
                  <w:txbxContent>
                    <w:p w14:paraId="5B573B82" w14:textId="604864BA" w:rsidR="00A2591F" w:rsidRPr="00CA3CFE" w:rsidRDefault="00A2591F" w:rsidP="00CA3CFE">
                      <w:pPr>
                        <w:ind w:firstLineChars="350" w:firstLine="738"/>
                        <w:rPr>
                          <w:rFonts w:eastAsia="宋体"/>
                          <w:sz w:val="21"/>
                        </w:rPr>
                      </w:pPr>
                      <w:r w:rsidRPr="00CA3CFE">
                        <w:rPr>
                          <w:rFonts w:eastAsia="宋体"/>
                          <w:b/>
                          <w:sz w:val="21"/>
                        </w:rPr>
                        <w:t>图</w:t>
                      </w:r>
                      <w:r w:rsidRPr="00CA3CFE">
                        <w:rPr>
                          <w:rFonts w:eastAsia="宋体"/>
                          <w:b/>
                          <w:sz w:val="21"/>
                        </w:rPr>
                        <w:t>3.24</w:t>
                      </w:r>
                      <w:r w:rsidRPr="00CA3CFE">
                        <w:rPr>
                          <w:rFonts w:eastAsia="宋体"/>
                          <w:sz w:val="21"/>
                        </w:rPr>
                        <w:t>波浪频率与人员可忍耐时间关系图</w:t>
                      </w:r>
                    </w:p>
                    <w:p w14:paraId="620B184A" w14:textId="77777777" w:rsidR="00A2591F" w:rsidRPr="00CA3CFE" w:rsidRDefault="00A2591F" w:rsidP="00FA3814">
                      <w:pPr>
                        <w:ind w:firstLineChars="0" w:firstLine="0"/>
                        <w:rPr>
                          <w:rFonts w:eastAsia="宋体"/>
                          <w:sz w:val="21"/>
                        </w:rPr>
                      </w:pPr>
                      <w:r w:rsidRPr="00CA3CFE">
                        <w:rPr>
                          <w:rFonts w:eastAsia="宋体"/>
                          <w:sz w:val="21"/>
                        </w:rPr>
                        <w:t>(</w:t>
                      </w:r>
                      <w:r w:rsidRPr="00CA3CFE">
                        <w:rPr>
                          <w:rFonts w:eastAsia="宋体"/>
                          <w:sz w:val="21"/>
                        </w:rPr>
                        <w:t>船速</w:t>
                      </w:r>
                      <w:r w:rsidRPr="00CA3CFE">
                        <w:rPr>
                          <w:rFonts w:eastAsia="宋体"/>
                          <w:sz w:val="21"/>
                        </w:rPr>
                        <w:t>=30knot</w:t>
                      </w:r>
                      <w:r w:rsidRPr="00CA3CFE">
                        <w:rPr>
                          <w:rFonts w:eastAsia="宋体"/>
                          <w:sz w:val="21"/>
                        </w:rPr>
                        <w:t>，浪向角</w:t>
                      </w:r>
                      <w:r w:rsidRPr="00CA3CFE">
                        <w:rPr>
                          <w:rFonts w:eastAsia="宋体"/>
                          <w:sz w:val="21"/>
                        </w:rPr>
                        <w:t>=0</w:t>
                      </w:r>
                      <w:r w:rsidRPr="00CA3CFE">
                        <w:rPr>
                          <w:rFonts w:eastAsia="宋体"/>
                          <w:i/>
                          <w:sz w:val="21"/>
                          <w:vertAlign w:val="superscript"/>
                        </w:rPr>
                        <w:t>o</w:t>
                      </w:r>
                      <w:r w:rsidRPr="00CA3CFE">
                        <w:rPr>
                          <w:rFonts w:eastAsia="宋体"/>
                          <w:sz w:val="21"/>
                        </w:rPr>
                        <w:t>，波幅</w:t>
                      </w:r>
                      <w:r w:rsidRPr="00CA3CFE">
                        <w:rPr>
                          <w:rFonts w:eastAsia="宋体"/>
                          <w:sz w:val="21"/>
                        </w:rPr>
                        <w:t>=6m</w:t>
                      </w:r>
                      <w:r w:rsidRPr="00CA3CFE">
                        <w:rPr>
                          <w:rFonts w:eastAsia="宋体"/>
                          <w:sz w:val="21"/>
                        </w:rPr>
                        <w:t>，座位纵向位置</w:t>
                      </w:r>
                      <w:r w:rsidRPr="00CA3CFE">
                        <w:rPr>
                          <w:rFonts w:eastAsia="宋体"/>
                          <w:sz w:val="21"/>
                        </w:rPr>
                        <w:t>=</w:t>
                      </w:r>
                      <w:r w:rsidRPr="00CA3CFE">
                        <w:rPr>
                          <w:rFonts w:eastAsia="宋体"/>
                          <w:sz w:val="21"/>
                        </w:rPr>
                        <w:t>重心</w:t>
                      </w:r>
                      <w:r w:rsidRPr="00CA3CFE">
                        <w:rPr>
                          <w:rFonts w:eastAsia="宋体"/>
                          <w:sz w:val="21"/>
                        </w:rPr>
                        <w:t>)</w:t>
                      </w:r>
                    </w:p>
                    <w:p w14:paraId="3820EC04" w14:textId="77777777" w:rsidR="00A2591F" w:rsidRPr="00CA3CFE" w:rsidRDefault="00A2591F" w:rsidP="00856E56">
                      <w:pPr>
                        <w:ind w:firstLineChars="0" w:firstLine="0"/>
                        <w:rPr>
                          <w:rFonts w:eastAsia="宋体"/>
                          <w:sz w:val="21"/>
                        </w:rPr>
                      </w:pPr>
                    </w:p>
                  </w:txbxContent>
                </v:textbox>
                <w10:wrap anchorx="margin"/>
              </v:shape>
            </w:pict>
          </mc:Fallback>
        </mc:AlternateContent>
      </w:r>
      <w:r w:rsidR="00527D24" w:rsidRPr="00BC697E">
        <w:rPr>
          <w:noProof/>
        </w:rPr>
        <w:drawing>
          <wp:inline distT="0" distB="0" distL="0" distR="0" wp14:anchorId="3B81DD48" wp14:editId="60CF7D1A">
            <wp:extent cx="5102679" cy="3105471"/>
            <wp:effectExtent l="0" t="0" r="1905" b="4445"/>
            <wp:docPr id="26" name="图表 26">
              <a:extLst xmlns:a="http://schemas.openxmlformats.org/drawingml/2006/main">
                <a:ext uri="{FF2B5EF4-FFF2-40B4-BE49-F238E27FC236}">
                  <a16:creationId xmlns:a16="http://schemas.microsoft.com/office/drawing/2014/main" id="{60944AD5-0C04-489C-8479-4ECA3AAB7C3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5"/>
              </a:graphicData>
            </a:graphic>
          </wp:inline>
        </w:drawing>
      </w:r>
    </w:p>
    <w:p w14:paraId="6D78623A" w14:textId="00938762" w:rsidR="00856E56" w:rsidRPr="00BC697E" w:rsidRDefault="00856E56" w:rsidP="005E7BA9">
      <w:pPr>
        <w:widowControl/>
        <w:adjustRightInd w:val="0"/>
        <w:snapToGrid w:val="0"/>
        <w:spacing w:line="264" w:lineRule="auto"/>
        <w:ind w:firstLineChars="0" w:firstLine="0"/>
        <w:jc w:val="left"/>
        <w:rPr>
          <w:rFonts w:eastAsia="FangSong"/>
        </w:rPr>
      </w:pPr>
    </w:p>
    <w:p w14:paraId="36BD5F64" w14:textId="77777777" w:rsidR="00CA3CFE" w:rsidRPr="00BC697E" w:rsidRDefault="00CA3CFE" w:rsidP="005E7BA9">
      <w:pPr>
        <w:widowControl/>
        <w:adjustRightInd w:val="0"/>
        <w:snapToGrid w:val="0"/>
        <w:spacing w:line="264" w:lineRule="auto"/>
        <w:ind w:firstLineChars="0" w:firstLine="0"/>
        <w:jc w:val="left"/>
        <w:rPr>
          <w:rFonts w:eastAsia="FangSong"/>
        </w:rPr>
      </w:pPr>
    </w:p>
    <w:p w14:paraId="7DEB4473" w14:textId="77777777" w:rsidR="00FA3814" w:rsidRPr="00BC697E" w:rsidRDefault="00FA3814" w:rsidP="005E7BA9">
      <w:pPr>
        <w:widowControl/>
        <w:adjustRightInd w:val="0"/>
        <w:snapToGrid w:val="0"/>
        <w:spacing w:line="264" w:lineRule="auto"/>
        <w:ind w:firstLineChars="0" w:firstLine="0"/>
        <w:jc w:val="left"/>
        <w:rPr>
          <w:rFonts w:eastAsia="FangSong"/>
        </w:rPr>
      </w:pPr>
    </w:p>
    <w:p w14:paraId="67ED004F" w14:textId="556A6F34" w:rsidR="0032573E" w:rsidRPr="00BC697E" w:rsidRDefault="0032573E" w:rsidP="0032573E">
      <w:pPr>
        <w:pStyle w:val="3"/>
        <w:adjustRightInd w:val="0"/>
        <w:snapToGrid w:val="0"/>
        <w:rPr>
          <w:rFonts w:eastAsia="FangSong"/>
        </w:rPr>
      </w:pPr>
      <w:bookmarkStart w:id="120" w:name="_Toc516656691"/>
      <w:bookmarkStart w:id="121" w:name="_Toc516669233"/>
      <w:r w:rsidRPr="00BC697E">
        <w:rPr>
          <w:rFonts w:eastAsia="FangSong"/>
        </w:rPr>
        <w:t xml:space="preserve">3.4.2 </w:t>
      </w:r>
      <w:r w:rsidRPr="00BC697E">
        <w:rPr>
          <w:rFonts w:eastAsia="FangSong"/>
        </w:rPr>
        <w:t>船舶速度</w:t>
      </w:r>
      <w:r w:rsidRPr="00BC697E">
        <w:rPr>
          <w:rFonts w:eastAsia="FangSong"/>
          <w:i/>
        </w:rPr>
        <w:t>V</w:t>
      </w:r>
      <w:r w:rsidRPr="00BC697E">
        <w:rPr>
          <w:rFonts w:eastAsia="FangSong"/>
          <w:i/>
          <w:vertAlign w:val="subscript"/>
        </w:rPr>
        <w:t>ship</w:t>
      </w:r>
      <w:r w:rsidRPr="00BC697E">
        <w:rPr>
          <w:rFonts w:eastAsia="FangSong"/>
        </w:rPr>
        <w:t>与船舶晕船率的关系</w:t>
      </w:r>
      <w:bookmarkEnd w:id="120"/>
      <w:bookmarkEnd w:id="121"/>
    </w:p>
    <w:p w14:paraId="6E8B42D4" w14:textId="0DF13CF1" w:rsidR="00B3489E" w:rsidRPr="00BC697E" w:rsidRDefault="00B3489E" w:rsidP="00CA3CFE">
      <w:pPr>
        <w:widowControl/>
        <w:adjustRightInd w:val="0"/>
        <w:snapToGrid w:val="0"/>
        <w:spacing w:line="360" w:lineRule="auto"/>
        <w:ind w:firstLineChars="0" w:firstLine="420"/>
        <w:jc w:val="left"/>
        <w:rPr>
          <w:rFonts w:eastAsia="FangSong"/>
        </w:rPr>
      </w:pPr>
      <w:r w:rsidRPr="00BC697E">
        <w:rPr>
          <w:rFonts w:eastAsia="FangSong"/>
        </w:rPr>
        <w:t>根据</w:t>
      </w:r>
      <w:r w:rsidR="00FA3814" w:rsidRPr="00BC697E">
        <w:rPr>
          <w:rFonts w:eastAsia="FangSong"/>
        </w:rPr>
        <w:t>图</w:t>
      </w:r>
      <w:r w:rsidRPr="00BC697E">
        <w:rPr>
          <w:rFonts w:eastAsia="FangSong"/>
        </w:rPr>
        <w:t>2.6</w:t>
      </w:r>
      <w:r w:rsidRPr="00BC697E">
        <w:rPr>
          <w:rFonts w:eastAsia="FangSong"/>
        </w:rPr>
        <w:t>及</w:t>
      </w:r>
      <w:r w:rsidR="00FA3814" w:rsidRPr="00BC697E">
        <w:rPr>
          <w:rFonts w:eastAsia="FangSong"/>
        </w:rPr>
        <w:t>图</w:t>
      </w:r>
      <w:r w:rsidRPr="00BC697E">
        <w:rPr>
          <w:rFonts w:eastAsia="FangSong"/>
        </w:rPr>
        <w:t>3.</w:t>
      </w:r>
      <w:r w:rsidR="00FD5A84" w:rsidRPr="00BC697E">
        <w:rPr>
          <w:rFonts w:eastAsia="FangSong"/>
        </w:rPr>
        <w:t>3</w:t>
      </w:r>
      <w:r w:rsidRPr="00BC697E">
        <w:rPr>
          <w:rFonts w:eastAsia="FangSong"/>
        </w:rPr>
        <w:t>对不同频率下</w:t>
      </w:r>
      <w:r w:rsidRPr="00BC697E">
        <w:rPr>
          <w:rFonts w:eastAsia="FangSong"/>
        </w:rPr>
        <w:t>(</w:t>
      </w:r>
      <w:r w:rsidR="00FD5A84" w:rsidRPr="00BC697E">
        <w:rPr>
          <w:rFonts w:eastAsia="FangSong"/>
          <w:i/>
        </w:rPr>
        <w:t>f</w:t>
      </w:r>
      <w:r w:rsidRPr="00BC697E">
        <w:rPr>
          <w:rFonts w:eastAsia="FangSong"/>
        </w:rPr>
        <w:t>=</w:t>
      </w:r>
      <w:r w:rsidR="00FD5A84" w:rsidRPr="00BC697E">
        <w:rPr>
          <w:rFonts w:eastAsia="FangSong"/>
        </w:rPr>
        <w:t>0.3Hz</w:t>
      </w:r>
      <w:r w:rsidRPr="00BC697E">
        <w:rPr>
          <w:rFonts w:eastAsia="FangSong"/>
        </w:rPr>
        <w:t>,</w:t>
      </w:r>
      <w:r w:rsidRPr="00BC697E">
        <w:t xml:space="preserve"> </w:t>
      </w:r>
      <w:r w:rsidRPr="00BC697E">
        <w:rPr>
          <w:rFonts w:eastAsia="FangSong"/>
          <w:position w:val="-6"/>
        </w:rPr>
        <w:object w:dxaOrig="560" w:dyaOrig="320" w14:anchorId="22CEB1E4">
          <v:shape id="_x0000_i1363" type="#_x0000_t75" style="width:28.45pt;height:15.9pt" o:ole="">
            <v:imagedata r:id="rId651" o:title=""/>
          </v:shape>
          <o:OLEObject Type="Embed" ProgID="Equation.DSMT4" ShapeID="_x0000_i1363" DrawAspect="Content" ObjectID="_1591100319" r:id="rId656"/>
        </w:object>
      </w:r>
      <w:r w:rsidRPr="00BC697E">
        <w:rPr>
          <w:rFonts w:eastAsia="FangSong"/>
        </w:rPr>
        <w:t>,</w:t>
      </w:r>
      <w:r w:rsidRPr="00BC697E">
        <w:rPr>
          <w:rFonts w:eastAsia="FangSong"/>
          <w:i/>
        </w:rPr>
        <w:t>h</w:t>
      </w:r>
      <w:r w:rsidRPr="00BC697E">
        <w:rPr>
          <w:rFonts w:eastAsia="FangSong"/>
        </w:rPr>
        <w:t>=6</w:t>
      </w:r>
      <w:r w:rsidRPr="00BC697E">
        <w:rPr>
          <w:rFonts w:eastAsia="FangSong"/>
          <w:i/>
        </w:rPr>
        <w:t>m</w:t>
      </w:r>
      <w:r w:rsidRPr="00BC697E">
        <w:rPr>
          <w:rFonts w:eastAsia="FangSong"/>
        </w:rPr>
        <w:t>,</w:t>
      </w:r>
      <w:r w:rsidRPr="00BC697E">
        <w:rPr>
          <w:rFonts w:eastAsia="FangSong"/>
          <w:i/>
        </w:rPr>
        <w:t>x</w:t>
      </w:r>
      <w:r w:rsidRPr="00BC697E">
        <w:rPr>
          <w:rFonts w:eastAsia="FangSong"/>
          <w:i/>
          <w:vertAlign w:val="subscript"/>
        </w:rPr>
        <w:t>L</w:t>
      </w:r>
      <w:r w:rsidRPr="00BC697E">
        <w:rPr>
          <w:rFonts w:eastAsia="FangSong"/>
        </w:rPr>
        <w:t>=</w:t>
      </w:r>
      <w:r w:rsidRPr="00BC697E">
        <w:rPr>
          <w:rFonts w:eastAsia="FangSong"/>
        </w:rPr>
        <w:t>重心</w:t>
      </w:r>
      <w:r w:rsidRPr="00BC697E">
        <w:rPr>
          <w:rFonts w:eastAsia="FangSong"/>
        </w:rPr>
        <w:t>)</w:t>
      </w:r>
      <w:r w:rsidRPr="00BC697E">
        <w:rPr>
          <w:rFonts w:eastAsia="FangSong"/>
        </w:rPr>
        <w:t>旅客可忍耐时间进行分析</w:t>
      </w:r>
      <w:r w:rsidRPr="00BC697E">
        <w:rPr>
          <w:rFonts w:eastAsia="FangSong"/>
        </w:rPr>
        <w:t>,</w:t>
      </w:r>
      <w:r w:rsidRPr="00BC697E">
        <w:rPr>
          <w:rFonts w:eastAsia="FangSong"/>
        </w:rPr>
        <w:t>可得，在该组工况下，人员可忍耐时间</w:t>
      </w:r>
      <w:r w:rsidR="00383258" w:rsidRPr="00BC697E">
        <w:rPr>
          <w:rFonts w:eastAsia="FangSong"/>
        </w:rPr>
        <w:t>全部小于</w:t>
      </w:r>
      <w:r w:rsidR="00383258" w:rsidRPr="00BC697E">
        <w:rPr>
          <w:rFonts w:eastAsia="FangSong"/>
        </w:rPr>
        <w:t>0.5</w:t>
      </w:r>
      <w:r w:rsidR="0056428D" w:rsidRPr="00BC697E">
        <w:rPr>
          <w:rFonts w:eastAsia="FangSong"/>
        </w:rPr>
        <w:t>h</w:t>
      </w:r>
      <w:r w:rsidR="0056428D" w:rsidRPr="00BC697E">
        <w:rPr>
          <w:rFonts w:eastAsia="FangSong"/>
        </w:rPr>
        <w:t>。</w:t>
      </w:r>
    </w:p>
    <w:p w14:paraId="5EB62B58" w14:textId="10615F1A" w:rsidR="00762469" w:rsidRPr="00BC697E" w:rsidRDefault="00B3489E" w:rsidP="00CA3CFE">
      <w:pPr>
        <w:widowControl/>
        <w:adjustRightInd w:val="0"/>
        <w:snapToGrid w:val="0"/>
        <w:spacing w:line="360" w:lineRule="auto"/>
        <w:ind w:firstLineChars="0" w:firstLine="420"/>
        <w:jc w:val="left"/>
        <w:rPr>
          <w:rFonts w:eastAsia="FangSong"/>
        </w:rPr>
      </w:pPr>
      <w:r w:rsidRPr="00BC697E">
        <w:rPr>
          <w:rFonts w:eastAsia="FangSong"/>
        </w:rPr>
        <w:t>通过利用拟合得到的人员可忍耐时间</w:t>
      </w:r>
      <w:r w:rsidRPr="00BC697E">
        <w:rPr>
          <w:rFonts w:eastAsia="FangSong"/>
          <w:i/>
        </w:rPr>
        <w:t>T</w:t>
      </w:r>
      <w:r w:rsidRPr="00BC697E">
        <w:rPr>
          <w:rFonts w:eastAsia="FangSong"/>
          <w:i/>
          <w:vertAlign w:val="subscript"/>
        </w:rPr>
        <w:t>ex</w:t>
      </w:r>
      <w:proofErr w:type="gramStart"/>
      <w:r w:rsidRPr="00BC697E">
        <w:rPr>
          <w:rFonts w:eastAsia="FangSong"/>
        </w:rPr>
        <w:t>与垂向</w:t>
      </w:r>
      <w:proofErr w:type="gramEnd"/>
      <w:r w:rsidRPr="00BC697E">
        <w:rPr>
          <w:rFonts w:eastAsia="FangSong"/>
        </w:rPr>
        <w:t>加速度的拟合公式</w:t>
      </w:r>
      <w:r w:rsidR="00B43B20" w:rsidRPr="00BC697E">
        <w:rPr>
          <w:rFonts w:eastAsia="FangSong"/>
        </w:rPr>
        <w:t>，式</w:t>
      </w:r>
      <w:r w:rsidR="00B43B20" w:rsidRPr="00BC697E">
        <w:rPr>
          <w:rFonts w:eastAsia="FangSong"/>
        </w:rPr>
        <w:t>2.37</w:t>
      </w:r>
      <w:r w:rsidRPr="00BC697E">
        <w:rPr>
          <w:rFonts w:eastAsia="FangSong"/>
        </w:rPr>
        <w:t>，对</w:t>
      </w:r>
      <w:r w:rsidR="00B43B20" w:rsidRPr="00BC697E">
        <w:rPr>
          <w:rFonts w:ascii="宋体" w:eastAsia="宋体" w:hAnsi="宋体" w:cs="宋体" w:hint="eastAsia"/>
        </w:rPr>
        <w:t>③</w:t>
      </w:r>
      <w:r w:rsidR="00112CA1" w:rsidRPr="00BC697E">
        <w:rPr>
          <w:rFonts w:eastAsia="FangSong"/>
        </w:rPr>
        <w:t>船速</w:t>
      </w:r>
      <w:r w:rsidRPr="00BC697E">
        <w:rPr>
          <w:rFonts w:eastAsia="FangSong"/>
        </w:rPr>
        <w:t>组数据进行处理，得到人员可忍耐时间与</w:t>
      </w:r>
      <w:r w:rsidR="00112CA1" w:rsidRPr="00BC697E">
        <w:rPr>
          <w:rFonts w:eastAsia="FangSong"/>
        </w:rPr>
        <w:t>船舶速度</w:t>
      </w:r>
      <w:r w:rsidR="00112CA1" w:rsidRPr="00BC697E">
        <w:rPr>
          <w:rFonts w:eastAsia="FangSong"/>
          <w:i/>
        </w:rPr>
        <w:t>V</w:t>
      </w:r>
      <w:r w:rsidR="00112CA1" w:rsidRPr="00BC697E">
        <w:rPr>
          <w:rFonts w:eastAsia="FangSong"/>
          <w:i/>
          <w:vertAlign w:val="subscript"/>
        </w:rPr>
        <w:t>ship</w:t>
      </w:r>
      <w:r w:rsidRPr="00BC697E">
        <w:rPr>
          <w:rFonts w:eastAsia="FangSong"/>
        </w:rPr>
        <w:t>的关系图。由</w:t>
      </w:r>
      <w:r w:rsidR="0029097D" w:rsidRPr="00BC697E">
        <w:rPr>
          <w:rFonts w:eastAsia="FangSong"/>
        </w:rPr>
        <w:t>图</w:t>
      </w:r>
      <w:r w:rsidR="00F261FC" w:rsidRPr="00BC697E">
        <w:rPr>
          <w:rFonts w:eastAsia="FangSong"/>
        </w:rPr>
        <w:t>3.25</w:t>
      </w:r>
      <w:r w:rsidRPr="00BC697E">
        <w:rPr>
          <w:rFonts w:eastAsia="FangSong"/>
        </w:rPr>
        <w:t>可知，</w:t>
      </w:r>
      <w:r w:rsidR="00112CA1" w:rsidRPr="00BC697E">
        <w:rPr>
          <w:rFonts w:eastAsia="FangSong"/>
        </w:rPr>
        <w:t>在该组工况条件下，船舶航行速度</w:t>
      </w:r>
      <w:r w:rsidR="009E0FFF" w:rsidRPr="00BC697E">
        <w:rPr>
          <w:rFonts w:eastAsia="FangSong"/>
        </w:rPr>
        <w:t>改变，对人员可忍耐时间影响有限</w:t>
      </w:r>
      <w:r w:rsidRPr="00BC697E">
        <w:rPr>
          <w:rFonts w:eastAsia="FangSong"/>
        </w:rPr>
        <w:t>。</w:t>
      </w:r>
      <w:r w:rsidR="003C2B62" w:rsidRPr="00BC697E">
        <w:rPr>
          <w:rFonts w:eastAsia="FangSong"/>
        </w:rPr>
        <w:t>随着，</w:t>
      </w:r>
      <w:r w:rsidR="00FD63EE" w:rsidRPr="00BC697E">
        <w:rPr>
          <w:rFonts w:eastAsia="FangSong"/>
        </w:rPr>
        <w:t>船舶船速的增加，人员可忍耐时间随之下降。</w:t>
      </w:r>
    </w:p>
    <w:p w14:paraId="3CD8ABDE" w14:textId="2FE91F46" w:rsidR="00F261FC" w:rsidRPr="00BC697E" w:rsidRDefault="00F261FC" w:rsidP="005E7BA9">
      <w:pPr>
        <w:widowControl/>
        <w:adjustRightInd w:val="0"/>
        <w:snapToGrid w:val="0"/>
        <w:spacing w:line="240" w:lineRule="auto"/>
        <w:ind w:firstLineChars="0" w:firstLine="0"/>
        <w:jc w:val="left"/>
        <w:rPr>
          <w:rFonts w:eastAsia="FangSong"/>
        </w:rPr>
      </w:pPr>
      <w:r w:rsidRPr="00BC697E">
        <w:rPr>
          <w:rFonts w:eastAsia="FangSong"/>
          <w:noProof/>
          <w:szCs w:val="24"/>
        </w:rPr>
        <w:lastRenderedPageBreak/>
        <mc:AlternateContent>
          <mc:Choice Requires="wps">
            <w:drawing>
              <wp:anchor distT="45720" distB="45720" distL="114300" distR="114300" simplePos="0" relativeHeight="251976704" behindDoc="0" locked="0" layoutInCell="1" allowOverlap="1" wp14:anchorId="56454BA1" wp14:editId="454A8B84">
                <wp:simplePos x="0" y="0"/>
                <wp:positionH relativeFrom="margin">
                  <wp:posOffset>794385</wp:posOffset>
                </wp:positionH>
                <wp:positionV relativeFrom="paragraph">
                  <wp:posOffset>3044190</wp:posOffset>
                </wp:positionV>
                <wp:extent cx="4204607" cy="1404620"/>
                <wp:effectExtent l="0" t="0" r="0" b="0"/>
                <wp:wrapNone/>
                <wp:docPr id="19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4607" cy="1404620"/>
                        </a:xfrm>
                        <a:prstGeom prst="rect">
                          <a:avLst/>
                        </a:prstGeom>
                        <a:noFill/>
                        <a:ln w="9525">
                          <a:noFill/>
                          <a:miter lim="800000"/>
                          <a:headEnd/>
                          <a:tailEnd/>
                        </a:ln>
                      </wps:spPr>
                      <wps:txbx>
                        <w:txbxContent>
                          <w:p w14:paraId="5F462788" w14:textId="513EB588" w:rsidR="00A2591F" w:rsidRPr="009900AE" w:rsidRDefault="00A2591F" w:rsidP="009900AE">
                            <w:pPr>
                              <w:ind w:firstLineChars="300" w:firstLine="632"/>
                              <w:rPr>
                                <w:rFonts w:eastAsia="宋体"/>
                                <w:sz w:val="21"/>
                              </w:rPr>
                            </w:pPr>
                            <w:r w:rsidRPr="009900AE">
                              <w:rPr>
                                <w:rFonts w:eastAsia="宋体"/>
                                <w:b/>
                                <w:sz w:val="21"/>
                              </w:rPr>
                              <w:t>图</w:t>
                            </w:r>
                            <w:r w:rsidRPr="009900AE">
                              <w:rPr>
                                <w:rFonts w:eastAsia="宋体"/>
                                <w:b/>
                                <w:sz w:val="21"/>
                              </w:rPr>
                              <w:t>3.25</w:t>
                            </w:r>
                            <w:r w:rsidRPr="009900AE">
                              <w:rPr>
                                <w:rFonts w:eastAsia="宋体"/>
                                <w:sz w:val="21"/>
                              </w:rPr>
                              <w:t>船舶速度与人员可忍耐时间关系图</w:t>
                            </w:r>
                          </w:p>
                          <w:p w14:paraId="00E9BF48" w14:textId="74E7EAFA" w:rsidR="00A2591F" w:rsidRPr="009900AE" w:rsidRDefault="00A2591F" w:rsidP="0029097D">
                            <w:pPr>
                              <w:ind w:firstLineChars="0" w:firstLine="0"/>
                              <w:rPr>
                                <w:rFonts w:eastAsia="宋体"/>
                                <w:sz w:val="21"/>
                              </w:rPr>
                            </w:pPr>
                            <w:r w:rsidRPr="009900AE">
                              <w:rPr>
                                <w:rFonts w:eastAsia="宋体"/>
                                <w:sz w:val="21"/>
                              </w:rPr>
                              <w:t>(</w:t>
                            </w:r>
                            <w:r w:rsidRPr="009900AE">
                              <w:rPr>
                                <w:rFonts w:eastAsia="宋体"/>
                                <w:sz w:val="21"/>
                              </w:rPr>
                              <w:t>波频</w:t>
                            </w:r>
                            <w:r w:rsidRPr="009900AE">
                              <w:rPr>
                                <w:rFonts w:eastAsia="宋体"/>
                                <w:sz w:val="21"/>
                              </w:rPr>
                              <w:t>=0.3Hz</w:t>
                            </w:r>
                            <w:r w:rsidRPr="009900AE">
                              <w:rPr>
                                <w:rFonts w:eastAsia="宋体"/>
                                <w:sz w:val="21"/>
                              </w:rPr>
                              <w:t>，浪向角</w:t>
                            </w:r>
                            <w:r w:rsidRPr="009900AE">
                              <w:rPr>
                                <w:rFonts w:eastAsia="宋体"/>
                                <w:sz w:val="21"/>
                              </w:rPr>
                              <w:t>=0</w:t>
                            </w:r>
                            <w:r w:rsidRPr="009900AE">
                              <w:rPr>
                                <w:rFonts w:eastAsia="宋体"/>
                                <w:i/>
                                <w:sz w:val="21"/>
                                <w:vertAlign w:val="superscript"/>
                              </w:rPr>
                              <w:t>o</w:t>
                            </w:r>
                            <w:r w:rsidRPr="009900AE">
                              <w:rPr>
                                <w:rFonts w:eastAsia="宋体"/>
                                <w:sz w:val="21"/>
                              </w:rPr>
                              <w:t>，波幅</w:t>
                            </w:r>
                            <w:r w:rsidRPr="009900AE">
                              <w:rPr>
                                <w:rFonts w:eastAsia="宋体"/>
                                <w:sz w:val="21"/>
                              </w:rPr>
                              <w:t>=6m</w:t>
                            </w:r>
                            <w:r w:rsidRPr="009900AE">
                              <w:rPr>
                                <w:rFonts w:eastAsia="宋体"/>
                                <w:sz w:val="21"/>
                              </w:rPr>
                              <w:t>，座位纵向位置</w:t>
                            </w:r>
                            <w:r w:rsidRPr="009900AE">
                              <w:rPr>
                                <w:rFonts w:eastAsia="宋体"/>
                                <w:sz w:val="21"/>
                              </w:rPr>
                              <w:t>=</w:t>
                            </w:r>
                            <w:r w:rsidRPr="009900AE">
                              <w:rPr>
                                <w:rFonts w:eastAsia="宋体"/>
                                <w:sz w:val="21"/>
                              </w:rPr>
                              <w:t>重心</w:t>
                            </w:r>
                            <w:r w:rsidRPr="009900AE">
                              <w:rPr>
                                <w:rFonts w:eastAsia="宋体"/>
                                <w:sz w:val="21"/>
                              </w:rPr>
                              <w:t>)</w:t>
                            </w:r>
                          </w:p>
                          <w:p w14:paraId="6814CC2D" w14:textId="77777777" w:rsidR="00A2591F" w:rsidRPr="009900AE" w:rsidRDefault="00A2591F" w:rsidP="00F261FC">
                            <w:pPr>
                              <w:ind w:firstLineChars="0" w:firstLine="0"/>
                              <w:rPr>
                                <w:rFonts w:eastAsia="宋体"/>
                                <w:sz w:val="21"/>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454BA1" id="_x0000_s1126" type="#_x0000_t202" style="position:absolute;margin-left:62.55pt;margin-top:239.7pt;width:331.05pt;height:110.6pt;z-index:2519767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" filled="f" stroked="f">
                <v:textbox style="mso-fit-shape-to-text:t">
                  <w:txbxContent>
                    <w:p w14:paraId="5F462788" w14:textId="513EB588" w:rsidR="00A2591F" w:rsidRPr="009900AE" w:rsidRDefault="00A2591F" w:rsidP="009900AE">
                      <w:pPr>
                        <w:ind w:firstLineChars="300" w:firstLine="632"/>
                        <w:rPr>
                          <w:rFonts w:eastAsia="宋体"/>
                          <w:sz w:val="21"/>
                        </w:rPr>
                      </w:pPr>
                      <w:r w:rsidRPr="009900AE">
                        <w:rPr>
                          <w:rFonts w:eastAsia="宋体"/>
                          <w:b/>
                          <w:sz w:val="21"/>
                        </w:rPr>
                        <w:t>图</w:t>
                      </w:r>
                      <w:r w:rsidRPr="009900AE">
                        <w:rPr>
                          <w:rFonts w:eastAsia="宋体"/>
                          <w:b/>
                          <w:sz w:val="21"/>
                        </w:rPr>
                        <w:t>3.25</w:t>
                      </w:r>
                      <w:r w:rsidRPr="009900AE">
                        <w:rPr>
                          <w:rFonts w:eastAsia="宋体"/>
                          <w:sz w:val="21"/>
                        </w:rPr>
                        <w:t>船舶速度与人员可忍耐时间关系图</w:t>
                      </w:r>
                    </w:p>
                    <w:p w14:paraId="00E9BF48" w14:textId="74E7EAFA" w:rsidR="00A2591F" w:rsidRPr="009900AE" w:rsidRDefault="00A2591F" w:rsidP="0029097D">
                      <w:pPr>
                        <w:ind w:firstLineChars="0" w:firstLine="0"/>
                        <w:rPr>
                          <w:rFonts w:eastAsia="宋体"/>
                          <w:sz w:val="21"/>
                        </w:rPr>
                      </w:pPr>
                      <w:r w:rsidRPr="009900AE">
                        <w:rPr>
                          <w:rFonts w:eastAsia="宋体"/>
                          <w:sz w:val="21"/>
                        </w:rPr>
                        <w:t>(</w:t>
                      </w:r>
                      <w:r w:rsidRPr="009900AE">
                        <w:rPr>
                          <w:rFonts w:eastAsia="宋体"/>
                          <w:sz w:val="21"/>
                        </w:rPr>
                        <w:t>波频</w:t>
                      </w:r>
                      <w:r w:rsidRPr="009900AE">
                        <w:rPr>
                          <w:rFonts w:eastAsia="宋体"/>
                          <w:sz w:val="21"/>
                        </w:rPr>
                        <w:t>=0.3Hz</w:t>
                      </w:r>
                      <w:r w:rsidRPr="009900AE">
                        <w:rPr>
                          <w:rFonts w:eastAsia="宋体"/>
                          <w:sz w:val="21"/>
                        </w:rPr>
                        <w:t>，浪向角</w:t>
                      </w:r>
                      <w:r w:rsidRPr="009900AE">
                        <w:rPr>
                          <w:rFonts w:eastAsia="宋体"/>
                          <w:sz w:val="21"/>
                        </w:rPr>
                        <w:t>=0</w:t>
                      </w:r>
                      <w:r w:rsidRPr="009900AE">
                        <w:rPr>
                          <w:rFonts w:eastAsia="宋体"/>
                          <w:i/>
                          <w:sz w:val="21"/>
                          <w:vertAlign w:val="superscript"/>
                        </w:rPr>
                        <w:t>o</w:t>
                      </w:r>
                      <w:r w:rsidRPr="009900AE">
                        <w:rPr>
                          <w:rFonts w:eastAsia="宋体"/>
                          <w:sz w:val="21"/>
                        </w:rPr>
                        <w:t>，波幅</w:t>
                      </w:r>
                      <w:r w:rsidRPr="009900AE">
                        <w:rPr>
                          <w:rFonts w:eastAsia="宋体"/>
                          <w:sz w:val="21"/>
                        </w:rPr>
                        <w:t>=6m</w:t>
                      </w:r>
                      <w:r w:rsidRPr="009900AE">
                        <w:rPr>
                          <w:rFonts w:eastAsia="宋体"/>
                          <w:sz w:val="21"/>
                        </w:rPr>
                        <w:t>，座位纵向位置</w:t>
                      </w:r>
                      <w:r w:rsidRPr="009900AE">
                        <w:rPr>
                          <w:rFonts w:eastAsia="宋体"/>
                          <w:sz w:val="21"/>
                        </w:rPr>
                        <w:t>=</w:t>
                      </w:r>
                      <w:r w:rsidRPr="009900AE">
                        <w:rPr>
                          <w:rFonts w:eastAsia="宋体"/>
                          <w:sz w:val="21"/>
                        </w:rPr>
                        <w:t>重心</w:t>
                      </w:r>
                      <w:r w:rsidRPr="009900AE">
                        <w:rPr>
                          <w:rFonts w:eastAsia="宋体"/>
                          <w:sz w:val="21"/>
                        </w:rPr>
                        <w:t>)</w:t>
                      </w:r>
                    </w:p>
                    <w:p w14:paraId="6814CC2D" w14:textId="77777777" w:rsidR="00A2591F" w:rsidRPr="009900AE" w:rsidRDefault="00A2591F" w:rsidP="00F261FC">
                      <w:pPr>
                        <w:ind w:firstLineChars="0" w:firstLine="0"/>
                        <w:rPr>
                          <w:rFonts w:eastAsia="宋体"/>
                          <w:sz w:val="21"/>
                        </w:rPr>
                      </w:pPr>
                    </w:p>
                  </w:txbxContent>
                </v:textbox>
                <w10:wrap anchorx="margin"/>
              </v:shape>
            </w:pict>
          </mc:Fallback>
        </mc:AlternateContent>
      </w:r>
      <w:r w:rsidR="00762469" w:rsidRPr="00BC697E">
        <w:rPr>
          <w:noProof/>
        </w:rPr>
        <w:drawing>
          <wp:inline distT="0" distB="0" distL="0" distR="0" wp14:anchorId="2FD36DC8" wp14:editId="25ABB31F">
            <wp:extent cx="5274310" cy="3209925"/>
            <wp:effectExtent l="0" t="0" r="2540" b="0"/>
            <wp:docPr id="34" name="图表 34">
              <a:extLst xmlns:a="http://schemas.openxmlformats.org/drawingml/2006/main">
                <a:ext uri="{FF2B5EF4-FFF2-40B4-BE49-F238E27FC236}">
                  <a16:creationId xmlns:a16="http://schemas.microsoft.com/office/drawing/2014/main" id="{8BDA7E3E-70D2-4485-9912-8619EA0956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7"/>
              </a:graphicData>
            </a:graphic>
          </wp:inline>
        </w:drawing>
      </w:r>
    </w:p>
    <w:p w14:paraId="1D6193B6" w14:textId="436C7F0D" w:rsidR="009900AE" w:rsidRPr="00BC697E" w:rsidRDefault="009900AE" w:rsidP="005E7BA9">
      <w:pPr>
        <w:widowControl/>
        <w:adjustRightInd w:val="0"/>
        <w:snapToGrid w:val="0"/>
        <w:spacing w:line="240" w:lineRule="auto"/>
        <w:ind w:firstLineChars="0" w:firstLine="0"/>
        <w:jc w:val="left"/>
        <w:rPr>
          <w:rFonts w:eastAsia="FangSong"/>
        </w:rPr>
      </w:pPr>
    </w:p>
    <w:p w14:paraId="3452F452" w14:textId="77777777" w:rsidR="009900AE" w:rsidRPr="00BC697E" w:rsidRDefault="009900AE" w:rsidP="005E7BA9">
      <w:pPr>
        <w:widowControl/>
        <w:adjustRightInd w:val="0"/>
        <w:snapToGrid w:val="0"/>
        <w:spacing w:line="240" w:lineRule="auto"/>
        <w:ind w:firstLineChars="0" w:firstLine="0"/>
        <w:jc w:val="left"/>
        <w:rPr>
          <w:rFonts w:eastAsia="FangSong"/>
        </w:rPr>
      </w:pPr>
    </w:p>
    <w:p w14:paraId="086EB4E6" w14:textId="203F5509" w:rsidR="002A733C" w:rsidRPr="00BC697E" w:rsidRDefault="002A733C" w:rsidP="002A733C">
      <w:pPr>
        <w:pStyle w:val="3"/>
        <w:adjustRightInd w:val="0"/>
        <w:snapToGrid w:val="0"/>
        <w:rPr>
          <w:rFonts w:eastAsia="FangSong"/>
        </w:rPr>
      </w:pPr>
      <w:bookmarkStart w:id="122" w:name="_Toc516656692"/>
      <w:bookmarkStart w:id="123" w:name="_Toc516669234"/>
      <w:r w:rsidRPr="00BC697E">
        <w:rPr>
          <w:rFonts w:eastAsia="FangSong"/>
        </w:rPr>
        <w:t xml:space="preserve">3.4.3 </w:t>
      </w:r>
      <w:r w:rsidRPr="00BC697E">
        <w:rPr>
          <w:rFonts w:eastAsia="FangSong"/>
        </w:rPr>
        <w:t>浪向角</w:t>
      </w:r>
      <w:r w:rsidRPr="00BC697E">
        <w:rPr>
          <w:rFonts w:eastAsia="FangSong"/>
          <w:i/>
        </w:rPr>
        <w:t>θ</w:t>
      </w:r>
      <w:r w:rsidRPr="00BC697E">
        <w:rPr>
          <w:rFonts w:eastAsia="FangSong"/>
        </w:rPr>
        <w:t>与船舶晕船率的关系</w:t>
      </w:r>
      <w:bookmarkEnd w:id="122"/>
      <w:bookmarkEnd w:id="123"/>
    </w:p>
    <w:p w14:paraId="0134887A" w14:textId="6A7B5077" w:rsidR="002A733C" w:rsidRPr="00BC697E" w:rsidRDefault="002A733C" w:rsidP="009900AE">
      <w:pPr>
        <w:widowControl/>
        <w:adjustRightInd w:val="0"/>
        <w:snapToGrid w:val="0"/>
        <w:spacing w:line="360" w:lineRule="auto"/>
        <w:ind w:firstLineChars="0" w:firstLine="420"/>
        <w:jc w:val="left"/>
        <w:rPr>
          <w:rFonts w:eastAsia="FangSong"/>
        </w:rPr>
      </w:pPr>
      <w:r w:rsidRPr="00BC697E">
        <w:rPr>
          <w:rFonts w:eastAsia="FangSong"/>
        </w:rPr>
        <w:t>根据</w:t>
      </w:r>
      <w:r w:rsidR="0029097D" w:rsidRPr="00BC697E">
        <w:rPr>
          <w:rFonts w:eastAsia="FangSong"/>
        </w:rPr>
        <w:t>图</w:t>
      </w:r>
      <w:r w:rsidRPr="00BC697E">
        <w:rPr>
          <w:rFonts w:eastAsia="FangSong"/>
        </w:rPr>
        <w:t>2.6</w:t>
      </w:r>
      <w:r w:rsidRPr="00BC697E">
        <w:rPr>
          <w:rFonts w:eastAsia="FangSong"/>
        </w:rPr>
        <w:t>及</w:t>
      </w:r>
      <w:r w:rsidR="0029097D" w:rsidRPr="00BC697E">
        <w:rPr>
          <w:rFonts w:eastAsia="FangSong"/>
        </w:rPr>
        <w:t>图</w:t>
      </w:r>
      <w:r w:rsidRPr="00BC697E">
        <w:rPr>
          <w:rFonts w:eastAsia="FangSong"/>
        </w:rPr>
        <w:t>3.</w:t>
      </w:r>
      <w:r w:rsidR="00206864" w:rsidRPr="00BC697E">
        <w:rPr>
          <w:rFonts w:eastAsia="FangSong"/>
        </w:rPr>
        <w:t>4</w:t>
      </w:r>
      <w:r w:rsidRPr="00BC697E">
        <w:rPr>
          <w:rFonts w:eastAsia="FangSong"/>
        </w:rPr>
        <w:t>对不同频率下</w:t>
      </w:r>
      <w:r w:rsidRPr="00BC697E">
        <w:rPr>
          <w:rFonts w:eastAsia="FangSong"/>
        </w:rPr>
        <w:t>(</w:t>
      </w:r>
      <w:r w:rsidRPr="00BC697E">
        <w:rPr>
          <w:rFonts w:eastAsia="FangSong"/>
          <w:i/>
        </w:rPr>
        <w:t>f</w:t>
      </w:r>
      <w:r w:rsidRPr="00BC697E">
        <w:rPr>
          <w:rFonts w:eastAsia="FangSong"/>
        </w:rPr>
        <w:t>=0.3Hz,</w:t>
      </w:r>
      <w:r w:rsidR="00206864" w:rsidRPr="00BC697E">
        <w:rPr>
          <w:rFonts w:eastAsia="FangSong"/>
          <w:i/>
        </w:rPr>
        <w:t xml:space="preserve"> V</w:t>
      </w:r>
      <w:r w:rsidR="00206864" w:rsidRPr="00BC697E">
        <w:rPr>
          <w:rFonts w:eastAsia="FangSong"/>
          <w:i/>
          <w:vertAlign w:val="subscript"/>
        </w:rPr>
        <w:t>ship</w:t>
      </w:r>
      <w:r w:rsidR="00206864" w:rsidRPr="00BC697E">
        <w:rPr>
          <w:rFonts w:eastAsia="FangSong"/>
        </w:rPr>
        <w:t>=30</w:t>
      </w:r>
      <w:r w:rsidR="00206864" w:rsidRPr="00BC697E">
        <w:rPr>
          <w:rFonts w:eastAsia="FangSong"/>
          <w:i/>
        </w:rPr>
        <w:t>knot</w:t>
      </w:r>
      <w:r w:rsidR="00206864" w:rsidRPr="00BC697E">
        <w:rPr>
          <w:rFonts w:eastAsia="FangSong"/>
        </w:rPr>
        <w:t>,</w:t>
      </w:r>
      <w:r w:rsidR="00EE797D" w:rsidRPr="00BC697E">
        <w:rPr>
          <w:rFonts w:eastAsia="FangSong"/>
          <w:i/>
        </w:rPr>
        <w:t xml:space="preserve"> </w:t>
      </w:r>
      <w:r w:rsidRPr="00BC697E">
        <w:rPr>
          <w:rFonts w:eastAsia="FangSong"/>
          <w:i/>
        </w:rPr>
        <w:t>h</w:t>
      </w:r>
      <w:r w:rsidRPr="00BC697E">
        <w:rPr>
          <w:rFonts w:eastAsia="FangSong"/>
        </w:rPr>
        <w:t>=6</w:t>
      </w:r>
      <w:r w:rsidRPr="00BC697E">
        <w:rPr>
          <w:rFonts w:eastAsia="FangSong"/>
          <w:i/>
        </w:rPr>
        <w:t>m</w:t>
      </w:r>
      <w:r w:rsidRPr="00BC697E">
        <w:rPr>
          <w:rFonts w:eastAsia="FangSong"/>
        </w:rPr>
        <w:t>,</w:t>
      </w:r>
      <w:r w:rsidRPr="00BC697E">
        <w:rPr>
          <w:rFonts w:eastAsia="FangSong"/>
          <w:i/>
        </w:rPr>
        <w:t>x</w:t>
      </w:r>
      <w:r w:rsidRPr="00BC697E">
        <w:rPr>
          <w:rFonts w:eastAsia="FangSong"/>
          <w:i/>
          <w:vertAlign w:val="subscript"/>
        </w:rPr>
        <w:t>L</w:t>
      </w:r>
      <w:r w:rsidRPr="00BC697E">
        <w:rPr>
          <w:rFonts w:eastAsia="FangSong"/>
        </w:rPr>
        <w:t>=</w:t>
      </w:r>
      <w:r w:rsidRPr="00BC697E">
        <w:rPr>
          <w:rFonts w:eastAsia="FangSong"/>
        </w:rPr>
        <w:t>重心</w:t>
      </w:r>
      <w:r w:rsidRPr="00BC697E">
        <w:rPr>
          <w:rFonts w:eastAsia="FangSong"/>
        </w:rPr>
        <w:t>)</w:t>
      </w:r>
      <w:r w:rsidRPr="00BC697E">
        <w:rPr>
          <w:rFonts w:eastAsia="FangSong"/>
        </w:rPr>
        <w:t>旅客可忍耐时间进行分析</w:t>
      </w:r>
      <w:r w:rsidRPr="00BC697E">
        <w:rPr>
          <w:rFonts w:eastAsia="FangSong"/>
        </w:rPr>
        <w:t>,</w:t>
      </w:r>
      <w:r w:rsidRPr="00BC697E">
        <w:rPr>
          <w:rFonts w:eastAsia="FangSong"/>
        </w:rPr>
        <w:t>可得，在该组工况下，人员可忍耐时间全部小于</w:t>
      </w:r>
      <w:r w:rsidRPr="00BC697E">
        <w:rPr>
          <w:rFonts w:eastAsia="FangSong"/>
        </w:rPr>
        <w:t>0.5h</w:t>
      </w:r>
      <w:r w:rsidRPr="00BC697E">
        <w:rPr>
          <w:rFonts w:eastAsia="FangSong"/>
        </w:rPr>
        <w:t>。</w:t>
      </w:r>
    </w:p>
    <w:p w14:paraId="576451D0" w14:textId="061C0CE5" w:rsidR="002A733C" w:rsidRPr="00BC697E" w:rsidRDefault="002A733C" w:rsidP="009900AE">
      <w:pPr>
        <w:widowControl/>
        <w:adjustRightInd w:val="0"/>
        <w:snapToGrid w:val="0"/>
        <w:spacing w:line="360" w:lineRule="auto"/>
        <w:ind w:firstLineChars="0" w:firstLine="420"/>
        <w:jc w:val="left"/>
        <w:rPr>
          <w:rFonts w:eastAsia="FangSong"/>
        </w:rPr>
      </w:pPr>
      <w:r w:rsidRPr="00BC697E">
        <w:rPr>
          <w:rFonts w:eastAsia="FangSong"/>
        </w:rPr>
        <w:t>通过利用拟合得到的人员可忍耐时间</w:t>
      </w:r>
      <w:r w:rsidRPr="00BC697E">
        <w:rPr>
          <w:rFonts w:eastAsia="FangSong"/>
          <w:i/>
        </w:rPr>
        <w:t>T</w:t>
      </w:r>
      <w:r w:rsidRPr="00BC697E">
        <w:rPr>
          <w:rFonts w:eastAsia="FangSong"/>
          <w:i/>
          <w:vertAlign w:val="subscript"/>
        </w:rPr>
        <w:t>ex</w:t>
      </w:r>
      <w:proofErr w:type="gramStart"/>
      <w:r w:rsidRPr="00BC697E">
        <w:rPr>
          <w:rFonts w:eastAsia="FangSong"/>
        </w:rPr>
        <w:t>与垂向</w:t>
      </w:r>
      <w:proofErr w:type="gramEnd"/>
      <w:r w:rsidRPr="00BC697E">
        <w:rPr>
          <w:rFonts w:eastAsia="FangSong"/>
        </w:rPr>
        <w:t>加速度的拟合公式，式</w:t>
      </w:r>
      <w:r w:rsidRPr="00BC697E">
        <w:rPr>
          <w:rFonts w:eastAsia="FangSong"/>
        </w:rPr>
        <w:t>2.37</w:t>
      </w:r>
      <w:r w:rsidRPr="00BC697E">
        <w:rPr>
          <w:rFonts w:eastAsia="FangSong"/>
        </w:rPr>
        <w:t>，对</w:t>
      </w:r>
      <w:r w:rsidR="005E7BA9" w:rsidRPr="00BC697E">
        <w:rPr>
          <w:rFonts w:ascii="宋体" w:eastAsia="宋体" w:hAnsi="宋体" w:cs="宋体" w:hint="eastAsia"/>
        </w:rPr>
        <w:t>①</w:t>
      </w:r>
      <w:r w:rsidR="005E7BA9" w:rsidRPr="00BC697E">
        <w:rPr>
          <w:rFonts w:eastAsia="FangSong"/>
        </w:rPr>
        <w:t>基准组</w:t>
      </w:r>
      <w:r w:rsidRPr="00BC697E">
        <w:rPr>
          <w:rFonts w:eastAsia="FangSong"/>
        </w:rPr>
        <w:t>数据进行处理，得到人员可忍耐时间与</w:t>
      </w:r>
      <w:r w:rsidR="00B16CBA" w:rsidRPr="00BC697E">
        <w:rPr>
          <w:rFonts w:eastAsia="FangSong"/>
        </w:rPr>
        <w:t>浪向角</w:t>
      </w:r>
      <w:r w:rsidR="003C2B62" w:rsidRPr="00BC697E">
        <w:rPr>
          <w:rFonts w:eastAsia="FangSong"/>
          <w:i/>
        </w:rPr>
        <w:t>θ</w:t>
      </w:r>
      <w:r w:rsidRPr="00BC697E">
        <w:rPr>
          <w:rFonts w:eastAsia="FangSong"/>
        </w:rPr>
        <w:t>的关系图。由</w:t>
      </w:r>
      <w:r w:rsidR="0029097D" w:rsidRPr="00BC697E">
        <w:rPr>
          <w:rFonts w:eastAsia="FangSong"/>
        </w:rPr>
        <w:t>图</w:t>
      </w:r>
      <w:r w:rsidR="00620169" w:rsidRPr="00BC697E">
        <w:rPr>
          <w:rFonts w:eastAsia="FangSong"/>
        </w:rPr>
        <w:t>3.26</w:t>
      </w:r>
      <w:r w:rsidRPr="00BC697E">
        <w:rPr>
          <w:rFonts w:eastAsia="FangSong"/>
        </w:rPr>
        <w:t>可知，在该组工况条件下，</w:t>
      </w:r>
      <w:r w:rsidR="00240135" w:rsidRPr="00BC697E">
        <w:rPr>
          <w:rFonts w:eastAsia="FangSong"/>
        </w:rPr>
        <w:t>浪向角</w:t>
      </w:r>
      <w:r w:rsidR="00240135" w:rsidRPr="00BC697E">
        <w:rPr>
          <w:rFonts w:eastAsia="FangSong"/>
          <w:i/>
        </w:rPr>
        <w:t>θ</w:t>
      </w:r>
      <w:r w:rsidR="00CE5DCC" w:rsidRPr="00BC697E">
        <w:rPr>
          <w:rFonts w:eastAsia="FangSong"/>
        </w:rPr>
        <w:t>增加</w:t>
      </w:r>
      <w:r w:rsidRPr="00BC697E">
        <w:rPr>
          <w:rFonts w:eastAsia="FangSong"/>
        </w:rPr>
        <w:t>，人员可忍耐时间</w:t>
      </w:r>
      <w:r w:rsidR="00491BA1" w:rsidRPr="00BC697E">
        <w:rPr>
          <w:rFonts w:eastAsia="FangSong"/>
        </w:rPr>
        <w:t>先增加后减小</w:t>
      </w:r>
      <w:r w:rsidR="00CC7E30" w:rsidRPr="00BC697E">
        <w:rPr>
          <w:rFonts w:eastAsia="FangSong"/>
        </w:rPr>
        <w:t>在，总体变化不大</w:t>
      </w:r>
      <w:r w:rsidRPr="00BC697E">
        <w:rPr>
          <w:rFonts w:eastAsia="FangSong"/>
        </w:rPr>
        <w:t>。</w:t>
      </w:r>
    </w:p>
    <w:p w14:paraId="23FB2217" w14:textId="007371FB" w:rsidR="001439B5" w:rsidRPr="00BC697E" w:rsidRDefault="00620169" w:rsidP="009900AE">
      <w:pPr>
        <w:widowControl/>
        <w:adjustRightInd w:val="0"/>
        <w:snapToGrid w:val="0"/>
        <w:spacing w:line="240" w:lineRule="auto"/>
        <w:ind w:firstLineChars="0" w:firstLine="0"/>
        <w:jc w:val="center"/>
        <w:rPr>
          <w:rFonts w:eastAsia="FangSong"/>
        </w:rPr>
      </w:pPr>
      <w:r w:rsidRPr="00BC697E">
        <w:rPr>
          <w:rFonts w:eastAsia="FangSong"/>
          <w:noProof/>
          <w:szCs w:val="24"/>
        </w:rPr>
        <mc:AlternateContent>
          <mc:Choice Requires="wps">
            <w:drawing>
              <wp:anchor distT="45720" distB="45720" distL="114300" distR="114300" simplePos="0" relativeHeight="251978752" behindDoc="0" locked="0" layoutInCell="1" allowOverlap="1" wp14:anchorId="0CA93E5C" wp14:editId="14E80FC5">
                <wp:simplePos x="0" y="0"/>
                <wp:positionH relativeFrom="margin">
                  <wp:posOffset>863600</wp:posOffset>
                </wp:positionH>
                <wp:positionV relativeFrom="paragraph">
                  <wp:posOffset>2962275</wp:posOffset>
                </wp:positionV>
                <wp:extent cx="4196442" cy="1404620"/>
                <wp:effectExtent l="0" t="0" r="0" b="0"/>
                <wp:wrapNone/>
                <wp:docPr id="19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6442" cy="1404620"/>
                        </a:xfrm>
                        <a:prstGeom prst="rect">
                          <a:avLst/>
                        </a:prstGeom>
                        <a:noFill/>
                        <a:ln w="9525">
                          <a:noFill/>
                          <a:miter lim="800000"/>
                          <a:headEnd/>
                          <a:tailEnd/>
                        </a:ln>
                      </wps:spPr>
                      <wps:txbx>
                        <w:txbxContent>
                          <w:p w14:paraId="0231DCCB" w14:textId="5E275E07" w:rsidR="00A2591F" w:rsidRPr="009900AE" w:rsidRDefault="00A2591F" w:rsidP="009900AE">
                            <w:pPr>
                              <w:ind w:firstLineChars="400" w:firstLine="843"/>
                              <w:rPr>
                                <w:rFonts w:eastAsia="宋体"/>
                                <w:sz w:val="21"/>
                              </w:rPr>
                            </w:pPr>
                            <w:r w:rsidRPr="009900AE">
                              <w:rPr>
                                <w:rFonts w:eastAsia="宋体"/>
                                <w:b/>
                                <w:sz w:val="21"/>
                              </w:rPr>
                              <w:t>图</w:t>
                            </w:r>
                            <w:r w:rsidRPr="009900AE">
                              <w:rPr>
                                <w:rFonts w:eastAsia="宋体"/>
                                <w:b/>
                                <w:sz w:val="21"/>
                              </w:rPr>
                              <w:t>3.26</w:t>
                            </w:r>
                            <w:r w:rsidRPr="009900AE">
                              <w:rPr>
                                <w:rFonts w:eastAsia="宋体"/>
                                <w:sz w:val="21"/>
                              </w:rPr>
                              <w:t>浪向角与人员可忍耐时间关系图</w:t>
                            </w:r>
                          </w:p>
                          <w:p w14:paraId="1417B357" w14:textId="2B7DB823" w:rsidR="00A2591F" w:rsidRPr="009900AE" w:rsidRDefault="00A2591F" w:rsidP="0029097D">
                            <w:pPr>
                              <w:ind w:firstLineChars="0" w:firstLine="0"/>
                              <w:rPr>
                                <w:rFonts w:eastAsia="宋体"/>
                                <w:sz w:val="21"/>
                              </w:rPr>
                            </w:pPr>
                            <w:r w:rsidRPr="009900AE">
                              <w:rPr>
                                <w:rFonts w:eastAsia="宋体"/>
                                <w:sz w:val="21"/>
                              </w:rPr>
                              <w:t>(</w:t>
                            </w:r>
                            <w:r w:rsidRPr="009900AE">
                              <w:rPr>
                                <w:rFonts w:eastAsia="宋体"/>
                                <w:sz w:val="21"/>
                              </w:rPr>
                              <w:t>波频</w:t>
                            </w:r>
                            <w:r w:rsidRPr="009900AE">
                              <w:rPr>
                                <w:rFonts w:eastAsia="宋体"/>
                                <w:sz w:val="21"/>
                              </w:rPr>
                              <w:t>=0.3Hz</w:t>
                            </w:r>
                            <w:r w:rsidRPr="009900AE">
                              <w:rPr>
                                <w:rFonts w:eastAsia="宋体"/>
                                <w:sz w:val="21"/>
                              </w:rPr>
                              <w:t>，船速</w:t>
                            </w:r>
                            <w:r w:rsidRPr="009900AE">
                              <w:rPr>
                                <w:rFonts w:eastAsia="宋体"/>
                                <w:sz w:val="21"/>
                              </w:rPr>
                              <w:t>=30knot</w:t>
                            </w:r>
                            <w:r w:rsidRPr="009900AE">
                              <w:rPr>
                                <w:rFonts w:eastAsia="宋体"/>
                                <w:sz w:val="21"/>
                              </w:rPr>
                              <w:t>，波幅</w:t>
                            </w:r>
                            <w:r w:rsidRPr="009900AE">
                              <w:rPr>
                                <w:rFonts w:eastAsia="宋体"/>
                                <w:sz w:val="21"/>
                              </w:rPr>
                              <w:t>=6m</w:t>
                            </w:r>
                            <w:r w:rsidRPr="009900AE">
                              <w:rPr>
                                <w:rFonts w:eastAsia="宋体"/>
                                <w:sz w:val="21"/>
                              </w:rPr>
                              <w:t>，座位纵向位置</w:t>
                            </w:r>
                            <w:r w:rsidRPr="009900AE">
                              <w:rPr>
                                <w:rFonts w:eastAsia="宋体"/>
                                <w:sz w:val="21"/>
                              </w:rPr>
                              <w:t>=</w:t>
                            </w:r>
                            <w:r w:rsidRPr="009900AE">
                              <w:rPr>
                                <w:rFonts w:eastAsia="宋体"/>
                                <w:sz w:val="21"/>
                              </w:rPr>
                              <w:t>重心</w:t>
                            </w:r>
                            <w:r w:rsidRPr="009900AE">
                              <w:rPr>
                                <w:rFonts w:eastAsia="宋体"/>
                                <w:sz w:val="21"/>
                              </w:rPr>
                              <w:t>)</w:t>
                            </w:r>
                          </w:p>
                          <w:p w14:paraId="0592306A" w14:textId="77777777" w:rsidR="00A2591F" w:rsidRPr="009900AE" w:rsidRDefault="00A2591F" w:rsidP="00620169">
                            <w:pPr>
                              <w:ind w:firstLineChars="0" w:firstLine="0"/>
                              <w:rPr>
                                <w:rFonts w:eastAsia="宋体"/>
                                <w:sz w:val="21"/>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A93E5C" id="_x0000_s1127" type="#_x0000_t202" style="position:absolute;left:0;text-align:left;margin-left:68pt;margin-top:233.25pt;width:330.45pt;height:110.6pt;z-index:2519787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" filled="f" stroked="f">
                <v:textbox style="mso-fit-shape-to-text:t">
                  <w:txbxContent>
                    <w:p w14:paraId="0231DCCB" w14:textId="5E275E07" w:rsidR="00A2591F" w:rsidRPr="009900AE" w:rsidRDefault="00A2591F" w:rsidP="009900AE">
                      <w:pPr>
                        <w:ind w:firstLineChars="400" w:firstLine="843"/>
                        <w:rPr>
                          <w:rFonts w:eastAsia="宋体"/>
                          <w:sz w:val="21"/>
                        </w:rPr>
                      </w:pPr>
                      <w:r w:rsidRPr="009900AE">
                        <w:rPr>
                          <w:rFonts w:eastAsia="宋体"/>
                          <w:b/>
                          <w:sz w:val="21"/>
                        </w:rPr>
                        <w:t>图</w:t>
                      </w:r>
                      <w:r w:rsidRPr="009900AE">
                        <w:rPr>
                          <w:rFonts w:eastAsia="宋体"/>
                          <w:b/>
                          <w:sz w:val="21"/>
                        </w:rPr>
                        <w:t>3.26</w:t>
                      </w:r>
                      <w:r w:rsidRPr="009900AE">
                        <w:rPr>
                          <w:rFonts w:eastAsia="宋体"/>
                          <w:sz w:val="21"/>
                        </w:rPr>
                        <w:t>浪向角与人员可忍耐时间关系图</w:t>
                      </w:r>
                    </w:p>
                    <w:p w14:paraId="1417B357" w14:textId="2B7DB823" w:rsidR="00A2591F" w:rsidRPr="009900AE" w:rsidRDefault="00A2591F" w:rsidP="0029097D">
                      <w:pPr>
                        <w:ind w:firstLineChars="0" w:firstLine="0"/>
                        <w:rPr>
                          <w:rFonts w:eastAsia="宋体"/>
                          <w:sz w:val="21"/>
                        </w:rPr>
                      </w:pPr>
                      <w:r w:rsidRPr="009900AE">
                        <w:rPr>
                          <w:rFonts w:eastAsia="宋体"/>
                          <w:sz w:val="21"/>
                        </w:rPr>
                        <w:t>(</w:t>
                      </w:r>
                      <w:r w:rsidRPr="009900AE">
                        <w:rPr>
                          <w:rFonts w:eastAsia="宋体"/>
                          <w:sz w:val="21"/>
                        </w:rPr>
                        <w:t>波频</w:t>
                      </w:r>
                      <w:r w:rsidRPr="009900AE">
                        <w:rPr>
                          <w:rFonts w:eastAsia="宋体"/>
                          <w:sz w:val="21"/>
                        </w:rPr>
                        <w:t>=0.3Hz</w:t>
                      </w:r>
                      <w:r w:rsidRPr="009900AE">
                        <w:rPr>
                          <w:rFonts w:eastAsia="宋体"/>
                          <w:sz w:val="21"/>
                        </w:rPr>
                        <w:t>，船速</w:t>
                      </w:r>
                      <w:r w:rsidRPr="009900AE">
                        <w:rPr>
                          <w:rFonts w:eastAsia="宋体"/>
                          <w:sz w:val="21"/>
                        </w:rPr>
                        <w:t>=30knot</w:t>
                      </w:r>
                      <w:r w:rsidRPr="009900AE">
                        <w:rPr>
                          <w:rFonts w:eastAsia="宋体"/>
                          <w:sz w:val="21"/>
                        </w:rPr>
                        <w:t>，波幅</w:t>
                      </w:r>
                      <w:r w:rsidRPr="009900AE">
                        <w:rPr>
                          <w:rFonts w:eastAsia="宋体"/>
                          <w:sz w:val="21"/>
                        </w:rPr>
                        <w:t>=6m</w:t>
                      </w:r>
                      <w:r w:rsidRPr="009900AE">
                        <w:rPr>
                          <w:rFonts w:eastAsia="宋体"/>
                          <w:sz w:val="21"/>
                        </w:rPr>
                        <w:t>，座位纵向位置</w:t>
                      </w:r>
                      <w:r w:rsidRPr="009900AE">
                        <w:rPr>
                          <w:rFonts w:eastAsia="宋体"/>
                          <w:sz w:val="21"/>
                        </w:rPr>
                        <w:t>=</w:t>
                      </w:r>
                      <w:r w:rsidRPr="009900AE">
                        <w:rPr>
                          <w:rFonts w:eastAsia="宋体"/>
                          <w:sz w:val="21"/>
                        </w:rPr>
                        <w:t>重心</w:t>
                      </w:r>
                      <w:r w:rsidRPr="009900AE">
                        <w:rPr>
                          <w:rFonts w:eastAsia="宋体"/>
                          <w:sz w:val="21"/>
                        </w:rPr>
                        <w:t>)</w:t>
                      </w:r>
                    </w:p>
                    <w:p w14:paraId="0592306A" w14:textId="77777777" w:rsidR="00A2591F" w:rsidRPr="009900AE" w:rsidRDefault="00A2591F" w:rsidP="00620169">
                      <w:pPr>
                        <w:ind w:firstLineChars="0" w:firstLine="0"/>
                        <w:rPr>
                          <w:rFonts w:eastAsia="宋体"/>
                          <w:sz w:val="21"/>
                        </w:rPr>
                      </w:pPr>
                    </w:p>
                  </w:txbxContent>
                </v:textbox>
                <w10:wrap anchorx="margin"/>
              </v:shape>
            </w:pict>
          </mc:Fallback>
        </mc:AlternateContent>
      </w:r>
      <w:r w:rsidR="00780FAB" w:rsidRPr="00BC697E">
        <w:rPr>
          <w:noProof/>
        </w:rPr>
        <w:drawing>
          <wp:inline distT="0" distB="0" distL="0" distR="0" wp14:anchorId="486D3886" wp14:editId="257F8F06">
            <wp:extent cx="4843780" cy="3058554"/>
            <wp:effectExtent l="0" t="0" r="0" b="8890"/>
            <wp:docPr id="46" name="图表 46">
              <a:extLst xmlns:a="http://schemas.openxmlformats.org/drawingml/2006/main">
                <a:ext uri="{FF2B5EF4-FFF2-40B4-BE49-F238E27FC236}">
                  <a16:creationId xmlns:a16="http://schemas.microsoft.com/office/drawing/2014/main" id="{F61F74EB-3317-4C10-B531-7587338DC3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8"/>
              </a:graphicData>
            </a:graphic>
          </wp:inline>
        </w:drawing>
      </w:r>
    </w:p>
    <w:p w14:paraId="25FAEC8D" w14:textId="2CFF7E7C" w:rsidR="00CC7E30" w:rsidRPr="00BC697E" w:rsidRDefault="00CC7E30" w:rsidP="00CC7E30">
      <w:pPr>
        <w:pStyle w:val="3"/>
        <w:adjustRightInd w:val="0"/>
        <w:snapToGrid w:val="0"/>
        <w:rPr>
          <w:rFonts w:eastAsia="FangSong"/>
        </w:rPr>
      </w:pPr>
      <w:bookmarkStart w:id="124" w:name="_Toc516656693"/>
      <w:bookmarkStart w:id="125" w:name="_Toc516669235"/>
      <w:r w:rsidRPr="00BC697E">
        <w:rPr>
          <w:rFonts w:eastAsia="FangSong"/>
        </w:rPr>
        <w:lastRenderedPageBreak/>
        <w:t xml:space="preserve">3.4.4 </w:t>
      </w:r>
      <w:r w:rsidRPr="00BC697E">
        <w:rPr>
          <w:rFonts w:eastAsia="FangSong"/>
        </w:rPr>
        <w:t>波浪波幅</w:t>
      </w:r>
      <w:r w:rsidRPr="00BC697E">
        <w:rPr>
          <w:rFonts w:eastAsia="FangSong"/>
          <w:i/>
        </w:rPr>
        <w:t>h</w:t>
      </w:r>
      <w:r w:rsidRPr="00BC697E">
        <w:rPr>
          <w:rFonts w:eastAsia="FangSong"/>
        </w:rPr>
        <w:t>与船舶晕船率的关系</w:t>
      </w:r>
      <w:bookmarkEnd w:id="124"/>
      <w:bookmarkEnd w:id="125"/>
    </w:p>
    <w:p w14:paraId="4AA936AF" w14:textId="34B1CA38" w:rsidR="00CC7E30" w:rsidRPr="00BC697E" w:rsidRDefault="00CC7E30" w:rsidP="009900AE">
      <w:pPr>
        <w:widowControl/>
        <w:adjustRightInd w:val="0"/>
        <w:snapToGrid w:val="0"/>
        <w:spacing w:line="360" w:lineRule="auto"/>
        <w:ind w:firstLineChars="0" w:firstLine="420"/>
        <w:jc w:val="left"/>
        <w:rPr>
          <w:rFonts w:eastAsia="FangSong"/>
        </w:rPr>
      </w:pPr>
      <w:r w:rsidRPr="00BC697E">
        <w:rPr>
          <w:rFonts w:eastAsia="FangSong"/>
        </w:rPr>
        <w:t>根据</w:t>
      </w:r>
      <w:r w:rsidR="00A43162" w:rsidRPr="00BC697E">
        <w:rPr>
          <w:rFonts w:eastAsia="FangSong"/>
        </w:rPr>
        <w:t>图</w:t>
      </w:r>
      <w:r w:rsidRPr="00BC697E">
        <w:rPr>
          <w:rFonts w:eastAsia="FangSong"/>
        </w:rPr>
        <w:t>2.6</w:t>
      </w:r>
      <w:r w:rsidRPr="00BC697E">
        <w:rPr>
          <w:rFonts w:eastAsia="FangSong"/>
        </w:rPr>
        <w:t>及</w:t>
      </w:r>
      <w:r w:rsidR="00A43162" w:rsidRPr="00BC697E">
        <w:rPr>
          <w:rFonts w:eastAsia="FangSong"/>
        </w:rPr>
        <w:t>图</w:t>
      </w:r>
      <w:r w:rsidRPr="00BC697E">
        <w:rPr>
          <w:rFonts w:eastAsia="FangSong"/>
        </w:rPr>
        <w:t>3.5</w:t>
      </w:r>
      <w:r w:rsidRPr="00BC697E">
        <w:rPr>
          <w:rFonts w:eastAsia="FangSong"/>
        </w:rPr>
        <w:t>对不同频率下</w:t>
      </w:r>
      <w:r w:rsidRPr="00BC697E">
        <w:rPr>
          <w:rFonts w:eastAsia="FangSong"/>
        </w:rPr>
        <w:t>(</w:t>
      </w:r>
      <w:r w:rsidRPr="00BC697E">
        <w:rPr>
          <w:rFonts w:eastAsia="FangSong"/>
          <w:i/>
        </w:rPr>
        <w:t>f</w:t>
      </w:r>
      <w:r w:rsidRPr="00BC697E">
        <w:rPr>
          <w:rFonts w:eastAsia="FangSong"/>
        </w:rPr>
        <w:t>=0.3Hz,</w:t>
      </w:r>
      <w:r w:rsidRPr="00BC697E">
        <w:rPr>
          <w:rFonts w:eastAsia="FangSong"/>
          <w:i/>
        </w:rPr>
        <w:t xml:space="preserve"> V</w:t>
      </w:r>
      <w:r w:rsidRPr="00BC697E">
        <w:rPr>
          <w:rFonts w:eastAsia="FangSong"/>
          <w:i/>
          <w:vertAlign w:val="subscript"/>
        </w:rPr>
        <w:t>ship</w:t>
      </w:r>
      <w:r w:rsidRPr="00BC697E">
        <w:rPr>
          <w:rFonts w:eastAsia="FangSong"/>
        </w:rPr>
        <w:t>=30</w:t>
      </w:r>
      <w:r w:rsidRPr="00BC697E">
        <w:rPr>
          <w:rFonts w:eastAsia="FangSong"/>
          <w:i/>
        </w:rPr>
        <w:t>knot</w:t>
      </w:r>
      <w:r w:rsidRPr="00BC697E">
        <w:rPr>
          <w:rFonts w:eastAsia="FangSong"/>
        </w:rPr>
        <w:t>,</w:t>
      </w:r>
      <w:r w:rsidRPr="00BC697E">
        <w:rPr>
          <w:rFonts w:eastAsia="FangSong"/>
          <w:i/>
        </w:rPr>
        <w:t xml:space="preserve"> </w:t>
      </w:r>
      <w:r w:rsidRPr="00BC697E">
        <w:rPr>
          <w:rFonts w:eastAsia="FangSong"/>
          <w:position w:val="-6"/>
        </w:rPr>
        <w:object w:dxaOrig="560" w:dyaOrig="320" w14:anchorId="394419E7">
          <v:shape id="_x0000_i1364" type="#_x0000_t75" style="width:28.45pt;height:15.9pt" o:ole="">
            <v:imagedata r:id="rId651" o:title=""/>
          </v:shape>
          <o:OLEObject Type="Embed" ProgID="Equation.DSMT4" ShapeID="_x0000_i1364" DrawAspect="Content" ObjectID="_1591100320" r:id="rId659"/>
        </w:object>
      </w:r>
      <w:r w:rsidRPr="00BC697E">
        <w:rPr>
          <w:rFonts w:eastAsia="FangSong"/>
        </w:rPr>
        <w:t>,</w:t>
      </w:r>
      <w:r w:rsidRPr="00BC697E">
        <w:rPr>
          <w:rFonts w:eastAsia="FangSong"/>
          <w:i/>
        </w:rPr>
        <w:t>x</w:t>
      </w:r>
      <w:r w:rsidRPr="00BC697E">
        <w:rPr>
          <w:rFonts w:eastAsia="FangSong"/>
          <w:i/>
          <w:vertAlign w:val="subscript"/>
        </w:rPr>
        <w:t>L</w:t>
      </w:r>
      <w:r w:rsidRPr="00BC697E">
        <w:rPr>
          <w:rFonts w:eastAsia="FangSong"/>
        </w:rPr>
        <w:t>=</w:t>
      </w:r>
      <w:r w:rsidRPr="00BC697E">
        <w:rPr>
          <w:rFonts w:eastAsia="FangSong"/>
        </w:rPr>
        <w:t>重心</w:t>
      </w:r>
      <w:r w:rsidRPr="00BC697E">
        <w:rPr>
          <w:rFonts w:eastAsia="FangSong"/>
        </w:rPr>
        <w:t>)</w:t>
      </w:r>
      <w:r w:rsidRPr="00BC697E">
        <w:rPr>
          <w:rFonts w:eastAsia="FangSong"/>
        </w:rPr>
        <w:t>旅客可忍耐时间进行分析</w:t>
      </w:r>
      <w:r w:rsidRPr="00BC697E">
        <w:rPr>
          <w:rFonts w:eastAsia="FangSong"/>
        </w:rPr>
        <w:t>,</w:t>
      </w:r>
      <w:r w:rsidRPr="00BC697E">
        <w:rPr>
          <w:rFonts w:eastAsia="FangSong"/>
        </w:rPr>
        <w:t>可得，在该组工况下，人员可忍耐时间</w:t>
      </w:r>
      <w:r w:rsidR="00D602A3" w:rsidRPr="00BC697E">
        <w:rPr>
          <w:rFonts w:eastAsia="FangSong"/>
        </w:rPr>
        <w:t>随着波浪波高的增大，</w:t>
      </w:r>
      <w:r w:rsidR="00FA68ED" w:rsidRPr="00BC697E">
        <w:rPr>
          <w:rFonts w:eastAsia="FangSong"/>
        </w:rPr>
        <w:t>逐渐减小，具体数值从</w:t>
      </w:r>
      <w:r w:rsidR="00FA68ED" w:rsidRPr="00BC697E">
        <w:rPr>
          <w:rFonts w:eastAsia="FangSong"/>
        </w:rPr>
        <w:t>10h</w:t>
      </w:r>
      <w:r w:rsidR="00FA68ED" w:rsidRPr="00BC697E">
        <w:rPr>
          <w:rFonts w:eastAsia="FangSong"/>
        </w:rPr>
        <w:t>一直减小到</w:t>
      </w:r>
      <w:r w:rsidR="00931C4C" w:rsidRPr="00BC697E">
        <w:rPr>
          <w:rFonts w:eastAsia="FangSong"/>
        </w:rPr>
        <w:t>0.4h</w:t>
      </w:r>
      <w:r w:rsidR="00FA68ED" w:rsidRPr="00BC697E">
        <w:rPr>
          <w:rFonts w:eastAsia="FangSong"/>
        </w:rPr>
        <w:t>，</w:t>
      </w:r>
      <w:r w:rsidRPr="00BC697E">
        <w:rPr>
          <w:rFonts w:eastAsia="FangSong"/>
        </w:rPr>
        <w:t>。</w:t>
      </w:r>
    </w:p>
    <w:p w14:paraId="58A3BD7A" w14:textId="6AD1277E" w:rsidR="00CC7E30" w:rsidRPr="00BC697E" w:rsidRDefault="00CC7E30" w:rsidP="009900AE">
      <w:pPr>
        <w:widowControl/>
        <w:adjustRightInd w:val="0"/>
        <w:snapToGrid w:val="0"/>
        <w:spacing w:line="360" w:lineRule="auto"/>
        <w:ind w:firstLineChars="0" w:firstLine="420"/>
        <w:jc w:val="left"/>
        <w:rPr>
          <w:rFonts w:eastAsia="FangSong"/>
        </w:rPr>
      </w:pPr>
      <w:r w:rsidRPr="00BC697E">
        <w:rPr>
          <w:rFonts w:eastAsia="FangSong"/>
        </w:rPr>
        <w:t>通过利用拟合得到的人员可忍耐时间</w:t>
      </w:r>
      <w:r w:rsidRPr="00BC697E">
        <w:rPr>
          <w:rFonts w:eastAsia="FangSong"/>
          <w:i/>
        </w:rPr>
        <w:t>T</w:t>
      </w:r>
      <w:r w:rsidRPr="00BC697E">
        <w:rPr>
          <w:rFonts w:eastAsia="FangSong"/>
          <w:i/>
          <w:vertAlign w:val="subscript"/>
        </w:rPr>
        <w:t>ex</w:t>
      </w:r>
      <w:proofErr w:type="gramStart"/>
      <w:r w:rsidRPr="00BC697E">
        <w:rPr>
          <w:rFonts w:eastAsia="FangSong"/>
        </w:rPr>
        <w:t>与垂向</w:t>
      </w:r>
      <w:proofErr w:type="gramEnd"/>
      <w:r w:rsidRPr="00BC697E">
        <w:rPr>
          <w:rFonts w:eastAsia="FangSong"/>
        </w:rPr>
        <w:t>加速度的拟合公式，式</w:t>
      </w:r>
      <w:r w:rsidRPr="00BC697E">
        <w:rPr>
          <w:rFonts w:eastAsia="FangSong"/>
        </w:rPr>
        <w:t>2.37</w:t>
      </w:r>
      <w:r w:rsidRPr="00BC697E">
        <w:rPr>
          <w:rFonts w:eastAsia="FangSong"/>
        </w:rPr>
        <w:t>，对</w:t>
      </w:r>
      <w:r w:rsidRPr="00BC697E">
        <w:rPr>
          <w:rFonts w:ascii="宋体" w:eastAsia="宋体" w:hAnsi="宋体" w:cs="宋体" w:hint="eastAsia"/>
        </w:rPr>
        <w:t>①</w:t>
      </w:r>
      <w:r w:rsidRPr="00BC697E">
        <w:rPr>
          <w:rFonts w:eastAsia="FangSong"/>
        </w:rPr>
        <w:t>基准组数据进行处理，得到人员可忍耐时间与</w:t>
      </w:r>
      <w:r w:rsidR="00931C4C" w:rsidRPr="00BC697E">
        <w:rPr>
          <w:rFonts w:eastAsia="FangSong"/>
        </w:rPr>
        <w:t>波浪波幅</w:t>
      </w:r>
      <w:r w:rsidR="00931C4C" w:rsidRPr="00BC697E">
        <w:rPr>
          <w:rFonts w:eastAsia="FangSong"/>
          <w:i/>
        </w:rPr>
        <w:t>h</w:t>
      </w:r>
      <w:r w:rsidRPr="00BC697E">
        <w:rPr>
          <w:rFonts w:eastAsia="FangSong"/>
        </w:rPr>
        <w:t>的关系图。由</w:t>
      </w:r>
      <w:r w:rsidR="00A43162" w:rsidRPr="00BC697E">
        <w:rPr>
          <w:rFonts w:eastAsia="FangSong"/>
        </w:rPr>
        <w:t>图</w:t>
      </w:r>
      <w:r w:rsidR="00EA41B4" w:rsidRPr="00BC697E">
        <w:rPr>
          <w:rFonts w:eastAsia="FangSong"/>
        </w:rPr>
        <w:t>3.27</w:t>
      </w:r>
      <w:r w:rsidRPr="00BC697E">
        <w:rPr>
          <w:rFonts w:eastAsia="FangSong"/>
        </w:rPr>
        <w:t>可知，在该组工况条件下，</w:t>
      </w:r>
      <w:r w:rsidR="00931C4C" w:rsidRPr="00BC697E">
        <w:rPr>
          <w:rFonts w:eastAsia="FangSong"/>
        </w:rPr>
        <w:t>波浪波幅</w:t>
      </w:r>
      <w:r w:rsidR="00931C4C" w:rsidRPr="00BC697E">
        <w:rPr>
          <w:rFonts w:eastAsia="FangSong"/>
          <w:i/>
        </w:rPr>
        <w:t>h</w:t>
      </w:r>
      <w:r w:rsidRPr="00BC697E">
        <w:rPr>
          <w:rFonts w:eastAsia="FangSong"/>
        </w:rPr>
        <w:t>增加，人员可忍耐时间</w:t>
      </w:r>
      <w:r w:rsidR="00931C4C" w:rsidRPr="00BC697E">
        <w:rPr>
          <w:rFonts w:eastAsia="FangSong"/>
        </w:rPr>
        <w:t>逐渐减小</w:t>
      </w:r>
      <w:r w:rsidRPr="00BC697E">
        <w:rPr>
          <w:rFonts w:eastAsia="FangSong"/>
        </w:rPr>
        <w:t>，总体变化</w:t>
      </w:r>
      <w:r w:rsidR="00931C4C" w:rsidRPr="00BC697E">
        <w:rPr>
          <w:rFonts w:eastAsia="FangSong"/>
        </w:rPr>
        <w:t>跨度较大</w:t>
      </w:r>
      <w:r w:rsidRPr="00BC697E">
        <w:rPr>
          <w:rFonts w:eastAsia="FangSong"/>
        </w:rPr>
        <w:t>。</w:t>
      </w:r>
    </w:p>
    <w:p w14:paraId="6A8907BE" w14:textId="231A0B28" w:rsidR="00CC7E30" w:rsidRPr="00BC697E" w:rsidRDefault="00C45631" w:rsidP="00D602A3">
      <w:pPr>
        <w:widowControl/>
        <w:adjustRightInd w:val="0"/>
        <w:snapToGrid w:val="0"/>
        <w:spacing w:line="240" w:lineRule="auto"/>
        <w:ind w:firstLineChars="0" w:firstLine="0"/>
        <w:jc w:val="left"/>
        <w:rPr>
          <w:rFonts w:eastAsia="FangSong"/>
        </w:rPr>
      </w:pPr>
      <w:r w:rsidRPr="00BC697E">
        <w:rPr>
          <w:rFonts w:eastAsia="FangSong"/>
          <w:noProof/>
          <w:szCs w:val="24"/>
        </w:rPr>
        <mc:AlternateContent>
          <mc:Choice Requires="wps">
            <w:drawing>
              <wp:anchor distT="45720" distB="45720" distL="114300" distR="114300" simplePos="0" relativeHeight="251980800" behindDoc="0" locked="0" layoutInCell="1" allowOverlap="1" wp14:anchorId="5FB4CEE9" wp14:editId="50E5D51D">
                <wp:simplePos x="0" y="0"/>
                <wp:positionH relativeFrom="margin">
                  <wp:posOffset>675640</wp:posOffset>
                </wp:positionH>
                <wp:positionV relativeFrom="paragraph">
                  <wp:posOffset>3197225</wp:posOffset>
                </wp:positionV>
                <wp:extent cx="4278086" cy="1404620"/>
                <wp:effectExtent l="0" t="0" r="0" b="0"/>
                <wp:wrapNone/>
                <wp:docPr id="20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8086" cy="1404620"/>
                        </a:xfrm>
                        <a:prstGeom prst="rect">
                          <a:avLst/>
                        </a:prstGeom>
                        <a:noFill/>
                        <a:ln w="9525">
                          <a:noFill/>
                          <a:miter lim="800000"/>
                          <a:headEnd/>
                          <a:tailEnd/>
                        </a:ln>
                      </wps:spPr>
                      <wps:txbx>
                        <w:txbxContent>
                          <w:p w14:paraId="093EFC5F" w14:textId="2BD3E0B7" w:rsidR="00A2591F" w:rsidRPr="009900AE" w:rsidRDefault="00A2591F" w:rsidP="009900AE">
                            <w:pPr>
                              <w:ind w:firstLineChars="400" w:firstLine="843"/>
                              <w:rPr>
                                <w:rFonts w:eastAsia="宋体"/>
                                <w:sz w:val="21"/>
                              </w:rPr>
                            </w:pPr>
                            <w:r w:rsidRPr="009900AE">
                              <w:rPr>
                                <w:rFonts w:eastAsia="宋体"/>
                                <w:b/>
                                <w:sz w:val="21"/>
                              </w:rPr>
                              <w:t>图</w:t>
                            </w:r>
                            <w:r w:rsidRPr="009900AE">
                              <w:rPr>
                                <w:rFonts w:eastAsia="宋体"/>
                                <w:b/>
                                <w:sz w:val="21"/>
                              </w:rPr>
                              <w:t>3.27</w:t>
                            </w:r>
                            <w:r w:rsidRPr="009900AE">
                              <w:rPr>
                                <w:rFonts w:eastAsia="宋体"/>
                                <w:sz w:val="21"/>
                              </w:rPr>
                              <w:t>波浪波幅与人员可忍耐时间关系图</w:t>
                            </w:r>
                          </w:p>
                          <w:p w14:paraId="0CAB7F26" w14:textId="779F1246" w:rsidR="00A2591F" w:rsidRPr="009900AE" w:rsidRDefault="00A2591F" w:rsidP="00A43162">
                            <w:pPr>
                              <w:ind w:firstLineChars="0" w:firstLine="0"/>
                              <w:rPr>
                                <w:rFonts w:eastAsia="宋体"/>
                                <w:sz w:val="21"/>
                              </w:rPr>
                            </w:pPr>
                            <w:r w:rsidRPr="009900AE">
                              <w:rPr>
                                <w:rFonts w:eastAsia="宋体"/>
                                <w:sz w:val="21"/>
                              </w:rPr>
                              <w:t>(</w:t>
                            </w:r>
                            <w:r w:rsidRPr="009900AE">
                              <w:rPr>
                                <w:rFonts w:eastAsia="宋体"/>
                                <w:sz w:val="21"/>
                              </w:rPr>
                              <w:t>波频</w:t>
                            </w:r>
                            <w:r w:rsidRPr="009900AE">
                              <w:rPr>
                                <w:rFonts w:eastAsia="宋体"/>
                                <w:sz w:val="21"/>
                              </w:rPr>
                              <w:t>=0.3Hz</w:t>
                            </w:r>
                            <w:r w:rsidRPr="009900AE">
                              <w:rPr>
                                <w:rFonts w:eastAsia="宋体"/>
                                <w:sz w:val="21"/>
                              </w:rPr>
                              <w:t>，船速</w:t>
                            </w:r>
                            <w:r w:rsidRPr="009900AE">
                              <w:rPr>
                                <w:rFonts w:eastAsia="宋体"/>
                                <w:sz w:val="21"/>
                              </w:rPr>
                              <w:t>=30knot</w:t>
                            </w:r>
                            <w:r w:rsidRPr="009900AE">
                              <w:rPr>
                                <w:rFonts w:eastAsia="宋体"/>
                                <w:sz w:val="21"/>
                              </w:rPr>
                              <w:t>，浪向角</w:t>
                            </w:r>
                            <w:r w:rsidRPr="009900AE">
                              <w:rPr>
                                <w:rFonts w:eastAsia="宋体"/>
                                <w:sz w:val="21"/>
                              </w:rPr>
                              <w:t>=0</w:t>
                            </w:r>
                            <w:r w:rsidRPr="009900AE">
                              <w:rPr>
                                <w:rFonts w:eastAsia="宋体"/>
                                <w:i/>
                                <w:sz w:val="21"/>
                                <w:vertAlign w:val="superscript"/>
                              </w:rPr>
                              <w:t>o</w:t>
                            </w:r>
                            <w:r w:rsidRPr="009900AE">
                              <w:rPr>
                                <w:rFonts w:eastAsia="宋体"/>
                                <w:sz w:val="21"/>
                              </w:rPr>
                              <w:t>，座位纵向位置</w:t>
                            </w:r>
                            <w:r w:rsidRPr="009900AE">
                              <w:rPr>
                                <w:rFonts w:eastAsia="宋体"/>
                                <w:sz w:val="21"/>
                              </w:rPr>
                              <w:t>=</w:t>
                            </w:r>
                            <w:r w:rsidRPr="009900AE">
                              <w:rPr>
                                <w:rFonts w:eastAsia="宋体"/>
                                <w:sz w:val="21"/>
                              </w:rPr>
                              <w:t>重心</w:t>
                            </w:r>
                            <w:r w:rsidRPr="009900AE">
                              <w:rPr>
                                <w:rFonts w:eastAsia="宋体"/>
                                <w:sz w:val="21"/>
                              </w:rPr>
                              <w:t>)</w:t>
                            </w:r>
                          </w:p>
                          <w:p w14:paraId="54A302B3" w14:textId="77777777" w:rsidR="00A2591F" w:rsidRPr="009900AE" w:rsidRDefault="00A2591F" w:rsidP="00C45631">
                            <w:pPr>
                              <w:ind w:firstLineChars="0" w:firstLine="0"/>
                              <w:rPr>
                                <w:rFonts w:eastAsia="宋体"/>
                                <w:sz w:val="21"/>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B4CEE9" id="_x0000_s1128" type="#_x0000_t202" style="position:absolute;margin-left:53.2pt;margin-top:251.75pt;width:336.85pt;height:110.6pt;z-index:2519808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" filled="f" stroked="f">
                <v:textbox style="mso-fit-shape-to-text:t">
                  <w:txbxContent>
                    <w:p w14:paraId="093EFC5F" w14:textId="2BD3E0B7" w:rsidR="00A2591F" w:rsidRPr="009900AE" w:rsidRDefault="00A2591F" w:rsidP="009900AE">
                      <w:pPr>
                        <w:ind w:firstLineChars="400" w:firstLine="843"/>
                        <w:rPr>
                          <w:rFonts w:eastAsia="宋体"/>
                          <w:sz w:val="21"/>
                        </w:rPr>
                      </w:pPr>
                      <w:r w:rsidRPr="009900AE">
                        <w:rPr>
                          <w:rFonts w:eastAsia="宋体"/>
                          <w:b/>
                          <w:sz w:val="21"/>
                        </w:rPr>
                        <w:t>图</w:t>
                      </w:r>
                      <w:r w:rsidRPr="009900AE">
                        <w:rPr>
                          <w:rFonts w:eastAsia="宋体"/>
                          <w:b/>
                          <w:sz w:val="21"/>
                        </w:rPr>
                        <w:t>3.27</w:t>
                      </w:r>
                      <w:r w:rsidRPr="009900AE">
                        <w:rPr>
                          <w:rFonts w:eastAsia="宋体"/>
                          <w:sz w:val="21"/>
                        </w:rPr>
                        <w:t>波浪波幅与人员可忍耐时间关系图</w:t>
                      </w:r>
                    </w:p>
                    <w:p w14:paraId="0CAB7F26" w14:textId="779F1246" w:rsidR="00A2591F" w:rsidRPr="009900AE" w:rsidRDefault="00A2591F" w:rsidP="00A43162">
                      <w:pPr>
                        <w:ind w:firstLineChars="0" w:firstLine="0"/>
                        <w:rPr>
                          <w:rFonts w:eastAsia="宋体"/>
                          <w:sz w:val="21"/>
                        </w:rPr>
                      </w:pPr>
                      <w:r w:rsidRPr="009900AE">
                        <w:rPr>
                          <w:rFonts w:eastAsia="宋体"/>
                          <w:sz w:val="21"/>
                        </w:rPr>
                        <w:t>(</w:t>
                      </w:r>
                      <w:r w:rsidRPr="009900AE">
                        <w:rPr>
                          <w:rFonts w:eastAsia="宋体"/>
                          <w:sz w:val="21"/>
                        </w:rPr>
                        <w:t>波频</w:t>
                      </w:r>
                      <w:r w:rsidRPr="009900AE">
                        <w:rPr>
                          <w:rFonts w:eastAsia="宋体"/>
                          <w:sz w:val="21"/>
                        </w:rPr>
                        <w:t>=0.3Hz</w:t>
                      </w:r>
                      <w:r w:rsidRPr="009900AE">
                        <w:rPr>
                          <w:rFonts w:eastAsia="宋体"/>
                          <w:sz w:val="21"/>
                        </w:rPr>
                        <w:t>，船速</w:t>
                      </w:r>
                      <w:r w:rsidRPr="009900AE">
                        <w:rPr>
                          <w:rFonts w:eastAsia="宋体"/>
                          <w:sz w:val="21"/>
                        </w:rPr>
                        <w:t>=30knot</w:t>
                      </w:r>
                      <w:r w:rsidRPr="009900AE">
                        <w:rPr>
                          <w:rFonts w:eastAsia="宋体"/>
                          <w:sz w:val="21"/>
                        </w:rPr>
                        <w:t>，浪向角</w:t>
                      </w:r>
                      <w:r w:rsidRPr="009900AE">
                        <w:rPr>
                          <w:rFonts w:eastAsia="宋体"/>
                          <w:sz w:val="21"/>
                        </w:rPr>
                        <w:t>=0</w:t>
                      </w:r>
                      <w:r w:rsidRPr="009900AE">
                        <w:rPr>
                          <w:rFonts w:eastAsia="宋体"/>
                          <w:i/>
                          <w:sz w:val="21"/>
                          <w:vertAlign w:val="superscript"/>
                        </w:rPr>
                        <w:t>o</w:t>
                      </w:r>
                      <w:r w:rsidRPr="009900AE">
                        <w:rPr>
                          <w:rFonts w:eastAsia="宋体"/>
                          <w:sz w:val="21"/>
                        </w:rPr>
                        <w:t>，座位纵向位置</w:t>
                      </w:r>
                      <w:r w:rsidRPr="009900AE">
                        <w:rPr>
                          <w:rFonts w:eastAsia="宋体"/>
                          <w:sz w:val="21"/>
                        </w:rPr>
                        <w:t>=</w:t>
                      </w:r>
                      <w:r w:rsidRPr="009900AE">
                        <w:rPr>
                          <w:rFonts w:eastAsia="宋体"/>
                          <w:sz w:val="21"/>
                        </w:rPr>
                        <w:t>重心</w:t>
                      </w:r>
                      <w:r w:rsidRPr="009900AE">
                        <w:rPr>
                          <w:rFonts w:eastAsia="宋体"/>
                          <w:sz w:val="21"/>
                        </w:rPr>
                        <w:t>)</w:t>
                      </w:r>
                    </w:p>
                    <w:p w14:paraId="54A302B3" w14:textId="77777777" w:rsidR="00A2591F" w:rsidRPr="009900AE" w:rsidRDefault="00A2591F" w:rsidP="00C45631">
                      <w:pPr>
                        <w:ind w:firstLineChars="0" w:firstLine="0"/>
                        <w:rPr>
                          <w:rFonts w:eastAsia="宋体"/>
                          <w:sz w:val="21"/>
                        </w:rPr>
                      </w:pPr>
                    </w:p>
                  </w:txbxContent>
                </v:textbox>
                <w10:wrap anchorx="margin"/>
              </v:shape>
            </w:pict>
          </mc:Fallback>
        </mc:AlternateContent>
      </w:r>
      <w:r w:rsidR="00D602A3" w:rsidRPr="00BC697E">
        <w:rPr>
          <w:noProof/>
        </w:rPr>
        <w:drawing>
          <wp:inline distT="0" distB="0" distL="0" distR="0" wp14:anchorId="2EEC06A3" wp14:editId="2324D652">
            <wp:extent cx="5274310" cy="3209925"/>
            <wp:effectExtent l="0" t="0" r="2540" b="0"/>
            <wp:docPr id="60" name="图表 60">
              <a:extLst xmlns:a="http://schemas.openxmlformats.org/drawingml/2006/main">
                <a:ext uri="{FF2B5EF4-FFF2-40B4-BE49-F238E27FC236}">
                  <a16:creationId xmlns:a16="http://schemas.microsoft.com/office/drawing/2014/main" id="{5485F013-B29D-43A6-B9AA-85DA4A43A3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0"/>
              </a:graphicData>
            </a:graphic>
          </wp:inline>
        </w:drawing>
      </w:r>
    </w:p>
    <w:p w14:paraId="392AC709" w14:textId="675DF5F7" w:rsidR="00C45631" w:rsidRPr="00BC697E" w:rsidRDefault="00C45631" w:rsidP="00D602A3">
      <w:pPr>
        <w:widowControl/>
        <w:adjustRightInd w:val="0"/>
        <w:snapToGrid w:val="0"/>
        <w:spacing w:line="240" w:lineRule="auto"/>
        <w:ind w:firstLineChars="0" w:firstLine="0"/>
        <w:jc w:val="left"/>
        <w:rPr>
          <w:rFonts w:eastAsia="FangSong"/>
        </w:rPr>
      </w:pPr>
    </w:p>
    <w:p w14:paraId="1AB1E218" w14:textId="31AB079A" w:rsidR="00C45631" w:rsidRPr="00BC697E" w:rsidRDefault="00C45631" w:rsidP="00D602A3">
      <w:pPr>
        <w:widowControl/>
        <w:adjustRightInd w:val="0"/>
        <w:snapToGrid w:val="0"/>
        <w:spacing w:line="240" w:lineRule="auto"/>
        <w:ind w:firstLineChars="0" w:firstLine="0"/>
        <w:jc w:val="left"/>
        <w:rPr>
          <w:rFonts w:eastAsia="FangSong"/>
        </w:rPr>
      </w:pPr>
    </w:p>
    <w:p w14:paraId="094F6874" w14:textId="77777777" w:rsidR="009900AE" w:rsidRPr="00BC697E" w:rsidRDefault="009900AE" w:rsidP="00D602A3">
      <w:pPr>
        <w:widowControl/>
        <w:adjustRightInd w:val="0"/>
        <w:snapToGrid w:val="0"/>
        <w:spacing w:line="240" w:lineRule="auto"/>
        <w:ind w:firstLineChars="0" w:firstLine="0"/>
        <w:jc w:val="left"/>
        <w:rPr>
          <w:rFonts w:eastAsia="FangSong"/>
        </w:rPr>
      </w:pPr>
    </w:p>
    <w:p w14:paraId="3796189B" w14:textId="77777777" w:rsidR="00D83DE6" w:rsidRPr="00BC697E" w:rsidRDefault="00D83DE6" w:rsidP="00D602A3">
      <w:pPr>
        <w:widowControl/>
        <w:adjustRightInd w:val="0"/>
        <w:snapToGrid w:val="0"/>
        <w:spacing w:line="240" w:lineRule="auto"/>
        <w:ind w:firstLineChars="0" w:firstLine="0"/>
        <w:jc w:val="left"/>
        <w:rPr>
          <w:rFonts w:eastAsia="FangSong"/>
        </w:rPr>
      </w:pPr>
    </w:p>
    <w:p w14:paraId="605E3ECA" w14:textId="581164CA" w:rsidR="00312179" w:rsidRPr="00BC697E" w:rsidRDefault="009338A2" w:rsidP="009900AE">
      <w:pPr>
        <w:widowControl/>
        <w:adjustRightInd w:val="0"/>
        <w:snapToGrid w:val="0"/>
        <w:spacing w:line="360" w:lineRule="auto"/>
        <w:ind w:firstLineChars="0" w:firstLine="420"/>
        <w:jc w:val="left"/>
        <w:rPr>
          <w:rFonts w:eastAsia="FangSong"/>
        </w:rPr>
      </w:pPr>
      <w:r w:rsidRPr="00BC697E">
        <w:rPr>
          <w:rFonts w:eastAsia="FangSong"/>
        </w:rPr>
        <w:t>对</w:t>
      </w:r>
      <w:r w:rsidR="00324878" w:rsidRPr="00BC697E">
        <w:rPr>
          <w:rFonts w:eastAsia="FangSong"/>
        </w:rPr>
        <w:t>基础组所有数据的</w:t>
      </w:r>
      <w:r w:rsidRPr="00BC697E">
        <w:rPr>
          <w:rFonts w:eastAsia="FangSong"/>
        </w:rPr>
        <w:t>波幅</w:t>
      </w:r>
      <w:r w:rsidR="00693F50" w:rsidRPr="00BC697E">
        <w:rPr>
          <w:rFonts w:eastAsia="FangSong"/>
          <w:i/>
        </w:rPr>
        <w:t>h</w:t>
      </w:r>
      <w:r w:rsidRPr="00BC697E">
        <w:rPr>
          <w:rFonts w:eastAsia="FangSong"/>
        </w:rPr>
        <w:t>进行统计</w:t>
      </w:r>
      <w:r w:rsidR="006D33EF" w:rsidRPr="00BC697E">
        <w:rPr>
          <w:rFonts w:eastAsia="FangSong"/>
        </w:rPr>
        <w:t>.</w:t>
      </w:r>
    </w:p>
    <w:p w14:paraId="2E549158" w14:textId="6A58C9D4" w:rsidR="006D33EF" w:rsidRPr="00BC697E" w:rsidRDefault="006D33EF" w:rsidP="009900AE">
      <w:pPr>
        <w:widowControl/>
        <w:adjustRightInd w:val="0"/>
        <w:snapToGrid w:val="0"/>
        <w:spacing w:line="360" w:lineRule="auto"/>
        <w:ind w:firstLineChars="0" w:firstLine="420"/>
        <w:jc w:val="left"/>
        <w:rPr>
          <w:rFonts w:eastAsia="FangSong"/>
        </w:rPr>
      </w:pPr>
      <w:r w:rsidRPr="00BC697E">
        <w:rPr>
          <w:rFonts w:eastAsia="FangSong"/>
        </w:rPr>
        <w:t>根据</w:t>
      </w:r>
      <w:r w:rsidR="00D83DE6" w:rsidRPr="00BC697E">
        <w:rPr>
          <w:rFonts w:eastAsia="FangSong"/>
        </w:rPr>
        <w:t>图</w:t>
      </w:r>
      <w:r w:rsidRPr="00BC697E">
        <w:rPr>
          <w:rFonts w:eastAsia="FangSong"/>
          <w:szCs w:val="24"/>
        </w:rPr>
        <w:t>3.28</w:t>
      </w:r>
      <w:r w:rsidRPr="00BC697E">
        <w:rPr>
          <w:rFonts w:eastAsia="FangSong"/>
          <w:szCs w:val="24"/>
        </w:rPr>
        <w:t>和</w:t>
      </w:r>
      <w:r w:rsidR="00D83DE6" w:rsidRPr="00BC697E">
        <w:rPr>
          <w:rFonts w:eastAsia="FangSong"/>
          <w:szCs w:val="24"/>
        </w:rPr>
        <w:t>表</w:t>
      </w:r>
      <w:r w:rsidRPr="00BC697E">
        <w:rPr>
          <w:rFonts w:eastAsia="FangSong"/>
          <w:szCs w:val="24"/>
        </w:rPr>
        <w:t>3.17</w:t>
      </w:r>
      <w:r w:rsidRPr="00BC697E">
        <w:rPr>
          <w:rFonts w:eastAsia="FangSong"/>
        </w:rPr>
        <w:t>可得，当波浪幅度为</w:t>
      </w:r>
      <w:r w:rsidRPr="00BC697E">
        <w:rPr>
          <w:rFonts w:eastAsia="FangSong"/>
        </w:rPr>
        <w:t>0.5</w:t>
      </w:r>
      <w:r w:rsidRPr="00BC697E">
        <w:rPr>
          <w:rFonts w:eastAsia="FangSong"/>
          <w:i/>
        </w:rPr>
        <w:t>m</w:t>
      </w:r>
      <w:r w:rsidRPr="00BC697E">
        <w:rPr>
          <w:rFonts w:eastAsia="FangSong"/>
        </w:rPr>
        <w:t>时，全部工况产生的垂向加速度均小于</w:t>
      </w:r>
      <w:r w:rsidRPr="00BC697E">
        <w:rPr>
          <w:rFonts w:eastAsia="FangSong"/>
        </w:rPr>
        <w:t>0.25</w:t>
      </w:r>
      <w:r w:rsidRPr="00BC697E">
        <w:rPr>
          <w:rFonts w:eastAsia="FangSong"/>
          <w:i/>
        </w:rPr>
        <w:t>m</w:t>
      </w:r>
      <w:r w:rsidRPr="00BC697E">
        <w:rPr>
          <w:rFonts w:eastAsia="FangSong"/>
        </w:rPr>
        <w:t>/s</w:t>
      </w:r>
      <w:r w:rsidRPr="00BC697E">
        <w:rPr>
          <w:rFonts w:eastAsia="FangSong"/>
          <w:vertAlign w:val="superscript"/>
        </w:rPr>
        <w:t>2</w:t>
      </w:r>
      <w:r w:rsidRPr="00BC697E">
        <w:rPr>
          <w:rFonts w:eastAsia="FangSong"/>
        </w:rPr>
        <w:t>，旅客可忍耐时间均大于</w:t>
      </w:r>
      <w:r w:rsidRPr="00BC697E">
        <w:rPr>
          <w:rFonts w:eastAsia="FangSong"/>
        </w:rPr>
        <w:t>8</w:t>
      </w:r>
      <w:r w:rsidRPr="00BC697E">
        <w:rPr>
          <w:rFonts w:eastAsia="FangSong"/>
          <w:i/>
        </w:rPr>
        <w:t>h</w:t>
      </w:r>
      <w:r w:rsidRPr="00BC697E">
        <w:rPr>
          <w:rFonts w:eastAsia="FangSong"/>
        </w:rPr>
        <w:t>的；当频率逐渐增大的时候，逐渐出现垂向加速度大于</w:t>
      </w:r>
      <w:r w:rsidRPr="00BC697E">
        <w:rPr>
          <w:rFonts w:eastAsia="FangSong"/>
        </w:rPr>
        <w:t>0.25</w:t>
      </w:r>
      <w:r w:rsidRPr="00BC697E">
        <w:rPr>
          <w:rFonts w:eastAsia="FangSong"/>
          <w:i/>
        </w:rPr>
        <w:t>m</w:t>
      </w:r>
      <w:r w:rsidRPr="00BC697E">
        <w:rPr>
          <w:rFonts w:eastAsia="FangSong"/>
        </w:rPr>
        <w:t>/s</w:t>
      </w:r>
      <w:r w:rsidRPr="00BC697E">
        <w:rPr>
          <w:rFonts w:eastAsia="FangSong"/>
          <w:vertAlign w:val="superscript"/>
        </w:rPr>
        <w:t>2</w:t>
      </w:r>
      <w:r w:rsidRPr="00BC697E">
        <w:rPr>
          <w:rFonts w:eastAsia="FangSong"/>
        </w:rPr>
        <w:t>的工况，旅客的可忍耐时间逐渐减小；当波幅为</w:t>
      </w:r>
      <w:r w:rsidRPr="00BC697E">
        <w:rPr>
          <w:rFonts w:eastAsia="FangSong"/>
        </w:rPr>
        <w:t>8</w:t>
      </w:r>
      <w:r w:rsidRPr="00BC697E">
        <w:rPr>
          <w:rFonts w:eastAsia="FangSong"/>
          <w:i/>
        </w:rPr>
        <w:t>m</w:t>
      </w:r>
      <w:r w:rsidRPr="00BC697E">
        <w:rPr>
          <w:rFonts w:eastAsia="FangSong"/>
        </w:rPr>
        <w:t>时，所有工况产生的垂向加速度大于</w:t>
      </w:r>
      <w:r w:rsidRPr="00BC697E">
        <w:rPr>
          <w:rFonts w:eastAsia="FangSong"/>
        </w:rPr>
        <w:t>0.5</w:t>
      </w:r>
      <w:r w:rsidRPr="00BC697E">
        <w:rPr>
          <w:rFonts w:eastAsia="FangSong"/>
          <w:i/>
        </w:rPr>
        <w:t>m</w:t>
      </w:r>
      <w:r w:rsidRPr="00BC697E">
        <w:rPr>
          <w:rFonts w:eastAsia="FangSong"/>
        </w:rPr>
        <w:t>/s</w:t>
      </w:r>
      <w:r w:rsidRPr="00BC697E">
        <w:rPr>
          <w:rFonts w:eastAsia="FangSong"/>
          <w:vertAlign w:val="superscript"/>
        </w:rPr>
        <w:t>2</w:t>
      </w:r>
      <w:r w:rsidRPr="00BC697E">
        <w:rPr>
          <w:rFonts w:eastAsia="FangSong"/>
        </w:rPr>
        <w:t>，超过</w:t>
      </w:r>
      <w:r w:rsidRPr="00BC697E">
        <w:rPr>
          <w:rFonts w:eastAsia="FangSong"/>
        </w:rPr>
        <w:t>75%</w:t>
      </w:r>
      <w:r w:rsidRPr="00BC697E">
        <w:rPr>
          <w:rFonts w:eastAsia="FangSong"/>
        </w:rPr>
        <w:t>的工况旅客可忍耐时间小于</w:t>
      </w:r>
      <w:r w:rsidRPr="00BC697E">
        <w:rPr>
          <w:rFonts w:eastAsia="FangSong"/>
        </w:rPr>
        <w:t>0.5</w:t>
      </w:r>
      <w:r w:rsidRPr="00BC697E">
        <w:rPr>
          <w:rFonts w:eastAsia="FangSong"/>
          <w:i/>
        </w:rPr>
        <w:t>h</w:t>
      </w:r>
      <w:r w:rsidRPr="00BC697E">
        <w:rPr>
          <w:rFonts w:eastAsia="FangSong"/>
        </w:rPr>
        <w:t>。比较而言，波幅对航运乘客可忍耐时间起到较大的影响。</w:t>
      </w:r>
    </w:p>
    <w:p w14:paraId="7C6C34EC" w14:textId="3A53BC58" w:rsidR="002B0FB1" w:rsidRPr="00BC697E" w:rsidRDefault="00D745F7" w:rsidP="005249E6">
      <w:pPr>
        <w:widowControl/>
        <w:adjustRightInd w:val="0"/>
        <w:snapToGrid w:val="0"/>
        <w:ind w:firstLineChars="0" w:firstLine="420"/>
        <w:jc w:val="left"/>
        <w:rPr>
          <w:rFonts w:eastAsia="FangSong"/>
        </w:rPr>
      </w:pPr>
      <w:r w:rsidRPr="00BC697E">
        <w:rPr>
          <w:rFonts w:eastAsia="FangSong"/>
          <w:noProof/>
          <w:szCs w:val="24"/>
        </w:rPr>
        <w:lastRenderedPageBreak/>
        <mc:AlternateContent>
          <mc:Choice Requires="wps">
            <w:drawing>
              <wp:anchor distT="45720" distB="45720" distL="114300" distR="114300" simplePos="0" relativeHeight="251900928" behindDoc="0" locked="0" layoutInCell="1" allowOverlap="1" wp14:anchorId="65F5C22A" wp14:editId="73FC09C8">
                <wp:simplePos x="0" y="0"/>
                <wp:positionH relativeFrom="margin">
                  <wp:posOffset>904875</wp:posOffset>
                </wp:positionH>
                <wp:positionV relativeFrom="paragraph">
                  <wp:posOffset>635</wp:posOffset>
                </wp:positionV>
                <wp:extent cx="3735070" cy="1404620"/>
                <wp:effectExtent l="0" t="0" r="0" b="0"/>
                <wp:wrapNone/>
                <wp:docPr id="34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5070" cy="1404620"/>
                        </a:xfrm>
                        <a:prstGeom prst="rect">
                          <a:avLst/>
                        </a:prstGeom>
                        <a:noFill/>
                        <a:ln w="9525">
                          <a:noFill/>
                          <a:miter lim="800000"/>
                          <a:headEnd/>
                          <a:tailEnd/>
                        </a:ln>
                      </wps:spPr>
                      <wps:txbx>
                        <w:txbxContent>
                          <w:p w14:paraId="1F58B01C" w14:textId="7E456325" w:rsidR="00A2591F" w:rsidRPr="009900AE" w:rsidRDefault="00A2591F" w:rsidP="00C54E2A">
                            <w:pPr>
                              <w:ind w:firstLine="422"/>
                              <w:rPr>
                                <w:rFonts w:eastAsia="宋体"/>
                                <w:sz w:val="21"/>
                                <w:szCs w:val="21"/>
                              </w:rPr>
                            </w:pPr>
                            <w:r w:rsidRPr="009900AE">
                              <w:rPr>
                                <w:rFonts w:eastAsia="宋体"/>
                                <w:b/>
                                <w:sz w:val="21"/>
                                <w:szCs w:val="21"/>
                              </w:rPr>
                              <w:t>表</w:t>
                            </w:r>
                            <w:r w:rsidRPr="009900AE">
                              <w:rPr>
                                <w:rFonts w:eastAsia="宋体"/>
                                <w:b/>
                                <w:sz w:val="21"/>
                                <w:szCs w:val="21"/>
                              </w:rPr>
                              <w:t>3.17</w:t>
                            </w:r>
                            <w:r w:rsidRPr="009900AE">
                              <w:rPr>
                                <w:rFonts w:eastAsia="宋体"/>
                                <w:sz w:val="21"/>
                                <w:szCs w:val="21"/>
                              </w:rPr>
                              <w:t xml:space="preserve"> </w:t>
                            </w:r>
                            <w:r w:rsidRPr="009900AE">
                              <w:rPr>
                                <w:rFonts w:eastAsia="宋体"/>
                                <w:sz w:val="21"/>
                                <w:szCs w:val="21"/>
                              </w:rPr>
                              <w:t>乘客可忍耐时间与波浪波幅统计表</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5F5C22A" id="_x0000_s1129" type="#_x0000_t202" style="position:absolute;left:0;text-align:left;margin-left:71.25pt;margin-top:.05pt;width:294.1pt;height:110.6pt;z-index:2519009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" filled="f" stroked="f">
                <v:textbox style="mso-fit-shape-to-text:t">
                  <w:txbxContent>
                    <w:p w14:paraId="1F58B01C" w14:textId="7E456325" w:rsidR="00A2591F" w:rsidRPr="009900AE" w:rsidRDefault="00A2591F" w:rsidP="00C54E2A">
                      <w:pPr>
                        <w:ind w:firstLine="422"/>
                        <w:rPr>
                          <w:rFonts w:eastAsia="宋体"/>
                          <w:sz w:val="21"/>
                          <w:szCs w:val="21"/>
                        </w:rPr>
                      </w:pPr>
                      <w:r w:rsidRPr="009900AE">
                        <w:rPr>
                          <w:rFonts w:eastAsia="宋体"/>
                          <w:b/>
                          <w:sz w:val="21"/>
                          <w:szCs w:val="21"/>
                        </w:rPr>
                        <w:t>表</w:t>
                      </w:r>
                      <w:r w:rsidRPr="009900AE">
                        <w:rPr>
                          <w:rFonts w:eastAsia="宋体"/>
                          <w:b/>
                          <w:sz w:val="21"/>
                          <w:szCs w:val="21"/>
                        </w:rPr>
                        <w:t>3.17</w:t>
                      </w:r>
                      <w:r w:rsidRPr="009900AE">
                        <w:rPr>
                          <w:rFonts w:eastAsia="宋体"/>
                          <w:sz w:val="21"/>
                          <w:szCs w:val="21"/>
                        </w:rPr>
                        <w:t xml:space="preserve"> </w:t>
                      </w:r>
                      <w:r w:rsidRPr="009900AE">
                        <w:rPr>
                          <w:rFonts w:eastAsia="宋体"/>
                          <w:sz w:val="21"/>
                          <w:szCs w:val="21"/>
                        </w:rPr>
                        <w:t>乘客可忍耐时间与波浪波幅统计表</w:t>
                      </w:r>
                    </w:p>
                  </w:txbxContent>
                </v:textbox>
                <w10:wrap anchorx="margin"/>
              </v:shape>
            </w:pict>
          </mc:Fallback>
        </mc:AlternateContent>
      </w:r>
    </w:p>
    <w:p w14:paraId="2CE98FBE" w14:textId="77777777" w:rsidR="00D745F7" w:rsidRPr="00BC697E" w:rsidRDefault="00D745F7" w:rsidP="005249E6">
      <w:pPr>
        <w:widowControl/>
        <w:adjustRightInd w:val="0"/>
        <w:snapToGrid w:val="0"/>
        <w:ind w:firstLineChars="0" w:firstLine="420"/>
        <w:jc w:val="left"/>
        <w:rPr>
          <w:rFonts w:eastAsia="FangSong"/>
        </w:rPr>
      </w:pPr>
    </w:p>
    <w:tbl>
      <w:tblPr>
        <w:tblStyle w:val="21"/>
        <w:tblW w:w="7560" w:type="dxa"/>
        <w:jc w:val="center"/>
        <w:tblLook w:val="04A0" w:firstRow="1" w:lastRow="0" w:firstColumn="1" w:lastColumn="0" w:noHBand="0" w:noVBand="1"/>
      </w:tblPr>
      <w:tblGrid>
        <w:gridCol w:w="1080"/>
        <w:gridCol w:w="1080"/>
        <w:gridCol w:w="1080"/>
        <w:gridCol w:w="1080"/>
        <w:gridCol w:w="1080"/>
        <w:gridCol w:w="1080"/>
        <w:gridCol w:w="1080"/>
      </w:tblGrid>
      <w:tr w:rsidR="009338A2" w:rsidRPr="00BC697E" w14:paraId="314E3F01" w14:textId="77777777" w:rsidTr="004F432F">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080" w:type="dxa"/>
            <w:vAlign w:val="center"/>
            <w:hideMark/>
          </w:tcPr>
          <w:p w14:paraId="5E3729F5" w14:textId="77777777" w:rsidR="009338A2" w:rsidRPr="00BC697E" w:rsidRDefault="009338A2" w:rsidP="005249E6">
            <w:pPr>
              <w:widowControl/>
              <w:adjustRightInd w:val="0"/>
              <w:snapToGrid w:val="0"/>
              <w:spacing w:line="240" w:lineRule="auto"/>
              <w:ind w:firstLineChars="0" w:firstLine="0"/>
              <w:jc w:val="center"/>
              <w:rPr>
                <w:rFonts w:eastAsia="FangSong"/>
                <w:color w:val="000000"/>
                <w:kern w:val="0"/>
                <w:sz w:val="21"/>
                <w:szCs w:val="21"/>
              </w:rPr>
            </w:pPr>
            <w:r w:rsidRPr="00BC697E">
              <w:rPr>
                <w:rFonts w:eastAsia="FangSong"/>
                <w:color w:val="000000"/>
                <w:kern w:val="0"/>
                <w:sz w:val="21"/>
                <w:szCs w:val="21"/>
              </w:rPr>
              <w:t>波幅</w:t>
            </w:r>
            <w:r w:rsidRPr="00BC697E">
              <w:rPr>
                <w:rFonts w:eastAsia="FangSong"/>
                <w:color w:val="000000"/>
                <w:kern w:val="0"/>
                <w:sz w:val="21"/>
                <w:szCs w:val="21"/>
              </w:rPr>
              <w:t>(</w:t>
            </w:r>
            <w:r w:rsidR="00693F50" w:rsidRPr="00BC697E">
              <w:rPr>
                <w:rFonts w:eastAsia="FangSong"/>
                <w:i/>
                <w:color w:val="000000"/>
                <w:kern w:val="0"/>
                <w:sz w:val="21"/>
                <w:szCs w:val="21"/>
              </w:rPr>
              <w:t>m</w:t>
            </w:r>
            <w:r w:rsidRPr="00BC697E">
              <w:rPr>
                <w:rFonts w:eastAsia="FangSong"/>
                <w:color w:val="000000"/>
                <w:kern w:val="0"/>
                <w:sz w:val="21"/>
                <w:szCs w:val="21"/>
              </w:rPr>
              <w:t>)</w:t>
            </w:r>
          </w:p>
        </w:tc>
        <w:tc>
          <w:tcPr>
            <w:tcW w:w="1080" w:type="dxa"/>
            <w:vAlign w:val="center"/>
            <w:hideMark/>
          </w:tcPr>
          <w:p w14:paraId="05518F53" w14:textId="77777777" w:rsidR="009338A2" w:rsidRPr="00BC697E" w:rsidRDefault="009338A2" w:rsidP="005249E6">
            <w:pPr>
              <w:widowControl/>
              <w:adjustRightInd w:val="0"/>
              <w:snapToGrid w:val="0"/>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0.5</w:t>
            </w:r>
          </w:p>
        </w:tc>
        <w:tc>
          <w:tcPr>
            <w:tcW w:w="1080" w:type="dxa"/>
            <w:vAlign w:val="center"/>
            <w:hideMark/>
          </w:tcPr>
          <w:p w14:paraId="24F4052C" w14:textId="77777777" w:rsidR="009338A2" w:rsidRPr="00BC697E" w:rsidRDefault="009338A2" w:rsidP="005249E6">
            <w:pPr>
              <w:widowControl/>
              <w:adjustRightInd w:val="0"/>
              <w:snapToGrid w:val="0"/>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1</w:t>
            </w:r>
          </w:p>
        </w:tc>
        <w:tc>
          <w:tcPr>
            <w:tcW w:w="1080" w:type="dxa"/>
            <w:vAlign w:val="center"/>
            <w:hideMark/>
          </w:tcPr>
          <w:p w14:paraId="40772E4B" w14:textId="4CFDA946" w:rsidR="009338A2" w:rsidRPr="00BC697E" w:rsidRDefault="009338A2" w:rsidP="005249E6">
            <w:pPr>
              <w:widowControl/>
              <w:adjustRightInd w:val="0"/>
              <w:snapToGrid w:val="0"/>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2</w:t>
            </w:r>
          </w:p>
        </w:tc>
        <w:tc>
          <w:tcPr>
            <w:tcW w:w="1080" w:type="dxa"/>
            <w:vAlign w:val="center"/>
            <w:hideMark/>
          </w:tcPr>
          <w:p w14:paraId="3737CDC3" w14:textId="77777777" w:rsidR="009338A2" w:rsidRPr="00BC697E" w:rsidRDefault="009338A2" w:rsidP="005249E6">
            <w:pPr>
              <w:widowControl/>
              <w:adjustRightInd w:val="0"/>
              <w:snapToGrid w:val="0"/>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4</w:t>
            </w:r>
          </w:p>
        </w:tc>
        <w:tc>
          <w:tcPr>
            <w:tcW w:w="1080" w:type="dxa"/>
            <w:vAlign w:val="center"/>
            <w:hideMark/>
          </w:tcPr>
          <w:p w14:paraId="72DD757F" w14:textId="77777777" w:rsidR="009338A2" w:rsidRPr="00BC697E" w:rsidRDefault="009338A2" w:rsidP="005249E6">
            <w:pPr>
              <w:widowControl/>
              <w:adjustRightInd w:val="0"/>
              <w:snapToGrid w:val="0"/>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6</w:t>
            </w:r>
          </w:p>
        </w:tc>
        <w:tc>
          <w:tcPr>
            <w:tcW w:w="1080" w:type="dxa"/>
            <w:vAlign w:val="center"/>
            <w:hideMark/>
          </w:tcPr>
          <w:p w14:paraId="34F18A2A" w14:textId="77777777" w:rsidR="009338A2" w:rsidRPr="00BC697E" w:rsidRDefault="009338A2" w:rsidP="005249E6">
            <w:pPr>
              <w:widowControl/>
              <w:adjustRightInd w:val="0"/>
              <w:snapToGrid w:val="0"/>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8</w:t>
            </w:r>
          </w:p>
        </w:tc>
      </w:tr>
      <w:tr w:rsidR="009338A2" w:rsidRPr="00BC697E" w14:paraId="73C2A0FB" w14:textId="77777777" w:rsidTr="004F432F">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080" w:type="dxa"/>
            <w:hideMark/>
          </w:tcPr>
          <w:p w14:paraId="21D3E9B9" w14:textId="77777777" w:rsidR="009338A2" w:rsidRPr="00BC697E" w:rsidRDefault="009338A2" w:rsidP="005249E6">
            <w:pPr>
              <w:widowControl/>
              <w:adjustRightInd w:val="0"/>
              <w:snapToGrid w:val="0"/>
              <w:spacing w:line="240" w:lineRule="auto"/>
              <w:ind w:firstLineChars="0" w:firstLine="0"/>
              <w:rPr>
                <w:rFonts w:eastAsia="FangSong"/>
                <w:b w:val="0"/>
                <w:color w:val="000000"/>
                <w:kern w:val="0"/>
                <w:sz w:val="21"/>
                <w:szCs w:val="21"/>
              </w:rPr>
            </w:pPr>
            <w:r w:rsidRPr="00BC697E">
              <w:rPr>
                <w:rFonts w:eastAsia="FangSong"/>
                <w:b w:val="0"/>
                <w:color w:val="000000"/>
                <w:kern w:val="0"/>
                <w:sz w:val="21"/>
                <w:szCs w:val="21"/>
              </w:rPr>
              <w:t>&gt;8</w:t>
            </w:r>
            <w:r w:rsidR="00693F50" w:rsidRPr="00BC697E">
              <w:rPr>
                <w:rFonts w:eastAsia="FangSong"/>
                <w:b w:val="0"/>
                <w:i/>
                <w:color w:val="000000"/>
                <w:kern w:val="0"/>
                <w:sz w:val="21"/>
                <w:szCs w:val="21"/>
              </w:rPr>
              <w:t>h</w:t>
            </w:r>
          </w:p>
        </w:tc>
        <w:tc>
          <w:tcPr>
            <w:tcW w:w="1080" w:type="dxa"/>
            <w:hideMark/>
          </w:tcPr>
          <w:p w14:paraId="59BA284F" w14:textId="77777777" w:rsidR="009338A2" w:rsidRPr="00BC697E" w:rsidRDefault="009338A2" w:rsidP="005249E6">
            <w:pPr>
              <w:widowControl/>
              <w:adjustRightInd w:val="0"/>
              <w:snapToGrid w:val="0"/>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108</w:t>
            </w:r>
          </w:p>
        </w:tc>
        <w:tc>
          <w:tcPr>
            <w:tcW w:w="1080" w:type="dxa"/>
            <w:hideMark/>
          </w:tcPr>
          <w:p w14:paraId="55A95130" w14:textId="77777777" w:rsidR="009338A2" w:rsidRPr="00BC697E" w:rsidRDefault="009338A2" w:rsidP="005249E6">
            <w:pPr>
              <w:widowControl/>
              <w:adjustRightInd w:val="0"/>
              <w:snapToGrid w:val="0"/>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77</w:t>
            </w:r>
          </w:p>
        </w:tc>
        <w:tc>
          <w:tcPr>
            <w:tcW w:w="1080" w:type="dxa"/>
            <w:hideMark/>
          </w:tcPr>
          <w:p w14:paraId="5B9C8D41" w14:textId="6A259975" w:rsidR="009338A2" w:rsidRPr="00BC697E" w:rsidRDefault="009338A2" w:rsidP="005249E6">
            <w:pPr>
              <w:widowControl/>
              <w:adjustRightInd w:val="0"/>
              <w:snapToGrid w:val="0"/>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18</w:t>
            </w:r>
          </w:p>
        </w:tc>
        <w:tc>
          <w:tcPr>
            <w:tcW w:w="1080" w:type="dxa"/>
            <w:hideMark/>
          </w:tcPr>
          <w:p w14:paraId="1FE3E941" w14:textId="77777777" w:rsidR="009338A2" w:rsidRPr="00BC697E" w:rsidRDefault="009338A2" w:rsidP="005249E6">
            <w:pPr>
              <w:widowControl/>
              <w:adjustRightInd w:val="0"/>
              <w:snapToGrid w:val="0"/>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18</w:t>
            </w:r>
          </w:p>
        </w:tc>
        <w:tc>
          <w:tcPr>
            <w:tcW w:w="1080" w:type="dxa"/>
            <w:hideMark/>
          </w:tcPr>
          <w:p w14:paraId="05783902" w14:textId="77777777" w:rsidR="009338A2" w:rsidRPr="00BC697E" w:rsidRDefault="009338A2" w:rsidP="005249E6">
            <w:pPr>
              <w:widowControl/>
              <w:adjustRightInd w:val="0"/>
              <w:snapToGrid w:val="0"/>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0</w:t>
            </w:r>
          </w:p>
        </w:tc>
        <w:tc>
          <w:tcPr>
            <w:tcW w:w="1080" w:type="dxa"/>
            <w:hideMark/>
          </w:tcPr>
          <w:p w14:paraId="702FC5C2" w14:textId="77777777" w:rsidR="009338A2" w:rsidRPr="00BC697E" w:rsidRDefault="009338A2" w:rsidP="005249E6">
            <w:pPr>
              <w:widowControl/>
              <w:adjustRightInd w:val="0"/>
              <w:snapToGrid w:val="0"/>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0</w:t>
            </w:r>
          </w:p>
        </w:tc>
      </w:tr>
      <w:tr w:rsidR="009338A2" w:rsidRPr="00BC697E" w14:paraId="55624FF2" w14:textId="77777777" w:rsidTr="004F432F">
        <w:trPr>
          <w:trHeight w:val="330"/>
          <w:jc w:val="center"/>
        </w:trPr>
        <w:tc>
          <w:tcPr>
            <w:cnfStyle w:val="001000000000" w:firstRow="0" w:lastRow="0" w:firstColumn="1" w:lastColumn="0" w:oddVBand="0" w:evenVBand="0" w:oddHBand="0" w:evenHBand="0" w:firstRowFirstColumn="0" w:firstRowLastColumn="0" w:lastRowFirstColumn="0" w:lastRowLastColumn="0"/>
            <w:tcW w:w="1080" w:type="dxa"/>
            <w:hideMark/>
          </w:tcPr>
          <w:p w14:paraId="0CA6A09E" w14:textId="77777777" w:rsidR="009338A2" w:rsidRPr="00BC697E" w:rsidRDefault="009338A2" w:rsidP="005249E6">
            <w:pPr>
              <w:widowControl/>
              <w:adjustRightInd w:val="0"/>
              <w:snapToGrid w:val="0"/>
              <w:spacing w:line="240" w:lineRule="auto"/>
              <w:ind w:firstLineChars="0" w:firstLine="0"/>
              <w:rPr>
                <w:rFonts w:eastAsia="FangSong"/>
                <w:b w:val="0"/>
                <w:color w:val="000000"/>
                <w:kern w:val="0"/>
                <w:sz w:val="21"/>
                <w:szCs w:val="21"/>
              </w:rPr>
            </w:pPr>
            <w:r w:rsidRPr="00BC697E">
              <w:rPr>
                <w:rFonts w:eastAsia="FangSong"/>
                <w:b w:val="0"/>
                <w:color w:val="000000"/>
                <w:kern w:val="0"/>
                <w:sz w:val="21"/>
                <w:szCs w:val="21"/>
              </w:rPr>
              <w:t>2</w:t>
            </w:r>
            <w:r w:rsidR="00693F50" w:rsidRPr="00BC697E">
              <w:rPr>
                <w:rFonts w:eastAsia="FangSong"/>
                <w:b w:val="0"/>
                <w:i/>
                <w:color w:val="000000"/>
                <w:kern w:val="0"/>
                <w:sz w:val="21"/>
                <w:szCs w:val="21"/>
              </w:rPr>
              <w:t>h</w:t>
            </w:r>
            <w:r w:rsidRPr="00BC697E">
              <w:rPr>
                <w:rFonts w:eastAsia="FangSong"/>
                <w:b w:val="0"/>
                <w:color w:val="000000"/>
                <w:kern w:val="0"/>
                <w:sz w:val="21"/>
                <w:szCs w:val="21"/>
              </w:rPr>
              <w:t>-8</w:t>
            </w:r>
            <w:r w:rsidR="00693F50" w:rsidRPr="00BC697E">
              <w:rPr>
                <w:rFonts w:eastAsia="FangSong"/>
                <w:b w:val="0"/>
                <w:i/>
                <w:color w:val="000000"/>
                <w:kern w:val="0"/>
                <w:sz w:val="21"/>
                <w:szCs w:val="21"/>
              </w:rPr>
              <w:t>h</w:t>
            </w:r>
          </w:p>
        </w:tc>
        <w:tc>
          <w:tcPr>
            <w:tcW w:w="1080" w:type="dxa"/>
            <w:hideMark/>
          </w:tcPr>
          <w:p w14:paraId="6F6C825F" w14:textId="77777777" w:rsidR="009338A2" w:rsidRPr="00BC697E" w:rsidRDefault="009338A2" w:rsidP="005249E6">
            <w:pPr>
              <w:widowControl/>
              <w:adjustRightInd w:val="0"/>
              <w:snapToGrid w:val="0"/>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0</w:t>
            </w:r>
          </w:p>
        </w:tc>
        <w:tc>
          <w:tcPr>
            <w:tcW w:w="1080" w:type="dxa"/>
            <w:hideMark/>
          </w:tcPr>
          <w:p w14:paraId="30D26076" w14:textId="77777777" w:rsidR="009338A2" w:rsidRPr="00BC697E" w:rsidRDefault="009338A2" w:rsidP="005249E6">
            <w:pPr>
              <w:widowControl/>
              <w:adjustRightInd w:val="0"/>
              <w:snapToGrid w:val="0"/>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13</w:t>
            </w:r>
          </w:p>
        </w:tc>
        <w:tc>
          <w:tcPr>
            <w:tcW w:w="1080" w:type="dxa"/>
            <w:hideMark/>
          </w:tcPr>
          <w:p w14:paraId="11CB62B7" w14:textId="15262EB5" w:rsidR="009338A2" w:rsidRPr="00BC697E" w:rsidRDefault="009338A2" w:rsidP="005249E6">
            <w:pPr>
              <w:widowControl/>
              <w:adjustRightInd w:val="0"/>
              <w:snapToGrid w:val="0"/>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54</w:t>
            </w:r>
          </w:p>
        </w:tc>
        <w:tc>
          <w:tcPr>
            <w:tcW w:w="1080" w:type="dxa"/>
            <w:hideMark/>
          </w:tcPr>
          <w:p w14:paraId="4296C3C6" w14:textId="77777777" w:rsidR="009338A2" w:rsidRPr="00BC697E" w:rsidRDefault="009338A2" w:rsidP="005249E6">
            <w:pPr>
              <w:widowControl/>
              <w:adjustRightInd w:val="0"/>
              <w:snapToGrid w:val="0"/>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18</w:t>
            </w:r>
          </w:p>
        </w:tc>
        <w:tc>
          <w:tcPr>
            <w:tcW w:w="1080" w:type="dxa"/>
            <w:hideMark/>
          </w:tcPr>
          <w:p w14:paraId="2CE14CBC" w14:textId="77777777" w:rsidR="009338A2" w:rsidRPr="00BC697E" w:rsidRDefault="009338A2" w:rsidP="005249E6">
            <w:pPr>
              <w:widowControl/>
              <w:adjustRightInd w:val="0"/>
              <w:snapToGrid w:val="0"/>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18</w:t>
            </w:r>
          </w:p>
        </w:tc>
        <w:tc>
          <w:tcPr>
            <w:tcW w:w="1080" w:type="dxa"/>
            <w:hideMark/>
          </w:tcPr>
          <w:p w14:paraId="5A499EEA" w14:textId="77777777" w:rsidR="009338A2" w:rsidRPr="00BC697E" w:rsidRDefault="009338A2" w:rsidP="005249E6">
            <w:pPr>
              <w:widowControl/>
              <w:adjustRightInd w:val="0"/>
              <w:snapToGrid w:val="0"/>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0</w:t>
            </w:r>
          </w:p>
        </w:tc>
      </w:tr>
      <w:tr w:rsidR="009338A2" w:rsidRPr="00BC697E" w14:paraId="44BFA96B" w14:textId="77777777" w:rsidTr="004F432F">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080" w:type="dxa"/>
            <w:hideMark/>
          </w:tcPr>
          <w:p w14:paraId="37A1E80E" w14:textId="77777777" w:rsidR="009338A2" w:rsidRPr="00BC697E" w:rsidRDefault="009338A2" w:rsidP="005249E6">
            <w:pPr>
              <w:widowControl/>
              <w:adjustRightInd w:val="0"/>
              <w:snapToGrid w:val="0"/>
              <w:spacing w:line="240" w:lineRule="auto"/>
              <w:ind w:firstLineChars="0" w:firstLine="0"/>
              <w:rPr>
                <w:rFonts w:eastAsia="FangSong"/>
                <w:b w:val="0"/>
                <w:color w:val="000000"/>
                <w:kern w:val="0"/>
                <w:sz w:val="21"/>
                <w:szCs w:val="21"/>
              </w:rPr>
            </w:pPr>
            <w:r w:rsidRPr="00BC697E">
              <w:rPr>
                <w:rFonts w:eastAsia="FangSong"/>
                <w:b w:val="0"/>
                <w:color w:val="000000"/>
                <w:kern w:val="0"/>
                <w:sz w:val="21"/>
                <w:szCs w:val="21"/>
              </w:rPr>
              <w:t>0.5</w:t>
            </w:r>
            <w:r w:rsidR="00693F50" w:rsidRPr="00BC697E">
              <w:rPr>
                <w:rFonts w:eastAsia="FangSong"/>
                <w:b w:val="0"/>
                <w:i/>
                <w:color w:val="000000"/>
                <w:kern w:val="0"/>
                <w:sz w:val="21"/>
                <w:szCs w:val="21"/>
              </w:rPr>
              <w:t>h</w:t>
            </w:r>
            <w:r w:rsidRPr="00BC697E">
              <w:rPr>
                <w:rFonts w:eastAsia="FangSong"/>
                <w:b w:val="0"/>
                <w:color w:val="000000"/>
                <w:kern w:val="0"/>
                <w:sz w:val="21"/>
                <w:szCs w:val="21"/>
              </w:rPr>
              <w:t>-2</w:t>
            </w:r>
            <w:r w:rsidR="00693F50" w:rsidRPr="00BC697E">
              <w:rPr>
                <w:rFonts w:eastAsia="FangSong"/>
                <w:b w:val="0"/>
                <w:i/>
                <w:color w:val="000000"/>
                <w:kern w:val="0"/>
                <w:sz w:val="21"/>
                <w:szCs w:val="21"/>
              </w:rPr>
              <w:t>h</w:t>
            </w:r>
          </w:p>
        </w:tc>
        <w:tc>
          <w:tcPr>
            <w:tcW w:w="1080" w:type="dxa"/>
            <w:hideMark/>
          </w:tcPr>
          <w:p w14:paraId="59504590" w14:textId="77777777" w:rsidR="009338A2" w:rsidRPr="00BC697E" w:rsidRDefault="009338A2" w:rsidP="005249E6">
            <w:pPr>
              <w:widowControl/>
              <w:adjustRightInd w:val="0"/>
              <w:snapToGrid w:val="0"/>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0</w:t>
            </w:r>
          </w:p>
        </w:tc>
        <w:tc>
          <w:tcPr>
            <w:tcW w:w="1080" w:type="dxa"/>
            <w:hideMark/>
          </w:tcPr>
          <w:p w14:paraId="77899567" w14:textId="77777777" w:rsidR="009338A2" w:rsidRPr="00BC697E" w:rsidRDefault="009338A2" w:rsidP="005249E6">
            <w:pPr>
              <w:widowControl/>
              <w:adjustRightInd w:val="0"/>
              <w:snapToGrid w:val="0"/>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0</w:t>
            </w:r>
          </w:p>
        </w:tc>
        <w:tc>
          <w:tcPr>
            <w:tcW w:w="1080" w:type="dxa"/>
            <w:hideMark/>
          </w:tcPr>
          <w:p w14:paraId="7435866D" w14:textId="77777777" w:rsidR="009338A2" w:rsidRPr="00BC697E" w:rsidRDefault="009338A2" w:rsidP="005249E6">
            <w:pPr>
              <w:widowControl/>
              <w:adjustRightInd w:val="0"/>
              <w:snapToGrid w:val="0"/>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13</w:t>
            </w:r>
          </w:p>
        </w:tc>
        <w:tc>
          <w:tcPr>
            <w:tcW w:w="1080" w:type="dxa"/>
            <w:hideMark/>
          </w:tcPr>
          <w:p w14:paraId="44730719" w14:textId="77777777" w:rsidR="009338A2" w:rsidRPr="00BC697E" w:rsidRDefault="009338A2" w:rsidP="005249E6">
            <w:pPr>
              <w:widowControl/>
              <w:adjustRightInd w:val="0"/>
              <w:snapToGrid w:val="0"/>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36</w:t>
            </w:r>
          </w:p>
        </w:tc>
        <w:tc>
          <w:tcPr>
            <w:tcW w:w="1080" w:type="dxa"/>
            <w:hideMark/>
          </w:tcPr>
          <w:p w14:paraId="0BE41B88" w14:textId="77777777" w:rsidR="009338A2" w:rsidRPr="00BC697E" w:rsidRDefault="009338A2" w:rsidP="005249E6">
            <w:pPr>
              <w:widowControl/>
              <w:adjustRightInd w:val="0"/>
              <w:snapToGrid w:val="0"/>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18</w:t>
            </w:r>
          </w:p>
        </w:tc>
        <w:tc>
          <w:tcPr>
            <w:tcW w:w="1080" w:type="dxa"/>
            <w:hideMark/>
          </w:tcPr>
          <w:p w14:paraId="4900F4E4" w14:textId="77777777" w:rsidR="009338A2" w:rsidRPr="00BC697E" w:rsidRDefault="009338A2" w:rsidP="005249E6">
            <w:pPr>
              <w:widowControl/>
              <w:adjustRightInd w:val="0"/>
              <w:snapToGrid w:val="0"/>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18</w:t>
            </w:r>
          </w:p>
        </w:tc>
      </w:tr>
      <w:tr w:rsidR="009338A2" w:rsidRPr="00BC697E" w14:paraId="2CF819F2" w14:textId="77777777" w:rsidTr="004F432F">
        <w:trPr>
          <w:trHeight w:val="330"/>
          <w:jc w:val="center"/>
        </w:trPr>
        <w:tc>
          <w:tcPr>
            <w:cnfStyle w:val="001000000000" w:firstRow="0" w:lastRow="0" w:firstColumn="1" w:lastColumn="0" w:oddVBand="0" w:evenVBand="0" w:oddHBand="0" w:evenHBand="0" w:firstRowFirstColumn="0" w:firstRowLastColumn="0" w:lastRowFirstColumn="0" w:lastRowLastColumn="0"/>
            <w:tcW w:w="1080" w:type="dxa"/>
            <w:hideMark/>
          </w:tcPr>
          <w:p w14:paraId="07D33881" w14:textId="77777777" w:rsidR="009338A2" w:rsidRPr="00BC697E" w:rsidRDefault="009338A2" w:rsidP="005249E6">
            <w:pPr>
              <w:widowControl/>
              <w:adjustRightInd w:val="0"/>
              <w:snapToGrid w:val="0"/>
              <w:spacing w:line="240" w:lineRule="auto"/>
              <w:ind w:firstLineChars="0" w:firstLine="0"/>
              <w:rPr>
                <w:rFonts w:eastAsia="FangSong"/>
                <w:b w:val="0"/>
                <w:color w:val="000000"/>
                <w:kern w:val="0"/>
                <w:sz w:val="21"/>
                <w:szCs w:val="21"/>
              </w:rPr>
            </w:pPr>
            <w:r w:rsidRPr="00BC697E">
              <w:rPr>
                <w:rFonts w:eastAsia="FangSong"/>
                <w:b w:val="0"/>
                <w:color w:val="000000"/>
                <w:kern w:val="0"/>
                <w:sz w:val="21"/>
                <w:szCs w:val="21"/>
              </w:rPr>
              <w:t>&lt;0.5</w:t>
            </w:r>
            <w:r w:rsidR="00693F50" w:rsidRPr="00BC697E">
              <w:rPr>
                <w:rFonts w:eastAsia="FangSong"/>
                <w:b w:val="0"/>
                <w:i/>
                <w:color w:val="000000"/>
                <w:kern w:val="0"/>
                <w:sz w:val="21"/>
                <w:szCs w:val="21"/>
              </w:rPr>
              <w:t>h</w:t>
            </w:r>
          </w:p>
        </w:tc>
        <w:tc>
          <w:tcPr>
            <w:tcW w:w="1080" w:type="dxa"/>
            <w:hideMark/>
          </w:tcPr>
          <w:p w14:paraId="4D2B5D0B" w14:textId="77777777" w:rsidR="009338A2" w:rsidRPr="00BC697E" w:rsidRDefault="009338A2" w:rsidP="005249E6">
            <w:pPr>
              <w:widowControl/>
              <w:adjustRightInd w:val="0"/>
              <w:snapToGrid w:val="0"/>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0</w:t>
            </w:r>
          </w:p>
        </w:tc>
        <w:tc>
          <w:tcPr>
            <w:tcW w:w="1080" w:type="dxa"/>
            <w:hideMark/>
          </w:tcPr>
          <w:p w14:paraId="139D40F8" w14:textId="77777777" w:rsidR="009338A2" w:rsidRPr="00BC697E" w:rsidRDefault="009338A2" w:rsidP="005249E6">
            <w:pPr>
              <w:widowControl/>
              <w:adjustRightInd w:val="0"/>
              <w:snapToGrid w:val="0"/>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0</w:t>
            </w:r>
          </w:p>
        </w:tc>
        <w:tc>
          <w:tcPr>
            <w:tcW w:w="1080" w:type="dxa"/>
            <w:hideMark/>
          </w:tcPr>
          <w:p w14:paraId="12D238FF" w14:textId="0AABD263" w:rsidR="009338A2" w:rsidRPr="00BC697E" w:rsidRDefault="009338A2" w:rsidP="005249E6">
            <w:pPr>
              <w:widowControl/>
              <w:adjustRightInd w:val="0"/>
              <w:snapToGrid w:val="0"/>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1</w:t>
            </w:r>
          </w:p>
        </w:tc>
        <w:tc>
          <w:tcPr>
            <w:tcW w:w="1080" w:type="dxa"/>
            <w:hideMark/>
          </w:tcPr>
          <w:p w14:paraId="25E14C61" w14:textId="77777777" w:rsidR="009338A2" w:rsidRPr="00BC697E" w:rsidRDefault="009338A2" w:rsidP="005249E6">
            <w:pPr>
              <w:widowControl/>
              <w:adjustRightInd w:val="0"/>
              <w:snapToGrid w:val="0"/>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18</w:t>
            </w:r>
          </w:p>
        </w:tc>
        <w:tc>
          <w:tcPr>
            <w:tcW w:w="1080" w:type="dxa"/>
            <w:hideMark/>
          </w:tcPr>
          <w:p w14:paraId="4F3BF27D" w14:textId="77777777" w:rsidR="009338A2" w:rsidRPr="00BC697E" w:rsidRDefault="009338A2" w:rsidP="005249E6">
            <w:pPr>
              <w:widowControl/>
              <w:adjustRightInd w:val="0"/>
              <w:snapToGrid w:val="0"/>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54</w:t>
            </w:r>
          </w:p>
        </w:tc>
        <w:tc>
          <w:tcPr>
            <w:tcW w:w="1080" w:type="dxa"/>
            <w:hideMark/>
          </w:tcPr>
          <w:p w14:paraId="49D289AA" w14:textId="77777777" w:rsidR="009338A2" w:rsidRPr="00BC697E" w:rsidRDefault="009338A2" w:rsidP="005249E6">
            <w:pPr>
              <w:widowControl/>
              <w:adjustRightInd w:val="0"/>
              <w:snapToGrid w:val="0"/>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72</w:t>
            </w:r>
          </w:p>
        </w:tc>
      </w:tr>
    </w:tbl>
    <w:p w14:paraId="37B5E23D" w14:textId="70F1DC0E" w:rsidR="009F349D" w:rsidRPr="00BC697E" w:rsidRDefault="009900AE" w:rsidP="005249E6">
      <w:pPr>
        <w:widowControl/>
        <w:adjustRightInd w:val="0"/>
        <w:snapToGrid w:val="0"/>
        <w:spacing w:line="264" w:lineRule="auto"/>
        <w:ind w:firstLineChars="0" w:firstLine="420"/>
        <w:jc w:val="left"/>
        <w:rPr>
          <w:rFonts w:eastAsia="FangSong"/>
        </w:rPr>
      </w:pPr>
      <w:r w:rsidRPr="00BC697E">
        <w:rPr>
          <w:rFonts w:eastAsia="FangSong"/>
          <w:noProof/>
          <w:szCs w:val="24"/>
        </w:rPr>
        <mc:AlternateContent>
          <mc:Choice Requires="wps">
            <w:drawing>
              <wp:anchor distT="45720" distB="45720" distL="114300" distR="114300" simplePos="0" relativeHeight="251847680" behindDoc="0" locked="0" layoutInCell="1" allowOverlap="1" wp14:anchorId="07BD50B6" wp14:editId="2A8A05C7">
                <wp:simplePos x="0" y="0"/>
                <wp:positionH relativeFrom="margin">
                  <wp:posOffset>1259840</wp:posOffset>
                </wp:positionH>
                <wp:positionV relativeFrom="paragraph">
                  <wp:posOffset>2751455</wp:posOffset>
                </wp:positionV>
                <wp:extent cx="3332389" cy="1404620"/>
                <wp:effectExtent l="0" t="0" r="0" b="0"/>
                <wp:wrapNone/>
                <wp:docPr id="3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2389" cy="1404620"/>
                        </a:xfrm>
                        <a:prstGeom prst="rect">
                          <a:avLst/>
                        </a:prstGeom>
                        <a:noFill/>
                        <a:ln w="9525">
                          <a:noFill/>
                          <a:miter lim="800000"/>
                          <a:headEnd/>
                          <a:tailEnd/>
                        </a:ln>
                      </wps:spPr>
                      <wps:txbx>
                        <w:txbxContent>
                          <w:p w14:paraId="2FB95C31" w14:textId="2595553C" w:rsidR="00A2591F" w:rsidRPr="009900AE" w:rsidRDefault="00A2591F" w:rsidP="00A45352">
                            <w:pPr>
                              <w:ind w:firstLineChars="0" w:firstLine="0"/>
                              <w:rPr>
                                <w:rFonts w:eastAsia="宋体"/>
                                <w:sz w:val="21"/>
                                <w:szCs w:val="21"/>
                              </w:rPr>
                            </w:pPr>
                            <w:r w:rsidRPr="009900AE">
                              <w:rPr>
                                <w:rFonts w:eastAsia="宋体"/>
                                <w:b/>
                                <w:sz w:val="21"/>
                                <w:szCs w:val="21"/>
                              </w:rPr>
                              <w:t>图</w:t>
                            </w:r>
                            <w:r w:rsidRPr="009900AE">
                              <w:rPr>
                                <w:rFonts w:eastAsia="宋体"/>
                                <w:b/>
                                <w:sz w:val="21"/>
                                <w:szCs w:val="21"/>
                              </w:rPr>
                              <w:t>3.28</w:t>
                            </w:r>
                            <w:r w:rsidRPr="009900AE">
                              <w:rPr>
                                <w:rFonts w:eastAsia="宋体"/>
                                <w:sz w:val="21"/>
                                <w:szCs w:val="21"/>
                              </w:rPr>
                              <w:t>波浪波幅与人员可忍耐时间分布图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BD50B6" id="_x0000_s1130" type="#_x0000_t202" style="position:absolute;left:0;text-align:left;margin-left:99.2pt;margin-top:216.65pt;width:262.4pt;height:110.6pt;z-index:2518476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" filled="f" stroked="f">
                <v:textbox style="mso-fit-shape-to-text:t">
                  <w:txbxContent>
                    <w:p w14:paraId="2FB95C31" w14:textId="2595553C" w:rsidR="00A2591F" w:rsidRPr="009900AE" w:rsidRDefault="00A2591F" w:rsidP="00A45352">
                      <w:pPr>
                        <w:ind w:firstLineChars="0" w:firstLine="0"/>
                        <w:rPr>
                          <w:rFonts w:eastAsia="宋体"/>
                          <w:sz w:val="21"/>
                          <w:szCs w:val="21"/>
                        </w:rPr>
                      </w:pPr>
                      <w:r w:rsidRPr="009900AE">
                        <w:rPr>
                          <w:rFonts w:eastAsia="宋体"/>
                          <w:b/>
                          <w:sz w:val="21"/>
                          <w:szCs w:val="21"/>
                        </w:rPr>
                        <w:t>图</w:t>
                      </w:r>
                      <w:r w:rsidRPr="009900AE">
                        <w:rPr>
                          <w:rFonts w:eastAsia="宋体"/>
                          <w:b/>
                          <w:sz w:val="21"/>
                          <w:szCs w:val="21"/>
                        </w:rPr>
                        <w:t>3.28</w:t>
                      </w:r>
                      <w:r w:rsidRPr="009900AE">
                        <w:rPr>
                          <w:rFonts w:eastAsia="宋体"/>
                          <w:sz w:val="21"/>
                          <w:szCs w:val="21"/>
                        </w:rPr>
                        <w:t>波浪波幅与人员可忍耐时间分布图</w:t>
                      </w:r>
                    </w:p>
                  </w:txbxContent>
                </v:textbox>
                <w10:wrap anchorx="margin"/>
              </v:shape>
            </w:pict>
          </mc:Fallback>
        </mc:AlternateContent>
      </w:r>
      <w:r w:rsidR="00C73079" w:rsidRPr="00BC697E">
        <w:rPr>
          <w:rFonts w:eastAsia="FangSong"/>
          <w:noProof/>
        </w:rPr>
        <w:drawing>
          <wp:inline distT="0" distB="0" distL="0" distR="0" wp14:anchorId="6E9DC609" wp14:editId="2ABC2717">
            <wp:extent cx="4810125" cy="2886075"/>
            <wp:effectExtent l="0" t="0" r="0" b="0"/>
            <wp:docPr id="63" name="图表 63">
              <a:extLst xmlns:a="http://schemas.openxmlformats.org/drawingml/2006/main">
                <a:ext uri="{FF2B5EF4-FFF2-40B4-BE49-F238E27FC236}">
                  <a16:creationId xmlns:a16="http://schemas.microsoft.com/office/drawing/2014/main" id="{834287EC-AE23-44DB-92B5-01AA5BFD74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1"/>
              </a:graphicData>
            </a:graphic>
          </wp:inline>
        </w:drawing>
      </w:r>
    </w:p>
    <w:p w14:paraId="5949CAF7" w14:textId="672A5016" w:rsidR="002B0FB1" w:rsidRPr="00BC697E" w:rsidRDefault="002B0FB1" w:rsidP="009900AE">
      <w:pPr>
        <w:widowControl/>
        <w:adjustRightInd w:val="0"/>
        <w:snapToGrid w:val="0"/>
        <w:spacing w:line="264" w:lineRule="auto"/>
        <w:ind w:firstLineChars="0" w:firstLine="0"/>
        <w:jc w:val="left"/>
        <w:rPr>
          <w:rFonts w:eastAsia="FangSong"/>
        </w:rPr>
      </w:pPr>
    </w:p>
    <w:p w14:paraId="31E54963" w14:textId="1929539C" w:rsidR="00324878" w:rsidRPr="00BC697E" w:rsidRDefault="00324878" w:rsidP="00324878">
      <w:pPr>
        <w:pStyle w:val="3"/>
        <w:adjustRightInd w:val="0"/>
        <w:snapToGrid w:val="0"/>
        <w:rPr>
          <w:rFonts w:eastAsia="FangSong"/>
        </w:rPr>
      </w:pPr>
      <w:bookmarkStart w:id="126" w:name="_Toc516656694"/>
      <w:bookmarkStart w:id="127" w:name="_Toc516669236"/>
      <w:r w:rsidRPr="00BC697E">
        <w:rPr>
          <w:rFonts w:eastAsia="FangSong"/>
        </w:rPr>
        <w:t xml:space="preserve">3.4.5 </w:t>
      </w:r>
      <w:r w:rsidRPr="00BC697E">
        <w:rPr>
          <w:rFonts w:eastAsia="FangSong"/>
        </w:rPr>
        <w:t>座位纵向位置</w:t>
      </w:r>
      <w:r w:rsidRPr="00BC697E">
        <w:rPr>
          <w:rFonts w:eastAsia="FangSong"/>
          <w:i/>
        </w:rPr>
        <w:t>x</w:t>
      </w:r>
      <w:r w:rsidRPr="00BC697E">
        <w:rPr>
          <w:rFonts w:eastAsia="FangSong"/>
          <w:i/>
          <w:vertAlign w:val="subscript"/>
        </w:rPr>
        <w:t>L</w:t>
      </w:r>
      <w:r w:rsidRPr="00BC697E">
        <w:rPr>
          <w:rFonts w:eastAsia="FangSong"/>
        </w:rPr>
        <w:t>与船舶晕船率的关系</w:t>
      </w:r>
      <w:bookmarkEnd w:id="126"/>
      <w:bookmarkEnd w:id="127"/>
    </w:p>
    <w:p w14:paraId="443D1961" w14:textId="18533332" w:rsidR="00324878" w:rsidRPr="00BC697E" w:rsidRDefault="00324878" w:rsidP="009900AE">
      <w:pPr>
        <w:widowControl/>
        <w:adjustRightInd w:val="0"/>
        <w:snapToGrid w:val="0"/>
        <w:spacing w:line="360" w:lineRule="auto"/>
        <w:ind w:firstLineChars="0" w:firstLine="420"/>
        <w:jc w:val="left"/>
        <w:rPr>
          <w:rFonts w:eastAsia="FangSong"/>
        </w:rPr>
      </w:pPr>
      <w:r w:rsidRPr="00BC697E">
        <w:rPr>
          <w:rFonts w:eastAsia="FangSong"/>
        </w:rPr>
        <w:t>根据</w:t>
      </w:r>
      <w:r w:rsidR="00A46705" w:rsidRPr="00BC697E">
        <w:rPr>
          <w:rFonts w:eastAsia="FangSong"/>
        </w:rPr>
        <w:t>图</w:t>
      </w:r>
      <w:r w:rsidRPr="00BC697E">
        <w:rPr>
          <w:rFonts w:eastAsia="FangSong"/>
        </w:rPr>
        <w:t>2.6</w:t>
      </w:r>
      <w:r w:rsidRPr="00BC697E">
        <w:rPr>
          <w:rFonts w:eastAsia="FangSong"/>
        </w:rPr>
        <w:t>及</w:t>
      </w:r>
      <w:r w:rsidR="00A46705" w:rsidRPr="00BC697E">
        <w:rPr>
          <w:rFonts w:eastAsia="FangSong"/>
        </w:rPr>
        <w:t>图</w:t>
      </w:r>
      <w:r w:rsidRPr="00BC697E">
        <w:rPr>
          <w:rFonts w:eastAsia="FangSong"/>
        </w:rPr>
        <w:t>3.</w:t>
      </w:r>
      <w:r w:rsidR="00654AA3" w:rsidRPr="00BC697E">
        <w:rPr>
          <w:rFonts w:eastAsia="FangSong"/>
        </w:rPr>
        <w:t>6</w:t>
      </w:r>
      <w:r w:rsidRPr="00BC697E">
        <w:rPr>
          <w:rFonts w:eastAsia="FangSong"/>
        </w:rPr>
        <w:t>对不同频率下</w:t>
      </w:r>
      <w:r w:rsidRPr="00BC697E">
        <w:rPr>
          <w:rFonts w:eastAsia="FangSong"/>
        </w:rPr>
        <w:t>(</w:t>
      </w:r>
      <w:r w:rsidRPr="00BC697E">
        <w:rPr>
          <w:rFonts w:eastAsia="FangSong"/>
          <w:i/>
        </w:rPr>
        <w:t>f</w:t>
      </w:r>
      <w:r w:rsidRPr="00BC697E">
        <w:rPr>
          <w:rFonts w:eastAsia="FangSong"/>
        </w:rPr>
        <w:t>=0.3Hz,</w:t>
      </w:r>
      <w:r w:rsidRPr="00BC697E">
        <w:rPr>
          <w:rFonts w:eastAsia="FangSong"/>
          <w:i/>
        </w:rPr>
        <w:t xml:space="preserve"> V</w:t>
      </w:r>
      <w:r w:rsidRPr="00BC697E">
        <w:rPr>
          <w:rFonts w:eastAsia="FangSong"/>
          <w:i/>
          <w:vertAlign w:val="subscript"/>
        </w:rPr>
        <w:t>ship</w:t>
      </w:r>
      <w:r w:rsidRPr="00BC697E">
        <w:rPr>
          <w:rFonts w:eastAsia="FangSong"/>
        </w:rPr>
        <w:t>=30</w:t>
      </w:r>
      <w:r w:rsidRPr="00BC697E">
        <w:rPr>
          <w:rFonts w:eastAsia="FangSong"/>
          <w:i/>
        </w:rPr>
        <w:t>knot</w:t>
      </w:r>
      <w:r w:rsidRPr="00BC697E">
        <w:rPr>
          <w:rFonts w:eastAsia="FangSong"/>
        </w:rPr>
        <w:t>,</w:t>
      </w:r>
      <w:r w:rsidRPr="00BC697E">
        <w:rPr>
          <w:rFonts w:eastAsia="FangSong"/>
          <w:i/>
        </w:rPr>
        <w:t xml:space="preserve"> </w:t>
      </w:r>
      <w:r w:rsidRPr="00BC697E">
        <w:rPr>
          <w:rFonts w:eastAsia="FangSong"/>
          <w:position w:val="-6"/>
        </w:rPr>
        <w:object w:dxaOrig="560" w:dyaOrig="320" w14:anchorId="565FBD12">
          <v:shape id="_x0000_i1365" type="#_x0000_t75" style="width:28.45pt;height:15.9pt" o:ole="">
            <v:imagedata r:id="rId651" o:title=""/>
          </v:shape>
          <o:OLEObject Type="Embed" ProgID="Equation.DSMT4" ShapeID="_x0000_i1365" DrawAspect="Content" ObjectID="_1591100321" r:id="rId662"/>
        </w:object>
      </w:r>
      <w:r w:rsidRPr="00BC697E">
        <w:rPr>
          <w:rFonts w:eastAsia="FangSong"/>
        </w:rPr>
        <w:t>,</w:t>
      </w:r>
      <w:r w:rsidR="00773CFB" w:rsidRPr="00BC697E">
        <w:rPr>
          <w:rFonts w:eastAsia="FangSong"/>
          <w:i/>
        </w:rPr>
        <w:t>h=6m</w:t>
      </w:r>
      <w:r w:rsidRPr="00BC697E">
        <w:rPr>
          <w:rFonts w:eastAsia="FangSong"/>
        </w:rPr>
        <w:t>)</w:t>
      </w:r>
      <w:r w:rsidRPr="00BC697E">
        <w:rPr>
          <w:rFonts w:eastAsia="FangSong"/>
        </w:rPr>
        <w:t>旅客可忍耐时间进行分析</w:t>
      </w:r>
      <w:r w:rsidRPr="00BC697E">
        <w:rPr>
          <w:rFonts w:eastAsia="FangSong"/>
        </w:rPr>
        <w:t>,</w:t>
      </w:r>
      <w:r w:rsidRPr="00BC697E">
        <w:rPr>
          <w:rFonts w:eastAsia="FangSong"/>
        </w:rPr>
        <w:t>可得，在该组工况下，人员可忍耐时间随着</w:t>
      </w:r>
      <w:r w:rsidR="00654AA3" w:rsidRPr="00BC697E">
        <w:rPr>
          <w:rFonts w:eastAsia="FangSong"/>
        </w:rPr>
        <w:t>座位纵向位置</w:t>
      </w:r>
      <w:r w:rsidRPr="00BC697E">
        <w:rPr>
          <w:rFonts w:eastAsia="FangSong"/>
        </w:rPr>
        <w:t>的增大，</w:t>
      </w:r>
      <w:r w:rsidR="005E508D" w:rsidRPr="00BC697E">
        <w:rPr>
          <w:rFonts w:eastAsia="FangSong"/>
        </w:rPr>
        <w:t>人员可忍耐时间均小于</w:t>
      </w:r>
      <w:r w:rsidR="005E508D" w:rsidRPr="00BC697E">
        <w:rPr>
          <w:rFonts w:eastAsia="FangSong"/>
        </w:rPr>
        <w:t>0.5h</w:t>
      </w:r>
      <w:r w:rsidRPr="00BC697E">
        <w:rPr>
          <w:rFonts w:eastAsia="FangSong"/>
        </w:rPr>
        <w:t>。</w:t>
      </w:r>
    </w:p>
    <w:p w14:paraId="770383D7" w14:textId="0E0DD42A" w:rsidR="00324878" w:rsidRPr="00BC697E" w:rsidRDefault="00324878" w:rsidP="009900AE">
      <w:pPr>
        <w:widowControl/>
        <w:adjustRightInd w:val="0"/>
        <w:snapToGrid w:val="0"/>
        <w:spacing w:line="360" w:lineRule="auto"/>
        <w:ind w:firstLineChars="0" w:firstLine="420"/>
        <w:jc w:val="left"/>
        <w:rPr>
          <w:rFonts w:eastAsia="FangSong"/>
        </w:rPr>
      </w:pPr>
      <w:r w:rsidRPr="00BC697E">
        <w:rPr>
          <w:rFonts w:eastAsia="FangSong"/>
        </w:rPr>
        <w:t>通过利用拟合得到的人员可忍耐时间</w:t>
      </w:r>
      <w:r w:rsidRPr="00BC697E">
        <w:rPr>
          <w:rFonts w:eastAsia="FangSong"/>
        </w:rPr>
        <w:t>Tex</w:t>
      </w:r>
      <w:proofErr w:type="gramStart"/>
      <w:r w:rsidRPr="00BC697E">
        <w:rPr>
          <w:rFonts w:eastAsia="FangSong"/>
        </w:rPr>
        <w:t>与垂向</w:t>
      </w:r>
      <w:proofErr w:type="gramEnd"/>
      <w:r w:rsidRPr="00BC697E">
        <w:rPr>
          <w:rFonts w:eastAsia="FangSong"/>
        </w:rPr>
        <w:t>加速度的拟合公式，式</w:t>
      </w:r>
      <w:r w:rsidRPr="00BC697E">
        <w:rPr>
          <w:rFonts w:eastAsia="FangSong"/>
        </w:rPr>
        <w:t>2.37</w:t>
      </w:r>
      <w:r w:rsidRPr="00BC697E">
        <w:rPr>
          <w:rFonts w:eastAsia="FangSong"/>
        </w:rPr>
        <w:t>，对</w:t>
      </w:r>
      <w:r w:rsidR="00C15BE8" w:rsidRPr="00BC697E">
        <w:rPr>
          <w:rFonts w:ascii="宋体" w:eastAsia="宋体" w:hAnsi="宋体" w:cs="宋体" w:hint="eastAsia"/>
        </w:rPr>
        <w:t>④</w:t>
      </w:r>
      <w:r w:rsidR="00C15BE8" w:rsidRPr="00BC697E">
        <w:rPr>
          <w:rFonts w:eastAsia="FangSong"/>
        </w:rPr>
        <w:t>座位纵向位置</w:t>
      </w:r>
      <w:r w:rsidRPr="00BC697E">
        <w:rPr>
          <w:rFonts w:eastAsia="FangSong"/>
        </w:rPr>
        <w:t>组数据进行处理，得到人员可忍耐时间与</w:t>
      </w:r>
      <w:r w:rsidR="00C15BE8" w:rsidRPr="00BC697E">
        <w:rPr>
          <w:rFonts w:eastAsia="FangSong"/>
        </w:rPr>
        <w:t>座位纵向位置</w:t>
      </w:r>
      <w:r w:rsidR="00C15BE8" w:rsidRPr="00BC697E">
        <w:rPr>
          <w:rFonts w:eastAsia="FangSong"/>
          <w:i/>
        </w:rPr>
        <w:t>x</w:t>
      </w:r>
      <w:r w:rsidR="00C15BE8" w:rsidRPr="00BC697E">
        <w:rPr>
          <w:rFonts w:eastAsia="FangSong"/>
          <w:i/>
          <w:vertAlign w:val="subscript"/>
        </w:rPr>
        <w:t>L</w:t>
      </w:r>
      <w:r w:rsidRPr="00BC697E">
        <w:rPr>
          <w:rFonts w:eastAsia="FangSong"/>
        </w:rPr>
        <w:t>的关系图。由</w:t>
      </w:r>
      <w:r w:rsidR="00A46705" w:rsidRPr="00BC697E">
        <w:rPr>
          <w:rFonts w:eastAsia="FangSong"/>
        </w:rPr>
        <w:t>图</w:t>
      </w:r>
      <w:r w:rsidR="00BF09F6" w:rsidRPr="00BC697E">
        <w:rPr>
          <w:rFonts w:eastAsia="FangSong"/>
        </w:rPr>
        <w:t>3.29</w:t>
      </w:r>
      <w:r w:rsidRPr="00BC697E">
        <w:rPr>
          <w:rFonts w:eastAsia="FangSong"/>
        </w:rPr>
        <w:t>可知，在该组工况条件下，</w:t>
      </w:r>
      <w:r w:rsidR="00C15BE8" w:rsidRPr="00BC697E">
        <w:rPr>
          <w:rFonts w:eastAsia="FangSong"/>
        </w:rPr>
        <w:t>随着</w:t>
      </w:r>
      <w:r w:rsidR="00242770" w:rsidRPr="00BC697E">
        <w:rPr>
          <w:rFonts w:eastAsia="FangSong"/>
        </w:rPr>
        <w:t>座位纵向位置</w:t>
      </w:r>
      <w:r w:rsidR="00242770" w:rsidRPr="00BC697E">
        <w:rPr>
          <w:rFonts w:eastAsia="FangSong"/>
          <w:i/>
        </w:rPr>
        <w:t>x</w:t>
      </w:r>
      <w:r w:rsidR="00242770" w:rsidRPr="00BC697E">
        <w:rPr>
          <w:rFonts w:eastAsia="FangSong"/>
          <w:i/>
          <w:vertAlign w:val="subscript"/>
        </w:rPr>
        <w:t>L</w:t>
      </w:r>
      <w:r w:rsidR="00242770" w:rsidRPr="00BC697E">
        <w:rPr>
          <w:rFonts w:eastAsia="FangSong"/>
        </w:rPr>
        <w:t>的增加</w:t>
      </w:r>
      <w:r w:rsidRPr="00BC697E">
        <w:rPr>
          <w:rFonts w:eastAsia="FangSong"/>
        </w:rPr>
        <w:t>，人员可忍耐时间</w:t>
      </w:r>
      <w:r w:rsidR="008C7A5C" w:rsidRPr="00BC697E">
        <w:rPr>
          <w:rFonts w:eastAsia="FangSong"/>
        </w:rPr>
        <w:t>先增大后减小，总体在</w:t>
      </w:r>
      <w:r w:rsidR="008C7A5C" w:rsidRPr="00BC697E">
        <w:rPr>
          <w:rFonts w:eastAsia="FangSong"/>
        </w:rPr>
        <w:t>0.4h</w:t>
      </w:r>
      <w:r w:rsidR="008C7A5C" w:rsidRPr="00BC697E">
        <w:rPr>
          <w:rFonts w:eastAsia="FangSong"/>
        </w:rPr>
        <w:t>附近变化</w:t>
      </w:r>
      <w:r w:rsidRPr="00BC697E">
        <w:rPr>
          <w:rFonts w:eastAsia="FangSong"/>
        </w:rPr>
        <w:t>。</w:t>
      </w:r>
    </w:p>
    <w:p w14:paraId="6151BA51" w14:textId="66BB3B1F" w:rsidR="00324878" w:rsidRPr="00BC697E" w:rsidRDefault="00BF09F6" w:rsidP="00C25198">
      <w:pPr>
        <w:widowControl/>
        <w:adjustRightInd w:val="0"/>
        <w:snapToGrid w:val="0"/>
        <w:spacing w:line="240" w:lineRule="auto"/>
        <w:ind w:firstLineChars="0" w:firstLine="0"/>
        <w:jc w:val="left"/>
        <w:rPr>
          <w:rFonts w:eastAsia="FangSong"/>
        </w:rPr>
      </w:pPr>
      <w:r w:rsidRPr="00BC697E">
        <w:rPr>
          <w:rFonts w:eastAsia="FangSong"/>
          <w:noProof/>
          <w:szCs w:val="24"/>
        </w:rPr>
        <w:lastRenderedPageBreak/>
        <mc:AlternateContent>
          <mc:Choice Requires="wps">
            <w:drawing>
              <wp:anchor distT="45720" distB="45720" distL="114300" distR="114300" simplePos="0" relativeHeight="251982848" behindDoc="0" locked="0" layoutInCell="1" allowOverlap="1" wp14:anchorId="292A1244" wp14:editId="5D3E60A2">
                <wp:simplePos x="0" y="0"/>
                <wp:positionH relativeFrom="margin">
                  <wp:posOffset>1039495</wp:posOffset>
                </wp:positionH>
                <wp:positionV relativeFrom="paragraph">
                  <wp:posOffset>3382645</wp:posOffset>
                </wp:positionV>
                <wp:extent cx="3627210" cy="1404620"/>
                <wp:effectExtent l="0" t="0" r="0" b="0"/>
                <wp:wrapNone/>
                <wp:docPr id="20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7210" cy="1404620"/>
                        </a:xfrm>
                        <a:prstGeom prst="rect">
                          <a:avLst/>
                        </a:prstGeom>
                        <a:noFill/>
                        <a:ln w="9525">
                          <a:noFill/>
                          <a:miter lim="800000"/>
                          <a:headEnd/>
                          <a:tailEnd/>
                        </a:ln>
                      </wps:spPr>
                      <wps:txbx>
                        <w:txbxContent>
                          <w:p w14:paraId="307927F1" w14:textId="456EC832" w:rsidR="00A2591F" w:rsidRPr="009900AE" w:rsidRDefault="00A2591F" w:rsidP="009900AE">
                            <w:pPr>
                              <w:ind w:firstLineChars="100" w:firstLine="211"/>
                              <w:rPr>
                                <w:rFonts w:eastAsia="宋体"/>
                                <w:sz w:val="21"/>
                              </w:rPr>
                            </w:pPr>
                            <w:r w:rsidRPr="009900AE">
                              <w:rPr>
                                <w:rFonts w:eastAsia="宋体"/>
                                <w:b/>
                                <w:sz w:val="21"/>
                              </w:rPr>
                              <w:t>图</w:t>
                            </w:r>
                            <w:r w:rsidRPr="009900AE">
                              <w:rPr>
                                <w:rFonts w:eastAsia="宋体"/>
                                <w:b/>
                                <w:sz w:val="21"/>
                              </w:rPr>
                              <w:t>3.29</w:t>
                            </w:r>
                            <w:r w:rsidRPr="009900AE">
                              <w:rPr>
                                <w:rFonts w:eastAsia="宋体"/>
                                <w:sz w:val="21"/>
                              </w:rPr>
                              <w:t>座位纵向位置与人员可忍耐时间关系图</w:t>
                            </w:r>
                          </w:p>
                          <w:p w14:paraId="7E041970" w14:textId="77D1ED00" w:rsidR="00A2591F" w:rsidRPr="009900AE" w:rsidRDefault="00A2591F" w:rsidP="00A46705">
                            <w:pPr>
                              <w:ind w:firstLineChars="0" w:firstLine="0"/>
                              <w:rPr>
                                <w:rFonts w:eastAsia="宋体"/>
                                <w:sz w:val="21"/>
                              </w:rPr>
                            </w:pPr>
                            <w:r w:rsidRPr="009900AE">
                              <w:rPr>
                                <w:rFonts w:eastAsia="宋体"/>
                                <w:sz w:val="21"/>
                              </w:rPr>
                              <w:t>(</w:t>
                            </w:r>
                            <w:r w:rsidRPr="009900AE">
                              <w:rPr>
                                <w:rFonts w:eastAsia="宋体"/>
                                <w:sz w:val="21"/>
                              </w:rPr>
                              <w:t>波频</w:t>
                            </w:r>
                            <w:r w:rsidRPr="009900AE">
                              <w:rPr>
                                <w:rFonts w:eastAsia="宋体"/>
                                <w:sz w:val="21"/>
                              </w:rPr>
                              <w:t>=0.3Hz</w:t>
                            </w:r>
                            <w:r w:rsidRPr="009900AE">
                              <w:rPr>
                                <w:rFonts w:eastAsia="宋体"/>
                                <w:sz w:val="21"/>
                              </w:rPr>
                              <w:t>，船速</w:t>
                            </w:r>
                            <w:r w:rsidRPr="009900AE">
                              <w:rPr>
                                <w:rFonts w:eastAsia="宋体"/>
                                <w:sz w:val="21"/>
                              </w:rPr>
                              <w:t>=30knot</w:t>
                            </w:r>
                            <w:r w:rsidRPr="009900AE">
                              <w:rPr>
                                <w:rFonts w:eastAsia="宋体"/>
                                <w:sz w:val="21"/>
                              </w:rPr>
                              <w:t>，浪向角</w:t>
                            </w:r>
                            <w:r w:rsidRPr="009900AE">
                              <w:rPr>
                                <w:rFonts w:eastAsia="宋体"/>
                                <w:sz w:val="21"/>
                              </w:rPr>
                              <w:t>=0</w:t>
                            </w:r>
                            <w:r w:rsidRPr="009900AE">
                              <w:rPr>
                                <w:rFonts w:eastAsia="宋体"/>
                                <w:i/>
                                <w:sz w:val="21"/>
                                <w:vertAlign w:val="superscript"/>
                              </w:rPr>
                              <w:t>o</w:t>
                            </w:r>
                            <w:r w:rsidRPr="009900AE">
                              <w:rPr>
                                <w:rFonts w:eastAsia="宋体"/>
                                <w:sz w:val="21"/>
                              </w:rPr>
                              <w:t>，波幅</w:t>
                            </w:r>
                            <w:r w:rsidRPr="009900AE">
                              <w:rPr>
                                <w:rFonts w:eastAsia="宋体"/>
                                <w:sz w:val="21"/>
                              </w:rPr>
                              <w:t>=6m)</w:t>
                            </w:r>
                          </w:p>
                          <w:p w14:paraId="46030C85" w14:textId="77777777" w:rsidR="00A2591F" w:rsidRPr="009900AE" w:rsidRDefault="00A2591F" w:rsidP="00BF09F6">
                            <w:pPr>
                              <w:ind w:firstLineChars="0" w:firstLine="0"/>
                              <w:rPr>
                                <w:rFonts w:eastAsia="宋体"/>
                                <w:sz w:val="21"/>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2A1244" id="_x0000_s1131" type="#_x0000_t202" style="position:absolute;margin-left:81.85pt;margin-top:266.35pt;width:285.6pt;height:110.6pt;z-index:2519828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" filled="f" stroked="f">
                <v:textbox style="mso-fit-shape-to-text:t">
                  <w:txbxContent>
                    <w:p w14:paraId="307927F1" w14:textId="456EC832" w:rsidR="00A2591F" w:rsidRPr="009900AE" w:rsidRDefault="00A2591F" w:rsidP="009900AE">
                      <w:pPr>
                        <w:ind w:firstLineChars="100" w:firstLine="211"/>
                        <w:rPr>
                          <w:rFonts w:eastAsia="宋体"/>
                          <w:sz w:val="21"/>
                        </w:rPr>
                      </w:pPr>
                      <w:r w:rsidRPr="009900AE">
                        <w:rPr>
                          <w:rFonts w:eastAsia="宋体"/>
                          <w:b/>
                          <w:sz w:val="21"/>
                        </w:rPr>
                        <w:t>图</w:t>
                      </w:r>
                      <w:r w:rsidRPr="009900AE">
                        <w:rPr>
                          <w:rFonts w:eastAsia="宋体"/>
                          <w:b/>
                          <w:sz w:val="21"/>
                        </w:rPr>
                        <w:t>3.29</w:t>
                      </w:r>
                      <w:r w:rsidRPr="009900AE">
                        <w:rPr>
                          <w:rFonts w:eastAsia="宋体"/>
                          <w:sz w:val="21"/>
                        </w:rPr>
                        <w:t>座位纵向位置与人员可忍耐时间关系图</w:t>
                      </w:r>
                    </w:p>
                    <w:p w14:paraId="7E041970" w14:textId="77D1ED00" w:rsidR="00A2591F" w:rsidRPr="009900AE" w:rsidRDefault="00A2591F" w:rsidP="00A46705">
                      <w:pPr>
                        <w:ind w:firstLineChars="0" w:firstLine="0"/>
                        <w:rPr>
                          <w:rFonts w:eastAsia="宋体"/>
                          <w:sz w:val="21"/>
                        </w:rPr>
                      </w:pPr>
                      <w:r w:rsidRPr="009900AE">
                        <w:rPr>
                          <w:rFonts w:eastAsia="宋体"/>
                          <w:sz w:val="21"/>
                        </w:rPr>
                        <w:t>(</w:t>
                      </w:r>
                      <w:r w:rsidRPr="009900AE">
                        <w:rPr>
                          <w:rFonts w:eastAsia="宋体"/>
                          <w:sz w:val="21"/>
                        </w:rPr>
                        <w:t>波频</w:t>
                      </w:r>
                      <w:r w:rsidRPr="009900AE">
                        <w:rPr>
                          <w:rFonts w:eastAsia="宋体"/>
                          <w:sz w:val="21"/>
                        </w:rPr>
                        <w:t>=0.3Hz</w:t>
                      </w:r>
                      <w:r w:rsidRPr="009900AE">
                        <w:rPr>
                          <w:rFonts w:eastAsia="宋体"/>
                          <w:sz w:val="21"/>
                        </w:rPr>
                        <w:t>，船速</w:t>
                      </w:r>
                      <w:r w:rsidRPr="009900AE">
                        <w:rPr>
                          <w:rFonts w:eastAsia="宋体"/>
                          <w:sz w:val="21"/>
                        </w:rPr>
                        <w:t>=30knot</w:t>
                      </w:r>
                      <w:r w:rsidRPr="009900AE">
                        <w:rPr>
                          <w:rFonts w:eastAsia="宋体"/>
                          <w:sz w:val="21"/>
                        </w:rPr>
                        <w:t>，浪向角</w:t>
                      </w:r>
                      <w:r w:rsidRPr="009900AE">
                        <w:rPr>
                          <w:rFonts w:eastAsia="宋体"/>
                          <w:sz w:val="21"/>
                        </w:rPr>
                        <w:t>=0</w:t>
                      </w:r>
                      <w:r w:rsidRPr="009900AE">
                        <w:rPr>
                          <w:rFonts w:eastAsia="宋体"/>
                          <w:i/>
                          <w:sz w:val="21"/>
                          <w:vertAlign w:val="superscript"/>
                        </w:rPr>
                        <w:t>o</w:t>
                      </w:r>
                      <w:r w:rsidRPr="009900AE">
                        <w:rPr>
                          <w:rFonts w:eastAsia="宋体"/>
                          <w:sz w:val="21"/>
                        </w:rPr>
                        <w:t>，波幅</w:t>
                      </w:r>
                      <w:r w:rsidRPr="009900AE">
                        <w:rPr>
                          <w:rFonts w:eastAsia="宋体"/>
                          <w:sz w:val="21"/>
                        </w:rPr>
                        <w:t>=6m)</w:t>
                      </w:r>
                    </w:p>
                    <w:p w14:paraId="46030C85" w14:textId="77777777" w:rsidR="00A2591F" w:rsidRPr="009900AE" w:rsidRDefault="00A2591F" w:rsidP="00BF09F6">
                      <w:pPr>
                        <w:ind w:firstLineChars="0" w:firstLine="0"/>
                        <w:rPr>
                          <w:rFonts w:eastAsia="宋体"/>
                          <w:sz w:val="21"/>
                        </w:rPr>
                      </w:pPr>
                    </w:p>
                  </w:txbxContent>
                </v:textbox>
                <w10:wrap anchorx="margin"/>
              </v:shape>
            </w:pict>
          </mc:Fallback>
        </mc:AlternateContent>
      </w:r>
      <w:r w:rsidR="00C25198" w:rsidRPr="00BC697E">
        <w:rPr>
          <w:noProof/>
        </w:rPr>
        <w:drawing>
          <wp:inline distT="0" distB="0" distL="0" distR="0" wp14:anchorId="60B63ECD" wp14:editId="03DA3F4E">
            <wp:extent cx="5432379" cy="3448050"/>
            <wp:effectExtent l="0" t="0" r="0" b="0"/>
            <wp:docPr id="62" name="图表 62">
              <a:extLst xmlns:a="http://schemas.openxmlformats.org/drawingml/2006/main">
                <a:ext uri="{FF2B5EF4-FFF2-40B4-BE49-F238E27FC236}">
                  <a16:creationId xmlns:a16="http://schemas.microsoft.com/office/drawing/2014/main" id="{5B4E1172-8088-4E65-B51A-5C2D71F048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3"/>
              </a:graphicData>
            </a:graphic>
          </wp:inline>
        </w:drawing>
      </w:r>
    </w:p>
    <w:p w14:paraId="37D7FF69" w14:textId="746E2F3D" w:rsidR="009900AE" w:rsidRPr="00BC697E" w:rsidRDefault="009900AE" w:rsidP="00C25198">
      <w:pPr>
        <w:widowControl/>
        <w:adjustRightInd w:val="0"/>
        <w:snapToGrid w:val="0"/>
        <w:spacing w:line="240" w:lineRule="auto"/>
        <w:ind w:firstLineChars="0" w:firstLine="0"/>
        <w:jc w:val="left"/>
        <w:rPr>
          <w:rFonts w:eastAsia="FangSong"/>
        </w:rPr>
      </w:pPr>
    </w:p>
    <w:p w14:paraId="42173E08" w14:textId="3D0E0DE1" w:rsidR="009900AE" w:rsidRPr="00BC697E" w:rsidRDefault="009900AE" w:rsidP="00C25198">
      <w:pPr>
        <w:widowControl/>
        <w:adjustRightInd w:val="0"/>
        <w:snapToGrid w:val="0"/>
        <w:spacing w:line="240" w:lineRule="auto"/>
        <w:ind w:firstLineChars="0" w:firstLine="0"/>
        <w:jc w:val="left"/>
        <w:rPr>
          <w:rFonts w:eastAsia="FangSong"/>
        </w:rPr>
      </w:pPr>
    </w:p>
    <w:p w14:paraId="5F374136" w14:textId="77777777" w:rsidR="009900AE" w:rsidRPr="00BC697E" w:rsidRDefault="009900AE" w:rsidP="00C25198">
      <w:pPr>
        <w:widowControl/>
        <w:adjustRightInd w:val="0"/>
        <w:snapToGrid w:val="0"/>
        <w:spacing w:line="240" w:lineRule="auto"/>
        <w:ind w:firstLineChars="0" w:firstLine="0"/>
        <w:jc w:val="left"/>
        <w:rPr>
          <w:rFonts w:eastAsia="FangSong"/>
        </w:rPr>
      </w:pPr>
    </w:p>
    <w:p w14:paraId="2E7B9193" w14:textId="04A59321" w:rsidR="00412F19" w:rsidRPr="00BC697E" w:rsidRDefault="00F55DD8" w:rsidP="00706940">
      <w:pPr>
        <w:pStyle w:val="2"/>
        <w:keepNext/>
        <w:keepLines/>
        <w:numPr>
          <w:ilvl w:val="1"/>
          <w:numId w:val="21"/>
        </w:numPr>
        <w:spacing w:before="120" w:line="240" w:lineRule="auto"/>
      </w:pPr>
      <w:bookmarkStart w:id="128" w:name="_Toc516656695"/>
      <w:bookmarkStart w:id="129" w:name="_Toc516669237"/>
      <w:r w:rsidRPr="00BC697E">
        <w:t>一种可能的应用</w:t>
      </w:r>
      <w:r w:rsidRPr="00BC697E">
        <w:t>-</w:t>
      </w:r>
      <w:r w:rsidR="004C4901" w:rsidRPr="00BC697E">
        <w:t>船舶航运座位等级划分策略</w:t>
      </w:r>
      <w:bookmarkEnd w:id="128"/>
      <w:bookmarkEnd w:id="129"/>
    </w:p>
    <w:p w14:paraId="558C7D28" w14:textId="77777777" w:rsidR="002E14D9" w:rsidRPr="00BC697E" w:rsidRDefault="002E14D9" w:rsidP="009900AE">
      <w:pPr>
        <w:widowControl/>
        <w:adjustRightInd w:val="0"/>
        <w:snapToGrid w:val="0"/>
        <w:spacing w:line="360" w:lineRule="auto"/>
        <w:ind w:firstLineChars="0" w:firstLine="420"/>
        <w:jc w:val="left"/>
        <w:rPr>
          <w:rFonts w:eastAsia="FangSong"/>
        </w:rPr>
      </w:pPr>
      <w:r w:rsidRPr="00BC697E">
        <w:rPr>
          <w:rFonts w:eastAsia="FangSong"/>
        </w:rPr>
        <w:t>根据</w:t>
      </w:r>
      <w:r w:rsidRPr="00BC697E">
        <w:rPr>
          <w:rFonts w:eastAsia="FangSong"/>
        </w:rPr>
        <w:t>3.2.5</w:t>
      </w:r>
      <w:r w:rsidRPr="00BC697E">
        <w:rPr>
          <w:rFonts w:eastAsia="FangSong"/>
        </w:rPr>
        <w:t>和</w:t>
      </w:r>
      <w:r w:rsidRPr="00BC697E">
        <w:rPr>
          <w:rFonts w:eastAsia="FangSong"/>
        </w:rPr>
        <w:t>3.3.5</w:t>
      </w:r>
      <w:r w:rsidRPr="00BC697E">
        <w:rPr>
          <w:rFonts w:eastAsia="FangSong"/>
        </w:rPr>
        <w:t>中的分析，可知，船舶</w:t>
      </w:r>
      <w:proofErr w:type="gramStart"/>
      <w:r w:rsidRPr="00BC697E">
        <w:rPr>
          <w:rFonts w:eastAsia="FangSong"/>
        </w:rPr>
        <w:t>艏</w:t>
      </w:r>
      <w:proofErr w:type="gramEnd"/>
      <w:r w:rsidRPr="00BC697E">
        <w:rPr>
          <w:rFonts w:eastAsia="FangSong"/>
        </w:rPr>
        <w:t>艉两侧受到波浪引起的运动响应较大，在船舯部位受到波浪引起的运动响应较小。</w:t>
      </w:r>
      <w:r w:rsidR="007D4242" w:rsidRPr="00BC697E">
        <w:rPr>
          <w:rFonts w:eastAsia="FangSong"/>
        </w:rPr>
        <w:t>这一分析结论可用于</w:t>
      </w:r>
      <w:r w:rsidR="00F83ACD" w:rsidRPr="00BC697E">
        <w:rPr>
          <w:rFonts w:eastAsia="FangSong"/>
        </w:rPr>
        <w:t>航运公司制定票价。船</w:t>
      </w:r>
      <w:proofErr w:type="gramStart"/>
      <w:r w:rsidR="00F83ACD" w:rsidRPr="00BC697E">
        <w:rPr>
          <w:rFonts w:eastAsia="FangSong"/>
        </w:rPr>
        <w:t>舯稍靠船艉</w:t>
      </w:r>
      <w:proofErr w:type="gramEnd"/>
      <w:r w:rsidR="00F83ACD" w:rsidRPr="00BC697E">
        <w:rPr>
          <w:rFonts w:eastAsia="FangSong"/>
        </w:rPr>
        <w:t>部分的区域，其</w:t>
      </w:r>
      <w:r w:rsidR="005173D1" w:rsidRPr="00BC697E">
        <w:rPr>
          <w:rFonts w:eastAsia="FangSong"/>
        </w:rPr>
        <w:t>受到波浪产生的运动响应较小，适合制定较高的票价</w:t>
      </w:r>
      <w:r w:rsidR="00875DFC" w:rsidRPr="00BC697E">
        <w:rPr>
          <w:rFonts w:eastAsia="FangSong"/>
        </w:rPr>
        <w:t>；两侧稍远离船</w:t>
      </w:r>
      <w:proofErr w:type="gramStart"/>
      <w:r w:rsidR="00875DFC" w:rsidRPr="00BC697E">
        <w:rPr>
          <w:rFonts w:eastAsia="FangSong"/>
        </w:rPr>
        <w:t>艏</w:t>
      </w:r>
      <w:proofErr w:type="gramEnd"/>
      <w:r w:rsidR="00875DFC" w:rsidRPr="00BC697E">
        <w:rPr>
          <w:rFonts w:eastAsia="FangSong"/>
        </w:rPr>
        <w:t>、船艉的部分，受到波浪影响产生的运动响应适中，可定中档票价；较靠近船</w:t>
      </w:r>
      <w:proofErr w:type="gramStart"/>
      <w:r w:rsidR="00875DFC" w:rsidRPr="00BC697E">
        <w:rPr>
          <w:rFonts w:eastAsia="FangSong"/>
        </w:rPr>
        <w:t>艏</w:t>
      </w:r>
      <w:proofErr w:type="gramEnd"/>
      <w:r w:rsidR="00875DFC" w:rsidRPr="00BC697E">
        <w:rPr>
          <w:rFonts w:eastAsia="FangSong"/>
        </w:rPr>
        <w:t>、船艉的部分，受到波浪影响产生的运动响应较大，可制定较低的票价；船</w:t>
      </w:r>
      <w:proofErr w:type="gramStart"/>
      <w:r w:rsidR="00875DFC" w:rsidRPr="00BC697E">
        <w:rPr>
          <w:rFonts w:eastAsia="FangSong"/>
        </w:rPr>
        <w:t>艏</w:t>
      </w:r>
      <w:proofErr w:type="gramEnd"/>
      <w:r w:rsidR="00875DFC" w:rsidRPr="00BC697E">
        <w:rPr>
          <w:rFonts w:eastAsia="FangSong"/>
        </w:rPr>
        <w:t>、船艉处为了旅客安全，最好不设置客舱。</w:t>
      </w:r>
    </w:p>
    <w:p w14:paraId="09AA4FAF" w14:textId="77777777" w:rsidR="00A81A85" w:rsidRPr="00BC697E" w:rsidRDefault="00A81A85" w:rsidP="009900AE">
      <w:pPr>
        <w:widowControl/>
        <w:adjustRightInd w:val="0"/>
        <w:snapToGrid w:val="0"/>
        <w:spacing w:line="360" w:lineRule="auto"/>
        <w:ind w:firstLineChars="0" w:firstLine="420"/>
        <w:jc w:val="left"/>
        <w:rPr>
          <w:rFonts w:eastAsia="FangSong"/>
        </w:rPr>
      </w:pPr>
      <w:r w:rsidRPr="00BC697E">
        <w:rPr>
          <w:rFonts w:eastAsia="FangSong"/>
        </w:rPr>
        <w:t>根据本文所分析的该型三体船，通过</w:t>
      </w:r>
      <w:r w:rsidR="00796AD1" w:rsidRPr="00BC697E">
        <w:rPr>
          <w:rFonts w:eastAsia="FangSong"/>
        </w:rPr>
        <w:t>计算</w:t>
      </w:r>
      <w:r w:rsidR="000A2862" w:rsidRPr="00BC697E">
        <w:rPr>
          <w:rFonts w:eastAsia="FangSong"/>
        </w:rPr>
        <w:t>每隔</w:t>
      </w:r>
      <w:r w:rsidR="000A2862" w:rsidRPr="00BC697E">
        <w:rPr>
          <w:rFonts w:eastAsia="FangSong"/>
        </w:rPr>
        <w:t>10</w:t>
      </w:r>
      <w:r w:rsidR="00693F50" w:rsidRPr="00BC697E">
        <w:rPr>
          <w:rFonts w:eastAsia="FangSong"/>
          <w:i/>
        </w:rPr>
        <w:t>m</w:t>
      </w:r>
      <w:r w:rsidR="000A2862" w:rsidRPr="00BC697E">
        <w:rPr>
          <w:rFonts w:eastAsia="FangSong"/>
        </w:rPr>
        <w:t>区域中的垂向加速度</w:t>
      </w:r>
      <w:r w:rsidR="00FF2D79" w:rsidRPr="00BC697E">
        <w:rPr>
          <w:rFonts w:eastAsia="FangSong"/>
          <w:position w:val="-12"/>
        </w:rPr>
        <w:object w:dxaOrig="2079" w:dyaOrig="360" w14:anchorId="23855EFB">
          <v:shape id="_x0000_i1366" type="#_x0000_t75" style="width:104.7pt;height:18.4pt" o:ole="">
            <v:imagedata r:id="rId664" o:title=""/>
          </v:shape>
          <o:OLEObject Type="Embed" ProgID="Equation.DSMT4" ShapeID="_x0000_i1366" DrawAspect="Content" ObjectID="_1591100322" r:id="rId665"/>
        </w:object>
      </w:r>
      <w:r w:rsidR="000A2862" w:rsidRPr="00BC697E">
        <w:rPr>
          <w:rFonts w:eastAsia="FangSong"/>
        </w:rPr>
        <w:t>，估计其受到波浪影响下的运动响应</w:t>
      </w:r>
      <w:r w:rsidR="00E264D2" w:rsidRPr="00BC697E">
        <w:rPr>
          <w:rFonts w:eastAsia="FangSong"/>
        </w:rPr>
        <w:t>。约定总共</w:t>
      </w:r>
      <w:r w:rsidR="00E264D2" w:rsidRPr="00BC697E">
        <w:rPr>
          <w:rFonts w:eastAsia="FangSong"/>
        </w:rPr>
        <w:t>11</w:t>
      </w:r>
      <w:r w:rsidR="00E264D2" w:rsidRPr="00BC697E">
        <w:rPr>
          <w:rFonts w:eastAsia="FangSong"/>
        </w:rPr>
        <w:t>个点的极差</w:t>
      </w:r>
      <w:r w:rsidR="00922AB1" w:rsidRPr="00BC697E">
        <w:rPr>
          <w:rFonts w:eastAsia="FangSong"/>
          <w:position w:val="-12"/>
        </w:rPr>
        <w:object w:dxaOrig="1840" w:dyaOrig="360" w14:anchorId="4E998EA3">
          <v:shape id="_x0000_i1367" type="#_x0000_t75" style="width:92.1pt;height:18.4pt" o:ole="">
            <v:imagedata r:id="rId666" o:title=""/>
          </v:shape>
          <o:OLEObject Type="Embed" ProgID="Equation.DSMT4" ShapeID="_x0000_i1367" DrawAspect="Content" ObjectID="_1591100323" r:id="rId667"/>
        </w:object>
      </w:r>
      <w:r w:rsidR="00E264D2" w:rsidRPr="00BC697E">
        <w:rPr>
          <w:rFonts w:eastAsia="FangSong"/>
        </w:rPr>
        <w:t>为基准比例，</w:t>
      </w:r>
      <w:r w:rsidR="00A23727" w:rsidRPr="00BC697E">
        <w:rPr>
          <w:rFonts w:eastAsia="FangSong"/>
        </w:rPr>
        <w:t>而每一个点的垂向</w:t>
      </w:r>
      <w:proofErr w:type="gramStart"/>
      <w:r w:rsidR="00A23727" w:rsidRPr="00BC697E">
        <w:rPr>
          <w:rFonts w:eastAsia="FangSong"/>
        </w:rPr>
        <w:t>加速度与垂向</w:t>
      </w:r>
      <w:proofErr w:type="gramEnd"/>
      <w:r w:rsidR="00A23727" w:rsidRPr="00BC697E">
        <w:rPr>
          <w:rFonts w:eastAsia="FangSong"/>
        </w:rPr>
        <w:t>加速度的最小值的差值</w:t>
      </w:r>
      <w:r w:rsidR="00736FAF" w:rsidRPr="00BC697E">
        <w:rPr>
          <w:rFonts w:eastAsia="FangSong"/>
        </w:rPr>
        <w:t>则是每个</w:t>
      </w:r>
      <w:proofErr w:type="gramStart"/>
      <w:r w:rsidR="00736FAF" w:rsidRPr="00BC697E">
        <w:rPr>
          <w:rFonts w:eastAsia="FangSong"/>
        </w:rPr>
        <w:t>点判断</w:t>
      </w:r>
      <w:proofErr w:type="gramEnd"/>
      <w:r w:rsidR="00736FAF" w:rsidRPr="00BC697E">
        <w:rPr>
          <w:rFonts w:eastAsia="FangSong"/>
        </w:rPr>
        <w:t>舒适度的绝对</w:t>
      </w:r>
      <w:r w:rsidR="00A23727" w:rsidRPr="00BC697E">
        <w:rPr>
          <w:rFonts w:eastAsia="FangSong"/>
        </w:rPr>
        <w:t>指标</w:t>
      </w:r>
      <w:r w:rsidR="00922AB1" w:rsidRPr="00BC697E">
        <w:rPr>
          <w:rFonts w:eastAsia="FangSong"/>
          <w:position w:val="-12"/>
        </w:rPr>
        <w:object w:dxaOrig="1359" w:dyaOrig="360" w14:anchorId="7401D9AE">
          <v:shape id="_x0000_i1368" type="#_x0000_t75" style="width:67.8pt;height:18.4pt" o:ole="">
            <v:imagedata r:id="rId668" o:title=""/>
          </v:shape>
          <o:OLEObject Type="Embed" ProgID="Equation.DSMT4" ShapeID="_x0000_i1368" DrawAspect="Content" ObjectID="_1591100324" r:id="rId669"/>
        </w:object>
      </w:r>
      <w:r w:rsidR="00A23727" w:rsidRPr="00BC697E">
        <w:rPr>
          <w:rFonts w:eastAsia="FangSong"/>
        </w:rPr>
        <w:t>。</w:t>
      </w:r>
      <w:r w:rsidR="00736FAF" w:rsidRPr="00BC697E">
        <w:rPr>
          <w:rFonts w:eastAsia="FangSong"/>
        </w:rPr>
        <w:t>对绝对指标进行归一化处理，得到</w:t>
      </w:r>
      <w:r w:rsidR="00922AB1" w:rsidRPr="00BC697E">
        <w:rPr>
          <w:rFonts w:eastAsia="FangSong"/>
        </w:rPr>
        <w:t>评判舒适度的相对指标。</w:t>
      </w:r>
    </w:p>
    <w:p w14:paraId="65BFB27B" w14:textId="3CFE7C5F" w:rsidR="00736FAF" w:rsidRPr="00BC697E" w:rsidRDefault="007922F3" w:rsidP="009900AE">
      <w:pPr>
        <w:widowControl/>
        <w:adjustRightInd w:val="0"/>
        <w:snapToGrid w:val="0"/>
        <w:spacing w:line="360" w:lineRule="auto"/>
        <w:ind w:firstLineChars="0" w:firstLine="420"/>
        <w:jc w:val="left"/>
        <w:rPr>
          <w:rFonts w:eastAsia="FangSong"/>
        </w:rPr>
      </w:pPr>
      <w:r w:rsidRPr="00BC697E">
        <w:rPr>
          <w:rFonts w:eastAsia="FangSong"/>
          <w:position w:val="-30"/>
        </w:rPr>
        <w:object w:dxaOrig="2400" w:dyaOrig="680" w14:anchorId="0608D995">
          <v:shape id="_x0000_i1369" type="#_x0000_t75" style="width:118.9pt;height:33.5pt" o:ole="">
            <v:imagedata r:id="rId670" o:title=""/>
          </v:shape>
          <o:OLEObject Type="Embed" ProgID="Equation.DSMT4" ShapeID="_x0000_i1369" DrawAspect="Content" ObjectID="_1591100325" r:id="rId671"/>
        </w:object>
      </w:r>
    </w:p>
    <w:p w14:paraId="062F0496" w14:textId="396D549C" w:rsidR="00AD5144" w:rsidRPr="00BC697E" w:rsidRDefault="00E25404" w:rsidP="009900AE">
      <w:pPr>
        <w:widowControl/>
        <w:adjustRightInd w:val="0"/>
        <w:snapToGrid w:val="0"/>
        <w:spacing w:line="360" w:lineRule="auto"/>
        <w:ind w:firstLineChars="0" w:firstLine="420"/>
        <w:jc w:val="left"/>
        <w:rPr>
          <w:rFonts w:eastAsia="FangSong"/>
        </w:rPr>
      </w:pPr>
      <w:r w:rsidRPr="00BC697E">
        <w:rPr>
          <w:rFonts w:eastAsia="FangSong"/>
        </w:rPr>
        <w:lastRenderedPageBreak/>
        <w:t>结合</w:t>
      </w:r>
      <w:r w:rsidRPr="00BC697E">
        <w:rPr>
          <w:rFonts w:eastAsia="FangSong"/>
        </w:rPr>
        <w:t>ISO2631-1</w:t>
      </w:r>
      <w:r w:rsidRPr="00BC697E">
        <w:rPr>
          <w:rFonts w:eastAsia="FangSong"/>
        </w:rPr>
        <w:t>：（</w:t>
      </w:r>
      <w:r w:rsidRPr="00BC697E">
        <w:rPr>
          <w:rFonts w:eastAsia="FangSong"/>
        </w:rPr>
        <w:t>1997</w:t>
      </w:r>
      <w:r w:rsidRPr="00BC697E">
        <w:rPr>
          <w:rFonts w:eastAsia="FangSong"/>
        </w:rPr>
        <w:t>）规范，约定当</w:t>
      </w:r>
      <w:r w:rsidR="00DD72BD" w:rsidRPr="00BC697E">
        <w:rPr>
          <w:rFonts w:eastAsia="FangSong"/>
        </w:rPr>
        <w:t>相对舒适度</w:t>
      </w:r>
      <w:r w:rsidRPr="00BC697E">
        <w:rPr>
          <w:rFonts w:eastAsia="FangSong"/>
          <w:position w:val="-12"/>
        </w:rPr>
        <w:object w:dxaOrig="980" w:dyaOrig="360" w14:anchorId="1C8FD5DD">
          <v:shape id="_x0000_i1370" type="#_x0000_t75" style="width:48.55pt;height:18.4pt" o:ole="">
            <v:imagedata r:id="rId672" o:title=""/>
          </v:shape>
          <o:OLEObject Type="Embed" ProgID="Equation.DSMT4" ShapeID="_x0000_i1370" DrawAspect="Content" ObjectID="_1591100326" r:id="rId673"/>
        </w:object>
      </w:r>
      <w:r w:rsidRPr="00BC697E">
        <w:rPr>
          <w:rFonts w:eastAsia="FangSong"/>
        </w:rPr>
        <w:t>时，不设座；当</w:t>
      </w:r>
      <w:r w:rsidR="00DD72BD" w:rsidRPr="00BC697E">
        <w:rPr>
          <w:rFonts w:eastAsia="FangSong"/>
        </w:rPr>
        <w:t>相对舒适度</w:t>
      </w:r>
      <w:r w:rsidRPr="00BC697E">
        <w:rPr>
          <w:rFonts w:eastAsia="FangSong"/>
          <w:position w:val="-12"/>
        </w:rPr>
        <w:object w:dxaOrig="840" w:dyaOrig="360" w14:anchorId="550C439E">
          <v:shape id="_x0000_i1371" type="#_x0000_t75" style="width:41.85pt;height:18.4pt" o:ole="">
            <v:imagedata r:id="rId674" o:title=""/>
          </v:shape>
          <o:OLEObject Type="Embed" ProgID="Equation.DSMT4" ShapeID="_x0000_i1371" DrawAspect="Content" ObjectID="_1591100327" r:id="rId675"/>
        </w:object>
      </w:r>
      <w:r w:rsidRPr="00BC697E">
        <w:rPr>
          <w:rFonts w:eastAsia="FangSong"/>
        </w:rPr>
        <w:t>时，为一等座；当</w:t>
      </w:r>
      <w:r w:rsidR="00DD72BD" w:rsidRPr="00BC697E">
        <w:rPr>
          <w:rFonts w:eastAsia="FangSong"/>
        </w:rPr>
        <w:t>相对舒适度</w:t>
      </w:r>
      <w:r w:rsidR="00DD72BD" w:rsidRPr="00BC697E">
        <w:rPr>
          <w:rFonts w:eastAsia="FangSong"/>
          <w:position w:val="-12"/>
        </w:rPr>
        <w:object w:dxaOrig="1520" w:dyaOrig="360" w14:anchorId="528AF76A">
          <v:shape id="_x0000_i1372" type="#_x0000_t75" style="width:76.25pt;height:18.4pt" o:ole="">
            <v:imagedata r:id="rId676" o:title=""/>
          </v:shape>
          <o:OLEObject Type="Embed" ProgID="Equation.DSMT4" ShapeID="_x0000_i1372" DrawAspect="Content" ObjectID="_1591100328" r:id="rId677"/>
        </w:object>
      </w:r>
      <w:r w:rsidR="00DD72BD" w:rsidRPr="00BC697E">
        <w:rPr>
          <w:rFonts w:eastAsia="FangSong"/>
        </w:rPr>
        <w:t>时，设二等座；其余为三等座。</w:t>
      </w:r>
      <w:r w:rsidR="008A3F66" w:rsidRPr="00BC697E">
        <w:rPr>
          <w:rFonts w:eastAsia="FangSong"/>
        </w:rPr>
        <w:t>下表为根据相对舒适度定价的一种方案。</w:t>
      </w:r>
    </w:p>
    <w:p w14:paraId="3253B9F1" w14:textId="35D58C67" w:rsidR="00D745F7" w:rsidRPr="00BC697E" w:rsidRDefault="009900AE" w:rsidP="005249E6">
      <w:pPr>
        <w:widowControl/>
        <w:adjustRightInd w:val="0"/>
        <w:snapToGrid w:val="0"/>
        <w:spacing w:line="264" w:lineRule="auto"/>
        <w:ind w:firstLineChars="0" w:firstLine="420"/>
        <w:jc w:val="left"/>
        <w:rPr>
          <w:rFonts w:eastAsia="FangSong"/>
        </w:rPr>
      </w:pPr>
      <w:r w:rsidRPr="00BC697E">
        <w:rPr>
          <w:rFonts w:eastAsia="FangSong"/>
          <w:noProof/>
          <w:szCs w:val="24"/>
        </w:rPr>
        <mc:AlternateContent>
          <mc:Choice Requires="wps">
            <w:drawing>
              <wp:anchor distT="45720" distB="45720" distL="114300" distR="114300" simplePos="0" relativeHeight="251902976" behindDoc="0" locked="0" layoutInCell="1" allowOverlap="1" wp14:anchorId="32FCF4A4" wp14:editId="0BEEA3FD">
                <wp:simplePos x="0" y="0"/>
                <wp:positionH relativeFrom="margin">
                  <wp:posOffset>808990</wp:posOffset>
                </wp:positionH>
                <wp:positionV relativeFrom="paragraph">
                  <wp:posOffset>48895</wp:posOffset>
                </wp:positionV>
                <wp:extent cx="3996418" cy="1404620"/>
                <wp:effectExtent l="0" t="0" r="0" b="0"/>
                <wp:wrapNone/>
                <wp:docPr id="34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6418" cy="1404620"/>
                        </a:xfrm>
                        <a:prstGeom prst="rect">
                          <a:avLst/>
                        </a:prstGeom>
                        <a:noFill/>
                        <a:ln w="9525">
                          <a:noFill/>
                          <a:miter lim="800000"/>
                          <a:headEnd/>
                          <a:tailEnd/>
                        </a:ln>
                      </wps:spPr>
                      <wps:txbx>
                        <w:txbxContent>
                          <w:p w14:paraId="5B00FA25" w14:textId="1CFADA91" w:rsidR="00A2591F" w:rsidRPr="009900AE" w:rsidRDefault="00A2591F" w:rsidP="00C54E2A">
                            <w:pPr>
                              <w:ind w:firstLine="422"/>
                              <w:rPr>
                                <w:rFonts w:eastAsia="宋体"/>
                                <w:sz w:val="21"/>
                                <w:szCs w:val="21"/>
                              </w:rPr>
                            </w:pPr>
                            <w:r w:rsidRPr="009900AE">
                              <w:rPr>
                                <w:rFonts w:eastAsia="宋体"/>
                                <w:b/>
                                <w:sz w:val="21"/>
                                <w:szCs w:val="21"/>
                              </w:rPr>
                              <w:t>表</w:t>
                            </w:r>
                            <w:r w:rsidRPr="009900AE">
                              <w:rPr>
                                <w:rFonts w:eastAsia="宋体"/>
                                <w:b/>
                                <w:sz w:val="21"/>
                                <w:szCs w:val="21"/>
                              </w:rPr>
                              <w:t>3.18</w:t>
                            </w:r>
                            <w:r w:rsidRPr="009900AE">
                              <w:rPr>
                                <w:rFonts w:eastAsia="宋体"/>
                                <w:sz w:val="21"/>
                                <w:szCs w:val="21"/>
                              </w:rPr>
                              <w:t xml:space="preserve"> </w:t>
                            </w:r>
                            <w:r w:rsidRPr="009900AE">
                              <w:rPr>
                                <w:rFonts w:eastAsia="宋体"/>
                                <w:sz w:val="21"/>
                                <w:szCs w:val="21"/>
                              </w:rPr>
                              <w:t>座位纵向位置、相对舒适度与票价制定表</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FCF4A4" id="_x0000_s1132" type="#_x0000_t202" style="position:absolute;left:0;text-align:left;margin-left:63.7pt;margin-top:3.85pt;width:314.7pt;height:110.6pt;z-index:2519029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" filled="f" stroked="f">
                <v:textbox style="mso-fit-shape-to-text:t">
                  <w:txbxContent>
                    <w:p w14:paraId="5B00FA25" w14:textId="1CFADA91" w:rsidR="00A2591F" w:rsidRPr="009900AE" w:rsidRDefault="00A2591F" w:rsidP="00C54E2A">
                      <w:pPr>
                        <w:ind w:firstLine="422"/>
                        <w:rPr>
                          <w:rFonts w:eastAsia="宋体"/>
                          <w:sz w:val="21"/>
                          <w:szCs w:val="21"/>
                        </w:rPr>
                      </w:pPr>
                      <w:r w:rsidRPr="009900AE">
                        <w:rPr>
                          <w:rFonts w:eastAsia="宋体"/>
                          <w:b/>
                          <w:sz w:val="21"/>
                          <w:szCs w:val="21"/>
                        </w:rPr>
                        <w:t>表</w:t>
                      </w:r>
                      <w:r w:rsidRPr="009900AE">
                        <w:rPr>
                          <w:rFonts w:eastAsia="宋体"/>
                          <w:b/>
                          <w:sz w:val="21"/>
                          <w:szCs w:val="21"/>
                        </w:rPr>
                        <w:t>3.18</w:t>
                      </w:r>
                      <w:r w:rsidRPr="009900AE">
                        <w:rPr>
                          <w:rFonts w:eastAsia="宋体"/>
                          <w:sz w:val="21"/>
                          <w:szCs w:val="21"/>
                        </w:rPr>
                        <w:t xml:space="preserve"> </w:t>
                      </w:r>
                      <w:r w:rsidRPr="009900AE">
                        <w:rPr>
                          <w:rFonts w:eastAsia="宋体"/>
                          <w:sz w:val="21"/>
                          <w:szCs w:val="21"/>
                        </w:rPr>
                        <w:t>座位纵向位置、相对舒适度与票价制定表</w:t>
                      </w:r>
                    </w:p>
                  </w:txbxContent>
                </v:textbox>
                <w10:wrap anchorx="margin"/>
              </v:shape>
            </w:pict>
          </mc:Fallback>
        </mc:AlternateContent>
      </w:r>
    </w:p>
    <w:p w14:paraId="747796FC" w14:textId="65DEF7CE" w:rsidR="00D745F7" w:rsidRPr="00BC697E" w:rsidRDefault="00D745F7" w:rsidP="005249E6">
      <w:pPr>
        <w:widowControl/>
        <w:adjustRightInd w:val="0"/>
        <w:snapToGrid w:val="0"/>
        <w:spacing w:line="264" w:lineRule="auto"/>
        <w:ind w:firstLineChars="0" w:firstLine="420"/>
        <w:jc w:val="left"/>
        <w:rPr>
          <w:rFonts w:eastAsia="FangSong"/>
        </w:rPr>
      </w:pPr>
    </w:p>
    <w:p w14:paraId="54CF912F" w14:textId="77777777" w:rsidR="00796AD1" w:rsidRPr="00BC697E" w:rsidRDefault="00796AD1" w:rsidP="005249E6">
      <w:pPr>
        <w:widowControl/>
        <w:adjustRightInd w:val="0"/>
        <w:snapToGrid w:val="0"/>
        <w:spacing w:line="264" w:lineRule="auto"/>
        <w:ind w:firstLineChars="0" w:firstLine="420"/>
        <w:jc w:val="left"/>
        <w:rPr>
          <w:rFonts w:eastAsia="FangSong"/>
        </w:rPr>
      </w:pPr>
    </w:p>
    <w:tbl>
      <w:tblPr>
        <w:tblStyle w:val="21"/>
        <w:tblW w:w="0" w:type="auto"/>
        <w:jc w:val="center"/>
        <w:tblLook w:val="04A0" w:firstRow="1" w:lastRow="0" w:firstColumn="1" w:lastColumn="0" w:noHBand="0" w:noVBand="1"/>
      </w:tblPr>
      <w:tblGrid>
        <w:gridCol w:w="1197"/>
        <w:gridCol w:w="649"/>
        <w:gridCol w:w="649"/>
        <w:gridCol w:w="649"/>
        <w:gridCol w:w="649"/>
        <w:gridCol w:w="649"/>
        <w:gridCol w:w="637"/>
        <w:gridCol w:w="637"/>
        <w:gridCol w:w="649"/>
        <w:gridCol w:w="649"/>
        <w:gridCol w:w="649"/>
        <w:gridCol w:w="649"/>
      </w:tblGrid>
      <w:tr w:rsidR="002E01E7" w:rsidRPr="00BC697E" w14:paraId="0CF7DCAA" w14:textId="77777777" w:rsidTr="005253F6">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A0195BC" w14:textId="77777777" w:rsidR="0014068F" w:rsidRPr="00BC697E" w:rsidRDefault="0014068F" w:rsidP="005249E6">
            <w:pPr>
              <w:widowControl/>
              <w:adjustRightInd w:val="0"/>
              <w:snapToGrid w:val="0"/>
              <w:spacing w:line="240" w:lineRule="auto"/>
              <w:ind w:firstLineChars="0" w:firstLine="0"/>
              <w:rPr>
                <w:rFonts w:eastAsia="FangSong"/>
                <w:color w:val="000000"/>
                <w:kern w:val="0"/>
                <w:sz w:val="21"/>
                <w:szCs w:val="21"/>
              </w:rPr>
            </w:pPr>
            <w:r w:rsidRPr="00BC697E">
              <w:rPr>
                <w:rFonts w:eastAsia="FangSong"/>
                <w:color w:val="000000"/>
                <w:kern w:val="0"/>
                <w:sz w:val="21"/>
                <w:szCs w:val="21"/>
              </w:rPr>
              <w:t>位置</w:t>
            </w:r>
            <w:r w:rsidRPr="00BC697E">
              <w:rPr>
                <w:rFonts w:eastAsia="FangSong"/>
                <w:color w:val="000000"/>
                <w:kern w:val="0"/>
                <w:sz w:val="21"/>
                <w:szCs w:val="21"/>
              </w:rPr>
              <w:t>(</w:t>
            </w:r>
            <w:r w:rsidR="00693F50" w:rsidRPr="00BC697E">
              <w:rPr>
                <w:rFonts w:eastAsia="FangSong"/>
                <w:i/>
                <w:color w:val="000000"/>
                <w:kern w:val="0"/>
                <w:sz w:val="21"/>
                <w:szCs w:val="21"/>
              </w:rPr>
              <w:t>m</w:t>
            </w:r>
            <w:r w:rsidRPr="00BC697E">
              <w:rPr>
                <w:rFonts w:eastAsia="FangSong"/>
                <w:color w:val="000000"/>
                <w:kern w:val="0"/>
                <w:sz w:val="21"/>
                <w:szCs w:val="21"/>
              </w:rPr>
              <w:t>)</w:t>
            </w:r>
          </w:p>
        </w:tc>
        <w:tc>
          <w:tcPr>
            <w:tcW w:w="0" w:type="auto"/>
            <w:noWrap/>
            <w:hideMark/>
          </w:tcPr>
          <w:p w14:paraId="69DA2915" w14:textId="77777777" w:rsidR="0014068F" w:rsidRPr="00BC697E" w:rsidRDefault="0014068F" w:rsidP="005253F6">
            <w:pPr>
              <w:widowControl/>
              <w:adjustRightInd w:val="0"/>
              <w:snapToGrid w:val="0"/>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0</w:t>
            </w:r>
          </w:p>
        </w:tc>
        <w:tc>
          <w:tcPr>
            <w:tcW w:w="0" w:type="auto"/>
            <w:noWrap/>
            <w:hideMark/>
          </w:tcPr>
          <w:p w14:paraId="7166F806" w14:textId="77777777" w:rsidR="0014068F" w:rsidRPr="00BC697E" w:rsidRDefault="0014068F" w:rsidP="005253F6">
            <w:pPr>
              <w:widowControl/>
              <w:adjustRightInd w:val="0"/>
              <w:snapToGrid w:val="0"/>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10</w:t>
            </w:r>
          </w:p>
        </w:tc>
        <w:tc>
          <w:tcPr>
            <w:tcW w:w="0" w:type="auto"/>
            <w:noWrap/>
            <w:hideMark/>
          </w:tcPr>
          <w:p w14:paraId="1645DF84" w14:textId="77777777" w:rsidR="0014068F" w:rsidRPr="00BC697E" w:rsidRDefault="0014068F" w:rsidP="005253F6">
            <w:pPr>
              <w:widowControl/>
              <w:adjustRightInd w:val="0"/>
              <w:snapToGrid w:val="0"/>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20</w:t>
            </w:r>
          </w:p>
        </w:tc>
        <w:tc>
          <w:tcPr>
            <w:tcW w:w="0" w:type="auto"/>
            <w:noWrap/>
            <w:hideMark/>
          </w:tcPr>
          <w:p w14:paraId="119C7CA2" w14:textId="436DBC41" w:rsidR="0014068F" w:rsidRPr="00BC697E" w:rsidRDefault="0014068F" w:rsidP="005253F6">
            <w:pPr>
              <w:widowControl/>
              <w:adjustRightInd w:val="0"/>
              <w:snapToGrid w:val="0"/>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30</w:t>
            </w:r>
          </w:p>
        </w:tc>
        <w:tc>
          <w:tcPr>
            <w:tcW w:w="0" w:type="auto"/>
            <w:noWrap/>
            <w:hideMark/>
          </w:tcPr>
          <w:p w14:paraId="3B6616BD" w14:textId="77777777" w:rsidR="0014068F" w:rsidRPr="00BC697E" w:rsidRDefault="0014068F" w:rsidP="005253F6">
            <w:pPr>
              <w:widowControl/>
              <w:adjustRightInd w:val="0"/>
              <w:snapToGrid w:val="0"/>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40</w:t>
            </w:r>
          </w:p>
        </w:tc>
        <w:tc>
          <w:tcPr>
            <w:tcW w:w="0" w:type="auto"/>
            <w:noWrap/>
            <w:hideMark/>
          </w:tcPr>
          <w:p w14:paraId="568319DD" w14:textId="77777777" w:rsidR="0014068F" w:rsidRPr="00BC697E" w:rsidRDefault="0014068F" w:rsidP="005253F6">
            <w:pPr>
              <w:widowControl/>
              <w:adjustRightInd w:val="0"/>
              <w:snapToGrid w:val="0"/>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50</w:t>
            </w:r>
          </w:p>
        </w:tc>
        <w:tc>
          <w:tcPr>
            <w:tcW w:w="0" w:type="auto"/>
            <w:noWrap/>
            <w:hideMark/>
          </w:tcPr>
          <w:p w14:paraId="7E841EE1" w14:textId="77777777" w:rsidR="0014068F" w:rsidRPr="00BC697E" w:rsidRDefault="0014068F" w:rsidP="005253F6">
            <w:pPr>
              <w:widowControl/>
              <w:adjustRightInd w:val="0"/>
              <w:snapToGrid w:val="0"/>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60</w:t>
            </w:r>
          </w:p>
        </w:tc>
        <w:tc>
          <w:tcPr>
            <w:tcW w:w="0" w:type="auto"/>
            <w:noWrap/>
            <w:hideMark/>
          </w:tcPr>
          <w:p w14:paraId="2DA197A6" w14:textId="77777777" w:rsidR="0014068F" w:rsidRPr="00BC697E" w:rsidRDefault="0014068F" w:rsidP="005253F6">
            <w:pPr>
              <w:widowControl/>
              <w:adjustRightInd w:val="0"/>
              <w:snapToGrid w:val="0"/>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70</w:t>
            </w:r>
          </w:p>
        </w:tc>
        <w:tc>
          <w:tcPr>
            <w:tcW w:w="0" w:type="auto"/>
            <w:noWrap/>
            <w:hideMark/>
          </w:tcPr>
          <w:p w14:paraId="2B43832A" w14:textId="77777777" w:rsidR="0014068F" w:rsidRPr="00BC697E" w:rsidRDefault="0014068F" w:rsidP="005253F6">
            <w:pPr>
              <w:widowControl/>
              <w:adjustRightInd w:val="0"/>
              <w:snapToGrid w:val="0"/>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80</w:t>
            </w:r>
          </w:p>
        </w:tc>
        <w:tc>
          <w:tcPr>
            <w:tcW w:w="0" w:type="auto"/>
            <w:noWrap/>
            <w:hideMark/>
          </w:tcPr>
          <w:p w14:paraId="580B9D26" w14:textId="77777777" w:rsidR="0014068F" w:rsidRPr="00BC697E" w:rsidRDefault="0014068F" w:rsidP="005253F6">
            <w:pPr>
              <w:widowControl/>
              <w:adjustRightInd w:val="0"/>
              <w:snapToGrid w:val="0"/>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90</w:t>
            </w:r>
          </w:p>
        </w:tc>
        <w:tc>
          <w:tcPr>
            <w:tcW w:w="0" w:type="auto"/>
            <w:noWrap/>
            <w:hideMark/>
          </w:tcPr>
          <w:p w14:paraId="5098B22A" w14:textId="77777777" w:rsidR="0014068F" w:rsidRPr="00BC697E" w:rsidRDefault="0014068F" w:rsidP="005253F6">
            <w:pPr>
              <w:widowControl/>
              <w:adjustRightInd w:val="0"/>
              <w:snapToGrid w:val="0"/>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100</w:t>
            </w:r>
          </w:p>
        </w:tc>
      </w:tr>
      <w:tr w:rsidR="002E01E7" w:rsidRPr="00BC697E" w14:paraId="1A0AE302" w14:textId="77777777" w:rsidTr="005253F6">
        <w:trPr>
          <w:cnfStyle w:val="000000100000" w:firstRow="0" w:lastRow="0" w:firstColumn="0" w:lastColumn="0" w:oddVBand="0" w:evenVBand="0" w:oddHBand="1" w:evenHBand="0" w:firstRowFirstColumn="0" w:firstRowLastColumn="0" w:lastRowFirstColumn="0" w:lastRowLastColumn="0"/>
          <w:trHeight w:val="53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BD90C59" w14:textId="77777777" w:rsidR="0014068F" w:rsidRPr="00BC697E" w:rsidRDefault="0014068F" w:rsidP="005249E6">
            <w:pPr>
              <w:widowControl/>
              <w:adjustRightInd w:val="0"/>
              <w:snapToGrid w:val="0"/>
              <w:spacing w:line="240" w:lineRule="auto"/>
              <w:ind w:firstLineChars="0" w:firstLine="0"/>
              <w:rPr>
                <w:rFonts w:eastAsia="FangSong"/>
                <w:b w:val="0"/>
                <w:color w:val="000000"/>
                <w:kern w:val="0"/>
                <w:sz w:val="21"/>
                <w:szCs w:val="21"/>
              </w:rPr>
            </w:pPr>
            <w:r w:rsidRPr="00BC697E">
              <w:rPr>
                <w:rFonts w:eastAsia="FangSong"/>
                <w:b w:val="0"/>
                <w:color w:val="000000"/>
                <w:kern w:val="0"/>
                <w:sz w:val="21"/>
                <w:szCs w:val="21"/>
              </w:rPr>
              <w:t>最大垂向加速度</w:t>
            </w:r>
            <w:r w:rsidRPr="00BC697E">
              <w:rPr>
                <w:rFonts w:eastAsia="FangSong"/>
                <w:b w:val="0"/>
                <w:color w:val="000000"/>
                <w:kern w:val="0"/>
                <w:sz w:val="21"/>
                <w:szCs w:val="21"/>
              </w:rPr>
              <w:t>(</w:t>
            </w:r>
            <w:r w:rsidR="00693F50" w:rsidRPr="00BC697E">
              <w:rPr>
                <w:rFonts w:eastAsia="FangSong"/>
                <w:b w:val="0"/>
                <w:i/>
                <w:color w:val="000000"/>
                <w:kern w:val="0"/>
                <w:sz w:val="21"/>
                <w:szCs w:val="21"/>
              </w:rPr>
              <w:t>m</w:t>
            </w:r>
            <w:r w:rsidRPr="00BC697E">
              <w:rPr>
                <w:rFonts w:eastAsia="FangSong"/>
                <w:b w:val="0"/>
                <w:color w:val="000000"/>
                <w:kern w:val="0"/>
                <w:sz w:val="21"/>
                <w:szCs w:val="21"/>
              </w:rPr>
              <w:t>/s2)</w:t>
            </w:r>
          </w:p>
        </w:tc>
        <w:tc>
          <w:tcPr>
            <w:tcW w:w="0" w:type="auto"/>
            <w:noWrap/>
            <w:hideMark/>
          </w:tcPr>
          <w:p w14:paraId="70BB7AB6" w14:textId="77777777" w:rsidR="0014068F" w:rsidRPr="00BC697E" w:rsidRDefault="0014068F" w:rsidP="005253F6">
            <w:pPr>
              <w:widowControl/>
              <w:adjustRightInd w:val="0"/>
              <w:snapToGrid w:val="0"/>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3.122 </w:t>
            </w:r>
          </w:p>
        </w:tc>
        <w:tc>
          <w:tcPr>
            <w:tcW w:w="0" w:type="auto"/>
            <w:noWrap/>
            <w:hideMark/>
          </w:tcPr>
          <w:p w14:paraId="635F83CA" w14:textId="77777777" w:rsidR="0014068F" w:rsidRPr="00BC697E" w:rsidRDefault="0014068F" w:rsidP="005253F6">
            <w:pPr>
              <w:widowControl/>
              <w:adjustRightInd w:val="0"/>
              <w:snapToGrid w:val="0"/>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2.947 </w:t>
            </w:r>
          </w:p>
        </w:tc>
        <w:tc>
          <w:tcPr>
            <w:tcW w:w="0" w:type="auto"/>
            <w:noWrap/>
            <w:hideMark/>
          </w:tcPr>
          <w:p w14:paraId="624FB6F8" w14:textId="77777777" w:rsidR="0014068F" w:rsidRPr="00BC697E" w:rsidRDefault="0014068F" w:rsidP="005253F6">
            <w:pPr>
              <w:widowControl/>
              <w:adjustRightInd w:val="0"/>
              <w:snapToGrid w:val="0"/>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2.584 </w:t>
            </w:r>
          </w:p>
        </w:tc>
        <w:tc>
          <w:tcPr>
            <w:tcW w:w="0" w:type="auto"/>
            <w:noWrap/>
            <w:hideMark/>
          </w:tcPr>
          <w:p w14:paraId="272B3916" w14:textId="77777777" w:rsidR="0014068F" w:rsidRPr="00BC697E" w:rsidRDefault="0014068F" w:rsidP="005253F6">
            <w:pPr>
              <w:widowControl/>
              <w:adjustRightInd w:val="0"/>
              <w:snapToGrid w:val="0"/>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2.485 </w:t>
            </w:r>
          </w:p>
        </w:tc>
        <w:tc>
          <w:tcPr>
            <w:tcW w:w="0" w:type="auto"/>
            <w:noWrap/>
            <w:hideMark/>
          </w:tcPr>
          <w:p w14:paraId="4039D789" w14:textId="77777777" w:rsidR="0014068F" w:rsidRPr="00BC697E" w:rsidRDefault="0014068F" w:rsidP="005253F6">
            <w:pPr>
              <w:widowControl/>
              <w:adjustRightInd w:val="0"/>
              <w:snapToGrid w:val="0"/>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2.440 </w:t>
            </w:r>
          </w:p>
        </w:tc>
        <w:tc>
          <w:tcPr>
            <w:tcW w:w="0" w:type="auto"/>
            <w:noWrap/>
            <w:hideMark/>
          </w:tcPr>
          <w:p w14:paraId="060E74BF" w14:textId="77777777" w:rsidR="0014068F" w:rsidRPr="00BC697E" w:rsidRDefault="0014068F" w:rsidP="005253F6">
            <w:pPr>
              <w:widowControl/>
              <w:adjustRightInd w:val="0"/>
              <w:snapToGrid w:val="0"/>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2.388 </w:t>
            </w:r>
          </w:p>
        </w:tc>
        <w:tc>
          <w:tcPr>
            <w:tcW w:w="0" w:type="auto"/>
            <w:noWrap/>
            <w:hideMark/>
          </w:tcPr>
          <w:p w14:paraId="73A16BEC" w14:textId="77777777" w:rsidR="0014068F" w:rsidRPr="00BC697E" w:rsidRDefault="0014068F" w:rsidP="005253F6">
            <w:pPr>
              <w:widowControl/>
              <w:adjustRightInd w:val="0"/>
              <w:snapToGrid w:val="0"/>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2.355 </w:t>
            </w:r>
          </w:p>
        </w:tc>
        <w:tc>
          <w:tcPr>
            <w:tcW w:w="0" w:type="auto"/>
            <w:noWrap/>
            <w:hideMark/>
          </w:tcPr>
          <w:p w14:paraId="12B620D7" w14:textId="77777777" w:rsidR="0014068F" w:rsidRPr="00BC697E" w:rsidRDefault="0014068F" w:rsidP="005253F6">
            <w:pPr>
              <w:widowControl/>
              <w:adjustRightInd w:val="0"/>
              <w:snapToGrid w:val="0"/>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2.446 </w:t>
            </w:r>
          </w:p>
        </w:tc>
        <w:tc>
          <w:tcPr>
            <w:tcW w:w="0" w:type="auto"/>
            <w:noWrap/>
            <w:hideMark/>
          </w:tcPr>
          <w:p w14:paraId="7016A55B" w14:textId="77777777" w:rsidR="0014068F" w:rsidRPr="00BC697E" w:rsidRDefault="0014068F" w:rsidP="005253F6">
            <w:pPr>
              <w:widowControl/>
              <w:adjustRightInd w:val="0"/>
              <w:snapToGrid w:val="0"/>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2.490 </w:t>
            </w:r>
          </w:p>
        </w:tc>
        <w:tc>
          <w:tcPr>
            <w:tcW w:w="0" w:type="auto"/>
            <w:noWrap/>
            <w:hideMark/>
          </w:tcPr>
          <w:p w14:paraId="2FD27850" w14:textId="77777777" w:rsidR="0014068F" w:rsidRPr="00BC697E" w:rsidRDefault="0014068F" w:rsidP="005253F6">
            <w:pPr>
              <w:widowControl/>
              <w:adjustRightInd w:val="0"/>
              <w:snapToGrid w:val="0"/>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2.794 </w:t>
            </w:r>
          </w:p>
        </w:tc>
        <w:tc>
          <w:tcPr>
            <w:tcW w:w="0" w:type="auto"/>
            <w:noWrap/>
            <w:hideMark/>
          </w:tcPr>
          <w:p w14:paraId="385E7067" w14:textId="77777777" w:rsidR="0014068F" w:rsidRPr="00BC697E" w:rsidRDefault="0014068F" w:rsidP="005253F6">
            <w:pPr>
              <w:widowControl/>
              <w:adjustRightInd w:val="0"/>
              <w:snapToGrid w:val="0"/>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2.976 </w:t>
            </w:r>
          </w:p>
        </w:tc>
      </w:tr>
      <w:tr w:rsidR="002E01E7" w:rsidRPr="00BC697E" w14:paraId="32D96C13" w14:textId="77777777" w:rsidTr="005253F6">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EB3710F" w14:textId="77777777" w:rsidR="0014068F" w:rsidRPr="00BC697E" w:rsidRDefault="0014068F" w:rsidP="005249E6">
            <w:pPr>
              <w:widowControl/>
              <w:adjustRightInd w:val="0"/>
              <w:snapToGrid w:val="0"/>
              <w:spacing w:line="240" w:lineRule="auto"/>
              <w:ind w:firstLineChars="0" w:firstLine="0"/>
              <w:jc w:val="left"/>
              <w:rPr>
                <w:rFonts w:eastAsia="FangSong"/>
                <w:b w:val="0"/>
                <w:color w:val="000000"/>
                <w:kern w:val="0"/>
                <w:sz w:val="21"/>
                <w:szCs w:val="21"/>
              </w:rPr>
            </w:pPr>
            <w:r w:rsidRPr="00BC697E">
              <w:rPr>
                <w:rFonts w:eastAsia="FangSong"/>
                <w:b w:val="0"/>
                <w:color w:val="000000"/>
                <w:kern w:val="0"/>
                <w:sz w:val="21"/>
                <w:szCs w:val="21"/>
              </w:rPr>
              <w:t>与最小值的差值</w:t>
            </w:r>
          </w:p>
        </w:tc>
        <w:tc>
          <w:tcPr>
            <w:tcW w:w="0" w:type="auto"/>
            <w:noWrap/>
            <w:hideMark/>
          </w:tcPr>
          <w:p w14:paraId="3505222B" w14:textId="77777777" w:rsidR="0014068F" w:rsidRPr="00BC697E" w:rsidRDefault="0014068F" w:rsidP="005253F6">
            <w:pPr>
              <w:widowControl/>
              <w:adjustRightInd w:val="0"/>
              <w:snapToGrid w:val="0"/>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0.767 </w:t>
            </w:r>
          </w:p>
        </w:tc>
        <w:tc>
          <w:tcPr>
            <w:tcW w:w="0" w:type="auto"/>
            <w:noWrap/>
            <w:hideMark/>
          </w:tcPr>
          <w:p w14:paraId="20FC9DAB" w14:textId="77777777" w:rsidR="0014068F" w:rsidRPr="00BC697E" w:rsidRDefault="0014068F" w:rsidP="005253F6">
            <w:pPr>
              <w:widowControl/>
              <w:adjustRightInd w:val="0"/>
              <w:snapToGrid w:val="0"/>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0.592 </w:t>
            </w:r>
          </w:p>
        </w:tc>
        <w:tc>
          <w:tcPr>
            <w:tcW w:w="0" w:type="auto"/>
            <w:noWrap/>
            <w:hideMark/>
          </w:tcPr>
          <w:p w14:paraId="16397EFE" w14:textId="77777777" w:rsidR="0014068F" w:rsidRPr="00BC697E" w:rsidRDefault="0014068F" w:rsidP="005253F6">
            <w:pPr>
              <w:widowControl/>
              <w:adjustRightInd w:val="0"/>
              <w:snapToGrid w:val="0"/>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0.229 </w:t>
            </w:r>
          </w:p>
        </w:tc>
        <w:tc>
          <w:tcPr>
            <w:tcW w:w="0" w:type="auto"/>
            <w:noWrap/>
            <w:hideMark/>
          </w:tcPr>
          <w:p w14:paraId="36C98FE5" w14:textId="50632490" w:rsidR="0014068F" w:rsidRPr="00BC697E" w:rsidRDefault="0014068F" w:rsidP="005253F6">
            <w:pPr>
              <w:widowControl/>
              <w:adjustRightInd w:val="0"/>
              <w:snapToGrid w:val="0"/>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0.130 </w:t>
            </w:r>
          </w:p>
        </w:tc>
        <w:tc>
          <w:tcPr>
            <w:tcW w:w="0" w:type="auto"/>
            <w:noWrap/>
            <w:hideMark/>
          </w:tcPr>
          <w:p w14:paraId="6DA211D1" w14:textId="77777777" w:rsidR="0014068F" w:rsidRPr="00BC697E" w:rsidRDefault="0014068F" w:rsidP="005253F6">
            <w:pPr>
              <w:widowControl/>
              <w:adjustRightInd w:val="0"/>
              <w:snapToGrid w:val="0"/>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0.085 </w:t>
            </w:r>
          </w:p>
        </w:tc>
        <w:tc>
          <w:tcPr>
            <w:tcW w:w="0" w:type="auto"/>
            <w:noWrap/>
            <w:hideMark/>
          </w:tcPr>
          <w:p w14:paraId="7D925FA8" w14:textId="77777777" w:rsidR="0014068F" w:rsidRPr="00BC697E" w:rsidRDefault="0014068F" w:rsidP="005253F6">
            <w:pPr>
              <w:widowControl/>
              <w:adjustRightInd w:val="0"/>
              <w:snapToGrid w:val="0"/>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0.033 </w:t>
            </w:r>
          </w:p>
        </w:tc>
        <w:tc>
          <w:tcPr>
            <w:tcW w:w="0" w:type="auto"/>
            <w:noWrap/>
            <w:hideMark/>
          </w:tcPr>
          <w:p w14:paraId="736C9D0D" w14:textId="77777777" w:rsidR="0014068F" w:rsidRPr="00BC697E" w:rsidRDefault="0014068F" w:rsidP="005253F6">
            <w:pPr>
              <w:widowControl/>
              <w:adjustRightInd w:val="0"/>
              <w:snapToGrid w:val="0"/>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0.000 </w:t>
            </w:r>
          </w:p>
        </w:tc>
        <w:tc>
          <w:tcPr>
            <w:tcW w:w="0" w:type="auto"/>
            <w:noWrap/>
            <w:hideMark/>
          </w:tcPr>
          <w:p w14:paraId="28D1E0A7" w14:textId="77777777" w:rsidR="0014068F" w:rsidRPr="00BC697E" w:rsidRDefault="0014068F" w:rsidP="005253F6">
            <w:pPr>
              <w:widowControl/>
              <w:adjustRightInd w:val="0"/>
              <w:snapToGrid w:val="0"/>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0.091 </w:t>
            </w:r>
          </w:p>
        </w:tc>
        <w:tc>
          <w:tcPr>
            <w:tcW w:w="0" w:type="auto"/>
            <w:noWrap/>
            <w:hideMark/>
          </w:tcPr>
          <w:p w14:paraId="16A433EC" w14:textId="77777777" w:rsidR="0014068F" w:rsidRPr="00BC697E" w:rsidRDefault="0014068F" w:rsidP="005253F6">
            <w:pPr>
              <w:widowControl/>
              <w:adjustRightInd w:val="0"/>
              <w:snapToGrid w:val="0"/>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0.135 </w:t>
            </w:r>
          </w:p>
        </w:tc>
        <w:tc>
          <w:tcPr>
            <w:tcW w:w="0" w:type="auto"/>
            <w:noWrap/>
            <w:hideMark/>
          </w:tcPr>
          <w:p w14:paraId="3468A2A0" w14:textId="77777777" w:rsidR="0014068F" w:rsidRPr="00BC697E" w:rsidRDefault="0014068F" w:rsidP="005253F6">
            <w:pPr>
              <w:widowControl/>
              <w:adjustRightInd w:val="0"/>
              <w:snapToGrid w:val="0"/>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0.439 </w:t>
            </w:r>
          </w:p>
        </w:tc>
        <w:tc>
          <w:tcPr>
            <w:tcW w:w="0" w:type="auto"/>
            <w:noWrap/>
            <w:hideMark/>
          </w:tcPr>
          <w:p w14:paraId="2D33AF50" w14:textId="77777777" w:rsidR="0014068F" w:rsidRPr="00BC697E" w:rsidRDefault="0014068F" w:rsidP="005253F6">
            <w:pPr>
              <w:widowControl/>
              <w:adjustRightInd w:val="0"/>
              <w:snapToGrid w:val="0"/>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 xml:space="preserve">0.621 </w:t>
            </w:r>
          </w:p>
        </w:tc>
      </w:tr>
      <w:tr w:rsidR="002E01E7" w:rsidRPr="00BC697E" w14:paraId="7D0CCC03" w14:textId="77777777" w:rsidTr="005253F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A13F0D7" w14:textId="631E1D48" w:rsidR="0014068F" w:rsidRPr="00BC697E" w:rsidRDefault="007807A6" w:rsidP="005249E6">
            <w:pPr>
              <w:widowControl/>
              <w:adjustRightInd w:val="0"/>
              <w:snapToGrid w:val="0"/>
              <w:spacing w:line="240" w:lineRule="auto"/>
              <w:ind w:firstLineChars="0" w:firstLine="0"/>
              <w:jc w:val="left"/>
              <w:rPr>
                <w:rFonts w:eastAsia="FangSong"/>
                <w:b w:val="0"/>
                <w:color w:val="000000"/>
                <w:kern w:val="0"/>
                <w:sz w:val="21"/>
                <w:szCs w:val="21"/>
              </w:rPr>
            </w:pPr>
            <w:r w:rsidRPr="00BC697E">
              <w:rPr>
                <w:rFonts w:eastAsia="FangSong"/>
                <w:b w:val="0"/>
                <w:color w:val="000000"/>
                <w:kern w:val="0"/>
                <w:sz w:val="21"/>
                <w:szCs w:val="21"/>
              </w:rPr>
              <w:t>相对舒适度</w:t>
            </w:r>
          </w:p>
        </w:tc>
        <w:tc>
          <w:tcPr>
            <w:tcW w:w="0" w:type="auto"/>
            <w:noWrap/>
            <w:hideMark/>
          </w:tcPr>
          <w:p w14:paraId="4A0B3D13" w14:textId="77777777" w:rsidR="0014068F" w:rsidRPr="00BC697E" w:rsidRDefault="0014068F" w:rsidP="005253F6">
            <w:pPr>
              <w:widowControl/>
              <w:adjustRightInd w:val="0"/>
              <w:snapToGrid w:val="0"/>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99.95%</w:t>
            </w:r>
          </w:p>
        </w:tc>
        <w:tc>
          <w:tcPr>
            <w:tcW w:w="0" w:type="auto"/>
            <w:noWrap/>
            <w:hideMark/>
          </w:tcPr>
          <w:p w14:paraId="2C32DAFE" w14:textId="77777777" w:rsidR="0014068F" w:rsidRPr="00BC697E" w:rsidRDefault="0014068F" w:rsidP="005253F6">
            <w:pPr>
              <w:widowControl/>
              <w:adjustRightInd w:val="0"/>
              <w:snapToGrid w:val="0"/>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77.16%</w:t>
            </w:r>
          </w:p>
        </w:tc>
        <w:tc>
          <w:tcPr>
            <w:tcW w:w="0" w:type="auto"/>
            <w:noWrap/>
            <w:hideMark/>
          </w:tcPr>
          <w:p w14:paraId="36081AFD" w14:textId="77777777" w:rsidR="0014068F" w:rsidRPr="00BC697E" w:rsidRDefault="0014068F" w:rsidP="005253F6">
            <w:pPr>
              <w:widowControl/>
              <w:adjustRightInd w:val="0"/>
              <w:snapToGrid w:val="0"/>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29.82%</w:t>
            </w:r>
          </w:p>
        </w:tc>
        <w:tc>
          <w:tcPr>
            <w:tcW w:w="0" w:type="auto"/>
            <w:noWrap/>
            <w:hideMark/>
          </w:tcPr>
          <w:p w14:paraId="70003825" w14:textId="77777777" w:rsidR="0014068F" w:rsidRPr="00BC697E" w:rsidRDefault="0014068F" w:rsidP="005253F6">
            <w:pPr>
              <w:widowControl/>
              <w:adjustRightInd w:val="0"/>
              <w:snapToGrid w:val="0"/>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16.96%</w:t>
            </w:r>
          </w:p>
        </w:tc>
        <w:tc>
          <w:tcPr>
            <w:tcW w:w="0" w:type="auto"/>
            <w:noWrap/>
            <w:hideMark/>
          </w:tcPr>
          <w:p w14:paraId="5376D448" w14:textId="77777777" w:rsidR="0014068F" w:rsidRPr="00BC697E" w:rsidRDefault="0014068F" w:rsidP="005253F6">
            <w:pPr>
              <w:widowControl/>
              <w:adjustRightInd w:val="0"/>
              <w:snapToGrid w:val="0"/>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11.04%</w:t>
            </w:r>
          </w:p>
        </w:tc>
        <w:tc>
          <w:tcPr>
            <w:tcW w:w="0" w:type="auto"/>
            <w:noWrap/>
            <w:hideMark/>
          </w:tcPr>
          <w:p w14:paraId="10BABD47" w14:textId="77777777" w:rsidR="0014068F" w:rsidRPr="00BC697E" w:rsidRDefault="0014068F" w:rsidP="005253F6">
            <w:pPr>
              <w:widowControl/>
              <w:adjustRightInd w:val="0"/>
              <w:snapToGrid w:val="0"/>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4.32%</w:t>
            </w:r>
          </w:p>
        </w:tc>
        <w:tc>
          <w:tcPr>
            <w:tcW w:w="0" w:type="auto"/>
            <w:noWrap/>
            <w:hideMark/>
          </w:tcPr>
          <w:p w14:paraId="66FC0E94" w14:textId="77777777" w:rsidR="0014068F" w:rsidRPr="00BC697E" w:rsidRDefault="0014068F" w:rsidP="005253F6">
            <w:pPr>
              <w:widowControl/>
              <w:adjustRightInd w:val="0"/>
              <w:snapToGrid w:val="0"/>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0.01%</w:t>
            </w:r>
          </w:p>
        </w:tc>
        <w:tc>
          <w:tcPr>
            <w:tcW w:w="0" w:type="auto"/>
            <w:noWrap/>
            <w:hideMark/>
          </w:tcPr>
          <w:p w14:paraId="6EC83009" w14:textId="77777777" w:rsidR="0014068F" w:rsidRPr="00BC697E" w:rsidRDefault="0014068F" w:rsidP="005253F6">
            <w:pPr>
              <w:widowControl/>
              <w:adjustRightInd w:val="0"/>
              <w:snapToGrid w:val="0"/>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11.87%</w:t>
            </w:r>
          </w:p>
        </w:tc>
        <w:tc>
          <w:tcPr>
            <w:tcW w:w="0" w:type="auto"/>
            <w:noWrap/>
            <w:hideMark/>
          </w:tcPr>
          <w:p w14:paraId="10E7B52B" w14:textId="77777777" w:rsidR="0014068F" w:rsidRPr="00BC697E" w:rsidRDefault="0014068F" w:rsidP="005253F6">
            <w:pPr>
              <w:widowControl/>
              <w:adjustRightInd w:val="0"/>
              <w:snapToGrid w:val="0"/>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17.60%</w:t>
            </w:r>
          </w:p>
        </w:tc>
        <w:tc>
          <w:tcPr>
            <w:tcW w:w="0" w:type="auto"/>
            <w:noWrap/>
            <w:hideMark/>
          </w:tcPr>
          <w:p w14:paraId="241DFBAE" w14:textId="77777777" w:rsidR="0014068F" w:rsidRPr="00BC697E" w:rsidRDefault="0014068F" w:rsidP="005253F6">
            <w:pPr>
              <w:widowControl/>
              <w:adjustRightInd w:val="0"/>
              <w:snapToGrid w:val="0"/>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57.27%</w:t>
            </w:r>
          </w:p>
        </w:tc>
        <w:tc>
          <w:tcPr>
            <w:tcW w:w="0" w:type="auto"/>
            <w:noWrap/>
            <w:hideMark/>
          </w:tcPr>
          <w:p w14:paraId="2D4CF982" w14:textId="77777777" w:rsidR="0014068F" w:rsidRPr="00BC697E" w:rsidRDefault="0014068F" w:rsidP="005253F6">
            <w:pPr>
              <w:widowControl/>
              <w:adjustRightInd w:val="0"/>
              <w:snapToGrid w:val="0"/>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80.95%</w:t>
            </w:r>
          </w:p>
        </w:tc>
      </w:tr>
      <w:tr w:rsidR="002E01E7" w:rsidRPr="00BC697E" w14:paraId="53409491" w14:textId="77777777" w:rsidTr="005253F6">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EFB7C7C" w14:textId="77777777" w:rsidR="0014068F" w:rsidRPr="00BC697E" w:rsidRDefault="0014068F" w:rsidP="005249E6">
            <w:pPr>
              <w:widowControl/>
              <w:adjustRightInd w:val="0"/>
              <w:snapToGrid w:val="0"/>
              <w:spacing w:line="240" w:lineRule="auto"/>
              <w:ind w:firstLineChars="0" w:firstLine="0"/>
              <w:jc w:val="left"/>
              <w:rPr>
                <w:rFonts w:eastAsia="FangSong"/>
                <w:b w:val="0"/>
                <w:color w:val="000000"/>
                <w:kern w:val="0"/>
                <w:sz w:val="21"/>
                <w:szCs w:val="21"/>
              </w:rPr>
            </w:pPr>
            <w:r w:rsidRPr="00BC697E">
              <w:rPr>
                <w:rFonts w:eastAsia="FangSong"/>
                <w:b w:val="0"/>
                <w:color w:val="000000"/>
                <w:kern w:val="0"/>
                <w:sz w:val="21"/>
                <w:szCs w:val="21"/>
              </w:rPr>
              <w:t>票价方案</w:t>
            </w:r>
          </w:p>
        </w:tc>
        <w:tc>
          <w:tcPr>
            <w:tcW w:w="0" w:type="auto"/>
            <w:noWrap/>
            <w:hideMark/>
          </w:tcPr>
          <w:p w14:paraId="40E38261" w14:textId="77777777" w:rsidR="0014068F" w:rsidRPr="00BC697E" w:rsidRDefault="0014068F" w:rsidP="005253F6">
            <w:pPr>
              <w:widowControl/>
              <w:adjustRightInd w:val="0"/>
              <w:snapToGrid w:val="0"/>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不设座</w:t>
            </w:r>
          </w:p>
        </w:tc>
        <w:tc>
          <w:tcPr>
            <w:tcW w:w="0" w:type="auto"/>
            <w:noWrap/>
            <w:hideMark/>
          </w:tcPr>
          <w:p w14:paraId="730D9B47" w14:textId="77777777" w:rsidR="0014068F" w:rsidRPr="00BC697E" w:rsidRDefault="0014068F" w:rsidP="005253F6">
            <w:pPr>
              <w:widowControl/>
              <w:adjustRightInd w:val="0"/>
              <w:snapToGrid w:val="0"/>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不设座</w:t>
            </w:r>
          </w:p>
        </w:tc>
        <w:tc>
          <w:tcPr>
            <w:tcW w:w="0" w:type="auto"/>
            <w:noWrap/>
            <w:hideMark/>
          </w:tcPr>
          <w:p w14:paraId="6C0ADD0A" w14:textId="77777777" w:rsidR="0014068F" w:rsidRPr="00BC697E" w:rsidRDefault="0014068F" w:rsidP="005253F6">
            <w:pPr>
              <w:widowControl/>
              <w:adjustRightInd w:val="0"/>
              <w:snapToGrid w:val="0"/>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三等座</w:t>
            </w:r>
          </w:p>
        </w:tc>
        <w:tc>
          <w:tcPr>
            <w:tcW w:w="0" w:type="auto"/>
            <w:noWrap/>
            <w:hideMark/>
          </w:tcPr>
          <w:p w14:paraId="77CEB859" w14:textId="2071DA37" w:rsidR="0014068F" w:rsidRPr="00BC697E" w:rsidRDefault="0014068F" w:rsidP="005253F6">
            <w:pPr>
              <w:widowControl/>
              <w:adjustRightInd w:val="0"/>
              <w:snapToGrid w:val="0"/>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二等座</w:t>
            </w:r>
          </w:p>
        </w:tc>
        <w:tc>
          <w:tcPr>
            <w:tcW w:w="0" w:type="auto"/>
            <w:noWrap/>
            <w:hideMark/>
          </w:tcPr>
          <w:p w14:paraId="508327F1" w14:textId="77777777" w:rsidR="0014068F" w:rsidRPr="00BC697E" w:rsidRDefault="0014068F" w:rsidP="005253F6">
            <w:pPr>
              <w:widowControl/>
              <w:adjustRightInd w:val="0"/>
              <w:snapToGrid w:val="0"/>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二等座</w:t>
            </w:r>
          </w:p>
        </w:tc>
        <w:tc>
          <w:tcPr>
            <w:tcW w:w="0" w:type="auto"/>
            <w:noWrap/>
            <w:hideMark/>
          </w:tcPr>
          <w:p w14:paraId="52A01AE5" w14:textId="77777777" w:rsidR="0014068F" w:rsidRPr="00BC697E" w:rsidRDefault="0014068F" w:rsidP="005253F6">
            <w:pPr>
              <w:widowControl/>
              <w:adjustRightInd w:val="0"/>
              <w:snapToGrid w:val="0"/>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一等座</w:t>
            </w:r>
          </w:p>
        </w:tc>
        <w:tc>
          <w:tcPr>
            <w:tcW w:w="0" w:type="auto"/>
            <w:noWrap/>
            <w:hideMark/>
          </w:tcPr>
          <w:p w14:paraId="6334B4EE" w14:textId="77777777" w:rsidR="0014068F" w:rsidRPr="00BC697E" w:rsidRDefault="0014068F" w:rsidP="005253F6">
            <w:pPr>
              <w:widowControl/>
              <w:adjustRightInd w:val="0"/>
              <w:snapToGrid w:val="0"/>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一等座</w:t>
            </w:r>
          </w:p>
        </w:tc>
        <w:tc>
          <w:tcPr>
            <w:tcW w:w="0" w:type="auto"/>
            <w:noWrap/>
            <w:hideMark/>
          </w:tcPr>
          <w:p w14:paraId="780E0452" w14:textId="77777777" w:rsidR="0014068F" w:rsidRPr="00BC697E" w:rsidRDefault="0014068F" w:rsidP="005253F6">
            <w:pPr>
              <w:widowControl/>
              <w:adjustRightInd w:val="0"/>
              <w:snapToGrid w:val="0"/>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二等座</w:t>
            </w:r>
          </w:p>
        </w:tc>
        <w:tc>
          <w:tcPr>
            <w:tcW w:w="0" w:type="auto"/>
            <w:noWrap/>
            <w:hideMark/>
          </w:tcPr>
          <w:p w14:paraId="4CC8B347" w14:textId="77777777" w:rsidR="0014068F" w:rsidRPr="00BC697E" w:rsidRDefault="0014068F" w:rsidP="005253F6">
            <w:pPr>
              <w:widowControl/>
              <w:adjustRightInd w:val="0"/>
              <w:snapToGrid w:val="0"/>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二等座</w:t>
            </w:r>
          </w:p>
        </w:tc>
        <w:tc>
          <w:tcPr>
            <w:tcW w:w="0" w:type="auto"/>
            <w:noWrap/>
            <w:hideMark/>
          </w:tcPr>
          <w:p w14:paraId="4A927D70" w14:textId="77777777" w:rsidR="0014068F" w:rsidRPr="00BC697E" w:rsidRDefault="0014068F" w:rsidP="005253F6">
            <w:pPr>
              <w:widowControl/>
              <w:adjustRightInd w:val="0"/>
              <w:snapToGrid w:val="0"/>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三等座</w:t>
            </w:r>
          </w:p>
        </w:tc>
        <w:tc>
          <w:tcPr>
            <w:tcW w:w="0" w:type="auto"/>
            <w:noWrap/>
            <w:hideMark/>
          </w:tcPr>
          <w:p w14:paraId="70E318F0" w14:textId="77777777" w:rsidR="0014068F" w:rsidRPr="00BC697E" w:rsidRDefault="0014068F" w:rsidP="005253F6">
            <w:pPr>
              <w:widowControl/>
              <w:adjustRightInd w:val="0"/>
              <w:snapToGrid w:val="0"/>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不设座</w:t>
            </w:r>
          </w:p>
        </w:tc>
      </w:tr>
    </w:tbl>
    <w:p w14:paraId="6F904F5F" w14:textId="0949BA80" w:rsidR="00DB3C8E" w:rsidRPr="00BC697E" w:rsidRDefault="00DB3C8E" w:rsidP="005249E6">
      <w:pPr>
        <w:widowControl/>
        <w:adjustRightInd w:val="0"/>
        <w:snapToGrid w:val="0"/>
        <w:spacing w:line="264" w:lineRule="auto"/>
        <w:ind w:firstLineChars="0" w:firstLine="0"/>
        <w:jc w:val="left"/>
        <w:rPr>
          <w:rFonts w:eastAsia="FangSong"/>
        </w:rPr>
      </w:pPr>
    </w:p>
    <w:p w14:paraId="4F3F178B" w14:textId="05E18F8D" w:rsidR="000F4C34" w:rsidRDefault="00154A5B" w:rsidP="00051982">
      <w:pPr>
        <w:widowControl/>
        <w:adjustRightInd w:val="0"/>
        <w:snapToGrid w:val="0"/>
        <w:spacing w:line="240" w:lineRule="auto"/>
        <w:ind w:firstLineChars="0" w:firstLine="0"/>
        <w:jc w:val="left"/>
        <w:rPr>
          <w:rFonts w:eastAsia="FangSong"/>
        </w:rPr>
      </w:pPr>
      <w:r w:rsidRPr="00BC697E">
        <w:rPr>
          <w:rFonts w:eastAsia="FangSong"/>
        </w:rPr>
        <w:br w:type="page"/>
      </w:r>
    </w:p>
    <w:p w14:paraId="7F7D5C17" w14:textId="6A77C362" w:rsidR="000F4C34" w:rsidRDefault="000F4C34">
      <w:pPr>
        <w:widowControl/>
        <w:spacing w:line="240" w:lineRule="auto"/>
        <w:ind w:firstLineChars="0" w:firstLine="0"/>
        <w:jc w:val="left"/>
        <w:rPr>
          <w:rFonts w:eastAsia="FangSong"/>
        </w:rPr>
      </w:pPr>
      <w:r>
        <w:rPr>
          <w:rFonts w:eastAsia="FangSong"/>
        </w:rPr>
        <w:lastRenderedPageBreak/>
        <w:br w:type="page"/>
      </w:r>
    </w:p>
    <w:p w14:paraId="107109DB" w14:textId="637658FD" w:rsidR="00154A5B" w:rsidRPr="00BC697E" w:rsidRDefault="00154A5B" w:rsidP="0095019D">
      <w:pPr>
        <w:pStyle w:val="1"/>
        <w:keepNext/>
        <w:keepLines/>
        <w:numPr>
          <w:ilvl w:val="0"/>
          <w:numId w:val="22"/>
        </w:numPr>
        <w:spacing w:beforeLines="50" w:before="156" w:afterLines="50" w:after="156" w:line="240" w:lineRule="auto"/>
        <w:ind w:left="431" w:hanging="431"/>
        <w:jc w:val="left"/>
        <w:rPr>
          <w:rFonts w:eastAsia="FangSong"/>
        </w:rPr>
      </w:pPr>
      <w:bookmarkStart w:id="130" w:name="_Toc515987032"/>
      <w:bookmarkStart w:id="131" w:name="_Toc516656696"/>
      <w:bookmarkStart w:id="132" w:name="_Toc516669238"/>
      <w:r w:rsidRPr="00BC697E">
        <w:rPr>
          <w:rFonts w:eastAsia="FangSong"/>
        </w:rPr>
        <w:lastRenderedPageBreak/>
        <w:t>不规则波下该型三体船舶运动响应及晕船率研究</w:t>
      </w:r>
      <w:bookmarkEnd w:id="130"/>
      <w:bookmarkEnd w:id="131"/>
      <w:bookmarkEnd w:id="132"/>
    </w:p>
    <w:p w14:paraId="5B93DD70" w14:textId="29F5ED37" w:rsidR="00154A5B" w:rsidRPr="00BC697E" w:rsidRDefault="00154A5B" w:rsidP="00706940">
      <w:pPr>
        <w:pStyle w:val="2"/>
        <w:keepNext/>
        <w:keepLines/>
        <w:numPr>
          <w:ilvl w:val="1"/>
          <w:numId w:val="21"/>
        </w:numPr>
        <w:spacing w:before="120" w:line="240" w:lineRule="auto"/>
      </w:pPr>
      <w:bookmarkStart w:id="133" w:name="_Toc515987033"/>
      <w:bookmarkStart w:id="134" w:name="_Toc516656697"/>
      <w:bookmarkStart w:id="135" w:name="_Toc516669239"/>
      <w:r w:rsidRPr="00BC697E">
        <w:t>波谱选择</w:t>
      </w:r>
      <w:bookmarkEnd w:id="133"/>
      <w:bookmarkEnd w:id="134"/>
      <w:bookmarkEnd w:id="135"/>
    </w:p>
    <w:p w14:paraId="52A30B72" w14:textId="77777777" w:rsidR="00154A5B" w:rsidRPr="00BC697E" w:rsidRDefault="000C34A7" w:rsidP="009900AE">
      <w:pPr>
        <w:widowControl/>
        <w:adjustRightInd w:val="0"/>
        <w:snapToGrid w:val="0"/>
        <w:spacing w:line="360" w:lineRule="auto"/>
        <w:ind w:firstLineChars="0" w:firstLine="420"/>
        <w:jc w:val="left"/>
        <w:rPr>
          <w:rFonts w:eastAsia="FangSong"/>
        </w:rPr>
      </w:pPr>
      <w:r w:rsidRPr="00BC697E">
        <w:rPr>
          <w:rFonts w:eastAsia="FangSong"/>
        </w:rPr>
        <w:t>本文第三部分研究了某</w:t>
      </w:r>
      <w:r w:rsidR="00C9246C" w:rsidRPr="00BC697E">
        <w:rPr>
          <w:rFonts w:eastAsia="FangSong"/>
        </w:rPr>
        <w:t>型三体船在规则波下的运动</w:t>
      </w:r>
      <w:r w:rsidRPr="00BC697E">
        <w:rPr>
          <w:rFonts w:eastAsia="FangSong"/>
        </w:rPr>
        <w:t>响应及晕船率</w:t>
      </w:r>
      <w:r w:rsidR="00C9246C" w:rsidRPr="00BC697E">
        <w:rPr>
          <w:rFonts w:eastAsia="FangSong"/>
        </w:rPr>
        <w:t>。但在实际生产使用环境下</w:t>
      </w:r>
      <w:r w:rsidR="005E04CF" w:rsidRPr="00BC697E">
        <w:rPr>
          <w:rFonts w:eastAsia="FangSong"/>
        </w:rPr>
        <w:t>，船舶遇到的是</w:t>
      </w:r>
      <w:r w:rsidR="002D308A" w:rsidRPr="00BC697E">
        <w:rPr>
          <w:rFonts w:eastAsia="FangSong"/>
        </w:rPr>
        <w:t>不规则波</w:t>
      </w:r>
      <w:r w:rsidR="005C0A2C" w:rsidRPr="00BC697E">
        <w:rPr>
          <w:rFonts w:eastAsia="FangSong"/>
        </w:rPr>
        <w:t>。</w:t>
      </w:r>
      <w:r w:rsidR="00C84D09" w:rsidRPr="00BC697E">
        <w:rPr>
          <w:rFonts w:eastAsia="FangSong"/>
        </w:rPr>
        <w:t>不规则波的研究需要借助波浪统计资料波谱进行分析。</w:t>
      </w:r>
    </w:p>
    <w:p w14:paraId="53FAF49F" w14:textId="5520537E" w:rsidR="00C84D09" w:rsidRPr="00BC697E" w:rsidRDefault="00D745F7" w:rsidP="009900AE">
      <w:pPr>
        <w:widowControl/>
        <w:adjustRightInd w:val="0"/>
        <w:snapToGrid w:val="0"/>
        <w:spacing w:line="360" w:lineRule="auto"/>
        <w:ind w:firstLineChars="0" w:firstLine="420"/>
        <w:jc w:val="left"/>
        <w:rPr>
          <w:rFonts w:eastAsia="FangSong"/>
        </w:rPr>
      </w:pPr>
      <w:r w:rsidRPr="00BC697E">
        <w:rPr>
          <w:rFonts w:eastAsia="FangSong"/>
          <w:noProof/>
          <w:szCs w:val="24"/>
        </w:rPr>
        <mc:AlternateContent>
          <mc:Choice Requires="wps">
            <w:drawing>
              <wp:anchor distT="45720" distB="45720" distL="114300" distR="114300" simplePos="0" relativeHeight="251849728" behindDoc="0" locked="0" layoutInCell="1" allowOverlap="1" wp14:anchorId="67884E4D" wp14:editId="7FBB458C">
                <wp:simplePos x="0" y="0"/>
                <wp:positionH relativeFrom="margin">
                  <wp:posOffset>1207770</wp:posOffset>
                </wp:positionH>
                <wp:positionV relativeFrom="paragraph">
                  <wp:posOffset>2962275</wp:posOffset>
                </wp:positionV>
                <wp:extent cx="3669665" cy="1404620"/>
                <wp:effectExtent l="0" t="0" r="0" b="0"/>
                <wp:wrapNone/>
                <wp:docPr id="3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665" cy="1404620"/>
                        </a:xfrm>
                        <a:prstGeom prst="rect">
                          <a:avLst/>
                        </a:prstGeom>
                        <a:noFill/>
                        <a:ln w="9525">
                          <a:noFill/>
                          <a:miter lim="800000"/>
                          <a:headEnd/>
                          <a:tailEnd/>
                        </a:ln>
                      </wps:spPr>
                      <wps:txbx>
                        <w:txbxContent>
                          <w:p w14:paraId="61A1A303" w14:textId="2EAA1481" w:rsidR="00A2591F" w:rsidRPr="009900AE" w:rsidRDefault="00A2591F" w:rsidP="00A45352">
                            <w:pPr>
                              <w:ind w:firstLineChars="0" w:firstLine="0"/>
                              <w:rPr>
                                <w:rFonts w:eastAsia="宋体"/>
                                <w:sz w:val="21"/>
                                <w:szCs w:val="21"/>
                              </w:rPr>
                            </w:pPr>
                            <w:r w:rsidRPr="009900AE">
                              <w:rPr>
                                <w:rFonts w:eastAsia="宋体"/>
                                <w:b/>
                                <w:sz w:val="21"/>
                                <w:szCs w:val="21"/>
                              </w:rPr>
                              <w:t>表</w:t>
                            </w:r>
                            <w:r w:rsidRPr="009900AE">
                              <w:rPr>
                                <w:rFonts w:eastAsia="宋体"/>
                                <w:b/>
                                <w:sz w:val="21"/>
                                <w:szCs w:val="21"/>
                              </w:rPr>
                              <w:t xml:space="preserve">4.1 </w:t>
                            </w:r>
                            <w:r w:rsidRPr="009900AE">
                              <w:rPr>
                                <w:rFonts w:eastAsia="宋体"/>
                                <w:sz w:val="21"/>
                                <w:szCs w:val="21"/>
                              </w:rPr>
                              <w:t>40</w:t>
                            </w:r>
                            <w:r w:rsidRPr="009900AE">
                              <w:rPr>
                                <w:rFonts w:eastAsia="宋体"/>
                                <w:sz w:val="21"/>
                                <w:szCs w:val="21"/>
                              </w:rPr>
                              <w:t>区波浪有义波高</w:t>
                            </w:r>
                            <w:r w:rsidRPr="009900AE">
                              <w:rPr>
                                <w:rFonts w:eastAsia="宋体"/>
                                <w:sz w:val="21"/>
                                <w:szCs w:val="21"/>
                              </w:rPr>
                              <w:t>&amp;</w:t>
                            </w:r>
                            <w:r w:rsidRPr="009900AE">
                              <w:rPr>
                                <w:rFonts w:eastAsia="宋体"/>
                                <w:sz w:val="21"/>
                                <w:szCs w:val="21"/>
                              </w:rPr>
                              <w:t>过零频率统计分布表</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884E4D" id="_x0000_s1133" type="#_x0000_t202" style="position:absolute;left:0;text-align:left;margin-left:95.1pt;margin-top:233.25pt;width:288.95pt;height:110.6pt;z-index:2518497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" filled="f" stroked="f">
                <v:textbox style="mso-fit-shape-to-text:t">
                  <w:txbxContent>
                    <w:p w14:paraId="61A1A303" w14:textId="2EAA1481" w:rsidR="00A2591F" w:rsidRPr="009900AE" w:rsidRDefault="00A2591F" w:rsidP="00A45352">
                      <w:pPr>
                        <w:ind w:firstLineChars="0" w:firstLine="0"/>
                        <w:rPr>
                          <w:rFonts w:eastAsia="宋体"/>
                          <w:sz w:val="21"/>
                          <w:szCs w:val="21"/>
                        </w:rPr>
                      </w:pPr>
                      <w:r w:rsidRPr="009900AE">
                        <w:rPr>
                          <w:rFonts w:eastAsia="宋体"/>
                          <w:b/>
                          <w:sz w:val="21"/>
                          <w:szCs w:val="21"/>
                        </w:rPr>
                        <w:t>表</w:t>
                      </w:r>
                      <w:r w:rsidRPr="009900AE">
                        <w:rPr>
                          <w:rFonts w:eastAsia="宋体"/>
                          <w:b/>
                          <w:sz w:val="21"/>
                          <w:szCs w:val="21"/>
                        </w:rPr>
                        <w:t xml:space="preserve">4.1 </w:t>
                      </w:r>
                      <w:r w:rsidRPr="009900AE">
                        <w:rPr>
                          <w:rFonts w:eastAsia="宋体"/>
                          <w:sz w:val="21"/>
                          <w:szCs w:val="21"/>
                        </w:rPr>
                        <w:t>40</w:t>
                      </w:r>
                      <w:r w:rsidRPr="009900AE">
                        <w:rPr>
                          <w:rFonts w:eastAsia="宋体"/>
                          <w:sz w:val="21"/>
                          <w:szCs w:val="21"/>
                        </w:rPr>
                        <w:t>区波浪有义波高</w:t>
                      </w:r>
                      <w:r w:rsidRPr="009900AE">
                        <w:rPr>
                          <w:rFonts w:eastAsia="宋体"/>
                          <w:sz w:val="21"/>
                          <w:szCs w:val="21"/>
                        </w:rPr>
                        <w:t>&amp;</w:t>
                      </w:r>
                      <w:r w:rsidRPr="009900AE">
                        <w:rPr>
                          <w:rFonts w:eastAsia="宋体"/>
                          <w:sz w:val="21"/>
                          <w:szCs w:val="21"/>
                        </w:rPr>
                        <w:t>过零频率统计分布表</w:t>
                      </w:r>
                    </w:p>
                  </w:txbxContent>
                </v:textbox>
                <w10:wrap anchorx="margin"/>
              </v:shape>
            </w:pict>
          </mc:Fallback>
        </mc:AlternateContent>
      </w:r>
      <w:r w:rsidR="00307AA4" w:rsidRPr="00BC697E">
        <w:rPr>
          <w:rFonts w:eastAsia="FangSong"/>
        </w:rPr>
        <w:t>本文选取台湾海峡地区</w:t>
      </w:r>
      <w:r w:rsidR="003D7660" w:rsidRPr="00BC697E">
        <w:rPr>
          <w:rFonts w:eastAsia="FangSong"/>
        </w:rPr>
        <w:t>40</w:t>
      </w:r>
      <w:r w:rsidR="003D7660" w:rsidRPr="00BC697E">
        <w:rPr>
          <w:rFonts w:eastAsia="FangSong"/>
        </w:rPr>
        <w:t>区和</w:t>
      </w:r>
      <w:r w:rsidR="003D7660" w:rsidRPr="00BC697E">
        <w:rPr>
          <w:rFonts w:eastAsia="FangSong"/>
        </w:rPr>
        <w:t>41</w:t>
      </w:r>
      <w:r w:rsidR="003D7660" w:rsidRPr="00BC697E">
        <w:rPr>
          <w:rFonts w:eastAsia="FangSong"/>
        </w:rPr>
        <w:t>区共计</w:t>
      </w:r>
      <w:r w:rsidR="003D7660" w:rsidRPr="00BC697E">
        <w:rPr>
          <w:rFonts w:eastAsia="FangSong"/>
        </w:rPr>
        <w:t>1547</w:t>
      </w:r>
      <w:r w:rsidR="003D7660" w:rsidRPr="00BC697E">
        <w:rPr>
          <w:rFonts w:eastAsia="FangSong"/>
        </w:rPr>
        <w:t>天统计数据制作而成的波浪频谱分布，横坐标为</w:t>
      </w:r>
      <w:r w:rsidR="000C4D2C" w:rsidRPr="00BC697E">
        <w:rPr>
          <w:rFonts w:eastAsia="FangSong"/>
        </w:rPr>
        <w:t>波浪</w:t>
      </w:r>
      <w:proofErr w:type="gramStart"/>
      <w:r w:rsidR="000C4D2C" w:rsidRPr="00BC697E">
        <w:rPr>
          <w:rFonts w:eastAsia="FangSong"/>
        </w:rPr>
        <w:t>的过零周期</w:t>
      </w:r>
      <w:proofErr w:type="gramEnd"/>
      <w:r w:rsidR="000C34A7" w:rsidRPr="00BC697E">
        <w:rPr>
          <w:rFonts w:eastAsia="FangSong"/>
        </w:rPr>
        <w:t>（</w:t>
      </w:r>
      <w:r w:rsidR="00BC5865" w:rsidRPr="00BC697E">
        <w:rPr>
          <w:rFonts w:eastAsia="FangSong"/>
        </w:rPr>
        <w:t>波浪</w:t>
      </w:r>
      <w:r w:rsidR="001738C7" w:rsidRPr="00BC697E">
        <w:rPr>
          <w:rFonts w:eastAsia="FangSong"/>
        </w:rPr>
        <w:t>两次经过平均水位</w:t>
      </w:r>
      <w:r w:rsidR="00BC5865" w:rsidRPr="00BC697E">
        <w:rPr>
          <w:rFonts w:eastAsia="FangSong"/>
        </w:rPr>
        <w:t>的时间间隔</w:t>
      </w:r>
      <w:r w:rsidR="000C34A7" w:rsidRPr="00BC697E">
        <w:rPr>
          <w:rFonts w:eastAsia="FangSong"/>
        </w:rPr>
        <w:t>）</w:t>
      </w:r>
      <w:r w:rsidR="000C4D2C" w:rsidRPr="00BC697E">
        <w:rPr>
          <w:rFonts w:eastAsia="FangSong"/>
        </w:rPr>
        <w:t>，纵坐标为波浪的有义波高</w:t>
      </w:r>
      <w:r w:rsidR="001738C7" w:rsidRPr="00BC697E">
        <w:rPr>
          <w:rFonts w:eastAsia="FangSong"/>
        </w:rPr>
        <w:t>（波浪高度最大的</w:t>
      </w:r>
      <w:r w:rsidR="001738C7" w:rsidRPr="00BC697E">
        <w:rPr>
          <w:rFonts w:eastAsia="FangSong"/>
        </w:rPr>
        <w:t>1/3</w:t>
      </w:r>
      <w:r w:rsidR="00826C13" w:rsidRPr="00BC697E">
        <w:rPr>
          <w:rFonts w:eastAsia="FangSong"/>
        </w:rPr>
        <w:t>情况的平均波高</w:t>
      </w:r>
      <w:r w:rsidR="001738C7" w:rsidRPr="00BC697E">
        <w:rPr>
          <w:rFonts w:eastAsia="FangSong"/>
        </w:rPr>
        <w:t>）</w:t>
      </w:r>
      <w:r w:rsidR="000C4D2C" w:rsidRPr="00BC697E">
        <w:rPr>
          <w:rFonts w:eastAsia="FangSong"/>
        </w:rPr>
        <w:t>，表格内的值为统计发生次数，</w:t>
      </w:r>
      <w:r w:rsidR="0006139D" w:rsidRPr="00BC697E">
        <w:rPr>
          <w:rFonts w:eastAsia="FangSong"/>
        </w:rPr>
        <w:t>总统计次数分别为</w:t>
      </w:r>
      <w:r w:rsidR="0006139D" w:rsidRPr="00BC697E">
        <w:rPr>
          <w:rFonts w:eastAsia="FangSong"/>
        </w:rPr>
        <w:t>1004952</w:t>
      </w:r>
      <w:r w:rsidR="006C7176" w:rsidRPr="00BC697E">
        <w:rPr>
          <w:rFonts w:eastAsia="FangSong"/>
        </w:rPr>
        <w:t>(40</w:t>
      </w:r>
      <w:r w:rsidR="006C7176" w:rsidRPr="00BC697E">
        <w:rPr>
          <w:rFonts w:eastAsia="FangSong"/>
        </w:rPr>
        <w:t>区</w:t>
      </w:r>
      <w:r w:rsidR="006C7176" w:rsidRPr="00BC697E">
        <w:rPr>
          <w:rFonts w:eastAsia="FangSong"/>
        </w:rPr>
        <w:t>)</w:t>
      </w:r>
      <w:r w:rsidR="0006139D" w:rsidRPr="00BC697E">
        <w:rPr>
          <w:rFonts w:eastAsia="FangSong"/>
        </w:rPr>
        <w:t>，</w:t>
      </w:r>
      <w:r w:rsidR="006C7176" w:rsidRPr="00BC697E">
        <w:rPr>
          <w:rFonts w:eastAsia="FangSong"/>
        </w:rPr>
        <w:t>1000732(41</w:t>
      </w:r>
      <w:r w:rsidR="006C7176" w:rsidRPr="00BC697E">
        <w:rPr>
          <w:rFonts w:eastAsia="FangSong"/>
        </w:rPr>
        <w:t>区</w:t>
      </w:r>
      <w:r w:rsidR="006C7176" w:rsidRPr="00BC697E">
        <w:rPr>
          <w:rFonts w:eastAsia="FangSong"/>
        </w:rPr>
        <w:t>)</w:t>
      </w:r>
      <w:r w:rsidR="006C7176" w:rsidRPr="00BC697E">
        <w:rPr>
          <w:rFonts w:eastAsia="FangSong"/>
        </w:rPr>
        <w:t>次。根据上述资料，可计算出每个</w:t>
      </w:r>
      <w:r w:rsidR="00A7331A" w:rsidRPr="00BC697E">
        <w:rPr>
          <w:rFonts w:eastAsia="FangSong"/>
        </w:rPr>
        <w:t>工况下</w:t>
      </w:r>
      <w:r w:rsidR="00DA201D" w:rsidRPr="00BC697E">
        <w:rPr>
          <w:rFonts w:eastAsia="FangSong"/>
        </w:rPr>
        <w:t>（取每个格子的</w:t>
      </w:r>
      <w:r w:rsidR="008C4F26" w:rsidRPr="00BC697E">
        <w:rPr>
          <w:rFonts w:eastAsia="FangSong"/>
        </w:rPr>
        <w:t>中间数作为仿真参数，如有义波高在</w:t>
      </w:r>
      <w:r w:rsidR="00826C13" w:rsidRPr="00BC697E">
        <w:rPr>
          <w:rFonts w:eastAsia="FangSong"/>
        </w:rPr>
        <w:t xml:space="preserve">13 </w:t>
      </w:r>
      <w:r w:rsidR="00826C13" w:rsidRPr="00BC697E">
        <w:rPr>
          <w:rFonts w:eastAsia="FangSong"/>
        </w:rPr>
        <w:t>至</w:t>
      </w:r>
      <w:r w:rsidR="008C4F26" w:rsidRPr="00BC697E">
        <w:rPr>
          <w:rFonts w:eastAsia="FangSong"/>
        </w:rPr>
        <w:t>14</w:t>
      </w:r>
      <w:r w:rsidR="00826C13" w:rsidRPr="00BC697E">
        <w:rPr>
          <w:rFonts w:eastAsia="FangSong"/>
        </w:rPr>
        <w:t>m</w:t>
      </w:r>
      <w:r w:rsidR="00826C13" w:rsidRPr="00BC697E">
        <w:rPr>
          <w:rFonts w:eastAsia="FangSong"/>
        </w:rPr>
        <w:t>区间</w:t>
      </w:r>
      <w:r w:rsidR="008C4F26" w:rsidRPr="00BC697E">
        <w:rPr>
          <w:rFonts w:eastAsia="FangSong"/>
        </w:rPr>
        <w:t>，则取有义波高</w:t>
      </w:r>
      <w:r w:rsidR="00EC4DB2" w:rsidRPr="00BC697E">
        <w:rPr>
          <w:rFonts w:eastAsia="FangSong"/>
          <w:position w:val="-14"/>
        </w:rPr>
        <w:object w:dxaOrig="400" w:dyaOrig="380" w14:anchorId="4CF37EEC">
          <v:shape id="_x0000_i1373" type="#_x0000_t75" style="width:20.1pt;height:18.4pt" o:ole="">
            <v:imagedata r:id="rId678" o:title=""/>
          </v:shape>
          <o:OLEObject Type="Embed" ProgID="Equation.DSMT4" ShapeID="_x0000_i1373" DrawAspect="Content" ObjectID="_1591100329" r:id="rId679"/>
        </w:object>
      </w:r>
      <w:r w:rsidR="008C4F26" w:rsidRPr="00BC697E">
        <w:rPr>
          <w:rFonts w:eastAsia="FangSong"/>
        </w:rPr>
        <w:t>为</w:t>
      </w:r>
      <w:r w:rsidR="008C4F26" w:rsidRPr="00BC697E">
        <w:rPr>
          <w:rFonts w:eastAsia="FangSong"/>
        </w:rPr>
        <w:t>1</w:t>
      </w:r>
      <w:r w:rsidR="00D119EF" w:rsidRPr="00BC697E">
        <w:rPr>
          <w:rFonts w:eastAsia="FangSong"/>
        </w:rPr>
        <w:t>3.5</w:t>
      </w:r>
      <w:r w:rsidR="00693F50" w:rsidRPr="00BC697E">
        <w:rPr>
          <w:rFonts w:eastAsia="FangSong"/>
          <w:i/>
        </w:rPr>
        <w:t>m</w:t>
      </w:r>
      <w:r w:rsidR="00D119EF" w:rsidRPr="00BC697E">
        <w:rPr>
          <w:rFonts w:eastAsia="FangSong"/>
        </w:rPr>
        <w:t>。若</w:t>
      </w:r>
      <w:r w:rsidR="00826C13" w:rsidRPr="00BC697E">
        <w:rPr>
          <w:rFonts w:eastAsia="FangSong"/>
        </w:rPr>
        <w:t>所在区间为开区间，则</w:t>
      </w:r>
      <w:proofErr w:type="gramStart"/>
      <w:r w:rsidR="00826C13" w:rsidRPr="00BC697E">
        <w:rPr>
          <w:rFonts w:eastAsia="FangSong"/>
        </w:rPr>
        <w:t>取最近</w:t>
      </w:r>
      <w:proofErr w:type="gramEnd"/>
      <w:r w:rsidR="00826C13" w:rsidRPr="00BC697E">
        <w:rPr>
          <w:rFonts w:eastAsia="FangSong"/>
        </w:rPr>
        <w:t>一个区间中间值加上区间长度</w:t>
      </w:r>
      <w:r w:rsidR="008540C0" w:rsidRPr="00BC697E">
        <w:rPr>
          <w:rFonts w:eastAsia="FangSong"/>
        </w:rPr>
        <w:t>，如有义波高在</w:t>
      </w:r>
      <w:r w:rsidR="00EC4DB2" w:rsidRPr="00BC697E">
        <w:rPr>
          <w:rFonts w:eastAsia="FangSong"/>
        </w:rPr>
        <w:t>&gt;14</w:t>
      </w:r>
      <w:r w:rsidR="008540C0" w:rsidRPr="00BC697E">
        <w:rPr>
          <w:rFonts w:eastAsia="FangSong"/>
        </w:rPr>
        <w:t>m</w:t>
      </w:r>
      <w:r w:rsidR="008540C0" w:rsidRPr="00BC697E">
        <w:rPr>
          <w:rFonts w:eastAsia="FangSong"/>
        </w:rPr>
        <w:t>范围内</w:t>
      </w:r>
      <w:r w:rsidR="00EC4DB2" w:rsidRPr="00BC697E">
        <w:rPr>
          <w:rFonts w:eastAsia="FangSong"/>
        </w:rPr>
        <w:t>，则取有义波高</w:t>
      </w:r>
      <w:r w:rsidR="00EC4DB2" w:rsidRPr="00BC697E">
        <w:rPr>
          <w:rFonts w:eastAsia="FangSong"/>
          <w:position w:val="-14"/>
        </w:rPr>
        <w:object w:dxaOrig="400" w:dyaOrig="380" w14:anchorId="3458F57B">
          <v:shape id="_x0000_i1374" type="#_x0000_t75" style="width:20.1pt;height:18.4pt" o:ole="">
            <v:imagedata r:id="rId678" o:title=""/>
          </v:shape>
          <o:OLEObject Type="Embed" ProgID="Equation.DSMT4" ShapeID="_x0000_i1374" DrawAspect="Content" ObjectID="_1591100330" r:id="rId680"/>
        </w:object>
      </w:r>
      <w:r w:rsidR="00EC4DB2" w:rsidRPr="00BC697E">
        <w:rPr>
          <w:rFonts w:eastAsia="FangSong"/>
        </w:rPr>
        <w:t>为</w:t>
      </w:r>
      <w:r w:rsidR="00EC4DB2" w:rsidRPr="00BC697E">
        <w:rPr>
          <w:rFonts w:eastAsia="FangSong"/>
        </w:rPr>
        <w:t>14.5</w:t>
      </w:r>
      <w:r w:rsidR="00693F50" w:rsidRPr="00BC697E">
        <w:rPr>
          <w:rFonts w:eastAsia="FangSong"/>
          <w:i/>
        </w:rPr>
        <w:t>m</w:t>
      </w:r>
      <w:r w:rsidR="00DA201D" w:rsidRPr="00BC697E">
        <w:rPr>
          <w:rFonts w:eastAsia="FangSong"/>
        </w:rPr>
        <w:t>）</w:t>
      </w:r>
      <w:r w:rsidR="00A7331A" w:rsidRPr="00BC697E">
        <w:rPr>
          <w:rFonts w:eastAsia="FangSong"/>
        </w:rPr>
        <w:t>的统计概率。通过计算每个</w:t>
      </w:r>
      <w:r w:rsidR="00D8426F" w:rsidRPr="00BC697E">
        <w:rPr>
          <w:rFonts w:eastAsia="FangSong"/>
        </w:rPr>
        <w:t>工况</w:t>
      </w:r>
      <w:r w:rsidR="008103F2" w:rsidRPr="00BC697E">
        <w:rPr>
          <w:rFonts w:eastAsia="FangSong"/>
        </w:rPr>
        <w:t>的运动响应结合概率计算运动响应的统计均值。</w:t>
      </w:r>
      <w:r w:rsidR="00D8426F" w:rsidRPr="00BC697E">
        <w:rPr>
          <w:rFonts w:eastAsia="FangSong"/>
        </w:rPr>
        <w:t>船速设定为</w:t>
      </w:r>
      <w:r w:rsidR="00D8426F" w:rsidRPr="00BC697E">
        <w:rPr>
          <w:rFonts w:eastAsia="FangSong"/>
        </w:rPr>
        <w:t>30</w:t>
      </w:r>
      <w:r w:rsidR="00D8426F" w:rsidRPr="00BC697E">
        <w:rPr>
          <w:rFonts w:eastAsia="FangSong"/>
          <w:i/>
        </w:rPr>
        <w:t>knot</w:t>
      </w:r>
      <w:r w:rsidR="00D8426F" w:rsidRPr="00BC697E">
        <w:rPr>
          <w:rFonts w:eastAsia="FangSong"/>
        </w:rPr>
        <w:t>，</w:t>
      </w:r>
      <w:r w:rsidR="006120C4" w:rsidRPr="00BC697E">
        <w:rPr>
          <w:rFonts w:eastAsia="FangSong"/>
        </w:rPr>
        <w:t>浪向角</w:t>
      </w:r>
      <w:r w:rsidR="00D8426F" w:rsidRPr="00BC697E">
        <w:rPr>
          <w:rFonts w:eastAsia="FangSong"/>
        </w:rPr>
        <w:t>为</w:t>
      </w:r>
      <w:r w:rsidR="00D8426F" w:rsidRPr="00BC697E">
        <w:rPr>
          <w:rFonts w:eastAsia="FangSong"/>
        </w:rPr>
        <w:t>0</w:t>
      </w:r>
      <w:r w:rsidR="00FA482F" w:rsidRPr="00BC697E">
        <w:rPr>
          <w:rFonts w:eastAsia="FangSong"/>
          <w:i/>
          <w:vertAlign w:val="superscript"/>
        </w:rPr>
        <w:t>o</w:t>
      </w:r>
      <w:r w:rsidR="006D68B1" w:rsidRPr="00BC697E">
        <w:rPr>
          <w:rFonts w:eastAsia="FangSong"/>
        </w:rPr>
        <w:t>,</w:t>
      </w:r>
      <w:r w:rsidR="001B59A8" w:rsidRPr="00BC697E">
        <w:rPr>
          <w:rFonts w:eastAsia="FangSong"/>
        </w:rPr>
        <w:t>测量点位置为</w:t>
      </w:r>
      <w:r w:rsidR="006D68B1" w:rsidRPr="00BC697E">
        <w:rPr>
          <w:rFonts w:eastAsia="FangSong"/>
        </w:rPr>
        <w:t>重心，</w:t>
      </w:r>
      <w:r w:rsidR="00D8426F" w:rsidRPr="00BC697E">
        <w:rPr>
          <w:rFonts w:eastAsia="FangSong"/>
        </w:rPr>
        <w:t>总计</w:t>
      </w:r>
      <w:r w:rsidR="00D8426F" w:rsidRPr="00BC697E">
        <w:rPr>
          <w:rFonts w:eastAsia="FangSong"/>
        </w:rPr>
        <w:t>152</w:t>
      </w:r>
      <w:r w:rsidR="00D8426F" w:rsidRPr="00BC697E">
        <w:rPr>
          <w:rFonts w:eastAsia="FangSong"/>
        </w:rPr>
        <w:t>个工况</w:t>
      </w:r>
      <w:r w:rsidR="006D68B1" w:rsidRPr="00BC697E">
        <w:rPr>
          <w:rFonts w:eastAsia="FangSong"/>
        </w:rPr>
        <w:t>。</w:t>
      </w:r>
    </w:p>
    <w:p w14:paraId="606C5A61" w14:textId="4D0E6D6B" w:rsidR="00D745F7" w:rsidRPr="00BC697E" w:rsidRDefault="00D745F7" w:rsidP="005249E6">
      <w:pPr>
        <w:widowControl/>
        <w:adjustRightInd w:val="0"/>
        <w:snapToGrid w:val="0"/>
        <w:spacing w:line="240" w:lineRule="auto"/>
        <w:ind w:firstLineChars="0" w:firstLine="420"/>
        <w:jc w:val="left"/>
        <w:rPr>
          <w:rFonts w:eastAsia="FangSong"/>
          <w:color w:val="000000"/>
          <w:kern w:val="0"/>
          <w:sz w:val="22"/>
        </w:rPr>
      </w:pPr>
    </w:p>
    <w:p w14:paraId="11787D12" w14:textId="17D29CC8" w:rsidR="00D745F7" w:rsidRPr="00BC697E" w:rsidRDefault="00D745F7" w:rsidP="005249E6">
      <w:pPr>
        <w:widowControl/>
        <w:adjustRightInd w:val="0"/>
        <w:snapToGrid w:val="0"/>
        <w:spacing w:line="240" w:lineRule="auto"/>
        <w:ind w:firstLineChars="0" w:firstLine="420"/>
        <w:jc w:val="left"/>
        <w:rPr>
          <w:rFonts w:eastAsia="FangSong"/>
          <w:color w:val="000000"/>
          <w:kern w:val="0"/>
          <w:sz w:val="22"/>
        </w:rPr>
      </w:pPr>
    </w:p>
    <w:p w14:paraId="5D875A4A" w14:textId="73AA384A" w:rsidR="00941BF4" w:rsidRPr="00BC697E" w:rsidRDefault="00941BF4" w:rsidP="005249E6">
      <w:pPr>
        <w:widowControl/>
        <w:adjustRightInd w:val="0"/>
        <w:snapToGrid w:val="0"/>
        <w:spacing w:line="264" w:lineRule="auto"/>
        <w:ind w:firstLineChars="0" w:firstLine="0"/>
        <w:jc w:val="left"/>
        <w:rPr>
          <w:rFonts w:eastAsia="FangSong"/>
        </w:rPr>
      </w:pPr>
      <w:r w:rsidRPr="00BC697E">
        <w:rPr>
          <w:rFonts w:eastAsia="FangSong"/>
          <w:noProof/>
        </w:rPr>
        <w:drawing>
          <wp:inline distT="0" distB="0" distL="0" distR="0" wp14:anchorId="321E122A" wp14:editId="46AB9638">
            <wp:extent cx="5274310" cy="295656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1"/>
                    <a:stretch>
                      <a:fillRect/>
                    </a:stretch>
                  </pic:blipFill>
                  <pic:spPr>
                    <a:xfrm>
                      <a:off x="0" y="0"/>
                      <a:ext cx="5274310" cy="2956560"/>
                    </a:xfrm>
                    <a:prstGeom prst="rect">
                      <a:avLst/>
                    </a:prstGeom>
                  </pic:spPr>
                </pic:pic>
              </a:graphicData>
            </a:graphic>
          </wp:inline>
        </w:drawing>
      </w:r>
    </w:p>
    <w:p w14:paraId="2C9FC39E" w14:textId="449E9844" w:rsidR="00A45352" w:rsidRPr="00BC697E" w:rsidRDefault="00A45352" w:rsidP="005249E6">
      <w:pPr>
        <w:widowControl/>
        <w:adjustRightInd w:val="0"/>
        <w:snapToGrid w:val="0"/>
        <w:spacing w:line="264" w:lineRule="auto"/>
        <w:ind w:firstLineChars="0" w:firstLine="0"/>
        <w:jc w:val="left"/>
        <w:rPr>
          <w:rFonts w:eastAsia="FangSong"/>
        </w:rPr>
      </w:pPr>
    </w:p>
    <w:p w14:paraId="13443C40" w14:textId="43EDE42F" w:rsidR="00D745F7" w:rsidRPr="00BC697E" w:rsidRDefault="00D745F7" w:rsidP="005249E6">
      <w:pPr>
        <w:widowControl/>
        <w:adjustRightInd w:val="0"/>
        <w:snapToGrid w:val="0"/>
        <w:spacing w:line="264" w:lineRule="auto"/>
        <w:ind w:firstLineChars="0" w:firstLine="0"/>
        <w:jc w:val="left"/>
        <w:rPr>
          <w:rFonts w:eastAsia="FangSong"/>
        </w:rPr>
      </w:pPr>
    </w:p>
    <w:p w14:paraId="3525BE6C" w14:textId="784158D8" w:rsidR="00502042" w:rsidRPr="00BC697E" w:rsidRDefault="00502042" w:rsidP="005249E6">
      <w:pPr>
        <w:widowControl/>
        <w:adjustRightInd w:val="0"/>
        <w:snapToGrid w:val="0"/>
        <w:spacing w:line="264" w:lineRule="auto"/>
        <w:ind w:firstLineChars="0" w:firstLine="0"/>
        <w:jc w:val="left"/>
        <w:rPr>
          <w:rFonts w:eastAsia="FangSong"/>
        </w:rPr>
      </w:pPr>
      <w:r w:rsidRPr="00BC697E">
        <w:rPr>
          <w:rFonts w:eastAsia="FangSong"/>
          <w:noProof/>
          <w:szCs w:val="24"/>
        </w:rPr>
        <mc:AlternateContent>
          <mc:Choice Requires="wps">
            <w:drawing>
              <wp:anchor distT="45720" distB="45720" distL="114300" distR="114300" simplePos="0" relativeHeight="251851776" behindDoc="0" locked="0" layoutInCell="1" allowOverlap="1" wp14:anchorId="3FAECEB1" wp14:editId="52D508FA">
                <wp:simplePos x="0" y="0"/>
                <wp:positionH relativeFrom="margin">
                  <wp:posOffset>1160145</wp:posOffset>
                </wp:positionH>
                <wp:positionV relativeFrom="paragraph">
                  <wp:posOffset>-80645</wp:posOffset>
                </wp:positionV>
                <wp:extent cx="3669846" cy="1404620"/>
                <wp:effectExtent l="0" t="0" r="0" b="0"/>
                <wp:wrapNone/>
                <wp:docPr id="3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846" cy="1404620"/>
                        </a:xfrm>
                        <a:prstGeom prst="rect">
                          <a:avLst/>
                        </a:prstGeom>
                        <a:noFill/>
                        <a:ln w="9525">
                          <a:noFill/>
                          <a:miter lim="800000"/>
                          <a:headEnd/>
                          <a:tailEnd/>
                        </a:ln>
                      </wps:spPr>
                      <wps:txbx>
                        <w:txbxContent>
                          <w:p w14:paraId="07445CD2" w14:textId="58BE85D1" w:rsidR="00A2591F" w:rsidRPr="009900AE" w:rsidRDefault="00A2591F" w:rsidP="00A45352">
                            <w:pPr>
                              <w:ind w:firstLineChars="0" w:firstLine="0"/>
                              <w:rPr>
                                <w:rFonts w:eastAsia="宋体"/>
                                <w:sz w:val="21"/>
                                <w:szCs w:val="21"/>
                              </w:rPr>
                            </w:pPr>
                            <w:r w:rsidRPr="009900AE">
                              <w:rPr>
                                <w:rFonts w:eastAsia="宋体"/>
                                <w:b/>
                                <w:sz w:val="21"/>
                                <w:szCs w:val="21"/>
                              </w:rPr>
                              <w:t>表</w:t>
                            </w:r>
                            <w:r w:rsidRPr="009900AE">
                              <w:rPr>
                                <w:rFonts w:eastAsia="宋体"/>
                                <w:b/>
                                <w:sz w:val="21"/>
                                <w:szCs w:val="21"/>
                              </w:rPr>
                              <w:t xml:space="preserve">4.2 </w:t>
                            </w:r>
                            <w:r w:rsidRPr="009900AE">
                              <w:rPr>
                                <w:rFonts w:eastAsia="宋体"/>
                                <w:sz w:val="21"/>
                                <w:szCs w:val="21"/>
                              </w:rPr>
                              <w:t>41</w:t>
                            </w:r>
                            <w:r w:rsidRPr="009900AE">
                              <w:rPr>
                                <w:rFonts w:eastAsia="宋体"/>
                                <w:sz w:val="21"/>
                                <w:szCs w:val="21"/>
                              </w:rPr>
                              <w:t>区波浪有义波高</w:t>
                            </w:r>
                            <w:r w:rsidRPr="009900AE">
                              <w:rPr>
                                <w:rFonts w:eastAsia="宋体"/>
                                <w:sz w:val="21"/>
                                <w:szCs w:val="21"/>
                              </w:rPr>
                              <w:t>&amp;</w:t>
                            </w:r>
                            <w:r w:rsidRPr="009900AE">
                              <w:rPr>
                                <w:rFonts w:eastAsia="宋体"/>
                                <w:sz w:val="21"/>
                                <w:szCs w:val="21"/>
                              </w:rPr>
                              <w:t>过零频率统计分布表</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AECEB1" id="_x0000_s1134" type="#_x0000_t202" style="position:absolute;margin-left:91.35pt;margin-top:-6.35pt;width:288.95pt;height:110.6pt;z-index:2518517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" filled="f" stroked="f">
                <v:textbox style="mso-fit-shape-to-text:t">
                  <w:txbxContent>
                    <w:p w14:paraId="07445CD2" w14:textId="58BE85D1" w:rsidR="00A2591F" w:rsidRPr="009900AE" w:rsidRDefault="00A2591F" w:rsidP="00A45352">
                      <w:pPr>
                        <w:ind w:firstLineChars="0" w:firstLine="0"/>
                        <w:rPr>
                          <w:rFonts w:eastAsia="宋体"/>
                          <w:sz w:val="21"/>
                          <w:szCs w:val="21"/>
                        </w:rPr>
                      </w:pPr>
                      <w:r w:rsidRPr="009900AE">
                        <w:rPr>
                          <w:rFonts w:eastAsia="宋体"/>
                          <w:b/>
                          <w:sz w:val="21"/>
                          <w:szCs w:val="21"/>
                        </w:rPr>
                        <w:t>表</w:t>
                      </w:r>
                      <w:r w:rsidRPr="009900AE">
                        <w:rPr>
                          <w:rFonts w:eastAsia="宋体"/>
                          <w:b/>
                          <w:sz w:val="21"/>
                          <w:szCs w:val="21"/>
                        </w:rPr>
                        <w:t xml:space="preserve">4.2 </w:t>
                      </w:r>
                      <w:r w:rsidRPr="009900AE">
                        <w:rPr>
                          <w:rFonts w:eastAsia="宋体"/>
                          <w:sz w:val="21"/>
                          <w:szCs w:val="21"/>
                        </w:rPr>
                        <w:t>41</w:t>
                      </w:r>
                      <w:r w:rsidRPr="009900AE">
                        <w:rPr>
                          <w:rFonts w:eastAsia="宋体"/>
                          <w:sz w:val="21"/>
                          <w:szCs w:val="21"/>
                        </w:rPr>
                        <w:t>区波浪有义波高</w:t>
                      </w:r>
                      <w:r w:rsidRPr="009900AE">
                        <w:rPr>
                          <w:rFonts w:eastAsia="宋体"/>
                          <w:sz w:val="21"/>
                          <w:szCs w:val="21"/>
                        </w:rPr>
                        <w:t>&amp;</w:t>
                      </w:r>
                      <w:r w:rsidRPr="009900AE">
                        <w:rPr>
                          <w:rFonts w:eastAsia="宋体"/>
                          <w:sz w:val="21"/>
                          <w:szCs w:val="21"/>
                        </w:rPr>
                        <w:t>过零频率统计分布表</w:t>
                      </w:r>
                    </w:p>
                  </w:txbxContent>
                </v:textbox>
                <w10:wrap anchorx="margin"/>
              </v:shape>
            </w:pict>
          </mc:Fallback>
        </mc:AlternateContent>
      </w:r>
    </w:p>
    <w:p w14:paraId="5AE33D20" w14:textId="37D818EF" w:rsidR="00D745F7" w:rsidRPr="00BC697E" w:rsidRDefault="00D745F7" w:rsidP="005249E6">
      <w:pPr>
        <w:widowControl/>
        <w:adjustRightInd w:val="0"/>
        <w:snapToGrid w:val="0"/>
        <w:spacing w:line="264" w:lineRule="auto"/>
        <w:ind w:firstLineChars="0" w:firstLine="0"/>
        <w:jc w:val="left"/>
        <w:rPr>
          <w:rFonts w:eastAsia="FangSong"/>
        </w:rPr>
      </w:pPr>
    </w:p>
    <w:p w14:paraId="5A147B21" w14:textId="3625176C" w:rsidR="00240909" w:rsidRPr="00BC697E" w:rsidRDefault="00C909FF" w:rsidP="005249E6">
      <w:pPr>
        <w:widowControl/>
        <w:adjustRightInd w:val="0"/>
        <w:snapToGrid w:val="0"/>
        <w:spacing w:line="264" w:lineRule="auto"/>
        <w:ind w:firstLineChars="0" w:firstLine="0"/>
        <w:jc w:val="left"/>
        <w:rPr>
          <w:rFonts w:eastAsia="FangSong"/>
        </w:rPr>
      </w:pPr>
      <w:r w:rsidRPr="00BC697E">
        <w:rPr>
          <w:rFonts w:eastAsia="FangSong"/>
          <w:noProof/>
        </w:rPr>
        <w:drawing>
          <wp:inline distT="0" distB="0" distL="0" distR="0" wp14:anchorId="0EF62BC6" wp14:editId="14FA029B">
            <wp:extent cx="5274310" cy="3025775"/>
            <wp:effectExtent l="0" t="0" r="254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2"/>
                    <a:stretch>
                      <a:fillRect/>
                    </a:stretch>
                  </pic:blipFill>
                  <pic:spPr>
                    <a:xfrm>
                      <a:off x="0" y="0"/>
                      <a:ext cx="5274310" cy="3025775"/>
                    </a:xfrm>
                    <a:prstGeom prst="rect">
                      <a:avLst/>
                    </a:prstGeom>
                  </pic:spPr>
                </pic:pic>
              </a:graphicData>
            </a:graphic>
          </wp:inline>
        </w:drawing>
      </w:r>
    </w:p>
    <w:p w14:paraId="5EC47A3A" w14:textId="1686BABF" w:rsidR="00603DBF" w:rsidRPr="00BC697E" w:rsidRDefault="009A69DA" w:rsidP="00706940">
      <w:pPr>
        <w:pStyle w:val="2"/>
        <w:keepNext/>
        <w:keepLines/>
        <w:numPr>
          <w:ilvl w:val="1"/>
          <w:numId w:val="21"/>
        </w:numPr>
        <w:spacing w:before="120" w:line="240" w:lineRule="auto"/>
      </w:pPr>
      <w:bookmarkStart w:id="136" w:name="_Toc515987034"/>
      <w:bookmarkStart w:id="137" w:name="_Toc516656698"/>
      <w:bookmarkStart w:id="138" w:name="_Toc516669240"/>
      <w:r w:rsidRPr="00BC697E">
        <w:t>不规则波下三体船垂荡加速度分布</w:t>
      </w:r>
      <w:bookmarkEnd w:id="136"/>
      <w:bookmarkEnd w:id="137"/>
      <w:bookmarkEnd w:id="138"/>
    </w:p>
    <w:p w14:paraId="3291E9B9" w14:textId="46A4C610" w:rsidR="00701235" w:rsidRPr="00BC697E" w:rsidRDefault="00701235" w:rsidP="009900AE">
      <w:pPr>
        <w:widowControl/>
        <w:adjustRightInd w:val="0"/>
        <w:snapToGrid w:val="0"/>
        <w:spacing w:line="360" w:lineRule="auto"/>
        <w:ind w:firstLineChars="0" w:firstLine="420"/>
        <w:jc w:val="left"/>
        <w:rPr>
          <w:rFonts w:eastAsia="FangSong"/>
        </w:rPr>
      </w:pPr>
      <w:r w:rsidRPr="00BC697E">
        <w:rPr>
          <w:rFonts w:eastAsia="FangSong"/>
        </w:rPr>
        <w:t>根据</w:t>
      </w:r>
      <w:r w:rsidR="00A46705" w:rsidRPr="00BC697E">
        <w:rPr>
          <w:rFonts w:eastAsia="FangSong"/>
          <w:szCs w:val="24"/>
        </w:rPr>
        <w:t>图</w:t>
      </w:r>
      <w:r w:rsidRPr="00BC697E">
        <w:rPr>
          <w:rFonts w:eastAsia="FangSong"/>
          <w:szCs w:val="24"/>
        </w:rPr>
        <w:t>4.1-4.3</w:t>
      </w:r>
      <w:r w:rsidRPr="00BC697E">
        <w:rPr>
          <w:rFonts w:eastAsia="FangSong"/>
          <w:szCs w:val="24"/>
        </w:rPr>
        <w:t>和</w:t>
      </w:r>
      <w:r w:rsidR="00A46705" w:rsidRPr="00BC697E">
        <w:rPr>
          <w:rFonts w:eastAsia="FangSong"/>
          <w:szCs w:val="24"/>
        </w:rPr>
        <w:t>表</w:t>
      </w:r>
      <w:r w:rsidRPr="00BC697E">
        <w:rPr>
          <w:rFonts w:eastAsia="FangSong"/>
          <w:szCs w:val="24"/>
        </w:rPr>
        <w:t>4.3</w:t>
      </w:r>
      <w:r w:rsidRPr="00BC697E">
        <w:rPr>
          <w:rFonts w:eastAsia="FangSong"/>
        </w:rPr>
        <w:t>可得，</w:t>
      </w:r>
      <w:proofErr w:type="gramStart"/>
      <w:r w:rsidRPr="00BC697E">
        <w:rPr>
          <w:rFonts w:eastAsia="FangSong"/>
        </w:rPr>
        <w:t>当过零周期</w:t>
      </w:r>
      <w:proofErr w:type="gramEnd"/>
      <w:r w:rsidRPr="00BC697E">
        <w:rPr>
          <w:rFonts w:eastAsia="FangSong"/>
          <w:i/>
        </w:rPr>
        <w:t>T</w:t>
      </w:r>
      <w:r w:rsidRPr="00BC697E">
        <w:rPr>
          <w:rFonts w:eastAsia="FangSong"/>
        </w:rPr>
        <w:t>增大时，三体船受到波浪作用产生的垂向加速度，逐渐减小；当有义波高</w:t>
      </w:r>
      <w:r w:rsidRPr="00BC697E">
        <w:rPr>
          <w:rFonts w:eastAsia="FangSong"/>
          <w:i/>
        </w:rPr>
        <w:t>H</w:t>
      </w:r>
      <w:r w:rsidRPr="00BC697E">
        <w:rPr>
          <w:rFonts w:eastAsia="FangSong"/>
          <w:vertAlign w:val="subscript"/>
        </w:rPr>
        <w:t>1/3</w:t>
      </w:r>
      <w:r w:rsidRPr="00BC697E">
        <w:rPr>
          <w:rFonts w:eastAsia="FangSong"/>
        </w:rPr>
        <w:t>逐渐增大时，三体船受到波浪作用产生的垂向加速度，逐渐增大。有义</w:t>
      </w:r>
      <w:proofErr w:type="gramStart"/>
      <w:r w:rsidRPr="00BC697E">
        <w:rPr>
          <w:rFonts w:eastAsia="FangSong"/>
        </w:rPr>
        <w:t>波高与垂向</w:t>
      </w:r>
      <w:proofErr w:type="gramEnd"/>
      <w:r w:rsidRPr="00BC697E">
        <w:rPr>
          <w:rFonts w:eastAsia="FangSong"/>
        </w:rPr>
        <w:t>加速</w:t>
      </w:r>
      <w:proofErr w:type="gramStart"/>
      <w:r w:rsidRPr="00BC697E">
        <w:rPr>
          <w:rFonts w:eastAsia="FangSong"/>
        </w:rPr>
        <w:t>度曲线簇</w:t>
      </w:r>
      <w:proofErr w:type="gramEnd"/>
      <w:r w:rsidRPr="00BC697E">
        <w:rPr>
          <w:rFonts w:eastAsia="FangSong"/>
        </w:rPr>
        <w:t>中，各曲线较好的接近于直线，</w:t>
      </w:r>
      <w:proofErr w:type="gramStart"/>
      <w:r w:rsidRPr="00BC697E">
        <w:rPr>
          <w:rFonts w:eastAsia="FangSong"/>
        </w:rPr>
        <w:t>随着过</w:t>
      </w:r>
      <w:proofErr w:type="gramEnd"/>
      <w:r w:rsidRPr="00BC697E">
        <w:rPr>
          <w:rFonts w:eastAsia="FangSong"/>
        </w:rPr>
        <w:t>零周期的增加曲线斜率随之减小。</w:t>
      </w:r>
      <w:proofErr w:type="gramStart"/>
      <w:r w:rsidRPr="00BC697E">
        <w:rPr>
          <w:rFonts w:eastAsia="FangSong"/>
        </w:rPr>
        <w:t>过零周期</w:t>
      </w:r>
      <w:proofErr w:type="gramEnd"/>
      <w:r w:rsidRPr="00BC697E">
        <w:rPr>
          <w:rFonts w:eastAsia="FangSong"/>
        </w:rPr>
        <w:t>和垂向加速</w:t>
      </w:r>
      <w:proofErr w:type="gramStart"/>
      <w:r w:rsidRPr="00BC697E">
        <w:rPr>
          <w:rFonts w:eastAsia="FangSong"/>
        </w:rPr>
        <w:t>度曲线簇</w:t>
      </w:r>
      <w:proofErr w:type="gramEnd"/>
      <w:r w:rsidRPr="00BC697E">
        <w:rPr>
          <w:rFonts w:eastAsia="FangSong"/>
        </w:rPr>
        <w:t>中，随着有义波高的增加，垂向加速度越大，曲线所处位置靠上。</w:t>
      </w:r>
    </w:p>
    <w:p w14:paraId="22C03234" w14:textId="08D9A564" w:rsidR="00701235" w:rsidRPr="00BC697E" w:rsidRDefault="00701235" w:rsidP="009900AE">
      <w:pPr>
        <w:widowControl/>
        <w:adjustRightInd w:val="0"/>
        <w:snapToGrid w:val="0"/>
        <w:spacing w:line="360" w:lineRule="auto"/>
        <w:ind w:firstLineChars="0" w:firstLine="420"/>
        <w:jc w:val="left"/>
        <w:rPr>
          <w:rFonts w:eastAsia="FangSong"/>
        </w:rPr>
      </w:pPr>
      <w:r w:rsidRPr="00BC697E">
        <w:rPr>
          <w:rFonts w:eastAsia="FangSong"/>
        </w:rPr>
        <w:t>虽然因为测量点较少，造成曲线不够圆滑，但可以看出</w:t>
      </w:r>
      <w:r w:rsidRPr="00BC697E">
        <w:rPr>
          <w:rFonts w:eastAsia="FangSong"/>
          <w:i/>
        </w:rPr>
        <w:t>a</w:t>
      </w:r>
      <w:r w:rsidRPr="00BC697E">
        <w:rPr>
          <w:rFonts w:eastAsia="FangSong"/>
          <w:i/>
          <w:vertAlign w:val="subscript"/>
        </w:rPr>
        <w:t>z</w:t>
      </w:r>
      <w:r w:rsidRPr="00BC697E">
        <w:rPr>
          <w:rFonts w:eastAsia="FangSong"/>
          <w:i/>
        </w:rPr>
        <w:t>-T</w:t>
      </w:r>
      <w:r w:rsidRPr="00BC697E">
        <w:rPr>
          <w:rFonts w:eastAsia="FangSong"/>
        </w:rPr>
        <w:t>曲线的基本趋势。</w:t>
      </w:r>
      <w:proofErr w:type="gramStart"/>
      <w:r w:rsidRPr="00BC697E">
        <w:rPr>
          <w:rFonts w:eastAsia="FangSong"/>
        </w:rPr>
        <w:t>随着过零</w:t>
      </w:r>
      <w:proofErr w:type="gramEnd"/>
      <w:r w:rsidRPr="00BC697E">
        <w:rPr>
          <w:rFonts w:eastAsia="FangSong"/>
        </w:rPr>
        <w:t>周期</w:t>
      </w:r>
      <w:r w:rsidRPr="00BC697E">
        <w:rPr>
          <w:rFonts w:eastAsia="FangSong"/>
          <w:i/>
        </w:rPr>
        <w:t>T</w:t>
      </w:r>
      <w:r w:rsidRPr="00BC697E">
        <w:rPr>
          <w:rFonts w:eastAsia="FangSong"/>
        </w:rPr>
        <w:t>的增大，曲线斜率逐渐减小。由</w:t>
      </w:r>
      <w:r w:rsidRPr="00BC697E">
        <w:rPr>
          <w:rFonts w:eastAsia="FangSong"/>
        </w:rPr>
        <w:t>3.2.1</w:t>
      </w:r>
      <w:r w:rsidRPr="00BC697E">
        <w:rPr>
          <w:rFonts w:eastAsia="FangSong"/>
        </w:rPr>
        <w:t>的</w:t>
      </w:r>
      <w:r w:rsidR="00A46705" w:rsidRPr="00BC697E">
        <w:rPr>
          <w:rFonts w:eastAsia="FangSong"/>
          <w:szCs w:val="24"/>
        </w:rPr>
        <w:t>图</w:t>
      </w:r>
      <w:r w:rsidRPr="00BC697E">
        <w:rPr>
          <w:rFonts w:eastAsia="FangSong"/>
          <w:szCs w:val="24"/>
        </w:rPr>
        <w:t>3.2</w:t>
      </w:r>
      <w:r w:rsidRPr="00BC697E">
        <w:rPr>
          <w:rFonts w:eastAsia="FangSong"/>
        </w:rPr>
        <w:t>可知，</w:t>
      </w:r>
      <w:proofErr w:type="gramStart"/>
      <w:r w:rsidRPr="00BC697E">
        <w:rPr>
          <w:rFonts w:eastAsia="FangSong"/>
        </w:rPr>
        <w:t>频率与垂向</w:t>
      </w:r>
      <w:proofErr w:type="gramEnd"/>
      <w:r w:rsidRPr="00BC697E">
        <w:rPr>
          <w:rFonts w:eastAsia="FangSong"/>
        </w:rPr>
        <w:t>加速度</w:t>
      </w:r>
      <w:r w:rsidRPr="00BC697E">
        <w:rPr>
          <w:rFonts w:eastAsia="FangSong"/>
          <w:i/>
        </w:rPr>
        <w:t>a</w:t>
      </w:r>
      <w:r w:rsidRPr="00BC697E">
        <w:rPr>
          <w:rFonts w:eastAsia="FangSong"/>
          <w:i/>
          <w:vertAlign w:val="subscript"/>
        </w:rPr>
        <w:t>z</w:t>
      </w:r>
      <w:r w:rsidRPr="00BC697E">
        <w:rPr>
          <w:rFonts w:eastAsia="FangSong"/>
        </w:rPr>
        <w:t>之间呈正相关，且增速随频率</w:t>
      </w:r>
      <w:r w:rsidRPr="00BC697E">
        <w:rPr>
          <w:rFonts w:eastAsia="FangSong"/>
          <w:i/>
        </w:rPr>
        <w:t>f</w:t>
      </w:r>
      <w:r w:rsidRPr="00BC697E">
        <w:rPr>
          <w:rFonts w:eastAsia="FangSong"/>
        </w:rPr>
        <w:t>变化，相应变化；而频率</w:t>
      </w:r>
      <w:r w:rsidRPr="00BC697E">
        <w:rPr>
          <w:rFonts w:eastAsia="FangSong"/>
          <w:i/>
        </w:rPr>
        <w:t>f</w:t>
      </w:r>
      <w:r w:rsidRPr="00BC697E">
        <w:rPr>
          <w:rFonts w:eastAsia="FangSong"/>
        </w:rPr>
        <w:t>与周期</w:t>
      </w:r>
      <w:r w:rsidRPr="00BC697E">
        <w:rPr>
          <w:rFonts w:eastAsia="FangSong"/>
          <w:i/>
        </w:rPr>
        <w:t>T</w:t>
      </w:r>
      <w:r w:rsidRPr="00BC697E">
        <w:rPr>
          <w:rFonts w:eastAsia="FangSong"/>
        </w:rPr>
        <w:t>之间互为倒数。所以垂向加速度</w:t>
      </w:r>
      <w:r w:rsidRPr="00BC697E">
        <w:rPr>
          <w:rFonts w:eastAsia="FangSong"/>
          <w:i/>
        </w:rPr>
        <w:t>a</w:t>
      </w:r>
      <w:r w:rsidRPr="00BC697E">
        <w:rPr>
          <w:rFonts w:eastAsia="FangSong"/>
          <w:i/>
          <w:vertAlign w:val="subscript"/>
        </w:rPr>
        <w:t>z</w:t>
      </w:r>
      <w:proofErr w:type="gramStart"/>
      <w:r w:rsidRPr="00BC697E">
        <w:rPr>
          <w:rFonts w:eastAsia="FangSong"/>
        </w:rPr>
        <w:t>与过零周期</w:t>
      </w:r>
      <w:proofErr w:type="gramEnd"/>
      <w:r w:rsidRPr="00BC697E">
        <w:rPr>
          <w:rFonts w:eastAsia="FangSong"/>
          <w:i/>
        </w:rPr>
        <w:t>T</w:t>
      </w:r>
      <w:r w:rsidRPr="00BC697E">
        <w:rPr>
          <w:rFonts w:eastAsia="FangSong"/>
        </w:rPr>
        <w:t>之间呈负相关。在</w:t>
      </w:r>
      <w:proofErr w:type="gramStart"/>
      <w:r w:rsidRPr="00BC697E">
        <w:rPr>
          <w:rFonts w:eastAsia="FangSong"/>
        </w:rPr>
        <w:t>频率与垂向</w:t>
      </w:r>
      <w:proofErr w:type="gramEnd"/>
      <w:r w:rsidRPr="00BC697E">
        <w:rPr>
          <w:rFonts w:eastAsia="FangSong"/>
        </w:rPr>
        <w:t>加速度</w:t>
      </w:r>
      <w:r w:rsidRPr="00BC697E">
        <w:rPr>
          <w:rFonts w:eastAsia="FangSong"/>
          <w:i/>
        </w:rPr>
        <w:t>f</w:t>
      </w:r>
      <w:r w:rsidRPr="00BC697E">
        <w:rPr>
          <w:rFonts w:eastAsia="FangSong"/>
        </w:rPr>
        <w:t>-</w:t>
      </w:r>
      <w:r w:rsidRPr="00BC697E">
        <w:rPr>
          <w:rFonts w:eastAsia="FangSong"/>
          <w:i/>
        </w:rPr>
        <w:t>a</w:t>
      </w:r>
      <w:r w:rsidRPr="00BC697E">
        <w:rPr>
          <w:rFonts w:eastAsia="FangSong"/>
          <w:i/>
          <w:vertAlign w:val="subscript"/>
        </w:rPr>
        <w:t>z</w:t>
      </w:r>
      <w:r w:rsidRPr="00BC697E">
        <w:rPr>
          <w:rFonts w:eastAsia="FangSong"/>
        </w:rPr>
        <w:t>曲线中，当频率</w:t>
      </w:r>
      <w:r w:rsidRPr="00BC697E">
        <w:rPr>
          <w:rFonts w:eastAsia="FangSong"/>
          <w:i/>
        </w:rPr>
        <w:t>f</w:t>
      </w:r>
      <w:r w:rsidRPr="00BC697E">
        <w:rPr>
          <w:rFonts w:eastAsia="FangSong"/>
        </w:rPr>
        <w:t>靠近</w:t>
      </w:r>
      <w:r w:rsidRPr="00BC697E">
        <w:rPr>
          <w:rFonts w:eastAsia="FangSong"/>
        </w:rPr>
        <w:t>0.3</w:t>
      </w:r>
      <w:r w:rsidRPr="00BC697E">
        <w:rPr>
          <w:rFonts w:eastAsia="FangSong"/>
          <w:i/>
        </w:rPr>
        <w:t>H</w:t>
      </w:r>
      <w:r w:rsidRPr="00BC697E">
        <w:rPr>
          <w:rFonts w:eastAsia="FangSong"/>
        </w:rPr>
        <w:t>z</w:t>
      </w:r>
      <w:r w:rsidRPr="00BC697E">
        <w:rPr>
          <w:rFonts w:eastAsia="FangSong"/>
        </w:rPr>
        <w:t>附近时，垂向加速度增速最快；在</w:t>
      </w:r>
      <w:proofErr w:type="gramStart"/>
      <w:r w:rsidRPr="00BC697E">
        <w:rPr>
          <w:rFonts w:eastAsia="FangSong"/>
        </w:rPr>
        <w:t>过零周期与垂</w:t>
      </w:r>
      <w:proofErr w:type="gramEnd"/>
      <w:r w:rsidRPr="00BC697E">
        <w:rPr>
          <w:rFonts w:eastAsia="FangSong"/>
        </w:rPr>
        <w:t>向加速度</w:t>
      </w:r>
      <w:r w:rsidRPr="00BC697E">
        <w:rPr>
          <w:rFonts w:eastAsia="FangSong"/>
          <w:i/>
        </w:rPr>
        <w:t>a</w:t>
      </w:r>
      <w:r w:rsidRPr="00BC697E">
        <w:rPr>
          <w:rFonts w:eastAsia="FangSong"/>
          <w:i/>
          <w:vertAlign w:val="subscript"/>
        </w:rPr>
        <w:t>z</w:t>
      </w:r>
      <w:r w:rsidRPr="00BC697E">
        <w:rPr>
          <w:rFonts w:eastAsia="FangSong"/>
          <w:i/>
        </w:rPr>
        <w:t>-T</w:t>
      </w:r>
      <w:r w:rsidRPr="00BC697E">
        <w:rPr>
          <w:rFonts w:eastAsia="FangSong"/>
        </w:rPr>
        <w:t>曲线中，</w:t>
      </w:r>
      <w:proofErr w:type="gramStart"/>
      <w:r w:rsidRPr="00BC697E">
        <w:rPr>
          <w:rFonts w:eastAsia="FangSong"/>
        </w:rPr>
        <w:t>当过零周</w:t>
      </w:r>
      <w:proofErr w:type="gramEnd"/>
      <w:r w:rsidRPr="00BC697E">
        <w:rPr>
          <w:rFonts w:eastAsia="FangSong"/>
        </w:rPr>
        <w:t>期</w:t>
      </w:r>
      <w:r w:rsidRPr="00BC697E">
        <w:rPr>
          <w:rFonts w:eastAsia="FangSong"/>
          <w:i/>
        </w:rPr>
        <w:t>T</w:t>
      </w:r>
      <w:r w:rsidRPr="00BC697E">
        <w:rPr>
          <w:rFonts w:eastAsia="FangSong"/>
        </w:rPr>
        <w:t>在</w:t>
      </w:r>
      <w:r w:rsidRPr="00BC697E">
        <w:rPr>
          <w:rFonts w:eastAsia="FangSong"/>
        </w:rPr>
        <w:t>3.5s</w:t>
      </w:r>
      <w:r w:rsidRPr="00BC697E">
        <w:rPr>
          <w:rFonts w:eastAsia="FangSong"/>
        </w:rPr>
        <w:t>附近减速最快。</w:t>
      </w:r>
    </w:p>
    <w:p w14:paraId="4252C01E" w14:textId="16C75A1D" w:rsidR="00701235" w:rsidRPr="00BC697E" w:rsidRDefault="00701235" w:rsidP="009900AE">
      <w:pPr>
        <w:widowControl/>
        <w:adjustRightInd w:val="0"/>
        <w:snapToGrid w:val="0"/>
        <w:spacing w:line="360" w:lineRule="auto"/>
        <w:ind w:firstLineChars="0" w:firstLine="420"/>
        <w:jc w:val="left"/>
        <w:rPr>
          <w:rFonts w:eastAsia="FangSong"/>
        </w:rPr>
      </w:pPr>
      <w:r w:rsidRPr="00BC697E">
        <w:rPr>
          <w:rFonts w:eastAsia="FangSong"/>
        </w:rPr>
        <w:t>由</w:t>
      </w:r>
      <w:r w:rsidRPr="00BC697E">
        <w:rPr>
          <w:rFonts w:eastAsia="FangSong"/>
        </w:rPr>
        <w:t>3.2.4</w:t>
      </w:r>
      <w:r w:rsidRPr="00BC697E">
        <w:rPr>
          <w:rFonts w:eastAsia="FangSong"/>
        </w:rPr>
        <w:t>的</w:t>
      </w:r>
      <w:r w:rsidR="00A46705" w:rsidRPr="00BC697E">
        <w:rPr>
          <w:rFonts w:eastAsia="FangSong"/>
          <w:szCs w:val="24"/>
        </w:rPr>
        <w:t>图</w:t>
      </w:r>
      <w:r w:rsidRPr="00BC697E">
        <w:rPr>
          <w:rFonts w:eastAsia="FangSong"/>
          <w:szCs w:val="24"/>
        </w:rPr>
        <w:t>3.5</w:t>
      </w:r>
      <w:r w:rsidRPr="00BC697E">
        <w:rPr>
          <w:rFonts w:eastAsia="FangSong"/>
        </w:rPr>
        <w:t>可知，波浪波幅</w:t>
      </w:r>
      <w:r w:rsidRPr="00BC697E">
        <w:rPr>
          <w:rFonts w:eastAsia="FangSong"/>
          <w:i/>
        </w:rPr>
        <w:t>h</w:t>
      </w:r>
      <w:proofErr w:type="gramStart"/>
      <w:r w:rsidRPr="00BC697E">
        <w:rPr>
          <w:rFonts w:eastAsia="FangSong"/>
        </w:rPr>
        <w:t>与垂向</w:t>
      </w:r>
      <w:proofErr w:type="gramEnd"/>
      <w:r w:rsidRPr="00BC697E">
        <w:rPr>
          <w:rFonts w:eastAsia="FangSong"/>
        </w:rPr>
        <w:t>加速度</w:t>
      </w:r>
      <w:r w:rsidRPr="00BC697E">
        <w:rPr>
          <w:rFonts w:eastAsia="FangSong"/>
          <w:i/>
        </w:rPr>
        <w:t>a</w:t>
      </w:r>
      <w:r w:rsidRPr="00BC697E">
        <w:rPr>
          <w:rFonts w:eastAsia="FangSong"/>
          <w:i/>
          <w:vertAlign w:val="subscript"/>
        </w:rPr>
        <w:t>z</w:t>
      </w:r>
      <w:r w:rsidRPr="00BC697E">
        <w:rPr>
          <w:rFonts w:eastAsia="FangSong"/>
        </w:rPr>
        <w:t>之间呈线性关系。由</w:t>
      </w:r>
      <w:r w:rsidR="00A46705" w:rsidRPr="00BC697E">
        <w:rPr>
          <w:rFonts w:eastAsia="FangSong"/>
          <w:szCs w:val="24"/>
        </w:rPr>
        <w:t>图</w:t>
      </w:r>
      <w:r w:rsidRPr="00BC697E">
        <w:rPr>
          <w:rFonts w:eastAsia="FangSong"/>
          <w:szCs w:val="24"/>
        </w:rPr>
        <w:t>4.3</w:t>
      </w:r>
      <w:r w:rsidRPr="00BC697E">
        <w:rPr>
          <w:rFonts w:eastAsia="FangSong"/>
          <w:szCs w:val="24"/>
        </w:rPr>
        <w:t>可知</w:t>
      </w:r>
      <w:r w:rsidRPr="00BC697E">
        <w:rPr>
          <w:rFonts w:eastAsia="FangSong"/>
        </w:rPr>
        <w:t>，有义波高</w:t>
      </w:r>
      <w:r w:rsidRPr="00BC697E">
        <w:rPr>
          <w:rFonts w:eastAsia="FangSong"/>
          <w:i/>
        </w:rPr>
        <w:t>H</w:t>
      </w:r>
      <w:r w:rsidRPr="00BC697E">
        <w:rPr>
          <w:rFonts w:eastAsia="FangSong"/>
          <w:vertAlign w:val="subscript"/>
        </w:rPr>
        <w:t>1/3</w:t>
      </w:r>
      <w:proofErr w:type="gramStart"/>
      <w:r w:rsidRPr="00BC697E">
        <w:rPr>
          <w:rFonts w:eastAsia="FangSong"/>
        </w:rPr>
        <w:t>与垂向</w:t>
      </w:r>
      <w:proofErr w:type="gramEnd"/>
      <w:r w:rsidRPr="00BC697E">
        <w:rPr>
          <w:rFonts w:eastAsia="FangSong"/>
        </w:rPr>
        <w:t>加速度</w:t>
      </w:r>
      <w:r w:rsidRPr="00BC697E">
        <w:rPr>
          <w:rFonts w:eastAsia="FangSong"/>
          <w:i/>
        </w:rPr>
        <w:t>a</w:t>
      </w:r>
      <w:r w:rsidRPr="00BC697E">
        <w:rPr>
          <w:rFonts w:eastAsia="FangSong"/>
          <w:i/>
          <w:vertAlign w:val="subscript"/>
        </w:rPr>
        <w:t>z</w:t>
      </w:r>
      <w:r w:rsidRPr="00BC697E">
        <w:rPr>
          <w:rFonts w:eastAsia="FangSong"/>
        </w:rPr>
        <w:t>之间的关系同样呈线性关系。</w:t>
      </w:r>
    </w:p>
    <w:p w14:paraId="322169A2" w14:textId="5D07A955" w:rsidR="00502042" w:rsidRPr="00BC697E" w:rsidRDefault="00701235" w:rsidP="009900AE">
      <w:pPr>
        <w:widowControl/>
        <w:adjustRightInd w:val="0"/>
        <w:snapToGrid w:val="0"/>
        <w:spacing w:line="360" w:lineRule="auto"/>
        <w:ind w:firstLineChars="0" w:firstLine="420"/>
        <w:jc w:val="left"/>
        <w:rPr>
          <w:rFonts w:eastAsia="FangSong"/>
        </w:rPr>
      </w:pPr>
      <w:r w:rsidRPr="00BC697E">
        <w:rPr>
          <w:rFonts w:eastAsia="FangSong"/>
        </w:rPr>
        <w:t>通过将各个工况计算得到的垂向加速度</w:t>
      </w:r>
      <w:r w:rsidRPr="00BC697E">
        <w:rPr>
          <w:rFonts w:eastAsia="FangSong"/>
          <w:i/>
        </w:rPr>
        <w:t>a</w:t>
      </w:r>
      <w:r w:rsidRPr="00BC697E">
        <w:rPr>
          <w:rFonts w:eastAsia="FangSong"/>
          <w:i/>
          <w:vertAlign w:val="subscript"/>
        </w:rPr>
        <w:t>z</w:t>
      </w:r>
      <w:r w:rsidRPr="00BC697E">
        <w:rPr>
          <w:rFonts w:eastAsia="FangSong"/>
        </w:rPr>
        <w:t>数值，附上所对应工况下的概率，得到相应波谱的垂向加速度统计均值为：</w:t>
      </w:r>
    </w:p>
    <w:p w14:paraId="11287CCD" w14:textId="27CF3CAF" w:rsidR="00502042" w:rsidRPr="00BC697E" w:rsidRDefault="00502042" w:rsidP="00701235">
      <w:pPr>
        <w:widowControl/>
        <w:adjustRightInd w:val="0"/>
        <w:snapToGrid w:val="0"/>
        <w:spacing w:line="264" w:lineRule="auto"/>
        <w:ind w:firstLineChars="0" w:firstLine="420"/>
        <w:jc w:val="left"/>
        <w:rPr>
          <w:rFonts w:eastAsia="FangSong"/>
        </w:rPr>
      </w:pPr>
      <w:r w:rsidRPr="00BC697E">
        <w:rPr>
          <w:rFonts w:eastAsia="FangSong"/>
          <w:noProof/>
          <w:szCs w:val="24"/>
        </w:rPr>
        <w:lastRenderedPageBreak/>
        <mc:AlternateContent>
          <mc:Choice Requires="wps">
            <w:drawing>
              <wp:anchor distT="45720" distB="45720" distL="114300" distR="114300" simplePos="0" relativeHeight="251930624" behindDoc="0" locked="0" layoutInCell="1" allowOverlap="1" wp14:anchorId="5642A636" wp14:editId="4E28E5A5">
                <wp:simplePos x="0" y="0"/>
                <wp:positionH relativeFrom="margin">
                  <wp:posOffset>934720</wp:posOffset>
                </wp:positionH>
                <wp:positionV relativeFrom="paragraph">
                  <wp:posOffset>-61595</wp:posOffset>
                </wp:positionV>
                <wp:extent cx="4138930" cy="1404620"/>
                <wp:effectExtent l="0" t="0" r="0" b="0"/>
                <wp:wrapNone/>
                <wp:docPr id="35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8930" cy="1404620"/>
                        </a:xfrm>
                        <a:prstGeom prst="rect">
                          <a:avLst/>
                        </a:prstGeom>
                        <a:noFill/>
                        <a:ln w="9525">
                          <a:noFill/>
                          <a:miter lim="800000"/>
                          <a:headEnd/>
                          <a:tailEnd/>
                        </a:ln>
                      </wps:spPr>
                      <wps:txbx>
                        <w:txbxContent>
                          <w:p w14:paraId="39399F56" w14:textId="1C2AFCAD" w:rsidR="00A2591F" w:rsidRPr="009900AE" w:rsidRDefault="00A2591F" w:rsidP="00701235">
                            <w:pPr>
                              <w:ind w:firstLine="422"/>
                              <w:rPr>
                                <w:rFonts w:eastAsia="宋体"/>
                                <w:sz w:val="21"/>
                                <w:szCs w:val="21"/>
                              </w:rPr>
                            </w:pPr>
                            <w:r w:rsidRPr="009900AE">
                              <w:rPr>
                                <w:rFonts w:eastAsia="宋体"/>
                                <w:b/>
                                <w:sz w:val="21"/>
                                <w:szCs w:val="21"/>
                              </w:rPr>
                              <w:t>表</w:t>
                            </w:r>
                            <w:r w:rsidRPr="009900AE">
                              <w:rPr>
                                <w:rFonts w:eastAsia="宋体"/>
                                <w:b/>
                                <w:sz w:val="21"/>
                                <w:szCs w:val="21"/>
                              </w:rPr>
                              <w:t>4.4</w:t>
                            </w:r>
                            <w:r w:rsidRPr="009900AE">
                              <w:rPr>
                                <w:rFonts w:eastAsia="宋体"/>
                                <w:sz w:val="21"/>
                                <w:szCs w:val="21"/>
                              </w:rPr>
                              <w:t xml:space="preserve"> </w:t>
                            </w:r>
                            <w:r w:rsidRPr="009900AE">
                              <w:rPr>
                                <w:rFonts w:eastAsia="宋体"/>
                                <w:sz w:val="21"/>
                                <w:szCs w:val="21"/>
                              </w:rPr>
                              <w:t>垂向加速度统计均值及相对差异表</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42A636" id="_x0000_s1135" type="#_x0000_t202" style="position:absolute;left:0;text-align:left;margin-left:73.6pt;margin-top:-4.85pt;width:325.9pt;height:110.6pt;z-index:2519306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" filled="f" stroked="f">
                <v:textbox style="mso-fit-shape-to-text:t">
                  <w:txbxContent>
                    <w:p w14:paraId="39399F56" w14:textId="1C2AFCAD" w:rsidR="00A2591F" w:rsidRPr="009900AE" w:rsidRDefault="00A2591F" w:rsidP="00701235">
                      <w:pPr>
                        <w:ind w:firstLine="422"/>
                        <w:rPr>
                          <w:rFonts w:eastAsia="宋体"/>
                          <w:sz w:val="21"/>
                          <w:szCs w:val="21"/>
                        </w:rPr>
                      </w:pPr>
                      <w:r w:rsidRPr="009900AE">
                        <w:rPr>
                          <w:rFonts w:eastAsia="宋体"/>
                          <w:b/>
                          <w:sz w:val="21"/>
                          <w:szCs w:val="21"/>
                        </w:rPr>
                        <w:t>表</w:t>
                      </w:r>
                      <w:r w:rsidRPr="009900AE">
                        <w:rPr>
                          <w:rFonts w:eastAsia="宋体"/>
                          <w:b/>
                          <w:sz w:val="21"/>
                          <w:szCs w:val="21"/>
                        </w:rPr>
                        <w:t>4.4</w:t>
                      </w:r>
                      <w:r w:rsidRPr="009900AE">
                        <w:rPr>
                          <w:rFonts w:eastAsia="宋体"/>
                          <w:sz w:val="21"/>
                          <w:szCs w:val="21"/>
                        </w:rPr>
                        <w:t xml:space="preserve"> </w:t>
                      </w:r>
                      <w:r w:rsidRPr="009900AE">
                        <w:rPr>
                          <w:rFonts w:eastAsia="宋体"/>
                          <w:sz w:val="21"/>
                          <w:szCs w:val="21"/>
                        </w:rPr>
                        <w:t>垂向加速度统计均值及相对差异表</w:t>
                      </w:r>
                    </w:p>
                  </w:txbxContent>
                </v:textbox>
                <w10:wrap anchorx="margin"/>
              </v:shape>
            </w:pict>
          </mc:Fallback>
        </mc:AlternateContent>
      </w:r>
    </w:p>
    <w:p w14:paraId="782A8B00" w14:textId="33E65ECA" w:rsidR="00D745F7" w:rsidRPr="00BC697E" w:rsidRDefault="00D745F7" w:rsidP="00701235">
      <w:pPr>
        <w:widowControl/>
        <w:adjustRightInd w:val="0"/>
        <w:snapToGrid w:val="0"/>
        <w:spacing w:line="264" w:lineRule="auto"/>
        <w:ind w:firstLineChars="0" w:firstLine="420"/>
        <w:jc w:val="left"/>
        <w:rPr>
          <w:rFonts w:eastAsia="FangSong"/>
        </w:rPr>
      </w:pPr>
    </w:p>
    <w:tbl>
      <w:tblPr>
        <w:tblStyle w:val="21"/>
        <w:tblW w:w="5812" w:type="dxa"/>
        <w:jc w:val="center"/>
        <w:tblLook w:val="04A0" w:firstRow="1" w:lastRow="0" w:firstColumn="1" w:lastColumn="0" w:noHBand="0" w:noVBand="1"/>
      </w:tblPr>
      <w:tblGrid>
        <w:gridCol w:w="1276"/>
        <w:gridCol w:w="884"/>
        <w:gridCol w:w="1080"/>
        <w:gridCol w:w="1080"/>
        <w:gridCol w:w="1492"/>
      </w:tblGrid>
      <w:tr w:rsidR="00701235" w:rsidRPr="00BC697E" w14:paraId="7AEA8892" w14:textId="77777777" w:rsidTr="007F2B7E">
        <w:trPr>
          <w:cnfStyle w:val="100000000000" w:firstRow="1" w:lastRow="0" w:firstColumn="0" w:lastColumn="0" w:oddVBand="0" w:evenVBand="0" w:oddHBand="0"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276" w:type="dxa"/>
            <w:noWrap/>
            <w:hideMark/>
          </w:tcPr>
          <w:p w14:paraId="705B4404" w14:textId="77777777" w:rsidR="00701235" w:rsidRPr="00BC697E" w:rsidRDefault="00701235" w:rsidP="007F2B7E">
            <w:pPr>
              <w:widowControl/>
              <w:adjustRightInd w:val="0"/>
              <w:snapToGrid w:val="0"/>
              <w:spacing w:line="240" w:lineRule="auto"/>
              <w:ind w:firstLineChars="0" w:firstLine="0"/>
              <w:jc w:val="left"/>
              <w:rPr>
                <w:rFonts w:eastAsia="FangSong"/>
                <w:kern w:val="0"/>
                <w:sz w:val="21"/>
                <w:szCs w:val="21"/>
              </w:rPr>
            </w:pPr>
          </w:p>
        </w:tc>
        <w:tc>
          <w:tcPr>
            <w:tcW w:w="884" w:type="dxa"/>
            <w:noWrap/>
            <w:hideMark/>
          </w:tcPr>
          <w:p w14:paraId="784D45DC" w14:textId="77777777" w:rsidR="00701235" w:rsidRPr="00BC697E" w:rsidRDefault="00701235" w:rsidP="007F2B7E">
            <w:pPr>
              <w:widowControl/>
              <w:adjustRightInd w:val="0"/>
              <w:snapToGrid w:val="0"/>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40</w:t>
            </w:r>
            <w:r w:rsidRPr="00BC697E">
              <w:rPr>
                <w:rFonts w:eastAsia="FangSong"/>
                <w:color w:val="000000"/>
                <w:kern w:val="0"/>
                <w:sz w:val="21"/>
                <w:szCs w:val="21"/>
              </w:rPr>
              <w:t>区</w:t>
            </w:r>
          </w:p>
        </w:tc>
        <w:tc>
          <w:tcPr>
            <w:tcW w:w="1080" w:type="dxa"/>
            <w:noWrap/>
            <w:hideMark/>
          </w:tcPr>
          <w:p w14:paraId="477E053A" w14:textId="558D1BAE" w:rsidR="00701235" w:rsidRPr="00BC697E" w:rsidRDefault="00701235" w:rsidP="007F2B7E">
            <w:pPr>
              <w:widowControl/>
              <w:adjustRightInd w:val="0"/>
              <w:snapToGrid w:val="0"/>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41</w:t>
            </w:r>
            <w:r w:rsidRPr="00BC697E">
              <w:rPr>
                <w:rFonts w:eastAsia="FangSong"/>
                <w:color w:val="000000"/>
                <w:kern w:val="0"/>
                <w:sz w:val="21"/>
                <w:szCs w:val="21"/>
              </w:rPr>
              <w:t>区</w:t>
            </w:r>
          </w:p>
        </w:tc>
        <w:tc>
          <w:tcPr>
            <w:tcW w:w="1080" w:type="dxa"/>
            <w:noWrap/>
            <w:hideMark/>
          </w:tcPr>
          <w:p w14:paraId="489B6919" w14:textId="77777777" w:rsidR="00701235" w:rsidRPr="00BC697E" w:rsidRDefault="00701235" w:rsidP="007F2B7E">
            <w:pPr>
              <w:widowControl/>
              <w:adjustRightInd w:val="0"/>
              <w:snapToGrid w:val="0"/>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均值</w:t>
            </w:r>
          </w:p>
        </w:tc>
        <w:tc>
          <w:tcPr>
            <w:tcW w:w="1492" w:type="dxa"/>
            <w:noWrap/>
            <w:hideMark/>
          </w:tcPr>
          <w:p w14:paraId="0D1BB48F" w14:textId="77777777" w:rsidR="00701235" w:rsidRPr="00BC697E" w:rsidRDefault="00701235" w:rsidP="007F2B7E">
            <w:pPr>
              <w:widowControl/>
              <w:adjustRightInd w:val="0"/>
              <w:snapToGrid w:val="0"/>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相对差异率</w:t>
            </w:r>
          </w:p>
        </w:tc>
      </w:tr>
      <w:tr w:rsidR="00701235" w:rsidRPr="00BC697E" w14:paraId="182B2661" w14:textId="77777777" w:rsidTr="007F2B7E">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276" w:type="dxa"/>
            <w:noWrap/>
            <w:hideMark/>
          </w:tcPr>
          <w:p w14:paraId="128632D7" w14:textId="77777777" w:rsidR="00701235" w:rsidRPr="00BC697E" w:rsidRDefault="00701235" w:rsidP="007F2B7E">
            <w:pPr>
              <w:widowControl/>
              <w:adjustRightInd w:val="0"/>
              <w:snapToGrid w:val="0"/>
              <w:spacing w:line="240" w:lineRule="auto"/>
              <w:ind w:firstLineChars="0" w:firstLine="0"/>
              <w:jc w:val="left"/>
              <w:rPr>
                <w:rFonts w:eastAsia="FangSong"/>
                <w:b w:val="0"/>
                <w:color w:val="000000"/>
                <w:kern w:val="0"/>
                <w:sz w:val="21"/>
                <w:szCs w:val="21"/>
              </w:rPr>
            </w:pPr>
            <w:r w:rsidRPr="00BC697E">
              <w:rPr>
                <w:rFonts w:eastAsia="FangSong"/>
                <w:b w:val="0"/>
                <w:color w:val="000000"/>
                <w:kern w:val="0"/>
                <w:sz w:val="21"/>
                <w:szCs w:val="21"/>
              </w:rPr>
              <w:t>E(</w:t>
            </w:r>
            <w:r w:rsidRPr="00BC697E">
              <w:rPr>
                <w:rFonts w:eastAsia="FangSong"/>
                <w:b w:val="0"/>
                <w:i/>
                <w:color w:val="000000"/>
                <w:kern w:val="0"/>
                <w:sz w:val="21"/>
                <w:szCs w:val="21"/>
              </w:rPr>
              <w:t>a</w:t>
            </w:r>
            <w:r w:rsidRPr="00BC697E">
              <w:rPr>
                <w:rFonts w:eastAsia="FangSong"/>
                <w:b w:val="0"/>
                <w:i/>
                <w:color w:val="000000"/>
                <w:kern w:val="0"/>
                <w:sz w:val="21"/>
                <w:szCs w:val="21"/>
                <w:vertAlign w:val="subscript"/>
              </w:rPr>
              <w:t>z</w:t>
            </w:r>
            <w:r w:rsidRPr="00BC697E">
              <w:rPr>
                <w:rFonts w:eastAsia="FangSong"/>
                <w:b w:val="0"/>
                <w:color w:val="000000"/>
                <w:kern w:val="0"/>
                <w:sz w:val="21"/>
                <w:szCs w:val="21"/>
              </w:rPr>
              <w:t>)</w:t>
            </w:r>
          </w:p>
        </w:tc>
        <w:tc>
          <w:tcPr>
            <w:tcW w:w="884" w:type="dxa"/>
            <w:noWrap/>
            <w:hideMark/>
          </w:tcPr>
          <w:p w14:paraId="415927DD" w14:textId="77777777" w:rsidR="00701235" w:rsidRPr="00BC697E" w:rsidRDefault="00701235" w:rsidP="00600A3F">
            <w:pPr>
              <w:widowControl/>
              <w:adjustRightInd w:val="0"/>
              <w:snapToGrid w:val="0"/>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0.2952</w:t>
            </w:r>
          </w:p>
        </w:tc>
        <w:tc>
          <w:tcPr>
            <w:tcW w:w="1080" w:type="dxa"/>
            <w:noWrap/>
            <w:hideMark/>
          </w:tcPr>
          <w:p w14:paraId="145B2740" w14:textId="05F13AD8" w:rsidR="00701235" w:rsidRPr="00BC697E" w:rsidRDefault="00701235" w:rsidP="00600A3F">
            <w:pPr>
              <w:widowControl/>
              <w:adjustRightInd w:val="0"/>
              <w:snapToGrid w:val="0"/>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0.2863</w:t>
            </w:r>
          </w:p>
        </w:tc>
        <w:tc>
          <w:tcPr>
            <w:tcW w:w="1080" w:type="dxa"/>
            <w:noWrap/>
            <w:hideMark/>
          </w:tcPr>
          <w:p w14:paraId="07FD6D30" w14:textId="77777777" w:rsidR="00701235" w:rsidRPr="00BC697E" w:rsidRDefault="00701235" w:rsidP="007F2B7E">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0.29075</w:t>
            </w:r>
          </w:p>
        </w:tc>
        <w:tc>
          <w:tcPr>
            <w:tcW w:w="1492" w:type="dxa"/>
            <w:noWrap/>
            <w:hideMark/>
          </w:tcPr>
          <w:p w14:paraId="205280FD" w14:textId="77777777" w:rsidR="00701235" w:rsidRPr="00BC697E" w:rsidRDefault="00701235" w:rsidP="007F2B7E">
            <w:pPr>
              <w:widowControl/>
              <w:adjustRightInd w:val="0"/>
              <w:snapToGrid w:val="0"/>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3.01%</w:t>
            </w:r>
          </w:p>
        </w:tc>
      </w:tr>
      <w:tr w:rsidR="00701235" w:rsidRPr="00BC697E" w14:paraId="6A126999" w14:textId="77777777" w:rsidTr="007F2B7E">
        <w:trPr>
          <w:trHeight w:val="285"/>
          <w:jc w:val="center"/>
        </w:trPr>
        <w:tc>
          <w:tcPr>
            <w:cnfStyle w:val="001000000000" w:firstRow="0" w:lastRow="0" w:firstColumn="1" w:lastColumn="0" w:oddVBand="0" w:evenVBand="0" w:oddHBand="0" w:evenHBand="0" w:firstRowFirstColumn="0" w:firstRowLastColumn="0" w:lastRowFirstColumn="0" w:lastRowLastColumn="0"/>
            <w:tcW w:w="1276" w:type="dxa"/>
            <w:noWrap/>
            <w:hideMark/>
          </w:tcPr>
          <w:p w14:paraId="4A6C211E" w14:textId="77777777" w:rsidR="00701235" w:rsidRPr="00BC697E" w:rsidRDefault="00701235" w:rsidP="007F2B7E">
            <w:pPr>
              <w:widowControl/>
              <w:adjustRightInd w:val="0"/>
              <w:snapToGrid w:val="0"/>
              <w:spacing w:line="240" w:lineRule="auto"/>
              <w:ind w:firstLineChars="0" w:firstLine="0"/>
              <w:jc w:val="left"/>
              <w:rPr>
                <w:rFonts w:eastAsia="FangSong"/>
                <w:b w:val="0"/>
                <w:color w:val="000000"/>
                <w:kern w:val="0"/>
                <w:sz w:val="21"/>
                <w:szCs w:val="21"/>
              </w:rPr>
            </w:pPr>
            <w:r w:rsidRPr="00BC697E">
              <w:rPr>
                <w:rFonts w:eastAsia="FangSong"/>
                <w:b w:val="0"/>
                <w:color w:val="000000"/>
                <w:kern w:val="0"/>
                <w:sz w:val="21"/>
                <w:szCs w:val="21"/>
              </w:rPr>
              <w:t>忍耐时间</w:t>
            </w:r>
          </w:p>
        </w:tc>
        <w:tc>
          <w:tcPr>
            <w:tcW w:w="884" w:type="dxa"/>
            <w:noWrap/>
            <w:hideMark/>
          </w:tcPr>
          <w:p w14:paraId="313F597C" w14:textId="77777777" w:rsidR="00701235" w:rsidRPr="00BC697E" w:rsidRDefault="00701235" w:rsidP="00600A3F">
            <w:pPr>
              <w:widowControl/>
              <w:adjustRightInd w:val="0"/>
              <w:snapToGrid w:val="0"/>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2-8</w:t>
            </w:r>
            <w:r w:rsidRPr="00BC697E">
              <w:rPr>
                <w:rFonts w:eastAsia="FangSong"/>
                <w:i/>
                <w:color w:val="000000"/>
                <w:kern w:val="0"/>
                <w:sz w:val="21"/>
                <w:szCs w:val="21"/>
              </w:rPr>
              <w:t>h</w:t>
            </w:r>
          </w:p>
        </w:tc>
        <w:tc>
          <w:tcPr>
            <w:tcW w:w="1080" w:type="dxa"/>
            <w:noWrap/>
            <w:hideMark/>
          </w:tcPr>
          <w:p w14:paraId="6658BEDD" w14:textId="77777777" w:rsidR="00701235" w:rsidRPr="00BC697E" w:rsidRDefault="00701235" w:rsidP="00600A3F">
            <w:pPr>
              <w:widowControl/>
              <w:adjustRightInd w:val="0"/>
              <w:snapToGrid w:val="0"/>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r w:rsidRPr="00BC697E">
              <w:rPr>
                <w:rFonts w:eastAsia="FangSong"/>
                <w:color w:val="000000"/>
                <w:kern w:val="0"/>
                <w:sz w:val="21"/>
                <w:szCs w:val="21"/>
              </w:rPr>
              <w:t>2-8</w:t>
            </w:r>
            <w:r w:rsidRPr="00BC697E">
              <w:rPr>
                <w:rFonts w:eastAsia="FangSong"/>
                <w:i/>
                <w:color w:val="000000"/>
                <w:kern w:val="0"/>
                <w:sz w:val="21"/>
                <w:szCs w:val="21"/>
              </w:rPr>
              <w:t>h</w:t>
            </w:r>
          </w:p>
        </w:tc>
        <w:tc>
          <w:tcPr>
            <w:tcW w:w="1080" w:type="dxa"/>
            <w:noWrap/>
            <w:hideMark/>
          </w:tcPr>
          <w:p w14:paraId="759F15CC" w14:textId="77777777" w:rsidR="00701235" w:rsidRPr="00BC697E" w:rsidRDefault="00701235" w:rsidP="007F2B7E">
            <w:pPr>
              <w:widowControl/>
              <w:adjustRightInd w:val="0"/>
              <w:snapToGrid w:val="0"/>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eastAsia="FangSong"/>
                <w:color w:val="000000"/>
                <w:kern w:val="0"/>
                <w:sz w:val="21"/>
                <w:szCs w:val="21"/>
              </w:rPr>
            </w:pPr>
          </w:p>
        </w:tc>
        <w:tc>
          <w:tcPr>
            <w:tcW w:w="1492" w:type="dxa"/>
            <w:noWrap/>
            <w:hideMark/>
          </w:tcPr>
          <w:p w14:paraId="73143A6D" w14:textId="77777777" w:rsidR="00701235" w:rsidRPr="00BC697E" w:rsidRDefault="00701235" w:rsidP="007F2B7E">
            <w:pPr>
              <w:widowControl/>
              <w:adjustRightInd w:val="0"/>
              <w:snapToGrid w:val="0"/>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eastAsia="FangSong"/>
                <w:kern w:val="0"/>
                <w:sz w:val="21"/>
                <w:szCs w:val="21"/>
              </w:rPr>
            </w:pPr>
          </w:p>
        </w:tc>
      </w:tr>
    </w:tbl>
    <w:p w14:paraId="7E7A3313" w14:textId="77777777" w:rsidR="00701235" w:rsidRPr="00BC697E" w:rsidRDefault="00701235" w:rsidP="00600A3F">
      <w:pPr>
        <w:widowControl/>
        <w:adjustRightInd w:val="0"/>
        <w:snapToGrid w:val="0"/>
        <w:spacing w:line="264" w:lineRule="auto"/>
        <w:ind w:firstLineChars="0" w:firstLine="0"/>
        <w:jc w:val="left"/>
        <w:rPr>
          <w:rFonts w:eastAsia="FangSong"/>
        </w:rPr>
      </w:pPr>
    </w:p>
    <w:p w14:paraId="3106595D" w14:textId="5B778AF8" w:rsidR="00701235" w:rsidRPr="00BC697E" w:rsidRDefault="00701235" w:rsidP="009900AE">
      <w:pPr>
        <w:widowControl/>
        <w:adjustRightInd w:val="0"/>
        <w:snapToGrid w:val="0"/>
        <w:spacing w:line="360" w:lineRule="auto"/>
        <w:ind w:firstLineChars="0" w:firstLine="420"/>
        <w:jc w:val="left"/>
        <w:rPr>
          <w:rFonts w:eastAsia="FangSong"/>
        </w:rPr>
      </w:pPr>
      <w:r w:rsidRPr="00BC697E">
        <w:rPr>
          <w:rFonts w:eastAsia="FangSong"/>
        </w:rPr>
        <w:t>由</w:t>
      </w:r>
      <w:r w:rsidR="00A46705" w:rsidRPr="00BC697E">
        <w:rPr>
          <w:rFonts w:eastAsia="FangSong"/>
        </w:rPr>
        <w:t>表</w:t>
      </w:r>
      <w:r w:rsidR="00600A3F" w:rsidRPr="00BC697E">
        <w:rPr>
          <w:rFonts w:eastAsia="FangSong"/>
        </w:rPr>
        <w:t>4.4</w:t>
      </w:r>
      <w:r w:rsidRPr="00BC697E">
        <w:rPr>
          <w:rFonts w:eastAsia="FangSong"/>
        </w:rPr>
        <w:t>可得，在台湾海峡</w:t>
      </w:r>
      <w:r w:rsidRPr="00BC697E">
        <w:rPr>
          <w:rFonts w:eastAsia="FangSong"/>
        </w:rPr>
        <w:t>40</w:t>
      </w:r>
      <w:r w:rsidRPr="00BC697E">
        <w:rPr>
          <w:rFonts w:eastAsia="FangSong"/>
        </w:rPr>
        <w:t>区、</w:t>
      </w:r>
      <w:r w:rsidRPr="00BC697E">
        <w:rPr>
          <w:rFonts w:eastAsia="FangSong"/>
        </w:rPr>
        <w:t>41</w:t>
      </w:r>
      <w:r w:rsidRPr="00BC697E">
        <w:rPr>
          <w:rFonts w:eastAsia="FangSong"/>
        </w:rPr>
        <w:t>区不规则波海况下，该三体船船舶垂向加速度统计均值为</w:t>
      </w:r>
      <w:r w:rsidRPr="00BC697E">
        <w:rPr>
          <w:rFonts w:eastAsia="FangSong"/>
        </w:rPr>
        <w:t>0.29075</w:t>
      </w:r>
      <w:r w:rsidRPr="00BC697E">
        <w:rPr>
          <w:rFonts w:eastAsia="FangSong"/>
          <w:i/>
        </w:rPr>
        <w:t>m</w:t>
      </w:r>
      <w:r w:rsidRPr="00BC697E">
        <w:rPr>
          <w:rFonts w:eastAsia="FangSong"/>
        </w:rPr>
        <w:t>/s</w:t>
      </w:r>
      <w:r w:rsidRPr="00BC697E">
        <w:rPr>
          <w:rFonts w:eastAsia="FangSong"/>
          <w:vertAlign w:val="superscript"/>
        </w:rPr>
        <w:t>2</w:t>
      </w:r>
      <w:r w:rsidRPr="00BC697E">
        <w:rPr>
          <w:rFonts w:eastAsia="FangSong"/>
        </w:rPr>
        <w:t>。根据</w:t>
      </w:r>
      <w:r w:rsidRPr="00BC697E">
        <w:rPr>
          <w:rFonts w:eastAsia="FangSong"/>
        </w:rPr>
        <w:t>ISO2631-1</w:t>
      </w:r>
      <w:r w:rsidRPr="00BC697E">
        <w:rPr>
          <w:rFonts w:eastAsia="FangSong"/>
        </w:rPr>
        <w:t>（</w:t>
      </w:r>
      <w:r w:rsidRPr="00BC697E">
        <w:rPr>
          <w:rFonts w:eastAsia="FangSong"/>
        </w:rPr>
        <w:t>1997</w:t>
      </w:r>
      <w:r w:rsidRPr="00BC697E">
        <w:rPr>
          <w:rFonts w:eastAsia="FangSong"/>
        </w:rPr>
        <w:t>）规范，在该均值垂向加速度情况下，乘客的可忍耐时间介于</w:t>
      </w:r>
      <w:r w:rsidRPr="00BC697E">
        <w:rPr>
          <w:rFonts w:eastAsia="FangSong"/>
        </w:rPr>
        <w:t>2</w:t>
      </w:r>
      <w:r w:rsidRPr="00BC697E">
        <w:rPr>
          <w:rFonts w:eastAsia="FangSong"/>
          <w:i/>
        </w:rPr>
        <w:t>h</w:t>
      </w:r>
      <w:r w:rsidRPr="00BC697E">
        <w:rPr>
          <w:rFonts w:eastAsia="FangSong"/>
        </w:rPr>
        <w:t>-8</w:t>
      </w:r>
      <w:r w:rsidRPr="00BC697E">
        <w:rPr>
          <w:rFonts w:eastAsia="FangSong"/>
          <w:i/>
        </w:rPr>
        <w:t>h</w:t>
      </w:r>
      <w:r w:rsidRPr="00BC697E">
        <w:rPr>
          <w:rFonts w:eastAsia="FangSong"/>
        </w:rPr>
        <w:t>之间，能满足大部分航行需求，适合在台湾海峡地区使用。</w:t>
      </w:r>
    </w:p>
    <w:p w14:paraId="5B9F0931" w14:textId="4AF1B389" w:rsidR="00A45352" w:rsidRPr="00BC697E" w:rsidRDefault="005A4159" w:rsidP="005249E6">
      <w:pPr>
        <w:widowControl/>
        <w:adjustRightInd w:val="0"/>
        <w:snapToGrid w:val="0"/>
        <w:spacing w:line="264" w:lineRule="auto"/>
        <w:ind w:firstLineChars="0" w:firstLine="0"/>
        <w:jc w:val="center"/>
        <w:rPr>
          <w:rFonts w:eastAsia="FangSong"/>
        </w:rPr>
      </w:pPr>
      <w:r w:rsidRPr="00BC697E">
        <w:rPr>
          <w:noProof/>
        </w:rPr>
        <w:drawing>
          <wp:inline distT="0" distB="0" distL="0" distR="0" wp14:anchorId="08AF7E0D" wp14:editId="3F2CCAA4">
            <wp:extent cx="5600700" cy="2889968"/>
            <wp:effectExtent l="0" t="0" r="0" b="5715"/>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0"/>
                    <pic:cNvPicPr>
                      <a:picLocks noChangeAspect="1" noChangeArrowheads="1"/>
                    </pic:cNvPicPr>
                  </pic:nvPicPr>
                  <pic:blipFill rotWithShape="1">
                    <a:blip r:embed="rId683" cstate="print">
                      <a:extLst>
                        <a:ext uri="{28A0092B-C50C-407E-A947-70E740481C1C}">
                          <a14:useLocalDpi xmlns:a14="http://schemas.microsoft.com/office/drawing/2010/main" val="0"/>
                        </a:ext>
                      </a:extLst>
                    </a:blip>
                    <a:srcRect l="8485" t="4116" r="6648" b="4279"/>
                    <a:stretch/>
                  </pic:blipFill>
                  <pic:spPr bwMode="auto">
                    <a:xfrm>
                      <a:off x="0" y="0"/>
                      <a:ext cx="5629106" cy="2904625"/>
                    </a:xfrm>
                    <a:prstGeom prst="rect">
                      <a:avLst/>
                    </a:prstGeom>
                    <a:noFill/>
                    <a:ln>
                      <a:noFill/>
                    </a:ln>
                    <a:extLst>
                      <a:ext uri="{53640926-AAD7-44D8-BBD7-CCE9431645EC}">
                        <a14:shadowObscured xmlns:a14="http://schemas.microsoft.com/office/drawing/2010/main"/>
                      </a:ext>
                    </a:extLst>
                  </pic:spPr>
                </pic:pic>
              </a:graphicData>
            </a:graphic>
          </wp:inline>
        </w:drawing>
      </w:r>
    </w:p>
    <w:p w14:paraId="7F3096C8" w14:textId="35815F2B" w:rsidR="00F742FE" w:rsidRPr="00BC697E" w:rsidRDefault="00EB6F63" w:rsidP="005249E6">
      <w:pPr>
        <w:widowControl/>
        <w:adjustRightInd w:val="0"/>
        <w:snapToGrid w:val="0"/>
        <w:spacing w:line="264" w:lineRule="auto"/>
        <w:ind w:firstLineChars="0" w:firstLine="0"/>
        <w:jc w:val="center"/>
        <w:rPr>
          <w:rFonts w:eastAsia="FangSong"/>
        </w:rPr>
      </w:pPr>
      <w:r w:rsidRPr="00BC697E">
        <w:rPr>
          <w:rFonts w:eastAsia="FangSong"/>
          <w:noProof/>
          <w:szCs w:val="24"/>
        </w:rPr>
        <mc:AlternateContent>
          <mc:Choice Requires="wps">
            <w:drawing>
              <wp:anchor distT="45720" distB="45720" distL="114300" distR="114300" simplePos="0" relativeHeight="251853824" behindDoc="0" locked="0" layoutInCell="1" allowOverlap="1" wp14:anchorId="5639FEFC" wp14:editId="220358D4">
                <wp:simplePos x="0" y="0"/>
                <wp:positionH relativeFrom="margin">
                  <wp:posOffset>1061085</wp:posOffset>
                </wp:positionH>
                <wp:positionV relativeFrom="paragraph">
                  <wp:posOffset>8890</wp:posOffset>
                </wp:positionV>
                <wp:extent cx="3796030" cy="1404620"/>
                <wp:effectExtent l="0" t="0" r="0" b="0"/>
                <wp:wrapNone/>
                <wp:docPr id="3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6030" cy="1404620"/>
                        </a:xfrm>
                        <a:prstGeom prst="rect">
                          <a:avLst/>
                        </a:prstGeom>
                        <a:noFill/>
                        <a:ln w="9525">
                          <a:noFill/>
                          <a:miter lim="800000"/>
                          <a:headEnd/>
                          <a:tailEnd/>
                        </a:ln>
                      </wps:spPr>
                      <wps:txbx>
                        <w:txbxContent>
                          <w:p w14:paraId="58725469" w14:textId="616E8567" w:rsidR="00A2591F" w:rsidRPr="009900AE" w:rsidRDefault="00A2591F" w:rsidP="00F742FE">
                            <w:pPr>
                              <w:ind w:firstLineChars="0" w:firstLine="0"/>
                              <w:rPr>
                                <w:rFonts w:eastAsia="宋体"/>
                                <w:sz w:val="21"/>
                                <w:szCs w:val="21"/>
                              </w:rPr>
                            </w:pPr>
                            <w:r w:rsidRPr="009900AE">
                              <w:rPr>
                                <w:rFonts w:eastAsia="宋体"/>
                                <w:b/>
                                <w:sz w:val="21"/>
                                <w:szCs w:val="21"/>
                              </w:rPr>
                              <w:t>图</w:t>
                            </w:r>
                            <w:r w:rsidRPr="009900AE">
                              <w:rPr>
                                <w:rFonts w:eastAsia="宋体"/>
                                <w:b/>
                                <w:sz w:val="21"/>
                                <w:szCs w:val="21"/>
                              </w:rPr>
                              <w:t xml:space="preserve">4.1 </w:t>
                            </w:r>
                            <w:r w:rsidRPr="009900AE">
                              <w:rPr>
                                <w:rFonts w:eastAsia="宋体"/>
                                <w:sz w:val="21"/>
                                <w:szCs w:val="21"/>
                              </w:rPr>
                              <w:t>垂向加速度与有义波高</w:t>
                            </w:r>
                            <w:r w:rsidRPr="009900AE">
                              <w:rPr>
                                <w:rFonts w:eastAsia="宋体"/>
                                <w:sz w:val="21"/>
                                <w:szCs w:val="21"/>
                              </w:rPr>
                              <w:t>&amp;</w:t>
                            </w:r>
                            <w:r w:rsidRPr="009900AE">
                              <w:rPr>
                                <w:rFonts w:eastAsia="宋体"/>
                                <w:sz w:val="21"/>
                                <w:szCs w:val="21"/>
                              </w:rPr>
                              <w:t>过零周期三维分布图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39FEFC" id="_x0000_s1136" type="#_x0000_t202" style="position:absolute;left:0;text-align:left;margin-left:83.55pt;margin-top:.7pt;width:298.9pt;height:110.6pt;z-index:2518538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" filled="f" stroked="f">
                <v:textbox style="mso-fit-shape-to-text:t">
                  <w:txbxContent>
                    <w:p w14:paraId="58725469" w14:textId="616E8567" w:rsidR="00A2591F" w:rsidRPr="009900AE" w:rsidRDefault="00A2591F" w:rsidP="00F742FE">
                      <w:pPr>
                        <w:ind w:firstLineChars="0" w:firstLine="0"/>
                        <w:rPr>
                          <w:rFonts w:eastAsia="宋体"/>
                          <w:sz w:val="21"/>
                          <w:szCs w:val="21"/>
                        </w:rPr>
                      </w:pPr>
                      <w:r w:rsidRPr="009900AE">
                        <w:rPr>
                          <w:rFonts w:eastAsia="宋体"/>
                          <w:b/>
                          <w:sz w:val="21"/>
                          <w:szCs w:val="21"/>
                        </w:rPr>
                        <w:t>图</w:t>
                      </w:r>
                      <w:r w:rsidRPr="009900AE">
                        <w:rPr>
                          <w:rFonts w:eastAsia="宋体"/>
                          <w:b/>
                          <w:sz w:val="21"/>
                          <w:szCs w:val="21"/>
                        </w:rPr>
                        <w:t xml:space="preserve">4.1 </w:t>
                      </w:r>
                      <w:r w:rsidRPr="009900AE">
                        <w:rPr>
                          <w:rFonts w:eastAsia="宋体"/>
                          <w:sz w:val="21"/>
                          <w:szCs w:val="21"/>
                        </w:rPr>
                        <w:t>垂向加速度与有义波高</w:t>
                      </w:r>
                      <w:r w:rsidRPr="009900AE">
                        <w:rPr>
                          <w:rFonts w:eastAsia="宋体"/>
                          <w:sz w:val="21"/>
                          <w:szCs w:val="21"/>
                        </w:rPr>
                        <w:t>&amp;</w:t>
                      </w:r>
                      <w:r w:rsidRPr="009900AE">
                        <w:rPr>
                          <w:rFonts w:eastAsia="宋体"/>
                          <w:sz w:val="21"/>
                          <w:szCs w:val="21"/>
                        </w:rPr>
                        <w:t>过零周期三维分布图</w:t>
                      </w:r>
                    </w:p>
                  </w:txbxContent>
                </v:textbox>
                <w10:wrap anchorx="margin"/>
              </v:shape>
            </w:pict>
          </mc:Fallback>
        </mc:AlternateContent>
      </w:r>
    </w:p>
    <w:p w14:paraId="5C40D68D" w14:textId="77777777" w:rsidR="003003F7" w:rsidRPr="00BC697E" w:rsidRDefault="003003F7" w:rsidP="005249E6">
      <w:pPr>
        <w:widowControl/>
        <w:adjustRightInd w:val="0"/>
        <w:snapToGrid w:val="0"/>
        <w:spacing w:line="264" w:lineRule="auto"/>
        <w:ind w:firstLineChars="0" w:firstLine="0"/>
        <w:jc w:val="center"/>
        <w:rPr>
          <w:rFonts w:eastAsia="FangSong"/>
        </w:rPr>
      </w:pPr>
    </w:p>
    <w:p w14:paraId="70F34074" w14:textId="2C0523F2" w:rsidR="00D745F7" w:rsidRPr="00BC697E" w:rsidRDefault="00600A3F" w:rsidP="005249E6">
      <w:pPr>
        <w:widowControl/>
        <w:adjustRightInd w:val="0"/>
        <w:snapToGrid w:val="0"/>
        <w:spacing w:line="264" w:lineRule="auto"/>
        <w:ind w:firstLineChars="0" w:firstLine="0"/>
        <w:jc w:val="center"/>
        <w:rPr>
          <w:rFonts w:eastAsia="FangSong"/>
        </w:rPr>
      </w:pPr>
      <w:r w:rsidRPr="00BC697E">
        <w:rPr>
          <w:rFonts w:eastAsia="FangSong"/>
          <w:noProof/>
          <w:szCs w:val="24"/>
        </w:rPr>
        <mc:AlternateContent>
          <mc:Choice Requires="wps">
            <w:drawing>
              <wp:anchor distT="45720" distB="45720" distL="114300" distR="114300" simplePos="0" relativeHeight="251905024" behindDoc="0" locked="0" layoutInCell="1" allowOverlap="1" wp14:anchorId="17CA0828" wp14:editId="38DD6BC2">
                <wp:simplePos x="0" y="0"/>
                <wp:positionH relativeFrom="margin">
                  <wp:posOffset>922020</wp:posOffset>
                </wp:positionH>
                <wp:positionV relativeFrom="paragraph">
                  <wp:posOffset>118745</wp:posOffset>
                </wp:positionV>
                <wp:extent cx="4138930" cy="1404620"/>
                <wp:effectExtent l="0" t="0" r="0" b="0"/>
                <wp:wrapNone/>
                <wp:docPr id="34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8930" cy="1404620"/>
                        </a:xfrm>
                        <a:prstGeom prst="rect">
                          <a:avLst/>
                        </a:prstGeom>
                        <a:noFill/>
                        <a:ln w="9525">
                          <a:noFill/>
                          <a:miter lim="800000"/>
                          <a:headEnd/>
                          <a:tailEnd/>
                        </a:ln>
                      </wps:spPr>
                      <wps:txbx>
                        <w:txbxContent>
                          <w:p w14:paraId="60313EC6" w14:textId="130ECDEC" w:rsidR="00A2591F" w:rsidRPr="009900AE" w:rsidRDefault="00A2591F" w:rsidP="00240909">
                            <w:pPr>
                              <w:ind w:firstLine="422"/>
                              <w:rPr>
                                <w:rFonts w:eastAsia="宋体"/>
                                <w:sz w:val="21"/>
                                <w:szCs w:val="21"/>
                              </w:rPr>
                            </w:pPr>
                            <w:r w:rsidRPr="009900AE">
                              <w:rPr>
                                <w:rFonts w:eastAsia="宋体"/>
                                <w:b/>
                                <w:sz w:val="21"/>
                                <w:szCs w:val="21"/>
                              </w:rPr>
                              <w:t>表</w:t>
                            </w:r>
                            <w:r w:rsidRPr="009900AE">
                              <w:rPr>
                                <w:rFonts w:eastAsia="宋体"/>
                                <w:b/>
                                <w:sz w:val="21"/>
                                <w:szCs w:val="21"/>
                              </w:rPr>
                              <w:t>4.3</w:t>
                            </w:r>
                            <w:r w:rsidRPr="009900AE">
                              <w:rPr>
                                <w:rFonts w:eastAsia="宋体"/>
                                <w:sz w:val="21"/>
                                <w:szCs w:val="21"/>
                              </w:rPr>
                              <w:t xml:space="preserve"> </w:t>
                            </w:r>
                            <w:r w:rsidRPr="009900AE">
                              <w:rPr>
                                <w:rFonts w:eastAsia="宋体"/>
                                <w:sz w:val="21"/>
                                <w:szCs w:val="21"/>
                              </w:rPr>
                              <w:t>垂向加速度与有义波高</w:t>
                            </w:r>
                            <w:r w:rsidRPr="009900AE">
                              <w:rPr>
                                <w:rFonts w:eastAsia="宋体"/>
                                <w:sz w:val="21"/>
                                <w:szCs w:val="21"/>
                              </w:rPr>
                              <w:t>&amp;</w:t>
                            </w:r>
                            <w:r w:rsidRPr="009900AE">
                              <w:rPr>
                                <w:rFonts w:eastAsia="宋体"/>
                                <w:sz w:val="21"/>
                                <w:szCs w:val="21"/>
                              </w:rPr>
                              <w:t>过零周期分布表</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CA0828" id="_x0000_s1137" type="#_x0000_t202" style="position:absolute;left:0;text-align:left;margin-left:72.6pt;margin-top:9.35pt;width:325.9pt;height:110.6pt;z-index:2519050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" filled="f" stroked="f">
                <v:textbox style="mso-fit-shape-to-text:t">
                  <w:txbxContent>
                    <w:p w14:paraId="60313EC6" w14:textId="130ECDEC" w:rsidR="00A2591F" w:rsidRPr="009900AE" w:rsidRDefault="00A2591F" w:rsidP="00240909">
                      <w:pPr>
                        <w:ind w:firstLine="422"/>
                        <w:rPr>
                          <w:rFonts w:eastAsia="宋体"/>
                          <w:sz w:val="21"/>
                          <w:szCs w:val="21"/>
                        </w:rPr>
                      </w:pPr>
                      <w:r w:rsidRPr="009900AE">
                        <w:rPr>
                          <w:rFonts w:eastAsia="宋体"/>
                          <w:b/>
                          <w:sz w:val="21"/>
                          <w:szCs w:val="21"/>
                        </w:rPr>
                        <w:t>表</w:t>
                      </w:r>
                      <w:r w:rsidRPr="009900AE">
                        <w:rPr>
                          <w:rFonts w:eastAsia="宋体"/>
                          <w:b/>
                          <w:sz w:val="21"/>
                          <w:szCs w:val="21"/>
                        </w:rPr>
                        <w:t>4.3</w:t>
                      </w:r>
                      <w:r w:rsidRPr="009900AE">
                        <w:rPr>
                          <w:rFonts w:eastAsia="宋体"/>
                          <w:sz w:val="21"/>
                          <w:szCs w:val="21"/>
                        </w:rPr>
                        <w:t xml:space="preserve"> </w:t>
                      </w:r>
                      <w:r w:rsidRPr="009900AE">
                        <w:rPr>
                          <w:rFonts w:eastAsia="宋体"/>
                          <w:sz w:val="21"/>
                          <w:szCs w:val="21"/>
                        </w:rPr>
                        <w:t>垂向加速度与有义波高</w:t>
                      </w:r>
                      <w:r w:rsidRPr="009900AE">
                        <w:rPr>
                          <w:rFonts w:eastAsia="宋体"/>
                          <w:sz w:val="21"/>
                          <w:szCs w:val="21"/>
                        </w:rPr>
                        <w:t>&amp;</w:t>
                      </w:r>
                      <w:r w:rsidRPr="009900AE">
                        <w:rPr>
                          <w:rFonts w:eastAsia="宋体"/>
                          <w:sz w:val="21"/>
                          <w:szCs w:val="21"/>
                        </w:rPr>
                        <w:t>过零周期分布表</w:t>
                      </w:r>
                    </w:p>
                  </w:txbxContent>
                </v:textbox>
                <w10:wrap anchorx="margin"/>
              </v:shape>
            </w:pict>
          </mc:Fallback>
        </mc:AlternateContent>
      </w:r>
    </w:p>
    <w:p w14:paraId="37E1584A" w14:textId="3EF0EDFE" w:rsidR="00D745F7" w:rsidRPr="00BC697E" w:rsidRDefault="00D745F7" w:rsidP="005249E6">
      <w:pPr>
        <w:widowControl/>
        <w:adjustRightInd w:val="0"/>
        <w:snapToGrid w:val="0"/>
        <w:spacing w:line="264" w:lineRule="auto"/>
        <w:ind w:firstLineChars="0" w:firstLine="0"/>
        <w:jc w:val="center"/>
        <w:rPr>
          <w:rFonts w:eastAsia="FangSong"/>
        </w:rPr>
      </w:pPr>
    </w:p>
    <w:p w14:paraId="66F08C69" w14:textId="0CF751F9" w:rsidR="00D745F7" w:rsidRPr="00BC697E" w:rsidRDefault="00D745F7" w:rsidP="005249E6">
      <w:pPr>
        <w:widowControl/>
        <w:adjustRightInd w:val="0"/>
        <w:snapToGrid w:val="0"/>
        <w:spacing w:line="264" w:lineRule="auto"/>
        <w:ind w:firstLineChars="0" w:firstLine="0"/>
        <w:jc w:val="center"/>
        <w:rPr>
          <w:rFonts w:eastAsia="FangSong"/>
        </w:rPr>
      </w:pPr>
    </w:p>
    <w:p w14:paraId="06156BC6" w14:textId="2D75DD53" w:rsidR="00603DBF" w:rsidRPr="00BC697E" w:rsidRDefault="00603DBF" w:rsidP="005249E6">
      <w:pPr>
        <w:widowControl/>
        <w:adjustRightInd w:val="0"/>
        <w:snapToGrid w:val="0"/>
        <w:spacing w:line="264" w:lineRule="auto"/>
        <w:ind w:firstLineChars="0" w:firstLine="0"/>
        <w:jc w:val="center"/>
        <w:rPr>
          <w:rFonts w:eastAsia="FangSong"/>
        </w:rPr>
      </w:pPr>
      <w:r w:rsidRPr="00BC697E">
        <w:rPr>
          <w:noProof/>
        </w:rPr>
        <w:drawing>
          <wp:inline distT="0" distB="0" distL="0" distR="0" wp14:anchorId="7F61F7A1" wp14:editId="6C65C882">
            <wp:extent cx="5274310" cy="22104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4"/>
                    <a:stretch>
                      <a:fillRect/>
                    </a:stretch>
                  </pic:blipFill>
                  <pic:spPr>
                    <a:xfrm>
                      <a:off x="0" y="0"/>
                      <a:ext cx="5274310" cy="2210435"/>
                    </a:xfrm>
                    <a:prstGeom prst="rect">
                      <a:avLst/>
                    </a:prstGeom>
                  </pic:spPr>
                </pic:pic>
              </a:graphicData>
            </a:graphic>
          </wp:inline>
        </w:drawing>
      </w:r>
    </w:p>
    <w:p w14:paraId="7ED43ACE" w14:textId="6F0261B5" w:rsidR="002669DC" w:rsidRPr="00BC697E" w:rsidRDefault="002669DC" w:rsidP="005249E6">
      <w:pPr>
        <w:widowControl/>
        <w:adjustRightInd w:val="0"/>
        <w:snapToGrid w:val="0"/>
        <w:spacing w:line="264" w:lineRule="auto"/>
        <w:ind w:firstLineChars="0" w:firstLine="0"/>
        <w:jc w:val="left"/>
        <w:rPr>
          <w:rFonts w:eastAsia="FangSong"/>
        </w:rPr>
      </w:pPr>
    </w:p>
    <w:p w14:paraId="2EE0F3AA" w14:textId="77777777" w:rsidR="00240909" w:rsidRPr="00BC697E" w:rsidRDefault="00240909" w:rsidP="005249E6">
      <w:pPr>
        <w:widowControl/>
        <w:adjustRightInd w:val="0"/>
        <w:snapToGrid w:val="0"/>
        <w:spacing w:line="264" w:lineRule="auto"/>
        <w:ind w:firstLineChars="0" w:firstLine="0"/>
        <w:jc w:val="left"/>
        <w:rPr>
          <w:rFonts w:eastAsia="FangSong"/>
        </w:rPr>
      </w:pPr>
    </w:p>
    <w:p w14:paraId="06F079EF" w14:textId="77777777" w:rsidR="00DA38DA" w:rsidRPr="00BC697E" w:rsidRDefault="001441AC" w:rsidP="005249E6">
      <w:pPr>
        <w:widowControl/>
        <w:adjustRightInd w:val="0"/>
        <w:snapToGrid w:val="0"/>
        <w:spacing w:line="264" w:lineRule="auto"/>
        <w:ind w:firstLineChars="0" w:firstLine="0"/>
        <w:jc w:val="center"/>
        <w:rPr>
          <w:rFonts w:eastAsia="FangSong"/>
        </w:rPr>
      </w:pPr>
      <w:r w:rsidRPr="00BC697E">
        <w:rPr>
          <w:rFonts w:eastAsia="FangSong"/>
          <w:noProof/>
          <w:szCs w:val="24"/>
        </w:rPr>
        <w:lastRenderedPageBreak/>
        <mc:AlternateContent>
          <mc:Choice Requires="wps">
            <w:drawing>
              <wp:anchor distT="45720" distB="45720" distL="114300" distR="114300" simplePos="0" relativeHeight="251855872" behindDoc="0" locked="0" layoutInCell="1" allowOverlap="1" wp14:anchorId="08A8E3EA" wp14:editId="425E8571">
                <wp:simplePos x="0" y="0"/>
                <wp:positionH relativeFrom="margin">
                  <wp:posOffset>1437640</wp:posOffset>
                </wp:positionH>
                <wp:positionV relativeFrom="paragraph">
                  <wp:posOffset>2562225</wp:posOffset>
                </wp:positionV>
                <wp:extent cx="3195955" cy="1404620"/>
                <wp:effectExtent l="0" t="0" r="0" b="0"/>
                <wp:wrapNone/>
                <wp:docPr id="3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5955" cy="1404620"/>
                        </a:xfrm>
                        <a:prstGeom prst="rect">
                          <a:avLst/>
                        </a:prstGeom>
                        <a:noFill/>
                        <a:ln w="9525">
                          <a:noFill/>
                          <a:miter lim="800000"/>
                          <a:headEnd/>
                          <a:tailEnd/>
                        </a:ln>
                      </wps:spPr>
                      <wps:txbx>
                        <w:txbxContent>
                          <w:p w14:paraId="38EDA50C" w14:textId="7A4D2618" w:rsidR="00A2591F" w:rsidRPr="00EB6F63" w:rsidRDefault="00A2591F" w:rsidP="001441AC">
                            <w:pPr>
                              <w:ind w:firstLineChars="0" w:firstLine="0"/>
                              <w:rPr>
                                <w:rFonts w:eastAsia="宋体"/>
                                <w:sz w:val="21"/>
                                <w:szCs w:val="21"/>
                              </w:rPr>
                            </w:pPr>
                            <w:r w:rsidRPr="00EB6F63">
                              <w:rPr>
                                <w:rFonts w:eastAsia="宋体"/>
                                <w:b/>
                                <w:sz w:val="21"/>
                                <w:szCs w:val="21"/>
                              </w:rPr>
                              <w:t>图</w:t>
                            </w:r>
                            <w:r w:rsidRPr="00EB6F63">
                              <w:rPr>
                                <w:rFonts w:eastAsia="宋体"/>
                                <w:b/>
                                <w:sz w:val="21"/>
                                <w:szCs w:val="21"/>
                              </w:rPr>
                              <w:t xml:space="preserve">4.2 </w:t>
                            </w:r>
                            <w:r w:rsidRPr="00EB6F63">
                              <w:rPr>
                                <w:rFonts w:eastAsia="宋体"/>
                                <w:sz w:val="21"/>
                                <w:szCs w:val="21"/>
                              </w:rPr>
                              <w:t>垂向加速度与过零周期分布簇图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A8E3EA" id="_x0000_s1138" type="#_x0000_t202" style="position:absolute;left:0;text-align:left;margin-left:113.2pt;margin-top:201.75pt;width:251.65pt;height:110.6pt;z-index:2518558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" filled="f" stroked="f">
                <v:textbox style="mso-fit-shape-to-text:t">
                  <w:txbxContent>
                    <w:p w14:paraId="38EDA50C" w14:textId="7A4D2618" w:rsidR="00A2591F" w:rsidRPr="00EB6F63" w:rsidRDefault="00A2591F" w:rsidP="001441AC">
                      <w:pPr>
                        <w:ind w:firstLineChars="0" w:firstLine="0"/>
                        <w:rPr>
                          <w:rFonts w:eastAsia="宋体"/>
                          <w:sz w:val="21"/>
                          <w:szCs w:val="21"/>
                        </w:rPr>
                      </w:pPr>
                      <w:r w:rsidRPr="00EB6F63">
                        <w:rPr>
                          <w:rFonts w:eastAsia="宋体"/>
                          <w:b/>
                          <w:sz w:val="21"/>
                          <w:szCs w:val="21"/>
                        </w:rPr>
                        <w:t>图</w:t>
                      </w:r>
                      <w:r w:rsidRPr="00EB6F63">
                        <w:rPr>
                          <w:rFonts w:eastAsia="宋体"/>
                          <w:b/>
                          <w:sz w:val="21"/>
                          <w:szCs w:val="21"/>
                        </w:rPr>
                        <w:t xml:space="preserve">4.2 </w:t>
                      </w:r>
                      <w:r w:rsidRPr="00EB6F63">
                        <w:rPr>
                          <w:rFonts w:eastAsia="宋体"/>
                          <w:sz w:val="21"/>
                          <w:szCs w:val="21"/>
                        </w:rPr>
                        <w:t>垂向加速度与过零周期分布簇图</w:t>
                      </w:r>
                    </w:p>
                  </w:txbxContent>
                </v:textbox>
                <w10:wrap anchorx="margin"/>
              </v:shape>
            </w:pict>
          </mc:Fallback>
        </mc:AlternateContent>
      </w:r>
      <w:r w:rsidR="00DA38DA" w:rsidRPr="00BC697E">
        <w:rPr>
          <w:rFonts w:eastAsia="FangSong"/>
          <w:noProof/>
        </w:rPr>
        <w:drawing>
          <wp:inline distT="0" distB="0" distL="0" distR="0" wp14:anchorId="6BF69363" wp14:editId="5A4CE62B">
            <wp:extent cx="5562600" cy="2662762"/>
            <wp:effectExtent l="0" t="0" r="0" b="4445"/>
            <wp:docPr id="197" name="图表 197">
              <a:extLst xmlns:a="http://schemas.openxmlformats.org/drawingml/2006/main">
                <a:ext uri="{FF2B5EF4-FFF2-40B4-BE49-F238E27FC236}">
                  <a16:creationId xmlns:a16="http://schemas.microsoft.com/office/drawing/2014/main" id="{0A2A4358-5435-41F5-8B25-C450BA0B4FD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5"/>
              </a:graphicData>
            </a:graphic>
          </wp:inline>
        </w:drawing>
      </w:r>
    </w:p>
    <w:p w14:paraId="528269A4" w14:textId="3F3206B5" w:rsidR="001441AC" w:rsidRPr="00BC697E" w:rsidRDefault="001441AC" w:rsidP="005249E6">
      <w:pPr>
        <w:widowControl/>
        <w:adjustRightInd w:val="0"/>
        <w:snapToGrid w:val="0"/>
        <w:spacing w:line="264" w:lineRule="auto"/>
        <w:ind w:firstLineChars="0" w:firstLine="0"/>
        <w:jc w:val="center"/>
        <w:rPr>
          <w:rFonts w:eastAsia="FangSong"/>
        </w:rPr>
      </w:pPr>
    </w:p>
    <w:p w14:paraId="7D38329B" w14:textId="77777777" w:rsidR="00EB6F63" w:rsidRPr="00BC697E" w:rsidRDefault="00EB6F63" w:rsidP="005249E6">
      <w:pPr>
        <w:widowControl/>
        <w:adjustRightInd w:val="0"/>
        <w:snapToGrid w:val="0"/>
        <w:spacing w:line="264" w:lineRule="auto"/>
        <w:ind w:firstLineChars="0" w:firstLine="0"/>
        <w:jc w:val="center"/>
        <w:rPr>
          <w:rFonts w:eastAsia="FangSong"/>
        </w:rPr>
      </w:pPr>
    </w:p>
    <w:p w14:paraId="701B8BAC" w14:textId="77777777" w:rsidR="00CD1E8A" w:rsidRPr="00BC697E" w:rsidRDefault="001441AC" w:rsidP="005249E6">
      <w:pPr>
        <w:widowControl/>
        <w:adjustRightInd w:val="0"/>
        <w:snapToGrid w:val="0"/>
        <w:spacing w:line="264" w:lineRule="auto"/>
        <w:ind w:firstLineChars="0" w:firstLine="0"/>
        <w:jc w:val="center"/>
        <w:rPr>
          <w:rFonts w:eastAsia="FangSong"/>
        </w:rPr>
      </w:pPr>
      <w:r w:rsidRPr="00BC697E">
        <w:rPr>
          <w:rFonts w:eastAsia="FangSong"/>
          <w:noProof/>
          <w:szCs w:val="24"/>
        </w:rPr>
        <mc:AlternateContent>
          <mc:Choice Requires="wps">
            <w:drawing>
              <wp:anchor distT="45720" distB="45720" distL="114300" distR="114300" simplePos="0" relativeHeight="251857920" behindDoc="0" locked="0" layoutInCell="1" allowOverlap="1" wp14:anchorId="1264E8C0" wp14:editId="51EC0B0A">
                <wp:simplePos x="0" y="0"/>
                <wp:positionH relativeFrom="margin">
                  <wp:posOffset>1323975</wp:posOffset>
                </wp:positionH>
                <wp:positionV relativeFrom="paragraph">
                  <wp:posOffset>2918460</wp:posOffset>
                </wp:positionV>
                <wp:extent cx="3195955" cy="1404620"/>
                <wp:effectExtent l="0" t="0" r="0" b="0"/>
                <wp:wrapNone/>
                <wp:docPr id="3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5955" cy="1404620"/>
                        </a:xfrm>
                        <a:prstGeom prst="rect">
                          <a:avLst/>
                        </a:prstGeom>
                        <a:noFill/>
                        <a:ln w="9525">
                          <a:noFill/>
                          <a:miter lim="800000"/>
                          <a:headEnd/>
                          <a:tailEnd/>
                        </a:ln>
                      </wps:spPr>
                      <wps:txbx>
                        <w:txbxContent>
                          <w:p w14:paraId="5AAC25A2" w14:textId="3AAD9166" w:rsidR="00A2591F" w:rsidRPr="00EB6F63" w:rsidRDefault="00A2591F" w:rsidP="001441AC">
                            <w:pPr>
                              <w:ind w:firstLineChars="0" w:firstLine="0"/>
                              <w:rPr>
                                <w:rFonts w:eastAsia="宋体"/>
                                <w:sz w:val="21"/>
                                <w:szCs w:val="21"/>
                              </w:rPr>
                            </w:pPr>
                            <w:r w:rsidRPr="00EB6F63">
                              <w:rPr>
                                <w:rFonts w:eastAsia="宋体"/>
                                <w:b/>
                                <w:sz w:val="21"/>
                                <w:szCs w:val="21"/>
                              </w:rPr>
                              <w:t>图</w:t>
                            </w:r>
                            <w:r w:rsidRPr="00EB6F63">
                              <w:rPr>
                                <w:rFonts w:eastAsia="宋体"/>
                                <w:b/>
                                <w:sz w:val="21"/>
                                <w:szCs w:val="21"/>
                              </w:rPr>
                              <w:t xml:space="preserve">4.3 </w:t>
                            </w:r>
                            <w:r w:rsidRPr="00EB6F63">
                              <w:rPr>
                                <w:rFonts w:eastAsia="宋体"/>
                                <w:sz w:val="21"/>
                                <w:szCs w:val="21"/>
                              </w:rPr>
                              <w:t>垂向加速度与有义波高分布簇图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64E8C0" id="_x0000_s1139" type="#_x0000_t202" style="position:absolute;left:0;text-align:left;margin-left:104.25pt;margin-top:229.8pt;width:251.65pt;height:110.6pt;z-index:2518579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" filled="f" stroked="f">
                <v:textbox style="mso-fit-shape-to-text:t">
                  <w:txbxContent>
                    <w:p w14:paraId="5AAC25A2" w14:textId="3AAD9166" w:rsidR="00A2591F" w:rsidRPr="00EB6F63" w:rsidRDefault="00A2591F" w:rsidP="001441AC">
                      <w:pPr>
                        <w:ind w:firstLineChars="0" w:firstLine="0"/>
                        <w:rPr>
                          <w:rFonts w:eastAsia="宋体"/>
                          <w:sz w:val="21"/>
                          <w:szCs w:val="21"/>
                        </w:rPr>
                      </w:pPr>
                      <w:r w:rsidRPr="00EB6F63">
                        <w:rPr>
                          <w:rFonts w:eastAsia="宋体"/>
                          <w:b/>
                          <w:sz w:val="21"/>
                          <w:szCs w:val="21"/>
                        </w:rPr>
                        <w:t>图</w:t>
                      </w:r>
                      <w:r w:rsidRPr="00EB6F63">
                        <w:rPr>
                          <w:rFonts w:eastAsia="宋体"/>
                          <w:b/>
                          <w:sz w:val="21"/>
                          <w:szCs w:val="21"/>
                        </w:rPr>
                        <w:t xml:space="preserve">4.3 </w:t>
                      </w:r>
                      <w:r w:rsidRPr="00EB6F63">
                        <w:rPr>
                          <w:rFonts w:eastAsia="宋体"/>
                          <w:sz w:val="21"/>
                          <w:szCs w:val="21"/>
                        </w:rPr>
                        <w:t>垂向加速度与有义波高分布簇图</w:t>
                      </w:r>
                    </w:p>
                  </w:txbxContent>
                </v:textbox>
                <w10:wrap anchorx="margin"/>
              </v:shape>
            </w:pict>
          </mc:Fallback>
        </mc:AlternateContent>
      </w:r>
      <w:r w:rsidR="00CD1E8A" w:rsidRPr="00BC697E">
        <w:rPr>
          <w:rFonts w:eastAsia="FangSong"/>
          <w:noProof/>
        </w:rPr>
        <w:drawing>
          <wp:inline distT="0" distB="0" distL="0" distR="0" wp14:anchorId="2A9014E1" wp14:editId="76C98520">
            <wp:extent cx="5274310" cy="2943225"/>
            <wp:effectExtent l="0" t="0" r="2540" b="0"/>
            <wp:docPr id="198" name="图表 198">
              <a:extLst xmlns:a="http://schemas.openxmlformats.org/drawingml/2006/main">
                <a:ext uri="{FF2B5EF4-FFF2-40B4-BE49-F238E27FC236}">
                  <a16:creationId xmlns:a16="http://schemas.microsoft.com/office/drawing/2014/main" id="{82CCFCBF-880C-433B-A74F-8663045C918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6"/>
              </a:graphicData>
            </a:graphic>
          </wp:inline>
        </w:drawing>
      </w:r>
    </w:p>
    <w:p w14:paraId="6BCA302E" w14:textId="77777777" w:rsidR="001441AC" w:rsidRPr="00BC697E" w:rsidRDefault="001441AC" w:rsidP="005249E6">
      <w:pPr>
        <w:widowControl/>
        <w:adjustRightInd w:val="0"/>
        <w:snapToGrid w:val="0"/>
        <w:spacing w:line="264" w:lineRule="auto"/>
        <w:ind w:firstLineChars="0" w:firstLine="0"/>
        <w:jc w:val="center"/>
        <w:rPr>
          <w:rFonts w:eastAsia="FangSong"/>
        </w:rPr>
      </w:pPr>
    </w:p>
    <w:p w14:paraId="46A747BA" w14:textId="77777777" w:rsidR="00770B10" w:rsidRPr="00BC697E" w:rsidRDefault="00770B10" w:rsidP="005249E6">
      <w:pPr>
        <w:widowControl/>
        <w:adjustRightInd w:val="0"/>
        <w:snapToGrid w:val="0"/>
        <w:spacing w:line="264" w:lineRule="auto"/>
        <w:ind w:firstLineChars="0" w:firstLine="0"/>
        <w:jc w:val="center"/>
        <w:rPr>
          <w:rFonts w:eastAsia="FangSong"/>
        </w:rPr>
      </w:pPr>
    </w:p>
    <w:p w14:paraId="1A777D85" w14:textId="3D65DCEE" w:rsidR="009210A7" w:rsidRPr="00BC697E" w:rsidRDefault="005D77AB" w:rsidP="00F174A3">
      <w:pPr>
        <w:pStyle w:val="2"/>
        <w:keepNext/>
        <w:keepLines/>
        <w:numPr>
          <w:ilvl w:val="1"/>
          <w:numId w:val="21"/>
        </w:numPr>
        <w:spacing w:before="120" w:line="240" w:lineRule="auto"/>
      </w:pPr>
      <w:bookmarkStart w:id="139" w:name="_Toc516656699"/>
      <w:bookmarkStart w:id="140" w:name="_Toc516669241"/>
      <w:r w:rsidRPr="00BC697E">
        <w:t>不规则波下</w:t>
      </w:r>
      <w:r w:rsidR="004108E1" w:rsidRPr="00BC697E">
        <w:t>三</w:t>
      </w:r>
      <w:proofErr w:type="gramStart"/>
      <w:r w:rsidR="004108E1" w:rsidRPr="00BC697E">
        <w:t>体船绕</w:t>
      </w:r>
      <w:proofErr w:type="gramEnd"/>
      <w:r w:rsidR="004108E1" w:rsidRPr="00BC697E">
        <w:t>3</w:t>
      </w:r>
      <w:r w:rsidR="004108E1" w:rsidRPr="00BC697E">
        <w:t>轴（</w:t>
      </w:r>
      <w:r w:rsidR="004108E1" w:rsidRPr="00BC697E">
        <w:t>x,y,z</w:t>
      </w:r>
      <w:r w:rsidR="004108E1" w:rsidRPr="00BC697E">
        <w:t>轴）角</w:t>
      </w:r>
      <w:r w:rsidR="009210A7" w:rsidRPr="00BC697E">
        <w:t>加速度分布</w:t>
      </w:r>
      <w:bookmarkEnd w:id="139"/>
      <w:bookmarkEnd w:id="140"/>
    </w:p>
    <w:p w14:paraId="75170DB6" w14:textId="7362789D" w:rsidR="00ED65AE" w:rsidRPr="00BC697E" w:rsidRDefault="004108E1" w:rsidP="001441AC">
      <w:pPr>
        <w:pStyle w:val="3"/>
        <w:adjustRightInd w:val="0"/>
        <w:snapToGrid w:val="0"/>
        <w:rPr>
          <w:rFonts w:eastAsia="FangSong"/>
        </w:rPr>
      </w:pPr>
      <w:bookmarkStart w:id="141" w:name="_Toc516656700"/>
      <w:bookmarkStart w:id="142" w:name="_Toc516669242"/>
      <w:r w:rsidRPr="00BC697E">
        <w:rPr>
          <w:rFonts w:eastAsia="FangSong"/>
        </w:rPr>
        <w:t>4.3.1</w:t>
      </w:r>
      <w:r w:rsidR="00266808" w:rsidRPr="00BC697E">
        <w:rPr>
          <w:rFonts w:eastAsia="FangSong"/>
        </w:rPr>
        <w:t xml:space="preserve"> </w:t>
      </w:r>
      <w:r w:rsidR="00DA58CE" w:rsidRPr="00BC697E">
        <w:rPr>
          <w:rFonts w:eastAsia="FangSong"/>
        </w:rPr>
        <w:t>不规则波下三</w:t>
      </w:r>
      <w:proofErr w:type="gramStart"/>
      <w:r w:rsidR="00DA58CE" w:rsidRPr="00BC697E">
        <w:rPr>
          <w:rFonts w:eastAsia="FangSong"/>
        </w:rPr>
        <w:t>体船绕</w:t>
      </w:r>
      <w:proofErr w:type="gramEnd"/>
      <w:r w:rsidR="00DA58CE" w:rsidRPr="00BC697E">
        <w:rPr>
          <w:rFonts w:eastAsia="FangSong"/>
          <w:i/>
        </w:rPr>
        <w:t>x</w:t>
      </w:r>
      <w:r w:rsidR="00DA58CE" w:rsidRPr="00BC697E">
        <w:rPr>
          <w:rFonts w:eastAsia="FangSong"/>
        </w:rPr>
        <w:t>轴（横摇）角加速度分布</w:t>
      </w:r>
      <w:bookmarkEnd w:id="141"/>
      <w:bookmarkEnd w:id="142"/>
    </w:p>
    <w:p w14:paraId="1075FA61" w14:textId="3187C206" w:rsidR="00701235" w:rsidRPr="00BC697E" w:rsidRDefault="00701235" w:rsidP="00EB6F63">
      <w:pPr>
        <w:widowControl/>
        <w:adjustRightInd w:val="0"/>
        <w:snapToGrid w:val="0"/>
        <w:spacing w:line="360" w:lineRule="auto"/>
        <w:ind w:firstLineChars="0" w:firstLine="420"/>
        <w:jc w:val="left"/>
        <w:rPr>
          <w:rFonts w:eastAsia="FangSong"/>
        </w:rPr>
      </w:pPr>
      <w:r w:rsidRPr="00BC697E">
        <w:rPr>
          <w:rFonts w:eastAsia="FangSong"/>
        </w:rPr>
        <w:t>根据</w:t>
      </w:r>
      <w:r w:rsidR="00A46705" w:rsidRPr="00BC697E">
        <w:rPr>
          <w:rFonts w:eastAsia="FangSong"/>
          <w:szCs w:val="24"/>
        </w:rPr>
        <w:t>图</w:t>
      </w:r>
      <w:r w:rsidRPr="00BC697E">
        <w:rPr>
          <w:rFonts w:eastAsia="FangSong"/>
          <w:szCs w:val="24"/>
        </w:rPr>
        <w:t>4.4-4.6</w:t>
      </w:r>
      <w:r w:rsidRPr="00BC697E">
        <w:rPr>
          <w:rFonts w:eastAsia="FangSong"/>
          <w:szCs w:val="24"/>
        </w:rPr>
        <w:t>及</w:t>
      </w:r>
      <w:r w:rsidR="00A46705" w:rsidRPr="00BC697E">
        <w:rPr>
          <w:rFonts w:eastAsia="FangSong"/>
          <w:szCs w:val="24"/>
        </w:rPr>
        <w:t>表</w:t>
      </w:r>
      <w:r w:rsidRPr="00BC697E">
        <w:rPr>
          <w:rFonts w:eastAsia="FangSong"/>
          <w:szCs w:val="24"/>
        </w:rPr>
        <w:t>4.5</w:t>
      </w:r>
      <w:r w:rsidRPr="00BC697E">
        <w:rPr>
          <w:rFonts w:eastAsia="FangSong"/>
        </w:rPr>
        <w:t>可得，</w:t>
      </w:r>
      <w:proofErr w:type="gramStart"/>
      <w:r w:rsidRPr="00BC697E">
        <w:rPr>
          <w:rFonts w:eastAsia="FangSong"/>
        </w:rPr>
        <w:t>当过零周期</w:t>
      </w:r>
      <w:proofErr w:type="gramEnd"/>
      <w:r w:rsidRPr="00BC697E">
        <w:rPr>
          <w:rFonts w:eastAsia="FangSong"/>
          <w:i/>
        </w:rPr>
        <w:t>T</w:t>
      </w:r>
      <w:r w:rsidRPr="00BC697E">
        <w:rPr>
          <w:rFonts w:eastAsia="FangSong"/>
        </w:rPr>
        <w:t>增大时，三体船受到波浪作用产生的横摇加速度逐渐减小，但在</w:t>
      </w:r>
      <w:r w:rsidRPr="00BC697E">
        <w:rPr>
          <w:rFonts w:eastAsia="FangSong"/>
        </w:rPr>
        <w:t>8.5</w:t>
      </w:r>
      <w:r w:rsidRPr="00BC697E">
        <w:rPr>
          <w:rFonts w:eastAsia="FangSong"/>
          <w:i/>
        </w:rPr>
        <w:t>s</w:t>
      </w:r>
      <w:r w:rsidRPr="00BC697E">
        <w:rPr>
          <w:rFonts w:eastAsia="FangSong"/>
        </w:rPr>
        <w:t>和</w:t>
      </w:r>
      <w:r w:rsidRPr="00BC697E">
        <w:rPr>
          <w:rFonts w:eastAsia="FangSong"/>
        </w:rPr>
        <w:t>10.5</w:t>
      </w:r>
      <w:r w:rsidRPr="00BC697E">
        <w:rPr>
          <w:rFonts w:eastAsia="FangSong"/>
          <w:i/>
        </w:rPr>
        <w:t>s</w:t>
      </w:r>
      <w:r w:rsidRPr="00BC697E">
        <w:rPr>
          <w:rFonts w:eastAsia="FangSong"/>
        </w:rPr>
        <w:t>中存在着两个局部极大值；当有义波高</w:t>
      </w:r>
      <w:r w:rsidRPr="00BC697E">
        <w:rPr>
          <w:rFonts w:eastAsia="FangSong"/>
          <w:i/>
        </w:rPr>
        <w:t>H</w:t>
      </w:r>
      <w:r w:rsidRPr="00BC697E">
        <w:rPr>
          <w:rFonts w:eastAsia="FangSong"/>
          <w:vertAlign w:val="subscript"/>
        </w:rPr>
        <w:t>1/3</w:t>
      </w:r>
      <w:r w:rsidRPr="00BC697E">
        <w:rPr>
          <w:rFonts w:eastAsia="FangSong"/>
        </w:rPr>
        <w:t>逐渐增大时，三体船受到波浪作用产生的横摇角加速度，逐渐增大。有义波高与横摇角加速度曲线簇中，各曲线波动较大，与直线有所差别，</w:t>
      </w:r>
      <w:proofErr w:type="gramStart"/>
      <w:r w:rsidRPr="00BC697E">
        <w:rPr>
          <w:rFonts w:eastAsia="FangSong"/>
        </w:rPr>
        <w:lastRenderedPageBreak/>
        <w:t>随着过零</w:t>
      </w:r>
      <w:proofErr w:type="gramEnd"/>
      <w:r w:rsidRPr="00BC697E">
        <w:rPr>
          <w:rFonts w:eastAsia="FangSong"/>
        </w:rPr>
        <w:t>周期的增加，曲线平均斜率减小。</w:t>
      </w:r>
      <w:proofErr w:type="gramStart"/>
      <w:r w:rsidRPr="00BC697E">
        <w:rPr>
          <w:rFonts w:eastAsia="FangSong"/>
        </w:rPr>
        <w:t>过零周期</w:t>
      </w:r>
      <w:proofErr w:type="gramEnd"/>
      <w:r w:rsidRPr="00BC697E">
        <w:rPr>
          <w:rFonts w:eastAsia="FangSong"/>
        </w:rPr>
        <w:t>和横摇角加速度曲线簇中，随着有义波高的增加，横摇角加速度越大，曲线所处位置靠上。</w:t>
      </w:r>
    </w:p>
    <w:p w14:paraId="19130713" w14:textId="563DD966" w:rsidR="00701235" w:rsidRPr="00BC697E" w:rsidRDefault="00701235" w:rsidP="00EB6F63">
      <w:pPr>
        <w:widowControl/>
        <w:adjustRightInd w:val="0"/>
        <w:snapToGrid w:val="0"/>
        <w:spacing w:line="360" w:lineRule="auto"/>
        <w:ind w:firstLineChars="0" w:firstLine="420"/>
        <w:jc w:val="left"/>
        <w:rPr>
          <w:rFonts w:eastAsia="FangSong"/>
        </w:rPr>
      </w:pPr>
      <w:r w:rsidRPr="00BC697E">
        <w:rPr>
          <w:rFonts w:eastAsia="FangSong"/>
        </w:rPr>
        <w:t>由</w:t>
      </w:r>
      <w:r w:rsidRPr="00BC697E">
        <w:rPr>
          <w:rFonts w:eastAsia="FangSong"/>
        </w:rPr>
        <w:t>3.3.1</w:t>
      </w:r>
      <w:r w:rsidRPr="00BC697E">
        <w:rPr>
          <w:rFonts w:eastAsia="FangSong"/>
        </w:rPr>
        <w:t>的</w:t>
      </w:r>
      <w:r w:rsidR="00A46705" w:rsidRPr="00BC697E">
        <w:rPr>
          <w:rFonts w:eastAsia="FangSong"/>
          <w:szCs w:val="24"/>
        </w:rPr>
        <w:t>图</w:t>
      </w:r>
      <w:r w:rsidRPr="00BC697E">
        <w:rPr>
          <w:rFonts w:eastAsia="FangSong"/>
          <w:szCs w:val="24"/>
        </w:rPr>
        <w:t>3.7</w:t>
      </w:r>
      <w:r w:rsidRPr="00BC697E">
        <w:rPr>
          <w:rFonts w:eastAsia="FangSong"/>
        </w:rPr>
        <w:t>可知，频率与横摇角加速度</w:t>
      </w:r>
      <w:r w:rsidRPr="00BC697E">
        <w:rPr>
          <w:rFonts w:eastAsia="FangSong"/>
          <w:position w:val="-12"/>
        </w:rPr>
        <w:object w:dxaOrig="300" w:dyaOrig="360" w14:anchorId="1391A06A">
          <v:shape id="_x0000_i1375" type="#_x0000_t75" style="width:15.05pt;height:18.4pt" o:ole="">
            <v:imagedata r:id="rId687" o:title=""/>
          </v:shape>
          <o:OLEObject Type="Embed" ProgID="Equation.DSMT4" ShapeID="_x0000_i1375" DrawAspect="Content" ObjectID="_1591100331" r:id="rId688"/>
        </w:object>
      </w:r>
      <w:r w:rsidRPr="00BC697E">
        <w:rPr>
          <w:rFonts w:eastAsia="FangSong"/>
        </w:rPr>
        <w:t>之间呈正相关，且增速随频率</w:t>
      </w:r>
      <w:r w:rsidRPr="00BC697E">
        <w:rPr>
          <w:rFonts w:eastAsia="FangSong"/>
          <w:i/>
        </w:rPr>
        <w:t>f</w:t>
      </w:r>
      <w:r w:rsidRPr="00BC697E">
        <w:rPr>
          <w:rFonts w:eastAsia="FangSong"/>
        </w:rPr>
        <w:t>变化，相应变化；而频率</w:t>
      </w:r>
      <w:r w:rsidRPr="00BC697E">
        <w:rPr>
          <w:rFonts w:eastAsia="FangSong"/>
          <w:i/>
        </w:rPr>
        <w:t>f</w:t>
      </w:r>
      <w:r w:rsidRPr="00BC697E">
        <w:rPr>
          <w:rFonts w:eastAsia="FangSong"/>
        </w:rPr>
        <w:t>与周期</w:t>
      </w:r>
      <w:r w:rsidRPr="00BC697E">
        <w:rPr>
          <w:rFonts w:eastAsia="FangSong"/>
          <w:i/>
        </w:rPr>
        <w:t>T</w:t>
      </w:r>
      <w:r w:rsidRPr="00BC697E">
        <w:rPr>
          <w:rFonts w:eastAsia="FangSong"/>
        </w:rPr>
        <w:t>之间互为倒数。所以横摇角加速度</w:t>
      </w:r>
      <w:r w:rsidRPr="00BC697E">
        <w:rPr>
          <w:rFonts w:eastAsia="FangSong"/>
          <w:position w:val="-12"/>
        </w:rPr>
        <w:object w:dxaOrig="300" w:dyaOrig="360" w14:anchorId="54C3BEC0">
          <v:shape id="_x0000_i1376" type="#_x0000_t75" style="width:15.05pt;height:18.4pt" o:ole="">
            <v:imagedata r:id="rId687" o:title=""/>
          </v:shape>
          <o:OLEObject Type="Embed" ProgID="Equation.DSMT4" ShapeID="_x0000_i1376" DrawAspect="Content" ObjectID="_1591100332" r:id="rId689"/>
        </w:object>
      </w:r>
      <w:r w:rsidRPr="00BC697E">
        <w:rPr>
          <w:rFonts w:eastAsia="FangSong"/>
        </w:rPr>
        <w:t>与周期</w:t>
      </w:r>
      <w:r w:rsidRPr="00BC697E">
        <w:rPr>
          <w:rFonts w:eastAsia="FangSong"/>
          <w:i/>
        </w:rPr>
        <w:t>T</w:t>
      </w:r>
      <w:r w:rsidRPr="00BC697E">
        <w:rPr>
          <w:rFonts w:eastAsia="FangSong"/>
        </w:rPr>
        <w:t>之间呈负相关。在频率与横摇角加速度</w:t>
      </w:r>
      <w:r w:rsidRPr="00BC697E">
        <w:rPr>
          <w:rFonts w:eastAsia="FangSong"/>
          <w:position w:val="-12"/>
        </w:rPr>
        <w:object w:dxaOrig="700" w:dyaOrig="360" w14:anchorId="7479A716">
          <v:shape id="_x0000_i1377" type="#_x0000_t75" style="width:35.15pt;height:18.4pt" o:ole="">
            <v:imagedata r:id="rId690" o:title=""/>
          </v:shape>
          <o:OLEObject Type="Embed" ProgID="Equation.DSMT4" ShapeID="_x0000_i1377" DrawAspect="Content" ObjectID="_1591100333" r:id="rId691"/>
        </w:object>
      </w:r>
      <w:r w:rsidRPr="00BC697E">
        <w:rPr>
          <w:rFonts w:eastAsia="FangSong"/>
        </w:rPr>
        <w:t>曲线中，当频率</w:t>
      </w:r>
      <w:r w:rsidRPr="00BC697E">
        <w:rPr>
          <w:rFonts w:eastAsia="FangSong"/>
          <w:i/>
        </w:rPr>
        <w:t>f</w:t>
      </w:r>
      <w:r w:rsidRPr="00BC697E">
        <w:rPr>
          <w:rFonts w:eastAsia="FangSong"/>
        </w:rPr>
        <w:t>在</w:t>
      </w:r>
      <w:r w:rsidRPr="00BC697E">
        <w:rPr>
          <w:rFonts w:eastAsia="FangSong"/>
        </w:rPr>
        <w:t>0.3</w:t>
      </w:r>
      <w:r w:rsidRPr="00BC697E">
        <w:rPr>
          <w:rFonts w:eastAsia="FangSong"/>
          <w:i/>
        </w:rPr>
        <w:t>H</w:t>
      </w:r>
      <w:r w:rsidRPr="00BC697E">
        <w:rPr>
          <w:rFonts w:eastAsia="FangSong"/>
        </w:rPr>
        <w:t>z</w:t>
      </w:r>
      <w:r w:rsidRPr="00BC697E">
        <w:rPr>
          <w:rFonts w:eastAsia="FangSong"/>
        </w:rPr>
        <w:t>附近时，横摇角加速度曲线的切线斜率最大，增速最快；</w:t>
      </w:r>
      <w:proofErr w:type="gramStart"/>
      <w:r w:rsidRPr="00BC697E">
        <w:rPr>
          <w:rFonts w:eastAsia="FangSong"/>
        </w:rPr>
        <w:t>在过零周期</w:t>
      </w:r>
      <w:proofErr w:type="gramEnd"/>
      <w:r w:rsidRPr="00BC697E">
        <w:rPr>
          <w:rFonts w:eastAsia="FangSong"/>
        </w:rPr>
        <w:t>与横摇角加速度</w:t>
      </w:r>
      <w:r w:rsidRPr="00BC697E">
        <w:rPr>
          <w:rFonts w:eastAsia="FangSong"/>
          <w:position w:val="-12"/>
        </w:rPr>
        <w:object w:dxaOrig="680" w:dyaOrig="360" w14:anchorId="7A0BE0F0">
          <v:shape id="_x0000_i1378" type="#_x0000_t75" style="width:33.5pt;height:18.4pt" o:ole="">
            <v:imagedata r:id="rId692" o:title=""/>
          </v:shape>
          <o:OLEObject Type="Embed" ProgID="Equation.DSMT4" ShapeID="_x0000_i1378" DrawAspect="Content" ObjectID="_1591100334" r:id="rId693"/>
        </w:object>
      </w:r>
      <w:r w:rsidRPr="00BC697E">
        <w:rPr>
          <w:rFonts w:eastAsia="FangSong"/>
        </w:rPr>
        <w:t>曲线中，</w:t>
      </w:r>
      <w:proofErr w:type="gramStart"/>
      <w:r w:rsidRPr="00BC697E">
        <w:rPr>
          <w:rFonts w:eastAsia="FangSong"/>
        </w:rPr>
        <w:t>过零周期</w:t>
      </w:r>
      <w:proofErr w:type="gramEnd"/>
      <w:r w:rsidRPr="00BC697E">
        <w:rPr>
          <w:rFonts w:eastAsia="FangSong"/>
          <w:i/>
        </w:rPr>
        <w:t>T</w:t>
      </w:r>
      <w:r w:rsidRPr="00BC697E">
        <w:rPr>
          <w:rFonts w:eastAsia="FangSong"/>
        </w:rPr>
        <w:t>在</w:t>
      </w:r>
      <w:r w:rsidRPr="00BC697E">
        <w:rPr>
          <w:rFonts w:eastAsia="FangSong"/>
        </w:rPr>
        <w:t>3.5</w:t>
      </w:r>
      <w:r w:rsidRPr="00BC697E">
        <w:rPr>
          <w:rFonts w:eastAsia="FangSong"/>
          <w:i/>
        </w:rPr>
        <w:t>s</w:t>
      </w:r>
      <w:r w:rsidRPr="00BC697E">
        <w:rPr>
          <w:rFonts w:eastAsia="FangSong"/>
        </w:rPr>
        <w:t>附近切线斜率最大，减速最快。</w:t>
      </w:r>
    </w:p>
    <w:p w14:paraId="0A032159" w14:textId="6BB8B583" w:rsidR="00701235" w:rsidRPr="00BC697E" w:rsidRDefault="00701235" w:rsidP="00EB6F63">
      <w:pPr>
        <w:widowControl/>
        <w:adjustRightInd w:val="0"/>
        <w:snapToGrid w:val="0"/>
        <w:spacing w:line="360" w:lineRule="auto"/>
        <w:ind w:firstLineChars="0" w:firstLine="420"/>
        <w:jc w:val="left"/>
        <w:rPr>
          <w:rFonts w:eastAsia="FangSong"/>
        </w:rPr>
      </w:pPr>
      <w:r w:rsidRPr="00BC697E">
        <w:rPr>
          <w:rFonts w:eastAsia="FangSong"/>
        </w:rPr>
        <w:t>由</w:t>
      </w:r>
      <w:r w:rsidRPr="00BC697E">
        <w:rPr>
          <w:rFonts w:eastAsia="FangSong"/>
        </w:rPr>
        <w:t>3.3.4</w:t>
      </w:r>
      <w:r w:rsidRPr="00BC697E">
        <w:rPr>
          <w:rFonts w:eastAsia="FangSong"/>
        </w:rPr>
        <w:t>的</w:t>
      </w:r>
      <w:r w:rsidR="00A46705" w:rsidRPr="00BC697E">
        <w:rPr>
          <w:rFonts w:eastAsia="FangSong"/>
          <w:szCs w:val="24"/>
        </w:rPr>
        <w:t>图</w:t>
      </w:r>
      <w:r w:rsidRPr="00BC697E">
        <w:rPr>
          <w:rFonts w:eastAsia="FangSong"/>
          <w:szCs w:val="24"/>
        </w:rPr>
        <w:t>3.16</w:t>
      </w:r>
      <w:r w:rsidRPr="00BC697E">
        <w:rPr>
          <w:rFonts w:eastAsia="FangSong"/>
        </w:rPr>
        <w:t>可知，波浪波幅</w:t>
      </w:r>
      <w:r w:rsidRPr="00BC697E">
        <w:rPr>
          <w:rFonts w:eastAsia="FangSong"/>
          <w:i/>
        </w:rPr>
        <w:t>h</w:t>
      </w:r>
      <w:r w:rsidRPr="00BC697E">
        <w:rPr>
          <w:rFonts w:eastAsia="FangSong"/>
        </w:rPr>
        <w:t>与横摇角加速度</w:t>
      </w:r>
      <w:r w:rsidRPr="00BC697E">
        <w:rPr>
          <w:rFonts w:eastAsia="FangSong"/>
          <w:position w:val="-12"/>
        </w:rPr>
        <w:object w:dxaOrig="300" w:dyaOrig="360" w14:anchorId="34C15166">
          <v:shape id="_x0000_i1379" type="#_x0000_t75" style="width:15.05pt;height:18.4pt" o:ole="">
            <v:imagedata r:id="rId687" o:title=""/>
          </v:shape>
          <o:OLEObject Type="Embed" ProgID="Equation.DSMT4" ShapeID="_x0000_i1379" DrawAspect="Content" ObjectID="_1591100335" r:id="rId694"/>
        </w:object>
      </w:r>
      <w:r w:rsidRPr="00BC697E">
        <w:rPr>
          <w:rFonts w:eastAsia="FangSong"/>
        </w:rPr>
        <w:t>之间呈线性关系。有义波高</w:t>
      </w:r>
      <w:r w:rsidRPr="00BC697E">
        <w:rPr>
          <w:rFonts w:eastAsia="FangSong"/>
          <w:i/>
        </w:rPr>
        <w:t>H</w:t>
      </w:r>
      <w:r w:rsidRPr="00BC697E">
        <w:rPr>
          <w:rFonts w:eastAsia="FangSong"/>
          <w:vertAlign w:val="subscript"/>
        </w:rPr>
        <w:t>1/3</w:t>
      </w:r>
      <w:r w:rsidRPr="00BC697E">
        <w:rPr>
          <w:rFonts w:eastAsia="FangSong"/>
        </w:rPr>
        <w:t>与横摇角加速度</w:t>
      </w:r>
      <w:r w:rsidRPr="00BC697E">
        <w:rPr>
          <w:rFonts w:eastAsia="FangSong"/>
          <w:position w:val="-12"/>
        </w:rPr>
        <w:object w:dxaOrig="300" w:dyaOrig="360" w14:anchorId="775C736B">
          <v:shape id="_x0000_i1380" type="#_x0000_t75" style="width:15.05pt;height:18.4pt" o:ole="">
            <v:imagedata r:id="rId687" o:title=""/>
          </v:shape>
          <o:OLEObject Type="Embed" ProgID="Equation.DSMT4" ShapeID="_x0000_i1380" DrawAspect="Content" ObjectID="_1591100336" r:id="rId695"/>
        </w:object>
      </w:r>
      <w:r w:rsidRPr="00BC697E">
        <w:rPr>
          <w:rFonts w:eastAsia="FangSong"/>
        </w:rPr>
        <w:t>的曲线中，两者呈正相关。</w:t>
      </w:r>
    </w:p>
    <w:p w14:paraId="352304B6" w14:textId="52EEDA8D" w:rsidR="001441AC" w:rsidRPr="00BC697E" w:rsidRDefault="00ED65AE" w:rsidP="005249E6">
      <w:pPr>
        <w:widowControl/>
        <w:adjustRightInd w:val="0"/>
        <w:snapToGrid w:val="0"/>
        <w:spacing w:line="264" w:lineRule="auto"/>
        <w:ind w:firstLineChars="0" w:firstLine="0"/>
        <w:jc w:val="left"/>
        <w:rPr>
          <w:rFonts w:eastAsia="FangSong"/>
          <w:noProof/>
        </w:rPr>
      </w:pPr>
      <w:r w:rsidRPr="00BC697E">
        <w:rPr>
          <w:noProof/>
        </w:rPr>
        <w:drawing>
          <wp:inline distT="0" distB="0" distL="0" distR="0" wp14:anchorId="11471D76" wp14:editId="0B95342C">
            <wp:extent cx="5857875" cy="3039946"/>
            <wp:effectExtent l="0" t="0" r="0" b="8255"/>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9"/>
                    <pic:cNvPicPr>
                      <a:picLocks noChangeAspect="1" noChangeArrowheads="1"/>
                    </pic:cNvPicPr>
                  </pic:nvPicPr>
                  <pic:blipFill rotWithShape="1">
                    <a:blip r:embed="rId696">
                      <a:extLst>
                        <a:ext uri="{28A0092B-C50C-407E-A947-70E740481C1C}">
                          <a14:useLocalDpi xmlns:a14="http://schemas.microsoft.com/office/drawing/2010/main" val="0"/>
                        </a:ext>
                      </a:extLst>
                    </a:blip>
                    <a:srcRect l="7873" t="4632" r="7022" b="2985"/>
                    <a:stretch/>
                  </pic:blipFill>
                  <pic:spPr bwMode="auto">
                    <a:xfrm>
                      <a:off x="0" y="0"/>
                      <a:ext cx="5880401" cy="3051636"/>
                    </a:xfrm>
                    <a:prstGeom prst="rect">
                      <a:avLst/>
                    </a:prstGeom>
                    <a:noFill/>
                    <a:ln>
                      <a:noFill/>
                    </a:ln>
                    <a:extLst>
                      <a:ext uri="{53640926-AAD7-44D8-BBD7-CCE9431645EC}">
                        <a14:shadowObscured xmlns:a14="http://schemas.microsoft.com/office/drawing/2010/main"/>
                      </a:ext>
                    </a:extLst>
                  </pic:spPr>
                </pic:pic>
              </a:graphicData>
            </a:graphic>
          </wp:inline>
        </w:drawing>
      </w:r>
    </w:p>
    <w:p w14:paraId="1B78887F" w14:textId="304336CE" w:rsidR="001441AC" w:rsidRPr="00BC697E" w:rsidRDefault="003003F7" w:rsidP="005249E6">
      <w:pPr>
        <w:widowControl/>
        <w:adjustRightInd w:val="0"/>
        <w:snapToGrid w:val="0"/>
        <w:spacing w:line="264" w:lineRule="auto"/>
        <w:ind w:firstLineChars="0" w:firstLine="0"/>
        <w:jc w:val="left"/>
        <w:rPr>
          <w:rFonts w:eastAsia="FangSong"/>
          <w:noProof/>
        </w:rPr>
      </w:pPr>
      <w:r w:rsidRPr="00BC697E">
        <w:rPr>
          <w:rFonts w:eastAsia="FangSong"/>
          <w:noProof/>
          <w:szCs w:val="24"/>
        </w:rPr>
        <mc:AlternateContent>
          <mc:Choice Requires="wps">
            <w:drawing>
              <wp:anchor distT="45720" distB="45720" distL="114300" distR="114300" simplePos="0" relativeHeight="251859968" behindDoc="0" locked="0" layoutInCell="1" allowOverlap="1" wp14:anchorId="741135EE" wp14:editId="75254358">
                <wp:simplePos x="0" y="0"/>
                <wp:positionH relativeFrom="margin">
                  <wp:posOffset>1034415</wp:posOffset>
                </wp:positionH>
                <wp:positionV relativeFrom="paragraph">
                  <wp:posOffset>83185</wp:posOffset>
                </wp:positionV>
                <wp:extent cx="3929380" cy="1404620"/>
                <wp:effectExtent l="0" t="0" r="0" b="0"/>
                <wp:wrapNone/>
                <wp:docPr id="3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9380" cy="1404620"/>
                        </a:xfrm>
                        <a:prstGeom prst="rect">
                          <a:avLst/>
                        </a:prstGeom>
                        <a:noFill/>
                        <a:ln w="9525">
                          <a:noFill/>
                          <a:miter lim="800000"/>
                          <a:headEnd/>
                          <a:tailEnd/>
                        </a:ln>
                      </wps:spPr>
                      <wps:txbx>
                        <w:txbxContent>
                          <w:p w14:paraId="5DA4878F" w14:textId="0523A8C0" w:rsidR="00A2591F" w:rsidRPr="00EB6F63" w:rsidRDefault="00A2591F" w:rsidP="001441AC">
                            <w:pPr>
                              <w:ind w:firstLineChars="0" w:firstLine="0"/>
                              <w:rPr>
                                <w:rFonts w:eastAsia="宋体"/>
                                <w:sz w:val="21"/>
                                <w:szCs w:val="21"/>
                              </w:rPr>
                            </w:pPr>
                            <w:r w:rsidRPr="00EB6F63">
                              <w:rPr>
                                <w:rFonts w:eastAsia="宋体"/>
                                <w:b/>
                                <w:sz w:val="21"/>
                                <w:szCs w:val="21"/>
                              </w:rPr>
                              <w:t>图</w:t>
                            </w:r>
                            <w:r w:rsidRPr="00EB6F63">
                              <w:rPr>
                                <w:rFonts w:eastAsia="宋体"/>
                                <w:b/>
                                <w:sz w:val="21"/>
                                <w:szCs w:val="21"/>
                              </w:rPr>
                              <w:t xml:space="preserve">4.4 </w:t>
                            </w:r>
                            <w:r w:rsidRPr="00EB6F63">
                              <w:rPr>
                                <w:rFonts w:eastAsia="宋体"/>
                                <w:sz w:val="21"/>
                                <w:szCs w:val="21"/>
                              </w:rPr>
                              <w:t>横摇角加速度与有义波高</w:t>
                            </w:r>
                            <w:r w:rsidRPr="00EB6F63">
                              <w:rPr>
                                <w:rFonts w:eastAsia="宋体"/>
                                <w:sz w:val="21"/>
                                <w:szCs w:val="21"/>
                              </w:rPr>
                              <w:t>&amp;</w:t>
                            </w:r>
                            <w:r w:rsidRPr="00EB6F63">
                              <w:rPr>
                                <w:rFonts w:eastAsia="宋体"/>
                                <w:sz w:val="21"/>
                                <w:szCs w:val="21"/>
                              </w:rPr>
                              <w:t>过零周期三维分布图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1135EE" id="_x0000_s1140" type="#_x0000_t202" style="position:absolute;margin-left:81.45pt;margin-top:6.55pt;width:309.4pt;height:110.6pt;z-index:2518599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" filled="f" stroked="f">
                <v:textbox style="mso-fit-shape-to-text:t">
                  <w:txbxContent>
                    <w:p w14:paraId="5DA4878F" w14:textId="0523A8C0" w:rsidR="00A2591F" w:rsidRPr="00EB6F63" w:rsidRDefault="00A2591F" w:rsidP="001441AC">
                      <w:pPr>
                        <w:ind w:firstLineChars="0" w:firstLine="0"/>
                        <w:rPr>
                          <w:rFonts w:eastAsia="宋体"/>
                          <w:sz w:val="21"/>
                          <w:szCs w:val="21"/>
                        </w:rPr>
                      </w:pPr>
                      <w:r w:rsidRPr="00EB6F63">
                        <w:rPr>
                          <w:rFonts w:eastAsia="宋体"/>
                          <w:b/>
                          <w:sz w:val="21"/>
                          <w:szCs w:val="21"/>
                        </w:rPr>
                        <w:t>图</w:t>
                      </w:r>
                      <w:r w:rsidRPr="00EB6F63">
                        <w:rPr>
                          <w:rFonts w:eastAsia="宋体"/>
                          <w:b/>
                          <w:sz w:val="21"/>
                          <w:szCs w:val="21"/>
                        </w:rPr>
                        <w:t xml:space="preserve">4.4 </w:t>
                      </w:r>
                      <w:r w:rsidRPr="00EB6F63">
                        <w:rPr>
                          <w:rFonts w:eastAsia="宋体"/>
                          <w:sz w:val="21"/>
                          <w:szCs w:val="21"/>
                        </w:rPr>
                        <w:t>横摇角加速度与有义波高</w:t>
                      </w:r>
                      <w:r w:rsidRPr="00EB6F63">
                        <w:rPr>
                          <w:rFonts w:eastAsia="宋体"/>
                          <w:sz w:val="21"/>
                          <w:szCs w:val="21"/>
                        </w:rPr>
                        <w:t>&amp;</w:t>
                      </w:r>
                      <w:r w:rsidRPr="00EB6F63">
                        <w:rPr>
                          <w:rFonts w:eastAsia="宋体"/>
                          <w:sz w:val="21"/>
                          <w:szCs w:val="21"/>
                        </w:rPr>
                        <w:t>过零周期三维分布图</w:t>
                      </w:r>
                    </w:p>
                  </w:txbxContent>
                </v:textbox>
                <w10:wrap anchorx="margin"/>
              </v:shape>
            </w:pict>
          </mc:Fallback>
        </mc:AlternateContent>
      </w:r>
    </w:p>
    <w:p w14:paraId="7A192376" w14:textId="77777777" w:rsidR="00C853D2" w:rsidRPr="00BC697E" w:rsidRDefault="00C853D2" w:rsidP="005249E6">
      <w:pPr>
        <w:widowControl/>
        <w:adjustRightInd w:val="0"/>
        <w:snapToGrid w:val="0"/>
        <w:spacing w:line="264" w:lineRule="auto"/>
        <w:ind w:firstLineChars="0" w:firstLine="0"/>
        <w:jc w:val="left"/>
        <w:rPr>
          <w:rFonts w:eastAsia="FangSong"/>
          <w:noProof/>
        </w:rPr>
      </w:pPr>
    </w:p>
    <w:p w14:paraId="393E82AC" w14:textId="0EC33ED3" w:rsidR="003003F7" w:rsidRPr="00BC697E" w:rsidRDefault="003003F7" w:rsidP="005249E6">
      <w:pPr>
        <w:widowControl/>
        <w:adjustRightInd w:val="0"/>
        <w:snapToGrid w:val="0"/>
        <w:spacing w:line="264" w:lineRule="auto"/>
        <w:ind w:firstLineChars="0" w:firstLine="0"/>
        <w:jc w:val="left"/>
        <w:rPr>
          <w:rFonts w:eastAsia="FangSong"/>
          <w:noProof/>
        </w:rPr>
      </w:pPr>
    </w:p>
    <w:p w14:paraId="31724FF8" w14:textId="3195727E" w:rsidR="00C853D2" w:rsidRPr="00BC697E" w:rsidRDefault="00C853D2" w:rsidP="005249E6">
      <w:pPr>
        <w:widowControl/>
        <w:adjustRightInd w:val="0"/>
        <w:snapToGrid w:val="0"/>
        <w:spacing w:line="264" w:lineRule="auto"/>
        <w:ind w:firstLineChars="0" w:firstLine="0"/>
        <w:jc w:val="left"/>
        <w:rPr>
          <w:rFonts w:eastAsia="FangSong"/>
          <w:noProof/>
        </w:rPr>
      </w:pPr>
    </w:p>
    <w:p w14:paraId="4D56186D" w14:textId="7AF3E077" w:rsidR="00EB6F63" w:rsidRPr="00BC697E" w:rsidRDefault="00EB6F63" w:rsidP="005249E6">
      <w:pPr>
        <w:widowControl/>
        <w:adjustRightInd w:val="0"/>
        <w:snapToGrid w:val="0"/>
        <w:spacing w:line="264" w:lineRule="auto"/>
        <w:ind w:firstLineChars="0" w:firstLine="0"/>
        <w:jc w:val="left"/>
        <w:rPr>
          <w:rFonts w:eastAsia="FangSong"/>
          <w:noProof/>
        </w:rPr>
      </w:pPr>
    </w:p>
    <w:p w14:paraId="78F73162" w14:textId="49CB78ED" w:rsidR="00EB6F63" w:rsidRPr="00BC697E" w:rsidRDefault="00EB6F63" w:rsidP="005249E6">
      <w:pPr>
        <w:widowControl/>
        <w:adjustRightInd w:val="0"/>
        <w:snapToGrid w:val="0"/>
        <w:spacing w:line="264" w:lineRule="auto"/>
        <w:ind w:firstLineChars="0" w:firstLine="0"/>
        <w:jc w:val="left"/>
        <w:rPr>
          <w:rFonts w:eastAsia="FangSong"/>
          <w:noProof/>
        </w:rPr>
      </w:pPr>
    </w:p>
    <w:p w14:paraId="1859FDE1" w14:textId="4F6D5D94" w:rsidR="00EB6F63" w:rsidRPr="00BC697E" w:rsidRDefault="00EB6F63" w:rsidP="005249E6">
      <w:pPr>
        <w:widowControl/>
        <w:adjustRightInd w:val="0"/>
        <w:snapToGrid w:val="0"/>
        <w:spacing w:line="264" w:lineRule="auto"/>
        <w:ind w:firstLineChars="0" w:firstLine="0"/>
        <w:jc w:val="left"/>
        <w:rPr>
          <w:rFonts w:eastAsia="FangSong"/>
          <w:noProof/>
        </w:rPr>
      </w:pPr>
    </w:p>
    <w:p w14:paraId="31ABE37D" w14:textId="2A42FB64" w:rsidR="00EB6F63" w:rsidRPr="00BC697E" w:rsidRDefault="00EB6F63" w:rsidP="005249E6">
      <w:pPr>
        <w:widowControl/>
        <w:adjustRightInd w:val="0"/>
        <w:snapToGrid w:val="0"/>
        <w:spacing w:line="264" w:lineRule="auto"/>
        <w:ind w:firstLineChars="0" w:firstLine="0"/>
        <w:jc w:val="left"/>
        <w:rPr>
          <w:rFonts w:eastAsia="FangSong"/>
          <w:noProof/>
        </w:rPr>
      </w:pPr>
    </w:p>
    <w:p w14:paraId="66B30205" w14:textId="7C6159B9" w:rsidR="00EB6F63" w:rsidRPr="00BC697E" w:rsidRDefault="00EB6F63" w:rsidP="005249E6">
      <w:pPr>
        <w:widowControl/>
        <w:adjustRightInd w:val="0"/>
        <w:snapToGrid w:val="0"/>
        <w:spacing w:line="264" w:lineRule="auto"/>
        <w:ind w:firstLineChars="0" w:firstLine="0"/>
        <w:jc w:val="left"/>
        <w:rPr>
          <w:rFonts w:eastAsia="FangSong"/>
          <w:noProof/>
        </w:rPr>
      </w:pPr>
    </w:p>
    <w:p w14:paraId="3DBBFB3A" w14:textId="6FA1C4FF" w:rsidR="00EB6F63" w:rsidRPr="00BC697E" w:rsidRDefault="00EB6F63" w:rsidP="005249E6">
      <w:pPr>
        <w:widowControl/>
        <w:adjustRightInd w:val="0"/>
        <w:snapToGrid w:val="0"/>
        <w:spacing w:line="264" w:lineRule="auto"/>
        <w:ind w:firstLineChars="0" w:firstLine="0"/>
        <w:jc w:val="left"/>
        <w:rPr>
          <w:rFonts w:eastAsia="FangSong"/>
          <w:noProof/>
        </w:rPr>
      </w:pPr>
    </w:p>
    <w:p w14:paraId="2C0F5E2D" w14:textId="45AE876B" w:rsidR="00EB6F63" w:rsidRPr="00BC697E" w:rsidRDefault="00EB6F63" w:rsidP="005249E6">
      <w:pPr>
        <w:widowControl/>
        <w:adjustRightInd w:val="0"/>
        <w:snapToGrid w:val="0"/>
        <w:spacing w:line="264" w:lineRule="auto"/>
        <w:ind w:firstLineChars="0" w:firstLine="0"/>
        <w:jc w:val="left"/>
        <w:rPr>
          <w:rFonts w:eastAsia="FangSong"/>
          <w:noProof/>
        </w:rPr>
      </w:pPr>
    </w:p>
    <w:p w14:paraId="6CC302E6" w14:textId="38AE269A" w:rsidR="00EB6F63" w:rsidRPr="00BC697E" w:rsidRDefault="00EB6F63" w:rsidP="005249E6">
      <w:pPr>
        <w:widowControl/>
        <w:adjustRightInd w:val="0"/>
        <w:snapToGrid w:val="0"/>
        <w:spacing w:line="264" w:lineRule="auto"/>
        <w:ind w:firstLineChars="0" w:firstLine="0"/>
        <w:jc w:val="left"/>
        <w:rPr>
          <w:rFonts w:eastAsia="FangSong"/>
          <w:noProof/>
        </w:rPr>
      </w:pPr>
    </w:p>
    <w:p w14:paraId="61B17C58" w14:textId="301C6668" w:rsidR="00EB6F63" w:rsidRPr="00BC697E" w:rsidRDefault="00EB6F63" w:rsidP="005249E6">
      <w:pPr>
        <w:widowControl/>
        <w:adjustRightInd w:val="0"/>
        <w:snapToGrid w:val="0"/>
        <w:spacing w:line="264" w:lineRule="auto"/>
        <w:ind w:firstLineChars="0" w:firstLine="0"/>
        <w:jc w:val="left"/>
        <w:rPr>
          <w:rFonts w:eastAsia="FangSong"/>
          <w:noProof/>
        </w:rPr>
      </w:pPr>
    </w:p>
    <w:p w14:paraId="14363CD8" w14:textId="4C917F1E" w:rsidR="00EB6F63" w:rsidRPr="00BC697E" w:rsidRDefault="00EB6F63" w:rsidP="005249E6">
      <w:pPr>
        <w:widowControl/>
        <w:adjustRightInd w:val="0"/>
        <w:snapToGrid w:val="0"/>
        <w:spacing w:line="264" w:lineRule="auto"/>
        <w:ind w:firstLineChars="0" w:firstLine="0"/>
        <w:jc w:val="left"/>
        <w:rPr>
          <w:rFonts w:eastAsia="FangSong"/>
          <w:noProof/>
        </w:rPr>
      </w:pPr>
      <w:r w:rsidRPr="00BC697E">
        <w:rPr>
          <w:rFonts w:eastAsia="FangSong"/>
          <w:noProof/>
          <w:szCs w:val="24"/>
        </w:rPr>
        <w:lastRenderedPageBreak/>
        <mc:AlternateContent>
          <mc:Choice Requires="wps">
            <w:drawing>
              <wp:anchor distT="45720" distB="45720" distL="114300" distR="114300" simplePos="0" relativeHeight="251907072" behindDoc="0" locked="0" layoutInCell="1" allowOverlap="1" wp14:anchorId="2EC59FEC" wp14:editId="4DE14953">
                <wp:simplePos x="0" y="0"/>
                <wp:positionH relativeFrom="margin">
                  <wp:posOffset>765810</wp:posOffset>
                </wp:positionH>
                <wp:positionV relativeFrom="paragraph">
                  <wp:posOffset>-71120</wp:posOffset>
                </wp:positionV>
                <wp:extent cx="4138930" cy="1404620"/>
                <wp:effectExtent l="0" t="0" r="0" b="0"/>
                <wp:wrapNone/>
                <wp:docPr id="34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8930" cy="1404620"/>
                        </a:xfrm>
                        <a:prstGeom prst="rect">
                          <a:avLst/>
                        </a:prstGeom>
                        <a:noFill/>
                        <a:ln w="9525">
                          <a:noFill/>
                          <a:miter lim="800000"/>
                          <a:headEnd/>
                          <a:tailEnd/>
                        </a:ln>
                      </wps:spPr>
                      <wps:txbx>
                        <w:txbxContent>
                          <w:p w14:paraId="6CD5D5B8" w14:textId="73BE7A29" w:rsidR="00A2591F" w:rsidRPr="00EB6F63" w:rsidRDefault="00A2591F" w:rsidP="00240909">
                            <w:pPr>
                              <w:ind w:firstLine="422"/>
                              <w:rPr>
                                <w:rFonts w:eastAsia="宋体"/>
                                <w:sz w:val="21"/>
                              </w:rPr>
                            </w:pPr>
                            <w:r w:rsidRPr="00EB6F63">
                              <w:rPr>
                                <w:rFonts w:eastAsia="宋体"/>
                                <w:b/>
                                <w:sz w:val="21"/>
                              </w:rPr>
                              <w:t>表</w:t>
                            </w:r>
                            <w:r w:rsidRPr="00EB6F63">
                              <w:rPr>
                                <w:rFonts w:eastAsia="宋体"/>
                                <w:b/>
                                <w:sz w:val="21"/>
                              </w:rPr>
                              <w:t>4.5</w:t>
                            </w:r>
                            <w:r w:rsidRPr="00EB6F63">
                              <w:rPr>
                                <w:rFonts w:eastAsia="宋体"/>
                                <w:sz w:val="21"/>
                              </w:rPr>
                              <w:t xml:space="preserve"> </w:t>
                            </w:r>
                            <w:r w:rsidRPr="00EB6F63">
                              <w:rPr>
                                <w:rFonts w:eastAsia="宋体"/>
                                <w:sz w:val="21"/>
                              </w:rPr>
                              <w:t>横摇角加速度与有义波高</w:t>
                            </w:r>
                            <w:r w:rsidRPr="00EB6F63">
                              <w:rPr>
                                <w:rFonts w:eastAsia="宋体"/>
                                <w:sz w:val="21"/>
                              </w:rPr>
                              <w:t>&amp;</w:t>
                            </w:r>
                            <w:r w:rsidRPr="00EB6F63">
                              <w:rPr>
                                <w:rFonts w:eastAsia="宋体"/>
                                <w:sz w:val="21"/>
                              </w:rPr>
                              <w:t>过零周期分布表</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C59FEC" id="_x0000_s1141" type="#_x0000_t202" style="position:absolute;margin-left:60.3pt;margin-top:-5.6pt;width:325.9pt;height:110.6pt;z-index:2519070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" filled="f" stroked="f">
                <v:textbox style="mso-fit-shape-to-text:t">
                  <w:txbxContent>
                    <w:p w14:paraId="6CD5D5B8" w14:textId="73BE7A29" w:rsidR="00A2591F" w:rsidRPr="00EB6F63" w:rsidRDefault="00A2591F" w:rsidP="00240909">
                      <w:pPr>
                        <w:ind w:firstLine="422"/>
                        <w:rPr>
                          <w:rFonts w:eastAsia="宋体"/>
                          <w:sz w:val="21"/>
                        </w:rPr>
                      </w:pPr>
                      <w:r w:rsidRPr="00EB6F63">
                        <w:rPr>
                          <w:rFonts w:eastAsia="宋体"/>
                          <w:b/>
                          <w:sz w:val="21"/>
                        </w:rPr>
                        <w:t>表</w:t>
                      </w:r>
                      <w:r w:rsidRPr="00EB6F63">
                        <w:rPr>
                          <w:rFonts w:eastAsia="宋体"/>
                          <w:b/>
                          <w:sz w:val="21"/>
                        </w:rPr>
                        <w:t>4.5</w:t>
                      </w:r>
                      <w:r w:rsidRPr="00EB6F63">
                        <w:rPr>
                          <w:rFonts w:eastAsia="宋体"/>
                          <w:sz w:val="21"/>
                        </w:rPr>
                        <w:t xml:space="preserve"> </w:t>
                      </w:r>
                      <w:r w:rsidRPr="00EB6F63">
                        <w:rPr>
                          <w:rFonts w:eastAsia="宋体"/>
                          <w:sz w:val="21"/>
                        </w:rPr>
                        <w:t>横摇角加速度与有义波高</w:t>
                      </w:r>
                      <w:r w:rsidRPr="00EB6F63">
                        <w:rPr>
                          <w:rFonts w:eastAsia="宋体"/>
                          <w:sz w:val="21"/>
                        </w:rPr>
                        <w:t>&amp;</w:t>
                      </w:r>
                      <w:r w:rsidRPr="00EB6F63">
                        <w:rPr>
                          <w:rFonts w:eastAsia="宋体"/>
                          <w:sz w:val="21"/>
                        </w:rPr>
                        <w:t>过零周期分布表</w:t>
                      </w:r>
                    </w:p>
                  </w:txbxContent>
                </v:textbox>
                <w10:wrap anchorx="margin"/>
              </v:shape>
            </w:pict>
          </mc:Fallback>
        </mc:AlternateContent>
      </w:r>
    </w:p>
    <w:p w14:paraId="1A1C850F" w14:textId="78B4963A" w:rsidR="00D745F7" w:rsidRPr="00BC697E" w:rsidRDefault="00D745F7" w:rsidP="005249E6">
      <w:pPr>
        <w:widowControl/>
        <w:adjustRightInd w:val="0"/>
        <w:snapToGrid w:val="0"/>
        <w:spacing w:line="264" w:lineRule="auto"/>
        <w:ind w:firstLineChars="0" w:firstLine="0"/>
        <w:jc w:val="left"/>
        <w:rPr>
          <w:rFonts w:eastAsia="FangSong"/>
          <w:noProof/>
        </w:rPr>
      </w:pPr>
    </w:p>
    <w:p w14:paraId="590CDE22" w14:textId="56C6DB81" w:rsidR="00240909" w:rsidRPr="00BC697E" w:rsidRDefault="00D45141" w:rsidP="005249E6">
      <w:pPr>
        <w:widowControl/>
        <w:adjustRightInd w:val="0"/>
        <w:snapToGrid w:val="0"/>
        <w:spacing w:line="264" w:lineRule="auto"/>
        <w:ind w:firstLineChars="0" w:firstLine="0"/>
        <w:jc w:val="left"/>
        <w:rPr>
          <w:rFonts w:eastAsia="FangSong"/>
          <w:noProof/>
        </w:rPr>
      </w:pPr>
      <w:r w:rsidRPr="00BC697E">
        <w:rPr>
          <w:noProof/>
        </w:rPr>
        <w:drawing>
          <wp:inline distT="0" distB="0" distL="0" distR="0" wp14:anchorId="6349B77D" wp14:editId="4252D459">
            <wp:extent cx="5186680" cy="2204308"/>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7"/>
                    <a:stretch>
                      <a:fillRect/>
                    </a:stretch>
                  </pic:blipFill>
                  <pic:spPr>
                    <a:xfrm>
                      <a:off x="0" y="0"/>
                      <a:ext cx="5188779" cy="2205200"/>
                    </a:xfrm>
                    <a:prstGeom prst="rect">
                      <a:avLst/>
                    </a:prstGeom>
                  </pic:spPr>
                </pic:pic>
              </a:graphicData>
            </a:graphic>
          </wp:inline>
        </w:drawing>
      </w:r>
    </w:p>
    <w:p w14:paraId="5DB2B38A" w14:textId="77777777" w:rsidR="0014723C" w:rsidRPr="00BC697E" w:rsidRDefault="001441AC" w:rsidP="005249E6">
      <w:pPr>
        <w:widowControl/>
        <w:adjustRightInd w:val="0"/>
        <w:snapToGrid w:val="0"/>
        <w:spacing w:line="264" w:lineRule="auto"/>
        <w:ind w:firstLineChars="0" w:firstLine="0"/>
        <w:jc w:val="center"/>
        <w:rPr>
          <w:rFonts w:eastAsia="FangSong"/>
        </w:rPr>
      </w:pPr>
      <w:r w:rsidRPr="00BC697E">
        <w:rPr>
          <w:rFonts w:eastAsia="FangSong"/>
          <w:noProof/>
          <w:szCs w:val="24"/>
        </w:rPr>
        <mc:AlternateContent>
          <mc:Choice Requires="wps">
            <w:drawing>
              <wp:anchor distT="45720" distB="45720" distL="114300" distR="114300" simplePos="0" relativeHeight="251862016" behindDoc="0" locked="0" layoutInCell="1" allowOverlap="1" wp14:anchorId="1169A4C0" wp14:editId="46A8B74E">
                <wp:simplePos x="0" y="0"/>
                <wp:positionH relativeFrom="margin">
                  <wp:posOffset>1383665</wp:posOffset>
                </wp:positionH>
                <wp:positionV relativeFrom="paragraph">
                  <wp:posOffset>2905125</wp:posOffset>
                </wp:positionV>
                <wp:extent cx="3796393" cy="1404620"/>
                <wp:effectExtent l="0" t="0" r="0" b="0"/>
                <wp:wrapNone/>
                <wp:docPr id="3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6393" cy="1404620"/>
                        </a:xfrm>
                        <a:prstGeom prst="rect">
                          <a:avLst/>
                        </a:prstGeom>
                        <a:noFill/>
                        <a:ln w="9525">
                          <a:noFill/>
                          <a:miter lim="800000"/>
                          <a:headEnd/>
                          <a:tailEnd/>
                        </a:ln>
                      </wps:spPr>
                      <wps:txbx>
                        <w:txbxContent>
                          <w:p w14:paraId="44CB1800" w14:textId="53407578" w:rsidR="00A2591F" w:rsidRPr="00EB6F63" w:rsidRDefault="00A2591F" w:rsidP="001441AC">
                            <w:pPr>
                              <w:ind w:firstLineChars="0" w:firstLine="0"/>
                              <w:rPr>
                                <w:rFonts w:eastAsia="宋体"/>
                                <w:sz w:val="21"/>
                                <w:szCs w:val="21"/>
                              </w:rPr>
                            </w:pPr>
                            <w:r w:rsidRPr="00EB6F63">
                              <w:rPr>
                                <w:rFonts w:eastAsia="宋体"/>
                                <w:b/>
                                <w:sz w:val="21"/>
                                <w:szCs w:val="21"/>
                              </w:rPr>
                              <w:t>图</w:t>
                            </w:r>
                            <w:r w:rsidRPr="00EB6F63">
                              <w:rPr>
                                <w:rFonts w:eastAsia="宋体"/>
                                <w:b/>
                                <w:sz w:val="21"/>
                                <w:szCs w:val="21"/>
                              </w:rPr>
                              <w:t xml:space="preserve">4.5 </w:t>
                            </w:r>
                            <w:r w:rsidRPr="00EB6F63">
                              <w:rPr>
                                <w:rFonts w:eastAsia="宋体"/>
                                <w:sz w:val="21"/>
                                <w:szCs w:val="21"/>
                              </w:rPr>
                              <w:t>横摇角加速度与有义波高分布簇图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69A4C0" id="_x0000_s1142" type="#_x0000_t202" style="position:absolute;left:0;text-align:left;margin-left:108.95pt;margin-top:228.75pt;width:298.95pt;height:110.6pt;z-index:2518620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" filled="f" stroked="f">
                <v:textbox style="mso-fit-shape-to-text:t">
                  <w:txbxContent>
                    <w:p w14:paraId="44CB1800" w14:textId="53407578" w:rsidR="00A2591F" w:rsidRPr="00EB6F63" w:rsidRDefault="00A2591F" w:rsidP="001441AC">
                      <w:pPr>
                        <w:ind w:firstLineChars="0" w:firstLine="0"/>
                        <w:rPr>
                          <w:rFonts w:eastAsia="宋体"/>
                          <w:sz w:val="21"/>
                          <w:szCs w:val="21"/>
                        </w:rPr>
                      </w:pPr>
                      <w:r w:rsidRPr="00EB6F63">
                        <w:rPr>
                          <w:rFonts w:eastAsia="宋体"/>
                          <w:b/>
                          <w:sz w:val="21"/>
                          <w:szCs w:val="21"/>
                        </w:rPr>
                        <w:t>图</w:t>
                      </w:r>
                      <w:r w:rsidRPr="00EB6F63">
                        <w:rPr>
                          <w:rFonts w:eastAsia="宋体"/>
                          <w:b/>
                          <w:sz w:val="21"/>
                          <w:szCs w:val="21"/>
                        </w:rPr>
                        <w:t xml:space="preserve">4.5 </w:t>
                      </w:r>
                      <w:r w:rsidRPr="00EB6F63">
                        <w:rPr>
                          <w:rFonts w:eastAsia="宋体"/>
                          <w:sz w:val="21"/>
                          <w:szCs w:val="21"/>
                        </w:rPr>
                        <w:t>横摇角加速度与有义波高分布簇图</w:t>
                      </w:r>
                    </w:p>
                  </w:txbxContent>
                </v:textbox>
                <w10:wrap anchorx="margin"/>
              </v:shape>
            </w:pict>
          </mc:Fallback>
        </mc:AlternateContent>
      </w:r>
      <w:r w:rsidR="00F562CC" w:rsidRPr="00BC697E">
        <w:rPr>
          <w:rFonts w:eastAsia="FangSong"/>
          <w:noProof/>
        </w:rPr>
        <w:drawing>
          <wp:inline distT="0" distB="0" distL="0" distR="0" wp14:anchorId="28756C7C" wp14:editId="67A2BDDA">
            <wp:extent cx="5274310" cy="2943225"/>
            <wp:effectExtent l="0" t="0" r="2540" b="0"/>
            <wp:docPr id="199" name="图表 199">
              <a:extLst xmlns:a="http://schemas.openxmlformats.org/drawingml/2006/main">
                <a:ext uri="{FF2B5EF4-FFF2-40B4-BE49-F238E27FC236}">
                  <a16:creationId xmlns:a16="http://schemas.microsoft.com/office/drawing/2014/main" id="{3B9F28AA-7C2B-4C74-83A2-46452CC11C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8"/>
              </a:graphicData>
            </a:graphic>
          </wp:inline>
        </w:drawing>
      </w:r>
    </w:p>
    <w:p w14:paraId="2B9E9245" w14:textId="77777777" w:rsidR="001441AC" w:rsidRPr="00BC697E" w:rsidRDefault="001441AC" w:rsidP="005249E6">
      <w:pPr>
        <w:widowControl/>
        <w:adjustRightInd w:val="0"/>
        <w:snapToGrid w:val="0"/>
        <w:spacing w:line="264" w:lineRule="auto"/>
        <w:ind w:firstLineChars="0" w:firstLine="0"/>
        <w:jc w:val="center"/>
        <w:rPr>
          <w:rFonts w:eastAsia="FangSong"/>
        </w:rPr>
      </w:pPr>
    </w:p>
    <w:p w14:paraId="7D5E326F" w14:textId="77777777" w:rsidR="00C853D2" w:rsidRPr="00BC697E" w:rsidRDefault="00C853D2" w:rsidP="005249E6">
      <w:pPr>
        <w:widowControl/>
        <w:adjustRightInd w:val="0"/>
        <w:snapToGrid w:val="0"/>
        <w:spacing w:line="264" w:lineRule="auto"/>
        <w:ind w:firstLineChars="0" w:firstLine="0"/>
        <w:jc w:val="center"/>
        <w:rPr>
          <w:rFonts w:eastAsia="FangSong"/>
        </w:rPr>
      </w:pPr>
    </w:p>
    <w:p w14:paraId="21C1D692" w14:textId="77777777" w:rsidR="00A35D5C" w:rsidRPr="00BC697E" w:rsidRDefault="001441AC" w:rsidP="005249E6">
      <w:pPr>
        <w:widowControl/>
        <w:adjustRightInd w:val="0"/>
        <w:snapToGrid w:val="0"/>
        <w:spacing w:line="264" w:lineRule="auto"/>
        <w:ind w:firstLineChars="0" w:firstLine="0"/>
        <w:jc w:val="center"/>
        <w:rPr>
          <w:rFonts w:eastAsia="FangSong"/>
        </w:rPr>
      </w:pPr>
      <w:r w:rsidRPr="00BC697E">
        <w:rPr>
          <w:rFonts w:eastAsia="FangSong"/>
          <w:noProof/>
          <w:szCs w:val="24"/>
        </w:rPr>
        <mc:AlternateContent>
          <mc:Choice Requires="wps">
            <w:drawing>
              <wp:anchor distT="45720" distB="45720" distL="114300" distR="114300" simplePos="0" relativeHeight="251864064" behindDoc="0" locked="0" layoutInCell="1" allowOverlap="1" wp14:anchorId="24E7C5A9" wp14:editId="65773F9B">
                <wp:simplePos x="0" y="0"/>
                <wp:positionH relativeFrom="margin">
                  <wp:posOffset>1386205</wp:posOffset>
                </wp:positionH>
                <wp:positionV relativeFrom="paragraph">
                  <wp:posOffset>2484120</wp:posOffset>
                </wp:positionV>
                <wp:extent cx="3796393" cy="1404620"/>
                <wp:effectExtent l="0" t="0" r="0" b="0"/>
                <wp:wrapNone/>
                <wp:docPr id="3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6393" cy="1404620"/>
                        </a:xfrm>
                        <a:prstGeom prst="rect">
                          <a:avLst/>
                        </a:prstGeom>
                        <a:noFill/>
                        <a:ln w="9525">
                          <a:noFill/>
                          <a:miter lim="800000"/>
                          <a:headEnd/>
                          <a:tailEnd/>
                        </a:ln>
                      </wps:spPr>
                      <wps:txbx>
                        <w:txbxContent>
                          <w:p w14:paraId="35ED97BD" w14:textId="481F6FAB" w:rsidR="00A2591F" w:rsidRPr="00EB6F63" w:rsidRDefault="00A2591F" w:rsidP="001441AC">
                            <w:pPr>
                              <w:ind w:firstLineChars="0" w:firstLine="0"/>
                              <w:rPr>
                                <w:rFonts w:eastAsia="宋体"/>
                                <w:sz w:val="21"/>
                                <w:szCs w:val="21"/>
                              </w:rPr>
                            </w:pPr>
                            <w:r w:rsidRPr="00EB6F63">
                              <w:rPr>
                                <w:rFonts w:eastAsia="宋体"/>
                                <w:b/>
                                <w:sz w:val="21"/>
                                <w:szCs w:val="21"/>
                              </w:rPr>
                              <w:t>图</w:t>
                            </w:r>
                            <w:r w:rsidRPr="00EB6F63">
                              <w:rPr>
                                <w:rFonts w:eastAsia="宋体"/>
                                <w:b/>
                                <w:sz w:val="21"/>
                                <w:szCs w:val="21"/>
                              </w:rPr>
                              <w:t xml:space="preserve">4.6 </w:t>
                            </w:r>
                            <w:r w:rsidRPr="00EB6F63">
                              <w:rPr>
                                <w:rFonts w:eastAsia="宋体"/>
                                <w:sz w:val="21"/>
                                <w:szCs w:val="21"/>
                              </w:rPr>
                              <w:t>横摇角加速度与过零周期分布簇图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E7C5A9" id="_x0000_s1143" type="#_x0000_t202" style="position:absolute;left:0;text-align:left;margin-left:109.15pt;margin-top:195.6pt;width:298.95pt;height:110.6pt;z-index:2518640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" filled="f" stroked="f">
                <v:textbox style="mso-fit-shape-to-text:t">
                  <w:txbxContent>
                    <w:p w14:paraId="35ED97BD" w14:textId="481F6FAB" w:rsidR="00A2591F" w:rsidRPr="00EB6F63" w:rsidRDefault="00A2591F" w:rsidP="001441AC">
                      <w:pPr>
                        <w:ind w:firstLineChars="0" w:firstLine="0"/>
                        <w:rPr>
                          <w:rFonts w:eastAsia="宋体"/>
                          <w:sz w:val="21"/>
                          <w:szCs w:val="21"/>
                        </w:rPr>
                      </w:pPr>
                      <w:r w:rsidRPr="00EB6F63">
                        <w:rPr>
                          <w:rFonts w:eastAsia="宋体"/>
                          <w:b/>
                          <w:sz w:val="21"/>
                          <w:szCs w:val="21"/>
                        </w:rPr>
                        <w:t>图</w:t>
                      </w:r>
                      <w:r w:rsidRPr="00EB6F63">
                        <w:rPr>
                          <w:rFonts w:eastAsia="宋体"/>
                          <w:b/>
                          <w:sz w:val="21"/>
                          <w:szCs w:val="21"/>
                        </w:rPr>
                        <w:t xml:space="preserve">4.6 </w:t>
                      </w:r>
                      <w:r w:rsidRPr="00EB6F63">
                        <w:rPr>
                          <w:rFonts w:eastAsia="宋体"/>
                          <w:sz w:val="21"/>
                          <w:szCs w:val="21"/>
                        </w:rPr>
                        <w:t>横摇角加速度与过零周期分布簇图</w:t>
                      </w:r>
                    </w:p>
                  </w:txbxContent>
                </v:textbox>
                <w10:wrap anchorx="margin"/>
              </v:shape>
            </w:pict>
          </mc:Fallback>
        </mc:AlternateContent>
      </w:r>
      <w:r w:rsidR="00A35D5C" w:rsidRPr="00BC697E">
        <w:rPr>
          <w:rFonts w:eastAsia="FangSong"/>
          <w:noProof/>
        </w:rPr>
        <w:drawing>
          <wp:inline distT="0" distB="0" distL="0" distR="0" wp14:anchorId="32E7A2A9" wp14:editId="7DFD8504">
            <wp:extent cx="5529005" cy="2646680"/>
            <wp:effectExtent l="0" t="0" r="0" b="1270"/>
            <wp:docPr id="200" name="图表 200">
              <a:extLst xmlns:a="http://schemas.openxmlformats.org/drawingml/2006/main">
                <a:ext uri="{FF2B5EF4-FFF2-40B4-BE49-F238E27FC236}">
                  <a16:creationId xmlns:a16="http://schemas.microsoft.com/office/drawing/2014/main" id="{CD3116C8-6350-41B8-8EAA-D52B5643E6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9"/>
              </a:graphicData>
            </a:graphic>
          </wp:inline>
        </w:drawing>
      </w:r>
    </w:p>
    <w:p w14:paraId="763D174C" w14:textId="093C219D" w:rsidR="00B257BC" w:rsidRPr="00BC697E" w:rsidRDefault="004C2A4E" w:rsidP="001441AC">
      <w:pPr>
        <w:pStyle w:val="3"/>
        <w:adjustRightInd w:val="0"/>
        <w:snapToGrid w:val="0"/>
        <w:rPr>
          <w:rFonts w:eastAsia="FangSong"/>
        </w:rPr>
      </w:pPr>
      <w:bookmarkStart w:id="143" w:name="_Toc516656701"/>
      <w:bookmarkStart w:id="144" w:name="_Toc516669243"/>
      <w:r w:rsidRPr="00BC697E">
        <w:rPr>
          <w:rFonts w:eastAsia="FangSong"/>
        </w:rPr>
        <w:lastRenderedPageBreak/>
        <w:t>4.3.2</w:t>
      </w:r>
      <w:r w:rsidR="00266808" w:rsidRPr="00BC697E">
        <w:rPr>
          <w:rFonts w:eastAsia="FangSong"/>
        </w:rPr>
        <w:t xml:space="preserve"> </w:t>
      </w:r>
      <w:r w:rsidRPr="00BC697E">
        <w:rPr>
          <w:rFonts w:eastAsia="FangSong"/>
        </w:rPr>
        <w:t>不规则波下三</w:t>
      </w:r>
      <w:proofErr w:type="gramStart"/>
      <w:r w:rsidRPr="00BC697E">
        <w:rPr>
          <w:rFonts w:eastAsia="FangSong"/>
        </w:rPr>
        <w:t>体船绕</w:t>
      </w:r>
      <w:proofErr w:type="gramEnd"/>
      <w:r w:rsidRPr="00BC697E">
        <w:rPr>
          <w:rFonts w:eastAsia="FangSong"/>
          <w:i/>
        </w:rPr>
        <w:t>y</w:t>
      </w:r>
      <w:r w:rsidRPr="00BC697E">
        <w:rPr>
          <w:rFonts w:eastAsia="FangSong"/>
        </w:rPr>
        <w:t>轴（纵摇）角加速度分布</w:t>
      </w:r>
      <w:bookmarkEnd w:id="143"/>
      <w:bookmarkEnd w:id="144"/>
    </w:p>
    <w:p w14:paraId="20B3A590" w14:textId="107FA771" w:rsidR="00701235" w:rsidRPr="00BC697E" w:rsidRDefault="00701235" w:rsidP="00EB6F63">
      <w:pPr>
        <w:adjustRightInd w:val="0"/>
        <w:snapToGrid w:val="0"/>
        <w:spacing w:line="360" w:lineRule="auto"/>
        <w:ind w:firstLineChars="0" w:firstLine="420"/>
      </w:pPr>
      <w:r w:rsidRPr="00BC697E">
        <w:t>由</w:t>
      </w:r>
      <w:r w:rsidR="00A46705" w:rsidRPr="00BC697E">
        <w:rPr>
          <w:rFonts w:eastAsia="FangSong"/>
          <w:szCs w:val="24"/>
        </w:rPr>
        <w:t>图</w:t>
      </w:r>
      <w:r w:rsidRPr="00BC697E">
        <w:rPr>
          <w:rFonts w:eastAsia="FangSong"/>
          <w:szCs w:val="24"/>
        </w:rPr>
        <w:t>4.6-4.9</w:t>
      </w:r>
      <w:r w:rsidRPr="00BC697E">
        <w:rPr>
          <w:rFonts w:eastAsia="FangSong"/>
          <w:szCs w:val="24"/>
        </w:rPr>
        <w:t>和</w:t>
      </w:r>
      <w:r w:rsidR="00A46705" w:rsidRPr="00BC697E">
        <w:rPr>
          <w:rFonts w:eastAsia="FangSong"/>
          <w:szCs w:val="24"/>
        </w:rPr>
        <w:t>表</w:t>
      </w:r>
      <w:r w:rsidRPr="00BC697E">
        <w:rPr>
          <w:rFonts w:eastAsia="FangSong"/>
          <w:szCs w:val="24"/>
        </w:rPr>
        <w:t>4.6</w:t>
      </w:r>
      <w:r w:rsidRPr="00BC697E">
        <w:t>可知，有义波高</w:t>
      </w:r>
      <w:r w:rsidRPr="00BC697E">
        <w:t>-</w:t>
      </w:r>
      <w:r w:rsidRPr="00BC697E">
        <w:t>纵摇角加速度曲线中，随着有义波高的增加，纵摇角加速度随之增大，曲线与直线较为接近。比较</w:t>
      </w:r>
      <w:r w:rsidRPr="00BC697E">
        <w:t>3.3.4</w:t>
      </w:r>
      <w:r w:rsidRPr="00BC697E">
        <w:t>中</w:t>
      </w:r>
      <w:r w:rsidR="00A46705" w:rsidRPr="00BC697E">
        <w:rPr>
          <w:rFonts w:eastAsia="FangSong"/>
          <w:szCs w:val="24"/>
        </w:rPr>
        <w:t>图</w:t>
      </w:r>
      <w:r w:rsidRPr="00BC697E">
        <w:rPr>
          <w:rFonts w:eastAsia="FangSong"/>
          <w:szCs w:val="24"/>
        </w:rPr>
        <w:t>17</w:t>
      </w:r>
      <w:r w:rsidRPr="00BC697E">
        <w:t>与</w:t>
      </w:r>
      <w:r w:rsidR="00A46705" w:rsidRPr="00BC697E">
        <w:rPr>
          <w:rFonts w:eastAsia="FangSong"/>
          <w:szCs w:val="24"/>
        </w:rPr>
        <w:t>图</w:t>
      </w:r>
      <w:r w:rsidRPr="00BC697E">
        <w:rPr>
          <w:rFonts w:eastAsia="FangSong"/>
          <w:szCs w:val="24"/>
        </w:rPr>
        <w:t>4.8</w:t>
      </w:r>
      <w:r w:rsidRPr="00BC697E">
        <w:t>，不规则波下的曲线与拟合直线的误差更大。比较</w:t>
      </w:r>
      <w:r w:rsidRPr="00BC697E">
        <w:t>3.3.1</w:t>
      </w:r>
      <w:r w:rsidRPr="00BC697E">
        <w:t>中的</w:t>
      </w:r>
      <w:r w:rsidR="00A46705" w:rsidRPr="00BC697E">
        <w:rPr>
          <w:rFonts w:eastAsia="FangSong"/>
          <w:szCs w:val="24"/>
        </w:rPr>
        <w:t>图</w:t>
      </w:r>
      <w:r w:rsidRPr="00BC697E">
        <w:rPr>
          <w:rFonts w:eastAsia="FangSong"/>
          <w:szCs w:val="24"/>
        </w:rPr>
        <w:t>3.8</w:t>
      </w:r>
      <w:r w:rsidRPr="00BC697E">
        <w:rPr>
          <w:rFonts w:eastAsia="FangSong"/>
          <w:szCs w:val="24"/>
        </w:rPr>
        <w:t>和</w:t>
      </w:r>
      <w:r w:rsidR="00A46705" w:rsidRPr="00BC697E">
        <w:rPr>
          <w:rFonts w:eastAsia="FangSong"/>
          <w:szCs w:val="24"/>
        </w:rPr>
        <w:t>图</w:t>
      </w:r>
      <w:r w:rsidRPr="00BC697E">
        <w:rPr>
          <w:rFonts w:eastAsia="FangSong"/>
          <w:szCs w:val="24"/>
        </w:rPr>
        <w:t>4.9</w:t>
      </w:r>
      <w:r w:rsidRPr="00BC697E">
        <w:rPr>
          <w:rFonts w:eastAsia="FangSong"/>
          <w:szCs w:val="24"/>
        </w:rPr>
        <w:t>可知，</w:t>
      </w:r>
      <w:proofErr w:type="gramStart"/>
      <w:r w:rsidRPr="00BC697E">
        <w:t>过零周期</w:t>
      </w:r>
      <w:proofErr w:type="gramEnd"/>
      <w:r w:rsidRPr="00BC697E">
        <w:t>与纵摇角加速度曲线中，</w:t>
      </w:r>
      <w:proofErr w:type="gramStart"/>
      <w:r w:rsidRPr="00BC697E">
        <w:t>随着过</w:t>
      </w:r>
      <w:proofErr w:type="gramEnd"/>
      <w:r w:rsidRPr="00BC697E">
        <w:t>零周期</w:t>
      </w:r>
      <w:r w:rsidRPr="00BC697E">
        <w:rPr>
          <w:i/>
        </w:rPr>
        <w:t>T</w:t>
      </w:r>
      <w:r w:rsidRPr="00BC697E">
        <w:t>的增加，纵摇角加速度随之减小。</w:t>
      </w:r>
    </w:p>
    <w:p w14:paraId="158F28F3" w14:textId="34975920" w:rsidR="00213421" w:rsidRPr="00BC697E" w:rsidRDefault="00701235" w:rsidP="00EB6F63">
      <w:pPr>
        <w:adjustRightInd w:val="0"/>
        <w:snapToGrid w:val="0"/>
        <w:spacing w:line="360" w:lineRule="auto"/>
        <w:ind w:firstLineChars="0" w:firstLine="420"/>
        <w:rPr>
          <w:rFonts w:eastAsia="FangSong"/>
        </w:rPr>
      </w:pPr>
      <w:r w:rsidRPr="00BC697E">
        <w:rPr>
          <w:rFonts w:eastAsia="FangSong"/>
        </w:rPr>
        <w:t>有义波高与纵摇角加速度曲线簇中，各曲线比较好的接近于直线。</w:t>
      </w:r>
      <w:proofErr w:type="gramStart"/>
      <w:r w:rsidRPr="00BC697E">
        <w:rPr>
          <w:rFonts w:eastAsia="FangSong"/>
        </w:rPr>
        <w:t>过零周期</w:t>
      </w:r>
      <w:proofErr w:type="gramEnd"/>
      <w:r w:rsidRPr="00BC697E">
        <w:rPr>
          <w:rFonts w:eastAsia="FangSong"/>
        </w:rPr>
        <w:t>大的曲线，拟合直线和原曲线误差较小；</w:t>
      </w:r>
      <w:proofErr w:type="gramStart"/>
      <w:r w:rsidRPr="00BC697E">
        <w:rPr>
          <w:rFonts w:eastAsia="FangSong"/>
        </w:rPr>
        <w:t>过零周期</w:t>
      </w:r>
      <w:proofErr w:type="gramEnd"/>
      <w:r w:rsidRPr="00BC697E">
        <w:rPr>
          <w:rFonts w:eastAsia="FangSong"/>
        </w:rPr>
        <w:t>小的曲线，原曲线与拟合直线之间的误差较大。</w:t>
      </w:r>
      <w:proofErr w:type="gramStart"/>
      <w:r w:rsidRPr="00BC697E">
        <w:rPr>
          <w:rFonts w:eastAsia="FangSong"/>
        </w:rPr>
        <w:t>随着过零</w:t>
      </w:r>
      <w:proofErr w:type="gramEnd"/>
      <w:r w:rsidRPr="00BC697E">
        <w:rPr>
          <w:rFonts w:eastAsia="FangSong"/>
        </w:rPr>
        <w:t>周期的减小，拟合直线斜率随之减小。</w:t>
      </w:r>
      <w:proofErr w:type="gramStart"/>
      <w:r w:rsidRPr="00BC697E">
        <w:rPr>
          <w:rFonts w:eastAsia="FangSong"/>
        </w:rPr>
        <w:t>过零周期</w:t>
      </w:r>
      <w:proofErr w:type="gramEnd"/>
      <w:r w:rsidRPr="00BC697E">
        <w:rPr>
          <w:rFonts w:eastAsia="FangSong"/>
        </w:rPr>
        <w:t>和纵摇角加速度曲线簇中，随着有义波高的增加，纵摇角加速度越大，曲线所处位置靠上。</w:t>
      </w:r>
    </w:p>
    <w:p w14:paraId="2D42EEA0" w14:textId="77777777" w:rsidR="00EB6F63" w:rsidRPr="00BC697E" w:rsidRDefault="00EB6F63" w:rsidP="00EB6F63">
      <w:pPr>
        <w:adjustRightInd w:val="0"/>
        <w:snapToGrid w:val="0"/>
        <w:spacing w:line="360" w:lineRule="auto"/>
        <w:ind w:firstLineChars="0" w:firstLine="420"/>
        <w:rPr>
          <w:rFonts w:eastAsia="FangSong"/>
        </w:rPr>
      </w:pPr>
    </w:p>
    <w:p w14:paraId="795948C5" w14:textId="77777777" w:rsidR="001441AC" w:rsidRPr="00BC697E" w:rsidRDefault="00B257BC" w:rsidP="005249E6">
      <w:pPr>
        <w:adjustRightInd w:val="0"/>
        <w:snapToGrid w:val="0"/>
        <w:spacing w:line="240" w:lineRule="auto"/>
        <w:ind w:firstLineChars="0" w:firstLine="0"/>
      </w:pPr>
      <w:r w:rsidRPr="00BC697E">
        <w:rPr>
          <w:noProof/>
        </w:rPr>
        <w:drawing>
          <wp:inline distT="0" distB="0" distL="0" distR="0" wp14:anchorId="7AC9DE16" wp14:editId="2D59F232">
            <wp:extent cx="6098721" cy="3187037"/>
            <wp:effectExtent l="0" t="0" r="0" b="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3"/>
                    <pic:cNvPicPr>
                      <a:picLocks noChangeAspect="1" noChangeArrowheads="1"/>
                    </pic:cNvPicPr>
                  </pic:nvPicPr>
                  <pic:blipFill rotWithShape="1">
                    <a:blip r:embed="rId700">
                      <a:extLst>
                        <a:ext uri="{28A0092B-C50C-407E-A947-70E740481C1C}">
                          <a14:useLocalDpi xmlns:a14="http://schemas.microsoft.com/office/drawing/2010/main" val="0"/>
                        </a:ext>
                      </a:extLst>
                    </a:blip>
                    <a:srcRect l="7871" t="5660" r="7612" b="1953"/>
                    <a:stretch/>
                  </pic:blipFill>
                  <pic:spPr bwMode="auto">
                    <a:xfrm>
                      <a:off x="0" y="0"/>
                      <a:ext cx="6124006" cy="3200251"/>
                    </a:xfrm>
                    <a:prstGeom prst="rect">
                      <a:avLst/>
                    </a:prstGeom>
                    <a:noFill/>
                    <a:ln>
                      <a:noFill/>
                    </a:ln>
                    <a:extLst>
                      <a:ext uri="{53640926-AAD7-44D8-BBD7-CCE9431645EC}">
                        <a14:shadowObscured xmlns:a14="http://schemas.microsoft.com/office/drawing/2010/main"/>
                      </a:ext>
                    </a:extLst>
                  </pic:spPr>
                </pic:pic>
              </a:graphicData>
            </a:graphic>
          </wp:inline>
        </w:drawing>
      </w:r>
    </w:p>
    <w:p w14:paraId="7149B51C" w14:textId="77777777" w:rsidR="00E51C6F" w:rsidRPr="00BC697E" w:rsidRDefault="00E51C6F" w:rsidP="005249E6">
      <w:pPr>
        <w:adjustRightInd w:val="0"/>
        <w:snapToGrid w:val="0"/>
        <w:spacing w:line="240" w:lineRule="auto"/>
        <w:ind w:firstLineChars="0" w:firstLine="0"/>
      </w:pPr>
      <w:r w:rsidRPr="00BC697E">
        <w:rPr>
          <w:rFonts w:eastAsia="FangSong"/>
          <w:noProof/>
          <w:szCs w:val="24"/>
        </w:rPr>
        <mc:AlternateContent>
          <mc:Choice Requires="wps">
            <w:drawing>
              <wp:anchor distT="45720" distB="45720" distL="114300" distR="114300" simplePos="0" relativeHeight="251866112" behindDoc="0" locked="0" layoutInCell="1" allowOverlap="1" wp14:anchorId="6EAD39E9" wp14:editId="3E0FCCFD">
                <wp:simplePos x="0" y="0"/>
                <wp:positionH relativeFrom="margin">
                  <wp:posOffset>1028700</wp:posOffset>
                </wp:positionH>
                <wp:positionV relativeFrom="paragraph">
                  <wp:posOffset>152400</wp:posOffset>
                </wp:positionV>
                <wp:extent cx="3929743" cy="1404620"/>
                <wp:effectExtent l="0" t="0" r="0" b="0"/>
                <wp:wrapNone/>
                <wp:docPr id="3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9743" cy="1404620"/>
                        </a:xfrm>
                        <a:prstGeom prst="rect">
                          <a:avLst/>
                        </a:prstGeom>
                        <a:noFill/>
                        <a:ln w="9525">
                          <a:noFill/>
                          <a:miter lim="800000"/>
                          <a:headEnd/>
                          <a:tailEnd/>
                        </a:ln>
                      </wps:spPr>
                      <wps:txbx>
                        <w:txbxContent>
                          <w:p w14:paraId="7FD43D76" w14:textId="5513476B" w:rsidR="00A2591F" w:rsidRPr="00EB6F63" w:rsidRDefault="00A2591F" w:rsidP="001441AC">
                            <w:pPr>
                              <w:ind w:firstLineChars="0" w:firstLine="0"/>
                              <w:rPr>
                                <w:rFonts w:eastAsia="宋体"/>
                                <w:sz w:val="21"/>
                                <w:szCs w:val="21"/>
                              </w:rPr>
                            </w:pPr>
                            <w:r w:rsidRPr="00EB6F63">
                              <w:rPr>
                                <w:rFonts w:eastAsia="宋体"/>
                                <w:b/>
                                <w:sz w:val="21"/>
                                <w:szCs w:val="21"/>
                              </w:rPr>
                              <w:t>图</w:t>
                            </w:r>
                            <w:r w:rsidRPr="00EB6F63">
                              <w:rPr>
                                <w:rFonts w:eastAsia="宋体"/>
                                <w:b/>
                                <w:sz w:val="21"/>
                                <w:szCs w:val="21"/>
                              </w:rPr>
                              <w:t xml:space="preserve">4.7 </w:t>
                            </w:r>
                            <w:r w:rsidRPr="00EB6F63">
                              <w:rPr>
                                <w:rFonts w:eastAsia="宋体"/>
                                <w:sz w:val="21"/>
                                <w:szCs w:val="21"/>
                              </w:rPr>
                              <w:t>纵摇角加速度与有义波高</w:t>
                            </w:r>
                            <w:r w:rsidRPr="00EB6F63">
                              <w:rPr>
                                <w:rFonts w:eastAsia="宋体"/>
                                <w:sz w:val="21"/>
                                <w:szCs w:val="21"/>
                              </w:rPr>
                              <w:t>&amp;</w:t>
                            </w:r>
                            <w:r w:rsidRPr="00EB6F63">
                              <w:rPr>
                                <w:rFonts w:eastAsia="宋体"/>
                                <w:sz w:val="21"/>
                                <w:szCs w:val="21"/>
                              </w:rPr>
                              <w:t>过零周期三维分布图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AD39E9" id="_x0000_s1144" type="#_x0000_t202" style="position:absolute;left:0;text-align:left;margin-left:81pt;margin-top:12pt;width:309.45pt;height:110.6pt;z-index:2518661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" filled="f" stroked="f">
                <v:textbox style="mso-fit-shape-to-text:t">
                  <w:txbxContent>
                    <w:p w14:paraId="7FD43D76" w14:textId="5513476B" w:rsidR="00A2591F" w:rsidRPr="00EB6F63" w:rsidRDefault="00A2591F" w:rsidP="001441AC">
                      <w:pPr>
                        <w:ind w:firstLineChars="0" w:firstLine="0"/>
                        <w:rPr>
                          <w:rFonts w:eastAsia="宋体"/>
                          <w:sz w:val="21"/>
                          <w:szCs w:val="21"/>
                        </w:rPr>
                      </w:pPr>
                      <w:r w:rsidRPr="00EB6F63">
                        <w:rPr>
                          <w:rFonts w:eastAsia="宋体"/>
                          <w:b/>
                          <w:sz w:val="21"/>
                          <w:szCs w:val="21"/>
                        </w:rPr>
                        <w:t>图</w:t>
                      </w:r>
                      <w:r w:rsidRPr="00EB6F63">
                        <w:rPr>
                          <w:rFonts w:eastAsia="宋体"/>
                          <w:b/>
                          <w:sz w:val="21"/>
                          <w:szCs w:val="21"/>
                        </w:rPr>
                        <w:t xml:space="preserve">4.7 </w:t>
                      </w:r>
                      <w:r w:rsidRPr="00EB6F63">
                        <w:rPr>
                          <w:rFonts w:eastAsia="宋体"/>
                          <w:sz w:val="21"/>
                          <w:szCs w:val="21"/>
                        </w:rPr>
                        <w:t>纵摇角加速度与有义波高</w:t>
                      </w:r>
                      <w:r w:rsidRPr="00EB6F63">
                        <w:rPr>
                          <w:rFonts w:eastAsia="宋体"/>
                          <w:sz w:val="21"/>
                          <w:szCs w:val="21"/>
                        </w:rPr>
                        <w:t>&amp;</w:t>
                      </w:r>
                      <w:r w:rsidRPr="00EB6F63">
                        <w:rPr>
                          <w:rFonts w:eastAsia="宋体"/>
                          <w:sz w:val="21"/>
                          <w:szCs w:val="21"/>
                        </w:rPr>
                        <w:t>过零周期三维分布图</w:t>
                      </w:r>
                    </w:p>
                  </w:txbxContent>
                </v:textbox>
                <w10:wrap anchorx="margin"/>
              </v:shape>
            </w:pict>
          </mc:Fallback>
        </mc:AlternateContent>
      </w:r>
    </w:p>
    <w:p w14:paraId="33B5E3A4" w14:textId="77777777" w:rsidR="00E51C6F" w:rsidRPr="00BC697E" w:rsidRDefault="00E51C6F" w:rsidP="005249E6">
      <w:pPr>
        <w:adjustRightInd w:val="0"/>
        <w:snapToGrid w:val="0"/>
        <w:spacing w:line="240" w:lineRule="auto"/>
        <w:ind w:firstLineChars="0" w:firstLine="0"/>
      </w:pPr>
    </w:p>
    <w:p w14:paraId="43561B74" w14:textId="77777777" w:rsidR="00213421" w:rsidRPr="00BC697E" w:rsidRDefault="00213421" w:rsidP="005249E6">
      <w:pPr>
        <w:adjustRightInd w:val="0"/>
        <w:snapToGrid w:val="0"/>
        <w:spacing w:line="240" w:lineRule="auto"/>
        <w:ind w:firstLineChars="0" w:firstLine="0"/>
      </w:pPr>
    </w:p>
    <w:p w14:paraId="63EAD6C7" w14:textId="13B2E1DE" w:rsidR="001441AC" w:rsidRPr="00BC697E" w:rsidRDefault="001441AC" w:rsidP="005249E6">
      <w:pPr>
        <w:adjustRightInd w:val="0"/>
        <w:snapToGrid w:val="0"/>
        <w:spacing w:line="240" w:lineRule="auto"/>
        <w:ind w:firstLineChars="0" w:firstLine="0"/>
      </w:pPr>
    </w:p>
    <w:p w14:paraId="433E8615" w14:textId="6832B459" w:rsidR="001441AC" w:rsidRPr="00BC697E" w:rsidRDefault="001441AC" w:rsidP="005249E6">
      <w:pPr>
        <w:adjustRightInd w:val="0"/>
        <w:snapToGrid w:val="0"/>
        <w:spacing w:line="240" w:lineRule="auto"/>
        <w:ind w:firstLineChars="0" w:firstLine="0"/>
      </w:pPr>
    </w:p>
    <w:p w14:paraId="74A8B494" w14:textId="77777777" w:rsidR="00EB6F63" w:rsidRPr="00BC697E" w:rsidRDefault="00EB6F63" w:rsidP="005249E6">
      <w:pPr>
        <w:adjustRightInd w:val="0"/>
        <w:snapToGrid w:val="0"/>
        <w:spacing w:line="240" w:lineRule="auto"/>
        <w:ind w:firstLineChars="0" w:firstLine="0"/>
      </w:pPr>
    </w:p>
    <w:p w14:paraId="21E69E7F" w14:textId="77777777" w:rsidR="00EB6F63" w:rsidRPr="00BC697E" w:rsidRDefault="00EB6F63" w:rsidP="005249E6">
      <w:pPr>
        <w:adjustRightInd w:val="0"/>
        <w:snapToGrid w:val="0"/>
        <w:spacing w:line="240" w:lineRule="auto"/>
        <w:ind w:firstLineChars="0" w:firstLine="0"/>
      </w:pPr>
    </w:p>
    <w:p w14:paraId="71754F8E" w14:textId="77777777" w:rsidR="00EB6F63" w:rsidRPr="00BC697E" w:rsidRDefault="00EB6F63" w:rsidP="005249E6">
      <w:pPr>
        <w:adjustRightInd w:val="0"/>
        <w:snapToGrid w:val="0"/>
        <w:spacing w:line="240" w:lineRule="auto"/>
        <w:ind w:firstLineChars="0" w:firstLine="0"/>
      </w:pPr>
    </w:p>
    <w:p w14:paraId="2A8EF77C" w14:textId="77777777" w:rsidR="00EB6F63" w:rsidRPr="00BC697E" w:rsidRDefault="00EB6F63" w:rsidP="005249E6">
      <w:pPr>
        <w:adjustRightInd w:val="0"/>
        <w:snapToGrid w:val="0"/>
        <w:spacing w:line="240" w:lineRule="auto"/>
        <w:ind w:firstLineChars="0" w:firstLine="0"/>
      </w:pPr>
    </w:p>
    <w:p w14:paraId="5CF678C0" w14:textId="77777777" w:rsidR="00EB6F63" w:rsidRPr="00BC697E" w:rsidRDefault="00EB6F63" w:rsidP="005249E6">
      <w:pPr>
        <w:adjustRightInd w:val="0"/>
        <w:snapToGrid w:val="0"/>
        <w:spacing w:line="240" w:lineRule="auto"/>
        <w:ind w:firstLineChars="0" w:firstLine="0"/>
      </w:pPr>
    </w:p>
    <w:p w14:paraId="2659A69A" w14:textId="77777777" w:rsidR="00EB6F63" w:rsidRPr="00BC697E" w:rsidRDefault="00EB6F63" w:rsidP="005249E6">
      <w:pPr>
        <w:adjustRightInd w:val="0"/>
        <w:snapToGrid w:val="0"/>
        <w:spacing w:line="240" w:lineRule="auto"/>
        <w:ind w:firstLineChars="0" w:firstLine="0"/>
      </w:pPr>
    </w:p>
    <w:p w14:paraId="705D7673" w14:textId="77777777" w:rsidR="00EB6F63" w:rsidRPr="00BC697E" w:rsidRDefault="00EB6F63" w:rsidP="005249E6">
      <w:pPr>
        <w:adjustRightInd w:val="0"/>
        <w:snapToGrid w:val="0"/>
        <w:spacing w:line="240" w:lineRule="auto"/>
        <w:ind w:firstLineChars="0" w:firstLine="0"/>
      </w:pPr>
    </w:p>
    <w:p w14:paraId="34D44AEA" w14:textId="17717201" w:rsidR="00EB6F63" w:rsidRPr="00BC697E" w:rsidRDefault="00EB6F63" w:rsidP="005249E6">
      <w:pPr>
        <w:adjustRightInd w:val="0"/>
        <w:snapToGrid w:val="0"/>
        <w:spacing w:line="240" w:lineRule="auto"/>
        <w:ind w:firstLineChars="0" w:firstLine="0"/>
      </w:pPr>
      <w:r w:rsidRPr="00BC697E">
        <w:rPr>
          <w:rFonts w:eastAsia="FangSong"/>
          <w:noProof/>
          <w:szCs w:val="24"/>
        </w:rPr>
        <w:lastRenderedPageBreak/>
        <mc:AlternateContent>
          <mc:Choice Requires="wps">
            <w:drawing>
              <wp:anchor distT="45720" distB="45720" distL="114300" distR="114300" simplePos="0" relativeHeight="251911168" behindDoc="0" locked="0" layoutInCell="1" allowOverlap="1" wp14:anchorId="1AA79072" wp14:editId="6DFCF226">
                <wp:simplePos x="0" y="0"/>
                <wp:positionH relativeFrom="margin">
                  <wp:posOffset>819150</wp:posOffset>
                </wp:positionH>
                <wp:positionV relativeFrom="paragraph">
                  <wp:posOffset>-83185</wp:posOffset>
                </wp:positionV>
                <wp:extent cx="4139202" cy="1404620"/>
                <wp:effectExtent l="0" t="0" r="0" b="0"/>
                <wp:wrapNone/>
                <wp:docPr id="35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9202" cy="1404620"/>
                        </a:xfrm>
                        <a:prstGeom prst="rect">
                          <a:avLst/>
                        </a:prstGeom>
                        <a:noFill/>
                        <a:ln w="9525">
                          <a:noFill/>
                          <a:miter lim="800000"/>
                          <a:headEnd/>
                          <a:tailEnd/>
                        </a:ln>
                      </wps:spPr>
                      <wps:txbx>
                        <w:txbxContent>
                          <w:p w14:paraId="5BEAFBE6" w14:textId="4B5A177C" w:rsidR="00A2591F" w:rsidRPr="00EB6F63" w:rsidRDefault="00A2591F" w:rsidP="00C853D2">
                            <w:pPr>
                              <w:ind w:firstLine="422"/>
                              <w:rPr>
                                <w:rFonts w:eastAsia="宋体"/>
                                <w:sz w:val="21"/>
                                <w:szCs w:val="21"/>
                              </w:rPr>
                            </w:pPr>
                            <w:r w:rsidRPr="00EB6F63">
                              <w:rPr>
                                <w:rFonts w:eastAsia="宋体"/>
                                <w:b/>
                                <w:sz w:val="21"/>
                                <w:szCs w:val="21"/>
                              </w:rPr>
                              <w:t>表</w:t>
                            </w:r>
                            <w:r w:rsidRPr="00EB6F63">
                              <w:rPr>
                                <w:rFonts w:eastAsia="宋体"/>
                                <w:b/>
                                <w:sz w:val="21"/>
                                <w:szCs w:val="21"/>
                              </w:rPr>
                              <w:t>4.6</w:t>
                            </w:r>
                            <w:r w:rsidRPr="00EB6F63">
                              <w:rPr>
                                <w:rFonts w:eastAsia="宋体"/>
                                <w:sz w:val="21"/>
                                <w:szCs w:val="21"/>
                              </w:rPr>
                              <w:t xml:space="preserve"> </w:t>
                            </w:r>
                            <w:r w:rsidRPr="00EB6F63">
                              <w:rPr>
                                <w:rFonts w:eastAsia="宋体"/>
                                <w:sz w:val="21"/>
                                <w:szCs w:val="21"/>
                              </w:rPr>
                              <w:t>纵摇角加速度与有义波高</w:t>
                            </w:r>
                            <w:r w:rsidRPr="00EB6F63">
                              <w:rPr>
                                <w:rFonts w:eastAsia="宋体"/>
                                <w:sz w:val="21"/>
                                <w:szCs w:val="21"/>
                              </w:rPr>
                              <w:t>&amp;</w:t>
                            </w:r>
                            <w:r w:rsidRPr="00EB6F63">
                              <w:rPr>
                                <w:rFonts w:eastAsia="宋体"/>
                                <w:sz w:val="21"/>
                                <w:szCs w:val="21"/>
                              </w:rPr>
                              <w:t>过零周期分布表</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A79072" id="_x0000_s1145" type="#_x0000_t202" style="position:absolute;left:0;text-align:left;margin-left:64.5pt;margin-top:-6.55pt;width:325.9pt;height:110.6pt;z-index:2519111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" filled="f" stroked="f">
                <v:textbox style="mso-fit-shape-to-text:t">
                  <w:txbxContent>
                    <w:p w14:paraId="5BEAFBE6" w14:textId="4B5A177C" w:rsidR="00A2591F" w:rsidRPr="00EB6F63" w:rsidRDefault="00A2591F" w:rsidP="00C853D2">
                      <w:pPr>
                        <w:ind w:firstLine="422"/>
                        <w:rPr>
                          <w:rFonts w:eastAsia="宋体"/>
                          <w:sz w:val="21"/>
                          <w:szCs w:val="21"/>
                        </w:rPr>
                      </w:pPr>
                      <w:r w:rsidRPr="00EB6F63">
                        <w:rPr>
                          <w:rFonts w:eastAsia="宋体"/>
                          <w:b/>
                          <w:sz w:val="21"/>
                          <w:szCs w:val="21"/>
                        </w:rPr>
                        <w:t>表</w:t>
                      </w:r>
                      <w:r w:rsidRPr="00EB6F63">
                        <w:rPr>
                          <w:rFonts w:eastAsia="宋体"/>
                          <w:b/>
                          <w:sz w:val="21"/>
                          <w:szCs w:val="21"/>
                        </w:rPr>
                        <w:t>4.6</w:t>
                      </w:r>
                      <w:r w:rsidRPr="00EB6F63">
                        <w:rPr>
                          <w:rFonts w:eastAsia="宋体"/>
                          <w:sz w:val="21"/>
                          <w:szCs w:val="21"/>
                        </w:rPr>
                        <w:t xml:space="preserve"> </w:t>
                      </w:r>
                      <w:r w:rsidRPr="00EB6F63">
                        <w:rPr>
                          <w:rFonts w:eastAsia="宋体"/>
                          <w:sz w:val="21"/>
                          <w:szCs w:val="21"/>
                        </w:rPr>
                        <w:t>纵摇角加速度与有义波高</w:t>
                      </w:r>
                      <w:r w:rsidRPr="00EB6F63">
                        <w:rPr>
                          <w:rFonts w:eastAsia="宋体"/>
                          <w:sz w:val="21"/>
                          <w:szCs w:val="21"/>
                        </w:rPr>
                        <w:t>&amp;</w:t>
                      </w:r>
                      <w:r w:rsidRPr="00EB6F63">
                        <w:rPr>
                          <w:rFonts w:eastAsia="宋体"/>
                          <w:sz w:val="21"/>
                          <w:szCs w:val="21"/>
                        </w:rPr>
                        <w:t>过零周期分布表</w:t>
                      </w:r>
                    </w:p>
                  </w:txbxContent>
                </v:textbox>
                <w10:wrap anchorx="margin"/>
              </v:shape>
            </w:pict>
          </mc:Fallback>
        </mc:AlternateContent>
      </w:r>
    </w:p>
    <w:p w14:paraId="7C3DAB9F" w14:textId="34E02ED5" w:rsidR="00D745F7" w:rsidRPr="00BC697E" w:rsidRDefault="00D745F7" w:rsidP="005249E6">
      <w:pPr>
        <w:adjustRightInd w:val="0"/>
        <w:snapToGrid w:val="0"/>
        <w:spacing w:line="240" w:lineRule="auto"/>
        <w:ind w:firstLineChars="0" w:firstLine="0"/>
      </w:pPr>
    </w:p>
    <w:p w14:paraId="4986B9E5" w14:textId="1BE27B1E" w:rsidR="00E51C6F" w:rsidRPr="00BC697E" w:rsidRDefault="002C6E44" w:rsidP="005249E6">
      <w:pPr>
        <w:adjustRightInd w:val="0"/>
        <w:snapToGrid w:val="0"/>
        <w:spacing w:line="240" w:lineRule="auto"/>
        <w:ind w:firstLineChars="0" w:firstLine="0"/>
      </w:pPr>
      <w:r w:rsidRPr="00BC697E">
        <w:rPr>
          <w:noProof/>
        </w:rPr>
        <w:drawing>
          <wp:inline distT="0" distB="0" distL="0" distR="0" wp14:anchorId="63A2709E" wp14:editId="69C73776">
            <wp:extent cx="5274310" cy="213804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1"/>
                    <a:stretch>
                      <a:fillRect/>
                    </a:stretch>
                  </pic:blipFill>
                  <pic:spPr>
                    <a:xfrm>
                      <a:off x="0" y="0"/>
                      <a:ext cx="5274310" cy="2138045"/>
                    </a:xfrm>
                    <a:prstGeom prst="rect">
                      <a:avLst/>
                    </a:prstGeom>
                  </pic:spPr>
                </pic:pic>
              </a:graphicData>
            </a:graphic>
          </wp:inline>
        </w:drawing>
      </w:r>
    </w:p>
    <w:p w14:paraId="50966F17" w14:textId="77777777" w:rsidR="00C853D2" w:rsidRPr="00BC697E" w:rsidRDefault="001441AC" w:rsidP="005249E6">
      <w:pPr>
        <w:adjustRightInd w:val="0"/>
        <w:snapToGrid w:val="0"/>
        <w:spacing w:line="240" w:lineRule="auto"/>
        <w:ind w:firstLineChars="0" w:firstLine="0"/>
      </w:pPr>
      <w:r w:rsidRPr="00BC697E">
        <w:rPr>
          <w:rFonts w:eastAsia="FangSong"/>
          <w:noProof/>
          <w:szCs w:val="24"/>
        </w:rPr>
        <mc:AlternateContent>
          <mc:Choice Requires="wps">
            <w:drawing>
              <wp:anchor distT="45720" distB="45720" distL="114300" distR="114300" simplePos="0" relativeHeight="251868160" behindDoc="0" locked="0" layoutInCell="1" allowOverlap="1" wp14:anchorId="7764E866" wp14:editId="34A3DB3F">
                <wp:simplePos x="0" y="0"/>
                <wp:positionH relativeFrom="margin">
                  <wp:posOffset>1264920</wp:posOffset>
                </wp:positionH>
                <wp:positionV relativeFrom="paragraph">
                  <wp:posOffset>2994025</wp:posOffset>
                </wp:positionV>
                <wp:extent cx="3929743" cy="1404620"/>
                <wp:effectExtent l="0" t="0" r="0" b="0"/>
                <wp:wrapNone/>
                <wp:docPr id="3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9743" cy="1404620"/>
                        </a:xfrm>
                        <a:prstGeom prst="rect">
                          <a:avLst/>
                        </a:prstGeom>
                        <a:noFill/>
                        <a:ln w="9525">
                          <a:noFill/>
                          <a:miter lim="800000"/>
                          <a:headEnd/>
                          <a:tailEnd/>
                        </a:ln>
                      </wps:spPr>
                      <wps:txbx>
                        <w:txbxContent>
                          <w:p w14:paraId="129196AC" w14:textId="3EA8F1D3" w:rsidR="00A2591F" w:rsidRPr="00EB6F63" w:rsidRDefault="00A2591F" w:rsidP="001441AC">
                            <w:pPr>
                              <w:ind w:firstLineChars="0" w:firstLine="0"/>
                              <w:rPr>
                                <w:rFonts w:eastAsia="宋体"/>
                                <w:sz w:val="21"/>
                                <w:szCs w:val="21"/>
                              </w:rPr>
                            </w:pPr>
                            <w:r w:rsidRPr="00EB6F63">
                              <w:rPr>
                                <w:rFonts w:eastAsia="宋体"/>
                                <w:b/>
                                <w:sz w:val="21"/>
                                <w:szCs w:val="21"/>
                              </w:rPr>
                              <w:t>图</w:t>
                            </w:r>
                            <w:r w:rsidRPr="00EB6F63">
                              <w:rPr>
                                <w:rFonts w:eastAsia="宋体"/>
                                <w:b/>
                                <w:sz w:val="21"/>
                                <w:szCs w:val="21"/>
                              </w:rPr>
                              <w:t xml:space="preserve">4.8 </w:t>
                            </w:r>
                            <w:r w:rsidRPr="00EB6F63">
                              <w:rPr>
                                <w:rFonts w:eastAsia="宋体"/>
                                <w:sz w:val="21"/>
                                <w:szCs w:val="21"/>
                              </w:rPr>
                              <w:t>纵摇角加速度与有义波高分布簇图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64E866" id="_x0000_s1146" type="#_x0000_t202" style="position:absolute;left:0;text-align:left;margin-left:99.6pt;margin-top:235.75pt;width:309.45pt;height:110.6pt;z-index:2518681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" filled="f" stroked="f">
                <v:textbox style="mso-fit-shape-to-text:t">
                  <w:txbxContent>
                    <w:p w14:paraId="129196AC" w14:textId="3EA8F1D3" w:rsidR="00A2591F" w:rsidRPr="00EB6F63" w:rsidRDefault="00A2591F" w:rsidP="001441AC">
                      <w:pPr>
                        <w:ind w:firstLineChars="0" w:firstLine="0"/>
                        <w:rPr>
                          <w:rFonts w:eastAsia="宋体"/>
                          <w:sz w:val="21"/>
                          <w:szCs w:val="21"/>
                        </w:rPr>
                      </w:pPr>
                      <w:r w:rsidRPr="00EB6F63">
                        <w:rPr>
                          <w:rFonts w:eastAsia="宋体"/>
                          <w:b/>
                          <w:sz w:val="21"/>
                          <w:szCs w:val="21"/>
                        </w:rPr>
                        <w:t>图</w:t>
                      </w:r>
                      <w:r w:rsidRPr="00EB6F63">
                        <w:rPr>
                          <w:rFonts w:eastAsia="宋体"/>
                          <w:b/>
                          <w:sz w:val="21"/>
                          <w:szCs w:val="21"/>
                        </w:rPr>
                        <w:t xml:space="preserve">4.8 </w:t>
                      </w:r>
                      <w:r w:rsidRPr="00EB6F63">
                        <w:rPr>
                          <w:rFonts w:eastAsia="宋体"/>
                          <w:sz w:val="21"/>
                          <w:szCs w:val="21"/>
                        </w:rPr>
                        <w:t>纵摇角加速度与有义波高分布簇图</w:t>
                      </w:r>
                    </w:p>
                  </w:txbxContent>
                </v:textbox>
                <w10:wrap anchorx="margin"/>
              </v:shape>
            </w:pict>
          </mc:Fallback>
        </mc:AlternateContent>
      </w:r>
      <w:r w:rsidR="00F13298" w:rsidRPr="00BC697E">
        <w:rPr>
          <w:noProof/>
        </w:rPr>
        <w:drawing>
          <wp:inline distT="0" distB="0" distL="0" distR="0" wp14:anchorId="7903AD58" wp14:editId="5E9A402D">
            <wp:extent cx="5479138" cy="3057525"/>
            <wp:effectExtent l="0" t="0" r="0" b="0"/>
            <wp:docPr id="11" name="图表 11">
              <a:extLst xmlns:a="http://schemas.openxmlformats.org/drawingml/2006/main">
                <a:ext uri="{FF2B5EF4-FFF2-40B4-BE49-F238E27FC236}">
                  <a16:creationId xmlns:a16="http://schemas.microsoft.com/office/drawing/2014/main" id="{00000000-0008-0000-01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2"/>
              </a:graphicData>
            </a:graphic>
          </wp:inline>
        </w:drawing>
      </w:r>
    </w:p>
    <w:p w14:paraId="3630AA96" w14:textId="77777777" w:rsidR="00E51C6F" w:rsidRPr="00BC697E" w:rsidRDefault="00E51C6F" w:rsidP="005249E6">
      <w:pPr>
        <w:adjustRightInd w:val="0"/>
        <w:snapToGrid w:val="0"/>
        <w:spacing w:line="240" w:lineRule="auto"/>
        <w:ind w:firstLineChars="0" w:firstLine="0"/>
      </w:pPr>
    </w:p>
    <w:p w14:paraId="040CFF2F" w14:textId="77777777" w:rsidR="00E51C6F" w:rsidRPr="00BC697E" w:rsidRDefault="00E51C6F" w:rsidP="005249E6">
      <w:pPr>
        <w:adjustRightInd w:val="0"/>
        <w:snapToGrid w:val="0"/>
        <w:spacing w:line="240" w:lineRule="auto"/>
        <w:ind w:firstLineChars="0" w:firstLine="0"/>
      </w:pPr>
    </w:p>
    <w:p w14:paraId="01A65484" w14:textId="77777777" w:rsidR="00DB64EF" w:rsidRPr="00BC697E" w:rsidRDefault="001441AC" w:rsidP="008D6C76">
      <w:pPr>
        <w:adjustRightInd w:val="0"/>
        <w:snapToGrid w:val="0"/>
        <w:spacing w:line="240" w:lineRule="auto"/>
        <w:ind w:firstLineChars="0" w:firstLine="0"/>
        <w:jc w:val="center"/>
      </w:pPr>
      <w:r w:rsidRPr="00BC697E">
        <w:rPr>
          <w:rFonts w:eastAsia="FangSong"/>
          <w:noProof/>
          <w:szCs w:val="24"/>
        </w:rPr>
        <mc:AlternateContent>
          <mc:Choice Requires="wps">
            <w:drawing>
              <wp:anchor distT="45720" distB="45720" distL="114300" distR="114300" simplePos="0" relativeHeight="251870208" behindDoc="0" locked="0" layoutInCell="1" allowOverlap="1" wp14:anchorId="229242E8" wp14:editId="5ACAE38E">
                <wp:simplePos x="0" y="0"/>
                <wp:positionH relativeFrom="margin">
                  <wp:posOffset>1344930</wp:posOffset>
                </wp:positionH>
                <wp:positionV relativeFrom="paragraph">
                  <wp:posOffset>2513965</wp:posOffset>
                </wp:positionV>
                <wp:extent cx="3929743" cy="1404620"/>
                <wp:effectExtent l="0" t="0" r="0" b="0"/>
                <wp:wrapNone/>
                <wp:docPr id="3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9743" cy="1404620"/>
                        </a:xfrm>
                        <a:prstGeom prst="rect">
                          <a:avLst/>
                        </a:prstGeom>
                        <a:noFill/>
                        <a:ln w="9525">
                          <a:noFill/>
                          <a:miter lim="800000"/>
                          <a:headEnd/>
                          <a:tailEnd/>
                        </a:ln>
                      </wps:spPr>
                      <wps:txbx>
                        <w:txbxContent>
                          <w:p w14:paraId="28AA047B" w14:textId="4EC94E88" w:rsidR="00A2591F" w:rsidRPr="00EB6F63" w:rsidRDefault="00A2591F" w:rsidP="001441AC">
                            <w:pPr>
                              <w:ind w:firstLineChars="0" w:firstLine="0"/>
                              <w:rPr>
                                <w:rFonts w:eastAsia="宋体"/>
                                <w:sz w:val="21"/>
                                <w:szCs w:val="21"/>
                              </w:rPr>
                            </w:pPr>
                            <w:r w:rsidRPr="00EB6F63">
                              <w:rPr>
                                <w:rFonts w:eastAsia="宋体"/>
                                <w:b/>
                                <w:sz w:val="21"/>
                                <w:szCs w:val="21"/>
                              </w:rPr>
                              <w:t>图</w:t>
                            </w:r>
                            <w:r w:rsidRPr="00EB6F63">
                              <w:rPr>
                                <w:rFonts w:eastAsia="宋体"/>
                                <w:b/>
                                <w:sz w:val="21"/>
                                <w:szCs w:val="21"/>
                              </w:rPr>
                              <w:t xml:space="preserve">4.9 </w:t>
                            </w:r>
                            <w:r w:rsidRPr="00EB6F63">
                              <w:rPr>
                                <w:rFonts w:eastAsia="宋体"/>
                                <w:sz w:val="21"/>
                                <w:szCs w:val="21"/>
                              </w:rPr>
                              <w:t>纵摇角加速度与过零周期分布簇图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9242E8" id="_x0000_s1147" type="#_x0000_t202" style="position:absolute;left:0;text-align:left;margin-left:105.9pt;margin-top:197.95pt;width:309.45pt;height:110.6pt;z-index:2518702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" filled="f" stroked="f">
                <v:textbox style="mso-fit-shape-to-text:t">
                  <w:txbxContent>
                    <w:p w14:paraId="28AA047B" w14:textId="4EC94E88" w:rsidR="00A2591F" w:rsidRPr="00EB6F63" w:rsidRDefault="00A2591F" w:rsidP="001441AC">
                      <w:pPr>
                        <w:ind w:firstLineChars="0" w:firstLine="0"/>
                        <w:rPr>
                          <w:rFonts w:eastAsia="宋体"/>
                          <w:sz w:val="21"/>
                          <w:szCs w:val="21"/>
                        </w:rPr>
                      </w:pPr>
                      <w:r w:rsidRPr="00EB6F63">
                        <w:rPr>
                          <w:rFonts w:eastAsia="宋体"/>
                          <w:b/>
                          <w:sz w:val="21"/>
                          <w:szCs w:val="21"/>
                        </w:rPr>
                        <w:t>图</w:t>
                      </w:r>
                      <w:r w:rsidRPr="00EB6F63">
                        <w:rPr>
                          <w:rFonts w:eastAsia="宋体"/>
                          <w:b/>
                          <w:sz w:val="21"/>
                          <w:szCs w:val="21"/>
                        </w:rPr>
                        <w:t xml:space="preserve">4.9 </w:t>
                      </w:r>
                      <w:r w:rsidRPr="00EB6F63">
                        <w:rPr>
                          <w:rFonts w:eastAsia="宋体"/>
                          <w:sz w:val="21"/>
                          <w:szCs w:val="21"/>
                        </w:rPr>
                        <w:t>纵摇角加速度与过零周期分布簇图</w:t>
                      </w:r>
                    </w:p>
                  </w:txbxContent>
                </v:textbox>
                <w10:wrap anchorx="margin"/>
              </v:shape>
            </w:pict>
          </mc:Fallback>
        </mc:AlternateContent>
      </w:r>
      <w:r w:rsidR="00DB64EF" w:rsidRPr="00BC697E">
        <w:rPr>
          <w:noProof/>
        </w:rPr>
        <w:drawing>
          <wp:inline distT="0" distB="0" distL="0" distR="0" wp14:anchorId="69F753B7" wp14:editId="6F5E3B50">
            <wp:extent cx="5551556" cy="2657475"/>
            <wp:effectExtent l="0" t="0" r="0" b="0"/>
            <wp:docPr id="12" name="图表 12">
              <a:extLst xmlns:a="http://schemas.openxmlformats.org/drawingml/2006/main">
                <a:ext uri="{FF2B5EF4-FFF2-40B4-BE49-F238E27FC236}">
                  <a16:creationId xmlns:a16="http://schemas.microsoft.com/office/drawing/2014/main" id="{00000000-0008-0000-02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3"/>
              </a:graphicData>
            </a:graphic>
          </wp:inline>
        </w:drawing>
      </w:r>
    </w:p>
    <w:p w14:paraId="1AEF17D2" w14:textId="61863896" w:rsidR="00CB347A" w:rsidRPr="00BC697E" w:rsidRDefault="00407FDA" w:rsidP="005249E6">
      <w:pPr>
        <w:pStyle w:val="3"/>
        <w:adjustRightInd w:val="0"/>
        <w:snapToGrid w:val="0"/>
        <w:rPr>
          <w:rFonts w:eastAsia="FangSong"/>
        </w:rPr>
      </w:pPr>
      <w:bookmarkStart w:id="145" w:name="_Toc516656702"/>
      <w:bookmarkStart w:id="146" w:name="_Toc516669244"/>
      <w:r w:rsidRPr="00BC697E">
        <w:rPr>
          <w:rFonts w:eastAsia="FangSong"/>
        </w:rPr>
        <w:lastRenderedPageBreak/>
        <w:t>4.3.3</w:t>
      </w:r>
      <w:r w:rsidR="00266808" w:rsidRPr="00BC697E">
        <w:rPr>
          <w:rFonts w:eastAsia="FangSong"/>
        </w:rPr>
        <w:t xml:space="preserve"> </w:t>
      </w:r>
      <w:r w:rsidR="00BF3759" w:rsidRPr="00BC697E">
        <w:rPr>
          <w:rFonts w:eastAsia="FangSong"/>
        </w:rPr>
        <w:t>不规则波下三</w:t>
      </w:r>
      <w:proofErr w:type="gramStart"/>
      <w:r w:rsidR="00BF3759" w:rsidRPr="00BC697E">
        <w:rPr>
          <w:rFonts w:eastAsia="FangSong"/>
        </w:rPr>
        <w:t>体船绕</w:t>
      </w:r>
      <w:proofErr w:type="gramEnd"/>
      <w:r w:rsidRPr="00BC697E">
        <w:rPr>
          <w:rFonts w:eastAsia="FangSong"/>
          <w:b w:val="0"/>
          <w:i/>
        </w:rPr>
        <w:t>z</w:t>
      </w:r>
      <w:r w:rsidR="00BF3759" w:rsidRPr="00BC697E">
        <w:rPr>
          <w:rFonts w:eastAsia="FangSong"/>
        </w:rPr>
        <w:t>轴（</w:t>
      </w:r>
      <w:r w:rsidRPr="00BC697E">
        <w:rPr>
          <w:rFonts w:eastAsia="FangSong"/>
        </w:rPr>
        <w:t>艏摇</w:t>
      </w:r>
      <w:r w:rsidR="00BF3759" w:rsidRPr="00BC697E">
        <w:rPr>
          <w:rFonts w:eastAsia="FangSong"/>
        </w:rPr>
        <w:t>）角加速度分布</w:t>
      </w:r>
      <w:bookmarkEnd w:id="145"/>
      <w:bookmarkEnd w:id="146"/>
    </w:p>
    <w:p w14:paraId="6171A017" w14:textId="11D8E558" w:rsidR="00701235" w:rsidRPr="00BC697E" w:rsidRDefault="00701235" w:rsidP="00EB6F63">
      <w:pPr>
        <w:adjustRightInd w:val="0"/>
        <w:snapToGrid w:val="0"/>
        <w:spacing w:line="360" w:lineRule="auto"/>
        <w:ind w:firstLineChars="0" w:firstLine="420"/>
      </w:pPr>
      <w:r w:rsidRPr="00BC697E">
        <w:t>由</w:t>
      </w:r>
      <w:r w:rsidR="00A46705" w:rsidRPr="00BC697E">
        <w:rPr>
          <w:rFonts w:eastAsia="FangSong"/>
          <w:szCs w:val="24"/>
        </w:rPr>
        <w:t>图</w:t>
      </w:r>
      <w:r w:rsidRPr="00BC697E">
        <w:rPr>
          <w:rFonts w:eastAsia="FangSong"/>
          <w:szCs w:val="24"/>
        </w:rPr>
        <w:t>4.10-4.12</w:t>
      </w:r>
      <w:r w:rsidRPr="00BC697E">
        <w:rPr>
          <w:rFonts w:eastAsia="FangSong"/>
          <w:szCs w:val="24"/>
        </w:rPr>
        <w:t>及</w:t>
      </w:r>
      <w:r w:rsidR="00A46705" w:rsidRPr="00BC697E">
        <w:rPr>
          <w:rFonts w:eastAsia="FangSong"/>
          <w:szCs w:val="24"/>
        </w:rPr>
        <w:t>表</w:t>
      </w:r>
      <w:r w:rsidRPr="00BC697E">
        <w:rPr>
          <w:rFonts w:eastAsia="FangSong"/>
          <w:szCs w:val="24"/>
        </w:rPr>
        <w:t>4.7</w:t>
      </w:r>
      <w:r w:rsidRPr="00BC697E">
        <w:t>可知，有义波高</w:t>
      </w:r>
      <w:r w:rsidRPr="00BC697E">
        <w:t>-</w:t>
      </w:r>
      <w:r w:rsidRPr="00BC697E">
        <w:t>艏摇角加速度曲线中，随着有义波高的增加，艏摇角加速度随之增大，曲线与直线较为接近。比较</w:t>
      </w:r>
      <w:r w:rsidRPr="00BC697E">
        <w:t>3.3.4</w:t>
      </w:r>
      <w:r w:rsidRPr="00BC697E">
        <w:t>中的</w:t>
      </w:r>
      <w:r w:rsidR="00A46705" w:rsidRPr="00BC697E">
        <w:rPr>
          <w:rFonts w:eastAsia="FangSong"/>
          <w:szCs w:val="24"/>
        </w:rPr>
        <w:t>图</w:t>
      </w:r>
      <w:r w:rsidRPr="00BC697E">
        <w:rPr>
          <w:rFonts w:eastAsia="FangSong"/>
          <w:szCs w:val="24"/>
        </w:rPr>
        <w:t>3.18</w:t>
      </w:r>
      <w:r w:rsidRPr="00BC697E">
        <w:t>与</w:t>
      </w:r>
      <w:r w:rsidR="00A46705" w:rsidRPr="00BC697E">
        <w:rPr>
          <w:rFonts w:eastAsia="FangSong"/>
          <w:szCs w:val="24"/>
        </w:rPr>
        <w:t>图</w:t>
      </w:r>
      <w:r w:rsidRPr="00BC697E">
        <w:rPr>
          <w:rFonts w:eastAsia="FangSong"/>
          <w:szCs w:val="24"/>
        </w:rPr>
        <w:t>4.11</w:t>
      </w:r>
      <w:r w:rsidRPr="00BC697E">
        <w:t>，不规则波下的曲线与拟合直线的误差更大。比较</w:t>
      </w:r>
      <w:r w:rsidRPr="00BC697E">
        <w:t>3.3.1</w:t>
      </w:r>
      <w:r w:rsidRPr="00BC697E">
        <w:t>中的</w:t>
      </w:r>
      <w:r w:rsidR="00A46705" w:rsidRPr="00BC697E">
        <w:rPr>
          <w:rFonts w:eastAsia="FangSong"/>
          <w:szCs w:val="24"/>
        </w:rPr>
        <w:t>图</w:t>
      </w:r>
      <w:r w:rsidRPr="00BC697E">
        <w:rPr>
          <w:rFonts w:eastAsia="FangSong"/>
          <w:szCs w:val="24"/>
        </w:rPr>
        <w:t>3.9</w:t>
      </w:r>
      <w:r w:rsidRPr="00BC697E">
        <w:rPr>
          <w:rFonts w:eastAsia="FangSong"/>
          <w:szCs w:val="24"/>
        </w:rPr>
        <w:t>和</w:t>
      </w:r>
      <w:r w:rsidR="00A46705" w:rsidRPr="00BC697E">
        <w:rPr>
          <w:rFonts w:eastAsia="FangSong"/>
          <w:szCs w:val="24"/>
        </w:rPr>
        <w:t>图</w:t>
      </w:r>
      <w:r w:rsidRPr="00BC697E">
        <w:rPr>
          <w:rFonts w:eastAsia="FangSong"/>
          <w:szCs w:val="24"/>
        </w:rPr>
        <w:t>4.12</w:t>
      </w:r>
      <w:r w:rsidRPr="00BC697E">
        <w:rPr>
          <w:rFonts w:eastAsia="FangSong"/>
          <w:szCs w:val="24"/>
        </w:rPr>
        <w:t>可知，</w:t>
      </w:r>
      <w:proofErr w:type="gramStart"/>
      <w:r w:rsidRPr="00BC697E">
        <w:t>过零周期</w:t>
      </w:r>
      <w:proofErr w:type="gramEnd"/>
      <w:r w:rsidRPr="00BC697E">
        <w:t>与艏摇角加速度曲线中，</w:t>
      </w:r>
      <w:proofErr w:type="gramStart"/>
      <w:r w:rsidRPr="00BC697E">
        <w:t>随着过</w:t>
      </w:r>
      <w:proofErr w:type="gramEnd"/>
      <w:r w:rsidRPr="00BC697E">
        <w:t>零周期</w:t>
      </w:r>
      <w:r w:rsidRPr="00BC697E">
        <w:rPr>
          <w:i/>
        </w:rPr>
        <w:t>T</w:t>
      </w:r>
      <w:r w:rsidRPr="00BC697E">
        <w:t>的增加，艏摇角加速度随之减小。</w:t>
      </w:r>
    </w:p>
    <w:p w14:paraId="5F177329" w14:textId="77777777" w:rsidR="00701235" w:rsidRPr="00BC697E" w:rsidRDefault="00701235" w:rsidP="00EB6F63">
      <w:pPr>
        <w:adjustRightInd w:val="0"/>
        <w:snapToGrid w:val="0"/>
        <w:spacing w:line="360" w:lineRule="auto"/>
        <w:ind w:firstLineChars="0" w:firstLine="420"/>
        <w:rPr>
          <w:rFonts w:eastAsia="FangSong"/>
        </w:rPr>
      </w:pPr>
      <w:r w:rsidRPr="00BC697E">
        <w:rPr>
          <w:rFonts w:eastAsia="FangSong"/>
        </w:rPr>
        <w:t>有义波高与艏摇角加速度曲线簇中，各曲线比较好的接近于直线。</w:t>
      </w:r>
      <w:proofErr w:type="gramStart"/>
      <w:r w:rsidRPr="00BC697E">
        <w:rPr>
          <w:rFonts w:eastAsia="FangSong"/>
        </w:rPr>
        <w:t>过零周期</w:t>
      </w:r>
      <w:proofErr w:type="gramEnd"/>
      <w:r w:rsidRPr="00BC697E">
        <w:rPr>
          <w:rFonts w:eastAsia="FangSong"/>
        </w:rPr>
        <w:t>大的曲线，拟合直线和原曲线误差较小；</w:t>
      </w:r>
      <w:proofErr w:type="gramStart"/>
      <w:r w:rsidRPr="00BC697E">
        <w:rPr>
          <w:rFonts w:eastAsia="FangSong"/>
        </w:rPr>
        <w:t>过零周期</w:t>
      </w:r>
      <w:proofErr w:type="gramEnd"/>
      <w:r w:rsidRPr="00BC697E">
        <w:rPr>
          <w:rFonts w:eastAsia="FangSong"/>
        </w:rPr>
        <w:t>小的曲线，原曲线与拟合直线之间的误差较大。</w:t>
      </w:r>
      <w:proofErr w:type="gramStart"/>
      <w:r w:rsidRPr="00BC697E">
        <w:rPr>
          <w:rFonts w:eastAsia="FangSong"/>
        </w:rPr>
        <w:t>随着过零</w:t>
      </w:r>
      <w:proofErr w:type="gramEnd"/>
      <w:r w:rsidRPr="00BC697E">
        <w:rPr>
          <w:rFonts w:eastAsia="FangSong"/>
        </w:rPr>
        <w:t>周期的减小，拟合直线斜率随之减小。</w:t>
      </w:r>
      <w:proofErr w:type="gramStart"/>
      <w:r w:rsidRPr="00BC697E">
        <w:rPr>
          <w:rFonts w:eastAsia="FangSong"/>
        </w:rPr>
        <w:t>过零周期</w:t>
      </w:r>
      <w:proofErr w:type="gramEnd"/>
      <w:r w:rsidRPr="00BC697E">
        <w:rPr>
          <w:rFonts w:eastAsia="FangSong"/>
        </w:rPr>
        <w:t>和艏摇角加速度曲线簇中，随着有义波高的增加，艏摇角加速度越大，曲线所处位置靠上。</w:t>
      </w:r>
    </w:p>
    <w:p w14:paraId="21A9DFD0" w14:textId="77777777" w:rsidR="001441AC" w:rsidRPr="00BC697E" w:rsidRDefault="00CB347A" w:rsidP="005249E6">
      <w:pPr>
        <w:adjustRightInd w:val="0"/>
        <w:snapToGrid w:val="0"/>
        <w:spacing w:line="240" w:lineRule="auto"/>
        <w:ind w:firstLineChars="0" w:firstLine="0"/>
      </w:pPr>
      <w:r w:rsidRPr="00BC697E">
        <w:rPr>
          <w:noProof/>
        </w:rPr>
        <w:drawing>
          <wp:inline distT="0" distB="0" distL="0" distR="0" wp14:anchorId="311ED4B4" wp14:editId="06D2D85B">
            <wp:extent cx="6310520" cy="3401417"/>
            <wp:effectExtent l="0" t="0" r="0" b="8890"/>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5"/>
                    <pic:cNvPicPr>
                      <a:picLocks noChangeAspect="1" noChangeArrowheads="1"/>
                    </pic:cNvPicPr>
                  </pic:nvPicPr>
                  <pic:blipFill rotWithShape="1">
                    <a:blip r:embed="rId704">
                      <a:extLst>
                        <a:ext uri="{28A0092B-C50C-407E-A947-70E740481C1C}">
                          <a14:useLocalDpi xmlns:a14="http://schemas.microsoft.com/office/drawing/2010/main" val="0"/>
                        </a:ext>
                      </a:extLst>
                    </a:blip>
                    <a:srcRect l="6888" t="1286" r="7737" b="2457"/>
                    <a:stretch/>
                  </pic:blipFill>
                  <pic:spPr bwMode="auto">
                    <a:xfrm>
                      <a:off x="0" y="0"/>
                      <a:ext cx="6329965" cy="3411898"/>
                    </a:xfrm>
                    <a:prstGeom prst="rect">
                      <a:avLst/>
                    </a:prstGeom>
                    <a:noFill/>
                    <a:ln>
                      <a:noFill/>
                    </a:ln>
                    <a:extLst>
                      <a:ext uri="{53640926-AAD7-44D8-BBD7-CCE9431645EC}">
                        <a14:shadowObscured xmlns:a14="http://schemas.microsoft.com/office/drawing/2010/main"/>
                      </a:ext>
                    </a:extLst>
                  </pic:spPr>
                </pic:pic>
              </a:graphicData>
            </a:graphic>
          </wp:inline>
        </w:drawing>
      </w:r>
    </w:p>
    <w:p w14:paraId="0CFBE1F7" w14:textId="77777777" w:rsidR="001441AC" w:rsidRPr="00BC697E" w:rsidRDefault="00E51C6F" w:rsidP="005249E6">
      <w:pPr>
        <w:adjustRightInd w:val="0"/>
        <w:snapToGrid w:val="0"/>
        <w:spacing w:line="240" w:lineRule="auto"/>
        <w:ind w:firstLineChars="0" w:firstLine="0"/>
      </w:pPr>
      <w:r w:rsidRPr="00BC697E">
        <w:rPr>
          <w:rFonts w:eastAsia="FangSong"/>
          <w:noProof/>
          <w:szCs w:val="24"/>
        </w:rPr>
        <mc:AlternateContent>
          <mc:Choice Requires="wps">
            <w:drawing>
              <wp:anchor distT="45720" distB="45720" distL="114300" distR="114300" simplePos="0" relativeHeight="251872256" behindDoc="0" locked="0" layoutInCell="1" allowOverlap="1" wp14:anchorId="61C2E22A" wp14:editId="7CFA7E66">
                <wp:simplePos x="0" y="0"/>
                <wp:positionH relativeFrom="margin">
                  <wp:posOffset>1112520</wp:posOffset>
                </wp:positionH>
                <wp:positionV relativeFrom="paragraph">
                  <wp:posOffset>63500</wp:posOffset>
                </wp:positionV>
                <wp:extent cx="4063093" cy="1404620"/>
                <wp:effectExtent l="0" t="0" r="0" b="0"/>
                <wp:wrapNone/>
                <wp:docPr id="33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3093" cy="1404620"/>
                        </a:xfrm>
                        <a:prstGeom prst="rect">
                          <a:avLst/>
                        </a:prstGeom>
                        <a:noFill/>
                        <a:ln w="9525">
                          <a:noFill/>
                          <a:miter lim="800000"/>
                          <a:headEnd/>
                          <a:tailEnd/>
                        </a:ln>
                      </wps:spPr>
                      <wps:txbx>
                        <w:txbxContent>
                          <w:p w14:paraId="05019C00" w14:textId="13AB5740" w:rsidR="00A2591F" w:rsidRPr="00EB6F63" w:rsidRDefault="00A2591F" w:rsidP="001441AC">
                            <w:pPr>
                              <w:ind w:firstLineChars="0" w:firstLine="0"/>
                              <w:rPr>
                                <w:rFonts w:eastAsia="宋体"/>
                                <w:sz w:val="21"/>
                                <w:szCs w:val="21"/>
                              </w:rPr>
                            </w:pPr>
                            <w:r w:rsidRPr="00EB6F63">
                              <w:rPr>
                                <w:rFonts w:eastAsia="宋体"/>
                                <w:b/>
                                <w:sz w:val="21"/>
                                <w:szCs w:val="21"/>
                              </w:rPr>
                              <w:t>图</w:t>
                            </w:r>
                            <w:r w:rsidRPr="00EB6F63">
                              <w:rPr>
                                <w:rFonts w:eastAsia="宋体"/>
                                <w:b/>
                                <w:sz w:val="21"/>
                                <w:szCs w:val="21"/>
                              </w:rPr>
                              <w:t xml:space="preserve">4.10 </w:t>
                            </w:r>
                            <w:r w:rsidRPr="00EB6F63">
                              <w:rPr>
                                <w:rFonts w:eastAsia="宋体"/>
                                <w:sz w:val="21"/>
                                <w:szCs w:val="21"/>
                              </w:rPr>
                              <w:t>艏摇角加速度与有义波高</w:t>
                            </w:r>
                            <w:r w:rsidRPr="00EB6F63">
                              <w:rPr>
                                <w:rFonts w:eastAsia="宋体"/>
                                <w:sz w:val="21"/>
                                <w:szCs w:val="21"/>
                              </w:rPr>
                              <w:t>&amp;</w:t>
                            </w:r>
                            <w:r w:rsidRPr="00EB6F63">
                              <w:rPr>
                                <w:rFonts w:eastAsia="宋体"/>
                                <w:sz w:val="21"/>
                                <w:szCs w:val="21"/>
                              </w:rPr>
                              <w:t>过零周期三维分布图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C2E22A" id="_x0000_s1148" type="#_x0000_t202" style="position:absolute;left:0;text-align:left;margin-left:87.6pt;margin-top:5pt;width:319.95pt;height:110.6pt;z-index:2518722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" filled="f" stroked="f">
                <v:textbox style="mso-fit-shape-to-text:t">
                  <w:txbxContent>
                    <w:p w14:paraId="05019C00" w14:textId="13AB5740" w:rsidR="00A2591F" w:rsidRPr="00EB6F63" w:rsidRDefault="00A2591F" w:rsidP="001441AC">
                      <w:pPr>
                        <w:ind w:firstLineChars="0" w:firstLine="0"/>
                        <w:rPr>
                          <w:rFonts w:eastAsia="宋体"/>
                          <w:sz w:val="21"/>
                          <w:szCs w:val="21"/>
                        </w:rPr>
                      </w:pPr>
                      <w:r w:rsidRPr="00EB6F63">
                        <w:rPr>
                          <w:rFonts w:eastAsia="宋体"/>
                          <w:b/>
                          <w:sz w:val="21"/>
                          <w:szCs w:val="21"/>
                        </w:rPr>
                        <w:t>图</w:t>
                      </w:r>
                      <w:r w:rsidRPr="00EB6F63">
                        <w:rPr>
                          <w:rFonts w:eastAsia="宋体"/>
                          <w:b/>
                          <w:sz w:val="21"/>
                          <w:szCs w:val="21"/>
                        </w:rPr>
                        <w:t xml:space="preserve">4.10 </w:t>
                      </w:r>
                      <w:r w:rsidRPr="00EB6F63">
                        <w:rPr>
                          <w:rFonts w:eastAsia="宋体"/>
                          <w:sz w:val="21"/>
                          <w:szCs w:val="21"/>
                        </w:rPr>
                        <w:t>艏摇角加速度与有义波高</w:t>
                      </w:r>
                      <w:r w:rsidRPr="00EB6F63">
                        <w:rPr>
                          <w:rFonts w:eastAsia="宋体"/>
                          <w:sz w:val="21"/>
                          <w:szCs w:val="21"/>
                        </w:rPr>
                        <w:t>&amp;</w:t>
                      </w:r>
                      <w:r w:rsidRPr="00EB6F63">
                        <w:rPr>
                          <w:rFonts w:eastAsia="宋体"/>
                          <w:sz w:val="21"/>
                          <w:szCs w:val="21"/>
                        </w:rPr>
                        <w:t>过零周期三维分布图</w:t>
                      </w:r>
                    </w:p>
                  </w:txbxContent>
                </v:textbox>
                <w10:wrap anchorx="margin"/>
              </v:shape>
            </w:pict>
          </mc:Fallback>
        </mc:AlternateContent>
      </w:r>
    </w:p>
    <w:p w14:paraId="36188B6F" w14:textId="77777777" w:rsidR="001441AC" w:rsidRPr="00BC697E" w:rsidRDefault="001441AC" w:rsidP="005249E6">
      <w:pPr>
        <w:adjustRightInd w:val="0"/>
        <w:snapToGrid w:val="0"/>
        <w:spacing w:line="240" w:lineRule="auto"/>
        <w:ind w:firstLineChars="0" w:firstLine="0"/>
      </w:pPr>
    </w:p>
    <w:p w14:paraId="66158DA8" w14:textId="77777777" w:rsidR="00213421" w:rsidRPr="00BC697E" w:rsidRDefault="00213421" w:rsidP="005249E6">
      <w:pPr>
        <w:adjustRightInd w:val="0"/>
        <w:snapToGrid w:val="0"/>
        <w:spacing w:line="240" w:lineRule="auto"/>
        <w:ind w:firstLineChars="0" w:firstLine="0"/>
      </w:pPr>
    </w:p>
    <w:p w14:paraId="66A9FED5" w14:textId="6226B617" w:rsidR="00E51C6F" w:rsidRPr="00BC697E" w:rsidRDefault="00E51C6F" w:rsidP="005249E6">
      <w:pPr>
        <w:adjustRightInd w:val="0"/>
        <w:snapToGrid w:val="0"/>
        <w:spacing w:line="240" w:lineRule="auto"/>
        <w:ind w:firstLineChars="0" w:firstLine="0"/>
      </w:pPr>
    </w:p>
    <w:p w14:paraId="3C4798DB" w14:textId="19BBB047" w:rsidR="00D745F7" w:rsidRPr="00BC697E" w:rsidRDefault="00D745F7" w:rsidP="005249E6">
      <w:pPr>
        <w:adjustRightInd w:val="0"/>
        <w:snapToGrid w:val="0"/>
        <w:spacing w:line="240" w:lineRule="auto"/>
        <w:ind w:firstLineChars="0" w:firstLine="0"/>
      </w:pPr>
    </w:p>
    <w:p w14:paraId="22A22598" w14:textId="4A58B200" w:rsidR="00C853D2" w:rsidRPr="00BC697E" w:rsidRDefault="00C853D2" w:rsidP="005249E6">
      <w:pPr>
        <w:adjustRightInd w:val="0"/>
        <w:snapToGrid w:val="0"/>
        <w:spacing w:line="240" w:lineRule="auto"/>
        <w:ind w:firstLineChars="0" w:firstLine="0"/>
      </w:pPr>
    </w:p>
    <w:p w14:paraId="47B1973F" w14:textId="03041F49" w:rsidR="00EB6F63" w:rsidRPr="00BC697E" w:rsidRDefault="00EB6F63" w:rsidP="005249E6">
      <w:pPr>
        <w:adjustRightInd w:val="0"/>
        <w:snapToGrid w:val="0"/>
        <w:spacing w:line="240" w:lineRule="auto"/>
        <w:ind w:firstLineChars="0" w:firstLine="0"/>
      </w:pPr>
    </w:p>
    <w:p w14:paraId="5030ED5D" w14:textId="399EA7CE" w:rsidR="00EB6F63" w:rsidRPr="00BC697E" w:rsidRDefault="00EB6F63" w:rsidP="005249E6">
      <w:pPr>
        <w:adjustRightInd w:val="0"/>
        <w:snapToGrid w:val="0"/>
        <w:spacing w:line="240" w:lineRule="auto"/>
        <w:ind w:firstLineChars="0" w:firstLine="0"/>
      </w:pPr>
    </w:p>
    <w:p w14:paraId="57666DCC" w14:textId="0F8F101E" w:rsidR="00EB6F63" w:rsidRPr="00BC697E" w:rsidRDefault="00EB6F63" w:rsidP="005249E6">
      <w:pPr>
        <w:adjustRightInd w:val="0"/>
        <w:snapToGrid w:val="0"/>
        <w:spacing w:line="240" w:lineRule="auto"/>
        <w:ind w:firstLineChars="0" w:firstLine="0"/>
      </w:pPr>
    </w:p>
    <w:p w14:paraId="7E6A0A50" w14:textId="451AA0D7" w:rsidR="00EB6F63" w:rsidRPr="00BC697E" w:rsidRDefault="00EB6F63" w:rsidP="005249E6">
      <w:pPr>
        <w:adjustRightInd w:val="0"/>
        <w:snapToGrid w:val="0"/>
        <w:spacing w:line="240" w:lineRule="auto"/>
        <w:ind w:firstLineChars="0" w:firstLine="0"/>
      </w:pPr>
    </w:p>
    <w:p w14:paraId="299922A9" w14:textId="72D37CF7" w:rsidR="00EB6F63" w:rsidRPr="00BC697E" w:rsidRDefault="00EB6F63" w:rsidP="005249E6">
      <w:pPr>
        <w:adjustRightInd w:val="0"/>
        <w:snapToGrid w:val="0"/>
        <w:spacing w:line="240" w:lineRule="auto"/>
        <w:ind w:firstLineChars="0" w:firstLine="0"/>
      </w:pPr>
    </w:p>
    <w:p w14:paraId="366E0C30" w14:textId="710DFB47" w:rsidR="00EB6F63" w:rsidRPr="00BC697E" w:rsidRDefault="00EB6F63" w:rsidP="005249E6">
      <w:pPr>
        <w:adjustRightInd w:val="0"/>
        <w:snapToGrid w:val="0"/>
        <w:spacing w:line="240" w:lineRule="auto"/>
        <w:ind w:firstLineChars="0" w:firstLine="0"/>
      </w:pPr>
    </w:p>
    <w:p w14:paraId="5895B3DD" w14:textId="022476C9" w:rsidR="00EB6F63" w:rsidRPr="00BC697E" w:rsidRDefault="00EB6F63" w:rsidP="005249E6">
      <w:pPr>
        <w:adjustRightInd w:val="0"/>
        <w:snapToGrid w:val="0"/>
        <w:spacing w:line="240" w:lineRule="auto"/>
        <w:ind w:firstLineChars="0" w:firstLine="0"/>
      </w:pPr>
      <w:r w:rsidRPr="00BC697E">
        <w:rPr>
          <w:rFonts w:eastAsia="FangSong"/>
          <w:noProof/>
          <w:szCs w:val="24"/>
        </w:rPr>
        <w:lastRenderedPageBreak/>
        <mc:AlternateContent>
          <mc:Choice Requires="wps">
            <w:drawing>
              <wp:anchor distT="45720" distB="45720" distL="114300" distR="114300" simplePos="0" relativeHeight="251913216" behindDoc="0" locked="0" layoutInCell="1" allowOverlap="1" wp14:anchorId="07B4763A" wp14:editId="5085CC4C">
                <wp:simplePos x="0" y="0"/>
                <wp:positionH relativeFrom="margin">
                  <wp:posOffset>715645</wp:posOffset>
                </wp:positionH>
                <wp:positionV relativeFrom="paragraph">
                  <wp:posOffset>-90170</wp:posOffset>
                </wp:positionV>
                <wp:extent cx="4139202" cy="1404620"/>
                <wp:effectExtent l="0" t="0" r="0" b="0"/>
                <wp:wrapNone/>
                <wp:docPr id="35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9202" cy="1404620"/>
                        </a:xfrm>
                        <a:prstGeom prst="rect">
                          <a:avLst/>
                        </a:prstGeom>
                        <a:noFill/>
                        <a:ln w="9525">
                          <a:noFill/>
                          <a:miter lim="800000"/>
                          <a:headEnd/>
                          <a:tailEnd/>
                        </a:ln>
                      </wps:spPr>
                      <wps:txbx>
                        <w:txbxContent>
                          <w:p w14:paraId="6F5F5A7F" w14:textId="78D53668" w:rsidR="00A2591F" w:rsidRPr="00EB6F63" w:rsidRDefault="00A2591F" w:rsidP="00C853D2">
                            <w:pPr>
                              <w:ind w:firstLine="422"/>
                              <w:rPr>
                                <w:rFonts w:eastAsia="宋体"/>
                                <w:sz w:val="21"/>
                                <w:szCs w:val="21"/>
                              </w:rPr>
                            </w:pPr>
                            <w:r w:rsidRPr="00EB6F63">
                              <w:rPr>
                                <w:rFonts w:eastAsia="宋体"/>
                                <w:b/>
                                <w:sz w:val="21"/>
                                <w:szCs w:val="21"/>
                              </w:rPr>
                              <w:t>表</w:t>
                            </w:r>
                            <w:r w:rsidRPr="00EB6F63">
                              <w:rPr>
                                <w:rFonts w:eastAsia="宋体"/>
                                <w:b/>
                                <w:sz w:val="21"/>
                                <w:szCs w:val="21"/>
                              </w:rPr>
                              <w:t>4.7</w:t>
                            </w:r>
                            <w:r w:rsidRPr="00EB6F63">
                              <w:rPr>
                                <w:rFonts w:eastAsia="宋体"/>
                                <w:sz w:val="21"/>
                                <w:szCs w:val="21"/>
                              </w:rPr>
                              <w:t xml:space="preserve"> </w:t>
                            </w:r>
                            <w:r w:rsidRPr="00EB6F63">
                              <w:rPr>
                                <w:rFonts w:eastAsia="宋体"/>
                                <w:sz w:val="21"/>
                                <w:szCs w:val="21"/>
                              </w:rPr>
                              <w:t>艏摇角加速度与有义波高</w:t>
                            </w:r>
                            <w:r w:rsidRPr="00EB6F63">
                              <w:rPr>
                                <w:rFonts w:eastAsia="宋体"/>
                                <w:sz w:val="21"/>
                                <w:szCs w:val="21"/>
                              </w:rPr>
                              <w:t>&amp;</w:t>
                            </w:r>
                            <w:r w:rsidRPr="00EB6F63">
                              <w:rPr>
                                <w:rFonts w:eastAsia="宋体"/>
                                <w:sz w:val="21"/>
                                <w:szCs w:val="21"/>
                              </w:rPr>
                              <w:t>过零周期分布表</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B4763A" id="_x0000_s1149" type="#_x0000_t202" style="position:absolute;left:0;text-align:left;margin-left:56.35pt;margin-top:-7.1pt;width:325.9pt;height:110.6pt;z-index:2519132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" filled="f" stroked="f">
                <v:textbox style="mso-fit-shape-to-text:t">
                  <w:txbxContent>
                    <w:p w14:paraId="6F5F5A7F" w14:textId="78D53668" w:rsidR="00A2591F" w:rsidRPr="00EB6F63" w:rsidRDefault="00A2591F" w:rsidP="00C853D2">
                      <w:pPr>
                        <w:ind w:firstLine="422"/>
                        <w:rPr>
                          <w:rFonts w:eastAsia="宋体"/>
                          <w:sz w:val="21"/>
                          <w:szCs w:val="21"/>
                        </w:rPr>
                      </w:pPr>
                      <w:r w:rsidRPr="00EB6F63">
                        <w:rPr>
                          <w:rFonts w:eastAsia="宋体"/>
                          <w:b/>
                          <w:sz w:val="21"/>
                          <w:szCs w:val="21"/>
                        </w:rPr>
                        <w:t>表</w:t>
                      </w:r>
                      <w:r w:rsidRPr="00EB6F63">
                        <w:rPr>
                          <w:rFonts w:eastAsia="宋体"/>
                          <w:b/>
                          <w:sz w:val="21"/>
                          <w:szCs w:val="21"/>
                        </w:rPr>
                        <w:t>4.7</w:t>
                      </w:r>
                      <w:r w:rsidRPr="00EB6F63">
                        <w:rPr>
                          <w:rFonts w:eastAsia="宋体"/>
                          <w:sz w:val="21"/>
                          <w:szCs w:val="21"/>
                        </w:rPr>
                        <w:t xml:space="preserve"> </w:t>
                      </w:r>
                      <w:r w:rsidRPr="00EB6F63">
                        <w:rPr>
                          <w:rFonts w:eastAsia="宋体"/>
                          <w:sz w:val="21"/>
                          <w:szCs w:val="21"/>
                        </w:rPr>
                        <w:t>艏摇角加速度与有义波高</w:t>
                      </w:r>
                      <w:r w:rsidRPr="00EB6F63">
                        <w:rPr>
                          <w:rFonts w:eastAsia="宋体"/>
                          <w:sz w:val="21"/>
                          <w:szCs w:val="21"/>
                        </w:rPr>
                        <w:t>&amp;</w:t>
                      </w:r>
                      <w:r w:rsidRPr="00EB6F63">
                        <w:rPr>
                          <w:rFonts w:eastAsia="宋体"/>
                          <w:sz w:val="21"/>
                          <w:szCs w:val="21"/>
                        </w:rPr>
                        <w:t>过零周期分布表</w:t>
                      </w:r>
                    </w:p>
                  </w:txbxContent>
                </v:textbox>
                <w10:wrap anchorx="margin"/>
              </v:shape>
            </w:pict>
          </mc:Fallback>
        </mc:AlternateContent>
      </w:r>
    </w:p>
    <w:p w14:paraId="6DDAB992" w14:textId="77777777" w:rsidR="00EB6F63" w:rsidRPr="00BC697E" w:rsidRDefault="00EB6F63" w:rsidP="005249E6">
      <w:pPr>
        <w:adjustRightInd w:val="0"/>
        <w:snapToGrid w:val="0"/>
        <w:spacing w:line="240" w:lineRule="auto"/>
        <w:ind w:firstLineChars="0" w:firstLine="0"/>
      </w:pPr>
    </w:p>
    <w:p w14:paraId="04317B12" w14:textId="4BEDBC1C" w:rsidR="00E51C6F" w:rsidRPr="00BC697E" w:rsidRDefault="00B206F3" w:rsidP="005249E6">
      <w:pPr>
        <w:adjustRightInd w:val="0"/>
        <w:snapToGrid w:val="0"/>
        <w:spacing w:line="240" w:lineRule="auto"/>
        <w:ind w:firstLineChars="0" w:firstLine="0"/>
      </w:pPr>
      <w:r w:rsidRPr="00BC697E">
        <w:rPr>
          <w:noProof/>
        </w:rPr>
        <w:drawing>
          <wp:inline distT="0" distB="0" distL="0" distR="0" wp14:anchorId="0B8B3ACC" wp14:editId="775B6166">
            <wp:extent cx="5274310" cy="222567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5"/>
                    <a:stretch>
                      <a:fillRect/>
                    </a:stretch>
                  </pic:blipFill>
                  <pic:spPr>
                    <a:xfrm>
                      <a:off x="0" y="0"/>
                      <a:ext cx="5274310" cy="2225675"/>
                    </a:xfrm>
                    <a:prstGeom prst="rect">
                      <a:avLst/>
                    </a:prstGeom>
                  </pic:spPr>
                </pic:pic>
              </a:graphicData>
            </a:graphic>
          </wp:inline>
        </w:drawing>
      </w:r>
    </w:p>
    <w:p w14:paraId="794B214D" w14:textId="77777777" w:rsidR="000844B6" w:rsidRPr="00BC697E" w:rsidRDefault="001441AC" w:rsidP="005249E6">
      <w:pPr>
        <w:adjustRightInd w:val="0"/>
        <w:snapToGrid w:val="0"/>
        <w:spacing w:line="240" w:lineRule="auto"/>
        <w:ind w:firstLineChars="0" w:firstLine="0"/>
      </w:pPr>
      <w:r w:rsidRPr="00BC697E">
        <w:rPr>
          <w:rFonts w:eastAsia="FangSong"/>
          <w:noProof/>
          <w:szCs w:val="24"/>
        </w:rPr>
        <mc:AlternateContent>
          <mc:Choice Requires="wps">
            <w:drawing>
              <wp:anchor distT="45720" distB="45720" distL="114300" distR="114300" simplePos="0" relativeHeight="251874304" behindDoc="0" locked="0" layoutInCell="1" allowOverlap="1" wp14:anchorId="70150BF6" wp14:editId="005075C3">
                <wp:simplePos x="0" y="0"/>
                <wp:positionH relativeFrom="margin">
                  <wp:posOffset>1341755</wp:posOffset>
                </wp:positionH>
                <wp:positionV relativeFrom="paragraph">
                  <wp:posOffset>3009265</wp:posOffset>
                </wp:positionV>
                <wp:extent cx="3929743" cy="1404620"/>
                <wp:effectExtent l="0" t="0" r="0" b="0"/>
                <wp:wrapNone/>
                <wp:docPr id="33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9743" cy="1404620"/>
                        </a:xfrm>
                        <a:prstGeom prst="rect">
                          <a:avLst/>
                        </a:prstGeom>
                        <a:noFill/>
                        <a:ln w="9525">
                          <a:noFill/>
                          <a:miter lim="800000"/>
                          <a:headEnd/>
                          <a:tailEnd/>
                        </a:ln>
                      </wps:spPr>
                      <wps:txbx>
                        <w:txbxContent>
                          <w:p w14:paraId="5150B8ED" w14:textId="19CF2FF4" w:rsidR="00A2591F" w:rsidRPr="00EB6F63" w:rsidRDefault="00A2591F" w:rsidP="001441AC">
                            <w:pPr>
                              <w:ind w:firstLineChars="0" w:firstLine="0"/>
                              <w:rPr>
                                <w:rFonts w:eastAsia="宋体"/>
                                <w:sz w:val="21"/>
                                <w:szCs w:val="21"/>
                              </w:rPr>
                            </w:pPr>
                            <w:r w:rsidRPr="00EB6F63">
                              <w:rPr>
                                <w:rFonts w:eastAsia="宋体"/>
                                <w:b/>
                                <w:sz w:val="21"/>
                                <w:szCs w:val="21"/>
                              </w:rPr>
                              <w:t>图</w:t>
                            </w:r>
                            <w:r w:rsidRPr="00EB6F63">
                              <w:rPr>
                                <w:rFonts w:eastAsia="宋体"/>
                                <w:b/>
                                <w:sz w:val="21"/>
                                <w:szCs w:val="21"/>
                              </w:rPr>
                              <w:t xml:space="preserve">4.11 </w:t>
                            </w:r>
                            <w:r w:rsidRPr="00EB6F63">
                              <w:rPr>
                                <w:rFonts w:eastAsia="宋体"/>
                                <w:sz w:val="21"/>
                                <w:szCs w:val="21"/>
                              </w:rPr>
                              <w:t>艏摇角加速度与有义波高分布簇图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150BF6" id="_x0000_s1150" type="#_x0000_t202" style="position:absolute;left:0;text-align:left;margin-left:105.65pt;margin-top:236.95pt;width:309.45pt;height:110.6pt;z-index:2518743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" filled="f" stroked="f">
                <v:textbox style="mso-fit-shape-to-text:t">
                  <w:txbxContent>
                    <w:p w14:paraId="5150B8ED" w14:textId="19CF2FF4" w:rsidR="00A2591F" w:rsidRPr="00EB6F63" w:rsidRDefault="00A2591F" w:rsidP="001441AC">
                      <w:pPr>
                        <w:ind w:firstLineChars="0" w:firstLine="0"/>
                        <w:rPr>
                          <w:rFonts w:eastAsia="宋体"/>
                          <w:sz w:val="21"/>
                          <w:szCs w:val="21"/>
                        </w:rPr>
                      </w:pPr>
                      <w:r w:rsidRPr="00EB6F63">
                        <w:rPr>
                          <w:rFonts w:eastAsia="宋体"/>
                          <w:b/>
                          <w:sz w:val="21"/>
                          <w:szCs w:val="21"/>
                        </w:rPr>
                        <w:t>图</w:t>
                      </w:r>
                      <w:r w:rsidRPr="00EB6F63">
                        <w:rPr>
                          <w:rFonts w:eastAsia="宋体"/>
                          <w:b/>
                          <w:sz w:val="21"/>
                          <w:szCs w:val="21"/>
                        </w:rPr>
                        <w:t xml:space="preserve">4.11 </w:t>
                      </w:r>
                      <w:r w:rsidRPr="00EB6F63">
                        <w:rPr>
                          <w:rFonts w:eastAsia="宋体"/>
                          <w:sz w:val="21"/>
                          <w:szCs w:val="21"/>
                        </w:rPr>
                        <w:t>艏摇角加速度与有义波高分布簇图</w:t>
                      </w:r>
                    </w:p>
                  </w:txbxContent>
                </v:textbox>
                <w10:wrap anchorx="margin"/>
              </v:shape>
            </w:pict>
          </mc:Fallback>
        </mc:AlternateContent>
      </w:r>
      <w:r w:rsidR="000844B6" w:rsidRPr="00BC697E">
        <w:rPr>
          <w:noProof/>
        </w:rPr>
        <w:drawing>
          <wp:inline distT="0" distB="0" distL="0" distR="0" wp14:anchorId="1ED2BFE5" wp14:editId="1964E49E">
            <wp:extent cx="5547413" cy="3095625"/>
            <wp:effectExtent l="0" t="0" r="0" b="0"/>
            <wp:docPr id="25" name="图表 25">
              <a:extLst xmlns:a="http://schemas.openxmlformats.org/drawingml/2006/main">
                <a:ext uri="{FF2B5EF4-FFF2-40B4-BE49-F238E27FC236}">
                  <a16:creationId xmlns:a16="http://schemas.microsoft.com/office/drawing/2014/main" id="{00000000-0008-0000-01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6"/>
              </a:graphicData>
            </a:graphic>
          </wp:inline>
        </w:drawing>
      </w:r>
    </w:p>
    <w:p w14:paraId="7C44E5AC" w14:textId="77777777" w:rsidR="001441AC" w:rsidRPr="00BC697E" w:rsidRDefault="001441AC" w:rsidP="005249E6">
      <w:pPr>
        <w:adjustRightInd w:val="0"/>
        <w:snapToGrid w:val="0"/>
        <w:spacing w:line="240" w:lineRule="auto"/>
        <w:ind w:firstLineChars="0" w:firstLine="0"/>
      </w:pPr>
    </w:p>
    <w:p w14:paraId="7A2BDF42" w14:textId="77777777" w:rsidR="000844B6" w:rsidRPr="00BC697E" w:rsidRDefault="001441AC" w:rsidP="005249E6">
      <w:pPr>
        <w:adjustRightInd w:val="0"/>
        <w:snapToGrid w:val="0"/>
        <w:spacing w:line="240" w:lineRule="auto"/>
        <w:ind w:firstLineChars="0" w:firstLine="0"/>
      </w:pPr>
      <w:r w:rsidRPr="00BC697E">
        <w:rPr>
          <w:rFonts w:eastAsia="FangSong"/>
          <w:noProof/>
          <w:szCs w:val="24"/>
        </w:rPr>
        <mc:AlternateContent>
          <mc:Choice Requires="wps">
            <w:drawing>
              <wp:anchor distT="45720" distB="45720" distL="114300" distR="114300" simplePos="0" relativeHeight="251876352" behindDoc="0" locked="0" layoutInCell="1" allowOverlap="1" wp14:anchorId="452AB04E" wp14:editId="37A2CF6F">
                <wp:simplePos x="0" y="0"/>
                <wp:positionH relativeFrom="margin">
                  <wp:posOffset>1269365</wp:posOffset>
                </wp:positionH>
                <wp:positionV relativeFrom="paragraph">
                  <wp:posOffset>2551430</wp:posOffset>
                </wp:positionV>
                <wp:extent cx="3929743" cy="1404620"/>
                <wp:effectExtent l="0" t="0" r="0" b="0"/>
                <wp:wrapNone/>
                <wp:docPr id="33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9743" cy="1404620"/>
                        </a:xfrm>
                        <a:prstGeom prst="rect">
                          <a:avLst/>
                        </a:prstGeom>
                        <a:noFill/>
                        <a:ln w="9525">
                          <a:noFill/>
                          <a:miter lim="800000"/>
                          <a:headEnd/>
                          <a:tailEnd/>
                        </a:ln>
                      </wps:spPr>
                      <wps:txbx>
                        <w:txbxContent>
                          <w:p w14:paraId="62E2BD2F" w14:textId="1895D2BE" w:rsidR="00A2591F" w:rsidRPr="00EB6F63" w:rsidRDefault="00A2591F" w:rsidP="001441AC">
                            <w:pPr>
                              <w:ind w:firstLineChars="0" w:firstLine="0"/>
                              <w:rPr>
                                <w:rFonts w:eastAsia="宋体"/>
                                <w:sz w:val="21"/>
                                <w:szCs w:val="21"/>
                              </w:rPr>
                            </w:pPr>
                            <w:r w:rsidRPr="00EB6F63">
                              <w:rPr>
                                <w:rFonts w:eastAsia="宋体"/>
                                <w:b/>
                                <w:sz w:val="21"/>
                                <w:szCs w:val="21"/>
                              </w:rPr>
                              <w:t>图</w:t>
                            </w:r>
                            <w:r w:rsidRPr="00EB6F63">
                              <w:rPr>
                                <w:rFonts w:eastAsia="宋体"/>
                                <w:b/>
                                <w:sz w:val="21"/>
                                <w:szCs w:val="21"/>
                              </w:rPr>
                              <w:t xml:space="preserve">4.12 </w:t>
                            </w:r>
                            <w:r w:rsidRPr="00EB6F63">
                              <w:rPr>
                                <w:rFonts w:eastAsia="宋体"/>
                                <w:sz w:val="21"/>
                                <w:szCs w:val="21"/>
                              </w:rPr>
                              <w:t>艏摇角加速度与过零周期分布簇图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2AB04E" id="_x0000_s1151" type="#_x0000_t202" style="position:absolute;left:0;text-align:left;margin-left:99.95pt;margin-top:200.9pt;width:309.45pt;height:110.6pt;z-index:2518763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" filled="f" stroked="f">
                <v:textbox style="mso-fit-shape-to-text:t">
                  <w:txbxContent>
                    <w:p w14:paraId="62E2BD2F" w14:textId="1895D2BE" w:rsidR="00A2591F" w:rsidRPr="00EB6F63" w:rsidRDefault="00A2591F" w:rsidP="001441AC">
                      <w:pPr>
                        <w:ind w:firstLineChars="0" w:firstLine="0"/>
                        <w:rPr>
                          <w:rFonts w:eastAsia="宋体"/>
                          <w:sz w:val="21"/>
                          <w:szCs w:val="21"/>
                        </w:rPr>
                      </w:pPr>
                      <w:r w:rsidRPr="00EB6F63">
                        <w:rPr>
                          <w:rFonts w:eastAsia="宋体"/>
                          <w:b/>
                          <w:sz w:val="21"/>
                          <w:szCs w:val="21"/>
                        </w:rPr>
                        <w:t>图</w:t>
                      </w:r>
                      <w:r w:rsidRPr="00EB6F63">
                        <w:rPr>
                          <w:rFonts w:eastAsia="宋体"/>
                          <w:b/>
                          <w:sz w:val="21"/>
                          <w:szCs w:val="21"/>
                        </w:rPr>
                        <w:t xml:space="preserve">4.12 </w:t>
                      </w:r>
                      <w:r w:rsidRPr="00EB6F63">
                        <w:rPr>
                          <w:rFonts w:eastAsia="宋体"/>
                          <w:sz w:val="21"/>
                          <w:szCs w:val="21"/>
                        </w:rPr>
                        <w:t>艏摇角加速度与过零周期分布簇图</w:t>
                      </w:r>
                    </w:p>
                  </w:txbxContent>
                </v:textbox>
                <w10:wrap anchorx="margin"/>
              </v:shape>
            </w:pict>
          </mc:Fallback>
        </mc:AlternateContent>
      </w:r>
      <w:r w:rsidR="000844B6" w:rsidRPr="00BC697E">
        <w:rPr>
          <w:noProof/>
        </w:rPr>
        <w:drawing>
          <wp:inline distT="0" distB="0" distL="0" distR="0" wp14:anchorId="3A219FB1" wp14:editId="5C45CD93">
            <wp:extent cx="5628495" cy="2694305"/>
            <wp:effectExtent l="0" t="0" r="0" b="0"/>
            <wp:docPr id="27" name="图表 27">
              <a:extLst xmlns:a="http://schemas.openxmlformats.org/drawingml/2006/main">
                <a:ext uri="{FF2B5EF4-FFF2-40B4-BE49-F238E27FC236}">
                  <a16:creationId xmlns:a16="http://schemas.microsoft.com/office/drawing/2014/main" id="{00000000-0008-0000-02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7"/>
              </a:graphicData>
            </a:graphic>
          </wp:inline>
        </w:drawing>
      </w:r>
    </w:p>
    <w:p w14:paraId="5DA1DB90" w14:textId="77777777" w:rsidR="008F3B63" w:rsidRPr="00BC697E" w:rsidRDefault="000614ED" w:rsidP="00AE7AF1">
      <w:pPr>
        <w:adjustRightInd w:val="0"/>
        <w:snapToGrid w:val="0"/>
        <w:spacing w:line="360" w:lineRule="auto"/>
        <w:ind w:firstLineChars="0" w:firstLine="420"/>
      </w:pPr>
      <w:r w:rsidRPr="00BC697E">
        <w:rPr>
          <w:rFonts w:eastAsia="FangSong"/>
        </w:rPr>
        <w:lastRenderedPageBreak/>
        <w:t>横摇、纵摇、艏摇角加速度与有义波高、</w:t>
      </w:r>
      <w:proofErr w:type="gramStart"/>
      <w:r w:rsidRPr="00BC697E">
        <w:rPr>
          <w:rFonts w:eastAsia="FangSong"/>
        </w:rPr>
        <w:t>过零周期</w:t>
      </w:r>
      <w:proofErr w:type="gramEnd"/>
      <w:r w:rsidRPr="00BC697E">
        <w:rPr>
          <w:rFonts w:eastAsia="FangSong"/>
        </w:rPr>
        <w:t>曲线簇的形状较为相似。</w:t>
      </w:r>
    </w:p>
    <w:p w14:paraId="25710236" w14:textId="039C133A" w:rsidR="00FE7FE7" w:rsidRPr="00BC697E" w:rsidRDefault="00AE7AF1" w:rsidP="00AE7AF1">
      <w:pPr>
        <w:widowControl/>
        <w:adjustRightInd w:val="0"/>
        <w:snapToGrid w:val="0"/>
        <w:spacing w:line="360" w:lineRule="auto"/>
        <w:ind w:firstLineChars="0" w:firstLine="420"/>
        <w:jc w:val="left"/>
        <w:rPr>
          <w:rFonts w:eastAsia="FangSong"/>
        </w:rPr>
      </w:pPr>
      <w:r w:rsidRPr="00BC697E">
        <w:rPr>
          <w:rFonts w:eastAsia="FangSong"/>
          <w:noProof/>
          <w:szCs w:val="24"/>
        </w:rPr>
        <mc:AlternateContent>
          <mc:Choice Requires="wps">
            <w:drawing>
              <wp:anchor distT="45720" distB="45720" distL="114300" distR="114300" simplePos="0" relativeHeight="251915264" behindDoc="0" locked="0" layoutInCell="1" allowOverlap="1" wp14:anchorId="68B96A20" wp14:editId="7503205F">
                <wp:simplePos x="0" y="0"/>
                <wp:positionH relativeFrom="margin">
                  <wp:posOffset>935355</wp:posOffset>
                </wp:positionH>
                <wp:positionV relativeFrom="paragraph">
                  <wp:posOffset>581660</wp:posOffset>
                </wp:positionV>
                <wp:extent cx="4139202" cy="1404620"/>
                <wp:effectExtent l="0" t="0" r="0" b="0"/>
                <wp:wrapNone/>
                <wp:docPr id="35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9202" cy="1404620"/>
                        </a:xfrm>
                        <a:prstGeom prst="rect">
                          <a:avLst/>
                        </a:prstGeom>
                        <a:noFill/>
                        <a:ln w="9525">
                          <a:noFill/>
                          <a:miter lim="800000"/>
                          <a:headEnd/>
                          <a:tailEnd/>
                        </a:ln>
                      </wps:spPr>
                      <wps:txbx>
                        <w:txbxContent>
                          <w:p w14:paraId="31624E34" w14:textId="41FB7EB2" w:rsidR="00A2591F" w:rsidRPr="00AE7AF1" w:rsidRDefault="00A2591F" w:rsidP="00C853D2">
                            <w:pPr>
                              <w:ind w:firstLine="422"/>
                              <w:rPr>
                                <w:rFonts w:eastAsia="宋体"/>
                                <w:sz w:val="21"/>
                                <w:szCs w:val="21"/>
                              </w:rPr>
                            </w:pPr>
                            <w:r w:rsidRPr="00AE7AF1">
                              <w:rPr>
                                <w:rFonts w:eastAsia="宋体"/>
                                <w:b/>
                                <w:sz w:val="21"/>
                                <w:szCs w:val="21"/>
                              </w:rPr>
                              <w:t>表</w:t>
                            </w:r>
                            <w:r w:rsidRPr="00AE7AF1">
                              <w:rPr>
                                <w:rFonts w:eastAsia="宋体"/>
                                <w:b/>
                                <w:sz w:val="21"/>
                                <w:szCs w:val="21"/>
                              </w:rPr>
                              <w:t>4.8</w:t>
                            </w:r>
                            <w:r w:rsidRPr="00AE7AF1">
                              <w:rPr>
                                <w:rFonts w:eastAsia="宋体"/>
                                <w:sz w:val="21"/>
                                <w:szCs w:val="21"/>
                              </w:rPr>
                              <w:t xml:space="preserve"> </w:t>
                            </w:r>
                            <w:r w:rsidRPr="00AE7AF1">
                              <w:rPr>
                                <w:rFonts w:eastAsia="宋体"/>
                                <w:sz w:val="21"/>
                                <w:szCs w:val="21"/>
                              </w:rPr>
                              <w:t>绕三轴角加速度统计均值及相对差异表</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8B96A20" id="_x0000_s1152" type="#_x0000_t202" style="position:absolute;left:0;text-align:left;margin-left:73.65pt;margin-top:45.8pt;width:325.9pt;height:110.6pt;z-index:251915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" filled="f" stroked="f">
                <v:textbox style="mso-fit-shape-to-text:t">
                  <w:txbxContent>
                    <w:p w14:paraId="31624E34" w14:textId="41FB7EB2" w:rsidR="00A2591F" w:rsidRPr="00AE7AF1" w:rsidRDefault="00A2591F" w:rsidP="00C853D2">
                      <w:pPr>
                        <w:ind w:firstLine="422"/>
                        <w:rPr>
                          <w:rFonts w:eastAsia="宋体"/>
                          <w:sz w:val="21"/>
                          <w:szCs w:val="21"/>
                        </w:rPr>
                      </w:pPr>
                      <w:r w:rsidRPr="00AE7AF1">
                        <w:rPr>
                          <w:rFonts w:eastAsia="宋体"/>
                          <w:b/>
                          <w:sz w:val="21"/>
                          <w:szCs w:val="21"/>
                        </w:rPr>
                        <w:t>表</w:t>
                      </w:r>
                      <w:r w:rsidRPr="00AE7AF1">
                        <w:rPr>
                          <w:rFonts w:eastAsia="宋体"/>
                          <w:b/>
                          <w:sz w:val="21"/>
                          <w:szCs w:val="21"/>
                        </w:rPr>
                        <w:t>4.8</w:t>
                      </w:r>
                      <w:r w:rsidRPr="00AE7AF1">
                        <w:rPr>
                          <w:rFonts w:eastAsia="宋体"/>
                          <w:sz w:val="21"/>
                          <w:szCs w:val="21"/>
                        </w:rPr>
                        <w:t xml:space="preserve"> </w:t>
                      </w:r>
                      <w:r w:rsidRPr="00AE7AF1">
                        <w:rPr>
                          <w:rFonts w:eastAsia="宋体"/>
                          <w:sz w:val="21"/>
                          <w:szCs w:val="21"/>
                        </w:rPr>
                        <w:t>绕三轴角加速度统计均值及相对差异表</w:t>
                      </w:r>
                    </w:p>
                  </w:txbxContent>
                </v:textbox>
                <w10:wrap anchorx="margin"/>
              </v:shape>
            </w:pict>
          </mc:Fallback>
        </mc:AlternateContent>
      </w:r>
      <w:r w:rsidR="00FE7FE7" w:rsidRPr="00BC697E">
        <w:rPr>
          <w:rFonts w:eastAsia="FangSong"/>
        </w:rPr>
        <w:t>通过将各个工况计算得到的</w:t>
      </w:r>
      <w:r w:rsidR="00EA4784" w:rsidRPr="00BC697E">
        <w:rPr>
          <w:rFonts w:eastAsia="FangSong"/>
        </w:rPr>
        <w:t>横摇角</w:t>
      </w:r>
      <w:r w:rsidR="00FE7FE7" w:rsidRPr="00BC697E">
        <w:rPr>
          <w:rFonts w:eastAsia="FangSong"/>
        </w:rPr>
        <w:t>加速度</w:t>
      </w:r>
      <w:r w:rsidR="00BF3EB6" w:rsidRPr="00BC697E">
        <w:rPr>
          <w:rFonts w:eastAsia="FangSong"/>
          <w:position w:val="-12"/>
        </w:rPr>
        <w:object w:dxaOrig="300" w:dyaOrig="360" w14:anchorId="2506DEF9">
          <v:shape id="_x0000_i1381" type="#_x0000_t75" style="width:15.05pt;height:18.4pt" o:ole="">
            <v:imagedata r:id="rId687" o:title=""/>
          </v:shape>
          <o:OLEObject Type="Embed" ProgID="Equation.DSMT4" ShapeID="_x0000_i1381" DrawAspect="Content" ObjectID="_1591100337" r:id="rId708"/>
        </w:object>
      </w:r>
      <w:r w:rsidR="00FE7FE7" w:rsidRPr="00BC697E">
        <w:rPr>
          <w:rFonts w:eastAsia="FangSong"/>
        </w:rPr>
        <w:t>数值</w:t>
      </w:r>
      <w:r w:rsidR="000A0AC0" w:rsidRPr="00BC697E">
        <w:rPr>
          <w:rFonts w:eastAsia="FangSong"/>
        </w:rPr>
        <w:t>，附上所对应工况下的概率</w:t>
      </w:r>
      <w:r w:rsidR="00FE7FE7" w:rsidRPr="00BC697E">
        <w:rPr>
          <w:rFonts w:eastAsia="FangSong"/>
        </w:rPr>
        <w:t>，得到相应波谱的</w:t>
      </w:r>
      <w:r w:rsidR="00BF3EB6" w:rsidRPr="00BC697E">
        <w:rPr>
          <w:rFonts w:eastAsia="FangSong"/>
        </w:rPr>
        <w:t>横摇角</w:t>
      </w:r>
      <w:r w:rsidR="00FE7FE7" w:rsidRPr="00BC697E">
        <w:rPr>
          <w:rFonts w:eastAsia="FangSong"/>
        </w:rPr>
        <w:t>加速度统计均值为：</w:t>
      </w:r>
    </w:p>
    <w:p w14:paraId="3CF8AFFD" w14:textId="3128C1B5" w:rsidR="00D745F7" w:rsidRPr="00BC697E" w:rsidRDefault="00D745F7" w:rsidP="005249E6">
      <w:pPr>
        <w:widowControl/>
        <w:adjustRightInd w:val="0"/>
        <w:snapToGrid w:val="0"/>
        <w:spacing w:line="264" w:lineRule="auto"/>
        <w:ind w:firstLineChars="0" w:firstLine="420"/>
        <w:jc w:val="left"/>
        <w:rPr>
          <w:rFonts w:eastAsia="FangSong"/>
        </w:rPr>
      </w:pPr>
    </w:p>
    <w:p w14:paraId="15E25C7A" w14:textId="45D79184" w:rsidR="00D745F7" w:rsidRPr="00BC697E" w:rsidRDefault="00D745F7" w:rsidP="005249E6">
      <w:pPr>
        <w:widowControl/>
        <w:adjustRightInd w:val="0"/>
        <w:snapToGrid w:val="0"/>
        <w:spacing w:line="264" w:lineRule="auto"/>
        <w:ind w:firstLineChars="0" w:firstLine="420"/>
        <w:jc w:val="left"/>
        <w:rPr>
          <w:rFonts w:eastAsia="FangSong"/>
        </w:rPr>
      </w:pPr>
    </w:p>
    <w:tbl>
      <w:tblPr>
        <w:tblStyle w:val="21"/>
        <w:tblW w:w="7797" w:type="dxa"/>
        <w:jc w:val="center"/>
        <w:tblLook w:val="04A0" w:firstRow="1" w:lastRow="0" w:firstColumn="1" w:lastColumn="0" w:noHBand="0" w:noVBand="1"/>
      </w:tblPr>
      <w:tblGrid>
        <w:gridCol w:w="1276"/>
        <w:gridCol w:w="1284"/>
        <w:gridCol w:w="1284"/>
        <w:gridCol w:w="1371"/>
        <w:gridCol w:w="2102"/>
        <w:gridCol w:w="480"/>
      </w:tblGrid>
      <w:tr w:rsidR="00BF3EB6" w:rsidRPr="00BC697E" w14:paraId="56468D23" w14:textId="77777777" w:rsidTr="00AE7AF1">
        <w:trPr>
          <w:cnfStyle w:val="100000000000" w:firstRow="1" w:lastRow="0" w:firstColumn="0" w:lastColumn="0" w:oddVBand="0" w:evenVBand="0" w:oddHBand="0" w:evenHBand="0" w:firstRowFirstColumn="0" w:firstRowLastColumn="0" w:lastRowFirstColumn="0" w:lastRowLastColumn="0"/>
          <w:trHeight w:val="204"/>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7B6E9A25" w14:textId="77777777" w:rsidR="00BF3EB6" w:rsidRPr="00BC697E" w:rsidRDefault="00BF3EB6" w:rsidP="005249E6">
            <w:pPr>
              <w:widowControl/>
              <w:adjustRightInd w:val="0"/>
              <w:snapToGrid w:val="0"/>
              <w:spacing w:line="240" w:lineRule="auto"/>
              <w:ind w:firstLineChars="0" w:firstLine="0"/>
              <w:jc w:val="center"/>
              <w:rPr>
                <w:rFonts w:eastAsia="FangSong"/>
                <w:kern w:val="0"/>
                <w:sz w:val="21"/>
                <w:szCs w:val="21"/>
              </w:rPr>
            </w:pPr>
          </w:p>
        </w:tc>
        <w:tc>
          <w:tcPr>
            <w:tcW w:w="1284" w:type="dxa"/>
            <w:noWrap/>
            <w:vAlign w:val="center"/>
            <w:hideMark/>
          </w:tcPr>
          <w:p w14:paraId="5D1C770C" w14:textId="77777777" w:rsidR="00BF3EB6" w:rsidRPr="00BC697E" w:rsidRDefault="00BF3EB6" w:rsidP="005249E6">
            <w:pPr>
              <w:adjustRightInd w:val="0"/>
              <w:snapToGrid w:val="0"/>
              <w:ind w:firstLine="422"/>
              <w:jc w:val="center"/>
              <w:cnfStyle w:val="100000000000" w:firstRow="1" w:lastRow="0" w:firstColumn="0" w:lastColumn="0" w:oddVBand="0" w:evenVBand="0" w:oddHBand="0" w:evenHBand="0" w:firstRowFirstColumn="0" w:firstRowLastColumn="0" w:lastRowFirstColumn="0" w:lastRowLastColumn="0"/>
              <w:rPr>
                <w:rFonts w:eastAsia="FangSong"/>
                <w:color w:val="000000"/>
                <w:sz w:val="21"/>
                <w:szCs w:val="21"/>
              </w:rPr>
            </w:pPr>
            <w:r w:rsidRPr="00BC697E">
              <w:rPr>
                <w:rFonts w:eastAsia="FangSong"/>
                <w:color w:val="000000"/>
                <w:sz w:val="21"/>
                <w:szCs w:val="21"/>
              </w:rPr>
              <w:t>40</w:t>
            </w:r>
            <w:r w:rsidRPr="00BC697E">
              <w:rPr>
                <w:rFonts w:eastAsia="FangSong"/>
                <w:color w:val="000000"/>
                <w:sz w:val="21"/>
                <w:szCs w:val="21"/>
              </w:rPr>
              <w:t>区</w:t>
            </w:r>
          </w:p>
        </w:tc>
        <w:tc>
          <w:tcPr>
            <w:tcW w:w="1284" w:type="dxa"/>
            <w:noWrap/>
            <w:vAlign w:val="center"/>
            <w:hideMark/>
          </w:tcPr>
          <w:p w14:paraId="28100012" w14:textId="77777777" w:rsidR="00BF3EB6" w:rsidRPr="00BC697E" w:rsidRDefault="00BF3EB6" w:rsidP="005249E6">
            <w:pPr>
              <w:adjustRightInd w:val="0"/>
              <w:snapToGrid w:val="0"/>
              <w:ind w:firstLine="422"/>
              <w:jc w:val="center"/>
              <w:cnfStyle w:val="100000000000" w:firstRow="1" w:lastRow="0" w:firstColumn="0" w:lastColumn="0" w:oddVBand="0" w:evenVBand="0" w:oddHBand="0" w:evenHBand="0" w:firstRowFirstColumn="0" w:firstRowLastColumn="0" w:lastRowFirstColumn="0" w:lastRowLastColumn="0"/>
              <w:rPr>
                <w:rFonts w:eastAsia="FangSong"/>
                <w:color w:val="000000"/>
                <w:sz w:val="21"/>
                <w:szCs w:val="21"/>
              </w:rPr>
            </w:pPr>
            <w:r w:rsidRPr="00BC697E">
              <w:rPr>
                <w:rFonts w:eastAsia="FangSong"/>
                <w:color w:val="000000"/>
                <w:sz w:val="21"/>
                <w:szCs w:val="21"/>
              </w:rPr>
              <w:t>41</w:t>
            </w:r>
            <w:r w:rsidRPr="00BC697E">
              <w:rPr>
                <w:rFonts w:eastAsia="FangSong"/>
                <w:color w:val="000000"/>
                <w:sz w:val="21"/>
                <w:szCs w:val="21"/>
              </w:rPr>
              <w:t>区</w:t>
            </w:r>
          </w:p>
        </w:tc>
        <w:tc>
          <w:tcPr>
            <w:tcW w:w="1371" w:type="dxa"/>
            <w:noWrap/>
            <w:vAlign w:val="center"/>
            <w:hideMark/>
          </w:tcPr>
          <w:p w14:paraId="08DF7DEC" w14:textId="1D87DB89" w:rsidR="00BF3EB6" w:rsidRPr="00BC697E" w:rsidRDefault="00BF3EB6" w:rsidP="005249E6">
            <w:pPr>
              <w:adjustRightInd w:val="0"/>
              <w:snapToGrid w:val="0"/>
              <w:ind w:firstLine="422"/>
              <w:jc w:val="center"/>
              <w:cnfStyle w:val="100000000000" w:firstRow="1" w:lastRow="0" w:firstColumn="0" w:lastColumn="0" w:oddVBand="0" w:evenVBand="0" w:oddHBand="0" w:evenHBand="0" w:firstRowFirstColumn="0" w:firstRowLastColumn="0" w:lastRowFirstColumn="0" w:lastRowLastColumn="0"/>
              <w:rPr>
                <w:rFonts w:eastAsia="FangSong"/>
                <w:color w:val="000000"/>
                <w:sz w:val="21"/>
                <w:szCs w:val="21"/>
              </w:rPr>
            </w:pPr>
            <w:r w:rsidRPr="00BC697E">
              <w:rPr>
                <w:rFonts w:eastAsia="FangSong"/>
                <w:color w:val="000000"/>
                <w:sz w:val="21"/>
                <w:szCs w:val="21"/>
              </w:rPr>
              <w:t>均值</w:t>
            </w:r>
          </w:p>
        </w:tc>
        <w:tc>
          <w:tcPr>
            <w:tcW w:w="2582" w:type="dxa"/>
            <w:gridSpan w:val="2"/>
            <w:noWrap/>
            <w:vAlign w:val="center"/>
            <w:hideMark/>
          </w:tcPr>
          <w:p w14:paraId="00EE6FE0" w14:textId="77777777" w:rsidR="00BF3EB6" w:rsidRPr="00BC697E" w:rsidRDefault="00BF3EB6" w:rsidP="005249E6">
            <w:pPr>
              <w:adjustRightInd w:val="0"/>
              <w:snapToGrid w:val="0"/>
              <w:ind w:firstLine="422"/>
              <w:jc w:val="center"/>
              <w:cnfStyle w:val="100000000000" w:firstRow="1" w:lastRow="0" w:firstColumn="0" w:lastColumn="0" w:oddVBand="0" w:evenVBand="0" w:oddHBand="0" w:evenHBand="0" w:firstRowFirstColumn="0" w:firstRowLastColumn="0" w:lastRowFirstColumn="0" w:lastRowLastColumn="0"/>
              <w:rPr>
                <w:rFonts w:eastAsia="FangSong"/>
                <w:color w:val="000000"/>
                <w:sz w:val="21"/>
                <w:szCs w:val="21"/>
              </w:rPr>
            </w:pPr>
            <w:r w:rsidRPr="00BC697E">
              <w:rPr>
                <w:rFonts w:eastAsia="FangSong"/>
                <w:color w:val="000000"/>
                <w:sz w:val="21"/>
                <w:szCs w:val="21"/>
              </w:rPr>
              <w:t>相对差异率</w:t>
            </w:r>
          </w:p>
        </w:tc>
      </w:tr>
      <w:tr w:rsidR="00BF3EB6" w:rsidRPr="00BC697E" w14:paraId="4930AE1B" w14:textId="77777777" w:rsidTr="00C853D2">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6BA14A5C" w14:textId="77777777" w:rsidR="00BF3EB6" w:rsidRPr="00BC697E" w:rsidRDefault="00BF3EB6" w:rsidP="005249E6">
            <w:pPr>
              <w:adjustRightInd w:val="0"/>
              <w:snapToGrid w:val="0"/>
              <w:ind w:firstLine="420"/>
              <w:jc w:val="center"/>
              <w:rPr>
                <w:rFonts w:eastAsia="FangSong"/>
                <w:b w:val="0"/>
                <w:color w:val="000000"/>
                <w:sz w:val="21"/>
                <w:szCs w:val="21"/>
              </w:rPr>
            </w:pPr>
            <w:r w:rsidRPr="00BC697E">
              <w:rPr>
                <w:rFonts w:eastAsia="FangSong"/>
                <w:b w:val="0"/>
                <w:color w:val="000000"/>
                <w:sz w:val="21"/>
                <w:szCs w:val="21"/>
              </w:rPr>
              <w:t>E(</w:t>
            </w:r>
            <w:r w:rsidRPr="00BC697E">
              <w:rPr>
                <w:rFonts w:eastAsia="FangSong"/>
                <w:b w:val="0"/>
                <w:i/>
                <w:color w:val="000000"/>
                <w:sz w:val="21"/>
                <w:szCs w:val="21"/>
              </w:rPr>
              <w:t>α</w:t>
            </w:r>
            <w:r w:rsidRPr="00BC697E">
              <w:rPr>
                <w:rFonts w:eastAsia="FangSong"/>
                <w:b w:val="0"/>
                <w:i/>
                <w:color w:val="000000"/>
                <w:sz w:val="21"/>
                <w:szCs w:val="21"/>
                <w:vertAlign w:val="subscript"/>
              </w:rPr>
              <w:t>x</w:t>
            </w:r>
            <w:r w:rsidRPr="00BC697E">
              <w:rPr>
                <w:rFonts w:eastAsia="FangSong"/>
                <w:b w:val="0"/>
                <w:color w:val="000000"/>
                <w:sz w:val="21"/>
                <w:szCs w:val="21"/>
              </w:rPr>
              <w:t>)</w:t>
            </w:r>
          </w:p>
        </w:tc>
        <w:tc>
          <w:tcPr>
            <w:tcW w:w="1284" w:type="dxa"/>
            <w:noWrap/>
            <w:vAlign w:val="center"/>
            <w:hideMark/>
          </w:tcPr>
          <w:p w14:paraId="25AE9E24" w14:textId="77777777" w:rsidR="00BF3EB6" w:rsidRPr="00BC697E" w:rsidRDefault="00BF3EB6" w:rsidP="005249E6">
            <w:pPr>
              <w:adjustRightInd w:val="0"/>
              <w:snapToGrid w:val="0"/>
              <w:ind w:firstLine="420"/>
              <w:jc w:val="center"/>
              <w:cnfStyle w:val="000000100000" w:firstRow="0" w:lastRow="0" w:firstColumn="0" w:lastColumn="0" w:oddVBand="0" w:evenVBand="0" w:oddHBand="1" w:evenHBand="0" w:firstRowFirstColumn="0" w:firstRowLastColumn="0" w:lastRowFirstColumn="0" w:lastRowLastColumn="0"/>
              <w:rPr>
                <w:rFonts w:eastAsia="FangSong"/>
                <w:color w:val="000000"/>
                <w:sz w:val="21"/>
                <w:szCs w:val="21"/>
              </w:rPr>
            </w:pPr>
            <w:r w:rsidRPr="00BC697E">
              <w:rPr>
                <w:rFonts w:eastAsia="FangSong"/>
                <w:color w:val="000000"/>
                <w:sz w:val="21"/>
                <w:szCs w:val="21"/>
              </w:rPr>
              <w:t>0.0412</w:t>
            </w:r>
          </w:p>
        </w:tc>
        <w:tc>
          <w:tcPr>
            <w:tcW w:w="1284" w:type="dxa"/>
            <w:noWrap/>
            <w:vAlign w:val="center"/>
            <w:hideMark/>
          </w:tcPr>
          <w:p w14:paraId="36F58227" w14:textId="77777777" w:rsidR="00BF3EB6" w:rsidRPr="00BC697E" w:rsidRDefault="00BF3EB6" w:rsidP="005249E6">
            <w:pPr>
              <w:adjustRightInd w:val="0"/>
              <w:snapToGrid w:val="0"/>
              <w:ind w:firstLine="420"/>
              <w:jc w:val="center"/>
              <w:cnfStyle w:val="000000100000" w:firstRow="0" w:lastRow="0" w:firstColumn="0" w:lastColumn="0" w:oddVBand="0" w:evenVBand="0" w:oddHBand="1" w:evenHBand="0" w:firstRowFirstColumn="0" w:firstRowLastColumn="0" w:lastRowFirstColumn="0" w:lastRowLastColumn="0"/>
              <w:rPr>
                <w:rFonts w:eastAsia="FangSong"/>
                <w:color w:val="000000"/>
                <w:sz w:val="21"/>
                <w:szCs w:val="21"/>
              </w:rPr>
            </w:pPr>
            <w:r w:rsidRPr="00BC697E">
              <w:rPr>
                <w:rFonts w:eastAsia="FangSong"/>
                <w:color w:val="000000"/>
                <w:sz w:val="21"/>
                <w:szCs w:val="21"/>
              </w:rPr>
              <w:t>0.0394</w:t>
            </w:r>
          </w:p>
        </w:tc>
        <w:tc>
          <w:tcPr>
            <w:tcW w:w="1371" w:type="dxa"/>
            <w:noWrap/>
            <w:vAlign w:val="center"/>
            <w:hideMark/>
          </w:tcPr>
          <w:p w14:paraId="038ED90E" w14:textId="77777777" w:rsidR="00BF3EB6" w:rsidRPr="00BC697E" w:rsidRDefault="00BF3EB6" w:rsidP="005249E6">
            <w:pPr>
              <w:adjustRightInd w:val="0"/>
              <w:snapToGrid w:val="0"/>
              <w:ind w:firstLine="420"/>
              <w:jc w:val="center"/>
              <w:cnfStyle w:val="000000100000" w:firstRow="0" w:lastRow="0" w:firstColumn="0" w:lastColumn="0" w:oddVBand="0" w:evenVBand="0" w:oddHBand="1" w:evenHBand="0" w:firstRowFirstColumn="0" w:firstRowLastColumn="0" w:lastRowFirstColumn="0" w:lastRowLastColumn="0"/>
              <w:rPr>
                <w:rFonts w:eastAsia="FangSong"/>
                <w:color w:val="000000"/>
                <w:sz w:val="21"/>
                <w:szCs w:val="21"/>
              </w:rPr>
            </w:pPr>
            <w:r w:rsidRPr="00BC697E">
              <w:rPr>
                <w:rFonts w:eastAsia="FangSong"/>
                <w:color w:val="000000"/>
                <w:sz w:val="21"/>
                <w:szCs w:val="21"/>
              </w:rPr>
              <w:t>0.0403</w:t>
            </w:r>
          </w:p>
        </w:tc>
        <w:tc>
          <w:tcPr>
            <w:tcW w:w="2582" w:type="dxa"/>
            <w:gridSpan w:val="2"/>
            <w:noWrap/>
            <w:vAlign w:val="center"/>
            <w:hideMark/>
          </w:tcPr>
          <w:p w14:paraId="1A299B1F" w14:textId="77777777" w:rsidR="00BF3EB6" w:rsidRPr="00BC697E" w:rsidRDefault="00BF3EB6" w:rsidP="005249E6">
            <w:pPr>
              <w:adjustRightInd w:val="0"/>
              <w:snapToGrid w:val="0"/>
              <w:ind w:firstLine="420"/>
              <w:jc w:val="center"/>
              <w:cnfStyle w:val="000000100000" w:firstRow="0" w:lastRow="0" w:firstColumn="0" w:lastColumn="0" w:oddVBand="0" w:evenVBand="0" w:oddHBand="1" w:evenHBand="0" w:firstRowFirstColumn="0" w:firstRowLastColumn="0" w:lastRowFirstColumn="0" w:lastRowLastColumn="0"/>
              <w:rPr>
                <w:rFonts w:eastAsia="FangSong"/>
                <w:color w:val="000000"/>
                <w:sz w:val="21"/>
                <w:szCs w:val="21"/>
              </w:rPr>
            </w:pPr>
            <w:r w:rsidRPr="00BC697E">
              <w:rPr>
                <w:rFonts w:eastAsia="FangSong"/>
                <w:color w:val="000000"/>
                <w:sz w:val="21"/>
                <w:szCs w:val="21"/>
              </w:rPr>
              <w:t>4.37%</w:t>
            </w:r>
          </w:p>
        </w:tc>
      </w:tr>
      <w:tr w:rsidR="00895A58" w:rsidRPr="00BC697E" w14:paraId="7F9026FA" w14:textId="77777777" w:rsidTr="00C853D2">
        <w:trPr>
          <w:gridAfter w:val="1"/>
          <w:wAfter w:w="480" w:type="dxa"/>
          <w:trHeight w:val="285"/>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tcPr>
          <w:p w14:paraId="6B942456" w14:textId="77777777" w:rsidR="00895A58" w:rsidRPr="00BC697E" w:rsidRDefault="00895A58" w:rsidP="005249E6">
            <w:pPr>
              <w:widowControl/>
              <w:adjustRightInd w:val="0"/>
              <w:snapToGrid w:val="0"/>
              <w:spacing w:line="240" w:lineRule="auto"/>
              <w:ind w:firstLineChars="0" w:firstLine="0"/>
              <w:jc w:val="center"/>
              <w:rPr>
                <w:rFonts w:eastAsia="FangSong"/>
                <w:b w:val="0"/>
                <w:color w:val="000000"/>
                <w:kern w:val="0"/>
                <w:sz w:val="21"/>
                <w:szCs w:val="21"/>
              </w:rPr>
            </w:pPr>
            <w:r w:rsidRPr="00BC697E">
              <w:rPr>
                <w:rFonts w:eastAsia="FangSong"/>
                <w:b w:val="0"/>
                <w:color w:val="000000"/>
                <w:sz w:val="21"/>
                <w:szCs w:val="21"/>
              </w:rPr>
              <w:t xml:space="preserve">    E(</w:t>
            </w:r>
            <w:r w:rsidRPr="00BC697E">
              <w:rPr>
                <w:rFonts w:eastAsia="FangSong"/>
                <w:b w:val="0"/>
                <w:i/>
                <w:color w:val="000000"/>
                <w:sz w:val="21"/>
                <w:szCs w:val="21"/>
              </w:rPr>
              <w:t>α</w:t>
            </w:r>
            <w:r w:rsidRPr="00BC697E">
              <w:rPr>
                <w:rFonts w:eastAsia="FangSong"/>
                <w:b w:val="0"/>
                <w:i/>
                <w:color w:val="000000"/>
                <w:sz w:val="21"/>
                <w:szCs w:val="21"/>
                <w:vertAlign w:val="subscript"/>
              </w:rPr>
              <w:t>y</w:t>
            </w:r>
            <w:r w:rsidRPr="00BC697E">
              <w:rPr>
                <w:rFonts w:eastAsia="FangSong"/>
                <w:b w:val="0"/>
                <w:color w:val="000000"/>
                <w:sz w:val="21"/>
                <w:szCs w:val="21"/>
              </w:rPr>
              <w:t>)</w:t>
            </w:r>
          </w:p>
        </w:tc>
        <w:tc>
          <w:tcPr>
            <w:tcW w:w="1284" w:type="dxa"/>
            <w:noWrap/>
            <w:vAlign w:val="center"/>
          </w:tcPr>
          <w:p w14:paraId="2D42F1FA" w14:textId="77777777" w:rsidR="00895A58" w:rsidRPr="00BC697E" w:rsidRDefault="00895A58" w:rsidP="005249E6">
            <w:pPr>
              <w:adjustRightInd w:val="0"/>
              <w:snapToGrid w:val="0"/>
              <w:ind w:firstLine="420"/>
              <w:jc w:val="center"/>
              <w:cnfStyle w:val="000000000000" w:firstRow="0" w:lastRow="0" w:firstColumn="0" w:lastColumn="0" w:oddVBand="0" w:evenVBand="0" w:oddHBand="0" w:evenHBand="0" w:firstRowFirstColumn="0" w:firstRowLastColumn="0" w:lastRowFirstColumn="0" w:lastRowLastColumn="0"/>
              <w:rPr>
                <w:rFonts w:eastAsia="FangSong"/>
                <w:color w:val="000000"/>
                <w:sz w:val="21"/>
                <w:szCs w:val="21"/>
              </w:rPr>
            </w:pPr>
            <w:r w:rsidRPr="00BC697E">
              <w:rPr>
                <w:rFonts w:eastAsia="FangSong"/>
                <w:color w:val="000000"/>
                <w:sz w:val="21"/>
                <w:szCs w:val="21"/>
              </w:rPr>
              <w:t>0.0518</w:t>
            </w:r>
          </w:p>
        </w:tc>
        <w:tc>
          <w:tcPr>
            <w:tcW w:w="1284" w:type="dxa"/>
            <w:noWrap/>
            <w:vAlign w:val="center"/>
          </w:tcPr>
          <w:p w14:paraId="7C49CBAC" w14:textId="77777777" w:rsidR="00895A58" w:rsidRPr="00BC697E" w:rsidRDefault="00895A58" w:rsidP="005249E6">
            <w:pPr>
              <w:adjustRightInd w:val="0"/>
              <w:snapToGrid w:val="0"/>
              <w:ind w:firstLine="420"/>
              <w:jc w:val="center"/>
              <w:cnfStyle w:val="000000000000" w:firstRow="0" w:lastRow="0" w:firstColumn="0" w:lastColumn="0" w:oddVBand="0" w:evenVBand="0" w:oddHBand="0" w:evenHBand="0" w:firstRowFirstColumn="0" w:firstRowLastColumn="0" w:lastRowFirstColumn="0" w:lastRowLastColumn="0"/>
              <w:rPr>
                <w:rFonts w:eastAsia="FangSong"/>
                <w:color w:val="000000"/>
                <w:sz w:val="21"/>
                <w:szCs w:val="21"/>
              </w:rPr>
            </w:pPr>
            <w:r w:rsidRPr="00BC697E">
              <w:rPr>
                <w:rFonts w:eastAsia="FangSong"/>
                <w:color w:val="000000"/>
                <w:sz w:val="21"/>
                <w:szCs w:val="21"/>
              </w:rPr>
              <w:t>0.0521</w:t>
            </w:r>
          </w:p>
        </w:tc>
        <w:tc>
          <w:tcPr>
            <w:tcW w:w="1371" w:type="dxa"/>
            <w:noWrap/>
            <w:vAlign w:val="center"/>
          </w:tcPr>
          <w:p w14:paraId="36178D1B" w14:textId="77777777" w:rsidR="00895A58" w:rsidRPr="00BC697E" w:rsidRDefault="00895A58" w:rsidP="005249E6">
            <w:pPr>
              <w:adjustRightInd w:val="0"/>
              <w:snapToGrid w:val="0"/>
              <w:ind w:firstLine="420"/>
              <w:jc w:val="center"/>
              <w:cnfStyle w:val="000000000000" w:firstRow="0" w:lastRow="0" w:firstColumn="0" w:lastColumn="0" w:oddVBand="0" w:evenVBand="0" w:oddHBand="0" w:evenHBand="0" w:firstRowFirstColumn="0" w:firstRowLastColumn="0" w:lastRowFirstColumn="0" w:lastRowLastColumn="0"/>
              <w:rPr>
                <w:rFonts w:eastAsia="FangSong"/>
                <w:color w:val="000000"/>
                <w:sz w:val="21"/>
                <w:szCs w:val="21"/>
              </w:rPr>
            </w:pPr>
            <w:r w:rsidRPr="00BC697E">
              <w:rPr>
                <w:rFonts w:eastAsia="FangSong"/>
                <w:color w:val="000000"/>
                <w:sz w:val="21"/>
                <w:szCs w:val="21"/>
              </w:rPr>
              <w:t>0.05195</w:t>
            </w:r>
          </w:p>
        </w:tc>
        <w:tc>
          <w:tcPr>
            <w:tcW w:w="2102" w:type="dxa"/>
            <w:noWrap/>
            <w:vAlign w:val="center"/>
          </w:tcPr>
          <w:p w14:paraId="408D15F5" w14:textId="77777777" w:rsidR="00895A58" w:rsidRPr="00BC697E" w:rsidRDefault="004A3B3F" w:rsidP="005249E6">
            <w:pPr>
              <w:adjustRightInd w:val="0"/>
              <w:snapToGrid w:val="0"/>
              <w:ind w:firstLine="420"/>
              <w:jc w:val="center"/>
              <w:cnfStyle w:val="000000000000" w:firstRow="0" w:lastRow="0" w:firstColumn="0" w:lastColumn="0" w:oddVBand="0" w:evenVBand="0" w:oddHBand="0" w:evenHBand="0" w:firstRowFirstColumn="0" w:firstRowLastColumn="0" w:lastRowFirstColumn="0" w:lastRowLastColumn="0"/>
              <w:rPr>
                <w:rFonts w:eastAsia="FangSong"/>
                <w:color w:val="000000"/>
                <w:sz w:val="21"/>
                <w:szCs w:val="21"/>
              </w:rPr>
            </w:pPr>
            <w:r w:rsidRPr="00BC697E">
              <w:rPr>
                <w:rFonts w:eastAsia="FangSong"/>
                <w:color w:val="000000"/>
                <w:sz w:val="21"/>
                <w:szCs w:val="21"/>
              </w:rPr>
              <w:t xml:space="preserve">    </w:t>
            </w:r>
            <w:r w:rsidR="00895A58" w:rsidRPr="00BC697E">
              <w:rPr>
                <w:rFonts w:eastAsia="FangSong"/>
                <w:color w:val="000000"/>
                <w:sz w:val="21"/>
                <w:szCs w:val="21"/>
              </w:rPr>
              <w:t>0.58%</w:t>
            </w:r>
          </w:p>
        </w:tc>
      </w:tr>
      <w:tr w:rsidR="00895A58" w:rsidRPr="00BC697E" w14:paraId="1E7F6750" w14:textId="77777777" w:rsidTr="00C853D2">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tcPr>
          <w:p w14:paraId="58342FE4" w14:textId="77777777" w:rsidR="00895A58" w:rsidRPr="00BC697E" w:rsidRDefault="00895A58" w:rsidP="005249E6">
            <w:pPr>
              <w:adjustRightInd w:val="0"/>
              <w:snapToGrid w:val="0"/>
              <w:ind w:firstLine="420"/>
              <w:jc w:val="center"/>
              <w:rPr>
                <w:rFonts w:eastAsia="FangSong"/>
                <w:b w:val="0"/>
                <w:color w:val="000000"/>
                <w:sz w:val="21"/>
                <w:szCs w:val="21"/>
              </w:rPr>
            </w:pPr>
            <w:r w:rsidRPr="00BC697E">
              <w:rPr>
                <w:rFonts w:eastAsia="FangSong"/>
                <w:b w:val="0"/>
                <w:color w:val="000000"/>
                <w:sz w:val="21"/>
                <w:szCs w:val="21"/>
              </w:rPr>
              <w:t>E(</w:t>
            </w:r>
            <w:r w:rsidRPr="00BC697E">
              <w:rPr>
                <w:rFonts w:eastAsia="FangSong"/>
                <w:b w:val="0"/>
                <w:i/>
                <w:color w:val="000000"/>
                <w:sz w:val="21"/>
                <w:szCs w:val="21"/>
              </w:rPr>
              <w:t>α</w:t>
            </w:r>
            <w:r w:rsidRPr="00BC697E">
              <w:rPr>
                <w:rFonts w:eastAsia="FangSong"/>
                <w:b w:val="0"/>
                <w:i/>
                <w:color w:val="000000"/>
                <w:sz w:val="21"/>
                <w:szCs w:val="21"/>
                <w:vertAlign w:val="subscript"/>
              </w:rPr>
              <w:t>z</w:t>
            </w:r>
            <w:r w:rsidRPr="00BC697E">
              <w:rPr>
                <w:rFonts w:eastAsia="FangSong"/>
                <w:b w:val="0"/>
                <w:color w:val="000000"/>
                <w:sz w:val="21"/>
                <w:szCs w:val="21"/>
              </w:rPr>
              <w:t>)</w:t>
            </w:r>
          </w:p>
        </w:tc>
        <w:tc>
          <w:tcPr>
            <w:tcW w:w="1284" w:type="dxa"/>
            <w:noWrap/>
            <w:vAlign w:val="center"/>
          </w:tcPr>
          <w:p w14:paraId="651E2D65" w14:textId="77777777" w:rsidR="00895A58" w:rsidRPr="00BC697E" w:rsidRDefault="00895A58" w:rsidP="005249E6">
            <w:pPr>
              <w:adjustRightInd w:val="0"/>
              <w:snapToGrid w:val="0"/>
              <w:ind w:firstLine="420"/>
              <w:jc w:val="center"/>
              <w:cnfStyle w:val="000000100000" w:firstRow="0" w:lastRow="0" w:firstColumn="0" w:lastColumn="0" w:oddVBand="0" w:evenVBand="0" w:oddHBand="1" w:evenHBand="0" w:firstRowFirstColumn="0" w:firstRowLastColumn="0" w:lastRowFirstColumn="0" w:lastRowLastColumn="0"/>
              <w:rPr>
                <w:rFonts w:eastAsia="FangSong"/>
                <w:color w:val="000000"/>
                <w:sz w:val="21"/>
                <w:szCs w:val="21"/>
              </w:rPr>
            </w:pPr>
            <w:r w:rsidRPr="00BC697E">
              <w:rPr>
                <w:rFonts w:eastAsia="FangSong"/>
                <w:color w:val="000000"/>
                <w:sz w:val="21"/>
                <w:szCs w:val="21"/>
              </w:rPr>
              <w:t>0.0134</w:t>
            </w:r>
          </w:p>
        </w:tc>
        <w:tc>
          <w:tcPr>
            <w:tcW w:w="1284" w:type="dxa"/>
            <w:noWrap/>
            <w:vAlign w:val="center"/>
          </w:tcPr>
          <w:p w14:paraId="51C0674A" w14:textId="77777777" w:rsidR="00895A58" w:rsidRPr="00BC697E" w:rsidRDefault="00895A58" w:rsidP="005249E6">
            <w:pPr>
              <w:adjustRightInd w:val="0"/>
              <w:snapToGrid w:val="0"/>
              <w:ind w:firstLine="420"/>
              <w:jc w:val="center"/>
              <w:cnfStyle w:val="000000100000" w:firstRow="0" w:lastRow="0" w:firstColumn="0" w:lastColumn="0" w:oddVBand="0" w:evenVBand="0" w:oddHBand="1" w:evenHBand="0" w:firstRowFirstColumn="0" w:firstRowLastColumn="0" w:lastRowFirstColumn="0" w:lastRowLastColumn="0"/>
              <w:rPr>
                <w:rFonts w:eastAsia="FangSong"/>
                <w:color w:val="000000"/>
                <w:sz w:val="21"/>
                <w:szCs w:val="21"/>
              </w:rPr>
            </w:pPr>
            <w:r w:rsidRPr="00BC697E">
              <w:rPr>
                <w:rFonts w:eastAsia="FangSong"/>
                <w:color w:val="000000"/>
                <w:sz w:val="21"/>
                <w:szCs w:val="21"/>
              </w:rPr>
              <w:t>0.0139</w:t>
            </w:r>
          </w:p>
        </w:tc>
        <w:tc>
          <w:tcPr>
            <w:tcW w:w="1371" w:type="dxa"/>
            <w:noWrap/>
            <w:vAlign w:val="center"/>
          </w:tcPr>
          <w:p w14:paraId="5D47556D" w14:textId="77777777" w:rsidR="00895A58" w:rsidRPr="00BC697E" w:rsidRDefault="00895A58" w:rsidP="005249E6">
            <w:pPr>
              <w:adjustRightInd w:val="0"/>
              <w:snapToGrid w:val="0"/>
              <w:ind w:firstLine="420"/>
              <w:jc w:val="center"/>
              <w:cnfStyle w:val="000000100000" w:firstRow="0" w:lastRow="0" w:firstColumn="0" w:lastColumn="0" w:oddVBand="0" w:evenVBand="0" w:oddHBand="1" w:evenHBand="0" w:firstRowFirstColumn="0" w:firstRowLastColumn="0" w:lastRowFirstColumn="0" w:lastRowLastColumn="0"/>
              <w:rPr>
                <w:rFonts w:eastAsia="FangSong"/>
                <w:color w:val="000000"/>
                <w:sz w:val="21"/>
                <w:szCs w:val="21"/>
              </w:rPr>
            </w:pPr>
            <w:r w:rsidRPr="00BC697E">
              <w:rPr>
                <w:rFonts w:eastAsia="FangSong"/>
                <w:color w:val="000000"/>
                <w:sz w:val="21"/>
                <w:szCs w:val="21"/>
              </w:rPr>
              <w:t>0.01365</w:t>
            </w:r>
          </w:p>
        </w:tc>
        <w:tc>
          <w:tcPr>
            <w:tcW w:w="2582" w:type="dxa"/>
            <w:gridSpan w:val="2"/>
            <w:noWrap/>
            <w:vAlign w:val="center"/>
          </w:tcPr>
          <w:p w14:paraId="14A524BF" w14:textId="77777777" w:rsidR="00895A58" w:rsidRPr="00BC697E" w:rsidRDefault="00895A58" w:rsidP="005249E6">
            <w:pPr>
              <w:adjustRightInd w:val="0"/>
              <w:snapToGrid w:val="0"/>
              <w:ind w:firstLine="420"/>
              <w:jc w:val="center"/>
              <w:cnfStyle w:val="000000100000" w:firstRow="0" w:lastRow="0" w:firstColumn="0" w:lastColumn="0" w:oddVBand="0" w:evenVBand="0" w:oddHBand="1" w:evenHBand="0" w:firstRowFirstColumn="0" w:firstRowLastColumn="0" w:lastRowFirstColumn="0" w:lastRowLastColumn="0"/>
              <w:rPr>
                <w:rFonts w:eastAsia="FangSong"/>
                <w:color w:val="000000"/>
                <w:sz w:val="21"/>
                <w:szCs w:val="21"/>
              </w:rPr>
            </w:pPr>
            <w:r w:rsidRPr="00BC697E">
              <w:rPr>
                <w:rFonts w:eastAsia="FangSong"/>
                <w:color w:val="000000"/>
                <w:sz w:val="21"/>
                <w:szCs w:val="21"/>
              </w:rPr>
              <w:t>3.73%</w:t>
            </w:r>
          </w:p>
        </w:tc>
      </w:tr>
    </w:tbl>
    <w:p w14:paraId="729F407C" w14:textId="7B903F49" w:rsidR="0029447E" w:rsidRPr="00BC697E" w:rsidRDefault="0029447E" w:rsidP="00AE7AF1">
      <w:pPr>
        <w:widowControl/>
        <w:adjustRightInd w:val="0"/>
        <w:snapToGrid w:val="0"/>
        <w:spacing w:beforeLines="50" w:before="156" w:line="360" w:lineRule="auto"/>
        <w:ind w:firstLineChars="0" w:firstLine="420"/>
        <w:jc w:val="left"/>
        <w:rPr>
          <w:rFonts w:eastAsia="FangSong"/>
        </w:rPr>
      </w:pPr>
      <w:r w:rsidRPr="00BC697E">
        <w:rPr>
          <w:rFonts w:eastAsia="FangSong"/>
        </w:rPr>
        <w:t>由</w:t>
      </w:r>
      <w:r w:rsidR="00A46705" w:rsidRPr="00BC697E">
        <w:rPr>
          <w:rFonts w:eastAsia="FangSong"/>
        </w:rPr>
        <w:t>表</w:t>
      </w:r>
      <w:r w:rsidRPr="00BC697E">
        <w:rPr>
          <w:rFonts w:eastAsia="FangSong"/>
        </w:rPr>
        <w:t>4.8</w:t>
      </w:r>
      <w:r w:rsidRPr="00BC697E">
        <w:rPr>
          <w:rFonts w:eastAsia="FangSong"/>
        </w:rPr>
        <w:t>可得，在台湾海峡</w:t>
      </w:r>
      <w:r w:rsidRPr="00BC697E">
        <w:rPr>
          <w:rFonts w:eastAsia="FangSong"/>
        </w:rPr>
        <w:t>40</w:t>
      </w:r>
      <w:r w:rsidRPr="00BC697E">
        <w:rPr>
          <w:rFonts w:eastAsia="FangSong"/>
        </w:rPr>
        <w:t>区、</w:t>
      </w:r>
      <w:r w:rsidRPr="00BC697E">
        <w:rPr>
          <w:rFonts w:eastAsia="FangSong"/>
        </w:rPr>
        <w:t>41</w:t>
      </w:r>
      <w:r w:rsidRPr="00BC697E">
        <w:rPr>
          <w:rFonts w:eastAsia="FangSong"/>
        </w:rPr>
        <w:t>区不规则波海况下，该三体船船舶横摇角加速度统计均值为</w:t>
      </w:r>
      <w:r w:rsidRPr="00BC697E">
        <w:rPr>
          <w:rFonts w:eastAsia="FangSong"/>
        </w:rPr>
        <w:t>0.0403</w:t>
      </w:r>
      <w:r w:rsidRPr="00BC697E">
        <w:rPr>
          <w:rFonts w:eastAsia="FangSong"/>
          <w:vertAlign w:val="superscript"/>
        </w:rPr>
        <w:t>o</w:t>
      </w:r>
      <w:r w:rsidRPr="00BC697E">
        <w:rPr>
          <w:rFonts w:eastAsia="FangSong"/>
        </w:rPr>
        <w:t>/s</w:t>
      </w:r>
      <w:r w:rsidRPr="00BC697E">
        <w:rPr>
          <w:rFonts w:eastAsia="FangSong"/>
          <w:vertAlign w:val="superscript"/>
        </w:rPr>
        <w:t>2</w:t>
      </w:r>
      <w:r w:rsidRPr="00BC697E">
        <w:rPr>
          <w:rFonts w:eastAsia="FangSong"/>
        </w:rPr>
        <w:t>，纵摇角加速度统计均值为</w:t>
      </w:r>
      <w:r w:rsidRPr="00BC697E">
        <w:rPr>
          <w:rFonts w:eastAsia="FangSong"/>
          <w:color w:val="000000"/>
          <w:sz w:val="22"/>
        </w:rPr>
        <w:t>0.05195</w:t>
      </w:r>
      <w:r w:rsidRPr="00BC697E">
        <w:rPr>
          <w:b/>
          <w:vertAlign w:val="superscript"/>
        </w:rPr>
        <w:t xml:space="preserve"> o</w:t>
      </w:r>
      <w:r w:rsidRPr="00BC697E">
        <w:rPr>
          <w:rFonts w:eastAsia="FangSong"/>
        </w:rPr>
        <w:t>/s</w:t>
      </w:r>
      <w:r w:rsidRPr="00BC697E">
        <w:rPr>
          <w:rFonts w:eastAsia="FangSong"/>
          <w:vertAlign w:val="superscript"/>
        </w:rPr>
        <w:t>2</w:t>
      </w:r>
      <w:r w:rsidRPr="00BC697E">
        <w:rPr>
          <w:rFonts w:eastAsia="FangSong"/>
        </w:rPr>
        <w:t>，艏摇角加速度统计均值为</w:t>
      </w:r>
      <w:r w:rsidRPr="00BC697E">
        <w:rPr>
          <w:rFonts w:eastAsia="FangSong"/>
          <w:color w:val="000000"/>
          <w:sz w:val="22"/>
        </w:rPr>
        <w:t>0.01365</w:t>
      </w:r>
      <w:r w:rsidRPr="00BC697E">
        <w:rPr>
          <w:b/>
          <w:vertAlign w:val="superscript"/>
        </w:rPr>
        <w:t xml:space="preserve"> o</w:t>
      </w:r>
      <w:r w:rsidRPr="00BC697E">
        <w:rPr>
          <w:rFonts w:eastAsia="FangSong"/>
        </w:rPr>
        <w:t>/s</w:t>
      </w:r>
      <w:r w:rsidRPr="00BC697E">
        <w:rPr>
          <w:rFonts w:eastAsia="FangSong"/>
          <w:vertAlign w:val="superscript"/>
        </w:rPr>
        <w:t>2</w:t>
      </w:r>
      <w:r w:rsidRPr="00BC697E">
        <w:rPr>
          <w:rFonts w:eastAsia="FangSong"/>
        </w:rPr>
        <w:t>。</w:t>
      </w:r>
    </w:p>
    <w:p w14:paraId="6279CCC8" w14:textId="7A1A0978" w:rsidR="0027622A" w:rsidRPr="00BC697E" w:rsidRDefault="0027622A" w:rsidP="00F174A3">
      <w:pPr>
        <w:pStyle w:val="2"/>
        <w:keepNext/>
        <w:keepLines/>
        <w:numPr>
          <w:ilvl w:val="1"/>
          <w:numId w:val="21"/>
        </w:numPr>
        <w:spacing w:before="120" w:line="240" w:lineRule="auto"/>
      </w:pPr>
      <w:bookmarkStart w:id="147" w:name="_Toc516656703"/>
      <w:bookmarkStart w:id="148" w:name="_Toc516669245"/>
      <w:r w:rsidRPr="00BC697E">
        <w:t>RAO</w:t>
      </w:r>
      <w:r w:rsidRPr="00BC697E">
        <w:t>分析</w:t>
      </w:r>
      <w:bookmarkEnd w:id="147"/>
      <w:bookmarkEnd w:id="148"/>
    </w:p>
    <w:p w14:paraId="75B1F8AF" w14:textId="29D28EF9" w:rsidR="00701235" w:rsidRPr="00BC697E" w:rsidRDefault="00701235" w:rsidP="00AE7AF1">
      <w:pPr>
        <w:widowControl/>
        <w:adjustRightInd w:val="0"/>
        <w:snapToGrid w:val="0"/>
        <w:spacing w:line="360" w:lineRule="auto"/>
        <w:ind w:firstLineChars="0" w:firstLine="420"/>
        <w:jc w:val="left"/>
        <w:rPr>
          <w:rFonts w:eastAsia="FangSong"/>
        </w:rPr>
      </w:pPr>
      <w:r w:rsidRPr="00BC697E">
        <w:rPr>
          <w:rFonts w:eastAsia="FangSong"/>
        </w:rPr>
        <w:t>RAO</w:t>
      </w:r>
      <w:r w:rsidRPr="00BC697E">
        <w:rPr>
          <w:rFonts w:eastAsia="FangSong"/>
        </w:rPr>
        <w:t>本质是一种由波浪激励到船舶运动响应的转移函数，以波浪有义波高为波浪激励对船舶运动响应进行分析。对比</w:t>
      </w:r>
      <w:r w:rsidR="00A46705" w:rsidRPr="00BC697E">
        <w:rPr>
          <w:rFonts w:eastAsia="FangSong"/>
          <w:szCs w:val="24"/>
        </w:rPr>
        <w:t>图</w:t>
      </w:r>
      <w:r w:rsidRPr="00BC697E">
        <w:rPr>
          <w:rFonts w:eastAsia="FangSong"/>
          <w:szCs w:val="24"/>
        </w:rPr>
        <w:t xml:space="preserve">4.13- </w:t>
      </w:r>
      <w:r w:rsidR="00A46705" w:rsidRPr="00BC697E">
        <w:rPr>
          <w:rFonts w:eastAsia="FangSong"/>
          <w:szCs w:val="24"/>
        </w:rPr>
        <w:t>图</w:t>
      </w:r>
      <w:r w:rsidRPr="00BC697E">
        <w:rPr>
          <w:rFonts w:eastAsia="FangSong"/>
          <w:szCs w:val="24"/>
        </w:rPr>
        <w:t>4.16</w:t>
      </w:r>
      <w:r w:rsidRPr="00BC697E">
        <w:rPr>
          <w:rFonts w:eastAsia="FangSong"/>
          <w:szCs w:val="24"/>
        </w:rPr>
        <w:t>，</w:t>
      </w:r>
      <w:r w:rsidRPr="00BC697E">
        <w:rPr>
          <w:rFonts w:eastAsia="FangSong"/>
        </w:rPr>
        <w:t>可以发现在相同</w:t>
      </w:r>
      <w:proofErr w:type="gramStart"/>
      <w:r w:rsidRPr="00BC697E">
        <w:rPr>
          <w:rFonts w:eastAsia="FangSong"/>
        </w:rPr>
        <w:t>的过零周期</w:t>
      </w:r>
      <w:proofErr w:type="gramEnd"/>
      <w:r w:rsidRPr="00BC697E">
        <w:rPr>
          <w:rFonts w:eastAsia="FangSong"/>
        </w:rPr>
        <w:t>条件下，同组的船舶运动响应</w:t>
      </w:r>
      <w:r w:rsidRPr="00BC697E">
        <w:rPr>
          <w:rFonts w:eastAsia="FangSong"/>
        </w:rPr>
        <w:t>RAO</w:t>
      </w:r>
      <w:r w:rsidRPr="00BC697E">
        <w:rPr>
          <w:rFonts w:eastAsia="FangSong"/>
        </w:rPr>
        <w:t>值，基本保持在某定值附近上下波动的趋势。对于同一外界条件下，由波浪激励到船舶运动响应的转移函数变化不大，但对</w:t>
      </w:r>
      <w:proofErr w:type="gramStart"/>
      <w:r w:rsidRPr="00BC697E">
        <w:rPr>
          <w:rFonts w:eastAsia="FangSong"/>
        </w:rPr>
        <w:t>个别点</w:t>
      </w:r>
      <w:proofErr w:type="gramEnd"/>
      <w:r w:rsidRPr="00BC697E">
        <w:rPr>
          <w:rFonts w:eastAsia="FangSong"/>
        </w:rPr>
        <w:t>而言，因为误差原因，出现偏离平均值的上下波动。</w:t>
      </w:r>
    </w:p>
    <w:p w14:paraId="479E3E38" w14:textId="77777777" w:rsidR="00235FB4" w:rsidRPr="00BC697E" w:rsidRDefault="00235FB4" w:rsidP="005249E6">
      <w:pPr>
        <w:widowControl/>
        <w:adjustRightInd w:val="0"/>
        <w:snapToGrid w:val="0"/>
        <w:spacing w:line="264" w:lineRule="auto"/>
        <w:ind w:firstLineChars="0" w:firstLine="0"/>
        <w:jc w:val="left"/>
        <w:rPr>
          <w:rFonts w:eastAsia="FangSong"/>
        </w:rPr>
      </w:pPr>
      <w:r w:rsidRPr="00BC697E">
        <w:rPr>
          <w:rFonts w:eastAsia="FangSong"/>
          <w:noProof/>
          <w:szCs w:val="24"/>
        </w:rPr>
        <mc:AlternateContent>
          <mc:Choice Requires="wps">
            <w:drawing>
              <wp:anchor distT="45720" distB="45720" distL="114300" distR="114300" simplePos="0" relativeHeight="251878400" behindDoc="0" locked="0" layoutInCell="1" allowOverlap="1" wp14:anchorId="6724096B" wp14:editId="06EE77AF">
                <wp:simplePos x="0" y="0"/>
                <wp:positionH relativeFrom="margin">
                  <wp:posOffset>1138555</wp:posOffset>
                </wp:positionH>
                <wp:positionV relativeFrom="paragraph">
                  <wp:posOffset>3123565</wp:posOffset>
                </wp:positionV>
                <wp:extent cx="3929743" cy="1404620"/>
                <wp:effectExtent l="0" t="0" r="0" b="0"/>
                <wp:wrapNone/>
                <wp:docPr id="33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9743" cy="1404620"/>
                        </a:xfrm>
                        <a:prstGeom prst="rect">
                          <a:avLst/>
                        </a:prstGeom>
                        <a:noFill/>
                        <a:ln w="9525">
                          <a:noFill/>
                          <a:miter lim="800000"/>
                          <a:headEnd/>
                          <a:tailEnd/>
                        </a:ln>
                      </wps:spPr>
                      <wps:txbx>
                        <w:txbxContent>
                          <w:p w14:paraId="74777D28" w14:textId="2F5F861E" w:rsidR="00A2591F" w:rsidRPr="00AE7AF1" w:rsidRDefault="00A2591F" w:rsidP="00235FB4">
                            <w:pPr>
                              <w:ind w:firstLineChars="0" w:firstLine="0"/>
                              <w:rPr>
                                <w:rFonts w:eastAsia="宋体"/>
                                <w:sz w:val="21"/>
                                <w:szCs w:val="21"/>
                              </w:rPr>
                            </w:pPr>
                            <w:r w:rsidRPr="00AE7AF1">
                              <w:rPr>
                                <w:rFonts w:eastAsia="宋体"/>
                                <w:b/>
                                <w:sz w:val="21"/>
                                <w:szCs w:val="21"/>
                              </w:rPr>
                              <w:t>图</w:t>
                            </w:r>
                            <w:r w:rsidRPr="00AE7AF1">
                              <w:rPr>
                                <w:rFonts w:eastAsia="宋体"/>
                                <w:b/>
                                <w:sz w:val="21"/>
                                <w:szCs w:val="21"/>
                              </w:rPr>
                              <w:t xml:space="preserve">4.13 </w:t>
                            </w:r>
                            <w:r w:rsidRPr="00AE7AF1">
                              <w:rPr>
                                <w:rFonts w:eastAsia="宋体"/>
                                <w:sz w:val="21"/>
                                <w:szCs w:val="21"/>
                              </w:rPr>
                              <w:t>垂向加速度</w:t>
                            </w:r>
                            <w:r w:rsidRPr="00AE7AF1">
                              <w:rPr>
                                <w:rFonts w:eastAsia="宋体"/>
                                <w:sz w:val="21"/>
                                <w:szCs w:val="21"/>
                              </w:rPr>
                              <w:t>RAO</w:t>
                            </w:r>
                            <w:r w:rsidRPr="00AE7AF1">
                              <w:rPr>
                                <w:rFonts w:eastAsia="宋体"/>
                                <w:sz w:val="21"/>
                                <w:szCs w:val="21"/>
                              </w:rPr>
                              <w:t>值与有义波高分布簇图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24096B" id="_x0000_s1153" type="#_x0000_t202" style="position:absolute;margin-left:89.65pt;margin-top:245.95pt;width:309.45pt;height:110.6pt;z-index:2518784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" filled="f" stroked="f">
                <v:textbox style="mso-fit-shape-to-text:t">
                  <w:txbxContent>
                    <w:p w14:paraId="74777D28" w14:textId="2F5F861E" w:rsidR="00A2591F" w:rsidRPr="00AE7AF1" w:rsidRDefault="00A2591F" w:rsidP="00235FB4">
                      <w:pPr>
                        <w:ind w:firstLineChars="0" w:firstLine="0"/>
                        <w:rPr>
                          <w:rFonts w:eastAsia="宋体"/>
                          <w:sz w:val="21"/>
                          <w:szCs w:val="21"/>
                        </w:rPr>
                      </w:pPr>
                      <w:r w:rsidRPr="00AE7AF1">
                        <w:rPr>
                          <w:rFonts w:eastAsia="宋体"/>
                          <w:b/>
                          <w:sz w:val="21"/>
                          <w:szCs w:val="21"/>
                        </w:rPr>
                        <w:t>图</w:t>
                      </w:r>
                      <w:r w:rsidRPr="00AE7AF1">
                        <w:rPr>
                          <w:rFonts w:eastAsia="宋体"/>
                          <w:b/>
                          <w:sz w:val="21"/>
                          <w:szCs w:val="21"/>
                        </w:rPr>
                        <w:t xml:space="preserve">4.13 </w:t>
                      </w:r>
                      <w:r w:rsidRPr="00AE7AF1">
                        <w:rPr>
                          <w:rFonts w:eastAsia="宋体"/>
                          <w:sz w:val="21"/>
                          <w:szCs w:val="21"/>
                        </w:rPr>
                        <w:t>垂向加速度</w:t>
                      </w:r>
                      <w:r w:rsidRPr="00AE7AF1">
                        <w:rPr>
                          <w:rFonts w:eastAsia="宋体"/>
                          <w:sz w:val="21"/>
                          <w:szCs w:val="21"/>
                        </w:rPr>
                        <w:t>RAO</w:t>
                      </w:r>
                      <w:r w:rsidRPr="00AE7AF1">
                        <w:rPr>
                          <w:rFonts w:eastAsia="宋体"/>
                          <w:sz w:val="21"/>
                          <w:szCs w:val="21"/>
                        </w:rPr>
                        <w:t>值与有义波高分布簇图</w:t>
                      </w:r>
                    </w:p>
                  </w:txbxContent>
                </v:textbox>
                <w10:wrap anchorx="margin"/>
              </v:shape>
            </w:pict>
          </mc:Fallback>
        </mc:AlternateContent>
      </w:r>
      <w:r w:rsidR="00AE6FBF" w:rsidRPr="00BC697E">
        <w:rPr>
          <w:noProof/>
        </w:rPr>
        <w:drawing>
          <wp:inline distT="0" distB="0" distL="0" distR="0" wp14:anchorId="0E94BB17" wp14:editId="3CD037D9">
            <wp:extent cx="5721517" cy="3192780"/>
            <wp:effectExtent l="0" t="0" r="0" b="7620"/>
            <wp:docPr id="31" name="图表 31">
              <a:extLst xmlns:a="http://schemas.openxmlformats.org/drawingml/2006/main">
                <a:ext uri="{FF2B5EF4-FFF2-40B4-BE49-F238E27FC236}">
                  <a16:creationId xmlns:a16="http://schemas.microsoft.com/office/drawing/2014/main" id="{00000000-0008-0000-08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9"/>
              </a:graphicData>
            </a:graphic>
          </wp:inline>
        </w:drawing>
      </w:r>
    </w:p>
    <w:p w14:paraId="1CC5D2DF" w14:textId="77777777" w:rsidR="00235FB4" w:rsidRPr="00BC697E" w:rsidRDefault="00235FB4" w:rsidP="005249E6">
      <w:pPr>
        <w:widowControl/>
        <w:adjustRightInd w:val="0"/>
        <w:snapToGrid w:val="0"/>
        <w:spacing w:line="264" w:lineRule="auto"/>
        <w:ind w:firstLineChars="0" w:firstLine="0"/>
        <w:jc w:val="left"/>
        <w:rPr>
          <w:rFonts w:eastAsia="FangSong"/>
        </w:rPr>
      </w:pPr>
    </w:p>
    <w:p w14:paraId="26EC5B59" w14:textId="05722A3A" w:rsidR="00235FB4" w:rsidRPr="00BC697E" w:rsidRDefault="00235FB4" w:rsidP="005249E6">
      <w:pPr>
        <w:widowControl/>
        <w:adjustRightInd w:val="0"/>
        <w:snapToGrid w:val="0"/>
        <w:spacing w:line="264" w:lineRule="auto"/>
        <w:ind w:firstLineChars="0" w:firstLine="0"/>
        <w:jc w:val="left"/>
        <w:rPr>
          <w:rFonts w:eastAsia="FangSong"/>
        </w:rPr>
      </w:pPr>
      <w:r w:rsidRPr="00BC697E">
        <w:rPr>
          <w:rFonts w:eastAsia="FangSong"/>
          <w:noProof/>
          <w:szCs w:val="24"/>
        </w:rPr>
        <w:lastRenderedPageBreak/>
        <mc:AlternateContent>
          <mc:Choice Requires="wps">
            <w:drawing>
              <wp:anchor distT="45720" distB="45720" distL="114300" distR="114300" simplePos="0" relativeHeight="251880448" behindDoc="0" locked="0" layoutInCell="1" allowOverlap="1" wp14:anchorId="1B6F4047" wp14:editId="384E2181">
                <wp:simplePos x="0" y="0"/>
                <wp:positionH relativeFrom="margin">
                  <wp:posOffset>1000760</wp:posOffset>
                </wp:positionH>
                <wp:positionV relativeFrom="paragraph">
                  <wp:posOffset>2932430</wp:posOffset>
                </wp:positionV>
                <wp:extent cx="3929743" cy="1404620"/>
                <wp:effectExtent l="0" t="0" r="0" b="0"/>
                <wp:wrapNone/>
                <wp:docPr id="33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9743" cy="1404620"/>
                        </a:xfrm>
                        <a:prstGeom prst="rect">
                          <a:avLst/>
                        </a:prstGeom>
                        <a:noFill/>
                        <a:ln w="9525">
                          <a:noFill/>
                          <a:miter lim="800000"/>
                          <a:headEnd/>
                          <a:tailEnd/>
                        </a:ln>
                      </wps:spPr>
                      <wps:txbx>
                        <w:txbxContent>
                          <w:p w14:paraId="2CC6C11A" w14:textId="357FD1D1" w:rsidR="00A2591F" w:rsidRPr="00AE7AF1" w:rsidRDefault="00A2591F" w:rsidP="00235FB4">
                            <w:pPr>
                              <w:ind w:firstLineChars="0" w:firstLine="0"/>
                              <w:rPr>
                                <w:rFonts w:eastAsia="宋体"/>
                                <w:sz w:val="21"/>
                                <w:szCs w:val="21"/>
                              </w:rPr>
                            </w:pPr>
                            <w:r w:rsidRPr="00AE7AF1">
                              <w:rPr>
                                <w:rFonts w:eastAsia="宋体"/>
                                <w:b/>
                                <w:sz w:val="21"/>
                                <w:szCs w:val="21"/>
                              </w:rPr>
                              <w:t>图</w:t>
                            </w:r>
                            <w:r w:rsidRPr="00AE7AF1">
                              <w:rPr>
                                <w:rFonts w:eastAsia="宋体"/>
                                <w:b/>
                                <w:sz w:val="21"/>
                                <w:szCs w:val="21"/>
                              </w:rPr>
                              <w:t xml:space="preserve">4.14 </w:t>
                            </w:r>
                            <w:r w:rsidRPr="00AE7AF1">
                              <w:rPr>
                                <w:rFonts w:eastAsia="宋体"/>
                                <w:sz w:val="21"/>
                                <w:szCs w:val="21"/>
                              </w:rPr>
                              <w:t>横摇角加速度</w:t>
                            </w:r>
                            <w:r w:rsidRPr="00AE7AF1">
                              <w:rPr>
                                <w:rFonts w:eastAsia="宋体"/>
                                <w:sz w:val="21"/>
                                <w:szCs w:val="21"/>
                              </w:rPr>
                              <w:t>RAO</w:t>
                            </w:r>
                            <w:r w:rsidRPr="00AE7AF1">
                              <w:rPr>
                                <w:rFonts w:eastAsia="宋体"/>
                                <w:sz w:val="21"/>
                                <w:szCs w:val="21"/>
                              </w:rPr>
                              <w:t>值与有义波高分布簇图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6F4047" id="_x0000_s1154" type="#_x0000_t202" style="position:absolute;margin-left:78.8pt;margin-top:230.9pt;width:309.45pt;height:110.6pt;z-index:2518804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" filled="f" stroked="f">
                <v:textbox style="mso-fit-shape-to-text:t">
                  <w:txbxContent>
                    <w:p w14:paraId="2CC6C11A" w14:textId="357FD1D1" w:rsidR="00A2591F" w:rsidRPr="00AE7AF1" w:rsidRDefault="00A2591F" w:rsidP="00235FB4">
                      <w:pPr>
                        <w:ind w:firstLineChars="0" w:firstLine="0"/>
                        <w:rPr>
                          <w:rFonts w:eastAsia="宋体"/>
                          <w:sz w:val="21"/>
                          <w:szCs w:val="21"/>
                        </w:rPr>
                      </w:pPr>
                      <w:r w:rsidRPr="00AE7AF1">
                        <w:rPr>
                          <w:rFonts w:eastAsia="宋体"/>
                          <w:b/>
                          <w:sz w:val="21"/>
                          <w:szCs w:val="21"/>
                        </w:rPr>
                        <w:t>图</w:t>
                      </w:r>
                      <w:r w:rsidRPr="00AE7AF1">
                        <w:rPr>
                          <w:rFonts w:eastAsia="宋体"/>
                          <w:b/>
                          <w:sz w:val="21"/>
                          <w:szCs w:val="21"/>
                        </w:rPr>
                        <w:t xml:space="preserve">4.14 </w:t>
                      </w:r>
                      <w:r w:rsidRPr="00AE7AF1">
                        <w:rPr>
                          <w:rFonts w:eastAsia="宋体"/>
                          <w:sz w:val="21"/>
                          <w:szCs w:val="21"/>
                        </w:rPr>
                        <w:t>横摇角加速度</w:t>
                      </w:r>
                      <w:r w:rsidRPr="00AE7AF1">
                        <w:rPr>
                          <w:rFonts w:eastAsia="宋体"/>
                          <w:sz w:val="21"/>
                          <w:szCs w:val="21"/>
                        </w:rPr>
                        <w:t>RAO</w:t>
                      </w:r>
                      <w:r w:rsidRPr="00AE7AF1">
                        <w:rPr>
                          <w:rFonts w:eastAsia="宋体"/>
                          <w:sz w:val="21"/>
                          <w:szCs w:val="21"/>
                        </w:rPr>
                        <w:t>值与有义波高分布簇图</w:t>
                      </w:r>
                    </w:p>
                  </w:txbxContent>
                </v:textbox>
                <w10:wrap anchorx="margin"/>
              </v:shape>
            </w:pict>
          </mc:Fallback>
        </mc:AlternateContent>
      </w:r>
      <w:r w:rsidR="008D7C07" w:rsidRPr="00BC697E">
        <w:rPr>
          <w:noProof/>
        </w:rPr>
        <w:drawing>
          <wp:inline distT="0" distB="0" distL="0" distR="0" wp14:anchorId="580EECFA" wp14:editId="391717F4">
            <wp:extent cx="5448300" cy="3064587"/>
            <wp:effectExtent l="0" t="0" r="0" b="2540"/>
            <wp:docPr id="30" name="图表 30">
              <a:extLst xmlns:a="http://schemas.openxmlformats.org/drawingml/2006/main">
                <a:ext uri="{FF2B5EF4-FFF2-40B4-BE49-F238E27FC236}">
                  <a16:creationId xmlns:a16="http://schemas.microsoft.com/office/drawing/2014/main" id="{00000000-0008-0000-01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0"/>
              </a:graphicData>
            </a:graphic>
          </wp:inline>
        </w:drawing>
      </w:r>
    </w:p>
    <w:p w14:paraId="07CAA8A6" w14:textId="77777777" w:rsidR="00AE7AF1" w:rsidRPr="00BC697E" w:rsidRDefault="00AE7AF1" w:rsidP="005249E6">
      <w:pPr>
        <w:widowControl/>
        <w:adjustRightInd w:val="0"/>
        <w:snapToGrid w:val="0"/>
        <w:spacing w:line="264" w:lineRule="auto"/>
        <w:ind w:firstLineChars="0" w:firstLine="0"/>
        <w:jc w:val="left"/>
        <w:rPr>
          <w:rFonts w:eastAsia="FangSong"/>
        </w:rPr>
      </w:pPr>
    </w:p>
    <w:p w14:paraId="54793056" w14:textId="2C69A128" w:rsidR="008F3B63" w:rsidRPr="00BC697E" w:rsidRDefault="009A5316" w:rsidP="002C770F">
      <w:pPr>
        <w:widowControl/>
        <w:adjustRightInd w:val="0"/>
        <w:snapToGrid w:val="0"/>
        <w:spacing w:line="264" w:lineRule="auto"/>
        <w:ind w:firstLineChars="0" w:firstLine="0"/>
        <w:jc w:val="center"/>
        <w:rPr>
          <w:rFonts w:eastAsia="FangSong"/>
        </w:rPr>
      </w:pPr>
      <w:r w:rsidRPr="00BC697E">
        <w:rPr>
          <w:noProof/>
        </w:rPr>
        <w:drawing>
          <wp:inline distT="0" distB="0" distL="0" distR="0" wp14:anchorId="041FAB6C" wp14:editId="3B8E9CE1">
            <wp:extent cx="5683965" cy="3171825"/>
            <wp:effectExtent l="0" t="0" r="0" b="0"/>
            <wp:docPr id="209" name="图表 209">
              <a:extLst xmlns:a="http://schemas.openxmlformats.org/drawingml/2006/main"/>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1"/>
              </a:graphicData>
            </a:graphic>
          </wp:inline>
        </w:drawing>
      </w:r>
    </w:p>
    <w:p w14:paraId="48402643" w14:textId="6B583898" w:rsidR="00235FB4" w:rsidRPr="00BC697E" w:rsidRDefault="00AE7AF1" w:rsidP="005249E6">
      <w:pPr>
        <w:widowControl/>
        <w:adjustRightInd w:val="0"/>
        <w:snapToGrid w:val="0"/>
        <w:spacing w:line="264" w:lineRule="auto"/>
        <w:ind w:firstLineChars="0" w:firstLine="0"/>
        <w:jc w:val="left"/>
        <w:rPr>
          <w:rFonts w:eastAsia="FangSong"/>
        </w:rPr>
      </w:pPr>
      <w:r w:rsidRPr="00BC697E">
        <w:rPr>
          <w:rFonts w:eastAsia="FangSong"/>
          <w:noProof/>
          <w:szCs w:val="24"/>
        </w:rPr>
        <mc:AlternateContent>
          <mc:Choice Requires="wps">
            <w:drawing>
              <wp:anchor distT="45720" distB="45720" distL="114300" distR="114300" simplePos="0" relativeHeight="251882496" behindDoc="0" locked="0" layoutInCell="1" allowOverlap="1" wp14:anchorId="30B93BA3" wp14:editId="3622FF22">
                <wp:simplePos x="0" y="0"/>
                <wp:positionH relativeFrom="margin">
                  <wp:posOffset>1000125</wp:posOffset>
                </wp:positionH>
                <wp:positionV relativeFrom="paragraph">
                  <wp:posOffset>81280</wp:posOffset>
                </wp:positionV>
                <wp:extent cx="3929743" cy="1404620"/>
                <wp:effectExtent l="0" t="0" r="0" b="0"/>
                <wp:wrapNone/>
                <wp:docPr id="33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9743" cy="1404620"/>
                        </a:xfrm>
                        <a:prstGeom prst="rect">
                          <a:avLst/>
                        </a:prstGeom>
                        <a:noFill/>
                        <a:ln w="9525">
                          <a:noFill/>
                          <a:miter lim="800000"/>
                          <a:headEnd/>
                          <a:tailEnd/>
                        </a:ln>
                      </wps:spPr>
                      <wps:txbx>
                        <w:txbxContent>
                          <w:p w14:paraId="4B2F4673" w14:textId="53BC05D8" w:rsidR="00A2591F" w:rsidRPr="00AE7AF1" w:rsidRDefault="00A2591F" w:rsidP="00235FB4">
                            <w:pPr>
                              <w:ind w:firstLineChars="0" w:firstLine="0"/>
                              <w:rPr>
                                <w:rFonts w:eastAsia="宋体"/>
                                <w:sz w:val="21"/>
                                <w:szCs w:val="21"/>
                              </w:rPr>
                            </w:pPr>
                            <w:r w:rsidRPr="00AE7AF1">
                              <w:rPr>
                                <w:rFonts w:eastAsia="宋体"/>
                                <w:b/>
                                <w:sz w:val="21"/>
                                <w:szCs w:val="21"/>
                              </w:rPr>
                              <w:t>图</w:t>
                            </w:r>
                            <w:r w:rsidRPr="00AE7AF1">
                              <w:rPr>
                                <w:rFonts w:eastAsia="宋体"/>
                                <w:b/>
                                <w:sz w:val="21"/>
                                <w:szCs w:val="21"/>
                              </w:rPr>
                              <w:t xml:space="preserve">4.15 </w:t>
                            </w:r>
                            <w:r w:rsidRPr="00AE7AF1">
                              <w:rPr>
                                <w:rFonts w:eastAsia="宋体"/>
                                <w:sz w:val="21"/>
                                <w:szCs w:val="21"/>
                              </w:rPr>
                              <w:t>纵摇角加速度</w:t>
                            </w:r>
                            <w:r w:rsidRPr="00AE7AF1">
                              <w:rPr>
                                <w:rFonts w:eastAsia="宋体"/>
                                <w:sz w:val="21"/>
                                <w:szCs w:val="21"/>
                              </w:rPr>
                              <w:t>RAO</w:t>
                            </w:r>
                            <w:r w:rsidRPr="00AE7AF1">
                              <w:rPr>
                                <w:rFonts w:eastAsia="宋体"/>
                                <w:sz w:val="21"/>
                                <w:szCs w:val="21"/>
                              </w:rPr>
                              <w:t>值与有义波高分布簇图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B93BA3" id="_x0000_s1155" type="#_x0000_t202" style="position:absolute;margin-left:78.75pt;margin-top:6.4pt;width:309.45pt;height:110.6pt;z-index:2518824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" filled="f" stroked="f">
                <v:textbox style="mso-fit-shape-to-text:t">
                  <w:txbxContent>
                    <w:p w14:paraId="4B2F4673" w14:textId="53BC05D8" w:rsidR="00A2591F" w:rsidRPr="00AE7AF1" w:rsidRDefault="00A2591F" w:rsidP="00235FB4">
                      <w:pPr>
                        <w:ind w:firstLineChars="0" w:firstLine="0"/>
                        <w:rPr>
                          <w:rFonts w:eastAsia="宋体"/>
                          <w:sz w:val="21"/>
                          <w:szCs w:val="21"/>
                        </w:rPr>
                      </w:pPr>
                      <w:r w:rsidRPr="00AE7AF1">
                        <w:rPr>
                          <w:rFonts w:eastAsia="宋体"/>
                          <w:b/>
                          <w:sz w:val="21"/>
                          <w:szCs w:val="21"/>
                        </w:rPr>
                        <w:t>图</w:t>
                      </w:r>
                      <w:r w:rsidRPr="00AE7AF1">
                        <w:rPr>
                          <w:rFonts w:eastAsia="宋体"/>
                          <w:b/>
                          <w:sz w:val="21"/>
                          <w:szCs w:val="21"/>
                        </w:rPr>
                        <w:t xml:space="preserve">4.15 </w:t>
                      </w:r>
                      <w:r w:rsidRPr="00AE7AF1">
                        <w:rPr>
                          <w:rFonts w:eastAsia="宋体"/>
                          <w:sz w:val="21"/>
                          <w:szCs w:val="21"/>
                        </w:rPr>
                        <w:t>纵摇角加速度</w:t>
                      </w:r>
                      <w:r w:rsidRPr="00AE7AF1">
                        <w:rPr>
                          <w:rFonts w:eastAsia="宋体"/>
                          <w:sz w:val="21"/>
                          <w:szCs w:val="21"/>
                        </w:rPr>
                        <w:t>RAO</w:t>
                      </w:r>
                      <w:r w:rsidRPr="00AE7AF1">
                        <w:rPr>
                          <w:rFonts w:eastAsia="宋体"/>
                          <w:sz w:val="21"/>
                          <w:szCs w:val="21"/>
                        </w:rPr>
                        <w:t>值与有义波高分布簇图</w:t>
                      </w:r>
                    </w:p>
                  </w:txbxContent>
                </v:textbox>
                <w10:wrap anchorx="margin"/>
              </v:shape>
            </w:pict>
          </mc:Fallback>
        </mc:AlternateContent>
      </w:r>
    </w:p>
    <w:p w14:paraId="6008BC11" w14:textId="77777777" w:rsidR="00235FB4" w:rsidRPr="00BC697E" w:rsidRDefault="00235FB4" w:rsidP="005249E6">
      <w:pPr>
        <w:widowControl/>
        <w:adjustRightInd w:val="0"/>
        <w:snapToGrid w:val="0"/>
        <w:spacing w:line="264" w:lineRule="auto"/>
        <w:ind w:firstLineChars="0" w:firstLine="0"/>
        <w:jc w:val="left"/>
        <w:rPr>
          <w:rFonts w:eastAsia="FangSong"/>
        </w:rPr>
      </w:pPr>
    </w:p>
    <w:p w14:paraId="4A23CF50" w14:textId="77777777" w:rsidR="00A16701" w:rsidRPr="00BC697E" w:rsidRDefault="00A16701" w:rsidP="005249E6">
      <w:pPr>
        <w:widowControl/>
        <w:adjustRightInd w:val="0"/>
        <w:snapToGrid w:val="0"/>
        <w:spacing w:line="264" w:lineRule="auto"/>
        <w:ind w:firstLineChars="0" w:firstLine="0"/>
        <w:jc w:val="left"/>
        <w:rPr>
          <w:rFonts w:eastAsia="FangSong"/>
        </w:rPr>
      </w:pPr>
    </w:p>
    <w:p w14:paraId="5AD5028F" w14:textId="77777777" w:rsidR="00816BA6" w:rsidRPr="00BC697E" w:rsidRDefault="00235FB4" w:rsidP="005249E6">
      <w:pPr>
        <w:widowControl/>
        <w:adjustRightInd w:val="0"/>
        <w:snapToGrid w:val="0"/>
        <w:spacing w:line="264" w:lineRule="auto"/>
        <w:ind w:firstLineChars="0" w:firstLine="0"/>
        <w:jc w:val="left"/>
        <w:rPr>
          <w:rFonts w:eastAsia="FangSong"/>
        </w:rPr>
      </w:pPr>
      <w:r w:rsidRPr="00BC697E">
        <w:rPr>
          <w:rFonts w:eastAsia="FangSong"/>
          <w:noProof/>
          <w:szCs w:val="24"/>
        </w:rPr>
        <w:lastRenderedPageBreak/>
        <mc:AlternateContent>
          <mc:Choice Requires="wps">
            <w:drawing>
              <wp:anchor distT="45720" distB="45720" distL="114300" distR="114300" simplePos="0" relativeHeight="251884544" behindDoc="0" locked="0" layoutInCell="1" allowOverlap="1" wp14:anchorId="7006C388" wp14:editId="67C45ECC">
                <wp:simplePos x="0" y="0"/>
                <wp:positionH relativeFrom="margin">
                  <wp:posOffset>1019175</wp:posOffset>
                </wp:positionH>
                <wp:positionV relativeFrom="paragraph">
                  <wp:posOffset>3011805</wp:posOffset>
                </wp:positionV>
                <wp:extent cx="3855085" cy="1404620"/>
                <wp:effectExtent l="0" t="0" r="0" b="0"/>
                <wp:wrapNone/>
                <wp:docPr id="33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5085" cy="1404620"/>
                        </a:xfrm>
                        <a:prstGeom prst="rect">
                          <a:avLst/>
                        </a:prstGeom>
                        <a:noFill/>
                        <a:ln w="9525">
                          <a:noFill/>
                          <a:miter lim="800000"/>
                          <a:headEnd/>
                          <a:tailEnd/>
                        </a:ln>
                      </wps:spPr>
                      <wps:txbx>
                        <w:txbxContent>
                          <w:p w14:paraId="135B48D3" w14:textId="7A71AA01" w:rsidR="00A2591F" w:rsidRPr="00AE7AF1" w:rsidRDefault="00A2591F" w:rsidP="00235FB4">
                            <w:pPr>
                              <w:ind w:firstLineChars="0" w:firstLine="0"/>
                              <w:rPr>
                                <w:rFonts w:eastAsia="宋体"/>
                                <w:sz w:val="21"/>
                                <w:szCs w:val="21"/>
                              </w:rPr>
                            </w:pPr>
                            <w:r w:rsidRPr="00AE7AF1">
                              <w:rPr>
                                <w:rFonts w:eastAsia="宋体"/>
                                <w:b/>
                                <w:sz w:val="21"/>
                                <w:szCs w:val="21"/>
                              </w:rPr>
                              <w:t>图</w:t>
                            </w:r>
                            <w:r w:rsidRPr="00AE7AF1">
                              <w:rPr>
                                <w:rFonts w:eastAsia="宋体"/>
                                <w:b/>
                                <w:sz w:val="21"/>
                                <w:szCs w:val="21"/>
                              </w:rPr>
                              <w:t xml:space="preserve">4.16 </w:t>
                            </w:r>
                            <w:r w:rsidRPr="00AE7AF1">
                              <w:rPr>
                                <w:rFonts w:eastAsia="宋体"/>
                                <w:sz w:val="21"/>
                                <w:szCs w:val="21"/>
                              </w:rPr>
                              <w:t>艏摇角加速度</w:t>
                            </w:r>
                            <w:r w:rsidRPr="00AE7AF1">
                              <w:rPr>
                                <w:rFonts w:eastAsia="宋体"/>
                                <w:sz w:val="21"/>
                                <w:szCs w:val="21"/>
                              </w:rPr>
                              <w:t>RAO</w:t>
                            </w:r>
                            <w:r w:rsidRPr="00AE7AF1">
                              <w:rPr>
                                <w:rFonts w:eastAsia="宋体"/>
                                <w:sz w:val="21"/>
                                <w:szCs w:val="21"/>
                              </w:rPr>
                              <w:t>值与有义波高分布簇图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06C388" id="_x0000_s1156" type="#_x0000_t202" style="position:absolute;margin-left:80.25pt;margin-top:237.15pt;width:303.55pt;height:110.6pt;z-index:2518845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" filled="f" stroked="f">
                <v:textbox style="mso-fit-shape-to-text:t">
                  <w:txbxContent>
                    <w:p w14:paraId="135B48D3" w14:textId="7A71AA01" w:rsidR="00A2591F" w:rsidRPr="00AE7AF1" w:rsidRDefault="00A2591F" w:rsidP="00235FB4">
                      <w:pPr>
                        <w:ind w:firstLineChars="0" w:firstLine="0"/>
                        <w:rPr>
                          <w:rFonts w:eastAsia="宋体"/>
                          <w:sz w:val="21"/>
                          <w:szCs w:val="21"/>
                        </w:rPr>
                      </w:pPr>
                      <w:r w:rsidRPr="00AE7AF1">
                        <w:rPr>
                          <w:rFonts w:eastAsia="宋体"/>
                          <w:b/>
                          <w:sz w:val="21"/>
                          <w:szCs w:val="21"/>
                        </w:rPr>
                        <w:t>图</w:t>
                      </w:r>
                      <w:r w:rsidRPr="00AE7AF1">
                        <w:rPr>
                          <w:rFonts w:eastAsia="宋体"/>
                          <w:b/>
                          <w:sz w:val="21"/>
                          <w:szCs w:val="21"/>
                        </w:rPr>
                        <w:t xml:space="preserve">4.16 </w:t>
                      </w:r>
                      <w:r w:rsidRPr="00AE7AF1">
                        <w:rPr>
                          <w:rFonts w:eastAsia="宋体"/>
                          <w:sz w:val="21"/>
                          <w:szCs w:val="21"/>
                        </w:rPr>
                        <w:t>艏摇角加速度</w:t>
                      </w:r>
                      <w:r w:rsidRPr="00AE7AF1">
                        <w:rPr>
                          <w:rFonts w:eastAsia="宋体"/>
                          <w:sz w:val="21"/>
                          <w:szCs w:val="21"/>
                        </w:rPr>
                        <w:t>RAO</w:t>
                      </w:r>
                      <w:r w:rsidRPr="00AE7AF1">
                        <w:rPr>
                          <w:rFonts w:eastAsia="宋体"/>
                          <w:sz w:val="21"/>
                          <w:szCs w:val="21"/>
                        </w:rPr>
                        <w:t>值与有义波高分布簇图</w:t>
                      </w:r>
                    </w:p>
                  </w:txbxContent>
                </v:textbox>
                <w10:wrap anchorx="margin"/>
              </v:shape>
            </w:pict>
          </mc:Fallback>
        </mc:AlternateContent>
      </w:r>
      <w:r w:rsidR="00B83CB3" w:rsidRPr="00BC697E">
        <w:rPr>
          <w:noProof/>
        </w:rPr>
        <w:drawing>
          <wp:inline distT="0" distB="0" distL="0" distR="0" wp14:anchorId="5689BD1D" wp14:editId="1FD8A9F5">
            <wp:extent cx="5530344" cy="3086100"/>
            <wp:effectExtent l="0" t="0" r="0" b="0"/>
            <wp:docPr id="226" name="图表 226">
              <a:extLst xmlns:a="http://schemas.openxmlformats.org/drawingml/2006/main">
                <a:ext uri="{FF2B5EF4-FFF2-40B4-BE49-F238E27FC236}">
                  <a16:creationId xmlns:a16="http://schemas.microsoft.com/office/drawing/2014/main" id="{00000000-0008-0000-01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2"/>
              </a:graphicData>
            </a:graphic>
          </wp:inline>
        </w:drawing>
      </w:r>
    </w:p>
    <w:p w14:paraId="38D00144" w14:textId="77777777" w:rsidR="00235FB4" w:rsidRPr="00BC697E" w:rsidRDefault="00235FB4" w:rsidP="005249E6">
      <w:pPr>
        <w:widowControl/>
        <w:adjustRightInd w:val="0"/>
        <w:snapToGrid w:val="0"/>
        <w:spacing w:line="264" w:lineRule="auto"/>
        <w:ind w:firstLineChars="0" w:firstLine="0"/>
        <w:jc w:val="left"/>
        <w:rPr>
          <w:rFonts w:eastAsia="FangSong"/>
        </w:rPr>
      </w:pPr>
    </w:p>
    <w:p w14:paraId="1ECD54F6" w14:textId="77777777" w:rsidR="00235FB4" w:rsidRPr="00BC697E" w:rsidRDefault="00235FB4" w:rsidP="005249E6">
      <w:pPr>
        <w:widowControl/>
        <w:adjustRightInd w:val="0"/>
        <w:snapToGrid w:val="0"/>
        <w:spacing w:line="264" w:lineRule="auto"/>
        <w:ind w:firstLineChars="0" w:firstLine="0"/>
        <w:jc w:val="left"/>
        <w:rPr>
          <w:rFonts w:eastAsia="FangSong"/>
        </w:rPr>
      </w:pPr>
    </w:p>
    <w:p w14:paraId="4641313E" w14:textId="6BEBE220" w:rsidR="005D77AB" w:rsidRPr="00BC697E" w:rsidRDefault="005D77AB" w:rsidP="00F174A3">
      <w:pPr>
        <w:pStyle w:val="2"/>
        <w:keepNext/>
        <w:keepLines/>
        <w:numPr>
          <w:ilvl w:val="1"/>
          <w:numId w:val="21"/>
        </w:numPr>
        <w:spacing w:before="120" w:line="240" w:lineRule="auto"/>
      </w:pPr>
      <w:bookmarkStart w:id="149" w:name="_Toc516656704"/>
      <w:bookmarkStart w:id="150" w:name="_Toc516669246"/>
      <w:r w:rsidRPr="00BC697E">
        <w:t>基于</w:t>
      </w:r>
      <w:r w:rsidRPr="00BC697E">
        <w:t>ISO2631</w:t>
      </w:r>
      <w:r w:rsidR="00A353C8" w:rsidRPr="00BC697E">
        <w:t>-</w:t>
      </w:r>
      <w:r w:rsidRPr="00BC697E">
        <w:t>1</w:t>
      </w:r>
      <w:r w:rsidRPr="00BC697E">
        <w:t>（</w:t>
      </w:r>
      <w:r w:rsidRPr="00BC697E">
        <w:t>1997</w:t>
      </w:r>
      <w:r w:rsidRPr="00BC697E">
        <w:t>）的晕船率分析</w:t>
      </w:r>
      <w:bookmarkEnd w:id="149"/>
      <w:bookmarkEnd w:id="150"/>
    </w:p>
    <w:p w14:paraId="4E0AE320" w14:textId="77777777" w:rsidR="00701235" w:rsidRPr="00BC697E" w:rsidRDefault="00701235" w:rsidP="00AE7AF1">
      <w:pPr>
        <w:widowControl/>
        <w:adjustRightInd w:val="0"/>
        <w:snapToGrid w:val="0"/>
        <w:spacing w:line="360" w:lineRule="auto"/>
        <w:ind w:firstLineChars="0" w:firstLine="420"/>
        <w:jc w:val="left"/>
        <w:rPr>
          <w:rFonts w:eastAsia="FangSong"/>
        </w:rPr>
      </w:pPr>
      <w:r w:rsidRPr="00BC697E">
        <w:rPr>
          <w:rFonts w:eastAsia="FangSong"/>
        </w:rPr>
        <w:t>根据</w:t>
      </w:r>
      <w:r w:rsidRPr="00BC697E">
        <w:rPr>
          <w:rFonts w:eastAsia="FangSong"/>
        </w:rPr>
        <w:t>2.6</w:t>
      </w:r>
      <w:r w:rsidRPr="00BC697E">
        <w:rPr>
          <w:rFonts w:eastAsia="FangSong"/>
        </w:rPr>
        <w:t>所述，</w:t>
      </w:r>
      <w:r w:rsidRPr="00BC697E">
        <w:rPr>
          <w:rFonts w:eastAsia="FangSong"/>
        </w:rPr>
        <w:t>ISO2631-1</w:t>
      </w:r>
      <w:r w:rsidRPr="00BC697E">
        <w:rPr>
          <w:rFonts w:eastAsia="FangSong"/>
        </w:rPr>
        <w:t>（</w:t>
      </w:r>
      <w:r w:rsidRPr="00BC697E">
        <w:rPr>
          <w:rFonts w:eastAsia="FangSong"/>
        </w:rPr>
        <w:t>1997</w:t>
      </w:r>
      <w:r w:rsidRPr="00BC697E">
        <w:rPr>
          <w:rFonts w:eastAsia="FangSong"/>
        </w:rPr>
        <w:t>）统计得到当船舶垂向加速度小于</w:t>
      </w:r>
      <w:r w:rsidRPr="00BC697E">
        <w:rPr>
          <w:rFonts w:eastAsia="FangSong"/>
        </w:rPr>
        <w:t>0.25</w:t>
      </w:r>
      <w:r w:rsidRPr="00BC697E">
        <w:rPr>
          <w:rFonts w:eastAsia="FangSong"/>
          <w:i/>
        </w:rPr>
        <w:t>m</w:t>
      </w:r>
      <w:r w:rsidRPr="00BC697E">
        <w:rPr>
          <w:rFonts w:eastAsia="FangSong"/>
        </w:rPr>
        <w:t>/s</w:t>
      </w:r>
      <w:r w:rsidRPr="00BC697E">
        <w:rPr>
          <w:rFonts w:eastAsia="FangSong"/>
          <w:vertAlign w:val="superscript"/>
        </w:rPr>
        <w:t>2</w:t>
      </w:r>
      <w:r w:rsidRPr="00BC697E">
        <w:rPr>
          <w:rFonts w:eastAsia="FangSong"/>
        </w:rPr>
        <w:t>时，乘客可容忍暴露在振动环境中的时间大于</w:t>
      </w:r>
      <w:r w:rsidRPr="00BC697E">
        <w:rPr>
          <w:rFonts w:eastAsia="FangSong"/>
        </w:rPr>
        <w:t>8</w:t>
      </w:r>
      <w:r w:rsidRPr="00BC697E">
        <w:rPr>
          <w:rFonts w:eastAsia="FangSong"/>
        </w:rPr>
        <w:t>小时；当船舶垂向加速度小于</w:t>
      </w:r>
      <w:r w:rsidRPr="00BC697E">
        <w:rPr>
          <w:rFonts w:eastAsia="FangSong"/>
        </w:rPr>
        <w:t>0.5</w:t>
      </w:r>
      <w:r w:rsidRPr="00BC697E">
        <w:rPr>
          <w:rFonts w:eastAsia="FangSong"/>
          <w:i/>
        </w:rPr>
        <w:t>m</w:t>
      </w:r>
      <w:r w:rsidRPr="00BC697E">
        <w:rPr>
          <w:rFonts w:eastAsia="FangSong"/>
        </w:rPr>
        <w:t>/s</w:t>
      </w:r>
      <w:r w:rsidRPr="00BC697E">
        <w:rPr>
          <w:rFonts w:eastAsia="FangSong"/>
          <w:vertAlign w:val="superscript"/>
        </w:rPr>
        <w:t>2</w:t>
      </w:r>
      <w:r w:rsidRPr="00BC697E">
        <w:rPr>
          <w:rFonts w:eastAsia="FangSong"/>
        </w:rPr>
        <w:t>时，乘客可容忍暴露在振动环境中的时间大于</w:t>
      </w:r>
      <w:r w:rsidRPr="00BC697E">
        <w:rPr>
          <w:rFonts w:eastAsia="FangSong"/>
        </w:rPr>
        <w:t>2</w:t>
      </w:r>
      <w:r w:rsidRPr="00BC697E">
        <w:rPr>
          <w:rFonts w:eastAsia="FangSong"/>
        </w:rPr>
        <w:t>小时；当船舶垂向加速度大于</w:t>
      </w:r>
      <w:r w:rsidRPr="00BC697E">
        <w:rPr>
          <w:rFonts w:eastAsia="FangSong"/>
        </w:rPr>
        <w:t>1</w:t>
      </w:r>
      <w:r w:rsidRPr="00BC697E">
        <w:rPr>
          <w:rFonts w:eastAsia="FangSong"/>
          <w:i/>
        </w:rPr>
        <w:t>m</w:t>
      </w:r>
      <w:r w:rsidRPr="00BC697E">
        <w:rPr>
          <w:rFonts w:eastAsia="FangSong"/>
        </w:rPr>
        <w:t>/s</w:t>
      </w:r>
      <w:r w:rsidRPr="00BC697E">
        <w:rPr>
          <w:rFonts w:eastAsia="FangSong"/>
          <w:vertAlign w:val="superscript"/>
        </w:rPr>
        <w:t>2</w:t>
      </w:r>
      <w:r w:rsidRPr="00BC697E">
        <w:rPr>
          <w:rFonts w:eastAsia="FangSong"/>
        </w:rPr>
        <w:t>时，乘客可容忍暴露在振动环境中的时间小于</w:t>
      </w:r>
      <w:r w:rsidRPr="00BC697E">
        <w:rPr>
          <w:rFonts w:eastAsia="FangSong"/>
        </w:rPr>
        <w:t>0.5</w:t>
      </w:r>
      <w:r w:rsidRPr="00BC697E">
        <w:rPr>
          <w:rFonts w:eastAsia="FangSong"/>
        </w:rPr>
        <w:t>小时。</w:t>
      </w:r>
    </w:p>
    <w:p w14:paraId="12B82708" w14:textId="77777777" w:rsidR="00701235" w:rsidRPr="00BC697E" w:rsidRDefault="00701235" w:rsidP="00AE7AF1">
      <w:pPr>
        <w:widowControl/>
        <w:adjustRightInd w:val="0"/>
        <w:snapToGrid w:val="0"/>
        <w:spacing w:line="360" w:lineRule="auto"/>
        <w:ind w:firstLineChars="0" w:firstLine="420"/>
        <w:jc w:val="left"/>
        <w:rPr>
          <w:rFonts w:eastAsia="FangSong"/>
        </w:rPr>
      </w:pPr>
      <w:r w:rsidRPr="00BC697E">
        <w:rPr>
          <w:rFonts w:eastAsia="FangSong"/>
        </w:rPr>
        <w:t>对本文的</w:t>
      </w:r>
      <w:r w:rsidRPr="00BC697E">
        <w:rPr>
          <w:rFonts w:eastAsia="FangSong"/>
        </w:rPr>
        <w:t>152</w:t>
      </w:r>
      <w:r w:rsidRPr="00BC697E">
        <w:rPr>
          <w:rFonts w:eastAsia="FangSong"/>
        </w:rPr>
        <w:t>组不规则波工况进行统计得到：</w:t>
      </w:r>
    </w:p>
    <w:p w14:paraId="3DBE20AB" w14:textId="6699BE31" w:rsidR="00701235" w:rsidRPr="00BC697E" w:rsidRDefault="00D745F7" w:rsidP="00213421">
      <w:pPr>
        <w:widowControl/>
        <w:adjustRightInd w:val="0"/>
        <w:ind w:firstLineChars="0" w:firstLine="0"/>
        <w:jc w:val="left"/>
        <w:rPr>
          <w:rFonts w:eastAsia="FangSong"/>
        </w:rPr>
      </w:pPr>
      <w:r w:rsidRPr="00BC697E">
        <w:rPr>
          <w:rFonts w:eastAsia="FangSong"/>
          <w:noProof/>
          <w:szCs w:val="24"/>
        </w:rPr>
        <mc:AlternateContent>
          <mc:Choice Requires="wps">
            <w:drawing>
              <wp:anchor distT="45720" distB="45720" distL="114300" distR="114300" simplePos="0" relativeHeight="251932672" behindDoc="0" locked="0" layoutInCell="1" allowOverlap="1" wp14:anchorId="250FD10E" wp14:editId="700BB9E8">
                <wp:simplePos x="0" y="0"/>
                <wp:positionH relativeFrom="margin">
                  <wp:posOffset>1022985</wp:posOffset>
                </wp:positionH>
                <wp:positionV relativeFrom="paragraph">
                  <wp:posOffset>33655</wp:posOffset>
                </wp:positionV>
                <wp:extent cx="4139202" cy="1404620"/>
                <wp:effectExtent l="0" t="0" r="0" b="0"/>
                <wp:wrapNone/>
                <wp:docPr id="35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9202" cy="1404620"/>
                        </a:xfrm>
                        <a:prstGeom prst="rect">
                          <a:avLst/>
                        </a:prstGeom>
                        <a:noFill/>
                        <a:ln w="9525">
                          <a:noFill/>
                          <a:miter lim="800000"/>
                          <a:headEnd/>
                          <a:tailEnd/>
                        </a:ln>
                      </wps:spPr>
                      <wps:txbx>
                        <w:txbxContent>
                          <w:p w14:paraId="0AA3ADB1" w14:textId="5163337A" w:rsidR="00A2591F" w:rsidRPr="00AE7AF1" w:rsidRDefault="00A2591F" w:rsidP="00701235">
                            <w:pPr>
                              <w:ind w:firstLine="422"/>
                              <w:rPr>
                                <w:rFonts w:eastAsia="宋体"/>
                                <w:sz w:val="21"/>
                                <w:szCs w:val="21"/>
                              </w:rPr>
                            </w:pPr>
                            <w:r w:rsidRPr="00AE7AF1">
                              <w:rPr>
                                <w:rFonts w:eastAsia="宋体"/>
                                <w:b/>
                                <w:sz w:val="21"/>
                                <w:szCs w:val="21"/>
                              </w:rPr>
                              <w:t>表</w:t>
                            </w:r>
                            <w:r w:rsidRPr="00AE7AF1">
                              <w:rPr>
                                <w:rFonts w:eastAsia="宋体"/>
                                <w:b/>
                                <w:sz w:val="21"/>
                                <w:szCs w:val="21"/>
                              </w:rPr>
                              <w:t>4.9</w:t>
                            </w:r>
                            <w:r w:rsidRPr="00AE7AF1">
                              <w:rPr>
                                <w:rFonts w:eastAsia="宋体"/>
                                <w:sz w:val="21"/>
                                <w:szCs w:val="21"/>
                              </w:rPr>
                              <w:t xml:space="preserve"> </w:t>
                            </w:r>
                            <w:r w:rsidRPr="00AE7AF1">
                              <w:rPr>
                                <w:rFonts w:eastAsia="宋体"/>
                                <w:sz w:val="21"/>
                                <w:szCs w:val="21"/>
                              </w:rPr>
                              <w:t>不规则波下旅客可忍耐时间分布情况表</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50FD10E" id="_x0000_s1157" type="#_x0000_t202" style="position:absolute;margin-left:80.55pt;margin-top:2.65pt;width:325.9pt;height:110.6pt;z-index:251932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" filled="f" stroked="f">
                <v:textbox style="mso-fit-shape-to-text:t">
                  <w:txbxContent>
                    <w:p w14:paraId="0AA3ADB1" w14:textId="5163337A" w:rsidR="00A2591F" w:rsidRPr="00AE7AF1" w:rsidRDefault="00A2591F" w:rsidP="00701235">
                      <w:pPr>
                        <w:ind w:firstLine="422"/>
                        <w:rPr>
                          <w:rFonts w:eastAsia="宋体"/>
                          <w:sz w:val="21"/>
                          <w:szCs w:val="21"/>
                        </w:rPr>
                      </w:pPr>
                      <w:r w:rsidRPr="00AE7AF1">
                        <w:rPr>
                          <w:rFonts w:eastAsia="宋体"/>
                          <w:b/>
                          <w:sz w:val="21"/>
                          <w:szCs w:val="21"/>
                        </w:rPr>
                        <w:t>表</w:t>
                      </w:r>
                      <w:r w:rsidRPr="00AE7AF1">
                        <w:rPr>
                          <w:rFonts w:eastAsia="宋体"/>
                          <w:b/>
                          <w:sz w:val="21"/>
                          <w:szCs w:val="21"/>
                        </w:rPr>
                        <w:t>4.9</w:t>
                      </w:r>
                      <w:r w:rsidRPr="00AE7AF1">
                        <w:rPr>
                          <w:rFonts w:eastAsia="宋体"/>
                          <w:sz w:val="21"/>
                          <w:szCs w:val="21"/>
                        </w:rPr>
                        <w:t xml:space="preserve"> </w:t>
                      </w:r>
                      <w:r w:rsidRPr="00AE7AF1">
                        <w:rPr>
                          <w:rFonts w:eastAsia="宋体"/>
                          <w:sz w:val="21"/>
                          <w:szCs w:val="21"/>
                        </w:rPr>
                        <w:t>不规则波下旅客可忍耐时间分布情况表</w:t>
                      </w:r>
                    </w:p>
                  </w:txbxContent>
                </v:textbox>
                <w10:wrap anchorx="margin"/>
              </v:shape>
            </w:pict>
          </mc:Fallback>
        </mc:AlternateContent>
      </w:r>
    </w:p>
    <w:p w14:paraId="0937BCC3" w14:textId="77777777" w:rsidR="00D745F7" w:rsidRPr="00BC697E" w:rsidRDefault="00D745F7" w:rsidP="00701235">
      <w:pPr>
        <w:widowControl/>
        <w:adjustRightInd w:val="0"/>
        <w:snapToGrid w:val="0"/>
        <w:ind w:firstLineChars="0" w:firstLine="420"/>
        <w:jc w:val="left"/>
        <w:rPr>
          <w:rFonts w:eastAsia="FangSong"/>
        </w:rPr>
      </w:pPr>
    </w:p>
    <w:tbl>
      <w:tblPr>
        <w:tblStyle w:val="21"/>
        <w:tblW w:w="0" w:type="auto"/>
        <w:tblInd w:w="1823" w:type="dxa"/>
        <w:tblLook w:val="04A0" w:firstRow="1" w:lastRow="0" w:firstColumn="1" w:lastColumn="0" w:noHBand="0" w:noVBand="1"/>
      </w:tblPr>
      <w:tblGrid>
        <w:gridCol w:w="1559"/>
        <w:gridCol w:w="1559"/>
        <w:gridCol w:w="1560"/>
      </w:tblGrid>
      <w:tr w:rsidR="00701235" w:rsidRPr="00BC697E" w14:paraId="56EA8CFB" w14:textId="77777777" w:rsidTr="00AE7AF1">
        <w:trPr>
          <w:cnfStyle w:val="100000000000" w:firstRow="1" w:lastRow="0" w:firstColumn="0" w:lastColumn="0" w:oddVBand="0" w:evenVBand="0" w:oddHBand="0" w:evenHBand="0" w:firstRowFirstColumn="0" w:firstRowLastColumn="0" w:lastRowFirstColumn="0" w:lastRowLastColumn="0"/>
          <w:trHeight w:val="140"/>
        </w:trPr>
        <w:tc>
          <w:tcPr>
            <w:cnfStyle w:val="001000000000" w:firstRow="0" w:lastRow="0" w:firstColumn="1" w:lastColumn="0" w:oddVBand="0" w:evenVBand="0" w:oddHBand="0" w:evenHBand="0" w:firstRowFirstColumn="0" w:firstRowLastColumn="0" w:lastRowFirstColumn="0" w:lastRowLastColumn="0"/>
            <w:tcW w:w="1559" w:type="dxa"/>
            <w:vAlign w:val="bottom"/>
            <w:hideMark/>
          </w:tcPr>
          <w:p w14:paraId="41F813E4" w14:textId="3208ED43" w:rsidR="00701235" w:rsidRPr="00BC697E" w:rsidRDefault="00701235" w:rsidP="00AE7AF1">
            <w:pPr>
              <w:widowControl/>
              <w:adjustRightInd w:val="0"/>
              <w:snapToGrid w:val="0"/>
              <w:spacing w:line="240" w:lineRule="auto"/>
              <w:ind w:firstLineChars="0" w:firstLine="0"/>
              <w:rPr>
                <w:rFonts w:eastAsia="FangSong"/>
                <w:color w:val="000000"/>
                <w:kern w:val="0"/>
                <w:sz w:val="21"/>
                <w:szCs w:val="21"/>
              </w:rPr>
            </w:pPr>
            <w:r w:rsidRPr="00BC697E">
              <w:rPr>
                <w:rFonts w:eastAsia="FangSong"/>
                <w:bCs w:val="0"/>
                <w:color w:val="000000"/>
                <w:sz w:val="21"/>
                <w:szCs w:val="21"/>
              </w:rPr>
              <w:t>忍耐时间</w:t>
            </w:r>
          </w:p>
        </w:tc>
        <w:tc>
          <w:tcPr>
            <w:tcW w:w="1559" w:type="dxa"/>
            <w:vAlign w:val="bottom"/>
            <w:hideMark/>
          </w:tcPr>
          <w:p w14:paraId="651FEE83" w14:textId="77777777" w:rsidR="00701235" w:rsidRPr="00BC697E" w:rsidRDefault="00701235" w:rsidP="00AE7AF1">
            <w:pPr>
              <w:adjustRightInd w:val="0"/>
              <w:snapToGrid w:val="0"/>
              <w:ind w:firstLine="422"/>
              <w:cnfStyle w:val="100000000000" w:firstRow="1" w:lastRow="0" w:firstColumn="0" w:lastColumn="0" w:oddVBand="0" w:evenVBand="0" w:oddHBand="0" w:evenHBand="0" w:firstRowFirstColumn="0" w:firstRowLastColumn="0" w:lastRowFirstColumn="0" w:lastRowLastColumn="0"/>
              <w:rPr>
                <w:rFonts w:eastAsia="FangSong"/>
                <w:bCs w:val="0"/>
                <w:color w:val="000000"/>
                <w:sz w:val="21"/>
                <w:szCs w:val="21"/>
              </w:rPr>
            </w:pPr>
            <w:r w:rsidRPr="00BC697E">
              <w:rPr>
                <w:rFonts w:eastAsia="FangSong"/>
                <w:bCs w:val="0"/>
                <w:color w:val="000000"/>
                <w:sz w:val="21"/>
                <w:szCs w:val="21"/>
              </w:rPr>
              <w:t>工况数</w:t>
            </w:r>
          </w:p>
        </w:tc>
        <w:tc>
          <w:tcPr>
            <w:tcW w:w="1560" w:type="dxa"/>
            <w:vAlign w:val="bottom"/>
            <w:hideMark/>
          </w:tcPr>
          <w:p w14:paraId="150E0BE2" w14:textId="77777777" w:rsidR="00701235" w:rsidRPr="00BC697E" w:rsidRDefault="00701235" w:rsidP="00AE7AF1">
            <w:pPr>
              <w:adjustRightInd w:val="0"/>
              <w:snapToGrid w:val="0"/>
              <w:ind w:firstLine="422"/>
              <w:cnfStyle w:val="100000000000" w:firstRow="1" w:lastRow="0" w:firstColumn="0" w:lastColumn="0" w:oddVBand="0" w:evenVBand="0" w:oddHBand="0" w:evenHBand="0" w:firstRowFirstColumn="0" w:firstRowLastColumn="0" w:lastRowFirstColumn="0" w:lastRowLastColumn="0"/>
              <w:rPr>
                <w:rFonts w:eastAsia="FangSong"/>
                <w:bCs w:val="0"/>
                <w:color w:val="000000"/>
                <w:sz w:val="21"/>
                <w:szCs w:val="21"/>
              </w:rPr>
            </w:pPr>
            <w:r w:rsidRPr="00BC697E">
              <w:rPr>
                <w:rFonts w:eastAsia="FangSong"/>
                <w:bCs w:val="0"/>
                <w:color w:val="000000"/>
                <w:sz w:val="21"/>
                <w:szCs w:val="21"/>
              </w:rPr>
              <w:t>占比</w:t>
            </w:r>
          </w:p>
        </w:tc>
      </w:tr>
      <w:tr w:rsidR="00701235" w:rsidRPr="00BC697E" w14:paraId="745A61AF" w14:textId="77777777" w:rsidTr="007F2B7E">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559" w:type="dxa"/>
            <w:hideMark/>
          </w:tcPr>
          <w:p w14:paraId="7F2F55A4" w14:textId="77777777" w:rsidR="00701235" w:rsidRPr="00BC697E" w:rsidRDefault="00701235" w:rsidP="007F2B7E">
            <w:pPr>
              <w:adjustRightInd w:val="0"/>
              <w:snapToGrid w:val="0"/>
              <w:ind w:firstLine="420"/>
              <w:rPr>
                <w:rFonts w:eastAsia="FangSong"/>
                <w:b w:val="0"/>
                <w:bCs w:val="0"/>
                <w:color w:val="000000"/>
                <w:sz w:val="21"/>
                <w:szCs w:val="21"/>
              </w:rPr>
            </w:pPr>
            <w:r w:rsidRPr="00BC697E">
              <w:rPr>
                <w:rFonts w:eastAsia="FangSong"/>
                <w:b w:val="0"/>
                <w:bCs w:val="0"/>
                <w:color w:val="000000"/>
                <w:sz w:val="21"/>
                <w:szCs w:val="21"/>
              </w:rPr>
              <w:t>&gt;8</w:t>
            </w:r>
            <w:r w:rsidRPr="00BC697E">
              <w:rPr>
                <w:rFonts w:eastAsia="FangSong"/>
                <w:b w:val="0"/>
                <w:bCs w:val="0"/>
                <w:i/>
                <w:color w:val="000000"/>
                <w:sz w:val="21"/>
                <w:szCs w:val="21"/>
              </w:rPr>
              <w:t>h</w:t>
            </w:r>
          </w:p>
        </w:tc>
        <w:tc>
          <w:tcPr>
            <w:tcW w:w="1559" w:type="dxa"/>
            <w:hideMark/>
          </w:tcPr>
          <w:p w14:paraId="55F57A53" w14:textId="77777777" w:rsidR="00701235" w:rsidRPr="00BC697E" w:rsidRDefault="00701235" w:rsidP="007F2B7E">
            <w:pPr>
              <w:adjustRightInd w:val="0"/>
              <w:snapToGrid w:val="0"/>
              <w:ind w:firstLine="420"/>
              <w:cnfStyle w:val="000000100000" w:firstRow="0" w:lastRow="0" w:firstColumn="0" w:lastColumn="0" w:oddVBand="0" w:evenVBand="0" w:oddHBand="1" w:evenHBand="0" w:firstRowFirstColumn="0" w:firstRowLastColumn="0" w:lastRowFirstColumn="0" w:lastRowLastColumn="0"/>
              <w:rPr>
                <w:rFonts w:eastAsia="FangSong"/>
                <w:color w:val="000000"/>
                <w:sz w:val="21"/>
                <w:szCs w:val="21"/>
              </w:rPr>
            </w:pPr>
            <w:r w:rsidRPr="00BC697E">
              <w:rPr>
                <w:rFonts w:eastAsia="FangSong"/>
                <w:color w:val="000000"/>
                <w:sz w:val="21"/>
                <w:szCs w:val="21"/>
              </w:rPr>
              <w:t>64</w:t>
            </w:r>
          </w:p>
        </w:tc>
        <w:tc>
          <w:tcPr>
            <w:tcW w:w="1560" w:type="dxa"/>
            <w:hideMark/>
          </w:tcPr>
          <w:p w14:paraId="4562A4D5" w14:textId="77777777" w:rsidR="00701235" w:rsidRPr="00BC697E" w:rsidRDefault="00701235" w:rsidP="007F2B7E">
            <w:pPr>
              <w:adjustRightInd w:val="0"/>
              <w:snapToGrid w:val="0"/>
              <w:ind w:firstLine="420"/>
              <w:cnfStyle w:val="000000100000" w:firstRow="0" w:lastRow="0" w:firstColumn="0" w:lastColumn="0" w:oddVBand="0" w:evenVBand="0" w:oddHBand="1" w:evenHBand="0" w:firstRowFirstColumn="0" w:firstRowLastColumn="0" w:lastRowFirstColumn="0" w:lastRowLastColumn="0"/>
              <w:rPr>
                <w:rFonts w:eastAsia="FangSong"/>
                <w:color w:val="000000"/>
                <w:sz w:val="21"/>
                <w:szCs w:val="21"/>
              </w:rPr>
            </w:pPr>
            <w:r w:rsidRPr="00BC697E">
              <w:rPr>
                <w:rFonts w:eastAsia="FangSong"/>
                <w:color w:val="000000"/>
                <w:sz w:val="21"/>
                <w:szCs w:val="21"/>
              </w:rPr>
              <w:t>42.11%</w:t>
            </w:r>
          </w:p>
        </w:tc>
      </w:tr>
      <w:tr w:rsidR="00701235" w:rsidRPr="00BC697E" w14:paraId="56422801" w14:textId="77777777" w:rsidTr="007F2B7E">
        <w:trPr>
          <w:trHeight w:val="330"/>
        </w:trPr>
        <w:tc>
          <w:tcPr>
            <w:cnfStyle w:val="001000000000" w:firstRow="0" w:lastRow="0" w:firstColumn="1" w:lastColumn="0" w:oddVBand="0" w:evenVBand="0" w:oddHBand="0" w:evenHBand="0" w:firstRowFirstColumn="0" w:firstRowLastColumn="0" w:lastRowFirstColumn="0" w:lastRowLastColumn="0"/>
            <w:tcW w:w="1559" w:type="dxa"/>
            <w:hideMark/>
          </w:tcPr>
          <w:p w14:paraId="4A625C67" w14:textId="77777777" w:rsidR="00701235" w:rsidRPr="00BC697E" w:rsidRDefault="00701235" w:rsidP="007F2B7E">
            <w:pPr>
              <w:adjustRightInd w:val="0"/>
              <w:snapToGrid w:val="0"/>
              <w:ind w:firstLine="420"/>
              <w:rPr>
                <w:rFonts w:eastAsia="FangSong"/>
                <w:color w:val="000000"/>
                <w:sz w:val="21"/>
                <w:szCs w:val="21"/>
              </w:rPr>
            </w:pPr>
            <w:r w:rsidRPr="00BC697E">
              <w:rPr>
                <w:rFonts w:eastAsia="FangSong"/>
                <w:b w:val="0"/>
                <w:bCs w:val="0"/>
                <w:color w:val="000000"/>
                <w:sz w:val="21"/>
                <w:szCs w:val="21"/>
              </w:rPr>
              <w:t>2</w:t>
            </w:r>
            <w:r w:rsidRPr="00BC697E">
              <w:rPr>
                <w:rFonts w:eastAsia="FangSong"/>
                <w:b w:val="0"/>
                <w:bCs w:val="0"/>
                <w:i/>
                <w:color w:val="000000"/>
                <w:sz w:val="21"/>
                <w:szCs w:val="21"/>
              </w:rPr>
              <w:t>h</w:t>
            </w:r>
            <w:r w:rsidRPr="00BC697E">
              <w:rPr>
                <w:rFonts w:eastAsia="FangSong"/>
                <w:b w:val="0"/>
                <w:bCs w:val="0"/>
                <w:color w:val="000000"/>
                <w:sz w:val="21"/>
                <w:szCs w:val="21"/>
              </w:rPr>
              <w:t>-8</w:t>
            </w:r>
            <w:r w:rsidRPr="00BC697E">
              <w:rPr>
                <w:rFonts w:eastAsia="FangSong"/>
                <w:b w:val="0"/>
                <w:bCs w:val="0"/>
                <w:i/>
                <w:color w:val="000000"/>
                <w:sz w:val="21"/>
                <w:szCs w:val="21"/>
              </w:rPr>
              <w:t>h</w:t>
            </w:r>
          </w:p>
        </w:tc>
        <w:tc>
          <w:tcPr>
            <w:tcW w:w="1559" w:type="dxa"/>
            <w:hideMark/>
          </w:tcPr>
          <w:p w14:paraId="3A7FAF90" w14:textId="77777777" w:rsidR="00701235" w:rsidRPr="00BC697E" w:rsidRDefault="00701235" w:rsidP="007F2B7E">
            <w:pPr>
              <w:adjustRightInd w:val="0"/>
              <w:snapToGrid w:val="0"/>
              <w:ind w:firstLine="420"/>
              <w:cnfStyle w:val="000000000000" w:firstRow="0" w:lastRow="0" w:firstColumn="0" w:lastColumn="0" w:oddVBand="0" w:evenVBand="0" w:oddHBand="0" w:evenHBand="0" w:firstRowFirstColumn="0" w:firstRowLastColumn="0" w:lastRowFirstColumn="0" w:lastRowLastColumn="0"/>
              <w:rPr>
                <w:rFonts w:eastAsia="FangSong"/>
                <w:color w:val="000000"/>
                <w:sz w:val="21"/>
                <w:szCs w:val="21"/>
              </w:rPr>
            </w:pPr>
            <w:r w:rsidRPr="00BC697E">
              <w:rPr>
                <w:rFonts w:eastAsia="FangSong"/>
                <w:color w:val="000000"/>
                <w:sz w:val="21"/>
                <w:szCs w:val="21"/>
              </w:rPr>
              <w:t>24</w:t>
            </w:r>
          </w:p>
        </w:tc>
        <w:tc>
          <w:tcPr>
            <w:tcW w:w="1560" w:type="dxa"/>
            <w:hideMark/>
          </w:tcPr>
          <w:p w14:paraId="4F7F007A" w14:textId="77777777" w:rsidR="00701235" w:rsidRPr="00BC697E" w:rsidRDefault="00701235" w:rsidP="007F2B7E">
            <w:pPr>
              <w:adjustRightInd w:val="0"/>
              <w:snapToGrid w:val="0"/>
              <w:ind w:firstLine="420"/>
              <w:cnfStyle w:val="000000000000" w:firstRow="0" w:lastRow="0" w:firstColumn="0" w:lastColumn="0" w:oddVBand="0" w:evenVBand="0" w:oddHBand="0" w:evenHBand="0" w:firstRowFirstColumn="0" w:firstRowLastColumn="0" w:lastRowFirstColumn="0" w:lastRowLastColumn="0"/>
              <w:rPr>
                <w:rFonts w:eastAsia="FangSong"/>
                <w:color w:val="000000"/>
                <w:sz w:val="21"/>
                <w:szCs w:val="21"/>
              </w:rPr>
            </w:pPr>
            <w:r w:rsidRPr="00BC697E">
              <w:rPr>
                <w:rFonts w:eastAsia="FangSong"/>
                <w:color w:val="000000"/>
                <w:sz w:val="21"/>
                <w:szCs w:val="21"/>
              </w:rPr>
              <w:t>15.79%</w:t>
            </w:r>
          </w:p>
        </w:tc>
      </w:tr>
      <w:tr w:rsidR="00701235" w:rsidRPr="00BC697E" w14:paraId="5EB24FF3" w14:textId="77777777" w:rsidTr="007F2B7E">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559" w:type="dxa"/>
            <w:hideMark/>
          </w:tcPr>
          <w:p w14:paraId="4305867B" w14:textId="02FD973A" w:rsidR="00701235" w:rsidRPr="00BC697E" w:rsidRDefault="00701235" w:rsidP="007F2B7E">
            <w:pPr>
              <w:adjustRightInd w:val="0"/>
              <w:snapToGrid w:val="0"/>
              <w:ind w:firstLine="420"/>
              <w:rPr>
                <w:rFonts w:eastAsia="FangSong"/>
                <w:color w:val="000000"/>
                <w:sz w:val="21"/>
                <w:szCs w:val="21"/>
              </w:rPr>
            </w:pPr>
            <w:r w:rsidRPr="00BC697E">
              <w:rPr>
                <w:rFonts w:eastAsia="FangSong"/>
                <w:b w:val="0"/>
                <w:bCs w:val="0"/>
                <w:color w:val="000000"/>
                <w:sz w:val="21"/>
                <w:szCs w:val="21"/>
              </w:rPr>
              <w:t>0.5</w:t>
            </w:r>
            <w:r w:rsidRPr="00BC697E">
              <w:rPr>
                <w:rFonts w:eastAsia="FangSong"/>
                <w:b w:val="0"/>
                <w:bCs w:val="0"/>
                <w:i/>
                <w:color w:val="000000"/>
                <w:sz w:val="21"/>
                <w:szCs w:val="21"/>
              </w:rPr>
              <w:t>h</w:t>
            </w:r>
            <w:r w:rsidRPr="00BC697E">
              <w:rPr>
                <w:rFonts w:eastAsia="FangSong"/>
                <w:b w:val="0"/>
                <w:bCs w:val="0"/>
                <w:color w:val="000000"/>
                <w:sz w:val="21"/>
                <w:szCs w:val="21"/>
              </w:rPr>
              <w:t>-2</w:t>
            </w:r>
            <w:r w:rsidRPr="00BC697E">
              <w:rPr>
                <w:rFonts w:eastAsia="FangSong"/>
                <w:b w:val="0"/>
                <w:bCs w:val="0"/>
                <w:i/>
                <w:color w:val="000000"/>
                <w:sz w:val="21"/>
                <w:szCs w:val="21"/>
              </w:rPr>
              <w:t>h</w:t>
            </w:r>
          </w:p>
        </w:tc>
        <w:tc>
          <w:tcPr>
            <w:tcW w:w="1559" w:type="dxa"/>
            <w:hideMark/>
          </w:tcPr>
          <w:p w14:paraId="4604E789" w14:textId="77777777" w:rsidR="00701235" w:rsidRPr="00BC697E" w:rsidRDefault="00701235" w:rsidP="007F2B7E">
            <w:pPr>
              <w:adjustRightInd w:val="0"/>
              <w:snapToGrid w:val="0"/>
              <w:ind w:firstLine="420"/>
              <w:cnfStyle w:val="000000100000" w:firstRow="0" w:lastRow="0" w:firstColumn="0" w:lastColumn="0" w:oddVBand="0" w:evenVBand="0" w:oddHBand="1" w:evenHBand="0" w:firstRowFirstColumn="0" w:firstRowLastColumn="0" w:lastRowFirstColumn="0" w:lastRowLastColumn="0"/>
              <w:rPr>
                <w:rFonts w:eastAsia="FangSong"/>
                <w:color w:val="000000"/>
                <w:sz w:val="21"/>
                <w:szCs w:val="21"/>
              </w:rPr>
            </w:pPr>
            <w:r w:rsidRPr="00BC697E">
              <w:rPr>
                <w:rFonts w:eastAsia="FangSong"/>
                <w:color w:val="000000"/>
                <w:sz w:val="21"/>
                <w:szCs w:val="21"/>
              </w:rPr>
              <w:t>24</w:t>
            </w:r>
          </w:p>
        </w:tc>
        <w:tc>
          <w:tcPr>
            <w:tcW w:w="1560" w:type="dxa"/>
            <w:hideMark/>
          </w:tcPr>
          <w:p w14:paraId="45335E37" w14:textId="77777777" w:rsidR="00701235" w:rsidRPr="00BC697E" w:rsidRDefault="00701235" w:rsidP="007F2B7E">
            <w:pPr>
              <w:adjustRightInd w:val="0"/>
              <w:snapToGrid w:val="0"/>
              <w:ind w:firstLine="420"/>
              <w:cnfStyle w:val="000000100000" w:firstRow="0" w:lastRow="0" w:firstColumn="0" w:lastColumn="0" w:oddVBand="0" w:evenVBand="0" w:oddHBand="1" w:evenHBand="0" w:firstRowFirstColumn="0" w:firstRowLastColumn="0" w:lastRowFirstColumn="0" w:lastRowLastColumn="0"/>
              <w:rPr>
                <w:rFonts w:eastAsia="FangSong"/>
                <w:color w:val="000000"/>
                <w:sz w:val="21"/>
                <w:szCs w:val="21"/>
              </w:rPr>
            </w:pPr>
            <w:r w:rsidRPr="00BC697E">
              <w:rPr>
                <w:rFonts w:eastAsia="FangSong"/>
                <w:color w:val="000000"/>
                <w:sz w:val="21"/>
                <w:szCs w:val="21"/>
              </w:rPr>
              <w:t>15.79%</w:t>
            </w:r>
          </w:p>
        </w:tc>
      </w:tr>
      <w:tr w:rsidR="00701235" w:rsidRPr="00BC697E" w14:paraId="3E06BC50" w14:textId="77777777" w:rsidTr="007F2B7E">
        <w:trPr>
          <w:trHeight w:val="330"/>
        </w:trPr>
        <w:tc>
          <w:tcPr>
            <w:cnfStyle w:val="001000000000" w:firstRow="0" w:lastRow="0" w:firstColumn="1" w:lastColumn="0" w:oddVBand="0" w:evenVBand="0" w:oddHBand="0" w:evenHBand="0" w:firstRowFirstColumn="0" w:firstRowLastColumn="0" w:lastRowFirstColumn="0" w:lastRowLastColumn="0"/>
            <w:tcW w:w="1559" w:type="dxa"/>
            <w:hideMark/>
          </w:tcPr>
          <w:p w14:paraId="79B213A9" w14:textId="0E36C7C0" w:rsidR="00701235" w:rsidRPr="00BC697E" w:rsidRDefault="00701235" w:rsidP="007F2B7E">
            <w:pPr>
              <w:adjustRightInd w:val="0"/>
              <w:snapToGrid w:val="0"/>
              <w:ind w:firstLine="420"/>
              <w:rPr>
                <w:rFonts w:eastAsia="FangSong"/>
                <w:color w:val="000000"/>
                <w:sz w:val="21"/>
                <w:szCs w:val="21"/>
              </w:rPr>
            </w:pPr>
            <w:r w:rsidRPr="00BC697E">
              <w:rPr>
                <w:rFonts w:eastAsia="FangSong"/>
                <w:b w:val="0"/>
                <w:bCs w:val="0"/>
                <w:color w:val="000000"/>
                <w:sz w:val="21"/>
                <w:szCs w:val="21"/>
              </w:rPr>
              <w:t>&lt;0.5</w:t>
            </w:r>
            <w:r w:rsidRPr="00BC697E">
              <w:rPr>
                <w:rFonts w:eastAsia="FangSong"/>
                <w:b w:val="0"/>
                <w:bCs w:val="0"/>
                <w:i/>
                <w:color w:val="000000"/>
                <w:sz w:val="21"/>
                <w:szCs w:val="21"/>
              </w:rPr>
              <w:t>h</w:t>
            </w:r>
          </w:p>
        </w:tc>
        <w:tc>
          <w:tcPr>
            <w:tcW w:w="1559" w:type="dxa"/>
            <w:hideMark/>
          </w:tcPr>
          <w:p w14:paraId="3FA93A4C" w14:textId="77777777" w:rsidR="00701235" w:rsidRPr="00BC697E" w:rsidRDefault="00701235" w:rsidP="007F2B7E">
            <w:pPr>
              <w:adjustRightInd w:val="0"/>
              <w:snapToGrid w:val="0"/>
              <w:ind w:firstLine="420"/>
              <w:cnfStyle w:val="000000000000" w:firstRow="0" w:lastRow="0" w:firstColumn="0" w:lastColumn="0" w:oddVBand="0" w:evenVBand="0" w:oddHBand="0" w:evenHBand="0" w:firstRowFirstColumn="0" w:firstRowLastColumn="0" w:lastRowFirstColumn="0" w:lastRowLastColumn="0"/>
              <w:rPr>
                <w:rFonts w:eastAsia="FangSong"/>
                <w:color w:val="000000"/>
                <w:sz w:val="21"/>
                <w:szCs w:val="21"/>
              </w:rPr>
            </w:pPr>
            <w:r w:rsidRPr="00BC697E">
              <w:rPr>
                <w:rFonts w:eastAsia="FangSong"/>
                <w:color w:val="000000"/>
                <w:sz w:val="21"/>
                <w:szCs w:val="21"/>
              </w:rPr>
              <w:t>40</w:t>
            </w:r>
          </w:p>
        </w:tc>
        <w:tc>
          <w:tcPr>
            <w:tcW w:w="1560" w:type="dxa"/>
            <w:hideMark/>
          </w:tcPr>
          <w:p w14:paraId="5A2E51D8" w14:textId="77777777" w:rsidR="00701235" w:rsidRPr="00BC697E" w:rsidRDefault="00701235" w:rsidP="007F2B7E">
            <w:pPr>
              <w:adjustRightInd w:val="0"/>
              <w:snapToGrid w:val="0"/>
              <w:ind w:firstLine="420"/>
              <w:cnfStyle w:val="000000000000" w:firstRow="0" w:lastRow="0" w:firstColumn="0" w:lastColumn="0" w:oddVBand="0" w:evenVBand="0" w:oddHBand="0" w:evenHBand="0" w:firstRowFirstColumn="0" w:firstRowLastColumn="0" w:lastRowFirstColumn="0" w:lastRowLastColumn="0"/>
              <w:rPr>
                <w:rFonts w:eastAsia="FangSong"/>
                <w:color w:val="000000"/>
                <w:sz w:val="21"/>
                <w:szCs w:val="21"/>
              </w:rPr>
            </w:pPr>
            <w:r w:rsidRPr="00BC697E">
              <w:rPr>
                <w:rFonts w:eastAsia="FangSong"/>
                <w:color w:val="000000"/>
                <w:sz w:val="21"/>
                <w:szCs w:val="21"/>
              </w:rPr>
              <w:t>26.32%</w:t>
            </w:r>
          </w:p>
        </w:tc>
      </w:tr>
    </w:tbl>
    <w:p w14:paraId="1079A757" w14:textId="77777777" w:rsidR="00701235" w:rsidRPr="00BC697E" w:rsidRDefault="00701235" w:rsidP="00701235">
      <w:pPr>
        <w:widowControl/>
        <w:adjustRightInd w:val="0"/>
        <w:snapToGrid w:val="0"/>
        <w:spacing w:line="264" w:lineRule="auto"/>
        <w:ind w:firstLineChars="0" w:firstLine="420"/>
        <w:jc w:val="left"/>
        <w:rPr>
          <w:rFonts w:eastAsia="FangSong"/>
        </w:rPr>
      </w:pPr>
    </w:p>
    <w:p w14:paraId="1C86537A" w14:textId="334D3EFA" w:rsidR="00701235" w:rsidRPr="00BC697E" w:rsidRDefault="00701235" w:rsidP="00AE7AF1">
      <w:pPr>
        <w:widowControl/>
        <w:adjustRightInd w:val="0"/>
        <w:snapToGrid w:val="0"/>
        <w:spacing w:line="360" w:lineRule="auto"/>
        <w:ind w:firstLineChars="0" w:firstLine="420"/>
        <w:jc w:val="left"/>
        <w:rPr>
          <w:rFonts w:eastAsia="FangSong"/>
        </w:rPr>
      </w:pPr>
      <w:r w:rsidRPr="00BC697E">
        <w:rPr>
          <w:rFonts w:eastAsia="FangSong"/>
        </w:rPr>
        <w:t>由</w:t>
      </w:r>
      <w:r w:rsidR="00A46705" w:rsidRPr="00BC697E">
        <w:rPr>
          <w:rFonts w:eastAsia="FangSong"/>
        </w:rPr>
        <w:t>表</w:t>
      </w:r>
      <w:r w:rsidRPr="00BC697E">
        <w:rPr>
          <w:rFonts w:eastAsia="FangSong"/>
        </w:rPr>
        <w:t>4.9</w:t>
      </w:r>
      <w:r w:rsidRPr="00BC697E">
        <w:rPr>
          <w:rFonts w:eastAsia="FangSong"/>
        </w:rPr>
        <w:t>可以看出约</w:t>
      </w:r>
      <w:r w:rsidRPr="00BC697E">
        <w:rPr>
          <w:rFonts w:eastAsia="FangSong"/>
        </w:rPr>
        <w:t>42%</w:t>
      </w:r>
      <w:r w:rsidRPr="00BC697E">
        <w:rPr>
          <w:rFonts w:eastAsia="FangSong"/>
        </w:rPr>
        <w:t>的工况（也就是实际海况下），该三体船航行乘客可忍耐时间大于</w:t>
      </w:r>
      <w:r w:rsidRPr="00BC697E">
        <w:rPr>
          <w:rFonts w:eastAsia="FangSong"/>
        </w:rPr>
        <w:t>8</w:t>
      </w:r>
      <w:r w:rsidRPr="00BC697E">
        <w:rPr>
          <w:rFonts w:eastAsia="FangSong"/>
          <w:i/>
        </w:rPr>
        <w:t>h</w:t>
      </w:r>
      <w:r w:rsidRPr="00BC697E">
        <w:rPr>
          <w:rFonts w:eastAsia="FangSong"/>
        </w:rPr>
        <w:t>，可适合于长途航运；约</w:t>
      </w:r>
      <w:r w:rsidRPr="00BC697E">
        <w:rPr>
          <w:rFonts w:eastAsia="FangSong"/>
        </w:rPr>
        <w:t>74%</w:t>
      </w:r>
      <w:r w:rsidRPr="00BC697E">
        <w:rPr>
          <w:rFonts w:eastAsia="FangSong"/>
        </w:rPr>
        <w:t>的工况下，该三体船航行乘客可忍耐时间大于</w:t>
      </w:r>
      <w:r w:rsidRPr="00BC697E">
        <w:rPr>
          <w:rFonts w:eastAsia="FangSong"/>
        </w:rPr>
        <w:t>0.5</w:t>
      </w:r>
      <w:r w:rsidRPr="00BC697E">
        <w:rPr>
          <w:rFonts w:eastAsia="FangSong"/>
          <w:i/>
        </w:rPr>
        <w:t>h</w:t>
      </w:r>
      <w:r w:rsidRPr="00BC697E">
        <w:rPr>
          <w:rFonts w:eastAsia="FangSong"/>
        </w:rPr>
        <w:t>，适合距离较近的航运需求；约</w:t>
      </w:r>
      <w:r w:rsidRPr="00BC697E">
        <w:rPr>
          <w:rFonts w:eastAsia="FangSong"/>
        </w:rPr>
        <w:t>26%</w:t>
      </w:r>
      <w:r w:rsidRPr="00BC697E">
        <w:rPr>
          <w:rFonts w:eastAsia="FangSong"/>
        </w:rPr>
        <w:t>的工况，该三体船乘</w:t>
      </w:r>
      <w:r w:rsidRPr="00BC697E">
        <w:rPr>
          <w:rFonts w:eastAsia="FangSong"/>
        </w:rPr>
        <w:lastRenderedPageBreak/>
        <w:t>客可忍耐时间小于</w:t>
      </w:r>
      <w:r w:rsidRPr="00BC697E">
        <w:rPr>
          <w:rFonts w:eastAsia="FangSong"/>
        </w:rPr>
        <w:t>0.5</w:t>
      </w:r>
      <w:r w:rsidRPr="00BC697E">
        <w:rPr>
          <w:rFonts w:eastAsia="FangSong"/>
          <w:i/>
        </w:rPr>
        <w:t>h</w:t>
      </w:r>
      <w:r w:rsidRPr="00BC697E">
        <w:rPr>
          <w:rFonts w:eastAsia="FangSong"/>
        </w:rPr>
        <w:t>，若处于该种海况，</w:t>
      </w:r>
      <w:proofErr w:type="gramStart"/>
      <w:r w:rsidRPr="00BC697E">
        <w:rPr>
          <w:rFonts w:eastAsia="FangSong"/>
        </w:rPr>
        <w:t>请避免</w:t>
      </w:r>
      <w:proofErr w:type="gramEnd"/>
      <w:r w:rsidRPr="00BC697E">
        <w:rPr>
          <w:rFonts w:eastAsia="FangSong"/>
        </w:rPr>
        <w:t>出海，以免造成大量乘客的</w:t>
      </w:r>
      <w:r w:rsidR="00AE7AF1" w:rsidRPr="00BC697E">
        <w:rPr>
          <w:rFonts w:eastAsia="FangSong"/>
          <w:noProof/>
          <w:szCs w:val="24"/>
        </w:rPr>
        <mc:AlternateContent>
          <mc:Choice Requires="wps">
            <w:drawing>
              <wp:anchor distT="45720" distB="45720" distL="114300" distR="114300" simplePos="0" relativeHeight="251886592" behindDoc="0" locked="0" layoutInCell="1" allowOverlap="1" wp14:anchorId="5B203157" wp14:editId="6A2FAFC9">
                <wp:simplePos x="0" y="0"/>
                <wp:positionH relativeFrom="margin">
                  <wp:posOffset>1085850</wp:posOffset>
                </wp:positionH>
                <wp:positionV relativeFrom="paragraph">
                  <wp:posOffset>354965</wp:posOffset>
                </wp:positionV>
                <wp:extent cx="3929380" cy="1404620"/>
                <wp:effectExtent l="0" t="0" r="0" b="0"/>
                <wp:wrapNone/>
                <wp:docPr id="33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9380" cy="1404620"/>
                        </a:xfrm>
                        <a:prstGeom prst="rect">
                          <a:avLst/>
                        </a:prstGeom>
                        <a:noFill/>
                        <a:ln w="9525">
                          <a:noFill/>
                          <a:miter lim="800000"/>
                          <a:headEnd/>
                          <a:tailEnd/>
                        </a:ln>
                      </wps:spPr>
                      <wps:txbx>
                        <w:txbxContent>
                          <w:p w14:paraId="606CB027" w14:textId="4551778F" w:rsidR="00A2591F" w:rsidRPr="00AE7AF1" w:rsidRDefault="00A2591F" w:rsidP="00484135">
                            <w:pPr>
                              <w:ind w:firstLineChars="0" w:firstLine="0"/>
                              <w:rPr>
                                <w:rFonts w:eastAsia="宋体"/>
                                <w:sz w:val="21"/>
                                <w:szCs w:val="21"/>
                              </w:rPr>
                            </w:pPr>
                            <w:r w:rsidRPr="00AE7AF1">
                              <w:rPr>
                                <w:rFonts w:eastAsia="宋体"/>
                                <w:b/>
                                <w:sz w:val="21"/>
                                <w:szCs w:val="21"/>
                              </w:rPr>
                              <w:t>表</w:t>
                            </w:r>
                            <w:r w:rsidRPr="00AE7AF1">
                              <w:rPr>
                                <w:rFonts w:eastAsia="宋体"/>
                                <w:b/>
                                <w:sz w:val="21"/>
                                <w:szCs w:val="21"/>
                              </w:rPr>
                              <w:t xml:space="preserve">4.9 </w:t>
                            </w:r>
                            <w:r w:rsidRPr="00AE7AF1">
                              <w:rPr>
                                <w:rFonts w:eastAsia="宋体"/>
                                <w:sz w:val="21"/>
                                <w:szCs w:val="21"/>
                              </w:rPr>
                              <w:t>垂向加速度、旅客可忍耐时间分布表</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203157" id="_x0000_s1158" type="#_x0000_t202" style="position:absolute;left:0;text-align:left;margin-left:85.5pt;margin-top:27.95pt;width:309.4pt;height:110.6pt;z-index:2518865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" filled="f" stroked="f">
                <v:textbox style="mso-fit-shape-to-text:t">
                  <w:txbxContent>
                    <w:p w14:paraId="606CB027" w14:textId="4551778F" w:rsidR="00A2591F" w:rsidRPr="00AE7AF1" w:rsidRDefault="00A2591F" w:rsidP="00484135">
                      <w:pPr>
                        <w:ind w:firstLineChars="0" w:firstLine="0"/>
                        <w:rPr>
                          <w:rFonts w:eastAsia="宋体"/>
                          <w:sz w:val="21"/>
                          <w:szCs w:val="21"/>
                        </w:rPr>
                      </w:pPr>
                      <w:r w:rsidRPr="00AE7AF1">
                        <w:rPr>
                          <w:rFonts w:eastAsia="宋体"/>
                          <w:b/>
                          <w:sz w:val="21"/>
                          <w:szCs w:val="21"/>
                        </w:rPr>
                        <w:t>表</w:t>
                      </w:r>
                      <w:r w:rsidRPr="00AE7AF1">
                        <w:rPr>
                          <w:rFonts w:eastAsia="宋体"/>
                          <w:b/>
                          <w:sz w:val="21"/>
                          <w:szCs w:val="21"/>
                        </w:rPr>
                        <w:t xml:space="preserve">4.9 </w:t>
                      </w:r>
                      <w:r w:rsidRPr="00AE7AF1">
                        <w:rPr>
                          <w:rFonts w:eastAsia="宋体"/>
                          <w:sz w:val="21"/>
                          <w:szCs w:val="21"/>
                        </w:rPr>
                        <w:t>垂向加速度、旅客可忍耐时间分布表</w:t>
                      </w:r>
                    </w:p>
                  </w:txbxContent>
                </v:textbox>
                <w10:wrap anchorx="margin"/>
              </v:shape>
            </w:pict>
          </mc:Fallback>
        </mc:AlternateContent>
      </w:r>
      <w:r w:rsidRPr="00BC697E">
        <w:rPr>
          <w:rFonts w:eastAsia="FangSong"/>
        </w:rPr>
        <w:t>不适。</w:t>
      </w:r>
    </w:p>
    <w:p w14:paraId="683D3F6B" w14:textId="04511B57" w:rsidR="00A35D5C" w:rsidRPr="00BC697E" w:rsidRDefault="00A35D5C" w:rsidP="005249E6">
      <w:pPr>
        <w:widowControl/>
        <w:adjustRightInd w:val="0"/>
        <w:snapToGrid w:val="0"/>
        <w:spacing w:line="264" w:lineRule="auto"/>
        <w:ind w:firstLineChars="0" w:firstLine="0"/>
        <w:jc w:val="left"/>
        <w:rPr>
          <w:rFonts w:eastAsia="FangSong"/>
        </w:rPr>
      </w:pPr>
    </w:p>
    <w:p w14:paraId="10B6CC62" w14:textId="02F87B4B" w:rsidR="0014723C" w:rsidRPr="00BC697E" w:rsidRDefault="00ED0F89" w:rsidP="005249E6">
      <w:pPr>
        <w:widowControl/>
        <w:adjustRightInd w:val="0"/>
        <w:snapToGrid w:val="0"/>
        <w:spacing w:line="264" w:lineRule="auto"/>
        <w:ind w:firstLineChars="0" w:firstLine="0"/>
        <w:jc w:val="left"/>
        <w:rPr>
          <w:rFonts w:eastAsia="FangSong"/>
        </w:rPr>
      </w:pPr>
      <w:r w:rsidRPr="00BC697E">
        <w:rPr>
          <w:noProof/>
        </w:rPr>
        <w:drawing>
          <wp:inline distT="0" distB="0" distL="0" distR="0" wp14:anchorId="119E922A" wp14:editId="0F70DA62">
            <wp:extent cx="5274310" cy="2557145"/>
            <wp:effectExtent l="0" t="0" r="254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3"/>
                    <a:stretch>
                      <a:fillRect/>
                    </a:stretch>
                  </pic:blipFill>
                  <pic:spPr>
                    <a:xfrm>
                      <a:off x="0" y="0"/>
                      <a:ext cx="5274310" cy="2557145"/>
                    </a:xfrm>
                    <a:prstGeom prst="rect">
                      <a:avLst/>
                    </a:prstGeom>
                  </pic:spPr>
                </pic:pic>
              </a:graphicData>
            </a:graphic>
          </wp:inline>
        </w:drawing>
      </w:r>
    </w:p>
    <w:p w14:paraId="5CF73ABB" w14:textId="02F9F4ED" w:rsidR="00306896" w:rsidRPr="00BC697E" w:rsidRDefault="00306896" w:rsidP="005249E6">
      <w:pPr>
        <w:widowControl/>
        <w:adjustRightInd w:val="0"/>
        <w:snapToGrid w:val="0"/>
        <w:spacing w:line="264" w:lineRule="auto"/>
        <w:ind w:firstLineChars="0" w:firstLine="0"/>
        <w:jc w:val="left"/>
        <w:rPr>
          <w:rFonts w:eastAsia="FangSong"/>
          <w:color w:val="B8CCE4" w:themeColor="accent1" w:themeTint="66"/>
        </w:rPr>
      </w:pPr>
    </w:p>
    <w:p w14:paraId="4FCB7D47" w14:textId="7F014537" w:rsidR="00484135" w:rsidRPr="00BC697E" w:rsidRDefault="009C6D20" w:rsidP="00AE7AF1">
      <w:pPr>
        <w:widowControl/>
        <w:adjustRightInd w:val="0"/>
        <w:snapToGrid w:val="0"/>
        <w:spacing w:line="360" w:lineRule="auto"/>
        <w:ind w:firstLineChars="0" w:firstLine="420"/>
        <w:jc w:val="left"/>
        <w:rPr>
          <w:rFonts w:eastAsia="FangSong"/>
        </w:rPr>
      </w:pPr>
      <w:r w:rsidRPr="00BC697E">
        <w:rPr>
          <w:rFonts w:eastAsia="FangSong"/>
        </w:rPr>
        <w:t>根据</w:t>
      </w:r>
      <w:r w:rsidRPr="00BC697E">
        <w:rPr>
          <w:rFonts w:eastAsia="FangSong"/>
        </w:rPr>
        <w:t>2.7</w:t>
      </w:r>
      <w:r w:rsidRPr="00BC697E">
        <w:rPr>
          <w:rFonts w:eastAsia="FangSong"/>
        </w:rPr>
        <w:t>中，</w:t>
      </w:r>
      <w:r w:rsidR="00624B19" w:rsidRPr="00BC697E">
        <w:rPr>
          <w:rFonts w:eastAsia="FangSong"/>
        </w:rPr>
        <w:t>式</w:t>
      </w:r>
      <w:r w:rsidR="00624B19" w:rsidRPr="00BC697E">
        <w:rPr>
          <w:rFonts w:eastAsia="FangSong"/>
        </w:rPr>
        <w:t>2.37</w:t>
      </w:r>
      <w:r w:rsidR="00624B19" w:rsidRPr="00BC697E">
        <w:rPr>
          <w:rFonts w:eastAsia="FangSong"/>
        </w:rPr>
        <w:t>对人员忍耐时间和垂向加速度的拟合关系式</w:t>
      </w:r>
      <w:r w:rsidR="009F78EC" w:rsidRPr="00BC697E">
        <w:rPr>
          <w:rFonts w:eastAsia="FangSong"/>
        </w:rPr>
        <w:t>，对上述工况</w:t>
      </w:r>
      <w:r w:rsidR="009F78EC" w:rsidRPr="00BC697E">
        <w:rPr>
          <w:rFonts w:eastAsia="FangSong"/>
        </w:rPr>
        <w:t xml:space="preserve"> </w:t>
      </w:r>
      <w:r w:rsidR="009F78EC" w:rsidRPr="00BC697E">
        <w:rPr>
          <w:rFonts w:eastAsia="FangSong"/>
        </w:rPr>
        <w:t>进行对应的人员忍耐时间转换，得到</w:t>
      </w:r>
      <w:r w:rsidR="00314021" w:rsidRPr="00BC697E">
        <w:rPr>
          <w:rFonts w:eastAsia="FangSong"/>
        </w:rPr>
        <w:t>各工况的人员忍耐时间数值</w:t>
      </w:r>
      <w:r w:rsidR="009F78EC" w:rsidRPr="00BC697E">
        <w:rPr>
          <w:rFonts w:eastAsia="FangSong"/>
        </w:rPr>
        <w:t>。</w:t>
      </w:r>
      <w:r w:rsidR="00314021" w:rsidRPr="00BC697E">
        <w:rPr>
          <w:rFonts w:eastAsia="FangSong"/>
        </w:rPr>
        <w:t>根据该数值绘制图像。</w:t>
      </w:r>
    </w:p>
    <w:p w14:paraId="6EC94836" w14:textId="24EF4C3F" w:rsidR="00314021" w:rsidRPr="00BC697E" w:rsidRDefault="00314021" w:rsidP="00AE7AF1">
      <w:pPr>
        <w:widowControl/>
        <w:adjustRightInd w:val="0"/>
        <w:snapToGrid w:val="0"/>
        <w:spacing w:line="360" w:lineRule="auto"/>
        <w:ind w:firstLineChars="0" w:firstLine="420"/>
        <w:jc w:val="left"/>
        <w:rPr>
          <w:rFonts w:eastAsia="FangSong"/>
        </w:rPr>
      </w:pPr>
      <w:r w:rsidRPr="00BC697E">
        <w:rPr>
          <w:rFonts w:eastAsia="FangSong"/>
        </w:rPr>
        <w:t>由</w:t>
      </w:r>
      <w:r w:rsidR="00A46705" w:rsidRPr="00BC697E">
        <w:rPr>
          <w:rFonts w:eastAsia="FangSong"/>
        </w:rPr>
        <w:t>图</w:t>
      </w:r>
      <w:r w:rsidRPr="00BC697E">
        <w:rPr>
          <w:rFonts w:eastAsia="FangSong"/>
        </w:rPr>
        <w:t xml:space="preserve"> 4.17</w:t>
      </w:r>
      <w:r w:rsidR="00E5038C" w:rsidRPr="00BC697E">
        <w:rPr>
          <w:rFonts w:eastAsia="FangSong"/>
        </w:rPr>
        <w:t>~4.19</w:t>
      </w:r>
      <w:r w:rsidR="00E5038C" w:rsidRPr="00BC697E">
        <w:rPr>
          <w:rFonts w:eastAsia="FangSong"/>
        </w:rPr>
        <w:t>可</w:t>
      </w:r>
      <w:r w:rsidRPr="00BC697E">
        <w:rPr>
          <w:rFonts w:eastAsia="FangSong"/>
        </w:rPr>
        <w:t>得，</w:t>
      </w:r>
      <w:r w:rsidR="00E5038C" w:rsidRPr="00BC697E">
        <w:rPr>
          <w:rFonts w:eastAsia="FangSong"/>
        </w:rPr>
        <w:t>随着有义波高</w:t>
      </w:r>
      <w:r w:rsidR="00E5038C" w:rsidRPr="00BC697E">
        <w:rPr>
          <w:rFonts w:eastAsia="FangSong"/>
        </w:rPr>
        <w:t>H1/3</w:t>
      </w:r>
      <w:r w:rsidR="00E5038C" w:rsidRPr="00BC697E">
        <w:rPr>
          <w:rFonts w:eastAsia="FangSong"/>
        </w:rPr>
        <w:t>增加时，人员晕船率随之减小。</w:t>
      </w:r>
      <w:proofErr w:type="gramStart"/>
      <w:r w:rsidR="00E5038C" w:rsidRPr="00BC697E">
        <w:rPr>
          <w:rFonts w:eastAsia="FangSong"/>
        </w:rPr>
        <w:t>随着过零</w:t>
      </w:r>
      <w:proofErr w:type="gramEnd"/>
      <w:r w:rsidR="00E5038C" w:rsidRPr="00BC697E">
        <w:rPr>
          <w:rFonts w:eastAsia="FangSong"/>
        </w:rPr>
        <w:t>周期</w:t>
      </w:r>
      <w:r w:rsidR="00E5038C" w:rsidRPr="00BC697E">
        <w:rPr>
          <w:rFonts w:eastAsia="FangSong"/>
        </w:rPr>
        <w:t>T</w:t>
      </w:r>
      <w:r w:rsidR="00E5038C" w:rsidRPr="00BC697E">
        <w:rPr>
          <w:rFonts w:eastAsia="FangSong"/>
        </w:rPr>
        <w:t>的增加，人员晕船率随之增大。</w:t>
      </w:r>
      <w:r w:rsidR="002C0881" w:rsidRPr="00BC697E">
        <w:rPr>
          <w:rFonts w:eastAsia="FangSong"/>
        </w:rPr>
        <w:t>并根据</w:t>
      </w:r>
      <w:r w:rsidR="002C0881" w:rsidRPr="00BC697E">
        <w:rPr>
          <w:rFonts w:eastAsia="FangSong"/>
        </w:rPr>
        <w:t>40</w:t>
      </w:r>
      <w:r w:rsidR="002C0881" w:rsidRPr="00BC697E">
        <w:rPr>
          <w:rFonts w:eastAsia="FangSong"/>
        </w:rPr>
        <w:t>区，</w:t>
      </w:r>
      <w:r w:rsidR="002C0881" w:rsidRPr="00BC697E">
        <w:rPr>
          <w:rFonts w:eastAsia="FangSong"/>
        </w:rPr>
        <w:t>41</w:t>
      </w:r>
      <w:r w:rsidR="002C0881" w:rsidRPr="00BC697E">
        <w:rPr>
          <w:rFonts w:eastAsia="FangSong"/>
        </w:rPr>
        <w:t>区统计分布，计算得到</w:t>
      </w:r>
      <w:r w:rsidR="002C0881" w:rsidRPr="00BC697E">
        <w:rPr>
          <w:rFonts w:eastAsia="FangSong"/>
        </w:rPr>
        <w:t>40</w:t>
      </w:r>
      <w:r w:rsidR="002C0881" w:rsidRPr="00BC697E">
        <w:rPr>
          <w:rFonts w:eastAsia="FangSong"/>
        </w:rPr>
        <w:t>区人员晕船率的统计均值为</w:t>
      </w:r>
      <w:r w:rsidR="002C0881" w:rsidRPr="00BC697E">
        <w:rPr>
          <w:rFonts w:eastAsia="FangSong"/>
        </w:rPr>
        <w:t>8.2334h</w:t>
      </w:r>
      <w:r w:rsidR="002C0881" w:rsidRPr="00BC697E">
        <w:rPr>
          <w:rFonts w:eastAsia="FangSong"/>
        </w:rPr>
        <w:t>，</w:t>
      </w:r>
      <w:r w:rsidR="002C0881" w:rsidRPr="00BC697E">
        <w:rPr>
          <w:rFonts w:eastAsia="FangSong"/>
        </w:rPr>
        <w:t>41</w:t>
      </w:r>
      <w:r w:rsidR="002C0881" w:rsidRPr="00BC697E">
        <w:rPr>
          <w:rFonts w:eastAsia="FangSong"/>
        </w:rPr>
        <w:t>区人员晕船率的统计均值为</w:t>
      </w:r>
      <w:r w:rsidR="002C0881" w:rsidRPr="00BC697E">
        <w:rPr>
          <w:rFonts w:eastAsia="FangSong"/>
        </w:rPr>
        <w:t>8.0044h</w:t>
      </w:r>
      <w:r w:rsidR="002C0881" w:rsidRPr="00BC697E">
        <w:rPr>
          <w:rFonts w:eastAsia="FangSong"/>
        </w:rPr>
        <w:t>。</w:t>
      </w:r>
      <w:r w:rsidR="00EA3FA9" w:rsidRPr="00BC697E">
        <w:rPr>
          <w:rFonts w:eastAsia="FangSong"/>
        </w:rPr>
        <w:t>规定人员可忍耐时间小于</w:t>
      </w:r>
      <w:r w:rsidR="00EA3FA9" w:rsidRPr="00BC697E">
        <w:rPr>
          <w:rFonts w:eastAsia="FangSong"/>
        </w:rPr>
        <w:t>0.5h</w:t>
      </w:r>
      <w:r w:rsidR="00EA3FA9" w:rsidRPr="00BC697E">
        <w:rPr>
          <w:rFonts w:eastAsia="FangSong"/>
        </w:rPr>
        <w:t>为不适宜出航条件，则</w:t>
      </w:r>
      <w:r w:rsidR="00A353C8" w:rsidRPr="00BC697E">
        <w:rPr>
          <w:rFonts w:eastAsia="FangSong"/>
        </w:rPr>
        <w:t>对上述工况进行概率处理，得到</w:t>
      </w:r>
      <w:r w:rsidR="00A353C8" w:rsidRPr="00BC697E">
        <w:rPr>
          <w:rFonts w:eastAsia="FangSong"/>
        </w:rPr>
        <w:t>40</w:t>
      </w:r>
      <w:r w:rsidR="00A353C8" w:rsidRPr="00BC697E">
        <w:rPr>
          <w:rFonts w:eastAsia="FangSong"/>
        </w:rPr>
        <w:t>区约有</w:t>
      </w:r>
      <w:r w:rsidR="00A353C8" w:rsidRPr="00BC697E">
        <w:rPr>
          <w:rFonts w:eastAsia="FangSong"/>
        </w:rPr>
        <w:t>0.98%</w:t>
      </w:r>
      <w:r w:rsidR="00A353C8" w:rsidRPr="00BC697E">
        <w:rPr>
          <w:rFonts w:eastAsia="FangSong"/>
        </w:rPr>
        <w:t>的概率不适合航行，</w:t>
      </w:r>
      <w:r w:rsidR="00A353C8" w:rsidRPr="00BC697E">
        <w:rPr>
          <w:rFonts w:eastAsia="FangSong"/>
        </w:rPr>
        <w:t>41</w:t>
      </w:r>
      <w:r w:rsidR="00A353C8" w:rsidRPr="00BC697E">
        <w:rPr>
          <w:rFonts w:eastAsia="FangSong"/>
        </w:rPr>
        <w:t>区约有</w:t>
      </w:r>
      <w:r w:rsidR="00A353C8" w:rsidRPr="00BC697E">
        <w:rPr>
          <w:rFonts w:eastAsia="FangSong"/>
        </w:rPr>
        <w:t>0.54%</w:t>
      </w:r>
      <w:r w:rsidR="00A353C8" w:rsidRPr="00BC697E">
        <w:rPr>
          <w:rFonts w:eastAsia="FangSong"/>
        </w:rPr>
        <w:t>的概率不适合航行。</w:t>
      </w:r>
      <w:r w:rsidR="00FE10B1" w:rsidRPr="00BC697E">
        <w:rPr>
          <w:rFonts w:eastAsia="FangSong"/>
        </w:rPr>
        <w:t>故该型三体船在</w:t>
      </w:r>
      <w:r w:rsidR="00FE10B1" w:rsidRPr="00BC697E">
        <w:rPr>
          <w:rFonts w:eastAsia="FangSong"/>
        </w:rPr>
        <w:t>40</w:t>
      </w:r>
      <w:r w:rsidR="00FE10B1" w:rsidRPr="00BC697E">
        <w:rPr>
          <w:rFonts w:eastAsia="FangSong"/>
        </w:rPr>
        <w:t>区海域内年均不适合航行天数为</w:t>
      </w:r>
      <w:r w:rsidR="00B51B0A" w:rsidRPr="00BC697E">
        <w:rPr>
          <w:rFonts w:eastAsia="FangSong"/>
        </w:rPr>
        <w:t>3.57</w:t>
      </w:r>
      <w:r w:rsidR="00B51B0A" w:rsidRPr="00BC697E">
        <w:rPr>
          <w:rFonts w:eastAsia="FangSong"/>
        </w:rPr>
        <w:t>天，在</w:t>
      </w:r>
      <w:r w:rsidR="00B51B0A" w:rsidRPr="00BC697E">
        <w:rPr>
          <w:rFonts w:eastAsia="FangSong"/>
        </w:rPr>
        <w:t>41</w:t>
      </w:r>
      <w:r w:rsidR="00B51B0A" w:rsidRPr="00BC697E">
        <w:rPr>
          <w:rFonts w:eastAsia="FangSong"/>
        </w:rPr>
        <w:t>区年均不适合航行天数为</w:t>
      </w:r>
      <w:r w:rsidR="00B51B0A" w:rsidRPr="00BC697E">
        <w:rPr>
          <w:rFonts w:eastAsia="FangSong"/>
        </w:rPr>
        <w:t>1.97</w:t>
      </w:r>
      <w:r w:rsidR="00B51B0A" w:rsidRPr="00BC697E">
        <w:rPr>
          <w:rFonts w:eastAsia="FangSong"/>
        </w:rPr>
        <w:t>天。</w:t>
      </w:r>
    </w:p>
    <w:p w14:paraId="092BA59A" w14:textId="77777777" w:rsidR="00F8309E" w:rsidRPr="00BC697E" w:rsidRDefault="00F8309E" w:rsidP="005249E6">
      <w:pPr>
        <w:widowControl/>
        <w:adjustRightInd w:val="0"/>
        <w:snapToGrid w:val="0"/>
        <w:spacing w:line="264" w:lineRule="auto"/>
        <w:ind w:firstLineChars="0" w:firstLine="0"/>
        <w:jc w:val="left"/>
        <w:rPr>
          <w:rFonts w:eastAsia="FangSong"/>
        </w:rPr>
      </w:pPr>
    </w:p>
    <w:p w14:paraId="5248861E" w14:textId="77777777" w:rsidR="00B17B3F" w:rsidRPr="00BC697E" w:rsidRDefault="00B17B3F" w:rsidP="005249E6">
      <w:pPr>
        <w:widowControl/>
        <w:adjustRightInd w:val="0"/>
        <w:snapToGrid w:val="0"/>
        <w:spacing w:line="264" w:lineRule="auto"/>
        <w:ind w:firstLineChars="0" w:firstLine="0"/>
        <w:jc w:val="left"/>
        <w:rPr>
          <w:noProof/>
        </w:rPr>
      </w:pPr>
    </w:p>
    <w:p w14:paraId="180EE84C" w14:textId="5E0EB475" w:rsidR="000E0694" w:rsidRPr="00BC697E" w:rsidRDefault="00B17B3F" w:rsidP="005249E6">
      <w:pPr>
        <w:widowControl/>
        <w:adjustRightInd w:val="0"/>
        <w:snapToGrid w:val="0"/>
        <w:spacing w:line="264" w:lineRule="auto"/>
        <w:ind w:firstLineChars="0" w:firstLine="0"/>
        <w:jc w:val="left"/>
        <w:rPr>
          <w:rFonts w:eastAsia="FangSong"/>
        </w:rPr>
      </w:pPr>
      <w:r w:rsidRPr="00BC697E">
        <w:rPr>
          <w:noProof/>
        </w:rPr>
        <w:lastRenderedPageBreak/>
        <w:drawing>
          <wp:inline distT="0" distB="0" distL="0" distR="0" wp14:anchorId="6E1BF871" wp14:editId="7765259C">
            <wp:extent cx="5680095" cy="3012621"/>
            <wp:effectExtent l="0" t="0" r="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pic:cNvPicPr>
                      <a:picLocks noChangeAspect="1" noChangeArrowheads="1"/>
                    </pic:cNvPicPr>
                  </pic:nvPicPr>
                  <pic:blipFill rotWithShape="1">
                    <a:blip r:embed="rId714">
                      <a:extLst>
                        <a:ext uri="{28A0092B-C50C-407E-A947-70E740481C1C}">
                          <a14:useLocalDpi xmlns:a14="http://schemas.microsoft.com/office/drawing/2010/main" val="0"/>
                        </a:ext>
                      </a:extLst>
                    </a:blip>
                    <a:srcRect l="7743" t="5505" r="7089"/>
                    <a:stretch/>
                  </pic:blipFill>
                  <pic:spPr bwMode="auto">
                    <a:xfrm>
                      <a:off x="0" y="0"/>
                      <a:ext cx="5709847" cy="3028401"/>
                    </a:xfrm>
                    <a:prstGeom prst="rect">
                      <a:avLst/>
                    </a:prstGeom>
                    <a:noFill/>
                    <a:ln>
                      <a:noFill/>
                    </a:ln>
                    <a:extLst>
                      <a:ext uri="{53640926-AAD7-44D8-BBD7-CCE9431645EC}">
                        <a14:shadowObscured xmlns:a14="http://schemas.microsoft.com/office/drawing/2010/main"/>
                      </a:ext>
                    </a:extLst>
                  </pic:spPr>
                </pic:pic>
              </a:graphicData>
            </a:graphic>
          </wp:inline>
        </w:drawing>
      </w:r>
    </w:p>
    <w:p w14:paraId="22B38B4B" w14:textId="752DD028" w:rsidR="00314021" w:rsidRPr="00BC697E" w:rsidRDefault="00A353C8" w:rsidP="005249E6">
      <w:pPr>
        <w:widowControl/>
        <w:adjustRightInd w:val="0"/>
        <w:snapToGrid w:val="0"/>
        <w:spacing w:line="264" w:lineRule="auto"/>
        <w:ind w:firstLineChars="0" w:firstLine="0"/>
        <w:jc w:val="left"/>
        <w:rPr>
          <w:rFonts w:eastAsia="FangSong"/>
        </w:rPr>
      </w:pPr>
      <w:r w:rsidRPr="00BC697E">
        <w:rPr>
          <w:rFonts w:eastAsia="FangSong"/>
          <w:noProof/>
          <w:szCs w:val="24"/>
        </w:rPr>
        <mc:AlternateContent>
          <mc:Choice Requires="wps">
            <w:drawing>
              <wp:anchor distT="45720" distB="45720" distL="114300" distR="114300" simplePos="0" relativeHeight="251984896" behindDoc="0" locked="0" layoutInCell="1" allowOverlap="1" wp14:anchorId="71D39ED6" wp14:editId="075A2D62">
                <wp:simplePos x="0" y="0"/>
                <wp:positionH relativeFrom="margin">
                  <wp:posOffset>1043305</wp:posOffset>
                </wp:positionH>
                <wp:positionV relativeFrom="paragraph">
                  <wp:posOffset>33020</wp:posOffset>
                </wp:positionV>
                <wp:extent cx="4229100" cy="1404620"/>
                <wp:effectExtent l="0" t="0" r="0" b="0"/>
                <wp:wrapNone/>
                <wp:docPr id="20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1404620"/>
                        </a:xfrm>
                        <a:prstGeom prst="rect">
                          <a:avLst/>
                        </a:prstGeom>
                        <a:noFill/>
                        <a:ln w="9525">
                          <a:noFill/>
                          <a:miter lim="800000"/>
                          <a:headEnd/>
                          <a:tailEnd/>
                        </a:ln>
                      </wps:spPr>
                      <wps:txbx>
                        <w:txbxContent>
                          <w:p w14:paraId="5CF38620" w14:textId="476D477D" w:rsidR="00A2591F" w:rsidRPr="00AE7AF1" w:rsidRDefault="00A2591F" w:rsidP="00314021">
                            <w:pPr>
                              <w:ind w:firstLineChars="0" w:firstLine="0"/>
                              <w:rPr>
                                <w:rFonts w:eastAsia="宋体"/>
                                <w:sz w:val="21"/>
                                <w:szCs w:val="21"/>
                              </w:rPr>
                            </w:pPr>
                            <w:r w:rsidRPr="00AE7AF1">
                              <w:rPr>
                                <w:rFonts w:eastAsia="宋体"/>
                                <w:b/>
                                <w:sz w:val="21"/>
                                <w:szCs w:val="21"/>
                              </w:rPr>
                              <w:t>图</w:t>
                            </w:r>
                            <w:r w:rsidRPr="00AE7AF1">
                              <w:rPr>
                                <w:rFonts w:eastAsia="宋体"/>
                                <w:b/>
                                <w:sz w:val="21"/>
                                <w:szCs w:val="21"/>
                              </w:rPr>
                              <w:t xml:space="preserve">4.17 </w:t>
                            </w:r>
                            <w:r w:rsidRPr="00AE7AF1">
                              <w:rPr>
                                <w:rFonts w:eastAsia="宋体"/>
                                <w:sz w:val="21"/>
                                <w:szCs w:val="21"/>
                              </w:rPr>
                              <w:t>人员忍耐时间、有义波高、过零周期三维分布图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D39ED6" id="_x0000_s1159" type="#_x0000_t202" style="position:absolute;margin-left:82.15pt;margin-top:2.6pt;width:333pt;height:110.6pt;z-index:2519848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" filled="f" stroked="f">
                <v:textbox style="mso-fit-shape-to-text:t">
                  <w:txbxContent>
                    <w:p w14:paraId="5CF38620" w14:textId="476D477D" w:rsidR="00A2591F" w:rsidRPr="00AE7AF1" w:rsidRDefault="00A2591F" w:rsidP="00314021">
                      <w:pPr>
                        <w:ind w:firstLineChars="0" w:firstLine="0"/>
                        <w:rPr>
                          <w:rFonts w:eastAsia="宋体"/>
                          <w:sz w:val="21"/>
                          <w:szCs w:val="21"/>
                        </w:rPr>
                      </w:pPr>
                      <w:r w:rsidRPr="00AE7AF1">
                        <w:rPr>
                          <w:rFonts w:eastAsia="宋体"/>
                          <w:b/>
                          <w:sz w:val="21"/>
                          <w:szCs w:val="21"/>
                        </w:rPr>
                        <w:t>图</w:t>
                      </w:r>
                      <w:r w:rsidRPr="00AE7AF1">
                        <w:rPr>
                          <w:rFonts w:eastAsia="宋体"/>
                          <w:b/>
                          <w:sz w:val="21"/>
                          <w:szCs w:val="21"/>
                        </w:rPr>
                        <w:t xml:space="preserve">4.17 </w:t>
                      </w:r>
                      <w:r w:rsidRPr="00AE7AF1">
                        <w:rPr>
                          <w:rFonts w:eastAsia="宋体"/>
                          <w:sz w:val="21"/>
                          <w:szCs w:val="21"/>
                        </w:rPr>
                        <w:t>人员忍耐时间、有义波高、过零周期三维分布图</w:t>
                      </w:r>
                    </w:p>
                  </w:txbxContent>
                </v:textbox>
                <w10:wrap anchorx="margin"/>
              </v:shape>
            </w:pict>
          </mc:Fallback>
        </mc:AlternateContent>
      </w:r>
    </w:p>
    <w:p w14:paraId="610A6B05" w14:textId="67B88C6F" w:rsidR="00B51B0A" w:rsidRPr="00BC697E" w:rsidRDefault="00B51B0A" w:rsidP="005249E6">
      <w:pPr>
        <w:widowControl/>
        <w:adjustRightInd w:val="0"/>
        <w:snapToGrid w:val="0"/>
        <w:spacing w:line="264" w:lineRule="auto"/>
        <w:ind w:firstLineChars="0" w:firstLine="0"/>
        <w:jc w:val="left"/>
        <w:rPr>
          <w:rFonts w:eastAsia="FangSong"/>
        </w:rPr>
      </w:pPr>
    </w:p>
    <w:p w14:paraId="2DF07490" w14:textId="77777777" w:rsidR="00B51B0A" w:rsidRPr="00BC697E" w:rsidRDefault="00B51B0A" w:rsidP="005249E6">
      <w:pPr>
        <w:widowControl/>
        <w:adjustRightInd w:val="0"/>
        <w:snapToGrid w:val="0"/>
        <w:spacing w:line="264" w:lineRule="auto"/>
        <w:ind w:firstLineChars="0" w:firstLine="0"/>
        <w:jc w:val="left"/>
        <w:rPr>
          <w:rFonts w:eastAsia="FangSong"/>
        </w:rPr>
      </w:pPr>
    </w:p>
    <w:p w14:paraId="5F39AA36" w14:textId="34C89B0C" w:rsidR="00E254AA" w:rsidRPr="00BC697E" w:rsidRDefault="00E254AA" w:rsidP="005249E6">
      <w:pPr>
        <w:widowControl/>
        <w:adjustRightInd w:val="0"/>
        <w:snapToGrid w:val="0"/>
        <w:spacing w:line="264" w:lineRule="auto"/>
        <w:ind w:firstLineChars="0" w:firstLine="0"/>
        <w:jc w:val="left"/>
        <w:rPr>
          <w:rFonts w:eastAsia="FangSong"/>
        </w:rPr>
      </w:pPr>
      <w:r w:rsidRPr="00BC697E">
        <w:rPr>
          <w:noProof/>
        </w:rPr>
        <w:drawing>
          <wp:inline distT="0" distB="0" distL="0" distR="0" wp14:anchorId="78503DF0" wp14:editId="031C96C5">
            <wp:extent cx="5888491" cy="3286125"/>
            <wp:effectExtent l="0" t="0" r="0" b="0"/>
            <wp:docPr id="206" name="图表 206">
              <a:extLst xmlns:a="http://schemas.openxmlformats.org/drawingml/2006/main">
                <a:ext uri="{FF2B5EF4-FFF2-40B4-BE49-F238E27FC236}">
                  <a16:creationId xmlns:a16="http://schemas.microsoft.com/office/drawing/2014/main" id="{34550436-9B34-45B0-B5C8-20B168CBCC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5"/>
              </a:graphicData>
            </a:graphic>
          </wp:inline>
        </w:drawing>
      </w:r>
    </w:p>
    <w:p w14:paraId="5F06ACDB" w14:textId="0EF0FA99" w:rsidR="008B009C" w:rsidRPr="00BC697E" w:rsidRDefault="00E450E1" w:rsidP="005249E6">
      <w:pPr>
        <w:widowControl/>
        <w:adjustRightInd w:val="0"/>
        <w:snapToGrid w:val="0"/>
        <w:spacing w:line="264" w:lineRule="auto"/>
        <w:ind w:firstLineChars="0" w:firstLine="0"/>
        <w:jc w:val="left"/>
        <w:rPr>
          <w:rFonts w:eastAsia="FangSong"/>
        </w:rPr>
      </w:pPr>
      <w:r w:rsidRPr="00BC697E">
        <w:rPr>
          <w:rFonts w:eastAsia="FangSong"/>
          <w:noProof/>
          <w:szCs w:val="24"/>
        </w:rPr>
        <mc:AlternateContent>
          <mc:Choice Requires="wps">
            <w:drawing>
              <wp:anchor distT="45720" distB="45720" distL="114300" distR="114300" simplePos="0" relativeHeight="251986944" behindDoc="0" locked="0" layoutInCell="1" allowOverlap="1" wp14:anchorId="3F1823A4" wp14:editId="0620D59E">
                <wp:simplePos x="0" y="0"/>
                <wp:positionH relativeFrom="margin">
                  <wp:posOffset>1331595</wp:posOffset>
                </wp:positionH>
                <wp:positionV relativeFrom="paragraph">
                  <wp:posOffset>69215</wp:posOffset>
                </wp:positionV>
                <wp:extent cx="3855085" cy="1404620"/>
                <wp:effectExtent l="0" t="0" r="0" b="0"/>
                <wp:wrapNone/>
                <wp:docPr id="2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5085" cy="1404620"/>
                        </a:xfrm>
                        <a:prstGeom prst="rect">
                          <a:avLst/>
                        </a:prstGeom>
                        <a:noFill/>
                        <a:ln w="9525">
                          <a:noFill/>
                          <a:miter lim="800000"/>
                          <a:headEnd/>
                          <a:tailEnd/>
                        </a:ln>
                      </wps:spPr>
                      <wps:txbx>
                        <w:txbxContent>
                          <w:p w14:paraId="79977EB2" w14:textId="635DAC78" w:rsidR="00A2591F" w:rsidRPr="00AE7AF1" w:rsidRDefault="00A2591F" w:rsidP="00A353C8">
                            <w:pPr>
                              <w:ind w:firstLineChars="0" w:firstLine="0"/>
                              <w:rPr>
                                <w:rFonts w:eastAsia="宋体"/>
                                <w:sz w:val="21"/>
                                <w:szCs w:val="21"/>
                              </w:rPr>
                            </w:pPr>
                            <w:r w:rsidRPr="00AE7AF1">
                              <w:rPr>
                                <w:rFonts w:eastAsia="宋体"/>
                                <w:b/>
                                <w:sz w:val="21"/>
                                <w:szCs w:val="21"/>
                              </w:rPr>
                              <w:t>图</w:t>
                            </w:r>
                            <w:r w:rsidRPr="00AE7AF1">
                              <w:rPr>
                                <w:rFonts w:eastAsia="宋体"/>
                                <w:b/>
                                <w:sz w:val="21"/>
                                <w:szCs w:val="21"/>
                              </w:rPr>
                              <w:t xml:space="preserve">4.18 </w:t>
                            </w:r>
                            <w:r w:rsidRPr="00AE7AF1">
                              <w:rPr>
                                <w:rFonts w:eastAsia="宋体"/>
                                <w:sz w:val="21"/>
                                <w:szCs w:val="21"/>
                              </w:rPr>
                              <w:t>人员可忍耐时间与有义波高分布簇图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1823A4" id="_x0000_s1160" type="#_x0000_t202" style="position:absolute;margin-left:104.85pt;margin-top:5.45pt;width:303.55pt;height:110.6pt;z-index:2519869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" filled="f" stroked="f">
                <v:textbox style="mso-fit-shape-to-text:t">
                  <w:txbxContent>
                    <w:p w14:paraId="79977EB2" w14:textId="635DAC78" w:rsidR="00A2591F" w:rsidRPr="00AE7AF1" w:rsidRDefault="00A2591F" w:rsidP="00A353C8">
                      <w:pPr>
                        <w:ind w:firstLineChars="0" w:firstLine="0"/>
                        <w:rPr>
                          <w:rFonts w:eastAsia="宋体"/>
                          <w:sz w:val="21"/>
                          <w:szCs w:val="21"/>
                        </w:rPr>
                      </w:pPr>
                      <w:r w:rsidRPr="00AE7AF1">
                        <w:rPr>
                          <w:rFonts w:eastAsia="宋体"/>
                          <w:b/>
                          <w:sz w:val="21"/>
                          <w:szCs w:val="21"/>
                        </w:rPr>
                        <w:t>图</w:t>
                      </w:r>
                      <w:r w:rsidRPr="00AE7AF1">
                        <w:rPr>
                          <w:rFonts w:eastAsia="宋体"/>
                          <w:b/>
                          <w:sz w:val="21"/>
                          <w:szCs w:val="21"/>
                        </w:rPr>
                        <w:t xml:space="preserve">4.18 </w:t>
                      </w:r>
                      <w:r w:rsidRPr="00AE7AF1">
                        <w:rPr>
                          <w:rFonts w:eastAsia="宋体"/>
                          <w:sz w:val="21"/>
                          <w:szCs w:val="21"/>
                        </w:rPr>
                        <w:t>人员可忍耐时间与有义波高分布簇图</w:t>
                      </w:r>
                    </w:p>
                  </w:txbxContent>
                </v:textbox>
                <w10:wrap anchorx="margin"/>
              </v:shape>
            </w:pict>
          </mc:Fallback>
        </mc:AlternateContent>
      </w:r>
    </w:p>
    <w:p w14:paraId="16BF2A34" w14:textId="0D234F0A" w:rsidR="00F312DB" w:rsidRPr="00BC697E" w:rsidRDefault="008B009C" w:rsidP="005249E6">
      <w:pPr>
        <w:widowControl/>
        <w:adjustRightInd w:val="0"/>
        <w:snapToGrid w:val="0"/>
        <w:spacing w:line="264" w:lineRule="auto"/>
        <w:ind w:firstLineChars="0" w:firstLine="0"/>
        <w:jc w:val="left"/>
        <w:rPr>
          <w:rFonts w:eastAsia="FangSong"/>
        </w:rPr>
      </w:pPr>
      <w:r w:rsidRPr="00BC697E">
        <w:rPr>
          <w:rFonts w:eastAsia="FangSong"/>
          <w:noProof/>
          <w:szCs w:val="24"/>
        </w:rPr>
        <w:lastRenderedPageBreak/>
        <mc:AlternateContent>
          <mc:Choice Requires="wps">
            <w:drawing>
              <wp:anchor distT="45720" distB="45720" distL="114300" distR="114300" simplePos="0" relativeHeight="251988992" behindDoc="0" locked="0" layoutInCell="1" allowOverlap="1" wp14:anchorId="0AF8CF92" wp14:editId="6381FC9A">
                <wp:simplePos x="0" y="0"/>
                <wp:positionH relativeFrom="margin">
                  <wp:posOffset>1057910</wp:posOffset>
                </wp:positionH>
                <wp:positionV relativeFrom="paragraph">
                  <wp:posOffset>2772410</wp:posOffset>
                </wp:positionV>
                <wp:extent cx="3855085" cy="1404620"/>
                <wp:effectExtent l="0" t="0" r="0" b="0"/>
                <wp:wrapNone/>
                <wp:docPr id="2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5085" cy="1404620"/>
                        </a:xfrm>
                        <a:prstGeom prst="rect">
                          <a:avLst/>
                        </a:prstGeom>
                        <a:noFill/>
                        <a:ln w="9525">
                          <a:noFill/>
                          <a:miter lim="800000"/>
                          <a:headEnd/>
                          <a:tailEnd/>
                        </a:ln>
                      </wps:spPr>
                      <wps:txbx>
                        <w:txbxContent>
                          <w:p w14:paraId="562DB57D" w14:textId="0B820976" w:rsidR="00A2591F" w:rsidRPr="00E450E1" w:rsidRDefault="00A2591F" w:rsidP="008B009C">
                            <w:pPr>
                              <w:ind w:firstLineChars="0" w:firstLine="0"/>
                              <w:rPr>
                                <w:rFonts w:eastAsia="宋体"/>
                                <w:sz w:val="21"/>
                                <w:szCs w:val="21"/>
                              </w:rPr>
                            </w:pPr>
                            <w:r w:rsidRPr="00E450E1">
                              <w:rPr>
                                <w:rFonts w:eastAsia="宋体"/>
                                <w:b/>
                                <w:sz w:val="21"/>
                                <w:szCs w:val="21"/>
                              </w:rPr>
                              <w:t>图</w:t>
                            </w:r>
                            <w:r w:rsidRPr="00E450E1">
                              <w:rPr>
                                <w:rFonts w:eastAsia="宋体"/>
                                <w:b/>
                                <w:sz w:val="21"/>
                                <w:szCs w:val="21"/>
                              </w:rPr>
                              <w:t xml:space="preserve">4.19 </w:t>
                            </w:r>
                            <w:r w:rsidRPr="00E450E1">
                              <w:rPr>
                                <w:rFonts w:eastAsia="宋体"/>
                                <w:sz w:val="21"/>
                                <w:szCs w:val="21"/>
                              </w:rPr>
                              <w:t>人员可忍耐时间与过零周期分布簇图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F8CF92" id="_x0000_s1161" type="#_x0000_t202" style="position:absolute;margin-left:83.3pt;margin-top:218.3pt;width:303.55pt;height:110.6pt;z-index:2519889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" filled="f" stroked="f">
                <v:textbox style="mso-fit-shape-to-text:t">
                  <w:txbxContent>
                    <w:p w14:paraId="562DB57D" w14:textId="0B820976" w:rsidR="00A2591F" w:rsidRPr="00E450E1" w:rsidRDefault="00A2591F" w:rsidP="008B009C">
                      <w:pPr>
                        <w:ind w:firstLineChars="0" w:firstLine="0"/>
                        <w:rPr>
                          <w:rFonts w:eastAsia="宋体"/>
                          <w:sz w:val="21"/>
                          <w:szCs w:val="21"/>
                        </w:rPr>
                      </w:pPr>
                      <w:r w:rsidRPr="00E450E1">
                        <w:rPr>
                          <w:rFonts w:eastAsia="宋体"/>
                          <w:b/>
                          <w:sz w:val="21"/>
                          <w:szCs w:val="21"/>
                        </w:rPr>
                        <w:t>图</w:t>
                      </w:r>
                      <w:r w:rsidRPr="00E450E1">
                        <w:rPr>
                          <w:rFonts w:eastAsia="宋体"/>
                          <w:b/>
                          <w:sz w:val="21"/>
                          <w:szCs w:val="21"/>
                        </w:rPr>
                        <w:t xml:space="preserve">4.19 </w:t>
                      </w:r>
                      <w:r w:rsidRPr="00E450E1">
                        <w:rPr>
                          <w:rFonts w:eastAsia="宋体"/>
                          <w:sz w:val="21"/>
                          <w:szCs w:val="21"/>
                        </w:rPr>
                        <w:t>人员可忍耐时间与过零周期分布簇图</w:t>
                      </w:r>
                    </w:p>
                  </w:txbxContent>
                </v:textbox>
                <w10:wrap anchorx="margin"/>
              </v:shape>
            </w:pict>
          </mc:Fallback>
        </mc:AlternateContent>
      </w:r>
      <w:r w:rsidR="00AF4A65" w:rsidRPr="00BC697E">
        <w:rPr>
          <w:noProof/>
        </w:rPr>
        <w:drawing>
          <wp:inline distT="0" distB="0" distL="0" distR="0" wp14:anchorId="435047B4" wp14:editId="4D1C442B">
            <wp:extent cx="5830129" cy="2790825"/>
            <wp:effectExtent l="0" t="0" r="0" b="0"/>
            <wp:docPr id="207" name="图表 207">
              <a:extLst xmlns:a="http://schemas.openxmlformats.org/drawingml/2006/main">
                <a:ext uri="{FF2B5EF4-FFF2-40B4-BE49-F238E27FC236}">
                  <a16:creationId xmlns:a16="http://schemas.microsoft.com/office/drawing/2014/main" id="{9EF58A50-AA8B-4B83-9C3B-0B1A7381794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6"/>
              </a:graphicData>
            </a:graphic>
          </wp:inline>
        </w:drawing>
      </w:r>
    </w:p>
    <w:p w14:paraId="1E9BEC1B" w14:textId="5EBD877F" w:rsidR="00E450E1" w:rsidRPr="00BC697E" w:rsidRDefault="00E450E1" w:rsidP="005249E6">
      <w:pPr>
        <w:widowControl/>
        <w:adjustRightInd w:val="0"/>
        <w:snapToGrid w:val="0"/>
        <w:spacing w:line="264" w:lineRule="auto"/>
        <w:ind w:firstLineChars="0" w:firstLine="0"/>
        <w:jc w:val="left"/>
        <w:rPr>
          <w:rFonts w:eastAsia="FangSong"/>
        </w:rPr>
      </w:pPr>
    </w:p>
    <w:p w14:paraId="2803FC1D" w14:textId="2C11DD98" w:rsidR="00E450E1" w:rsidRPr="00BC697E" w:rsidRDefault="00E450E1" w:rsidP="005249E6">
      <w:pPr>
        <w:widowControl/>
        <w:adjustRightInd w:val="0"/>
        <w:snapToGrid w:val="0"/>
        <w:spacing w:line="264" w:lineRule="auto"/>
        <w:ind w:firstLineChars="0" w:firstLine="0"/>
        <w:jc w:val="left"/>
        <w:rPr>
          <w:rFonts w:eastAsia="FangSong"/>
        </w:rPr>
      </w:pPr>
    </w:p>
    <w:p w14:paraId="446EE0D7" w14:textId="6CB48307" w:rsidR="00E450E1" w:rsidRPr="00BC697E" w:rsidRDefault="00E450E1" w:rsidP="005249E6">
      <w:pPr>
        <w:widowControl/>
        <w:adjustRightInd w:val="0"/>
        <w:snapToGrid w:val="0"/>
        <w:spacing w:line="264" w:lineRule="auto"/>
        <w:ind w:firstLineChars="0" w:firstLine="0"/>
        <w:jc w:val="left"/>
        <w:rPr>
          <w:rFonts w:eastAsia="FangSong"/>
        </w:rPr>
      </w:pPr>
    </w:p>
    <w:p w14:paraId="64138519" w14:textId="5BE5FD1A" w:rsidR="00E450E1" w:rsidRPr="00BC697E" w:rsidRDefault="00E450E1" w:rsidP="005249E6">
      <w:pPr>
        <w:widowControl/>
        <w:adjustRightInd w:val="0"/>
        <w:snapToGrid w:val="0"/>
        <w:spacing w:line="264" w:lineRule="auto"/>
        <w:ind w:firstLineChars="0" w:firstLine="0"/>
        <w:jc w:val="left"/>
        <w:rPr>
          <w:rFonts w:eastAsia="FangSong"/>
        </w:rPr>
      </w:pPr>
    </w:p>
    <w:p w14:paraId="212BB34D" w14:textId="248A572F" w:rsidR="00E450E1" w:rsidRPr="00BC697E" w:rsidRDefault="00E450E1" w:rsidP="005249E6">
      <w:pPr>
        <w:widowControl/>
        <w:adjustRightInd w:val="0"/>
        <w:snapToGrid w:val="0"/>
        <w:spacing w:line="264" w:lineRule="auto"/>
        <w:ind w:firstLineChars="0" w:firstLine="0"/>
        <w:jc w:val="left"/>
        <w:rPr>
          <w:rFonts w:eastAsia="FangSong"/>
        </w:rPr>
      </w:pPr>
    </w:p>
    <w:p w14:paraId="6A3F611E" w14:textId="1C7D9AD6" w:rsidR="00E450E1" w:rsidRPr="00BC697E" w:rsidRDefault="00E450E1" w:rsidP="005249E6">
      <w:pPr>
        <w:widowControl/>
        <w:adjustRightInd w:val="0"/>
        <w:snapToGrid w:val="0"/>
        <w:spacing w:line="264" w:lineRule="auto"/>
        <w:ind w:firstLineChars="0" w:firstLine="0"/>
        <w:jc w:val="left"/>
        <w:rPr>
          <w:rFonts w:eastAsia="FangSong"/>
        </w:rPr>
      </w:pPr>
    </w:p>
    <w:p w14:paraId="19A9BC8A" w14:textId="1FB2C7D6" w:rsidR="00E450E1" w:rsidRPr="00BC697E" w:rsidRDefault="00E450E1" w:rsidP="005249E6">
      <w:pPr>
        <w:widowControl/>
        <w:adjustRightInd w:val="0"/>
        <w:snapToGrid w:val="0"/>
        <w:spacing w:line="264" w:lineRule="auto"/>
        <w:ind w:firstLineChars="0" w:firstLine="0"/>
        <w:jc w:val="left"/>
        <w:rPr>
          <w:rFonts w:eastAsia="FangSong"/>
        </w:rPr>
      </w:pPr>
    </w:p>
    <w:p w14:paraId="28A91E15" w14:textId="7AF3CE16" w:rsidR="00E450E1" w:rsidRPr="00BC697E" w:rsidRDefault="00E450E1" w:rsidP="005249E6">
      <w:pPr>
        <w:widowControl/>
        <w:adjustRightInd w:val="0"/>
        <w:snapToGrid w:val="0"/>
        <w:spacing w:line="264" w:lineRule="auto"/>
        <w:ind w:firstLineChars="0" w:firstLine="0"/>
        <w:jc w:val="left"/>
        <w:rPr>
          <w:rFonts w:eastAsia="FangSong"/>
        </w:rPr>
      </w:pPr>
    </w:p>
    <w:p w14:paraId="7636269D" w14:textId="1674425C" w:rsidR="00E450E1" w:rsidRPr="00BC697E" w:rsidRDefault="00E450E1" w:rsidP="005249E6">
      <w:pPr>
        <w:widowControl/>
        <w:adjustRightInd w:val="0"/>
        <w:snapToGrid w:val="0"/>
        <w:spacing w:line="264" w:lineRule="auto"/>
        <w:ind w:firstLineChars="0" w:firstLine="0"/>
        <w:jc w:val="left"/>
        <w:rPr>
          <w:rFonts w:eastAsia="FangSong"/>
        </w:rPr>
      </w:pPr>
    </w:p>
    <w:p w14:paraId="05227780" w14:textId="164F2632" w:rsidR="00E450E1" w:rsidRPr="00BC697E" w:rsidRDefault="00E450E1" w:rsidP="005249E6">
      <w:pPr>
        <w:widowControl/>
        <w:adjustRightInd w:val="0"/>
        <w:snapToGrid w:val="0"/>
        <w:spacing w:line="264" w:lineRule="auto"/>
        <w:ind w:firstLineChars="0" w:firstLine="0"/>
        <w:jc w:val="left"/>
        <w:rPr>
          <w:rFonts w:eastAsia="FangSong"/>
        </w:rPr>
      </w:pPr>
    </w:p>
    <w:p w14:paraId="75790495" w14:textId="3EB1BFB7" w:rsidR="00E450E1" w:rsidRPr="00BC697E" w:rsidRDefault="00E450E1" w:rsidP="005249E6">
      <w:pPr>
        <w:widowControl/>
        <w:adjustRightInd w:val="0"/>
        <w:snapToGrid w:val="0"/>
        <w:spacing w:line="264" w:lineRule="auto"/>
        <w:ind w:firstLineChars="0" w:firstLine="0"/>
        <w:jc w:val="left"/>
        <w:rPr>
          <w:rFonts w:eastAsia="FangSong"/>
        </w:rPr>
      </w:pPr>
    </w:p>
    <w:p w14:paraId="4414A56C" w14:textId="671B072F" w:rsidR="00E450E1" w:rsidRPr="00BC697E" w:rsidRDefault="00E450E1" w:rsidP="005249E6">
      <w:pPr>
        <w:widowControl/>
        <w:adjustRightInd w:val="0"/>
        <w:snapToGrid w:val="0"/>
        <w:spacing w:line="264" w:lineRule="auto"/>
        <w:ind w:firstLineChars="0" w:firstLine="0"/>
        <w:jc w:val="left"/>
        <w:rPr>
          <w:rFonts w:eastAsia="FangSong"/>
        </w:rPr>
      </w:pPr>
    </w:p>
    <w:p w14:paraId="12EF85F2" w14:textId="09F24FA9" w:rsidR="00E450E1" w:rsidRPr="00BC697E" w:rsidRDefault="00E450E1" w:rsidP="005249E6">
      <w:pPr>
        <w:widowControl/>
        <w:adjustRightInd w:val="0"/>
        <w:snapToGrid w:val="0"/>
        <w:spacing w:line="264" w:lineRule="auto"/>
        <w:ind w:firstLineChars="0" w:firstLine="0"/>
        <w:jc w:val="left"/>
        <w:rPr>
          <w:rFonts w:eastAsia="FangSong"/>
        </w:rPr>
      </w:pPr>
    </w:p>
    <w:p w14:paraId="2FE6C975" w14:textId="43CB56C9" w:rsidR="00E450E1" w:rsidRPr="00BC697E" w:rsidRDefault="00E450E1" w:rsidP="005249E6">
      <w:pPr>
        <w:widowControl/>
        <w:adjustRightInd w:val="0"/>
        <w:snapToGrid w:val="0"/>
        <w:spacing w:line="264" w:lineRule="auto"/>
        <w:ind w:firstLineChars="0" w:firstLine="0"/>
        <w:jc w:val="left"/>
        <w:rPr>
          <w:rFonts w:eastAsia="FangSong"/>
        </w:rPr>
      </w:pPr>
    </w:p>
    <w:p w14:paraId="6ACD2938" w14:textId="5BB33F21" w:rsidR="00E450E1" w:rsidRPr="00BC697E" w:rsidRDefault="00E450E1" w:rsidP="005249E6">
      <w:pPr>
        <w:widowControl/>
        <w:adjustRightInd w:val="0"/>
        <w:snapToGrid w:val="0"/>
        <w:spacing w:line="264" w:lineRule="auto"/>
        <w:ind w:firstLineChars="0" w:firstLine="0"/>
        <w:jc w:val="left"/>
        <w:rPr>
          <w:rFonts w:eastAsia="FangSong"/>
        </w:rPr>
      </w:pPr>
    </w:p>
    <w:p w14:paraId="0689C383" w14:textId="6E1E28FE" w:rsidR="00E450E1" w:rsidRPr="00BC697E" w:rsidRDefault="00E450E1" w:rsidP="005249E6">
      <w:pPr>
        <w:widowControl/>
        <w:adjustRightInd w:val="0"/>
        <w:snapToGrid w:val="0"/>
        <w:spacing w:line="264" w:lineRule="auto"/>
        <w:ind w:firstLineChars="0" w:firstLine="0"/>
        <w:jc w:val="left"/>
        <w:rPr>
          <w:rFonts w:eastAsia="FangSong"/>
        </w:rPr>
      </w:pPr>
    </w:p>
    <w:p w14:paraId="16177F27" w14:textId="1E75BDC8" w:rsidR="00E450E1" w:rsidRPr="00BC697E" w:rsidRDefault="00E450E1" w:rsidP="005249E6">
      <w:pPr>
        <w:widowControl/>
        <w:adjustRightInd w:val="0"/>
        <w:snapToGrid w:val="0"/>
        <w:spacing w:line="264" w:lineRule="auto"/>
        <w:ind w:firstLineChars="0" w:firstLine="0"/>
        <w:jc w:val="left"/>
        <w:rPr>
          <w:rFonts w:eastAsia="FangSong"/>
        </w:rPr>
      </w:pPr>
    </w:p>
    <w:p w14:paraId="25FE677E" w14:textId="2BD50B57" w:rsidR="00E450E1" w:rsidRPr="00BC697E" w:rsidRDefault="00E450E1" w:rsidP="005249E6">
      <w:pPr>
        <w:widowControl/>
        <w:adjustRightInd w:val="0"/>
        <w:snapToGrid w:val="0"/>
        <w:spacing w:line="264" w:lineRule="auto"/>
        <w:ind w:firstLineChars="0" w:firstLine="0"/>
        <w:jc w:val="left"/>
        <w:rPr>
          <w:rFonts w:eastAsia="FangSong"/>
        </w:rPr>
      </w:pPr>
    </w:p>
    <w:p w14:paraId="2720D5C9" w14:textId="31B636F1" w:rsidR="00E450E1" w:rsidRPr="00BC697E" w:rsidRDefault="00E450E1" w:rsidP="005249E6">
      <w:pPr>
        <w:widowControl/>
        <w:adjustRightInd w:val="0"/>
        <w:snapToGrid w:val="0"/>
        <w:spacing w:line="264" w:lineRule="auto"/>
        <w:ind w:firstLineChars="0" w:firstLine="0"/>
        <w:jc w:val="left"/>
        <w:rPr>
          <w:rFonts w:eastAsia="FangSong"/>
        </w:rPr>
      </w:pPr>
    </w:p>
    <w:p w14:paraId="36669ADC" w14:textId="194FC590" w:rsidR="00E450E1" w:rsidRPr="00BC697E" w:rsidRDefault="00E450E1" w:rsidP="005249E6">
      <w:pPr>
        <w:widowControl/>
        <w:adjustRightInd w:val="0"/>
        <w:snapToGrid w:val="0"/>
        <w:spacing w:line="264" w:lineRule="auto"/>
        <w:ind w:firstLineChars="0" w:firstLine="0"/>
        <w:jc w:val="left"/>
        <w:rPr>
          <w:rFonts w:eastAsia="FangSong"/>
        </w:rPr>
      </w:pPr>
    </w:p>
    <w:p w14:paraId="245ADE69" w14:textId="4D13255B" w:rsidR="00E450E1" w:rsidRPr="00BC697E" w:rsidRDefault="00E450E1" w:rsidP="005249E6">
      <w:pPr>
        <w:widowControl/>
        <w:adjustRightInd w:val="0"/>
        <w:snapToGrid w:val="0"/>
        <w:spacing w:line="264" w:lineRule="auto"/>
        <w:ind w:firstLineChars="0" w:firstLine="0"/>
        <w:jc w:val="left"/>
        <w:rPr>
          <w:rFonts w:eastAsia="FangSong"/>
        </w:rPr>
      </w:pPr>
    </w:p>
    <w:p w14:paraId="728CEB46" w14:textId="232AC6C1" w:rsidR="00E450E1" w:rsidRPr="00BC697E" w:rsidRDefault="00E450E1" w:rsidP="005249E6">
      <w:pPr>
        <w:widowControl/>
        <w:adjustRightInd w:val="0"/>
        <w:snapToGrid w:val="0"/>
        <w:spacing w:line="264" w:lineRule="auto"/>
        <w:ind w:firstLineChars="0" w:firstLine="0"/>
        <w:jc w:val="left"/>
        <w:rPr>
          <w:rFonts w:eastAsia="FangSong"/>
        </w:rPr>
      </w:pPr>
    </w:p>
    <w:p w14:paraId="3B17AA5D" w14:textId="15EF79DE" w:rsidR="00E450E1" w:rsidRPr="00BC697E" w:rsidRDefault="00E450E1" w:rsidP="005249E6">
      <w:pPr>
        <w:widowControl/>
        <w:adjustRightInd w:val="0"/>
        <w:snapToGrid w:val="0"/>
        <w:spacing w:line="264" w:lineRule="auto"/>
        <w:ind w:firstLineChars="0" w:firstLine="0"/>
        <w:jc w:val="left"/>
        <w:rPr>
          <w:rFonts w:eastAsia="FangSong"/>
        </w:rPr>
      </w:pPr>
    </w:p>
    <w:p w14:paraId="1F230973" w14:textId="1E2E456A" w:rsidR="00E450E1" w:rsidRPr="00BC697E" w:rsidRDefault="00E450E1" w:rsidP="005249E6">
      <w:pPr>
        <w:widowControl/>
        <w:adjustRightInd w:val="0"/>
        <w:snapToGrid w:val="0"/>
        <w:spacing w:line="264" w:lineRule="auto"/>
        <w:ind w:firstLineChars="0" w:firstLine="0"/>
        <w:jc w:val="left"/>
        <w:rPr>
          <w:rFonts w:eastAsia="FangSong"/>
        </w:rPr>
      </w:pPr>
    </w:p>
    <w:p w14:paraId="7029B5AB" w14:textId="0B2B49E0" w:rsidR="00E450E1" w:rsidRPr="00BC697E" w:rsidRDefault="00E450E1" w:rsidP="005249E6">
      <w:pPr>
        <w:widowControl/>
        <w:adjustRightInd w:val="0"/>
        <w:snapToGrid w:val="0"/>
        <w:spacing w:line="264" w:lineRule="auto"/>
        <w:ind w:firstLineChars="0" w:firstLine="0"/>
        <w:jc w:val="left"/>
        <w:rPr>
          <w:rFonts w:eastAsia="FangSong"/>
        </w:rPr>
      </w:pPr>
    </w:p>
    <w:p w14:paraId="16BDC775" w14:textId="09998602" w:rsidR="00E450E1" w:rsidRPr="00BC697E" w:rsidRDefault="00E450E1" w:rsidP="005249E6">
      <w:pPr>
        <w:widowControl/>
        <w:adjustRightInd w:val="0"/>
        <w:snapToGrid w:val="0"/>
        <w:spacing w:line="264" w:lineRule="auto"/>
        <w:ind w:firstLineChars="0" w:firstLine="0"/>
        <w:jc w:val="left"/>
        <w:rPr>
          <w:rFonts w:eastAsia="FangSong"/>
        </w:rPr>
      </w:pPr>
    </w:p>
    <w:p w14:paraId="7EBB8094" w14:textId="1A487CB4" w:rsidR="00F312DB" w:rsidRPr="00BC697E" w:rsidRDefault="00F312DB" w:rsidP="0095019D">
      <w:pPr>
        <w:pStyle w:val="1"/>
        <w:keepNext/>
        <w:keepLines/>
        <w:numPr>
          <w:ilvl w:val="0"/>
          <w:numId w:val="22"/>
        </w:numPr>
        <w:spacing w:beforeLines="50" w:before="156" w:afterLines="50" w:after="156" w:line="240" w:lineRule="auto"/>
        <w:ind w:left="431" w:hanging="431"/>
        <w:jc w:val="left"/>
        <w:rPr>
          <w:rFonts w:eastAsia="FangSong"/>
        </w:rPr>
      </w:pPr>
      <w:bookmarkStart w:id="151" w:name="_Toc516656705"/>
      <w:bookmarkStart w:id="152" w:name="_Toc516669247"/>
      <w:r w:rsidRPr="00BC697E">
        <w:lastRenderedPageBreak/>
        <w:t>总结与创新</w:t>
      </w:r>
      <w:bookmarkEnd w:id="151"/>
      <w:bookmarkEnd w:id="152"/>
    </w:p>
    <w:p w14:paraId="7000519D" w14:textId="73D66AA9" w:rsidR="00F312DB" w:rsidRPr="00BC697E" w:rsidRDefault="00F312DB" w:rsidP="00F174A3">
      <w:pPr>
        <w:pStyle w:val="2"/>
        <w:keepNext/>
        <w:keepLines/>
        <w:numPr>
          <w:ilvl w:val="1"/>
          <w:numId w:val="21"/>
        </w:numPr>
        <w:spacing w:before="120" w:line="240" w:lineRule="auto"/>
      </w:pPr>
      <w:bookmarkStart w:id="153" w:name="_Toc516656706"/>
      <w:bookmarkStart w:id="154" w:name="_Toc516669248"/>
      <w:r w:rsidRPr="00BC697E">
        <w:t>总结</w:t>
      </w:r>
      <w:bookmarkEnd w:id="153"/>
      <w:bookmarkEnd w:id="154"/>
    </w:p>
    <w:p w14:paraId="263FC531" w14:textId="7527C570" w:rsidR="00AF4A65" w:rsidRPr="00BC697E" w:rsidRDefault="00CD5B48" w:rsidP="00E450E1">
      <w:pPr>
        <w:widowControl/>
        <w:adjustRightInd w:val="0"/>
        <w:snapToGrid w:val="0"/>
        <w:spacing w:line="360" w:lineRule="auto"/>
        <w:ind w:firstLineChars="0" w:firstLine="420"/>
        <w:jc w:val="left"/>
        <w:rPr>
          <w:rFonts w:eastAsia="FangSong"/>
        </w:rPr>
      </w:pPr>
      <w:r w:rsidRPr="00BC697E">
        <w:rPr>
          <w:rFonts w:eastAsia="FangSong"/>
        </w:rPr>
        <w:t>通过对</w:t>
      </w:r>
      <w:r w:rsidRPr="00BC697E">
        <w:rPr>
          <w:rFonts w:eastAsia="FangSong"/>
        </w:rPr>
        <w:t>602</w:t>
      </w:r>
      <w:r w:rsidRPr="00BC697E">
        <w:rPr>
          <w:rFonts w:eastAsia="FangSong"/>
        </w:rPr>
        <w:t>个规则波工况的仿真</w:t>
      </w:r>
      <w:r w:rsidR="00F56E15" w:rsidRPr="00BC697E">
        <w:rPr>
          <w:rFonts w:eastAsia="FangSong"/>
        </w:rPr>
        <w:t>计算及分析，</w:t>
      </w:r>
      <w:r w:rsidR="00D14062" w:rsidRPr="00BC697E">
        <w:rPr>
          <w:rFonts w:eastAsia="FangSong"/>
        </w:rPr>
        <w:t>得到该型三</w:t>
      </w:r>
      <w:proofErr w:type="gramStart"/>
      <w:r w:rsidR="00D14062" w:rsidRPr="00BC697E">
        <w:rPr>
          <w:rFonts w:eastAsia="FangSong"/>
        </w:rPr>
        <w:t>体船垂向</w:t>
      </w:r>
      <w:proofErr w:type="gramEnd"/>
      <w:r w:rsidR="00D14062" w:rsidRPr="00BC697E">
        <w:rPr>
          <w:rFonts w:eastAsia="FangSong"/>
        </w:rPr>
        <w:t>加速度</w:t>
      </w:r>
      <w:r w:rsidR="008E14F8" w:rsidRPr="00BC697E">
        <w:rPr>
          <w:rFonts w:eastAsia="FangSong"/>
        </w:rPr>
        <w:t>、横摇、纵摇、艏摇角加速度</w:t>
      </w:r>
      <w:r w:rsidR="00894324" w:rsidRPr="00BC697E">
        <w:rPr>
          <w:rFonts w:eastAsia="FangSong"/>
        </w:rPr>
        <w:t>与波浪频率，船舶船速，波浪幅值</w:t>
      </w:r>
      <w:r w:rsidR="00894324" w:rsidRPr="00BC697E">
        <w:rPr>
          <w:rFonts w:eastAsia="FangSong"/>
          <w:i/>
        </w:rPr>
        <w:t>h</w:t>
      </w:r>
      <w:r w:rsidR="00894324" w:rsidRPr="00BC697E">
        <w:rPr>
          <w:rFonts w:eastAsia="FangSong"/>
        </w:rPr>
        <w:t>成正相关</w:t>
      </w:r>
      <w:r w:rsidR="008E14F8" w:rsidRPr="00BC697E">
        <w:rPr>
          <w:rFonts w:eastAsia="FangSong"/>
        </w:rPr>
        <w:t>。随着浪向角的增大，</w:t>
      </w:r>
      <w:r w:rsidR="00B20148" w:rsidRPr="00BC697E">
        <w:rPr>
          <w:rFonts w:eastAsia="FangSong"/>
        </w:rPr>
        <w:t>垂向加速度逐渐减小，横摇角加速度先增大，至</w:t>
      </w:r>
      <w:r w:rsidR="00DF11D1" w:rsidRPr="00BC697E">
        <w:rPr>
          <w:rFonts w:eastAsia="FangSong"/>
        </w:rPr>
        <w:t>90</w:t>
      </w:r>
      <w:r w:rsidR="00FA482F" w:rsidRPr="00BC697E">
        <w:rPr>
          <w:rFonts w:eastAsia="FangSong"/>
          <w:i/>
          <w:vertAlign w:val="superscript"/>
        </w:rPr>
        <w:t>o</w:t>
      </w:r>
      <w:r w:rsidR="00DF11D1" w:rsidRPr="00BC697E">
        <w:rPr>
          <w:rFonts w:eastAsia="FangSong"/>
        </w:rPr>
        <w:t>后减小，纵摇角加速度逐渐减小，艏摇角加速度</w:t>
      </w:r>
      <w:r w:rsidR="00666C3E" w:rsidRPr="00BC697E">
        <w:rPr>
          <w:rFonts w:eastAsia="FangSong"/>
        </w:rPr>
        <w:t>先增大，至</w:t>
      </w:r>
      <w:r w:rsidR="00666C3E" w:rsidRPr="00BC697E">
        <w:rPr>
          <w:rFonts w:eastAsia="FangSong"/>
        </w:rPr>
        <w:t>90</w:t>
      </w:r>
      <w:r w:rsidR="00FA482F" w:rsidRPr="00BC697E">
        <w:rPr>
          <w:rFonts w:eastAsia="FangSong"/>
          <w:i/>
          <w:vertAlign w:val="superscript"/>
        </w:rPr>
        <w:t>o</w:t>
      </w:r>
      <w:r w:rsidR="00666C3E" w:rsidRPr="00BC697E">
        <w:rPr>
          <w:rFonts w:eastAsia="FangSong"/>
        </w:rPr>
        <w:t>后减小。</w:t>
      </w:r>
      <w:r w:rsidR="006E448C" w:rsidRPr="00BC697E">
        <w:rPr>
          <w:rFonts w:eastAsia="FangSong"/>
        </w:rPr>
        <w:t>当座位纵向位置逐渐增大时，垂向加速度、横摇、纵摇、艏摇角加速度先减小，至</w:t>
      </w:r>
      <w:proofErr w:type="gramStart"/>
      <w:r w:rsidR="006E448C" w:rsidRPr="00BC697E">
        <w:rPr>
          <w:rFonts w:eastAsia="FangSong"/>
        </w:rPr>
        <w:t>中站面附近</w:t>
      </w:r>
      <w:proofErr w:type="gramEnd"/>
      <w:r w:rsidR="006E448C" w:rsidRPr="00BC697E">
        <w:rPr>
          <w:rFonts w:eastAsia="FangSong"/>
        </w:rPr>
        <w:t>逐渐增大。</w:t>
      </w:r>
      <w:r w:rsidR="00666C3E" w:rsidRPr="00BC697E">
        <w:rPr>
          <w:rFonts w:eastAsia="FangSong"/>
        </w:rPr>
        <w:t>结合</w:t>
      </w:r>
      <w:r w:rsidR="00666C3E" w:rsidRPr="00BC697E">
        <w:rPr>
          <w:rFonts w:eastAsia="FangSong"/>
        </w:rPr>
        <w:t>ISO2631-1</w:t>
      </w:r>
      <w:r w:rsidR="00666C3E" w:rsidRPr="00BC697E">
        <w:rPr>
          <w:rFonts w:eastAsia="FangSong"/>
        </w:rPr>
        <w:t>（</w:t>
      </w:r>
      <w:r w:rsidR="00666C3E" w:rsidRPr="00BC697E">
        <w:rPr>
          <w:rFonts w:eastAsia="FangSong"/>
        </w:rPr>
        <w:t>1997</w:t>
      </w:r>
      <w:r w:rsidR="00666C3E" w:rsidRPr="00BC697E">
        <w:rPr>
          <w:rFonts w:eastAsia="FangSong"/>
        </w:rPr>
        <w:t>）法规，对上述工况进行晕船率评估，得到</w:t>
      </w:r>
      <w:r w:rsidR="008B52BF" w:rsidRPr="00BC697E">
        <w:rPr>
          <w:rFonts w:eastAsia="FangSong"/>
        </w:rPr>
        <w:t>波浪频率、船舶速度、波浪幅值与人员忍耐时间呈负相关</w:t>
      </w:r>
      <w:r w:rsidR="008214A9" w:rsidRPr="00BC697E">
        <w:rPr>
          <w:rFonts w:eastAsia="FangSong"/>
        </w:rPr>
        <w:t>。</w:t>
      </w:r>
      <w:proofErr w:type="gramStart"/>
      <w:r w:rsidR="008214A9" w:rsidRPr="00BC697E">
        <w:rPr>
          <w:rFonts w:eastAsia="FangSong"/>
        </w:rPr>
        <w:t>当</w:t>
      </w:r>
      <w:r w:rsidR="00EB235A" w:rsidRPr="00BC697E">
        <w:rPr>
          <w:rFonts w:eastAsia="FangSong"/>
        </w:rPr>
        <w:t>浪向</w:t>
      </w:r>
      <w:proofErr w:type="gramEnd"/>
      <w:r w:rsidR="00EB235A" w:rsidRPr="00BC697E">
        <w:rPr>
          <w:rFonts w:eastAsia="FangSong"/>
        </w:rPr>
        <w:t>角</w:t>
      </w:r>
      <w:r w:rsidR="008214A9" w:rsidRPr="00BC697E">
        <w:rPr>
          <w:rFonts w:eastAsia="FangSong"/>
        </w:rPr>
        <w:t>从</w:t>
      </w:r>
      <w:r w:rsidR="008214A9" w:rsidRPr="00BC697E">
        <w:rPr>
          <w:rFonts w:eastAsia="FangSong"/>
        </w:rPr>
        <w:t>0</w:t>
      </w:r>
      <w:r w:rsidR="00FA482F" w:rsidRPr="00BC697E">
        <w:rPr>
          <w:rFonts w:eastAsia="FangSong"/>
          <w:i/>
          <w:vertAlign w:val="superscript"/>
        </w:rPr>
        <w:t>o</w:t>
      </w:r>
      <w:r w:rsidR="008214A9" w:rsidRPr="00BC697E">
        <w:rPr>
          <w:rFonts w:eastAsia="FangSong"/>
        </w:rPr>
        <w:t>增加至</w:t>
      </w:r>
      <w:r w:rsidR="008214A9" w:rsidRPr="00BC697E">
        <w:rPr>
          <w:rFonts w:eastAsia="FangSong"/>
        </w:rPr>
        <w:t>180</w:t>
      </w:r>
      <w:r w:rsidR="00FA482F" w:rsidRPr="00BC697E">
        <w:rPr>
          <w:rFonts w:eastAsia="FangSong"/>
          <w:i/>
          <w:vertAlign w:val="superscript"/>
        </w:rPr>
        <w:t>o</w:t>
      </w:r>
      <w:r w:rsidR="008214A9" w:rsidRPr="00BC697E">
        <w:rPr>
          <w:rFonts w:eastAsia="FangSong"/>
        </w:rPr>
        <w:t>时，</w:t>
      </w:r>
      <w:r w:rsidR="00EB235A" w:rsidRPr="00BC697E">
        <w:rPr>
          <w:rFonts w:eastAsia="FangSong"/>
        </w:rPr>
        <w:t>人员</w:t>
      </w:r>
      <w:r w:rsidR="008214A9" w:rsidRPr="00BC697E">
        <w:rPr>
          <w:rFonts w:eastAsia="FangSong"/>
        </w:rPr>
        <w:t>可忍耐时间逐渐增加。随着座位纵向位置的增大</w:t>
      </w:r>
      <w:r w:rsidR="00FE288A" w:rsidRPr="00BC697E">
        <w:rPr>
          <w:rFonts w:eastAsia="FangSong"/>
        </w:rPr>
        <w:t>，人员可忍耐时间先增大，至船</w:t>
      </w:r>
      <w:proofErr w:type="gramStart"/>
      <w:r w:rsidR="00FE288A" w:rsidRPr="00BC697E">
        <w:rPr>
          <w:rFonts w:eastAsia="FangSong"/>
        </w:rPr>
        <w:t>舯</w:t>
      </w:r>
      <w:proofErr w:type="gramEnd"/>
      <w:r w:rsidR="00FE288A" w:rsidRPr="00BC697E">
        <w:rPr>
          <w:rFonts w:eastAsia="FangSong"/>
        </w:rPr>
        <w:t>附近逐渐减小。</w:t>
      </w:r>
      <w:r w:rsidR="00CB0E5E" w:rsidRPr="00BC697E">
        <w:rPr>
          <w:rFonts w:eastAsia="FangSong"/>
        </w:rPr>
        <w:t>根据上述结论，给出一种</w:t>
      </w:r>
      <w:r w:rsidR="005B29F0" w:rsidRPr="00BC697E">
        <w:rPr>
          <w:rFonts w:eastAsia="FangSong"/>
        </w:rPr>
        <w:t>可能的应用</w:t>
      </w:r>
      <w:r w:rsidR="005B29F0" w:rsidRPr="00BC697E">
        <w:rPr>
          <w:rFonts w:eastAsia="FangSong"/>
        </w:rPr>
        <w:t>-</w:t>
      </w:r>
      <w:r w:rsidR="005B29F0" w:rsidRPr="00BC697E">
        <w:rPr>
          <w:rFonts w:eastAsia="FangSong"/>
          <w:szCs w:val="24"/>
        </w:rPr>
        <w:t>船舶航运座位等级划分策略</w:t>
      </w:r>
      <w:r w:rsidR="00CB0E5E" w:rsidRPr="00BC697E">
        <w:rPr>
          <w:rFonts w:eastAsia="FangSong"/>
        </w:rPr>
        <w:t>。</w:t>
      </w:r>
    </w:p>
    <w:p w14:paraId="5508EB7C" w14:textId="45DE94C6" w:rsidR="00271E96" w:rsidRPr="00BC697E" w:rsidRDefault="00FE288A" w:rsidP="00E450E1">
      <w:pPr>
        <w:widowControl/>
        <w:adjustRightInd w:val="0"/>
        <w:snapToGrid w:val="0"/>
        <w:spacing w:line="360" w:lineRule="auto"/>
        <w:ind w:firstLineChars="0" w:firstLine="420"/>
        <w:jc w:val="left"/>
        <w:rPr>
          <w:rFonts w:eastAsia="FangSong"/>
        </w:rPr>
      </w:pPr>
      <w:r w:rsidRPr="00BC697E">
        <w:rPr>
          <w:rFonts w:eastAsia="FangSong"/>
        </w:rPr>
        <w:t>通过对</w:t>
      </w:r>
      <w:r w:rsidRPr="00BC697E">
        <w:rPr>
          <w:rFonts w:eastAsia="FangSong"/>
        </w:rPr>
        <w:t>152</w:t>
      </w:r>
      <w:r w:rsidRPr="00BC697E">
        <w:rPr>
          <w:rFonts w:eastAsia="FangSong"/>
        </w:rPr>
        <w:t>个不规则波工况的仿真计算及分析，得到台湾海峡</w:t>
      </w:r>
      <w:r w:rsidRPr="00BC697E">
        <w:rPr>
          <w:rFonts w:eastAsia="FangSong"/>
        </w:rPr>
        <w:t>40</w:t>
      </w:r>
      <w:proofErr w:type="gramStart"/>
      <w:r w:rsidRPr="00BC697E">
        <w:rPr>
          <w:rFonts w:eastAsia="FangSong"/>
        </w:rPr>
        <w:t>区</w:t>
      </w:r>
      <w:r w:rsidR="00C47A5B" w:rsidRPr="00BC697E">
        <w:rPr>
          <w:rFonts w:eastAsia="FangSong"/>
        </w:rPr>
        <w:t>垂向</w:t>
      </w:r>
      <w:proofErr w:type="gramEnd"/>
      <w:r w:rsidR="00C47A5B" w:rsidRPr="00BC697E">
        <w:rPr>
          <w:rFonts w:eastAsia="FangSong"/>
        </w:rPr>
        <w:t>加速度</w:t>
      </w:r>
      <w:r w:rsidR="00C47A5B" w:rsidRPr="00BC697E">
        <w:rPr>
          <w:rFonts w:eastAsia="FangSong"/>
          <w:szCs w:val="24"/>
        </w:rPr>
        <w:t>垂向加速度统计均值</w:t>
      </w:r>
      <w:r w:rsidR="00C47A5B" w:rsidRPr="00BC697E">
        <w:rPr>
          <w:rFonts w:eastAsia="FangSong"/>
          <w:position w:val="-12"/>
          <w:szCs w:val="24"/>
        </w:rPr>
        <w:object w:dxaOrig="279" w:dyaOrig="400" w14:anchorId="01F76066">
          <v:shape id="_x0000_i1382" type="#_x0000_t75" style="width:14.25pt;height:20.1pt" o:ole="">
            <v:imagedata r:id="rId52" o:title=""/>
          </v:shape>
          <o:OLEObject Type="Embed" ProgID="Equation.DSMT4" ShapeID="_x0000_i1382" DrawAspect="Content" ObjectID="_1591100338" r:id="rId717"/>
        </w:object>
      </w:r>
      <w:r w:rsidR="00C47A5B" w:rsidRPr="00BC697E">
        <w:rPr>
          <w:rFonts w:eastAsia="FangSong"/>
          <w:szCs w:val="24"/>
        </w:rPr>
        <w:t>为</w:t>
      </w:r>
      <w:r w:rsidR="002B500E" w:rsidRPr="00BC697E">
        <w:rPr>
          <w:rFonts w:eastAsia="FangSong"/>
          <w:color w:val="000000"/>
          <w:kern w:val="0"/>
          <w:sz w:val="22"/>
        </w:rPr>
        <w:t>0.2952</w:t>
      </w:r>
      <w:r w:rsidR="00C47A5B" w:rsidRPr="00BC697E">
        <w:rPr>
          <w:rFonts w:eastAsia="FangSong"/>
        </w:rPr>
        <w:t xml:space="preserve"> m/s</w:t>
      </w:r>
      <w:r w:rsidR="00C47A5B" w:rsidRPr="00BC697E">
        <w:rPr>
          <w:rFonts w:eastAsia="FangSong"/>
          <w:vertAlign w:val="superscript"/>
        </w:rPr>
        <w:t>2</w:t>
      </w:r>
      <w:r w:rsidR="00C47A5B" w:rsidRPr="00BC697E">
        <w:rPr>
          <w:rFonts w:eastAsia="FangSong"/>
        </w:rPr>
        <w:t>，横摇角加速度统计均值</w:t>
      </w:r>
      <w:r w:rsidR="00C47A5B" w:rsidRPr="00BC697E">
        <w:rPr>
          <w:rFonts w:eastAsia="FangSong"/>
          <w:position w:val="-12"/>
          <w:szCs w:val="24"/>
        </w:rPr>
        <w:object w:dxaOrig="320" w:dyaOrig="400" w14:anchorId="0A39CDB3">
          <v:shape id="_x0000_i1383" type="#_x0000_t75" style="width:15.9pt;height:20.1pt" o:ole="">
            <v:imagedata r:id="rId54" o:title=""/>
          </v:shape>
          <o:OLEObject Type="Embed" ProgID="Equation.DSMT4" ShapeID="_x0000_i1383" DrawAspect="Content" ObjectID="_1591100339" r:id="rId718"/>
        </w:object>
      </w:r>
      <w:r w:rsidR="00C47A5B" w:rsidRPr="00BC697E">
        <w:rPr>
          <w:rFonts w:eastAsia="FangSong"/>
        </w:rPr>
        <w:t>为</w:t>
      </w:r>
      <w:r w:rsidR="002B500E" w:rsidRPr="00BC697E">
        <w:rPr>
          <w:rFonts w:eastAsia="FangSong"/>
          <w:color w:val="000000"/>
          <w:sz w:val="22"/>
        </w:rPr>
        <w:t>0.0412</w:t>
      </w:r>
      <w:r w:rsidR="00C47A5B" w:rsidRPr="00BC697E">
        <w:rPr>
          <w:rFonts w:eastAsia="FangSong"/>
          <w:position w:val="-6"/>
        </w:rPr>
        <w:object w:dxaOrig="440" w:dyaOrig="320" w14:anchorId="6694F8AF">
          <v:shape id="_x0000_i1384" type="#_x0000_t75" style="width:21.75pt;height:15.9pt" o:ole="">
            <v:imagedata r:id="rId56" o:title=""/>
          </v:shape>
          <o:OLEObject Type="Embed" ProgID="Equation.DSMT4" ShapeID="_x0000_i1384" DrawAspect="Content" ObjectID="_1591100340" r:id="rId719"/>
        </w:object>
      </w:r>
      <w:r w:rsidR="00C47A5B" w:rsidRPr="00BC697E">
        <w:rPr>
          <w:rFonts w:eastAsia="FangSong"/>
        </w:rPr>
        <w:t>，纵摇角加速度统计均值</w:t>
      </w:r>
      <w:r w:rsidR="00C47A5B" w:rsidRPr="00BC697E">
        <w:rPr>
          <w:rFonts w:eastAsia="FangSong"/>
          <w:position w:val="-14"/>
          <w:szCs w:val="24"/>
        </w:rPr>
        <w:object w:dxaOrig="320" w:dyaOrig="420" w14:anchorId="7C154C4B">
          <v:shape id="_x0000_i1385" type="#_x0000_t75" style="width:15.9pt;height:20.95pt" o:ole="">
            <v:imagedata r:id="rId58" o:title=""/>
          </v:shape>
          <o:OLEObject Type="Embed" ProgID="Equation.DSMT4" ShapeID="_x0000_i1385" DrawAspect="Content" ObjectID="_1591100341" r:id="rId720"/>
        </w:object>
      </w:r>
      <w:r w:rsidR="00C47A5B" w:rsidRPr="00BC697E">
        <w:rPr>
          <w:rFonts w:eastAsia="FangSong"/>
        </w:rPr>
        <w:t>为</w:t>
      </w:r>
      <w:r w:rsidR="008A17EB" w:rsidRPr="00BC697E">
        <w:rPr>
          <w:rFonts w:eastAsia="FangSong"/>
          <w:color w:val="000000"/>
          <w:sz w:val="22"/>
        </w:rPr>
        <w:t>0.0518</w:t>
      </w:r>
      <w:r w:rsidR="00C47A5B" w:rsidRPr="00BC697E">
        <w:rPr>
          <w:rFonts w:eastAsia="FangSong"/>
          <w:position w:val="-6"/>
        </w:rPr>
        <w:object w:dxaOrig="440" w:dyaOrig="320" w14:anchorId="581CDE64">
          <v:shape id="_x0000_i1386" type="#_x0000_t75" style="width:21.75pt;height:15.9pt" o:ole="">
            <v:imagedata r:id="rId56" o:title=""/>
          </v:shape>
          <o:OLEObject Type="Embed" ProgID="Equation.DSMT4" ShapeID="_x0000_i1386" DrawAspect="Content" ObjectID="_1591100342" r:id="rId721"/>
        </w:object>
      </w:r>
      <w:r w:rsidR="00C47A5B" w:rsidRPr="00BC697E">
        <w:rPr>
          <w:rFonts w:eastAsia="FangSong"/>
        </w:rPr>
        <w:t>，艏摇角加速度统计均值</w:t>
      </w:r>
      <w:r w:rsidR="00C47A5B" w:rsidRPr="00BC697E">
        <w:rPr>
          <w:rFonts w:eastAsia="FangSong"/>
          <w:position w:val="-12"/>
          <w:szCs w:val="24"/>
        </w:rPr>
        <w:object w:dxaOrig="320" w:dyaOrig="400" w14:anchorId="668C99FD">
          <v:shape id="_x0000_i1387" type="#_x0000_t75" style="width:15.9pt;height:20.1pt" o:ole="">
            <v:imagedata r:id="rId61" o:title=""/>
          </v:shape>
          <o:OLEObject Type="Embed" ProgID="Equation.DSMT4" ShapeID="_x0000_i1387" DrawAspect="Content" ObjectID="_1591100343" r:id="rId722"/>
        </w:object>
      </w:r>
      <w:r w:rsidR="00C47A5B" w:rsidRPr="00BC697E">
        <w:rPr>
          <w:rFonts w:eastAsia="FangSong"/>
        </w:rPr>
        <w:t>为</w:t>
      </w:r>
      <w:r w:rsidR="008A17EB" w:rsidRPr="00BC697E">
        <w:rPr>
          <w:rFonts w:eastAsia="FangSong"/>
          <w:color w:val="000000"/>
          <w:sz w:val="22"/>
        </w:rPr>
        <w:t>0.0134</w:t>
      </w:r>
      <w:r w:rsidR="00C47A5B" w:rsidRPr="00BC697E">
        <w:rPr>
          <w:rFonts w:eastAsia="FangSong"/>
          <w:position w:val="-6"/>
        </w:rPr>
        <w:object w:dxaOrig="440" w:dyaOrig="320" w14:anchorId="3AFC5BD2">
          <v:shape id="_x0000_i1388" type="#_x0000_t75" style="width:21.75pt;height:15.9pt" o:ole="">
            <v:imagedata r:id="rId56" o:title=""/>
          </v:shape>
          <o:OLEObject Type="Embed" ProgID="Equation.DSMT4" ShapeID="_x0000_i1388" DrawAspect="Content" ObjectID="_1591100344" r:id="rId723"/>
        </w:object>
      </w:r>
      <w:r w:rsidR="00C47A5B" w:rsidRPr="00BC697E">
        <w:rPr>
          <w:rFonts w:eastAsia="FangSong"/>
        </w:rPr>
        <w:t>。</w:t>
      </w:r>
      <w:r w:rsidR="008A17EB" w:rsidRPr="00BC697E">
        <w:rPr>
          <w:rFonts w:eastAsia="FangSong"/>
        </w:rPr>
        <w:t>台湾海峡</w:t>
      </w:r>
      <w:r w:rsidR="008A17EB" w:rsidRPr="00BC697E">
        <w:rPr>
          <w:rFonts w:eastAsia="FangSong"/>
        </w:rPr>
        <w:t>41</w:t>
      </w:r>
      <w:proofErr w:type="gramStart"/>
      <w:r w:rsidR="008A17EB" w:rsidRPr="00BC697E">
        <w:rPr>
          <w:rFonts w:eastAsia="FangSong"/>
        </w:rPr>
        <w:t>区垂向</w:t>
      </w:r>
      <w:proofErr w:type="gramEnd"/>
      <w:r w:rsidR="008A17EB" w:rsidRPr="00BC697E">
        <w:rPr>
          <w:rFonts w:eastAsia="FangSong"/>
        </w:rPr>
        <w:t>加速度</w:t>
      </w:r>
      <w:r w:rsidR="008A17EB" w:rsidRPr="00BC697E">
        <w:rPr>
          <w:rFonts w:eastAsia="FangSong"/>
          <w:szCs w:val="24"/>
        </w:rPr>
        <w:t>垂向加速度统计均值</w:t>
      </w:r>
      <w:r w:rsidR="008A17EB" w:rsidRPr="00BC697E">
        <w:rPr>
          <w:rFonts w:eastAsia="FangSong"/>
          <w:position w:val="-12"/>
          <w:szCs w:val="24"/>
        </w:rPr>
        <w:object w:dxaOrig="279" w:dyaOrig="400" w14:anchorId="2122D52A">
          <v:shape id="_x0000_i1389" type="#_x0000_t75" style="width:14.25pt;height:20.1pt" o:ole="">
            <v:imagedata r:id="rId52" o:title=""/>
          </v:shape>
          <o:OLEObject Type="Embed" ProgID="Equation.DSMT4" ShapeID="_x0000_i1389" DrawAspect="Content" ObjectID="_1591100345" r:id="rId724"/>
        </w:object>
      </w:r>
      <w:r w:rsidR="008A17EB" w:rsidRPr="00BC697E">
        <w:rPr>
          <w:rFonts w:eastAsia="FangSong"/>
          <w:szCs w:val="24"/>
        </w:rPr>
        <w:t>为</w:t>
      </w:r>
      <w:r w:rsidR="00D73896" w:rsidRPr="00BC697E">
        <w:rPr>
          <w:rFonts w:eastAsia="FangSong"/>
          <w:color w:val="000000"/>
          <w:kern w:val="0"/>
          <w:sz w:val="22"/>
        </w:rPr>
        <w:t>0.2863</w:t>
      </w:r>
      <w:r w:rsidR="008A17EB" w:rsidRPr="00BC697E">
        <w:rPr>
          <w:rFonts w:eastAsia="FangSong"/>
        </w:rPr>
        <w:t xml:space="preserve"> m/s</w:t>
      </w:r>
      <w:r w:rsidR="008A17EB" w:rsidRPr="00BC697E">
        <w:rPr>
          <w:rFonts w:eastAsia="FangSong"/>
          <w:vertAlign w:val="superscript"/>
        </w:rPr>
        <w:t>2</w:t>
      </w:r>
      <w:r w:rsidR="008A17EB" w:rsidRPr="00BC697E">
        <w:rPr>
          <w:rFonts w:eastAsia="FangSong"/>
        </w:rPr>
        <w:t>，横摇角加速度统计均值</w:t>
      </w:r>
      <w:r w:rsidR="008A17EB" w:rsidRPr="00BC697E">
        <w:rPr>
          <w:rFonts w:eastAsia="FangSong"/>
          <w:position w:val="-12"/>
          <w:szCs w:val="24"/>
        </w:rPr>
        <w:object w:dxaOrig="320" w:dyaOrig="400" w14:anchorId="50586E7E">
          <v:shape id="_x0000_i1390" type="#_x0000_t75" style="width:15.9pt;height:20.1pt" o:ole="">
            <v:imagedata r:id="rId54" o:title=""/>
          </v:shape>
          <o:OLEObject Type="Embed" ProgID="Equation.DSMT4" ShapeID="_x0000_i1390" DrawAspect="Content" ObjectID="_1591100346" r:id="rId725"/>
        </w:object>
      </w:r>
      <w:r w:rsidR="008A17EB" w:rsidRPr="00BC697E">
        <w:rPr>
          <w:rFonts w:eastAsia="FangSong"/>
        </w:rPr>
        <w:t>为</w:t>
      </w:r>
      <w:r w:rsidR="00D73896" w:rsidRPr="00BC697E">
        <w:rPr>
          <w:rFonts w:eastAsia="FangSong"/>
          <w:color w:val="000000"/>
          <w:sz w:val="22"/>
        </w:rPr>
        <w:t>0.0394</w:t>
      </w:r>
      <w:r w:rsidR="008A17EB" w:rsidRPr="00BC697E">
        <w:rPr>
          <w:rFonts w:eastAsia="FangSong"/>
          <w:position w:val="-6"/>
        </w:rPr>
        <w:object w:dxaOrig="440" w:dyaOrig="320" w14:anchorId="6B93C77D">
          <v:shape id="_x0000_i1391" type="#_x0000_t75" style="width:21.75pt;height:15.9pt" o:ole="">
            <v:imagedata r:id="rId56" o:title=""/>
          </v:shape>
          <o:OLEObject Type="Embed" ProgID="Equation.DSMT4" ShapeID="_x0000_i1391" DrawAspect="Content" ObjectID="_1591100347" r:id="rId726"/>
        </w:object>
      </w:r>
      <w:r w:rsidR="008A17EB" w:rsidRPr="00BC697E">
        <w:rPr>
          <w:rFonts w:eastAsia="FangSong"/>
        </w:rPr>
        <w:t>，纵摇角加速度统计均值</w:t>
      </w:r>
      <w:r w:rsidR="008A17EB" w:rsidRPr="00BC697E">
        <w:rPr>
          <w:rFonts w:eastAsia="FangSong"/>
          <w:position w:val="-14"/>
          <w:szCs w:val="24"/>
        </w:rPr>
        <w:object w:dxaOrig="320" w:dyaOrig="420" w14:anchorId="1F58FFF2">
          <v:shape id="_x0000_i1392" type="#_x0000_t75" style="width:15.9pt;height:20.95pt" o:ole="">
            <v:imagedata r:id="rId58" o:title=""/>
          </v:shape>
          <o:OLEObject Type="Embed" ProgID="Equation.DSMT4" ShapeID="_x0000_i1392" DrawAspect="Content" ObjectID="_1591100348" r:id="rId727"/>
        </w:object>
      </w:r>
      <w:r w:rsidR="008A17EB" w:rsidRPr="00BC697E">
        <w:rPr>
          <w:rFonts w:eastAsia="FangSong"/>
        </w:rPr>
        <w:t>为</w:t>
      </w:r>
      <w:r w:rsidR="008A17EB" w:rsidRPr="00BC697E">
        <w:rPr>
          <w:rFonts w:eastAsia="FangSong"/>
          <w:color w:val="000000"/>
          <w:sz w:val="22"/>
        </w:rPr>
        <w:t>0.0518</w:t>
      </w:r>
      <w:r w:rsidR="008A17EB" w:rsidRPr="00BC697E">
        <w:rPr>
          <w:rFonts w:eastAsia="FangSong"/>
          <w:position w:val="-6"/>
        </w:rPr>
        <w:object w:dxaOrig="440" w:dyaOrig="320" w14:anchorId="345FB25E">
          <v:shape id="_x0000_i1393" type="#_x0000_t75" style="width:21.75pt;height:15.9pt" o:ole="">
            <v:imagedata r:id="rId56" o:title=""/>
          </v:shape>
          <o:OLEObject Type="Embed" ProgID="Equation.DSMT4" ShapeID="_x0000_i1393" DrawAspect="Content" ObjectID="_1591100349" r:id="rId728"/>
        </w:object>
      </w:r>
      <w:r w:rsidR="008A17EB" w:rsidRPr="00BC697E">
        <w:rPr>
          <w:rFonts w:eastAsia="FangSong"/>
        </w:rPr>
        <w:t>，艏摇角加速度统计均值</w:t>
      </w:r>
      <w:r w:rsidR="008A17EB" w:rsidRPr="00BC697E">
        <w:rPr>
          <w:rFonts w:eastAsia="FangSong"/>
          <w:position w:val="-12"/>
          <w:szCs w:val="24"/>
        </w:rPr>
        <w:object w:dxaOrig="320" w:dyaOrig="400" w14:anchorId="564A969D">
          <v:shape id="_x0000_i1394" type="#_x0000_t75" style="width:15.9pt;height:20.1pt" o:ole="">
            <v:imagedata r:id="rId61" o:title=""/>
          </v:shape>
          <o:OLEObject Type="Embed" ProgID="Equation.DSMT4" ShapeID="_x0000_i1394" DrawAspect="Content" ObjectID="_1591100350" r:id="rId729"/>
        </w:object>
      </w:r>
      <w:r w:rsidR="008A17EB" w:rsidRPr="00BC697E">
        <w:rPr>
          <w:rFonts w:eastAsia="FangSong"/>
        </w:rPr>
        <w:t>为</w:t>
      </w:r>
      <w:r w:rsidR="00D73896" w:rsidRPr="00BC697E">
        <w:rPr>
          <w:rFonts w:eastAsia="FangSong"/>
          <w:color w:val="000000"/>
          <w:sz w:val="22"/>
        </w:rPr>
        <w:t>0.0139</w:t>
      </w:r>
      <w:r w:rsidR="008A17EB" w:rsidRPr="00BC697E">
        <w:rPr>
          <w:rFonts w:eastAsia="FangSong"/>
          <w:position w:val="-6"/>
        </w:rPr>
        <w:object w:dxaOrig="440" w:dyaOrig="320" w14:anchorId="0680F668">
          <v:shape id="_x0000_i1395" type="#_x0000_t75" style="width:21.75pt;height:15.9pt" o:ole="">
            <v:imagedata r:id="rId56" o:title=""/>
          </v:shape>
          <o:OLEObject Type="Embed" ProgID="Equation.DSMT4" ShapeID="_x0000_i1395" DrawAspect="Content" ObjectID="_1591100351" r:id="rId730"/>
        </w:object>
      </w:r>
      <w:r w:rsidR="008A17EB" w:rsidRPr="00BC697E">
        <w:rPr>
          <w:rFonts w:eastAsia="FangSong"/>
        </w:rPr>
        <w:t>。</w:t>
      </w:r>
      <w:r w:rsidR="00C47A5B" w:rsidRPr="00BC697E">
        <w:rPr>
          <w:rFonts w:eastAsia="FangSong"/>
        </w:rPr>
        <w:t>并根据</w:t>
      </w:r>
      <w:r w:rsidR="00C47A5B" w:rsidRPr="00BC697E">
        <w:rPr>
          <w:rFonts w:eastAsia="FangSong"/>
        </w:rPr>
        <w:t>ISO2631-1</w:t>
      </w:r>
      <w:r w:rsidR="00C47A5B" w:rsidRPr="00BC697E">
        <w:rPr>
          <w:rFonts w:eastAsia="FangSong"/>
        </w:rPr>
        <w:t>（</w:t>
      </w:r>
      <w:r w:rsidR="00C47A5B" w:rsidRPr="00BC697E">
        <w:rPr>
          <w:rFonts w:eastAsia="FangSong"/>
        </w:rPr>
        <w:t>1997</w:t>
      </w:r>
      <w:r w:rsidR="00C47A5B" w:rsidRPr="00BC697E">
        <w:rPr>
          <w:rFonts w:eastAsia="FangSong"/>
        </w:rPr>
        <w:t>）规范对</w:t>
      </w:r>
      <w:r w:rsidR="00C47A5B" w:rsidRPr="00BC697E">
        <w:rPr>
          <w:rFonts w:eastAsia="FangSong"/>
        </w:rPr>
        <w:t>152</w:t>
      </w:r>
      <w:r w:rsidR="00C47A5B" w:rsidRPr="00BC697E">
        <w:rPr>
          <w:rFonts w:eastAsia="FangSong"/>
        </w:rPr>
        <w:t>个工况进行评估</w:t>
      </w:r>
      <w:r w:rsidR="001936EF" w:rsidRPr="00BC697E">
        <w:rPr>
          <w:rFonts w:eastAsia="FangSong"/>
        </w:rPr>
        <w:t>。得到，随着有义波高</w:t>
      </w:r>
      <w:r w:rsidR="001936EF" w:rsidRPr="00BC697E">
        <w:rPr>
          <w:rFonts w:eastAsia="FangSong"/>
        </w:rPr>
        <w:t>H</w:t>
      </w:r>
      <w:r w:rsidR="001936EF" w:rsidRPr="00BC697E">
        <w:rPr>
          <w:rFonts w:eastAsia="FangSong"/>
          <w:vertAlign w:val="subscript"/>
        </w:rPr>
        <w:t>1/3</w:t>
      </w:r>
      <w:r w:rsidR="001936EF" w:rsidRPr="00BC697E">
        <w:rPr>
          <w:rFonts w:eastAsia="FangSong"/>
        </w:rPr>
        <w:t>增加时，人员晕船率随之减小。</w:t>
      </w:r>
      <w:proofErr w:type="gramStart"/>
      <w:r w:rsidR="001936EF" w:rsidRPr="00BC697E">
        <w:rPr>
          <w:rFonts w:eastAsia="FangSong"/>
        </w:rPr>
        <w:t>随着过零</w:t>
      </w:r>
      <w:proofErr w:type="gramEnd"/>
      <w:r w:rsidR="001936EF" w:rsidRPr="00BC697E">
        <w:rPr>
          <w:rFonts w:eastAsia="FangSong"/>
        </w:rPr>
        <w:t>周期</w:t>
      </w:r>
      <w:r w:rsidR="001936EF" w:rsidRPr="00BC697E">
        <w:rPr>
          <w:rFonts w:eastAsia="FangSong"/>
          <w:i/>
        </w:rPr>
        <w:t>T</w:t>
      </w:r>
      <w:r w:rsidR="001936EF" w:rsidRPr="00BC697E">
        <w:rPr>
          <w:rFonts w:eastAsia="FangSong"/>
        </w:rPr>
        <w:t>的增加，人员晕船率随之增大。</w:t>
      </w:r>
      <w:r w:rsidR="001936EF" w:rsidRPr="00BC697E">
        <w:rPr>
          <w:rFonts w:eastAsia="FangSong"/>
        </w:rPr>
        <w:t>40</w:t>
      </w:r>
      <w:r w:rsidR="001936EF" w:rsidRPr="00BC697E">
        <w:rPr>
          <w:rFonts w:eastAsia="FangSong"/>
        </w:rPr>
        <w:t>区人员晕船率的统计均值为</w:t>
      </w:r>
      <w:r w:rsidR="001936EF" w:rsidRPr="00BC697E">
        <w:rPr>
          <w:rFonts w:eastAsia="FangSong"/>
        </w:rPr>
        <w:t>8.2334</w:t>
      </w:r>
      <w:r w:rsidR="001936EF" w:rsidRPr="00BC697E">
        <w:rPr>
          <w:rFonts w:eastAsia="FangSong"/>
          <w:i/>
        </w:rPr>
        <w:t>h</w:t>
      </w:r>
      <w:r w:rsidR="001936EF" w:rsidRPr="00BC697E">
        <w:rPr>
          <w:rFonts w:eastAsia="FangSong"/>
        </w:rPr>
        <w:t>，</w:t>
      </w:r>
      <w:r w:rsidR="001936EF" w:rsidRPr="00BC697E">
        <w:rPr>
          <w:rFonts w:eastAsia="FangSong"/>
        </w:rPr>
        <w:t>41</w:t>
      </w:r>
      <w:r w:rsidR="001936EF" w:rsidRPr="00BC697E">
        <w:rPr>
          <w:rFonts w:eastAsia="FangSong"/>
        </w:rPr>
        <w:t>区人员晕船率的统计均值为</w:t>
      </w:r>
      <w:r w:rsidR="001936EF" w:rsidRPr="00BC697E">
        <w:rPr>
          <w:rFonts w:eastAsia="FangSong"/>
        </w:rPr>
        <w:t>8.0044</w:t>
      </w:r>
      <w:r w:rsidR="001936EF" w:rsidRPr="00BC697E">
        <w:rPr>
          <w:rFonts w:eastAsia="FangSong"/>
          <w:i/>
        </w:rPr>
        <w:t>h</w:t>
      </w:r>
      <w:r w:rsidR="001936EF" w:rsidRPr="00BC697E">
        <w:rPr>
          <w:rFonts w:eastAsia="FangSong"/>
        </w:rPr>
        <w:t>。规定人员可忍耐时间小于</w:t>
      </w:r>
      <w:r w:rsidR="001936EF" w:rsidRPr="00BC697E">
        <w:rPr>
          <w:rFonts w:eastAsia="FangSong"/>
        </w:rPr>
        <w:t>0.5</w:t>
      </w:r>
      <w:r w:rsidR="001936EF" w:rsidRPr="00BC697E">
        <w:rPr>
          <w:rFonts w:eastAsia="FangSong"/>
          <w:i/>
        </w:rPr>
        <w:t>h</w:t>
      </w:r>
      <w:r w:rsidR="001936EF" w:rsidRPr="00BC697E">
        <w:rPr>
          <w:rFonts w:eastAsia="FangSong"/>
        </w:rPr>
        <w:t>为不适宜出航条件，得</w:t>
      </w:r>
      <w:r w:rsidR="001936EF" w:rsidRPr="00BC697E">
        <w:rPr>
          <w:rFonts w:eastAsia="FangSong"/>
        </w:rPr>
        <w:t>40</w:t>
      </w:r>
      <w:r w:rsidR="001936EF" w:rsidRPr="00BC697E">
        <w:rPr>
          <w:rFonts w:eastAsia="FangSong"/>
        </w:rPr>
        <w:t>区约有</w:t>
      </w:r>
      <w:r w:rsidR="001936EF" w:rsidRPr="00BC697E">
        <w:rPr>
          <w:rFonts w:eastAsia="FangSong"/>
        </w:rPr>
        <w:t>0.98%</w:t>
      </w:r>
      <w:r w:rsidR="001936EF" w:rsidRPr="00BC697E">
        <w:rPr>
          <w:rFonts w:eastAsia="FangSong"/>
        </w:rPr>
        <w:t>的概率不适合航行，</w:t>
      </w:r>
      <w:r w:rsidR="001936EF" w:rsidRPr="00BC697E">
        <w:rPr>
          <w:rFonts w:eastAsia="FangSong"/>
        </w:rPr>
        <w:t>41</w:t>
      </w:r>
      <w:r w:rsidR="001936EF" w:rsidRPr="00BC697E">
        <w:rPr>
          <w:rFonts w:eastAsia="FangSong"/>
        </w:rPr>
        <w:t>区约有</w:t>
      </w:r>
      <w:r w:rsidR="001936EF" w:rsidRPr="00BC697E">
        <w:rPr>
          <w:rFonts w:eastAsia="FangSong"/>
        </w:rPr>
        <w:t>0.54%</w:t>
      </w:r>
      <w:r w:rsidR="001936EF" w:rsidRPr="00BC697E">
        <w:rPr>
          <w:rFonts w:eastAsia="FangSong"/>
        </w:rPr>
        <w:t>的概率不适合航行。</w:t>
      </w:r>
      <w:r w:rsidR="00B51B0A" w:rsidRPr="00BC697E">
        <w:rPr>
          <w:rFonts w:eastAsia="FangSong"/>
        </w:rPr>
        <w:t>即该型三体船在</w:t>
      </w:r>
      <w:r w:rsidR="00B51B0A" w:rsidRPr="00BC697E">
        <w:rPr>
          <w:rFonts w:eastAsia="FangSong"/>
        </w:rPr>
        <w:t>40</w:t>
      </w:r>
      <w:r w:rsidR="00B51B0A" w:rsidRPr="00BC697E">
        <w:rPr>
          <w:rFonts w:eastAsia="FangSong"/>
        </w:rPr>
        <w:t>区海域内年均不适合航行天数为</w:t>
      </w:r>
      <w:r w:rsidR="00B51B0A" w:rsidRPr="00BC697E">
        <w:rPr>
          <w:rFonts w:eastAsia="FangSong"/>
        </w:rPr>
        <w:t>3.57</w:t>
      </w:r>
      <w:r w:rsidR="00B51B0A" w:rsidRPr="00BC697E">
        <w:rPr>
          <w:rFonts w:eastAsia="FangSong"/>
        </w:rPr>
        <w:t>天，在</w:t>
      </w:r>
      <w:r w:rsidR="00B51B0A" w:rsidRPr="00BC697E">
        <w:rPr>
          <w:rFonts w:eastAsia="FangSong"/>
        </w:rPr>
        <w:t>41</w:t>
      </w:r>
      <w:r w:rsidR="00B51B0A" w:rsidRPr="00BC697E">
        <w:rPr>
          <w:rFonts w:eastAsia="FangSong"/>
        </w:rPr>
        <w:t>区年均不适合航行天数为</w:t>
      </w:r>
      <w:r w:rsidR="00B51B0A" w:rsidRPr="00BC697E">
        <w:rPr>
          <w:rFonts w:eastAsia="FangSong"/>
        </w:rPr>
        <w:t>1.97</w:t>
      </w:r>
      <w:r w:rsidR="00B51B0A" w:rsidRPr="00BC697E">
        <w:rPr>
          <w:rFonts w:eastAsia="FangSong"/>
        </w:rPr>
        <w:t>天。</w:t>
      </w:r>
    </w:p>
    <w:p w14:paraId="50251B59" w14:textId="3B9E8F1F" w:rsidR="00271E96" w:rsidRPr="00BC697E" w:rsidRDefault="00271E96" w:rsidP="00F174A3">
      <w:pPr>
        <w:pStyle w:val="2"/>
        <w:keepNext/>
        <w:keepLines/>
        <w:numPr>
          <w:ilvl w:val="1"/>
          <w:numId w:val="21"/>
        </w:numPr>
        <w:spacing w:before="120" w:line="240" w:lineRule="auto"/>
      </w:pPr>
      <w:bookmarkStart w:id="155" w:name="_Toc516656707"/>
      <w:bookmarkStart w:id="156" w:name="_Toc516669249"/>
      <w:r w:rsidRPr="00BC697E">
        <w:t>创新点</w:t>
      </w:r>
      <w:bookmarkEnd w:id="155"/>
      <w:bookmarkEnd w:id="156"/>
    </w:p>
    <w:p w14:paraId="7AB1D7CA" w14:textId="66686904" w:rsidR="00F633A3" w:rsidRPr="00BC697E" w:rsidRDefault="00271E96" w:rsidP="00E450E1">
      <w:pPr>
        <w:widowControl/>
        <w:adjustRightInd w:val="0"/>
        <w:snapToGrid w:val="0"/>
        <w:spacing w:line="360" w:lineRule="auto"/>
        <w:ind w:firstLineChars="0" w:firstLine="420"/>
        <w:jc w:val="left"/>
        <w:rPr>
          <w:rFonts w:eastAsia="FangSong"/>
          <w:szCs w:val="24"/>
        </w:rPr>
      </w:pPr>
      <w:r w:rsidRPr="00BC697E">
        <w:rPr>
          <w:rFonts w:eastAsia="FangSong"/>
        </w:rPr>
        <w:t>本文创新的</w:t>
      </w:r>
      <w:r w:rsidR="00CB76C0" w:rsidRPr="00BC697E">
        <w:rPr>
          <w:rFonts w:eastAsia="FangSong"/>
        </w:rPr>
        <w:t>利用</w:t>
      </w:r>
      <w:r w:rsidR="00CB76C0" w:rsidRPr="00BC697E">
        <w:rPr>
          <w:rFonts w:eastAsia="FangSong"/>
        </w:rPr>
        <w:t>ISO2631-1</w:t>
      </w:r>
      <w:r w:rsidR="00CB76C0" w:rsidRPr="00BC697E">
        <w:rPr>
          <w:rFonts w:eastAsia="FangSong"/>
        </w:rPr>
        <w:t>（</w:t>
      </w:r>
      <w:r w:rsidR="00CB76C0" w:rsidRPr="00BC697E">
        <w:rPr>
          <w:rFonts w:eastAsia="FangSong"/>
        </w:rPr>
        <w:t>1997</w:t>
      </w:r>
      <w:r w:rsidR="00CB76C0" w:rsidRPr="00BC697E">
        <w:rPr>
          <w:rFonts w:eastAsia="FangSong"/>
        </w:rPr>
        <w:t>）法规对多变量下某型船舶晕船率情况进行评估</w:t>
      </w:r>
      <w:r w:rsidR="00CB0E5E" w:rsidRPr="00BC697E">
        <w:rPr>
          <w:rFonts w:eastAsia="FangSong"/>
        </w:rPr>
        <w:t>。其中，得到各海况变量、座位纵向位置</w:t>
      </w:r>
      <w:r w:rsidR="00DF5381" w:rsidRPr="00BC697E">
        <w:rPr>
          <w:rFonts w:eastAsia="FangSong"/>
        </w:rPr>
        <w:t>关于垂荡、横摇、纵摇、艏摇</w:t>
      </w:r>
      <w:r w:rsidR="00DF5381" w:rsidRPr="00BC697E">
        <w:rPr>
          <w:rFonts w:eastAsia="FangSong"/>
        </w:rPr>
        <w:lastRenderedPageBreak/>
        <w:t>四个自由度的运动响应仿真结果。得到各海况变量、座位纵向位置关于旅客晕船率指标人员可忍耐时间的</w:t>
      </w:r>
      <w:r w:rsidR="00FE10B1" w:rsidRPr="00BC697E">
        <w:rPr>
          <w:rFonts w:eastAsia="FangSong"/>
        </w:rPr>
        <w:t>关系曲线。并利用台湾海峡</w:t>
      </w:r>
      <w:r w:rsidR="00FE10B1" w:rsidRPr="00BC697E">
        <w:rPr>
          <w:rFonts w:eastAsia="FangSong"/>
        </w:rPr>
        <w:t>40</w:t>
      </w:r>
      <w:r w:rsidR="00FE10B1" w:rsidRPr="00BC697E">
        <w:rPr>
          <w:rFonts w:eastAsia="FangSong"/>
        </w:rPr>
        <w:t>区、</w:t>
      </w:r>
      <w:r w:rsidR="00FE10B1" w:rsidRPr="00BC697E">
        <w:rPr>
          <w:rFonts w:eastAsia="FangSong"/>
        </w:rPr>
        <w:t>41</w:t>
      </w:r>
      <w:r w:rsidR="00FE10B1" w:rsidRPr="00BC697E">
        <w:rPr>
          <w:rFonts w:eastAsia="FangSong"/>
        </w:rPr>
        <w:t>区海浪统计数据进行对应的仿真分析，得到该型三体船年均不适宜航行天数</w:t>
      </w:r>
      <w:r w:rsidR="002939BE" w:rsidRPr="00BC697E">
        <w:rPr>
          <w:rFonts w:eastAsia="FangSong"/>
        </w:rPr>
        <w:t>。另外在数据处理过程中，创新性利用</w:t>
      </w:r>
      <w:r w:rsidR="002939BE" w:rsidRPr="00BC697E">
        <w:rPr>
          <w:rFonts w:eastAsia="FangSong"/>
        </w:rPr>
        <w:t xml:space="preserve">shell </w:t>
      </w:r>
      <w:r w:rsidR="002939BE" w:rsidRPr="00BC697E">
        <w:rPr>
          <w:rFonts w:eastAsia="FangSong"/>
        </w:rPr>
        <w:t>脚本语言实现数据处理的自动化过程，减少了大数据情况下的繁琐数据处理过程。</w:t>
      </w:r>
      <w:r w:rsidR="005B29F0" w:rsidRPr="00BC697E">
        <w:rPr>
          <w:rFonts w:eastAsia="FangSong"/>
        </w:rPr>
        <w:t>根据上述结论给出一种可能应用</w:t>
      </w:r>
      <w:r w:rsidR="005B29F0" w:rsidRPr="00BC697E">
        <w:rPr>
          <w:rFonts w:eastAsia="FangSong"/>
        </w:rPr>
        <w:t>-</w:t>
      </w:r>
      <w:r w:rsidR="005B29F0" w:rsidRPr="00BC697E">
        <w:rPr>
          <w:rFonts w:eastAsia="FangSong"/>
          <w:szCs w:val="24"/>
        </w:rPr>
        <w:t>船舶航运座位等级划分策略。</w:t>
      </w:r>
    </w:p>
    <w:p w14:paraId="4E91A8A1" w14:textId="77777777" w:rsidR="00F633A3" w:rsidRPr="00BC697E" w:rsidRDefault="00F633A3">
      <w:pPr>
        <w:widowControl/>
        <w:spacing w:line="240" w:lineRule="auto"/>
        <w:ind w:firstLineChars="0" w:firstLine="0"/>
        <w:jc w:val="left"/>
        <w:rPr>
          <w:rFonts w:eastAsia="FangSong"/>
          <w:szCs w:val="24"/>
        </w:rPr>
      </w:pPr>
      <w:r w:rsidRPr="00BC697E">
        <w:rPr>
          <w:rFonts w:eastAsia="FangSong"/>
          <w:szCs w:val="24"/>
        </w:rPr>
        <w:br w:type="page"/>
      </w:r>
    </w:p>
    <w:p w14:paraId="52A7DCC1" w14:textId="5FEBD034" w:rsidR="00F633A3" w:rsidRPr="00BC697E" w:rsidRDefault="00F633A3" w:rsidP="00F633A3">
      <w:pPr>
        <w:pStyle w:val="afb"/>
        <w:spacing w:beforeLines="50" w:before="156" w:afterLines="50" w:after="156" w:line="240" w:lineRule="auto"/>
        <w:ind w:firstLineChars="0" w:firstLine="0"/>
        <w:jc w:val="center"/>
        <w:outlineLvl w:val="0"/>
        <w:rPr>
          <w:rStyle w:val="1Char"/>
          <w:rFonts w:ascii="Times New Roman" w:hAnsi="Times New Roman"/>
        </w:rPr>
      </w:pPr>
      <w:bookmarkStart w:id="157" w:name="_Toc515609052"/>
      <w:bookmarkStart w:id="158" w:name="_Toc516669250"/>
      <w:r w:rsidRPr="00BC697E">
        <w:rPr>
          <w:rStyle w:val="1Char"/>
          <w:rFonts w:ascii="Times New Roman" w:hAnsi="Times New Roman"/>
        </w:rPr>
        <w:lastRenderedPageBreak/>
        <w:t>参考文献</w:t>
      </w:r>
      <w:bookmarkEnd w:id="157"/>
      <w:bookmarkEnd w:id="158"/>
    </w:p>
    <w:p w14:paraId="1E75CEA5" w14:textId="77777777" w:rsidR="0093538E" w:rsidRPr="00BC697E" w:rsidRDefault="0093538E" w:rsidP="006D231E">
      <w:pPr>
        <w:pStyle w:val="af3"/>
        <w:numPr>
          <w:ilvl w:val="0"/>
          <w:numId w:val="24"/>
        </w:numPr>
        <w:adjustRightInd w:val="0"/>
        <w:snapToGrid w:val="0"/>
        <w:spacing w:line="264" w:lineRule="auto"/>
        <w:ind w:left="902" w:firstLineChars="0"/>
        <w:rPr>
          <w:rFonts w:eastAsia="宋体" w:cs="Times New Roman"/>
          <w:szCs w:val="21"/>
        </w:rPr>
      </w:pPr>
      <w:r w:rsidRPr="00BC697E">
        <w:rPr>
          <w:rFonts w:eastAsia="宋体" w:cs="Times New Roman"/>
          <w:szCs w:val="21"/>
        </w:rPr>
        <w:t>International Organization for Standardization. Mechanical Vibration and shock-   EValuation of human exposure to whole-body Vibration-Part 1: General requirements[M]. The Organization, 1997.</w:t>
      </w:r>
    </w:p>
    <w:p w14:paraId="288556FA" w14:textId="77777777" w:rsidR="0093538E" w:rsidRPr="00BC697E" w:rsidRDefault="0093538E" w:rsidP="006D231E">
      <w:pPr>
        <w:pStyle w:val="af3"/>
        <w:numPr>
          <w:ilvl w:val="0"/>
          <w:numId w:val="24"/>
        </w:numPr>
        <w:adjustRightInd w:val="0"/>
        <w:snapToGrid w:val="0"/>
        <w:spacing w:line="264" w:lineRule="auto"/>
        <w:ind w:left="902" w:firstLineChars="0"/>
        <w:rPr>
          <w:rFonts w:eastAsia="宋体" w:cs="Times New Roman"/>
          <w:szCs w:val="21"/>
        </w:rPr>
      </w:pPr>
      <w:r w:rsidRPr="00BC697E">
        <w:rPr>
          <w:rFonts w:eastAsia="宋体" w:cs="Times New Roman"/>
          <w:szCs w:val="21"/>
        </w:rPr>
        <w:t>St Dinis M, Pierson Jr W J. On the motions of ships in confused seas[R]. NEW YORK UNIV BRONX SCHOOL OF ENGINEERING AND SCIENCE, 1953.</w:t>
      </w:r>
    </w:p>
    <w:p w14:paraId="1E666FCB" w14:textId="77777777" w:rsidR="0093538E" w:rsidRPr="00BC697E" w:rsidRDefault="0093538E" w:rsidP="006D231E">
      <w:pPr>
        <w:pStyle w:val="af3"/>
        <w:numPr>
          <w:ilvl w:val="0"/>
          <w:numId w:val="24"/>
        </w:numPr>
        <w:adjustRightInd w:val="0"/>
        <w:snapToGrid w:val="0"/>
        <w:spacing w:line="264" w:lineRule="auto"/>
        <w:ind w:left="902" w:firstLineChars="0"/>
        <w:rPr>
          <w:rFonts w:eastAsia="宋体" w:cs="Times New Roman"/>
          <w:szCs w:val="21"/>
        </w:rPr>
      </w:pPr>
      <w:r w:rsidRPr="00BC697E">
        <w:rPr>
          <w:rFonts w:eastAsia="宋体" w:cs="Times New Roman"/>
          <w:szCs w:val="21"/>
        </w:rPr>
        <w:t>KorVin-KroukoVsky B V. InVestigation of ship motions in regular waVes[J]. Trans SNAME, 1955, 63: 386-435.</w:t>
      </w:r>
    </w:p>
    <w:p w14:paraId="5ADB7059" w14:textId="77777777" w:rsidR="0093538E" w:rsidRPr="00BC697E" w:rsidRDefault="0093538E" w:rsidP="006D231E">
      <w:pPr>
        <w:pStyle w:val="af3"/>
        <w:numPr>
          <w:ilvl w:val="0"/>
          <w:numId w:val="24"/>
        </w:numPr>
        <w:adjustRightInd w:val="0"/>
        <w:snapToGrid w:val="0"/>
        <w:spacing w:line="264" w:lineRule="auto"/>
        <w:ind w:left="902" w:firstLineChars="0"/>
        <w:rPr>
          <w:rFonts w:eastAsia="宋体" w:cs="Times New Roman"/>
          <w:szCs w:val="21"/>
        </w:rPr>
      </w:pPr>
      <w:r w:rsidRPr="00BC697E">
        <w:rPr>
          <w:rFonts w:eastAsia="宋体" w:cs="Times New Roman"/>
          <w:szCs w:val="21"/>
        </w:rPr>
        <w:t>SalVesen N, Tuck E O, Faltinsen O. Ship motions and sea loads[J]. Trans. SNAME, 1970, 78(8): 250-287.</w:t>
      </w:r>
    </w:p>
    <w:p w14:paraId="2F71E99D" w14:textId="77777777" w:rsidR="0093538E" w:rsidRPr="00BC697E" w:rsidRDefault="0093538E" w:rsidP="006D231E">
      <w:pPr>
        <w:pStyle w:val="af3"/>
        <w:numPr>
          <w:ilvl w:val="0"/>
          <w:numId w:val="24"/>
        </w:numPr>
        <w:adjustRightInd w:val="0"/>
        <w:snapToGrid w:val="0"/>
        <w:spacing w:line="264" w:lineRule="auto"/>
        <w:ind w:left="902" w:firstLineChars="0"/>
        <w:rPr>
          <w:rFonts w:eastAsia="宋体" w:cs="Times New Roman"/>
          <w:szCs w:val="21"/>
        </w:rPr>
      </w:pPr>
      <w:r w:rsidRPr="00BC697E">
        <w:rPr>
          <w:rFonts w:eastAsia="宋体" w:cs="Times New Roman"/>
          <w:szCs w:val="21"/>
        </w:rPr>
        <w:t>Kim C H, Chou F S, Tien D. Motions and hydrodynamic loads of a ship adVancing in oblique waVes[R]. 1980.</w:t>
      </w:r>
    </w:p>
    <w:p w14:paraId="401BF95D" w14:textId="77777777" w:rsidR="0093538E" w:rsidRPr="00BC697E" w:rsidRDefault="0093538E" w:rsidP="006D231E">
      <w:pPr>
        <w:pStyle w:val="af3"/>
        <w:numPr>
          <w:ilvl w:val="0"/>
          <w:numId w:val="24"/>
        </w:numPr>
        <w:adjustRightInd w:val="0"/>
        <w:snapToGrid w:val="0"/>
        <w:spacing w:line="264" w:lineRule="auto"/>
        <w:ind w:left="902" w:firstLineChars="0"/>
        <w:rPr>
          <w:rFonts w:eastAsia="宋体" w:cs="Times New Roman"/>
          <w:szCs w:val="21"/>
        </w:rPr>
      </w:pPr>
      <w:r w:rsidRPr="00BC697E">
        <w:rPr>
          <w:rFonts w:eastAsia="宋体" w:cs="Times New Roman"/>
          <w:szCs w:val="21"/>
        </w:rPr>
        <w:t>FANG M C, SHYU W E I J. On the added resistance of a swath ship adVancing in head waVes[J]. International shipbuilding progress, 1994, 41(425): 55-71.</w:t>
      </w:r>
    </w:p>
    <w:p w14:paraId="0C3A29A6" w14:textId="77777777" w:rsidR="0093538E" w:rsidRPr="00BC697E" w:rsidRDefault="0093538E" w:rsidP="006D231E">
      <w:pPr>
        <w:pStyle w:val="af3"/>
        <w:numPr>
          <w:ilvl w:val="0"/>
          <w:numId w:val="24"/>
        </w:numPr>
        <w:adjustRightInd w:val="0"/>
        <w:snapToGrid w:val="0"/>
        <w:spacing w:line="264" w:lineRule="auto"/>
        <w:ind w:left="902" w:firstLineChars="0"/>
        <w:rPr>
          <w:rFonts w:eastAsia="宋体" w:cs="Times New Roman"/>
          <w:szCs w:val="21"/>
        </w:rPr>
      </w:pPr>
      <w:r w:rsidRPr="00BC697E">
        <w:rPr>
          <w:rFonts w:eastAsia="宋体" w:cs="Times New Roman"/>
          <w:szCs w:val="21"/>
        </w:rPr>
        <w:t>Fang M C, Kim C H. Hydrodynamically coupled motions of two ships adVancing in oblique waVes[J]. Journal of Ship Research, 1986, 30(3).</w:t>
      </w:r>
    </w:p>
    <w:p w14:paraId="2E5C7602" w14:textId="77777777" w:rsidR="0093538E" w:rsidRPr="00BC697E" w:rsidRDefault="0093538E" w:rsidP="006D231E">
      <w:pPr>
        <w:pStyle w:val="af3"/>
        <w:numPr>
          <w:ilvl w:val="0"/>
          <w:numId w:val="24"/>
        </w:numPr>
        <w:adjustRightInd w:val="0"/>
        <w:snapToGrid w:val="0"/>
        <w:spacing w:line="264" w:lineRule="auto"/>
        <w:ind w:left="902" w:firstLineChars="0"/>
        <w:rPr>
          <w:rFonts w:eastAsia="宋体" w:cs="Times New Roman"/>
          <w:szCs w:val="21"/>
        </w:rPr>
      </w:pPr>
      <w:r w:rsidRPr="00BC697E">
        <w:rPr>
          <w:rFonts w:eastAsia="宋体" w:cs="Times New Roman"/>
          <w:szCs w:val="21"/>
        </w:rPr>
        <w:t>Fang M. On the diffraction problem between two ships adVancing in oblique sea[J]. International shipbuilding progress, 1987, 34(396).</w:t>
      </w:r>
    </w:p>
    <w:p w14:paraId="2C28071D" w14:textId="77777777" w:rsidR="0093538E" w:rsidRPr="00BC697E" w:rsidRDefault="0093538E" w:rsidP="006D231E">
      <w:pPr>
        <w:pStyle w:val="af3"/>
        <w:numPr>
          <w:ilvl w:val="0"/>
          <w:numId w:val="24"/>
        </w:numPr>
        <w:adjustRightInd w:val="0"/>
        <w:snapToGrid w:val="0"/>
        <w:spacing w:line="264" w:lineRule="auto"/>
        <w:ind w:left="902" w:firstLineChars="0"/>
        <w:rPr>
          <w:rFonts w:eastAsia="宋体" w:cs="Times New Roman"/>
          <w:szCs w:val="21"/>
        </w:rPr>
      </w:pPr>
      <w:r w:rsidRPr="00BC697E">
        <w:rPr>
          <w:rFonts w:eastAsia="宋体" w:cs="Times New Roman"/>
          <w:szCs w:val="21"/>
        </w:rPr>
        <w:t>周显光</w:t>
      </w:r>
      <w:r w:rsidRPr="00BC697E">
        <w:rPr>
          <w:rFonts w:eastAsia="宋体" w:cs="Times New Roman"/>
          <w:szCs w:val="21"/>
        </w:rPr>
        <w:t xml:space="preserve">. </w:t>
      </w:r>
      <w:r w:rsidRPr="00BC697E">
        <w:rPr>
          <w:rFonts w:eastAsia="宋体" w:cs="Times New Roman"/>
          <w:szCs w:val="21"/>
        </w:rPr>
        <w:t>高速船体垂向波浪负荷之研究</w:t>
      </w:r>
      <w:r w:rsidRPr="00BC697E">
        <w:rPr>
          <w:rFonts w:eastAsia="宋体" w:cs="Times New Roman"/>
          <w:szCs w:val="21"/>
        </w:rPr>
        <w:t xml:space="preserve">[J]. </w:t>
      </w:r>
      <w:r w:rsidRPr="00BC697E">
        <w:rPr>
          <w:rFonts w:eastAsia="宋体" w:cs="Times New Roman"/>
          <w:szCs w:val="21"/>
        </w:rPr>
        <w:t>国立台湾大学造船工程研究所博士论文</w:t>
      </w:r>
      <w:r w:rsidRPr="00BC697E">
        <w:rPr>
          <w:rFonts w:eastAsia="宋体" w:cs="Times New Roman"/>
          <w:szCs w:val="21"/>
        </w:rPr>
        <w:t>, 1992.</w:t>
      </w:r>
    </w:p>
    <w:p w14:paraId="16A5BBF4" w14:textId="77777777" w:rsidR="0093538E" w:rsidRPr="00BC697E" w:rsidRDefault="0093538E" w:rsidP="006D231E">
      <w:pPr>
        <w:pStyle w:val="af3"/>
        <w:numPr>
          <w:ilvl w:val="0"/>
          <w:numId w:val="24"/>
        </w:numPr>
        <w:adjustRightInd w:val="0"/>
        <w:snapToGrid w:val="0"/>
        <w:spacing w:line="264" w:lineRule="auto"/>
        <w:ind w:left="902" w:firstLineChars="0"/>
        <w:rPr>
          <w:rFonts w:eastAsia="宋体" w:cs="Times New Roman"/>
          <w:szCs w:val="21"/>
        </w:rPr>
      </w:pPr>
      <w:r w:rsidRPr="00BC697E">
        <w:rPr>
          <w:rFonts w:eastAsia="宋体" w:cs="Times New Roman"/>
          <w:szCs w:val="21"/>
        </w:rPr>
        <w:t>廖元達，高速船體</w:t>
      </w:r>
      <w:proofErr w:type="gramStart"/>
      <w:r w:rsidRPr="00BC697E">
        <w:rPr>
          <w:rFonts w:eastAsia="宋体" w:cs="Times New Roman"/>
          <w:szCs w:val="21"/>
        </w:rPr>
        <w:t>在斜波中</w:t>
      </w:r>
      <w:proofErr w:type="gramEnd"/>
      <w:r w:rsidRPr="00BC697E">
        <w:rPr>
          <w:rFonts w:eastAsia="宋体" w:cs="Times New Roman"/>
          <w:szCs w:val="21"/>
        </w:rPr>
        <w:t>之非線性運動</w:t>
      </w:r>
      <w:r w:rsidRPr="00BC697E">
        <w:rPr>
          <w:rFonts w:eastAsia="宋体" w:cs="Times New Roman"/>
          <w:szCs w:val="21"/>
        </w:rPr>
        <w:t xml:space="preserve">[J]. </w:t>
      </w:r>
      <w:r w:rsidRPr="00BC697E">
        <w:rPr>
          <w:rFonts w:eastAsia="宋体" w:cs="Times New Roman"/>
          <w:szCs w:val="21"/>
        </w:rPr>
        <w:t>国立台湾大学造船工程研究所博士论文</w:t>
      </w:r>
      <w:r w:rsidRPr="00BC697E">
        <w:rPr>
          <w:rFonts w:eastAsia="宋体" w:cs="Times New Roman"/>
          <w:szCs w:val="21"/>
        </w:rPr>
        <w:t xml:space="preserve">, 1993. </w:t>
      </w:r>
    </w:p>
    <w:p w14:paraId="6F284000" w14:textId="77777777" w:rsidR="0093538E" w:rsidRPr="00BC697E" w:rsidRDefault="0093538E" w:rsidP="006D231E">
      <w:pPr>
        <w:pStyle w:val="af3"/>
        <w:numPr>
          <w:ilvl w:val="0"/>
          <w:numId w:val="24"/>
        </w:numPr>
        <w:adjustRightInd w:val="0"/>
        <w:snapToGrid w:val="0"/>
        <w:spacing w:line="264" w:lineRule="auto"/>
        <w:ind w:left="902" w:firstLineChars="0"/>
        <w:rPr>
          <w:rFonts w:eastAsia="宋体" w:cs="Times New Roman"/>
          <w:szCs w:val="21"/>
        </w:rPr>
      </w:pPr>
      <w:r w:rsidRPr="00BC697E">
        <w:rPr>
          <w:rFonts w:eastAsia="宋体" w:cs="Times New Roman"/>
          <w:szCs w:val="21"/>
        </w:rPr>
        <w:t>Fang M C, LEE M L, LEE C L U O. Time simulation of water shipping for a ship adVancing in large longitudinal waVes[J]. Journal of ship research, 1993, 37(2): 126-137.</w:t>
      </w:r>
    </w:p>
    <w:p w14:paraId="762C4153" w14:textId="77777777" w:rsidR="0093538E" w:rsidRPr="00BC697E" w:rsidRDefault="0093538E" w:rsidP="006D231E">
      <w:pPr>
        <w:pStyle w:val="af3"/>
        <w:numPr>
          <w:ilvl w:val="0"/>
          <w:numId w:val="24"/>
        </w:numPr>
        <w:adjustRightInd w:val="0"/>
        <w:snapToGrid w:val="0"/>
        <w:spacing w:line="264" w:lineRule="auto"/>
        <w:ind w:left="902" w:firstLineChars="0"/>
        <w:rPr>
          <w:rFonts w:eastAsia="宋体" w:cs="Times New Roman"/>
          <w:szCs w:val="21"/>
        </w:rPr>
      </w:pPr>
      <w:r w:rsidRPr="00BC697E">
        <w:rPr>
          <w:rFonts w:eastAsia="宋体" w:cs="Times New Roman"/>
          <w:szCs w:val="21"/>
        </w:rPr>
        <w:t>曾健中，船体波浪负荷与压力计算</w:t>
      </w:r>
      <w:r w:rsidRPr="00BC697E">
        <w:rPr>
          <w:rFonts w:eastAsia="宋体" w:cs="Times New Roman"/>
          <w:szCs w:val="21"/>
        </w:rPr>
        <w:t>[J].</w:t>
      </w:r>
      <w:r w:rsidRPr="00BC697E">
        <w:rPr>
          <w:rFonts w:eastAsia="宋体" w:cs="Times New Roman"/>
          <w:szCs w:val="21"/>
        </w:rPr>
        <w:t>国立台湾大学造船工程研究所博士论文</w:t>
      </w:r>
      <w:r w:rsidRPr="00BC697E">
        <w:rPr>
          <w:rFonts w:eastAsia="宋体" w:cs="Times New Roman"/>
          <w:szCs w:val="21"/>
        </w:rPr>
        <w:t>, 1995.</w:t>
      </w:r>
    </w:p>
    <w:p w14:paraId="1AD2FAC6" w14:textId="77777777" w:rsidR="0093538E" w:rsidRPr="00BC697E" w:rsidRDefault="0093538E" w:rsidP="006D231E">
      <w:pPr>
        <w:pStyle w:val="af3"/>
        <w:numPr>
          <w:ilvl w:val="0"/>
          <w:numId w:val="24"/>
        </w:numPr>
        <w:adjustRightInd w:val="0"/>
        <w:snapToGrid w:val="0"/>
        <w:spacing w:line="264" w:lineRule="auto"/>
        <w:ind w:left="902" w:firstLineChars="0"/>
        <w:rPr>
          <w:rFonts w:eastAsia="宋体" w:cs="Times New Roman"/>
          <w:szCs w:val="21"/>
        </w:rPr>
      </w:pPr>
      <w:r w:rsidRPr="00BC697E">
        <w:rPr>
          <w:rFonts w:eastAsia="宋体" w:cs="Times New Roman"/>
          <w:szCs w:val="21"/>
        </w:rPr>
        <w:t>黄孝怡，高速船体</w:t>
      </w:r>
      <w:proofErr w:type="gramStart"/>
      <w:r w:rsidRPr="00BC697E">
        <w:rPr>
          <w:rFonts w:eastAsia="宋体" w:cs="Times New Roman"/>
          <w:szCs w:val="21"/>
        </w:rPr>
        <w:t>在斜波中非</w:t>
      </w:r>
      <w:proofErr w:type="gramEnd"/>
      <w:r w:rsidRPr="00BC697E">
        <w:rPr>
          <w:rFonts w:eastAsia="宋体" w:cs="Times New Roman"/>
          <w:szCs w:val="21"/>
        </w:rPr>
        <w:t>线性船体运动及波浪负荷时序列计算之研究</w:t>
      </w:r>
      <w:r w:rsidRPr="00BC697E">
        <w:rPr>
          <w:rFonts w:eastAsia="宋体" w:cs="Times New Roman"/>
          <w:szCs w:val="21"/>
        </w:rPr>
        <w:t>[J]. 1997.</w:t>
      </w:r>
    </w:p>
    <w:p w14:paraId="2AEB4DE1" w14:textId="77777777" w:rsidR="0093538E" w:rsidRPr="00BC697E" w:rsidRDefault="0093538E" w:rsidP="006D231E">
      <w:pPr>
        <w:pStyle w:val="af3"/>
        <w:numPr>
          <w:ilvl w:val="0"/>
          <w:numId w:val="24"/>
        </w:numPr>
        <w:adjustRightInd w:val="0"/>
        <w:snapToGrid w:val="0"/>
        <w:spacing w:line="264" w:lineRule="auto"/>
        <w:ind w:left="902" w:firstLineChars="0"/>
        <w:rPr>
          <w:rFonts w:eastAsia="宋体" w:cs="Times New Roman"/>
          <w:szCs w:val="21"/>
        </w:rPr>
      </w:pPr>
      <w:r w:rsidRPr="00BC697E">
        <w:rPr>
          <w:rFonts w:eastAsia="宋体" w:cs="Times New Roman"/>
          <w:szCs w:val="21"/>
        </w:rPr>
        <w:t>吴华桐、方志中，船艇在斜浪中之运动与波浪负荷分析</w:t>
      </w:r>
      <w:r w:rsidRPr="00BC697E">
        <w:rPr>
          <w:rFonts w:eastAsia="宋体" w:cs="Times New Roman"/>
          <w:szCs w:val="21"/>
        </w:rPr>
        <w:t>-</w:t>
      </w:r>
      <w:r w:rsidRPr="00BC697E">
        <w:rPr>
          <w:rFonts w:eastAsia="宋体" w:cs="Times New Roman"/>
          <w:szCs w:val="21"/>
        </w:rPr>
        <w:t>二维线性载片法之应用</w:t>
      </w:r>
      <w:r w:rsidRPr="00BC697E">
        <w:rPr>
          <w:rFonts w:eastAsia="宋体" w:cs="Times New Roman"/>
          <w:szCs w:val="21"/>
        </w:rPr>
        <w:t>[J].</w:t>
      </w:r>
      <w:r w:rsidRPr="00BC697E">
        <w:rPr>
          <w:rFonts w:eastAsia="宋体" w:cs="Times New Roman"/>
          <w:szCs w:val="21"/>
        </w:rPr>
        <w:t>第十一届中国造船暨机械工程研讨会</w:t>
      </w:r>
      <w:r w:rsidRPr="00BC697E">
        <w:rPr>
          <w:rFonts w:eastAsia="宋体" w:cs="Times New Roman"/>
          <w:szCs w:val="21"/>
        </w:rPr>
        <w:t>,</w:t>
      </w:r>
      <w:r w:rsidRPr="00BC697E">
        <w:rPr>
          <w:rFonts w:eastAsia="宋体" w:cs="Times New Roman"/>
          <w:szCs w:val="21"/>
        </w:rPr>
        <w:t>台南、走马瀨</w:t>
      </w:r>
      <w:r w:rsidRPr="00BC697E">
        <w:rPr>
          <w:rFonts w:eastAsia="宋体" w:cs="Times New Roman"/>
          <w:szCs w:val="21"/>
        </w:rPr>
        <w:t>,1998.</w:t>
      </w:r>
    </w:p>
    <w:p w14:paraId="20178350" w14:textId="77777777" w:rsidR="0093538E" w:rsidRPr="00BC697E" w:rsidRDefault="0093538E" w:rsidP="006D231E">
      <w:pPr>
        <w:pStyle w:val="af3"/>
        <w:numPr>
          <w:ilvl w:val="0"/>
          <w:numId w:val="24"/>
        </w:numPr>
        <w:adjustRightInd w:val="0"/>
        <w:snapToGrid w:val="0"/>
        <w:spacing w:line="264" w:lineRule="auto"/>
        <w:ind w:left="902" w:firstLineChars="0"/>
        <w:rPr>
          <w:rFonts w:eastAsia="宋体" w:cs="Times New Roman"/>
          <w:szCs w:val="21"/>
        </w:rPr>
      </w:pPr>
      <w:r w:rsidRPr="00BC697E">
        <w:rPr>
          <w:rFonts w:eastAsia="宋体" w:cs="Times New Roman"/>
          <w:szCs w:val="21"/>
        </w:rPr>
        <w:t>方志中、吕崇勇，船体在斜浪中运动性能研究</w:t>
      </w:r>
      <w:r w:rsidRPr="00BC697E">
        <w:rPr>
          <w:rFonts w:eastAsia="宋体" w:cs="Times New Roman"/>
          <w:szCs w:val="21"/>
        </w:rPr>
        <w:t xml:space="preserve">[J]. </w:t>
      </w:r>
      <w:r w:rsidRPr="00BC697E">
        <w:rPr>
          <w:rFonts w:eastAsia="宋体" w:cs="Times New Roman"/>
          <w:szCs w:val="21"/>
        </w:rPr>
        <w:t>第七届军体工程研讨会</w:t>
      </w:r>
      <w:r w:rsidRPr="00BC697E">
        <w:rPr>
          <w:rFonts w:eastAsia="宋体" w:cs="Times New Roman"/>
          <w:szCs w:val="21"/>
        </w:rPr>
        <w:t>,</w:t>
      </w:r>
      <w:r w:rsidRPr="00BC697E">
        <w:rPr>
          <w:rFonts w:eastAsia="宋体" w:cs="Times New Roman"/>
          <w:szCs w:val="21"/>
        </w:rPr>
        <w:t>桃园</w:t>
      </w:r>
      <w:r w:rsidRPr="00BC697E">
        <w:rPr>
          <w:rFonts w:eastAsia="宋体" w:cs="Times New Roman"/>
          <w:szCs w:val="21"/>
        </w:rPr>
        <w:t>,1999.</w:t>
      </w:r>
    </w:p>
    <w:p w14:paraId="41154DFB" w14:textId="77777777" w:rsidR="0093538E" w:rsidRPr="00BC697E" w:rsidRDefault="0093538E" w:rsidP="006D231E">
      <w:pPr>
        <w:pStyle w:val="af3"/>
        <w:numPr>
          <w:ilvl w:val="0"/>
          <w:numId w:val="24"/>
        </w:numPr>
        <w:adjustRightInd w:val="0"/>
        <w:snapToGrid w:val="0"/>
        <w:spacing w:line="264" w:lineRule="auto"/>
        <w:ind w:left="902" w:firstLineChars="0"/>
        <w:rPr>
          <w:rFonts w:eastAsia="宋体" w:cs="Times New Roman"/>
          <w:szCs w:val="21"/>
        </w:rPr>
      </w:pPr>
      <w:r w:rsidRPr="00BC697E">
        <w:rPr>
          <w:rFonts w:eastAsia="宋体" w:cs="Times New Roman"/>
          <w:szCs w:val="21"/>
        </w:rPr>
        <w:t>方志中，陈生平，</w:t>
      </w:r>
      <w:proofErr w:type="gramStart"/>
      <w:r w:rsidRPr="00BC697E">
        <w:rPr>
          <w:rFonts w:eastAsia="宋体" w:cs="Times New Roman"/>
          <w:szCs w:val="21"/>
        </w:rPr>
        <w:t>船体耐海性能</w:t>
      </w:r>
      <w:proofErr w:type="gramEnd"/>
      <w:r w:rsidRPr="00BC697E">
        <w:rPr>
          <w:rFonts w:eastAsia="宋体" w:cs="Times New Roman"/>
          <w:szCs w:val="21"/>
        </w:rPr>
        <w:t>分析</w:t>
      </w:r>
      <w:r w:rsidRPr="00BC697E">
        <w:rPr>
          <w:rFonts w:eastAsia="宋体" w:cs="Times New Roman"/>
          <w:szCs w:val="21"/>
        </w:rPr>
        <w:t>[J].</w:t>
      </w:r>
      <w:r w:rsidRPr="00BC697E">
        <w:rPr>
          <w:rFonts w:eastAsia="宋体" w:cs="Times New Roman"/>
          <w:szCs w:val="21"/>
        </w:rPr>
        <w:t>第七届军体工程研讨会</w:t>
      </w:r>
      <w:r w:rsidRPr="00BC697E">
        <w:rPr>
          <w:rFonts w:eastAsia="宋体" w:cs="Times New Roman"/>
          <w:szCs w:val="21"/>
        </w:rPr>
        <w:t>,</w:t>
      </w:r>
      <w:r w:rsidRPr="00BC697E">
        <w:rPr>
          <w:rFonts w:eastAsia="宋体" w:cs="Times New Roman"/>
          <w:szCs w:val="21"/>
        </w:rPr>
        <w:t>桃园</w:t>
      </w:r>
      <w:r w:rsidRPr="00BC697E">
        <w:rPr>
          <w:rFonts w:eastAsia="宋体" w:cs="Times New Roman"/>
          <w:szCs w:val="21"/>
        </w:rPr>
        <w:t>,1999.</w:t>
      </w:r>
    </w:p>
    <w:p w14:paraId="695D7FAE" w14:textId="77777777" w:rsidR="0093538E" w:rsidRPr="00BC697E" w:rsidRDefault="0093538E" w:rsidP="006D231E">
      <w:pPr>
        <w:pStyle w:val="af3"/>
        <w:numPr>
          <w:ilvl w:val="0"/>
          <w:numId w:val="24"/>
        </w:numPr>
        <w:adjustRightInd w:val="0"/>
        <w:snapToGrid w:val="0"/>
        <w:spacing w:line="264" w:lineRule="auto"/>
        <w:ind w:left="902" w:firstLineChars="0"/>
        <w:rPr>
          <w:rFonts w:eastAsia="宋体" w:cs="Times New Roman"/>
          <w:szCs w:val="21"/>
        </w:rPr>
      </w:pPr>
      <w:r w:rsidRPr="00BC697E">
        <w:rPr>
          <w:rFonts w:eastAsia="宋体" w:cs="Times New Roman"/>
          <w:szCs w:val="21"/>
        </w:rPr>
        <w:t>林彦华，高速船体</w:t>
      </w:r>
      <w:proofErr w:type="gramStart"/>
      <w:r w:rsidRPr="00BC697E">
        <w:rPr>
          <w:rFonts w:eastAsia="宋体" w:cs="Times New Roman"/>
          <w:szCs w:val="21"/>
        </w:rPr>
        <w:t>在斜浪中非</w:t>
      </w:r>
      <w:proofErr w:type="gramEnd"/>
      <w:r w:rsidRPr="00BC697E">
        <w:rPr>
          <w:rFonts w:eastAsia="宋体" w:cs="Times New Roman"/>
          <w:szCs w:val="21"/>
        </w:rPr>
        <w:t>线性运动及波浪负荷之研究</w:t>
      </w:r>
      <w:r w:rsidRPr="00BC697E">
        <w:rPr>
          <w:rFonts w:eastAsia="宋体" w:cs="Times New Roman"/>
          <w:szCs w:val="21"/>
        </w:rPr>
        <w:t xml:space="preserve">[J]. </w:t>
      </w:r>
      <w:r w:rsidRPr="00BC697E">
        <w:rPr>
          <w:rFonts w:eastAsia="宋体" w:cs="Times New Roman"/>
          <w:szCs w:val="21"/>
        </w:rPr>
        <w:t>国立台湾大学造船工程研究所博士论文</w:t>
      </w:r>
      <w:r w:rsidRPr="00BC697E">
        <w:rPr>
          <w:rFonts w:eastAsia="宋体" w:cs="Times New Roman"/>
          <w:szCs w:val="21"/>
        </w:rPr>
        <w:t>, 2002.</w:t>
      </w:r>
    </w:p>
    <w:p w14:paraId="42F82CD3" w14:textId="77777777" w:rsidR="0093538E" w:rsidRPr="00BC697E" w:rsidRDefault="0093538E" w:rsidP="006D231E">
      <w:pPr>
        <w:pStyle w:val="af3"/>
        <w:numPr>
          <w:ilvl w:val="0"/>
          <w:numId w:val="24"/>
        </w:numPr>
        <w:adjustRightInd w:val="0"/>
        <w:snapToGrid w:val="0"/>
        <w:spacing w:line="264" w:lineRule="auto"/>
        <w:ind w:left="902" w:firstLineChars="0"/>
        <w:rPr>
          <w:rFonts w:eastAsia="宋体" w:cs="Times New Roman"/>
          <w:szCs w:val="21"/>
        </w:rPr>
      </w:pPr>
      <w:r w:rsidRPr="00BC697E">
        <w:rPr>
          <w:rFonts w:eastAsia="宋体" w:cs="Times New Roman"/>
          <w:szCs w:val="21"/>
        </w:rPr>
        <w:t>方志中，黄博文，高速排水型单体船之人员晕船率分析</w:t>
      </w:r>
      <w:r w:rsidRPr="00BC697E">
        <w:rPr>
          <w:rFonts w:eastAsia="宋体" w:cs="Times New Roman"/>
          <w:szCs w:val="21"/>
        </w:rPr>
        <w:t xml:space="preserve">[J]. </w:t>
      </w:r>
      <w:r w:rsidRPr="00BC697E">
        <w:rPr>
          <w:rFonts w:eastAsia="宋体" w:cs="Times New Roman"/>
          <w:szCs w:val="21"/>
        </w:rPr>
        <w:t>国立台湾海洋大学造船工程学系研究所博士论文</w:t>
      </w:r>
      <w:r w:rsidRPr="00BC697E">
        <w:rPr>
          <w:rFonts w:eastAsia="宋体" w:cs="Times New Roman"/>
          <w:szCs w:val="21"/>
        </w:rPr>
        <w:t>, 2011.</w:t>
      </w:r>
    </w:p>
    <w:p w14:paraId="45DC62BC" w14:textId="77777777" w:rsidR="0093538E" w:rsidRPr="00BC697E" w:rsidRDefault="0093538E" w:rsidP="006D231E">
      <w:pPr>
        <w:pStyle w:val="af3"/>
        <w:numPr>
          <w:ilvl w:val="0"/>
          <w:numId w:val="24"/>
        </w:numPr>
        <w:adjustRightInd w:val="0"/>
        <w:snapToGrid w:val="0"/>
        <w:spacing w:line="264" w:lineRule="auto"/>
        <w:ind w:left="902" w:firstLineChars="0"/>
        <w:rPr>
          <w:rFonts w:eastAsia="宋体" w:cs="Times New Roman"/>
          <w:szCs w:val="21"/>
        </w:rPr>
      </w:pPr>
      <w:r w:rsidRPr="00BC697E">
        <w:rPr>
          <w:rFonts w:eastAsia="宋体" w:cs="Times New Roman"/>
          <w:szCs w:val="21"/>
        </w:rPr>
        <w:t>张育瑋</w:t>
      </w:r>
      <w:r w:rsidRPr="00BC697E">
        <w:rPr>
          <w:rFonts w:eastAsia="宋体" w:cs="Times New Roman"/>
          <w:szCs w:val="21"/>
        </w:rPr>
        <w:t xml:space="preserve">. </w:t>
      </w:r>
      <w:r w:rsidRPr="00BC697E">
        <w:rPr>
          <w:rFonts w:eastAsia="宋体" w:cs="Times New Roman"/>
          <w:szCs w:val="21"/>
        </w:rPr>
        <w:t>高速三体船在规则波中的运动及阻力性能之研究</w:t>
      </w:r>
      <w:r w:rsidRPr="00BC697E">
        <w:rPr>
          <w:rFonts w:eastAsia="宋体" w:cs="Times New Roman"/>
          <w:szCs w:val="21"/>
        </w:rPr>
        <w:t xml:space="preserve">[J]. </w:t>
      </w:r>
      <w:r w:rsidRPr="00BC697E">
        <w:rPr>
          <w:rFonts w:eastAsia="宋体" w:cs="Times New Roman"/>
          <w:szCs w:val="21"/>
        </w:rPr>
        <w:t>台湾大学工程科学及海洋工程学研究所学位论文</w:t>
      </w:r>
      <w:r w:rsidRPr="00BC697E">
        <w:rPr>
          <w:rFonts w:eastAsia="宋体" w:cs="Times New Roman"/>
          <w:szCs w:val="21"/>
        </w:rPr>
        <w:t>, 2013: 1-108.</w:t>
      </w:r>
    </w:p>
    <w:p w14:paraId="32C49619" w14:textId="77777777" w:rsidR="0093538E" w:rsidRPr="00BC697E" w:rsidRDefault="0093538E" w:rsidP="006D231E">
      <w:pPr>
        <w:pStyle w:val="af3"/>
        <w:numPr>
          <w:ilvl w:val="0"/>
          <w:numId w:val="24"/>
        </w:numPr>
        <w:adjustRightInd w:val="0"/>
        <w:snapToGrid w:val="0"/>
        <w:spacing w:line="264" w:lineRule="auto"/>
        <w:ind w:left="902" w:firstLineChars="0"/>
        <w:rPr>
          <w:rFonts w:eastAsia="宋体" w:cs="Times New Roman"/>
          <w:szCs w:val="21"/>
        </w:rPr>
      </w:pPr>
      <w:r w:rsidRPr="00BC697E">
        <w:rPr>
          <w:rFonts w:eastAsia="宋体" w:cs="Times New Roman"/>
          <w:szCs w:val="21"/>
        </w:rPr>
        <w:t>方志中</w:t>
      </w:r>
      <w:r w:rsidRPr="00BC697E">
        <w:rPr>
          <w:rFonts w:eastAsia="宋体" w:cs="Times New Roman"/>
          <w:szCs w:val="21"/>
        </w:rPr>
        <w:t xml:space="preserve">, </w:t>
      </w:r>
      <w:r w:rsidRPr="00BC697E">
        <w:rPr>
          <w:rFonts w:eastAsia="宋体" w:cs="Times New Roman"/>
          <w:szCs w:val="21"/>
        </w:rPr>
        <w:t>梁晏豪</w:t>
      </w:r>
      <w:r w:rsidRPr="00BC697E">
        <w:rPr>
          <w:rFonts w:eastAsia="宋体" w:cs="Times New Roman"/>
          <w:szCs w:val="21"/>
        </w:rPr>
        <w:t xml:space="preserve">. </w:t>
      </w:r>
      <w:r w:rsidRPr="00BC697E">
        <w:rPr>
          <w:rFonts w:eastAsia="宋体" w:cs="Times New Roman"/>
          <w:szCs w:val="21"/>
        </w:rPr>
        <w:t>三型船艇人员晕船率分析</w:t>
      </w:r>
      <w:r w:rsidRPr="00BC697E">
        <w:rPr>
          <w:rFonts w:eastAsia="宋体" w:cs="Times New Roman"/>
          <w:szCs w:val="21"/>
        </w:rPr>
        <w:t xml:space="preserve">[J]. </w:t>
      </w:r>
      <w:r w:rsidRPr="00BC697E">
        <w:rPr>
          <w:rFonts w:eastAsia="宋体" w:cs="Times New Roman"/>
          <w:szCs w:val="21"/>
        </w:rPr>
        <w:t>中国造船暨轮机工程学刊</w:t>
      </w:r>
      <w:r w:rsidRPr="00BC697E">
        <w:rPr>
          <w:rFonts w:eastAsia="宋体" w:cs="Times New Roman"/>
          <w:szCs w:val="21"/>
        </w:rPr>
        <w:t xml:space="preserve">, 2017, 36(1): 33-41. </w:t>
      </w:r>
    </w:p>
    <w:p w14:paraId="3ABF01B8" w14:textId="77777777" w:rsidR="0093538E" w:rsidRPr="00BC697E" w:rsidRDefault="0093538E" w:rsidP="006D231E">
      <w:pPr>
        <w:pStyle w:val="af3"/>
        <w:numPr>
          <w:ilvl w:val="0"/>
          <w:numId w:val="24"/>
        </w:numPr>
        <w:adjustRightInd w:val="0"/>
        <w:snapToGrid w:val="0"/>
        <w:spacing w:line="264" w:lineRule="auto"/>
        <w:ind w:left="902" w:firstLineChars="0"/>
        <w:rPr>
          <w:rFonts w:eastAsia="宋体" w:cs="Times New Roman"/>
          <w:szCs w:val="21"/>
        </w:rPr>
      </w:pPr>
      <w:r w:rsidRPr="00BC697E">
        <w:rPr>
          <w:rFonts w:eastAsia="宋体" w:cs="Times New Roman"/>
          <w:szCs w:val="21"/>
        </w:rPr>
        <w:t>Hill J. The care of the sea-sick[J]. British medical journal, 1936, 2(3955): 802.</w:t>
      </w:r>
    </w:p>
    <w:p w14:paraId="4CB1B201" w14:textId="77777777" w:rsidR="0093538E" w:rsidRPr="00BC697E" w:rsidRDefault="0093538E" w:rsidP="006D231E">
      <w:pPr>
        <w:pStyle w:val="af3"/>
        <w:numPr>
          <w:ilvl w:val="0"/>
          <w:numId w:val="24"/>
        </w:numPr>
        <w:adjustRightInd w:val="0"/>
        <w:snapToGrid w:val="0"/>
        <w:spacing w:line="264" w:lineRule="auto"/>
        <w:ind w:left="902" w:firstLineChars="0"/>
        <w:rPr>
          <w:rFonts w:eastAsia="宋体" w:cs="Times New Roman"/>
          <w:szCs w:val="21"/>
        </w:rPr>
      </w:pPr>
      <w:r w:rsidRPr="00BC697E">
        <w:rPr>
          <w:rFonts w:eastAsia="宋体" w:cs="Times New Roman"/>
          <w:szCs w:val="21"/>
        </w:rPr>
        <w:t>Chinn H I. Motion sickness in the military serVice[J]. Military surgeon, 1951, 108(1): 20-29.</w:t>
      </w:r>
    </w:p>
    <w:p w14:paraId="5806B91D" w14:textId="77777777" w:rsidR="0093538E" w:rsidRPr="00BC697E" w:rsidRDefault="0093538E" w:rsidP="006D231E">
      <w:pPr>
        <w:pStyle w:val="af3"/>
        <w:numPr>
          <w:ilvl w:val="0"/>
          <w:numId w:val="24"/>
        </w:numPr>
        <w:adjustRightInd w:val="0"/>
        <w:snapToGrid w:val="0"/>
        <w:spacing w:line="264" w:lineRule="auto"/>
        <w:ind w:left="902" w:firstLineChars="0"/>
        <w:rPr>
          <w:rFonts w:eastAsia="宋体" w:cs="Times New Roman"/>
          <w:szCs w:val="21"/>
        </w:rPr>
      </w:pPr>
      <w:r w:rsidRPr="00BC697E">
        <w:rPr>
          <w:rFonts w:eastAsia="宋体" w:cs="Times New Roman"/>
          <w:szCs w:val="21"/>
        </w:rPr>
        <w:t>Handford S W, Cone Jr T E, GoVer S C. A ship's motion and the incidence of seasickness[J]. Military surgeon, 1953, 113(3): 157-167.</w:t>
      </w:r>
    </w:p>
    <w:p w14:paraId="14F864D4" w14:textId="77777777" w:rsidR="0093538E" w:rsidRPr="00BC697E" w:rsidRDefault="0093538E" w:rsidP="006D231E">
      <w:pPr>
        <w:pStyle w:val="af3"/>
        <w:numPr>
          <w:ilvl w:val="0"/>
          <w:numId w:val="24"/>
        </w:numPr>
        <w:adjustRightInd w:val="0"/>
        <w:snapToGrid w:val="0"/>
        <w:spacing w:line="264" w:lineRule="auto"/>
        <w:ind w:left="902" w:firstLineChars="0"/>
        <w:rPr>
          <w:rFonts w:eastAsia="宋体" w:cs="Times New Roman"/>
          <w:szCs w:val="21"/>
        </w:rPr>
      </w:pPr>
      <w:r w:rsidRPr="00BC697E">
        <w:rPr>
          <w:rFonts w:eastAsia="宋体" w:cs="Times New Roman"/>
          <w:szCs w:val="21"/>
        </w:rPr>
        <w:t>Trumbull R, Chinn H I, Maag C H, et al. Effect of certain drugs on the incidence of seasickness[J]. Clinical Pharmacology &amp; Therapeutics, 1960, 1(3): 280-283.</w:t>
      </w:r>
    </w:p>
    <w:p w14:paraId="1840E3F2" w14:textId="77777777" w:rsidR="0093538E" w:rsidRPr="00BC697E" w:rsidRDefault="0093538E" w:rsidP="006D231E">
      <w:pPr>
        <w:pStyle w:val="af3"/>
        <w:numPr>
          <w:ilvl w:val="0"/>
          <w:numId w:val="24"/>
        </w:numPr>
        <w:adjustRightInd w:val="0"/>
        <w:snapToGrid w:val="0"/>
        <w:spacing w:line="264" w:lineRule="auto"/>
        <w:ind w:left="902" w:firstLineChars="0"/>
        <w:rPr>
          <w:rFonts w:eastAsia="宋体" w:cs="Times New Roman"/>
          <w:szCs w:val="21"/>
        </w:rPr>
      </w:pPr>
      <w:r w:rsidRPr="00BC697E">
        <w:rPr>
          <w:rFonts w:eastAsia="宋体" w:cs="Times New Roman"/>
          <w:szCs w:val="21"/>
        </w:rPr>
        <w:t xml:space="preserve">O'Hanlon J F, McCauley M E. Motion sickness incidence as a function of the frequency and acceleration of Vertical sinusoidal motion[R]. CANYON RESEARCH GROUP INC </w:t>
      </w:r>
      <w:r w:rsidRPr="00BC697E">
        <w:rPr>
          <w:rFonts w:eastAsia="宋体" w:cs="Times New Roman"/>
          <w:szCs w:val="21"/>
        </w:rPr>
        <w:lastRenderedPageBreak/>
        <w:t>GOLETA CA HUMAN FACTORS RESEARCH DIV, 1973.</w:t>
      </w:r>
    </w:p>
    <w:p w14:paraId="0C7586F8" w14:textId="77777777" w:rsidR="0093538E" w:rsidRPr="00BC697E" w:rsidRDefault="0093538E" w:rsidP="006D231E">
      <w:pPr>
        <w:pStyle w:val="af3"/>
        <w:numPr>
          <w:ilvl w:val="0"/>
          <w:numId w:val="24"/>
        </w:numPr>
        <w:adjustRightInd w:val="0"/>
        <w:snapToGrid w:val="0"/>
        <w:spacing w:line="264" w:lineRule="auto"/>
        <w:ind w:left="902" w:firstLineChars="0"/>
        <w:rPr>
          <w:rFonts w:eastAsia="宋体" w:cs="Times New Roman"/>
          <w:szCs w:val="21"/>
        </w:rPr>
      </w:pPr>
      <w:r w:rsidRPr="00BC697E">
        <w:rPr>
          <w:rFonts w:eastAsia="宋体" w:cs="Times New Roman"/>
          <w:szCs w:val="21"/>
        </w:rPr>
        <w:t>Pethybridge R J, DaVies J W, Walters J D. A Pilot Study on the Incidence of Sea-Sickness in RN Personnel on Two Ships[R]. INSTITUTE OF NAVAL MEDICINE (DERA) ALVERSTOKE (UNITED KINGDOM), 1978.</w:t>
      </w:r>
    </w:p>
    <w:p w14:paraId="13C79996" w14:textId="77777777" w:rsidR="0093538E" w:rsidRPr="00BC697E" w:rsidRDefault="0093538E" w:rsidP="006D231E">
      <w:pPr>
        <w:pStyle w:val="af3"/>
        <w:numPr>
          <w:ilvl w:val="0"/>
          <w:numId w:val="24"/>
        </w:numPr>
        <w:adjustRightInd w:val="0"/>
        <w:snapToGrid w:val="0"/>
        <w:spacing w:line="264" w:lineRule="auto"/>
        <w:ind w:left="902" w:firstLineChars="0"/>
        <w:rPr>
          <w:rFonts w:eastAsia="宋体" w:cs="Times New Roman"/>
          <w:szCs w:val="21"/>
        </w:rPr>
      </w:pPr>
      <w:r w:rsidRPr="00BC697E">
        <w:rPr>
          <w:rFonts w:eastAsia="宋体" w:cs="Times New Roman"/>
          <w:szCs w:val="21"/>
        </w:rPr>
        <w:t>Pethybridge R J. Sea sickness incidence in Royal NaVy ships[J]. INM Report, 1982, 37: 82.</w:t>
      </w:r>
    </w:p>
    <w:p w14:paraId="6B5BB986" w14:textId="77777777" w:rsidR="0093538E" w:rsidRPr="00BC697E" w:rsidRDefault="0093538E" w:rsidP="006D231E">
      <w:pPr>
        <w:pStyle w:val="af3"/>
        <w:numPr>
          <w:ilvl w:val="0"/>
          <w:numId w:val="24"/>
        </w:numPr>
        <w:adjustRightInd w:val="0"/>
        <w:snapToGrid w:val="0"/>
        <w:spacing w:line="264" w:lineRule="auto"/>
        <w:ind w:left="902" w:firstLineChars="0"/>
        <w:rPr>
          <w:rFonts w:eastAsia="宋体" w:cs="Times New Roman"/>
          <w:szCs w:val="21"/>
        </w:rPr>
      </w:pPr>
      <w:r w:rsidRPr="00BC697E">
        <w:rPr>
          <w:rFonts w:eastAsia="宋体" w:cs="Times New Roman"/>
          <w:szCs w:val="21"/>
        </w:rPr>
        <w:t>Corbridge C, Grifftn M J. Vibration and comfort: Vertical and lateral motion in the range 0· 5 to 5· 0 Hz[J]. Ergonomics, 1986, 29(2): 249-272.</w:t>
      </w:r>
    </w:p>
    <w:p w14:paraId="38E94610" w14:textId="77777777" w:rsidR="0093538E" w:rsidRPr="00BC697E" w:rsidRDefault="0093538E" w:rsidP="006D231E">
      <w:pPr>
        <w:pStyle w:val="af3"/>
        <w:numPr>
          <w:ilvl w:val="0"/>
          <w:numId w:val="24"/>
        </w:numPr>
        <w:adjustRightInd w:val="0"/>
        <w:snapToGrid w:val="0"/>
        <w:spacing w:line="264" w:lineRule="auto"/>
        <w:ind w:left="902" w:firstLineChars="0"/>
        <w:rPr>
          <w:rFonts w:eastAsia="宋体" w:cs="Times New Roman"/>
          <w:szCs w:val="21"/>
        </w:rPr>
      </w:pPr>
      <w:r w:rsidRPr="00BC697E">
        <w:rPr>
          <w:rFonts w:eastAsia="宋体" w:cs="Times New Roman"/>
          <w:szCs w:val="21"/>
        </w:rPr>
        <w:t>Lawther A, Griffin M J. The motion of a ship at sea and the consequent motion sickness amongst passengers[J]. Ergonomics, 1986, 29(4): 535-552.</w:t>
      </w:r>
    </w:p>
    <w:p w14:paraId="68319B5E" w14:textId="77777777" w:rsidR="0093538E" w:rsidRPr="00BC697E" w:rsidRDefault="0093538E" w:rsidP="006D231E">
      <w:pPr>
        <w:pStyle w:val="af3"/>
        <w:numPr>
          <w:ilvl w:val="0"/>
          <w:numId w:val="24"/>
        </w:numPr>
        <w:adjustRightInd w:val="0"/>
        <w:snapToGrid w:val="0"/>
        <w:spacing w:line="264" w:lineRule="auto"/>
        <w:ind w:left="902" w:firstLineChars="0"/>
        <w:rPr>
          <w:rFonts w:eastAsia="宋体" w:cs="Times New Roman"/>
          <w:szCs w:val="21"/>
        </w:rPr>
      </w:pPr>
      <w:r w:rsidRPr="00BC697E">
        <w:rPr>
          <w:rFonts w:eastAsia="宋体" w:cs="Times New Roman"/>
          <w:szCs w:val="21"/>
        </w:rPr>
        <w:t>Lawther A, Griffin M J. Prediction of the incidence of motion sickness from the magnitude, frequency, and duration of Vertical oscillation[J]. The Journal of the Acoustical Society of America, 1987, 82(3): 957-966.</w:t>
      </w:r>
    </w:p>
    <w:p w14:paraId="522250E5" w14:textId="77777777" w:rsidR="0093538E" w:rsidRPr="00BC697E" w:rsidRDefault="0093538E" w:rsidP="006D231E">
      <w:pPr>
        <w:pStyle w:val="af3"/>
        <w:numPr>
          <w:ilvl w:val="0"/>
          <w:numId w:val="24"/>
        </w:numPr>
        <w:adjustRightInd w:val="0"/>
        <w:snapToGrid w:val="0"/>
        <w:spacing w:line="264" w:lineRule="auto"/>
        <w:ind w:left="902" w:firstLineChars="0"/>
        <w:rPr>
          <w:rFonts w:eastAsia="宋体" w:cs="Times New Roman"/>
          <w:szCs w:val="21"/>
        </w:rPr>
      </w:pPr>
      <w:r w:rsidRPr="00BC697E">
        <w:rPr>
          <w:rFonts w:eastAsia="宋体" w:cs="Times New Roman"/>
          <w:szCs w:val="21"/>
        </w:rPr>
        <w:t>Attias J, Gordon C, Ribak J, et al. Efficacy of transdermal scopolamine against seasickness: a 3-day study at sea[J]. AViation, space, and enVironmental medicine, 1987, 58(1): 60-62.</w:t>
      </w:r>
    </w:p>
    <w:p w14:paraId="098642AD" w14:textId="77777777" w:rsidR="0093538E" w:rsidRPr="00BC697E" w:rsidRDefault="0093538E" w:rsidP="006D231E">
      <w:pPr>
        <w:pStyle w:val="af3"/>
        <w:numPr>
          <w:ilvl w:val="0"/>
          <w:numId w:val="24"/>
        </w:numPr>
        <w:adjustRightInd w:val="0"/>
        <w:snapToGrid w:val="0"/>
        <w:spacing w:line="264" w:lineRule="auto"/>
        <w:ind w:left="902" w:firstLineChars="0"/>
        <w:rPr>
          <w:rFonts w:eastAsia="宋体" w:cs="Times New Roman"/>
          <w:szCs w:val="21"/>
        </w:rPr>
      </w:pPr>
      <w:r w:rsidRPr="00BC697E">
        <w:rPr>
          <w:rFonts w:eastAsia="宋体" w:cs="Times New Roman"/>
          <w:szCs w:val="21"/>
        </w:rPr>
        <w:t>Lawther A, Griffin M J. Motion sickness and motion characteristics of Vessels at sea[J]. Ergonomics, 1988, 31(10): 1373-1394.</w:t>
      </w:r>
    </w:p>
    <w:p w14:paraId="7EB8A662" w14:textId="77777777" w:rsidR="0093538E" w:rsidRPr="00BC697E" w:rsidRDefault="0093538E" w:rsidP="006D231E">
      <w:pPr>
        <w:pStyle w:val="af3"/>
        <w:numPr>
          <w:ilvl w:val="0"/>
          <w:numId w:val="24"/>
        </w:numPr>
        <w:adjustRightInd w:val="0"/>
        <w:snapToGrid w:val="0"/>
        <w:spacing w:line="264" w:lineRule="auto"/>
        <w:ind w:left="902" w:firstLineChars="0"/>
        <w:rPr>
          <w:rFonts w:eastAsia="宋体" w:cs="Times New Roman"/>
          <w:szCs w:val="21"/>
        </w:rPr>
      </w:pPr>
      <w:r w:rsidRPr="00BC697E">
        <w:rPr>
          <w:rFonts w:eastAsia="宋体" w:cs="Times New Roman"/>
          <w:szCs w:val="21"/>
        </w:rPr>
        <w:t>Lawther A, Griffin M J. A surVey of the occurrence of motion sickness amongst passengers at sea[J]. AViation, space, and enVironmental medicine, 1988, 59(5): 399-406.</w:t>
      </w:r>
    </w:p>
    <w:p w14:paraId="0CD3FF02" w14:textId="77777777" w:rsidR="0093538E" w:rsidRPr="00BC697E" w:rsidRDefault="0093538E" w:rsidP="006D231E">
      <w:pPr>
        <w:pStyle w:val="af3"/>
        <w:numPr>
          <w:ilvl w:val="0"/>
          <w:numId w:val="24"/>
        </w:numPr>
        <w:adjustRightInd w:val="0"/>
        <w:snapToGrid w:val="0"/>
        <w:spacing w:line="264" w:lineRule="auto"/>
        <w:ind w:left="902" w:firstLineChars="0"/>
        <w:rPr>
          <w:rFonts w:eastAsia="宋体" w:cs="Times New Roman"/>
          <w:szCs w:val="21"/>
        </w:rPr>
      </w:pPr>
      <w:r w:rsidRPr="00BC697E">
        <w:rPr>
          <w:rFonts w:eastAsia="宋体" w:cs="Times New Roman"/>
          <w:szCs w:val="21"/>
        </w:rPr>
        <w:t>Griffin M J, Erdreich J. Handbook of human Vibration[J]. The Journal of the Acoustical Society of America, 1991, 90(4): 2213-2213.</w:t>
      </w:r>
    </w:p>
    <w:p w14:paraId="3BEA9784" w14:textId="77777777" w:rsidR="0093538E" w:rsidRPr="00BC697E" w:rsidRDefault="0093538E" w:rsidP="006D231E">
      <w:pPr>
        <w:pStyle w:val="af3"/>
        <w:numPr>
          <w:ilvl w:val="0"/>
          <w:numId w:val="24"/>
        </w:numPr>
        <w:adjustRightInd w:val="0"/>
        <w:snapToGrid w:val="0"/>
        <w:spacing w:line="264" w:lineRule="auto"/>
        <w:ind w:left="902" w:firstLineChars="0"/>
        <w:rPr>
          <w:rFonts w:eastAsia="宋体" w:cs="Times New Roman"/>
          <w:szCs w:val="21"/>
        </w:rPr>
      </w:pPr>
      <w:r w:rsidRPr="00BC697E">
        <w:rPr>
          <w:rFonts w:eastAsia="宋体" w:cs="Times New Roman"/>
          <w:szCs w:val="21"/>
        </w:rPr>
        <w:t>Dobie T G. The importance of the human element in ship design[C]//Ship Structure Symposium, Arlington VA, June. 2000, 13.</w:t>
      </w:r>
    </w:p>
    <w:p w14:paraId="31C367BD" w14:textId="77777777" w:rsidR="0093538E" w:rsidRPr="00BC697E" w:rsidRDefault="0093538E" w:rsidP="006D231E">
      <w:pPr>
        <w:pStyle w:val="af3"/>
        <w:numPr>
          <w:ilvl w:val="0"/>
          <w:numId w:val="24"/>
        </w:numPr>
        <w:adjustRightInd w:val="0"/>
        <w:snapToGrid w:val="0"/>
        <w:spacing w:line="264" w:lineRule="auto"/>
        <w:ind w:left="902" w:firstLineChars="0"/>
        <w:rPr>
          <w:rFonts w:eastAsia="宋体" w:cs="Times New Roman"/>
          <w:szCs w:val="21"/>
        </w:rPr>
      </w:pPr>
      <w:r w:rsidRPr="00BC697E">
        <w:rPr>
          <w:rFonts w:eastAsia="宋体" w:cs="Times New Roman"/>
          <w:szCs w:val="21"/>
        </w:rPr>
        <w:t>SteVens S C, Parsons M G. Effects of motion at sea on crew performance: A surVey[J]. Marine Technology, 2002, 39(1): 29-47.</w:t>
      </w:r>
    </w:p>
    <w:p w14:paraId="306F8DC3" w14:textId="77777777" w:rsidR="0093538E" w:rsidRPr="00BC697E" w:rsidRDefault="0093538E" w:rsidP="006D231E">
      <w:pPr>
        <w:pStyle w:val="af3"/>
        <w:numPr>
          <w:ilvl w:val="0"/>
          <w:numId w:val="24"/>
        </w:numPr>
        <w:adjustRightInd w:val="0"/>
        <w:snapToGrid w:val="0"/>
        <w:spacing w:line="264" w:lineRule="auto"/>
        <w:ind w:left="902" w:firstLineChars="0"/>
        <w:rPr>
          <w:rFonts w:eastAsia="宋体" w:cs="Times New Roman"/>
          <w:szCs w:val="21"/>
        </w:rPr>
      </w:pPr>
      <w:r w:rsidRPr="00BC697E">
        <w:rPr>
          <w:rFonts w:eastAsia="宋体" w:cs="Times New Roman"/>
          <w:szCs w:val="21"/>
        </w:rPr>
        <w:t>Duh H B L, Parker D E, Philips J O, et al. “Conflicting” motion cues to the Visual and Vestibular self-motion systems around 0.06 Hz eVoke simulator sickness[J]. Human Factors, 2004, 46(1): 142-153.</w:t>
      </w:r>
    </w:p>
    <w:p w14:paraId="429E2BFC" w14:textId="77777777" w:rsidR="0093538E" w:rsidRPr="00BC697E" w:rsidRDefault="0093538E" w:rsidP="006D231E">
      <w:pPr>
        <w:pStyle w:val="af3"/>
        <w:numPr>
          <w:ilvl w:val="0"/>
          <w:numId w:val="24"/>
        </w:numPr>
        <w:adjustRightInd w:val="0"/>
        <w:snapToGrid w:val="0"/>
        <w:spacing w:line="264" w:lineRule="auto"/>
        <w:ind w:left="902" w:firstLineChars="0"/>
        <w:rPr>
          <w:rFonts w:eastAsia="宋体" w:cs="Times New Roman"/>
          <w:szCs w:val="21"/>
        </w:rPr>
      </w:pPr>
      <w:r w:rsidRPr="00BC697E">
        <w:rPr>
          <w:rFonts w:eastAsia="宋体" w:cs="Times New Roman"/>
          <w:szCs w:val="21"/>
        </w:rPr>
        <w:t>Esteban S, Giron-Sierra J M, Recas J, et al. Frequency-domain analysis for prediction of seasickness on ships[J]. Marine Technology, 2005, 42(4): 192-198.</w:t>
      </w:r>
    </w:p>
    <w:p w14:paraId="490A3A96" w14:textId="77777777" w:rsidR="0093538E" w:rsidRPr="00BC697E" w:rsidRDefault="0093538E" w:rsidP="006D231E">
      <w:pPr>
        <w:pStyle w:val="af3"/>
        <w:numPr>
          <w:ilvl w:val="0"/>
          <w:numId w:val="24"/>
        </w:numPr>
        <w:adjustRightInd w:val="0"/>
        <w:snapToGrid w:val="0"/>
        <w:spacing w:line="264" w:lineRule="auto"/>
        <w:ind w:left="902" w:firstLineChars="0"/>
        <w:rPr>
          <w:rFonts w:eastAsia="宋体" w:cs="Times New Roman"/>
          <w:szCs w:val="21"/>
        </w:rPr>
      </w:pPr>
      <w:r w:rsidRPr="00BC697E">
        <w:rPr>
          <w:rFonts w:eastAsia="宋体" w:cs="Times New Roman"/>
          <w:szCs w:val="21"/>
        </w:rPr>
        <w:t>Sarıöz K, Sarıöz E. Habitability assessment of passenger Vessels based on ISO criteria[J]. Marine Technology, 2005, 42(1): 43-51.</w:t>
      </w:r>
    </w:p>
    <w:p w14:paraId="287676BE" w14:textId="77777777" w:rsidR="0093538E" w:rsidRPr="00BC697E" w:rsidRDefault="0093538E" w:rsidP="006D231E">
      <w:pPr>
        <w:pStyle w:val="af3"/>
        <w:numPr>
          <w:ilvl w:val="0"/>
          <w:numId w:val="24"/>
        </w:numPr>
        <w:adjustRightInd w:val="0"/>
        <w:snapToGrid w:val="0"/>
        <w:spacing w:line="264" w:lineRule="auto"/>
        <w:ind w:left="902" w:firstLineChars="0"/>
        <w:rPr>
          <w:rFonts w:eastAsia="宋体" w:cs="Times New Roman"/>
          <w:szCs w:val="21"/>
        </w:rPr>
      </w:pPr>
      <w:r w:rsidRPr="00BC697E">
        <w:rPr>
          <w:rFonts w:eastAsia="宋体" w:cs="Times New Roman"/>
          <w:szCs w:val="21"/>
        </w:rPr>
        <w:t>方志中，吕崇勇，高速客船人员晕船率数值评估进行研究</w:t>
      </w:r>
      <w:r w:rsidRPr="00BC697E">
        <w:rPr>
          <w:rFonts w:eastAsia="宋体" w:cs="Times New Roman"/>
          <w:szCs w:val="21"/>
        </w:rPr>
        <w:t xml:space="preserve">[J]. </w:t>
      </w:r>
      <w:r w:rsidRPr="00BC697E">
        <w:rPr>
          <w:rFonts w:eastAsia="宋体" w:cs="Times New Roman"/>
          <w:szCs w:val="21"/>
        </w:rPr>
        <w:t>中国造船暨机械工程研讨会</w:t>
      </w:r>
      <w:r w:rsidRPr="00BC697E">
        <w:rPr>
          <w:rFonts w:eastAsia="宋体" w:cs="Times New Roman"/>
          <w:szCs w:val="21"/>
        </w:rPr>
        <w:t xml:space="preserve">, 2006. </w:t>
      </w:r>
    </w:p>
    <w:p w14:paraId="63B6203A" w14:textId="77777777" w:rsidR="0093538E" w:rsidRPr="00BC697E" w:rsidRDefault="0093538E" w:rsidP="006D231E">
      <w:pPr>
        <w:pStyle w:val="af3"/>
        <w:numPr>
          <w:ilvl w:val="0"/>
          <w:numId w:val="24"/>
        </w:numPr>
        <w:adjustRightInd w:val="0"/>
        <w:snapToGrid w:val="0"/>
        <w:spacing w:line="264" w:lineRule="auto"/>
        <w:ind w:left="902" w:firstLineChars="0"/>
        <w:rPr>
          <w:rFonts w:eastAsia="宋体" w:cs="Times New Roman"/>
          <w:szCs w:val="21"/>
        </w:rPr>
      </w:pPr>
      <w:r w:rsidRPr="00BC697E">
        <w:rPr>
          <w:rFonts w:eastAsia="宋体" w:cs="Times New Roman"/>
          <w:szCs w:val="21"/>
        </w:rPr>
        <w:t>Bos J E, Damala D, Lewis C, et al. Susceptibility to seasickness[J]. Ergonomics, 2007, 50(6): 890-901.</w:t>
      </w:r>
    </w:p>
    <w:p w14:paraId="5CFF3CAA" w14:textId="77777777" w:rsidR="0093538E" w:rsidRPr="00BC697E" w:rsidRDefault="0093538E" w:rsidP="006D231E">
      <w:pPr>
        <w:pStyle w:val="af3"/>
        <w:numPr>
          <w:ilvl w:val="0"/>
          <w:numId w:val="24"/>
        </w:numPr>
        <w:adjustRightInd w:val="0"/>
        <w:snapToGrid w:val="0"/>
        <w:spacing w:line="264" w:lineRule="auto"/>
        <w:ind w:left="902" w:firstLineChars="0"/>
        <w:rPr>
          <w:rFonts w:eastAsia="宋体" w:cs="Times New Roman"/>
          <w:szCs w:val="21"/>
        </w:rPr>
      </w:pPr>
      <w:r w:rsidRPr="00BC697E">
        <w:rPr>
          <w:rFonts w:eastAsia="宋体" w:cs="Times New Roman"/>
          <w:szCs w:val="21"/>
        </w:rPr>
        <w:t>Turan O, VerVeniotis C, Khalid H. Motion sickness onboard ships: subjectiVe Vertical theory and its application to full-scale trials[J]. Journal of marine science and technology, 2009, 14(4): 409.</w:t>
      </w:r>
    </w:p>
    <w:p w14:paraId="46C73FAB" w14:textId="77777777" w:rsidR="0093538E" w:rsidRPr="00BC697E" w:rsidRDefault="0093538E" w:rsidP="006D231E">
      <w:pPr>
        <w:pStyle w:val="af3"/>
        <w:numPr>
          <w:ilvl w:val="0"/>
          <w:numId w:val="24"/>
        </w:numPr>
        <w:adjustRightInd w:val="0"/>
        <w:snapToGrid w:val="0"/>
        <w:spacing w:line="264" w:lineRule="auto"/>
        <w:ind w:left="902" w:firstLineChars="0"/>
        <w:rPr>
          <w:rFonts w:eastAsia="宋体" w:cs="Times New Roman"/>
          <w:szCs w:val="21"/>
        </w:rPr>
      </w:pPr>
      <w:r w:rsidRPr="00BC697E">
        <w:rPr>
          <w:rFonts w:eastAsia="宋体" w:cs="Times New Roman"/>
          <w:szCs w:val="21"/>
        </w:rPr>
        <w:t>Mikkola TPJ</w:t>
      </w:r>
      <w:r w:rsidRPr="00BC697E">
        <w:rPr>
          <w:rFonts w:eastAsia="宋体" w:cs="Times New Roman"/>
          <w:szCs w:val="21"/>
        </w:rPr>
        <w:t>，</w:t>
      </w:r>
      <w:r w:rsidRPr="00BC697E">
        <w:rPr>
          <w:rFonts w:eastAsia="宋体" w:cs="Times New Roman"/>
          <w:szCs w:val="21"/>
        </w:rPr>
        <w:t>Kukkanen T</w:t>
      </w:r>
      <w:r w:rsidRPr="00BC697E">
        <w:rPr>
          <w:rFonts w:eastAsia="宋体" w:cs="Times New Roman"/>
          <w:szCs w:val="21"/>
        </w:rPr>
        <w:t>，</w:t>
      </w:r>
      <w:r w:rsidRPr="00BC697E">
        <w:rPr>
          <w:rFonts w:eastAsia="宋体" w:cs="Times New Roman"/>
          <w:szCs w:val="21"/>
        </w:rPr>
        <w:t>SilVola I</w:t>
      </w:r>
      <w:r w:rsidRPr="00BC697E">
        <w:rPr>
          <w:rFonts w:eastAsia="宋体" w:cs="Times New Roman"/>
          <w:szCs w:val="21"/>
        </w:rPr>
        <w:t>等。直接强度和疲劳评估的海上高原海上运输安全</w:t>
      </w:r>
      <w:r w:rsidRPr="00BC697E">
        <w:rPr>
          <w:rFonts w:eastAsia="宋体" w:cs="Times New Roman"/>
          <w:szCs w:val="21"/>
        </w:rPr>
        <w:t>[C]</w:t>
      </w:r>
      <w:r w:rsidRPr="00BC697E">
        <w:rPr>
          <w:rFonts w:eastAsia="宋体" w:cs="Times New Roman"/>
          <w:szCs w:val="21"/>
        </w:rPr>
        <w:t>。</w:t>
      </w:r>
      <w:r w:rsidRPr="00BC697E">
        <w:rPr>
          <w:rFonts w:eastAsia="宋体" w:cs="Times New Roman"/>
          <w:szCs w:val="21"/>
        </w:rPr>
        <w:t>OMAE</w:t>
      </w:r>
      <w:r w:rsidRPr="00BC697E">
        <w:rPr>
          <w:rFonts w:eastAsia="宋体" w:cs="Times New Roman"/>
          <w:szCs w:val="21"/>
        </w:rPr>
        <w:t>，</w:t>
      </w:r>
      <w:r w:rsidRPr="00BC697E">
        <w:rPr>
          <w:rFonts w:eastAsia="宋体" w:cs="Times New Roman"/>
          <w:szCs w:val="21"/>
        </w:rPr>
        <w:t>2001</w:t>
      </w:r>
      <w:r w:rsidRPr="00BC697E">
        <w:rPr>
          <w:rFonts w:eastAsia="宋体" w:cs="Times New Roman"/>
          <w:szCs w:val="21"/>
        </w:rPr>
        <w:t>。</w:t>
      </w:r>
    </w:p>
    <w:p w14:paraId="64E24AE7" w14:textId="77777777" w:rsidR="0093538E" w:rsidRPr="00BC697E" w:rsidRDefault="0093538E" w:rsidP="006D231E">
      <w:pPr>
        <w:pStyle w:val="af3"/>
        <w:numPr>
          <w:ilvl w:val="0"/>
          <w:numId w:val="24"/>
        </w:numPr>
        <w:adjustRightInd w:val="0"/>
        <w:snapToGrid w:val="0"/>
        <w:spacing w:line="264" w:lineRule="auto"/>
        <w:ind w:left="902" w:firstLineChars="0"/>
        <w:rPr>
          <w:rFonts w:eastAsia="宋体" w:cs="Times New Roman"/>
          <w:szCs w:val="21"/>
        </w:rPr>
      </w:pPr>
      <w:r w:rsidRPr="00BC697E">
        <w:rPr>
          <w:rFonts w:eastAsia="宋体" w:cs="Times New Roman"/>
          <w:szCs w:val="21"/>
        </w:rPr>
        <w:t>Naciri M, Quéau J P. The soft yoke mooring and offloading system for LNG offloading applications[J]. Proceedings of 2003 Offshore Mechanics &amp; Artic Engineering, 2003.</w:t>
      </w:r>
    </w:p>
    <w:p w14:paraId="58605A35" w14:textId="77777777" w:rsidR="0093538E" w:rsidRPr="00BC697E" w:rsidRDefault="0093538E" w:rsidP="006D231E">
      <w:pPr>
        <w:pStyle w:val="af3"/>
        <w:numPr>
          <w:ilvl w:val="0"/>
          <w:numId w:val="24"/>
        </w:numPr>
        <w:adjustRightInd w:val="0"/>
        <w:snapToGrid w:val="0"/>
        <w:spacing w:line="264" w:lineRule="auto"/>
        <w:ind w:left="902" w:firstLineChars="0"/>
        <w:rPr>
          <w:rFonts w:eastAsia="宋体" w:cs="Times New Roman"/>
          <w:szCs w:val="21"/>
        </w:rPr>
      </w:pPr>
      <w:r w:rsidRPr="00BC697E">
        <w:rPr>
          <w:rFonts w:eastAsia="宋体" w:cs="Times New Roman"/>
          <w:szCs w:val="21"/>
        </w:rPr>
        <w:t>Pollack J, DaVies K B, Riggs D C. A Feasibility Study for Steel Catenary Risers Connected to a Spread-Moored FPU Monohull in a Field Offshore Brazil[C]//ASME 2003 22nd International Conference on Offshore Mechanics and Arctic Engineering. American Society of Mechanical Engineers, 2003: 771-780.</w:t>
      </w:r>
    </w:p>
    <w:p w14:paraId="03717860" w14:textId="77777777" w:rsidR="0093538E" w:rsidRPr="00BC697E" w:rsidRDefault="0093538E" w:rsidP="006D231E">
      <w:pPr>
        <w:pStyle w:val="af3"/>
        <w:numPr>
          <w:ilvl w:val="0"/>
          <w:numId w:val="24"/>
        </w:numPr>
        <w:adjustRightInd w:val="0"/>
        <w:snapToGrid w:val="0"/>
        <w:spacing w:line="264" w:lineRule="auto"/>
        <w:ind w:left="902" w:firstLineChars="0"/>
        <w:rPr>
          <w:rFonts w:eastAsia="宋体" w:cs="Times New Roman"/>
          <w:szCs w:val="21"/>
        </w:rPr>
      </w:pPr>
      <w:r w:rsidRPr="00BC697E">
        <w:rPr>
          <w:rFonts w:eastAsia="宋体" w:cs="Times New Roman"/>
          <w:szCs w:val="21"/>
        </w:rPr>
        <w:t>李</w:t>
      </w:r>
      <w:proofErr w:type="gramStart"/>
      <w:r w:rsidRPr="00BC697E">
        <w:rPr>
          <w:rFonts w:eastAsia="宋体" w:cs="Times New Roman"/>
          <w:szCs w:val="21"/>
        </w:rPr>
        <w:t>臻</w:t>
      </w:r>
      <w:proofErr w:type="gramEnd"/>
      <w:r w:rsidRPr="00BC697E">
        <w:rPr>
          <w:rFonts w:eastAsia="宋体" w:cs="Times New Roman"/>
          <w:szCs w:val="21"/>
        </w:rPr>
        <w:t xml:space="preserve">, </w:t>
      </w:r>
      <w:r w:rsidRPr="00BC697E">
        <w:rPr>
          <w:rFonts w:eastAsia="宋体" w:cs="Times New Roman"/>
          <w:szCs w:val="21"/>
        </w:rPr>
        <w:t>杨启</w:t>
      </w:r>
      <w:r w:rsidRPr="00BC697E">
        <w:rPr>
          <w:rFonts w:eastAsia="宋体" w:cs="Times New Roman"/>
          <w:szCs w:val="21"/>
        </w:rPr>
        <w:t xml:space="preserve">, </w:t>
      </w:r>
      <w:r w:rsidRPr="00BC697E">
        <w:rPr>
          <w:rFonts w:eastAsia="宋体" w:cs="Times New Roman"/>
          <w:szCs w:val="21"/>
        </w:rPr>
        <w:t>宗贤骅</w:t>
      </w:r>
      <w:r w:rsidRPr="00BC697E">
        <w:rPr>
          <w:rFonts w:eastAsia="宋体" w:cs="Times New Roman"/>
          <w:szCs w:val="21"/>
        </w:rPr>
        <w:t>,</w:t>
      </w:r>
      <w:r w:rsidRPr="00BC697E">
        <w:rPr>
          <w:rFonts w:eastAsia="宋体" w:cs="Times New Roman"/>
          <w:szCs w:val="21"/>
        </w:rPr>
        <w:t>等</w:t>
      </w:r>
      <w:r w:rsidRPr="00BC697E">
        <w:rPr>
          <w:rFonts w:eastAsia="宋体" w:cs="Times New Roman"/>
          <w:szCs w:val="21"/>
        </w:rPr>
        <w:t xml:space="preserve">. </w:t>
      </w:r>
      <w:r w:rsidRPr="00BC697E">
        <w:rPr>
          <w:rFonts w:eastAsia="宋体" w:cs="Times New Roman"/>
          <w:szCs w:val="21"/>
        </w:rPr>
        <w:t>巨型船舶大风浪中系泊模型试验研究</w:t>
      </w:r>
      <w:r w:rsidRPr="00BC697E">
        <w:rPr>
          <w:rFonts w:eastAsia="宋体" w:cs="Times New Roman"/>
          <w:szCs w:val="21"/>
        </w:rPr>
        <w:t xml:space="preserve">[J]. </w:t>
      </w:r>
      <w:r w:rsidRPr="00BC697E">
        <w:rPr>
          <w:rFonts w:eastAsia="宋体" w:cs="Times New Roman"/>
          <w:szCs w:val="21"/>
        </w:rPr>
        <w:t>船舶工程</w:t>
      </w:r>
      <w:r w:rsidRPr="00BC697E">
        <w:rPr>
          <w:rFonts w:eastAsia="宋体" w:cs="Times New Roman"/>
          <w:szCs w:val="21"/>
        </w:rPr>
        <w:t>, 2003, 25(6):5-8.</w:t>
      </w:r>
    </w:p>
    <w:p w14:paraId="3323BB8A" w14:textId="77777777" w:rsidR="0093538E" w:rsidRPr="00BC697E" w:rsidRDefault="0093538E" w:rsidP="006D231E">
      <w:pPr>
        <w:pStyle w:val="af3"/>
        <w:numPr>
          <w:ilvl w:val="0"/>
          <w:numId w:val="24"/>
        </w:numPr>
        <w:adjustRightInd w:val="0"/>
        <w:snapToGrid w:val="0"/>
        <w:spacing w:line="264" w:lineRule="auto"/>
        <w:ind w:left="902" w:firstLineChars="0"/>
        <w:rPr>
          <w:rFonts w:eastAsia="宋体" w:cs="Times New Roman"/>
          <w:szCs w:val="21"/>
        </w:rPr>
      </w:pPr>
      <w:r w:rsidRPr="00BC697E">
        <w:rPr>
          <w:rFonts w:eastAsia="宋体" w:cs="Times New Roman"/>
          <w:szCs w:val="21"/>
        </w:rPr>
        <w:lastRenderedPageBreak/>
        <w:t>Naciri M, PolderVaart L. Design aspects of SPM LNG terminals in shallow water[C]//Offshore Technology Conference. Offshore Technology Conference, 2004.</w:t>
      </w:r>
    </w:p>
    <w:p w14:paraId="7CDE6D9A" w14:textId="77777777" w:rsidR="0093538E" w:rsidRPr="00BC697E" w:rsidRDefault="0093538E" w:rsidP="006D231E">
      <w:pPr>
        <w:pStyle w:val="af3"/>
        <w:numPr>
          <w:ilvl w:val="0"/>
          <w:numId w:val="24"/>
        </w:numPr>
        <w:adjustRightInd w:val="0"/>
        <w:snapToGrid w:val="0"/>
        <w:spacing w:line="264" w:lineRule="auto"/>
        <w:ind w:left="902" w:firstLineChars="0"/>
        <w:rPr>
          <w:rFonts w:eastAsia="宋体" w:cs="Times New Roman"/>
          <w:szCs w:val="21"/>
        </w:rPr>
      </w:pPr>
      <w:r w:rsidRPr="00BC697E">
        <w:rPr>
          <w:rFonts w:eastAsia="宋体" w:cs="Times New Roman"/>
          <w:szCs w:val="21"/>
        </w:rPr>
        <w:t>Jean-Robert F, Naciri M, Xiao-Bo C. Hydrodynamics of two side-by-side Vessels experiments and numerical simulations[C]//The Sixteenth International Offshore and Polar Engineering Conference. International Society of Offshore and Polar Engineers, 2006.</w:t>
      </w:r>
    </w:p>
    <w:p w14:paraId="7C1FB04B" w14:textId="77777777" w:rsidR="0093538E" w:rsidRPr="00BC697E" w:rsidRDefault="0093538E" w:rsidP="006D231E">
      <w:pPr>
        <w:pStyle w:val="af3"/>
        <w:numPr>
          <w:ilvl w:val="0"/>
          <w:numId w:val="24"/>
        </w:numPr>
        <w:adjustRightInd w:val="0"/>
        <w:snapToGrid w:val="0"/>
        <w:spacing w:line="264" w:lineRule="auto"/>
        <w:ind w:left="902" w:firstLineChars="0"/>
        <w:rPr>
          <w:rFonts w:eastAsia="宋体" w:cs="Times New Roman"/>
          <w:szCs w:val="21"/>
        </w:rPr>
      </w:pPr>
      <w:r w:rsidRPr="00BC697E">
        <w:rPr>
          <w:rFonts w:eastAsia="宋体" w:cs="Times New Roman"/>
          <w:szCs w:val="21"/>
        </w:rPr>
        <w:t>闫功伟</w:t>
      </w:r>
      <w:r w:rsidRPr="00BC697E">
        <w:rPr>
          <w:rFonts w:eastAsia="宋体" w:cs="Times New Roman"/>
          <w:szCs w:val="21"/>
        </w:rPr>
        <w:t xml:space="preserve">, </w:t>
      </w:r>
      <w:r w:rsidRPr="00BC697E">
        <w:rPr>
          <w:rFonts w:eastAsia="宋体" w:cs="Times New Roman"/>
          <w:szCs w:val="21"/>
        </w:rPr>
        <w:t>欧进萍</w:t>
      </w:r>
      <w:r w:rsidRPr="00BC697E">
        <w:rPr>
          <w:rFonts w:eastAsia="宋体" w:cs="Times New Roman"/>
          <w:szCs w:val="21"/>
        </w:rPr>
        <w:t xml:space="preserve">. </w:t>
      </w:r>
      <w:r w:rsidRPr="00BC697E">
        <w:rPr>
          <w:rFonts w:eastAsia="宋体" w:cs="Times New Roman"/>
          <w:szCs w:val="21"/>
        </w:rPr>
        <w:t>基于</w:t>
      </w:r>
      <w:r w:rsidRPr="00BC697E">
        <w:rPr>
          <w:rFonts w:eastAsia="宋体" w:cs="Times New Roman"/>
          <w:szCs w:val="21"/>
        </w:rPr>
        <w:t xml:space="preserve"> AQWA </w:t>
      </w:r>
      <w:r w:rsidRPr="00BC697E">
        <w:rPr>
          <w:rFonts w:eastAsia="宋体" w:cs="Times New Roman"/>
          <w:szCs w:val="21"/>
        </w:rPr>
        <w:t>的张力腿平台动力响应分析</w:t>
      </w:r>
      <w:r w:rsidRPr="00BC697E">
        <w:rPr>
          <w:rFonts w:eastAsia="宋体" w:cs="Times New Roman"/>
          <w:szCs w:val="21"/>
        </w:rPr>
        <w:t xml:space="preserve">[J]. </w:t>
      </w:r>
      <w:r w:rsidRPr="00BC697E">
        <w:rPr>
          <w:rFonts w:eastAsia="宋体" w:cs="Times New Roman"/>
          <w:szCs w:val="21"/>
        </w:rPr>
        <w:t>东南大学学报</w:t>
      </w:r>
      <w:r w:rsidRPr="00BC697E">
        <w:rPr>
          <w:rFonts w:eastAsia="宋体" w:cs="Times New Roman"/>
          <w:szCs w:val="21"/>
        </w:rPr>
        <w:t xml:space="preserve">: </w:t>
      </w:r>
      <w:r w:rsidRPr="00BC697E">
        <w:rPr>
          <w:rFonts w:eastAsia="宋体" w:cs="Times New Roman"/>
          <w:szCs w:val="21"/>
        </w:rPr>
        <w:t>自然科学版</w:t>
      </w:r>
      <w:r w:rsidRPr="00BC697E">
        <w:rPr>
          <w:rFonts w:eastAsia="宋体" w:cs="Times New Roman"/>
          <w:szCs w:val="21"/>
        </w:rPr>
        <w:t>, 2009, 39(11): 304-310.</w:t>
      </w:r>
    </w:p>
    <w:p w14:paraId="66BB171E" w14:textId="77777777" w:rsidR="0093538E" w:rsidRPr="00BC697E" w:rsidRDefault="0093538E" w:rsidP="006D231E">
      <w:pPr>
        <w:pStyle w:val="af3"/>
        <w:numPr>
          <w:ilvl w:val="0"/>
          <w:numId w:val="24"/>
        </w:numPr>
        <w:adjustRightInd w:val="0"/>
        <w:snapToGrid w:val="0"/>
        <w:spacing w:line="264" w:lineRule="auto"/>
        <w:ind w:left="902" w:firstLineChars="0"/>
        <w:rPr>
          <w:rFonts w:eastAsia="宋体" w:cs="Times New Roman"/>
          <w:szCs w:val="21"/>
        </w:rPr>
      </w:pPr>
      <w:r w:rsidRPr="00BC697E">
        <w:rPr>
          <w:rFonts w:eastAsia="宋体" w:cs="Times New Roman"/>
          <w:szCs w:val="21"/>
        </w:rPr>
        <w:t>刘鲲</w:t>
      </w:r>
      <w:r w:rsidRPr="00BC697E">
        <w:rPr>
          <w:rFonts w:eastAsia="宋体" w:cs="Times New Roman"/>
          <w:szCs w:val="21"/>
        </w:rPr>
        <w:t xml:space="preserve">, </w:t>
      </w:r>
      <w:proofErr w:type="gramStart"/>
      <w:r w:rsidRPr="00BC697E">
        <w:rPr>
          <w:rFonts w:eastAsia="宋体" w:cs="Times New Roman"/>
          <w:szCs w:val="21"/>
        </w:rPr>
        <w:t>朱航</w:t>
      </w:r>
      <w:proofErr w:type="gramEnd"/>
      <w:r w:rsidRPr="00BC697E">
        <w:rPr>
          <w:rFonts w:eastAsia="宋体" w:cs="Times New Roman"/>
          <w:szCs w:val="21"/>
        </w:rPr>
        <w:t xml:space="preserve">, </w:t>
      </w:r>
      <w:r w:rsidRPr="00BC697E">
        <w:rPr>
          <w:rFonts w:eastAsia="宋体" w:cs="Times New Roman"/>
          <w:szCs w:val="21"/>
        </w:rPr>
        <w:t>欧进萍</w:t>
      </w:r>
      <w:r w:rsidRPr="00BC697E">
        <w:rPr>
          <w:rFonts w:eastAsia="宋体" w:cs="Times New Roman"/>
          <w:szCs w:val="21"/>
        </w:rPr>
        <w:t xml:space="preserve">. TMD </w:t>
      </w:r>
      <w:r w:rsidRPr="00BC697E">
        <w:rPr>
          <w:rFonts w:eastAsia="宋体" w:cs="Times New Roman"/>
          <w:szCs w:val="21"/>
        </w:rPr>
        <w:t>在半潜式平台垂荡响应控制中的应用</w:t>
      </w:r>
      <w:r w:rsidRPr="00BC697E">
        <w:rPr>
          <w:rFonts w:eastAsia="宋体" w:cs="Times New Roman"/>
          <w:szCs w:val="21"/>
        </w:rPr>
        <w:t>[D]. , 2011.</w:t>
      </w:r>
    </w:p>
    <w:p w14:paraId="3272CD10" w14:textId="77777777" w:rsidR="0093538E" w:rsidRPr="00BC697E" w:rsidRDefault="0093538E" w:rsidP="006D231E">
      <w:pPr>
        <w:pStyle w:val="af3"/>
        <w:numPr>
          <w:ilvl w:val="0"/>
          <w:numId w:val="24"/>
        </w:numPr>
        <w:adjustRightInd w:val="0"/>
        <w:snapToGrid w:val="0"/>
        <w:spacing w:line="264" w:lineRule="auto"/>
        <w:ind w:left="902" w:firstLineChars="0"/>
        <w:rPr>
          <w:rFonts w:eastAsia="宋体" w:cs="Times New Roman"/>
          <w:szCs w:val="21"/>
        </w:rPr>
      </w:pPr>
      <w:r w:rsidRPr="00BC697E">
        <w:rPr>
          <w:rFonts w:eastAsia="宋体" w:cs="Times New Roman"/>
          <w:szCs w:val="21"/>
        </w:rPr>
        <w:t>刘冰</w:t>
      </w:r>
      <w:r w:rsidRPr="00BC697E">
        <w:rPr>
          <w:rFonts w:eastAsia="宋体" w:cs="Times New Roman"/>
          <w:szCs w:val="21"/>
        </w:rPr>
        <w:t xml:space="preserve">. </w:t>
      </w:r>
      <w:r w:rsidRPr="00BC697E">
        <w:rPr>
          <w:rFonts w:eastAsia="宋体" w:cs="Times New Roman"/>
          <w:szCs w:val="21"/>
        </w:rPr>
        <w:t>高速双体船纵向运动及其控制研究</w:t>
      </w:r>
      <w:r w:rsidRPr="00BC697E">
        <w:rPr>
          <w:rFonts w:eastAsia="宋体" w:cs="Times New Roman"/>
          <w:szCs w:val="21"/>
        </w:rPr>
        <w:t xml:space="preserve">[D]. </w:t>
      </w:r>
      <w:r w:rsidRPr="00BC697E">
        <w:rPr>
          <w:rFonts w:eastAsia="宋体" w:cs="Times New Roman"/>
          <w:szCs w:val="21"/>
        </w:rPr>
        <w:t>哈尔滨工程大学</w:t>
      </w:r>
      <w:r w:rsidRPr="00BC697E">
        <w:rPr>
          <w:rFonts w:eastAsia="宋体" w:cs="Times New Roman"/>
          <w:szCs w:val="21"/>
        </w:rPr>
        <w:t>, 2012.</w:t>
      </w:r>
    </w:p>
    <w:p w14:paraId="7931BF9E" w14:textId="77777777" w:rsidR="0093538E" w:rsidRPr="00BC697E" w:rsidRDefault="0093538E" w:rsidP="006D231E">
      <w:pPr>
        <w:pStyle w:val="af3"/>
        <w:numPr>
          <w:ilvl w:val="0"/>
          <w:numId w:val="24"/>
        </w:numPr>
        <w:adjustRightInd w:val="0"/>
        <w:snapToGrid w:val="0"/>
        <w:spacing w:line="264" w:lineRule="auto"/>
        <w:ind w:left="902" w:firstLineChars="0"/>
        <w:rPr>
          <w:rFonts w:eastAsia="宋体" w:cs="Times New Roman"/>
          <w:szCs w:val="21"/>
        </w:rPr>
      </w:pPr>
      <w:r w:rsidRPr="00BC697E">
        <w:rPr>
          <w:rFonts w:eastAsia="宋体" w:cs="Times New Roman"/>
          <w:szCs w:val="21"/>
        </w:rPr>
        <w:t xml:space="preserve">Zhang X G, Zou Z J. IDENTIFICATION OF ABKOWITZ MODEL FOR SHIP MANOEUVRING MOTION USING ε-SUPPORT VECTOR REGRESSION[J]. </w:t>
      </w:r>
      <w:r w:rsidRPr="00BC697E">
        <w:rPr>
          <w:rFonts w:eastAsia="宋体" w:cs="Times New Roman"/>
          <w:szCs w:val="21"/>
        </w:rPr>
        <w:t>水动力学研究与进展</w:t>
      </w:r>
      <w:r w:rsidRPr="00BC697E">
        <w:rPr>
          <w:rFonts w:eastAsia="宋体" w:cs="Times New Roman"/>
          <w:szCs w:val="21"/>
        </w:rPr>
        <w:t xml:space="preserve"> B</w:t>
      </w:r>
      <w:r w:rsidRPr="00BC697E">
        <w:rPr>
          <w:rFonts w:eastAsia="宋体" w:cs="Times New Roman"/>
          <w:szCs w:val="21"/>
        </w:rPr>
        <w:t>辑</w:t>
      </w:r>
      <w:r w:rsidRPr="00BC697E">
        <w:rPr>
          <w:rFonts w:eastAsia="宋体" w:cs="Times New Roman"/>
          <w:szCs w:val="21"/>
        </w:rPr>
        <w:t>, 2011, 23(3):353-360.</w:t>
      </w:r>
    </w:p>
    <w:p w14:paraId="61718FE5" w14:textId="0C67282B" w:rsidR="000F4C34" w:rsidRDefault="000F4C34" w:rsidP="00E450E1">
      <w:pPr>
        <w:widowControl/>
        <w:adjustRightInd w:val="0"/>
        <w:snapToGrid w:val="0"/>
        <w:spacing w:line="360" w:lineRule="auto"/>
        <w:ind w:firstLineChars="0" w:firstLine="420"/>
        <w:jc w:val="left"/>
        <w:rPr>
          <w:rFonts w:eastAsia="FangSong"/>
        </w:rPr>
      </w:pPr>
    </w:p>
    <w:p w14:paraId="6C7CC346" w14:textId="77777777" w:rsidR="000F4C34" w:rsidRDefault="000F4C34">
      <w:pPr>
        <w:widowControl/>
        <w:spacing w:line="240" w:lineRule="auto"/>
        <w:ind w:firstLineChars="0" w:firstLine="0"/>
        <w:jc w:val="left"/>
        <w:rPr>
          <w:rFonts w:eastAsia="FangSong"/>
        </w:rPr>
      </w:pPr>
      <w:r>
        <w:rPr>
          <w:rFonts w:eastAsia="FangSong"/>
        </w:rPr>
        <w:br w:type="page"/>
      </w:r>
    </w:p>
    <w:p w14:paraId="5257C681" w14:textId="77777777" w:rsidR="00F312DB" w:rsidRPr="000F4C34" w:rsidRDefault="00F312DB" w:rsidP="00E450E1">
      <w:pPr>
        <w:widowControl/>
        <w:adjustRightInd w:val="0"/>
        <w:snapToGrid w:val="0"/>
        <w:spacing w:line="360" w:lineRule="auto"/>
        <w:ind w:firstLineChars="0" w:firstLine="420"/>
        <w:jc w:val="left"/>
        <w:rPr>
          <w:rFonts w:eastAsia="FangSong"/>
        </w:rPr>
      </w:pPr>
    </w:p>
    <w:p w14:paraId="65C71930" w14:textId="77777777" w:rsidR="00A45825" w:rsidRPr="00BC697E" w:rsidRDefault="00A45825" w:rsidP="00A45825">
      <w:pPr>
        <w:widowControl/>
        <w:spacing w:line="240" w:lineRule="auto"/>
        <w:ind w:firstLineChars="0" w:firstLine="0"/>
        <w:jc w:val="left"/>
        <w:rPr>
          <w:rFonts w:eastAsia="FangSong"/>
          <w:szCs w:val="24"/>
        </w:rPr>
      </w:pPr>
      <w:r w:rsidRPr="00BC697E">
        <w:rPr>
          <w:rFonts w:eastAsia="FangSong"/>
          <w:szCs w:val="24"/>
        </w:rPr>
        <w:br w:type="page"/>
      </w:r>
    </w:p>
    <w:p w14:paraId="221E352F" w14:textId="603BEDC0" w:rsidR="00A45825" w:rsidRPr="00BC697E" w:rsidRDefault="00A45825" w:rsidP="00A45825">
      <w:pPr>
        <w:pStyle w:val="afb"/>
        <w:spacing w:beforeLines="50" w:before="156" w:afterLines="50" w:after="156" w:line="240" w:lineRule="auto"/>
        <w:ind w:firstLineChars="0" w:firstLine="0"/>
        <w:jc w:val="center"/>
        <w:outlineLvl w:val="0"/>
        <w:rPr>
          <w:rStyle w:val="1Char"/>
          <w:rFonts w:ascii="Times New Roman" w:hAnsi="Times New Roman"/>
        </w:rPr>
      </w:pPr>
      <w:bookmarkStart w:id="159" w:name="_Toc516669251"/>
      <w:r w:rsidRPr="00BC697E">
        <w:rPr>
          <w:rStyle w:val="1Char"/>
          <w:rFonts w:ascii="Times New Roman" w:hAnsi="Times New Roman"/>
        </w:rPr>
        <w:lastRenderedPageBreak/>
        <w:t>附录</w:t>
      </w:r>
      <w:bookmarkEnd w:id="159"/>
    </w:p>
    <w:p w14:paraId="76B4DC13" w14:textId="77777777" w:rsidR="00A45825" w:rsidRPr="00BC697E" w:rsidRDefault="00A45825" w:rsidP="00A45825">
      <w:pPr>
        <w:adjustRightInd w:val="0"/>
        <w:snapToGrid w:val="0"/>
        <w:ind w:firstLineChars="0" w:firstLine="0"/>
        <w:rPr>
          <w:rFonts w:eastAsia="FangSong"/>
        </w:rPr>
      </w:pPr>
      <w:r w:rsidRPr="00BC697E">
        <w:rPr>
          <w:rFonts w:eastAsia="FangSong"/>
        </w:rPr>
        <w:t>附录</w:t>
      </w:r>
      <w:r w:rsidRPr="00BC697E">
        <w:rPr>
          <w:rFonts w:eastAsia="FangSong"/>
        </w:rPr>
        <w:t>1</w:t>
      </w:r>
      <w:r w:rsidRPr="00BC697E">
        <w:rPr>
          <w:rFonts w:eastAsia="FangSong"/>
        </w:rPr>
        <w:t>：</w:t>
      </w:r>
    </w:p>
    <w:p w14:paraId="136BCEC6" w14:textId="77777777" w:rsidR="00A45825" w:rsidRPr="00BC697E" w:rsidRDefault="00A45825" w:rsidP="00A45825">
      <w:pPr>
        <w:adjustRightInd w:val="0"/>
        <w:snapToGrid w:val="0"/>
        <w:ind w:firstLineChars="83" w:firstLine="199"/>
        <w:rPr>
          <w:rFonts w:eastAsia="FangSong"/>
        </w:rPr>
      </w:pPr>
      <w:r w:rsidRPr="00BC697E">
        <w:rPr>
          <w:rFonts w:eastAsia="FangSong"/>
        </w:rPr>
        <w:t>Matlab</w:t>
      </w:r>
      <w:r w:rsidRPr="00BC697E">
        <w:rPr>
          <w:rFonts w:eastAsia="FangSong"/>
        </w:rPr>
        <w:t>程序：</w:t>
      </w:r>
    </w:p>
    <w:p w14:paraId="29E83DCD" w14:textId="77777777" w:rsidR="00A45825" w:rsidRPr="00BC697E" w:rsidRDefault="00A45825" w:rsidP="00A45825">
      <w:pPr>
        <w:widowControl/>
        <w:shd w:val="clear" w:color="auto" w:fill="FFFFFF"/>
        <w:spacing w:line="240" w:lineRule="auto"/>
        <w:ind w:firstLineChars="0" w:firstLine="0"/>
        <w:jc w:val="left"/>
        <w:rPr>
          <w:rFonts w:eastAsia="宋体"/>
          <w:color w:val="000000"/>
          <w:kern w:val="0"/>
          <w:sz w:val="20"/>
          <w:szCs w:val="20"/>
        </w:rPr>
      </w:pPr>
      <w:r w:rsidRPr="00BC697E">
        <w:rPr>
          <w:rFonts w:eastAsia="宋体"/>
          <w:color w:val="000000"/>
          <w:kern w:val="0"/>
          <w:sz w:val="20"/>
          <w:szCs w:val="20"/>
        </w:rPr>
        <w:t>clear all</w:t>
      </w:r>
    </w:p>
    <w:p w14:paraId="4D9799F8" w14:textId="77777777" w:rsidR="00A45825" w:rsidRPr="00BC697E" w:rsidRDefault="00A45825" w:rsidP="00A45825">
      <w:pPr>
        <w:widowControl/>
        <w:shd w:val="clear" w:color="auto" w:fill="FFFFFF"/>
        <w:spacing w:line="240" w:lineRule="auto"/>
        <w:ind w:firstLineChars="0" w:firstLine="0"/>
        <w:jc w:val="left"/>
        <w:rPr>
          <w:rFonts w:eastAsia="宋体"/>
          <w:color w:val="000000"/>
          <w:kern w:val="0"/>
          <w:sz w:val="20"/>
          <w:szCs w:val="20"/>
        </w:rPr>
      </w:pPr>
      <w:r w:rsidRPr="00BC697E">
        <w:rPr>
          <w:rFonts w:eastAsia="宋体"/>
          <w:color w:val="000000"/>
          <w:kern w:val="0"/>
          <w:sz w:val="20"/>
          <w:szCs w:val="20"/>
        </w:rPr>
        <w:t>clc</w:t>
      </w:r>
    </w:p>
    <w:p w14:paraId="4BFA9749" w14:textId="77777777" w:rsidR="00A45825" w:rsidRPr="00BC697E" w:rsidRDefault="00A45825" w:rsidP="00A45825">
      <w:pPr>
        <w:widowControl/>
        <w:shd w:val="clear" w:color="auto" w:fill="FFFFFF"/>
        <w:spacing w:line="240" w:lineRule="auto"/>
        <w:ind w:firstLineChars="0" w:firstLine="0"/>
        <w:jc w:val="left"/>
        <w:rPr>
          <w:rFonts w:eastAsia="宋体"/>
          <w:color w:val="000000"/>
          <w:kern w:val="0"/>
          <w:sz w:val="20"/>
          <w:szCs w:val="20"/>
        </w:rPr>
      </w:pPr>
      <w:r w:rsidRPr="00BC697E">
        <w:rPr>
          <w:rFonts w:eastAsia="宋体"/>
          <w:color w:val="000000"/>
          <w:kern w:val="0"/>
          <w:sz w:val="20"/>
          <w:szCs w:val="20"/>
        </w:rPr>
        <w:t>x=[3.5  4.5     5.5     6.5     7.5     8.5     9.5     10.5    11.5    3.5     4.5     5.5     6.5     7.5     8.5     9.5     10.5    11.5    12.5    13.5    3.5     4.5     5.5     6.5     7.5     8.5     9.5     10.5    11.5    12.5    13.5    3.5     4.5     5.5     6.5     7.5     8.5     9.5     10.5    11.5    12.5    13.5    3.5     4.5     5.5     6.5     7.5     8.5     9.5     10.5    11.5    12.5    13.5    3.5     4.5     5.5     6.5     7.5     8.5     9.5     10.5    11.5    12.5    13.5    3.5     4.5     5.5     6.5     7.5     8.5     9.5     10.5    11.5    12.5    13.5    4.5     5.5     6.5     7.5     8.5     9.5     10.5    11.5    12.5    13.5    4.5     5.5     6.5     7.5     8.5     9.5     10.5    11.5    12.5    13.5    4.5     5.5     6.5     7.5     8.5     9.5     10.5    11.5    12.5    13.5    4.5     5.5     6.5     7.5     8.5     9.5     10.5    11.5    12.5    13.5    4.5     5.5     6.5     7.5     8.5     9.5     10.5    11.5    12.5    13.5    5.5     6.5     7.5     8.5     9.5     10.5    11.5    12.5    13.5    5.5     6.5     7.5     8.5     9.5     10.5    11.5    12.5    13.5    5.5     6.5     7.5     8.5     9.5     10.5    11.5    12.5    13.5 ];</w:t>
      </w:r>
    </w:p>
    <w:p w14:paraId="678A9D57" w14:textId="77777777" w:rsidR="00A45825" w:rsidRPr="00BC697E" w:rsidRDefault="00A45825" w:rsidP="00A45825">
      <w:pPr>
        <w:widowControl/>
        <w:shd w:val="clear" w:color="auto" w:fill="FFFFFF"/>
        <w:spacing w:line="240" w:lineRule="auto"/>
        <w:ind w:firstLineChars="0" w:firstLine="0"/>
        <w:jc w:val="left"/>
        <w:rPr>
          <w:rFonts w:eastAsia="宋体"/>
          <w:color w:val="000000"/>
          <w:kern w:val="0"/>
          <w:sz w:val="20"/>
          <w:szCs w:val="20"/>
        </w:rPr>
      </w:pPr>
      <w:r w:rsidRPr="00BC697E">
        <w:rPr>
          <w:rFonts w:eastAsia="宋体"/>
          <w:color w:val="000000"/>
          <w:kern w:val="0"/>
          <w:sz w:val="20"/>
          <w:szCs w:val="20"/>
        </w:rPr>
        <w:t xml:space="preserve">y=[0.5  0.5     0.5     0.5     0.5     0.5     0.5     0.5     0.5     1.5     1.5     1.5     1.5     1.5     1.5     1.5     1.5     1.5     1.5     1.5     2.5     2.5     2.5     2.5     2.5     2.5     2.5     2.5     2.5     2.5     2.5     3.5     3.5     3.5     3.5     3.5     3.5     3.5     3.5     3.5     3.5     3.5     4.5     4.5     4.5     4.5     4.5     4.5     4.5     4.5     4.5     4.5     4.5     5.5     5.5     5.5     5.5     5.5     5.5     5.5     5.5     5.5     5.5     5.5     6.5     6.5     6.5     6.5     6.5     6.5     6.5     6.5     6.5     6.5     6.5     7.5     7.5     7.5     7.5     7.5     7.5     7.5     7.5     7.5     7.5     8.5     8.5     8.5     8.5     8.5     8.5     8.5     8.5     8.5     8.5     9.5     9.5     9.5     9.5     9.5     9.5     9.5     9.5     9.5     9.5     10.5    10.5    10.5    10.5    10.5    10.5    10.5    10.5    10.5    10.5    11.5    11.5    11.5    11.5    11.5    11.5    11.5    11.5    11.5    11.5    12.5    12.5    12.5    12.5    12.5    12.5    12.5    12.5    12.5    13.5    13.5    13.5    13.5    13.5    13.5    13.5    13.5    13.5    14.5    14.5    14.5    14.5    14.5    14.5    14.5    14.5    14.5 ]; </w:t>
      </w:r>
    </w:p>
    <w:p w14:paraId="4BC2F9EE" w14:textId="77777777" w:rsidR="00A45825" w:rsidRPr="00BC697E" w:rsidRDefault="00A45825" w:rsidP="00A45825">
      <w:pPr>
        <w:widowControl/>
        <w:shd w:val="clear" w:color="auto" w:fill="FFFFFF"/>
        <w:spacing w:line="240" w:lineRule="auto"/>
        <w:ind w:firstLineChars="0" w:firstLine="0"/>
        <w:jc w:val="left"/>
        <w:rPr>
          <w:rFonts w:eastAsia="宋体"/>
          <w:color w:val="000000"/>
          <w:kern w:val="0"/>
          <w:sz w:val="20"/>
          <w:szCs w:val="20"/>
        </w:rPr>
      </w:pPr>
      <w:r w:rsidRPr="00BC697E">
        <w:rPr>
          <w:rFonts w:eastAsia="宋体"/>
          <w:color w:val="000000"/>
          <w:kern w:val="0"/>
          <w:sz w:val="20"/>
          <w:szCs w:val="20"/>
        </w:rPr>
        <w:t xml:space="preserve">z=[0.00481  0.01930     0.01970     0.01390     0.01090     0.00454     0.00204     0.00301     0.00157     0.08850     0.05320     0.04110     0.03500     0.03000     0.01330     0.01440     0.01060     0.00682     0.00407     0.00320     0.16572     0.08850     0.06840     0.05832     0.05000     0.02490     0.02484     0.01760     0.01180     0.00726     0.00446     0.23179     0.12388     0.01170     0.07850     0.07348     0.03310     0.03190     0.02460     0.01660     0.01090     0.00713     0.28166     0.15222     0.12319     0.10412     0.02090     0.01450     0.04314     0.03160     0.02130     0.01380     0.00920     0.34503     0.18555     0.15046     0.11707     0.10384     0.05380     0.05010     0.03850     0.02620     0.01780     </w:t>
      </w:r>
      <w:r w:rsidRPr="00BC697E">
        <w:rPr>
          <w:rFonts w:eastAsia="宋体"/>
          <w:color w:val="000000"/>
          <w:kern w:val="0"/>
          <w:sz w:val="20"/>
          <w:szCs w:val="20"/>
        </w:rPr>
        <w:lastRenderedPageBreak/>
        <w:t xml:space="preserve">0.01200     0.38355     0.23100     0.17836     0.15154     0.13681     0.06370     0.06460     0.04540     0.03093     0.02070     0.01420     0.26570     0.20515     0.15924     0.15514     0.07410     0.07190     0.08153     0.06192     0.04961     0.04015     0.03834     0.07638     0.14003     0.17965     0.14280     0.13373     0.07868     0.07263     0.05602     0.04595     0.35573     0.08407     0.11303     0.20185     0.17685     0.14375     0.10480     0.08011     0.06294     0.04906     0.40541     0.17585     0.12754     0.19878     0.14449     0.16595     0.10331     0.07843     0.06890     0.05667     0.49428     0.12164     0.17153     0.23345     0.16958     0.18277     0.13130     0.09742     0.07475     0.06135     0.14166     0.20400     0.24633     0.14152     0.20394     0.14156     0.10774     0.08077     0.06580     0.21514     0.19850     0.21033     0.18502     0.17902     0.15219     0.09660     0.08882     0.07141     0.15982     0.19895     0.25160     0.20297     0.18899     0.16721     0.12296     0.09588     0.07824 </w:t>
      </w:r>
    </w:p>
    <w:p w14:paraId="11FB0BCF" w14:textId="77777777" w:rsidR="00A45825" w:rsidRPr="00BC697E" w:rsidRDefault="00A45825" w:rsidP="00A45825">
      <w:pPr>
        <w:widowControl/>
        <w:shd w:val="clear" w:color="auto" w:fill="FFFFFF"/>
        <w:spacing w:line="240" w:lineRule="auto"/>
        <w:ind w:firstLineChars="0" w:firstLine="0"/>
        <w:jc w:val="left"/>
        <w:rPr>
          <w:rFonts w:eastAsia="宋体"/>
          <w:color w:val="000000"/>
          <w:kern w:val="0"/>
          <w:sz w:val="20"/>
          <w:szCs w:val="20"/>
        </w:rPr>
      </w:pPr>
      <w:r w:rsidRPr="00BC697E">
        <w:rPr>
          <w:rFonts w:eastAsia="宋体"/>
          <w:color w:val="000000"/>
          <w:kern w:val="0"/>
          <w:sz w:val="20"/>
          <w:szCs w:val="20"/>
        </w:rPr>
        <w:t>];</w:t>
      </w:r>
    </w:p>
    <w:p w14:paraId="6700D0B3" w14:textId="77777777" w:rsidR="00A45825" w:rsidRPr="00BC697E" w:rsidRDefault="00A45825" w:rsidP="00A45825">
      <w:pPr>
        <w:widowControl/>
        <w:shd w:val="clear" w:color="auto" w:fill="FFFFFF"/>
        <w:spacing w:line="240" w:lineRule="auto"/>
        <w:ind w:firstLineChars="0" w:firstLine="0"/>
        <w:jc w:val="left"/>
        <w:rPr>
          <w:rFonts w:eastAsia="宋体"/>
          <w:color w:val="000000"/>
          <w:kern w:val="0"/>
          <w:sz w:val="20"/>
          <w:szCs w:val="20"/>
        </w:rPr>
      </w:pPr>
      <w:r w:rsidRPr="00BC697E">
        <w:rPr>
          <w:rFonts w:eastAsia="宋体"/>
          <w:color w:val="000000"/>
          <w:kern w:val="0"/>
          <w:sz w:val="20"/>
          <w:szCs w:val="20"/>
        </w:rPr>
        <w:t>m=[0.012601597  0.062886586 0.075606596 0.03587037  0.046757457 0.012382681 0.000191054 1.99014E-05 1.99014E-06 0.002299612 0.040748215 0.117569794 0.107788233 0.009086006 0.012382681 0.002365287 0.000363201 4.77635E-05 5.97043E-06 9.95072E-07 0.000453753 0.013933004 0.063004999 0.085120483 0.051767647 0.018423766 0.004564397 0.000883624 0.000144285 2.08965E-05 2.98522E-06 9.5527E-05  0.004183284 0.025379322 0.044339431 0.033853358 0.014753938 0.004378319 0.000997063 0.000189064 3.18423E-05 4.97536E-06 2.08965E-05 0.001205033 0.009092972 0.019237735 0.017414762 0.008839228 0.003007109 0.000774166 0.000164187 2.98522E-05 4.97536E-06 4.97536E-06 0.000346285 0.003114577 0.007672008 0.007954609 0.004560417 0.001731426 0.000492561 0.000114433 2.28867E-05 3.98029E-06 9.95072E-07 0.000102492 0.001060747 0.002965316 0.00344096  0.002183189 0.000907506 0.00028061  6.96551E-05 1.49261E-05 2.98522E-06 3.18423E-05 0.000369172 0.001149309 0.001467732 0.001014974 0.000456738 0.000151251 4.0798E-05  8.95565E-06 1.99014E-06 9.95072E-06 0.00013334  0.000456738 0.000634856 0.000473654 0.000227872 8.06009E-05 2.28867E-05 4.97536E-06 9.95072E-07 3.98029E-06 5.17438E-05 0.000191054 0.000285586 0.000227872 0.000116423 0.000441812 1.29359E-05 2.98522E-06 9.95072E-07 9.95072E-07 2.08965E-05 8.45812E-05 0.00013533  0.000114433 6.16945E-05 2.38817E-05 7.96058E-06 1.99014E-06 0   9.95072E-07 8.95565E-06 3.98029E-05 6.76649E-05 6.06994E-05 3.48275E-05 1.3931E-05  4.97536E-06 9.95072E-07 0   3.98029E-06 1.99014E-05 3.58226E-05 3.38325E-05 1.99014E-05 8.95565E-06 2.98522E-06 9.95072E-07 0   1.99014E-06 1.09458E-05 1.99014E-05 1.99014E-05 1.19409E-05 4.97536E-06 1.99014E-06 9.95072E-07 0   2.98522E-06 1.3931E-05  2.88571E-05 3.18423E-05 2.18916E-05 9.95072E-06 3.98029E-06 9.95072E-07 0];</w:t>
      </w:r>
    </w:p>
    <w:p w14:paraId="25534E54" w14:textId="77777777" w:rsidR="00A45825" w:rsidRPr="00BC697E" w:rsidRDefault="00A45825" w:rsidP="00A45825">
      <w:pPr>
        <w:widowControl/>
        <w:shd w:val="clear" w:color="auto" w:fill="FFFFFF"/>
        <w:spacing w:line="240" w:lineRule="auto"/>
        <w:ind w:firstLineChars="0" w:firstLine="0"/>
        <w:jc w:val="left"/>
        <w:rPr>
          <w:rFonts w:eastAsia="宋体"/>
          <w:color w:val="000000"/>
          <w:kern w:val="0"/>
          <w:sz w:val="20"/>
          <w:szCs w:val="20"/>
        </w:rPr>
      </w:pPr>
      <w:r w:rsidRPr="00BC697E">
        <w:rPr>
          <w:rFonts w:eastAsia="宋体"/>
          <w:color w:val="000000"/>
          <w:kern w:val="0"/>
          <w:sz w:val="20"/>
          <w:szCs w:val="20"/>
        </w:rPr>
        <w:t xml:space="preserve">n=[0.006214451  0.04051934  0.062125524 0.03555997  0.010292466 0.001881623 0.000253814 2.79795E-05 2.99781E-06 0.001123178 0.028233333 0.106323171 0.120855534 0.062446289 0.019069041 0.004091005 0.000691494 9.89276E-05 1.29905E-05 1.99854E-06 0.000169876 0.00801913  0.050305177 0.088583157 0.066955988 0.028520123 0.008197999 0.001796685 0.000325762 5.1962E-05  7.99415E-06 2.79795E-05 0.002025517 0.017762997 0.041861357 0.040948026 0.021943937 0.007743332 0.002040506 0.00043768  8.09408E-05 1.39898E-05 4.99634E-06 0.000509627 0.005732804 0.016782715 0.019906428 0.012678719 0.005226174 0.001583841 0.000385718 8.09408E-05 1.4989E-05  9.99269E-07 0.000131903 0.001813672 </w:t>
      </w:r>
      <w:r w:rsidRPr="00BC697E">
        <w:rPr>
          <w:rFonts w:eastAsia="宋体"/>
          <w:color w:val="000000"/>
          <w:kern w:val="0"/>
          <w:sz w:val="20"/>
          <w:szCs w:val="20"/>
        </w:rPr>
        <w:lastRenderedPageBreak/>
        <w:t>0.006309382 0.008724614 0.006377332 0.002976821 0.00101026  0.0002728   6.29539E-05 1.29905E-05 0   3.59737E-05 0.000581574 0.002335291 0.003668315 0.003006799 0.00155686  0.000580575 0.000170875 4.19693E-05 8.99342E-06 9.99269E-06 0.000193858 0.000879356 0.001539873 0.001391981 0.000787424 0.000317767 0.000100926 2.69803E-05 5.99561E-06 2.99781E-06 6.89495E-05 0.000345747 0.000665513 0.00065552  0.000400707 0.000173873 5.89568E-05 1.59883E-05 3.99707E-06 9.99269E-07 2.5981E-05  0.000143895 0.000302778 0.000321764 0.000210846 9.6929E-05  3.49744E-05 9.99269E-06 2.99781E-06 0   1.0992E-05  6.49525E-05 0.000145893 0.000165879 0.000115915 5.09627E-05 2.09846E-05 6.99488E-06 1.99854E-06 0   4.99634E-06 3.09773E-05 7.49451E-05 8.99342E-05 6.6951E-05  3.39751E-05 1.29905E-05 3.99707E-06 9.99269E-07 1.99854E-06 1.59883E-05 3.99707E-05 5.09627E-05 3.99707E-05 2.09846E-05 8.99342E-06 2.99781E-06 9.99269E-07 9.99269E-07 7.99415E-06 2.19839E-05 2.99781E-05 2.49817E-05 1.39898E-05 5.99561E-06 1.99854E-06 9.99269E-07 9.99269E-07 9.99269E-06 3.09773E-05 4.59664E-05 4.097E-05   2.5981E-05  1.19912E-05 4.99634E-06 1.99854E-06];</w:t>
      </w:r>
    </w:p>
    <w:p w14:paraId="07F0A431" w14:textId="77777777" w:rsidR="00A45825" w:rsidRPr="00BC697E" w:rsidRDefault="00A45825" w:rsidP="00A45825">
      <w:pPr>
        <w:widowControl/>
        <w:shd w:val="clear" w:color="auto" w:fill="FFFFFF"/>
        <w:spacing w:line="240" w:lineRule="auto"/>
        <w:ind w:firstLineChars="0" w:firstLine="0"/>
        <w:jc w:val="left"/>
        <w:rPr>
          <w:rFonts w:eastAsia="宋体"/>
          <w:color w:val="000000"/>
          <w:kern w:val="0"/>
          <w:sz w:val="20"/>
          <w:szCs w:val="20"/>
        </w:rPr>
      </w:pPr>
      <w:r w:rsidRPr="00BC697E">
        <w:rPr>
          <w:rFonts w:eastAsia="宋体"/>
          <w:color w:val="000000"/>
          <w:kern w:val="0"/>
          <w:sz w:val="20"/>
          <w:szCs w:val="20"/>
        </w:rPr>
        <w:t>e1=dot(</w:t>
      </w:r>
      <w:proofErr w:type="gramStart"/>
      <w:r w:rsidRPr="00BC697E">
        <w:rPr>
          <w:rFonts w:eastAsia="宋体"/>
          <w:color w:val="000000"/>
          <w:kern w:val="0"/>
          <w:sz w:val="20"/>
          <w:szCs w:val="20"/>
        </w:rPr>
        <w:t>x,m</w:t>
      </w:r>
      <w:proofErr w:type="gramEnd"/>
      <w:r w:rsidRPr="00BC697E">
        <w:rPr>
          <w:rFonts w:eastAsia="宋体"/>
          <w:color w:val="000000"/>
          <w:kern w:val="0"/>
          <w:sz w:val="20"/>
          <w:szCs w:val="20"/>
        </w:rPr>
        <w:t>)</w:t>
      </w:r>
    </w:p>
    <w:p w14:paraId="35D79DB4" w14:textId="77777777" w:rsidR="00A45825" w:rsidRPr="00BC697E" w:rsidRDefault="00A45825" w:rsidP="00A45825">
      <w:pPr>
        <w:widowControl/>
        <w:shd w:val="clear" w:color="auto" w:fill="FFFFFF"/>
        <w:spacing w:line="240" w:lineRule="auto"/>
        <w:ind w:firstLineChars="0" w:firstLine="0"/>
        <w:jc w:val="left"/>
        <w:rPr>
          <w:rFonts w:eastAsia="宋体"/>
          <w:color w:val="000000"/>
          <w:kern w:val="0"/>
          <w:sz w:val="20"/>
          <w:szCs w:val="20"/>
        </w:rPr>
      </w:pPr>
      <w:r w:rsidRPr="00BC697E">
        <w:rPr>
          <w:rFonts w:eastAsia="宋体"/>
          <w:color w:val="000000"/>
          <w:kern w:val="0"/>
          <w:sz w:val="20"/>
          <w:szCs w:val="20"/>
        </w:rPr>
        <w:t>e2=dot(</w:t>
      </w:r>
      <w:proofErr w:type="gramStart"/>
      <w:r w:rsidRPr="00BC697E">
        <w:rPr>
          <w:rFonts w:eastAsia="宋体"/>
          <w:color w:val="000000"/>
          <w:kern w:val="0"/>
          <w:sz w:val="20"/>
          <w:szCs w:val="20"/>
        </w:rPr>
        <w:t>x,n</w:t>
      </w:r>
      <w:proofErr w:type="gramEnd"/>
      <w:r w:rsidRPr="00BC697E">
        <w:rPr>
          <w:rFonts w:eastAsia="宋体"/>
          <w:color w:val="000000"/>
          <w:kern w:val="0"/>
          <w:sz w:val="20"/>
          <w:szCs w:val="20"/>
        </w:rPr>
        <w:t>)</w:t>
      </w:r>
    </w:p>
    <w:p w14:paraId="2BC9DB2F" w14:textId="77777777" w:rsidR="00A45825" w:rsidRPr="00BC697E" w:rsidRDefault="00A45825" w:rsidP="00A45825">
      <w:pPr>
        <w:widowControl/>
        <w:shd w:val="clear" w:color="auto" w:fill="FFFFFF"/>
        <w:spacing w:line="240" w:lineRule="auto"/>
        <w:ind w:firstLineChars="0" w:firstLine="0"/>
        <w:jc w:val="left"/>
        <w:rPr>
          <w:rFonts w:eastAsia="宋体"/>
          <w:color w:val="000000"/>
          <w:kern w:val="0"/>
          <w:sz w:val="20"/>
          <w:szCs w:val="20"/>
        </w:rPr>
      </w:pPr>
      <w:r w:rsidRPr="00BC697E">
        <w:rPr>
          <w:rFonts w:eastAsia="宋体"/>
          <w:color w:val="000000"/>
          <w:kern w:val="0"/>
          <w:sz w:val="20"/>
          <w:szCs w:val="20"/>
        </w:rPr>
        <w:t>scatter3(</w:t>
      </w:r>
      <w:proofErr w:type="gramStart"/>
      <w:r w:rsidRPr="00BC697E">
        <w:rPr>
          <w:rFonts w:eastAsia="宋体"/>
          <w:color w:val="000000"/>
          <w:kern w:val="0"/>
          <w:sz w:val="20"/>
          <w:szCs w:val="20"/>
        </w:rPr>
        <w:t>x,y</w:t>
      </w:r>
      <w:proofErr w:type="gramEnd"/>
      <w:r w:rsidRPr="00BC697E">
        <w:rPr>
          <w:rFonts w:eastAsia="宋体"/>
          <w:color w:val="000000"/>
          <w:kern w:val="0"/>
          <w:sz w:val="20"/>
          <w:szCs w:val="20"/>
        </w:rPr>
        <w:t>,z)</w:t>
      </w:r>
    </w:p>
    <w:p w14:paraId="79EA56EA" w14:textId="77777777" w:rsidR="00A45825" w:rsidRPr="00BC697E" w:rsidRDefault="00A45825" w:rsidP="00A45825">
      <w:pPr>
        <w:widowControl/>
        <w:shd w:val="clear" w:color="auto" w:fill="FFFFFF"/>
        <w:spacing w:line="240" w:lineRule="auto"/>
        <w:ind w:firstLineChars="0" w:firstLine="0"/>
        <w:jc w:val="left"/>
        <w:rPr>
          <w:rFonts w:eastAsia="宋体"/>
          <w:color w:val="000000"/>
          <w:kern w:val="0"/>
          <w:sz w:val="20"/>
          <w:szCs w:val="20"/>
        </w:rPr>
      </w:pPr>
      <w:r w:rsidRPr="00BC697E">
        <w:rPr>
          <w:rFonts w:eastAsia="宋体"/>
          <w:color w:val="000000"/>
          <w:kern w:val="0"/>
          <w:sz w:val="20"/>
          <w:szCs w:val="20"/>
        </w:rPr>
        <w:t>x=x';</w:t>
      </w:r>
    </w:p>
    <w:p w14:paraId="2E153BBB" w14:textId="77777777" w:rsidR="00A45825" w:rsidRPr="00BC697E" w:rsidRDefault="00A45825" w:rsidP="00A45825">
      <w:pPr>
        <w:widowControl/>
        <w:shd w:val="clear" w:color="auto" w:fill="FFFFFF"/>
        <w:spacing w:line="240" w:lineRule="auto"/>
        <w:ind w:firstLineChars="0" w:firstLine="0"/>
        <w:jc w:val="left"/>
        <w:rPr>
          <w:rFonts w:eastAsia="宋体"/>
          <w:color w:val="000000"/>
          <w:kern w:val="0"/>
          <w:sz w:val="20"/>
          <w:szCs w:val="20"/>
        </w:rPr>
      </w:pPr>
      <w:r w:rsidRPr="00BC697E">
        <w:rPr>
          <w:rFonts w:eastAsia="宋体"/>
          <w:color w:val="000000"/>
          <w:kern w:val="0"/>
          <w:sz w:val="20"/>
          <w:szCs w:val="20"/>
        </w:rPr>
        <w:t>y=y';</w:t>
      </w:r>
    </w:p>
    <w:p w14:paraId="7FA13DFC" w14:textId="77777777" w:rsidR="00A45825" w:rsidRPr="00BC697E" w:rsidRDefault="00A45825" w:rsidP="00A45825">
      <w:pPr>
        <w:widowControl/>
        <w:shd w:val="clear" w:color="auto" w:fill="FFFFFF"/>
        <w:spacing w:line="240" w:lineRule="auto"/>
        <w:ind w:firstLineChars="0" w:firstLine="0"/>
        <w:jc w:val="left"/>
        <w:rPr>
          <w:rFonts w:eastAsia="宋体"/>
          <w:color w:val="000000"/>
          <w:kern w:val="0"/>
          <w:sz w:val="20"/>
          <w:szCs w:val="20"/>
        </w:rPr>
      </w:pPr>
      <w:r w:rsidRPr="00BC697E">
        <w:rPr>
          <w:rFonts w:eastAsia="宋体"/>
          <w:color w:val="000000"/>
          <w:kern w:val="0"/>
          <w:sz w:val="20"/>
          <w:szCs w:val="20"/>
        </w:rPr>
        <w:t>z=z';</w:t>
      </w:r>
    </w:p>
    <w:p w14:paraId="67D3F092" w14:textId="77777777" w:rsidR="00A45825" w:rsidRPr="00BC697E" w:rsidRDefault="00A45825" w:rsidP="00A45825">
      <w:pPr>
        <w:widowControl/>
        <w:shd w:val="clear" w:color="auto" w:fill="FFFFFF"/>
        <w:spacing w:line="240" w:lineRule="auto"/>
        <w:ind w:firstLineChars="0" w:firstLine="0"/>
        <w:jc w:val="left"/>
        <w:rPr>
          <w:rFonts w:eastAsia="宋体"/>
          <w:color w:val="000000"/>
          <w:kern w:val="0"/>
          <w:sz w:val="20"/>
          <w:szCs w:val="20"/>
        </w:rPr>
      </w:pPr>
      <w:r w:rsidRPr="00BC697E">
        <w:rPr>
          <w:rFonts w:eastAsia="宋体"/>
          <w:color w:val="000000"/>
          <w:kern w:val="0"/>
          <w:sz w:val="20"/>
          <w:szCs w:val="20"/>
        </w:rPr>
        <w:t>hold on</w:t>
      </w:r>
    </w:p>
    <w:p w14:paraId="48C0ECFA" w14:textId="77777777" w:rsidR="00A45825" w:rsidRPr="00BC697E" w:rsidRDefault="00A45825" w:rsidP="00A45825">
      <w:pPr>
        <w:widowControl/>
        <w:shd w:val="clear" w:color="auto" w:fill="FFFFFF"/>
        <w:spacing w:line="240" w:lineRule="auto"/>
        <w:ind w:firstLineChars="0" w:firstLine="0"/>
        <w:jc w:val="left"/>
        <w:rPr>
          <w:rFonts w:eastAsia="宋体"/>
          <w:color w:val="000000"/>
          <w:kern w:val="0"/>
          <w:sz w:val="20"/>
          <w:szCs w:val="20"/>
        </w:rPr>
      </w:pPr>
      <w:r w:rsidRPr="00BC697E">
        <w:rPr>
          <w:rFonts w:eastAsia="宋体"/>
          <w:color w:val="000000"/>
          <w:kern w:val="0"/>
          <w:sz w:val="20"/>
          <w:szCs w:val="20"/>
        </w:rPr>
        <w:t>Z=[ones(length(x),1</w:t>
      </w:r>
      <w:proofErr w:type="gramStart"/>
      <w:r w:rsidRPr="00BC697E">
        <w:rPr>
          <w:rFonts w:eastAsia="宋体"/>
          <w:color w:val="000000"/>
          <w:kern w:val="0"/>
          <w:sz w:val="20"/>
          <w:szCs w:val="20"/>
        </w:rPr>
        <w:t>),x</w:t>
      </w:r>
      <w:proofErr w:type="gramEnd"/>
      <w:r w:rsidRPr="00BC697E">
        <w:rPr>
          <w:rFonts w:eastAsia="宋体"/>
          <w:color w:val="000000"/>
          <w:kern w:val="0"/>
          <w:sz w:val="20"/>
          <w:szCs w:val="20"/>
        </w:rPr>
        <w:t>,y,x.^2,x.*y,y.^2,x.^3,x.^2.*y,x.*y.^2,y.^3];</w:t>
      </w:r>
    </w:p>
    <w:p w14:paraId="2C5007CA" w14:textId="77777777" w:rsidR="00A45825" w:rsidRPr="00BC697E" w:rsidRDefault="00A45825" w:rsidP="00A45825">
      <w:pPr>
        <w:widowControl/>
        <w:shd w:val="clear" w:color="auto" w:fill="FFFFFF"/>
        <w:spacing w:line="240" w:lineRule="auto"/>
        <w:ind w:firstLineChars="0" w:firstLine="0"/>
        <w:jc w:val="left"/>
        <w:rPr>
          <w:rFonts w:eastAsia="宋体"/>
          <w:color w:val="000000"/>
          <w:kern w:val="0"/>
          <w:sz w:val="20"/>
          <w:szCs w:val="20"/>
        </w:rPr>
      </w:pPr>
      <w:r w:rsidRPr="00BC697E">
        <w:rPr>
          <w:rFonts w:eastAsia="宋体"/>
          <w:color w:val="000000"/>
          <w:kern w:val="0"/>
          <w:sz w:val="20"/>
          <w:szCs w:val="20"/>
        </w:rPr>
        <w:t>A=Z\z;</w:t>
      </w:r>
    </w:p>
    <w:p w14:paraId="1547A97A" w14:textId="77777777" w:rsidR="00A45825" w:rsidRPr="00BC697E" w:rsidRDefault="00A45825" w:rsidP="00A45825">
      <w:pPr>
        <w:widowControl/>
        <w:shd w:val="clear" w:color="auto" w:fill="FFFFFF"/>
        <w:spacing w:line="240" w:lineRule="auto"/>
        <w:ind w:firstLineChars="0" w:firstLine="0"/>
        <w:jc w:val="left"/>
        <w:rPr>
          <w:rFonts w:eastAsia="宋体"/>
          <w:color w:val="000000"/>
          <w:kern w:val="0"/>
          <w:sz w:val="20"/>
          <w:szCs w:val="20"/>
        </w:rPr>
      </w:pPr>
      <w:r w:rsidRPr="00BC697E">
        <w:rPr>
          <w:rFonts w:eastAsia="宋体"/>
          <w:color w:val="000000"/>
          <w:kern w:val="0"/>
          <w:sz w:val="20"/>
          <w:szCs w:val="20"/>
        </w:rPr>
        <w:t>X=min(x)-1:0.2:max(x)+1;</w:t>
      </w:r>
    </w:p>
    <w:p w14:paraId="793D5FAB" w14:textId="77777777" w:rsidR="00A45825" w:rsidRPr="00BC697E" w:rsidRDefault="00A45825" w:rsidP="00A45825">
      <w:pPr>
        <w:widowControl/>
        <w:shd w:val="clear" w:color="auto" w:fill="FFFFFF"/>
        <w:spacing w:line="240" w:lineRule="auto"/>
        <w:ind w:firstLineChars="0" w:firstLine="0"/>
        <w:jc w:val="left"/>
        <w:rPr>
          <w:rFonts w:eastAsia="宋体"/>
          <w:color w:val="000000"/>
          <w:kern w:val="0"/>
          <w:sz w:val="20"/>
          <w:szCs w:val="20"/>
        </w:rPr>
      </w:pPr>
      <w:r w:rsidRPr="00BC697E">
        <w:rPr>
          <w:rFonts w:eastAsia="宋体"/>
          <w:color w:val="000000"/>
          <w:kern w:val="0"/>
          <w:sz w:val="20"/>
          <w:szCs w:val="20"/>
        </w:rPr>
        <w:t>Y=min(y)-1:(max(y)-min(y)+2)/(length(X)+1):max(y)+1;</w:t>
      </w:r>
    </w:p>
    <w:p w14:paraId="428C25B9" w14:textId="77777777" w:rsidR="00A45825" w:rsidRPr="00BC697E" w:rsidRDefault="00A45825" w:rsidP="00A45825">
      <w:pPr>
        <w:widowControl/>
        <w:shd w:val="clear" w:color="auto" w:fill="FFFFFF"/>
        <w:spacing w:line="240" w:lineRule="auto"/>
        <w:ind w:firstLineChars="0" w:firstLine="0"/>
        <w:jc w:val="left"/>
        <w:rPr>
          <w:rFonts w:eastAsia="宋体"/>
          <w:color w:val="000000"/>
          <w:kern w:val="0"/>
          <w:sz w:val="20"/>
          <w:szCs w:val="20"/>
        </w:rPr>
      </w:pPr>
      <w:r w:rsidRPr="00BC697E">
        <w:rPr>
          <w:rFonts w:eastAsia="宋体"/>
          <w:color w:val="000000"/>
          <w:kern w:val="0"/>
          <w:sz w:val="20"/>
          <w:szCs w:val="20"/>
        </w:rPr>
        <w:t xml:space="preserve">[x </w:t>
      </w:r>
      <w:proofErr w:type="gramStart"/>
      <w:r w:rsidRPr="00BC697E">
        <w:rPr>
          <w:rFonts w:eastAsia="宋体"/>
          <w:color w:val="000000"/>
          <w:kern w:val="0"/>
          <w:sz w:val="20"/>
          <w:szCs w:val="20"/>
        </w:rPr>
        <w:t>y]=</w:t>
      </w:r>
      <w:proofErr w:type="gramEnd"/>
      <w:r w:rsidRPr="00BC697E">
        <w:rPr>
          <w:rFonts w:eastAsia="宋体"/>
          <w:color w:val="000000"/>
          <w:kern w:val="0"/>
          <w:sz w:val="20"/>
          <w:szCs w:val="20"/>
        </w:rPr>
        <w:t>meshgrid(X,Y);</w:t>
      </w:r>
    </w:p>
    <w:p w14:paraId="158FF4C3" w14:textId="77777777" w:rsidR="00A45825" w:rsidRPr="00BC697E" w:rsidRDefault="00A45825" w:rsidP="00A45825">
      <w:pPr>
        <w:widowControl/>
        <w:shd w:val="clear" w:color="auto" w:fill="FFFFFF"/>
        <w:spacing w:line="240" w:lineRule="auto"/>
        <w:ind w:firstLineChars="0" w:firstLine="0"/>
        <w:jc w:val="left"/>
        <w:rPr>
          <w:rFonts w:eastAsia="宋体"/>
          <w:color w:val="000000"/>
          <w:kern w:val="0"/>
          <w:sz w:val="20"/>
          <w:szCs w:val="20"/>
        </w:rPr>
      </w:pPr>
      <w:r w:rsidRPr="00BC697E">
        <w:rPr>
          <w:rFonts w:eastAsia="宋体"/>
          <w:color w:val="000000"/>
          <w:kern w:val="0"/>
          <w:sz w:val="20"/>
          <w:szCs w:val="20"/>
        </w:rPr>
        <w:t>z=A(</w:t>
      </w:r>
      <w:proofErr w:type="gramStart"/>
      <w:r w:rsidRPr="00BC697E">
        <w:rPr>
          <w:rFonts w:eastAsia="宋体"/>
          <w:color w:val="000000"/>
          <w:kern w:val="0"/>
          <w:sz w:val="20"/>
          <w:szCs w:val="20"/>
        </w:rPr>
        <w:t>1)+</w:t>
      </w:r>
      <w:proofErr w:type="gramEnd"/>
      <w:r w:rsidRPr="00BC697E">
        <w:rPr>
          <w:rFonts w:eastAsia="宋体"/>
          <w:color w:val="000000"/>
          <w:kern w:val="0"/>
          <w:sz w:val="20"/>
          <w:szCs w:val="20"/>
        </w:rPr>
        <w:t>A(2)*x+A(3)*y+A(4)*x.^2+A(5)*x.*y+A(6)*y.^2+A(7)*x.^3+A(8)*x.^2.*y+A(9)*x.*y.^2+A(10)*y.^3;</w:t>
      </w:r>
    </w:p>
    <w:p w14:paraId="4EADAC6A" w14:textId="77777777" w:rsidR="00A45825" w:rsidRPr="00BC697E" w:rsidRDefault="00A45825" w:rsidP="00A45825">
      <w:pPr>
        <w:widowControl/>
        <w:shd w:val="clear" w:color="auto" w:fill="FFFFFF"/>
        <w:spacing w:line="240" w:lineRule="auto"/>
        <w:ind w:firstLineChars="0" w:firstLine="0"/>
        <w:jc w:val="left"/>
        <w:rPr>
          <w:rFonts w:eastAsia="宋体"/>
          <w:color w:val="000000"/>
          <w:kern w:val="0"/>
          <w:sz w:val="20"/>
          <w:szCs w:val="20"/>
        </w:rPr>
      </w:pPr>
      <w:r w:rsidRPr="00BC697E">
        <w:rPr>
          <w:rFonts w:eastAsia="宋体"/>
          <w:color w:val="000000"/>
          <w:kern w:val="0"/>
          <w:sz w:val="20"/>
          <w:szCs w:val="20"/>
        </w:rPr>
        <w:t>xlabel('</w:t>
      </w:r>
      <w:proofErr w:type="gramStart"/>
      <w:r w:rsidRPr="00BC697E">
        <w:rPr>
          <w:rFonts w:eastAsia="宋体"/>
          <w:color w:val="000000"/>
          <w:kern w:val="0"/>
          <w:sz w:val="20"/>
          <w:szCs w:val="20"/>
        </w:rPr>
        <w:t>过零周期</w:t>
      </w:r>
      <w:proofErr w:type="gramEnd"/>
      <w:r w:rsidRPr="00BC697E">
        <w:rPr>
          <w:rFonts w:eastAsia="宋体"/>
          <w:color w:val="000000"/>
          <w:kern w:val="0"/>
          <w:sz w:val="20"/>
          <w:szCs w:val="20"/>
        </w:rPr>
        <w:t>T(S)');</w:t>
      </w:r>
    </w:p>
    <w:p w14:paraId="77BC3499" w14:textId="77777777" w:rsidR="00A45825" w:rsidRPr="00BC697E" w:rsidRDefault="00A45825" w:rsidP="00A45825">
      <w:pPr>
        <w:widowControl/>
        <w:shd w:val="clear" w:color="auto" w:fill="FFFFFF"/>
        <w:spacing w:line="240" w:lineRule="auto"/>
        <w:ind w:firstLineChars="0" w:firstLine="0"/>
        <w:jc w:val="left"/>
        <w:rPr>
          <w:rFonts w:eastAsia="宋体"/>
          <w:color w:val="000000"/>
          <w:kern w:val="0"/>
          <w:sz w:val="20"/>
          <w:szCs w:val="20"/>
        </w:rPr>
      </w:pPr>
      <w:r w:rsidRPr="00BC697E">
        <w:rPr>
          <w:rFonts w:eastAsia="宋体"/>
          <w:color w:val="000000"/>
          <w:kern w:val="0"/>
          <w:sz w:val="20"/>
          <w:szCs w:val="20"/>
        </w:rPr>
        <w:t>ylabel('</w:t>
      </w:r>
      <w:r w:rsidRPr="00BC697E">
        <w:rPr>
          <w:rFonts w:eastAsia="宋体"/>
          <w:color w:val="000000"/>
          <w:kern w:val="0"/>
          <w:sz w:val="20"/>
          <w:szCs w:val="20"/>
        </w:rPr>
        <w:t>有义波高</w:t>
      </w:r>
      <w:r w:rsidRPr="00BC697E">
        <w:rPr>
          <w:rFonts w:eastAsia="宋体"/>
          <w:color w:val="000000"/>
          <w:kern w:val="0"/>
          <w:sz w:val="20"/>
          <w:szCs w:val="20"/>
        </w:rPr>
        <w:t>H1/3(m)');</w:t>
      </w:r>
    </w:p>
    <w:p w14:paraId="0A3AC679" w14:textId="77777777" w:rsidR="00A45825" w:rsidRPr="00BC697E" w:rsidRDefault="00A45825" w:rsidP="00A45825">
      <w:pPr>
        <w:widowControl/>
        <w:shd w:val="clear" w:color="auto" w:fill="FFFFFF"/>
        <w:spacing w:line="240" w:lineRule="auto"/>
        <w:ind w:firstLineChars="0" w:firstLine="0"/>
        <w:jc w:val="left"/>
        <w:rPr>
          <w:rFonts w:eastAsia="宋体"/>
          <w:color w:val="000000"/>
          <w:kern w:val="0"/>
          <w:sz w:val="20"/>
          <w:szCs w:val="20"/>
        </w:rPr>
      </w:pPr>
      <w:r w:rsidRPr="00BC697E">
        <w:rPr>
          <w:rFonts w:eastAsia="宋体"/>
          <w:color w:val="000000"/>
          <w:kern w:val="0"/>
          <w:sz w:val="20"/>
          <w:szCs w:val="20"/>
        </w:rPr>
        <w:t>zlabel('</w:t>
      </w:r>
      <w:r w:rsidRPr="00BC697E">
        <w:rPr>
          <w:rFonts w:eastAsia="宋体"/>
          <w:color w:val="000000"/>
          <w:kern w:val="0"/>
          <w:sz w:val="20"/>
          <w:szCs w:val="20"/>
        </w:rPr>
        <w:t>纵摇角加速度</w:t>
      </w:r>
      <w:r w:rsidRPr="00BC697E">
        <w:rPr>
          <w:rFonts w:eastAsia="宋体"/>
          <w:color w:val="000000"/>
          <w:kern w:val="0"/>
          <w:sz w:val="20"/>
          <w:szCs w:val="20"/>
        </w:rPr>
        <w:t>αy(</w:t>
      </w:r>
      <w:r w:rsidRPr="00BC697E">
        <w:rPr>
          <w:rFonts w:eastAsia="宋体"/>
          <w:i/>
          <w:color w:val="000000"/>
          <w:kern w:val="0"/>
          <w:sz w:val="20"/>
          <w:szCs w:val="20"/>
          <w:vertAlign w:val="superscript"/>
        </w:rPr>
        <w:t>o</w:t>
      </w:r>
      <w:r w:rsidRPr="00BC697E">
        <w:rPr>
          <w:rFonts w:eastAsia="宋体"/>
          <w:color w:val="000000"/>
          <w:kern w:val="0"/>
          <w:sz w:val="20"/>
          <w:szCs w:val="20"/>
        </w:rPr>
        <w:t>/s2)');</w:t>
      </w:r>
    </w:p>
    <w:p w14:paraId="0BDCD139" w14:textId="77777777" w:rsidR="00A45825" w:rsidRPr="00BC697E" w:rsidRDefault="00A45825" w:rsidP="00A45825">
      <w:pPr>
        <w:widowControl/>
        <w:shd w:val="clear" w:color="auto" w:fill="FFFFFF"/>
        <w:spacing w:line="240" w:lineRule="auto"/>
        <w:ind w:firstLineChars="0" w:firstLine="0"/>
        <w:jc w:val="left"/>
        <w:rPr>
          <w:rFonts w:eastAsia="宋体"/>
          <w:kern w:val="0"/>
          <w:szCs w:val="24"/>
        </w:rPr>
      </w:pPr>
      <w:r w:rsidRPr="00BC697E">
        <w:rPr>
          <w:rFonts w:eastAsia="宋体"/>
          <w:color w:val="000000"/>
          <w:kern w:val="0"/>
          <w:sz w:val="20"/>
          <w:szCs w:val="20"/>
        </w:rPr>
        <w:t>mesh(</w:t>
      </w:r>
      <w:proofErr w:type="gramStart"/>
      <w:r w:rsidRPr="00BC697E">
        <w:rPr>
          <w:rFonts w:eastAsia="宋体"/>
          <w:color w:val="000000"/>
          <w:kern w:val="0"/>
          <w:sz w:val="20"/>
          <w:szCs w:val="20"/>
        </w:rPr>
        <w:t>x,y</w:t>
      </w:r>
      <w:proofErr w:type="gramEnd"/>
      <w:r w:rsidRPr="00BC697E">
        <w:rPr>
          <w:rFonts w:eastAsia="宋体"/>
          <w:color w:val="000000"/>
          <w:kern w:val="0"/>
          <w:sz w:val="20"/>
          <w:szCs w:val="20"/>
        </w:rPr>
        <w:t>,z)</w:t>
      </w:r>
    </w:p>
    <w:p w14:paraId="31533334" w14:textId="77777777" w:rsidR="00A45825" w:rsidRPr="00BC697E" w:rsidRDefault="00A45825" w:rsidP="00A45825">
      <w:pPr>
        <w:adjustRightInd w:val="0"/>
        <w:snapToGrid w:val="0"/>
        <w:ind w:firstLineChars="83" w:firstLine="199"/>
        <w:rPr>
          <w:rFonts w:eastAsia="FangSong"/>
        </w:rPr>
      </w:pPr>
    </w:p>
    <w:p w14:paraId="5FE00DE8" w14:textId="77777777" w:rsidR="00A45825" w:rsidRPr="00BC697E" w:rsidRDefault="00A45825" w:rsidP="00A45825">
      <w:pPr>
        <w:adjustRightInd w:val="0"/>
        <w:snapToGrid w:val="0"/>
        <w:ind w:firstLineChars="83" w:firstLine="199"/>
        <w:rPr>
          <w:rFonts w:eastAsia="FangSong"/>
        </w:rPr>
      </w:pPr>
      <w:r w:rsidRPr="00BC697E">
        <w:rPr>
          <w:rFonts w:eastAsia="FangSong"/>
        </w:rPr>
        <w:t>附录</w:t>
      </w:r>
      <w:r w:rsidRPr="00BC697E">
        <w:rPr>
          <w:rFonts w:eastAsia="FangSong"/>
        </w:rPr>
        <w:t>2</w:t>
      </w:r>
    </w:p>
    <w:p w14:paraId="31826A14" w14:textId="77777777" w:rsidR="00A45825" w:rsidRPr="00BC697E" w:rsidRDefault="00A45825" w:rsidP="00A45825">
      <w:pPr>
        <w:adjustRightInd w:val="0"/>
        <w:snapToGrid w:val="0"/>
        <w:ind w:firstLineChars="0" w:firstLine="199"/>
        <w:rPr>
          <w:rFonts w:eastAsia="FangSong"/>
        </w:rPr>
      </w:pPr>
      <w:r w:rsidRPr="00BC697E">
        <w:rPr>
          <w:rFonts w:eastAsia="FangSong"/>
        </w:rPr>
        <w:t>部分原始数据：</w:t>
      </w:r>
    </w:p>
    <w:p w14:paraId="732C5136" w14:textId="77777777" w:rsidR="00A45825" w:rsidRPr="00BC697E" w:rsidRDefault="00A45825" w:rsidP="00A45825">
      <w:pPr>
        <w:adjustRightInd w:val="0"/>
        <w:snapToGrid w:val="0"/>
        <w:ind w:firstLineChars="0" w:firstLine="0"/>
        <w:rPr>
          <w:rFonts w:eastAsia="FangSong"/>
        </w:rPr>
      </w:pPr>
      <w:r w:rsidRPr="00BC697E">
        <w:rPr>
          <w:rFonts w:eastAsia="FangSong"/>
        </w:rPr>
        <w:t>规则波：</w:t>
      </w:r>
    </w:p>
    <w:tbl>
      <w:tblPr>
        <w:tblStyle w:val="21"/>
        <w:tblW w:w="0" w:type="auto"/>
        <w:tblLook w:val="04A0" w:firstRow="1" w:lastRow="0" w:firstColumn="1" w:lastColumn="0" w:noHBand="0" w:noVBand="1"/>
      </w:tblPr>
      <w:tblGrid>
        <w:gridCol w:w="1180"/>
        <w:gridCol w:w="721"/>
        <w:gridCol w:w="961"/>
        <w:gridCol w:w="592"/>
        <w:gridCol w:w="681"/>
        <w:gridCol w:w="723"/>
        <w:gridCol w:w="877"/>
        <w:gridCol w:w="859"/>
        <w:gridCol w:w="859"/>
        <w:gridCol w:w="859"/>
      </w:tblGrid>
      <w:tr w:rsidR="00A45825" w:rsidRPr="00BC697E" w14:paraId="2A33FA53" w14:textId="77777777" w:rsidTr="00D15C29">
        <w:trPr>
          <w:cnfStyle w:val="100000000000" w:firstRow="1" w:lastRow="0" w:firstColumn="0" w:lastColumn="0" w:oddVBand="0" w:evenVBand="0" w:oddHBand="0" w:evenHBand="0" w:firstRowFirstColumn="0" w:firstRowLastColumn="0" w:lastRowFirstColumn="0" w:lastRowLastColumn="0"/>
          <w:trHeight w:val="1215"/>
        </w:trPr>
        <w:tc>
          <w:tcPr>
            <w:cnfStyle w:val="001000000000" w:firstRow="0" w:lastRow="0" w:firstColumn="1" w:lastColumn="0" w:oddVBand="0" w:evenVBand="0" w:oddHBand="0" w:evenHBand="0" w:firstRowFirstColumn="0" w:firstRowLastColumn="0" w:lastRowFirstColumn="0" w:lastRowLastColumn="0"/>
            <w:tcW w:w="1181" w:type="dxa"/>
            <w:hideMark/>
          </w:tcPr>
          <w:p w14:paraId="06347D8E" w14:textId="77777777" w:rsidR="00A45825" w:rsidRPr="00BC697E" w:rsidRDefault="00A45825" w:rsidP="00D15C29">
            <w:pPr>
              <w:widowControl/>
              <w:spacing w:line="240" w:lineRule="auto"/>
              <w:ind w:firstLineChars="0" w:firstLine="0"/>
              <w:rPr>
                <w:rFonts w:eastAsia="等线"/>
                <w:b w:val="0"/>
                <w:bCs w:val="0"/>
                <w:color w:val="000000"/>
                <w:kern w:val="0"/>
                <w:szCs w:val="24"/>
              </w:rPr>
            </w:pPr>
            <w:r w:rsidRPr="00BC697E">
              <w:rPr>
                <w:b w:val="0"/>
                <w:bCs w:val="0"/>
                <w:color w:val="000000"/>
                <w:kern w:val="0"/>
                <w:szCs w:val="24"/>
              </w:rPr>
              <w:t>工况</w:t>
            </w:r>
          </w:p>
        </w:tc>
        <w:tc>
          <w:tcPr>
            <w:tcW w:w="0" w:type="auto"/>
            <w:hideMark/>
          </w:tcPr>
          <w:p w14:paraId="26C16AA8" w14:textId="77777777" w:rsidR="00A45825" w:rsidRPr="00BC697E" w:rsidRDefault="00A45825" w:rsidP="00D15C29">
            <w:pPr>
              <w:widowControl/>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eastAsia="等线"/>
                <w:b w:val="0"/>
                <w:bCs w:val="0"/>
                <w:color w:val="000000"/>
                <w:kern w:val="0"/>
                <w:szCs w:val="24"/>
              </w:rPr>
            </w:pPr>
            <w:r w:rsidRPr="00BC697E">
              <w:rPr>
                <w:b w:val="0"/>
                <w:bCs w:val="0"/>
                <w:color w:val="000000"/>
                <w:kern w:val="0"/>
                <w:szCs w:val="24"/>
              </w:rPr>
              <w:t>波频</w:t>
            </w:r>
            <w:r w:rsidRPr="00BC697E">
              <w:rPr>
                <w:rFonts w:eastAsia="等线"/>
                <w:b w:val="0"/>
                <w:bCs w:val="0"/>
                <w:i/>
                <w:iCs/>
                <w:color w:val="000000"/>
                <w:kern w:val="0"/>
                <w:szCs w:val="24"/>
              </w:rPr>
              <w:t>f(Hz)</w:t>
            </w:r>
          </w:p>
        </w:tc>
        <w:tc>
          <w:tcPr>
            <w:tcW w:w="0" w:type="auto"/>
            <w:hideMark/>
          </w:tcPr>
          <w:p w14:paraId="6525801A" w14:textId="77777777" w:rsidR="00A45825" w:rsidRPr="00BC697E" w:rsidRDefault="00A45825" w:rsidP="00D15C29">
            <w:pPr>
              <w:widowControl/>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eastAsia="等线"/>
                <w:b w:val="0"/>
                <w:bCs w:val="0"/>
                <w:color w:val="000000"/>
                <w:kern w:val="0"/>
                <w:szCs w:val="24"/>
              </w:rPr>
            </w:pPr>
            <w:r w:rsidRPr="00BC697E">
              <w:rPr>
                <w:b w:val="0"/>
                <w:bCs w:val="0"/>
                <w:color w:val="000000"/>
                <w:kern w:val="0"/>
                <w:szCs w:val="24"/>
              </w:rPr>
              <w:t>航速</w:t>
            </w:r>
            <w:r w:rsidRPr="00BC697E">
              <w:rPr>
                <w:rFonts w:eastAsia="等线"/>
                <w:b w:val="0"/>
                <w:bCs w:val="0"/>
                <w:i/>
                <w:iCs/>
                <w:color w:val="000000"/>
                <w:kern w:val="0"/>
                <w:szCs w:val="24"/>
              </w:rPr>
              <w:t>v(Knot)</w:t>
            </w:r>
          </w:p>
        </w:tc>
        <w:tc>
          <w:tcPr>
            <w:tcW w:w="0" w:type="auto"/>
            <w:hideMark/>
          </w:tcPr>
          <w:p w14:paraId="6AB053D0" w14:textId="77777777" w:rsidR="00A45825" w:rsidRPr="00BC697E" w:rsidRDefault="00A45825" w:rsidP="00D15C29">
            <w:pPr>
              <w:widowControl/>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eastAsia="等线"/>
                <w:b w:val="0"/>
                <w:bCs w:val="0"/>
                <w:color w:val="000000"/>
                <w:kern w:val="0"/>
                <w:szCs w:val="24"/>
              </w:rPr>
            </w:pPr>
            <w:r w:rsidRPr="00BC697E">
              <w:rPr>
                <w:b w:val="0"/>
                <w:bCs w:val="0"/>
                <w:color w:val="000000"/>
                <w:kern w:val="0"/>
                <w:szCs w:val="24"/>
              </w:rPr>
              <w:t>浪向角</w:t>
            </w:r>
            <w:r w:rsidRPr="00BC697E">
              <w:rPr>
                <w:rFonts w:eastAsia="等线"/>
                <w:b w:val="0"/>
                <w:bCs w:val="0"/>
                <w:i/>
                <w:iCs/>
                <w:color w:val="000000"/>
                <w:kern w:val="0"/>
                <w:szCs w:val="24"/>
              </w:rPr>
              <w:t>θ(</w:t>
            </w:r>
            <w:r w:rsidRPr="00BC697E">
              <w:rPr>
                <w:rFonts w:eastAsia="等线"/>
                <w:b w:val="0"/>
                <w:bCs w:val="0"/>
                <w:i/>
                <w:iCs/>
                <w:color w:val="000000"/>
                <w:kern w:val="0"/>
                <w:szCs w:val="24"/>
                <w:vertAlign w:val="superscript"/>
              </w:rPr>
              <w:t>o</w:t>
            </w:r>
            <w:r w:rsidRPr="00BC697E">
              <w:rPr>
                <w:rFonts w:eastAsia="等线"/>
                <w:b w:val="0"/>
                <w:bCs w:val="0"/>
                <w:i/>
                <w:iCs/>
                <w:color w:val="000000"/>
                <w:kern w:val="0"/>
                <w:szCs w:val="24"/>
              </w:rPr>
              <w:t>)</w:t>
            </w:r>
          </w:p>
        </w:tc>
        <w:tc>
          <w:tcPr>
            <w:tcW w:w="0" w:type="auto"/>
            <w:hideMark/>
          </w:tcPr>
          <w:p w14:paraId="098C41C2" w14:textId="77777777" w:rsidR="00A45825" w:rsidRPr="00BC697E" w:rsidRDefault="00A45825" w:rsidP="00D15C29">
            <w:pPr>
              <w:widowControl/>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eastAsia="等线"/>
                <w:b w:val="0"/>
                <w:bCs w:val="0"/>
                <w:color w:val="000000"/>
                <w:kern w:val="0"/>
                <w:szCs w:val="24"/>
              </w:rPr>
            </w:pPr>
            <w:r w:rsidRPr="00BC697E">
              <w:rPr>
                <w:b w:val="0"/>
                <w:bCs w:val="0"/>
                <w:color w:val="000000"/>
                <w:kern w:val="0"/>
                <w:szCs w:val="24"/>
              </w:rPr>
              <w:t>波幅</w:t>
            </w:r>
            <w:r w:rsidRPr="00BC697E">
              <w:rPr>
                <w:rFonts w:eastAsia="等线"/>
                <w:b w:val="0"/>
                <w:bCs w:val="0"/>
                <w:i/>
                <w:iCs/>
                <w:color w:val="000000"/>
                <w:kern w:val="0"/>
                <w:szCs w:val="24"/>
              </w:rPr>
              <w:t>h(m)</w:t>
            </w:r>
          </w:p>
        </w:tc>
        <w:tc>
          <w:tcPr>
            <w:tcW w:w="0" w:type="auto"/>
            <w:hideMark/>
          </w:tcPr>
          <w:p w14:paraId="64C3783B" w14:textId="77777777" w:rsidR="00A45825" w:rsidRPr="00BC697E" w:rsidRDefault="00A45825" w:rsidP="00D15C29">
            <w:pPr>
              <w:widowControl/>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eastAsia="等线"/>
                <w:b w:val="0"/>
                <w:bCs w:val="0"/>
                <w:color w:val="000000"/>
                <w:kern w:val="0"/>
                <w:szCs w:val="24"/>
              </w:rPr>
            </w:pPr>
            <w:r w:rsidRPr="00BC697E">
              <w:rPr>
                <w:b w:val="0"/>
                <w:bCs w:val="0"/>
                <w:color w:val="000000"/>
                <w:kern w:val="0"/>
                <w:szCs w:val="24"/>
              </w:rPr>
              <w:t>座位纵向坐标</w:t>
            </w:r>
            <w:r w:rsidRPr="00BC697E">
              <w:rPr>
                <w:b w:val="0"/>
                <w:bCs w:val="0"/>
                <w:color w:val="000000"/>
                <w:kern w:val="0"/>
                <w:szCs w:val="24"/>
              </w:rPr>
              <w:t>(m)</w:t>
            </w:r>
          </w:p>
        </w:tc>
        <w:tc>
          <w:tcPr>
            <w:tcW w:w="0" w:type="auto"/>
            <w:hideMark/>
          </w:tcPr>
          <w:p w14:paraId="39E85796" w14:textId="77777777" w:rsidR="00A45825" w:rsidRPr="00BC697E" w:rsidRDefault="00A45825" w:rsidP="00D15C29">
            <w:pPr>
              <w:widowControl/>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eastAsia="等线"/>
                <w:b w:val="0"/>
                <w:bCs w:val="0"/>
                <w:color w:val="000000"/>
                <w:kern w:val="0"/>
                <w:szCs w:val="24"/>
              </w:rPr>
            </w:pPr>
            <w:r w:rsidRPr="00BC697E">
              <w:rPr>
                <w:b w:val="0"/>
                <w:bCs w:val="0"/>
                <w:color w:val="000000"/>
                <w:kern w:val="0"/>
                <w:szCs w:val="24"/>
              </w:rPr>
              <w:t>最大垂向加速度</w:t>
            </w:r>
            <w:r w:rsidRPr="00BC697E">
              <w:rPr>
                <w:rFonts w:eastAsia="等线"/>
                <w:b w:val="0"/>
                <w:bCs w:val="0"/>
                <w:color w:val="000000"/>
                <w:kern w:val="0"/>
                <w:szCs w:val="24"/>
              </w:rPr>
              <w:t>(m/s2)</w:t>
            </w:r>
          </w:p>
        </w:tc>
        <w:tc>
          <w:tcPr>
            <w:tcW w:w="0" w:type="auto"/>
            <w:hideMark/>
          </w:tcPr>
          <w:p w14:paraId="2174DB67" w14:textId="77777777" w:rsidR="00A45825" w:rsidRPr="00BC697E" w:rsidRDefault="00A45825" w:rsidP="00D15C29">
            <w:pPr>
              <w:widowControl/>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eastAsia="等线"/>
                <w:b w:val="0"/>
                <w:bCs w:val="0"/>
                <w:color w:val="000000"/>
                <w:kern w:val="0"/>
                <w:szCs w:val="24"/>
              </w:rPr>
            </w:pPr>
            <w:r w:rsidRPr="00BC697E">
              <w:rPr>
                <w:b w:val="0"/>
                <w:bCs w:val="0"/>
                <w:color w:val="000000"/>
                <w:kern w:val="0"/>
                <w:szCs w:val="24"/>
              </w:rPr>
              <w:t>最大横摇角加速度</w:t>
            </w:r>
            <w:r w:rsidRPr="00BC697E">
              <w:rPr>
                <w:rFonts w:eastAsia="等线"/>
                <w:b w:val="0"/>
                <w:bCs w:val="0"/>
                <w:color w:val="000000"/>
                <w:kern w:val="0"/>
                <w:szCs w:val="24"/>
              </w:rPr>
              <w:t>(</w:t>
            </w:r>
            <w:r w:rsidRPr="00BC697E">
              <w:rPr>
                <w:rFonts w:eastAsia="等线"/>
                <w:b w:val="0"/>
                <w:bCs w:val="0"/>
                <w:i/>
                <w:color w:val="000000"/>
                <w:kern w:val="0"/>
                <w:szCs w:val="24"/>
                <w:vertAlign w:val="superscript"/>
              </w:rPr>
              <w:t>o</w:t>
            </w:r>
            <w:r w:rsidRPr="00BC697E">
              <w:rPr>
                <w:rFonts w:eastAsia="等线"/>
                <w:b w:val="0"/>
                <w:bCs w:val="0"/>
                <w:color w:val="000000"/>
                <w:kern w:val="0"/>
                <w:szCs w:val="24"/>
              </w:rPr>
              <w:t>/s2)</w:t>
            </w:r>
          </w:p>
        </w:tc>
        <w:tc>
          <w:tcPr>
            <w:tcW w:w="0" w:type="auto"/>
            <w:hideMark/>
          </w:tcPr>
          <w:p w14:paraId="1B11C3F4" w14:textId="77777777" w:rsidR="00A45825" w:rsidRPr="00BC697E" w:rsidRDefault="00A45825" w:rsidP="00D15C29">
            <w:pPr>
              <w:widowControl/>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eastAsia="等线"/>
                <w:b w:val="0"/>
                <w:bCs w:val="0"/>
                <w:color w:val="000000"/>
                <w:kern w:val="0"/>
                <w:szCs w:val="24"/>
              </w:rPr>
            </w:pPr>
            <w:r w:rsidRPr="00BC697E">
              <w:rPr>
                <w:b w:val="0"/>
                <w:bCs w:val="0"/>
                <w:color w:val="000000"/>
                <w:kern w:val="0"/>
                <w:szCs w:val="24"/>
              </w:rPr>
              <w:t>最大纵摇角加速度</w:t>
            </w:r>
            <w:r w:rsidRPr="00BC697E">
              <w:rPr>
                <w:rFonts w:eastAsia="等线"/>
                <w:b w:val="0"/>
                <w:bCs w:val="0"/>
                <w:color w:val="000000"/>
                <w:kern w:val="0"/>
                <w:szCs w:val="24"/>
              </w:rPr>
              <w:t>(</w:t>
            </w:r>
            <w:r w:rsidRPr="00BC697E">
              <w:rPr>
                <w:rFonts w:eastAsia="等线"/>
                <w:b w:val="0"/>
                <w:bCs w:val="0"/>
                <w:i/>
                <w:color w:val="000000"/>
                <w:kern w:val="0"/>
                <w:szCs w:val="24"/>
                <w:vertAlign w:val="superscript"/>
              </w:rPr>
              <w:t>o</w:t>
            </w:r>
            <w:r w:rsidRPr="00BC697E">
              <w:rPr>
                <w:rFonts w:eastAsia="等线"/>
                <w:b w:val="0"/>
                <w:bCs w:val="0"/>
                <w:color w:val="000000"/>
                <w:kern w:val="0"/>
                <w:szCs w:val="24"/>
              </w:rPr>
              <w:t>/s2)</w:t>
            </w:r>
          </w:p>
        </w:tc>
        <w:tc>
          <w:tcPr>
            <w:tcW w:w="0" w:type="auto"/>
            <w:hideMark/>
          </w:tcPr>
          <w:p w14:paraId="139730B3" w14:textId="77777777" w:rsidR="00A45825" w:rsidRPr="00BC697E" w:rsidRDefault="00A45825" w:rsidP="00D15C29">
            <w:pPr>
              <w:widowControl/>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eastAsia="等线"/>
                <w:b w:val="0"/>
                <w:bCs w:val="0"/>
                <w:color w:val="000000"/>
                <w:kern w:val="0"/>
                <w:szCs w:val="24"/>
              </w:rPr>
            </w:pPr>
            <w:r w:rsidRPr="00BC697E">
              <w:rPr>
                <w:b w:val="0"/>
                <w:bCs w:val="0"/>
                <w:color w:val="000000"/>
                <w:kern w:val="0"/>
                <w:szCs w:val="24"/>
              </w:rPr>
              <w:t>最大艏摇角加速度</w:t>
            </w:r>
            <w:r w:rsidRPr="00BC697E">
              <w:rPr>
                <w:rFonts w:eastAsia="等线"/>
                <w:b w:val="0"/>
                <w:bCs w:val="0"/>
                <w:color w:val="000000"/>
                <w:kern w:val="0"/>
                <w:szCs w:val="24"/>
              </w:rPr>
              <w:t>(</w:t>
            </w:r>
            <w:r w:rsidRPr="00BC697E">
              <w:rPr>
                <w:rFonts w:eastAsia="等线"/>
                <w:b w:val="0"/>
                <w:bCs w:val="0"/>
                <w:i/>
                <w:color w:val="000000"/>
                <w:kern w:val="0"/>
                <w:szCs w:val="24"/>
                <w:vertAlign w:val="superscript"/>
              </w:rPr>
              <w:t>o</w:t>
            </w:r>
            <w:r w:rsidRPr="00BC697E">
              <w:rPr>
                <w:rFonts w:eastAsia="等线"/>
                <w:b w:val="0"/>
                <w:bCs w:val="0"/>
                <w:color w:val="000000"/>
                <w:kern w:val="0"/>
                <w:szCs w:val="24"/>
              </w:rPr>
              <w:t>/s2)</w:t>
            </w:r>
          </w:p>
        </w:tc>
      </w:tr>
      <w:tr w:rsidR="00A45825" w:rsidRPr="00BC697E" w14:paraId="4922ECE6" w14:textId="77777777" w:rsidTr="00D15C29">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81" w:type="dxa"/>
            <w:hideMark/>
          </w:tcPr>
          <w:p w14:paraId="27171DF1" w14:textId="77777777" w:rsidR="00A45825" w:rsidRPr="00BC697E" w:rsidRDefault="00A45825" w:rsidP="00D15C29">
            <w:pPr>
              <w:widowControl/>
              <w:spacing w:line="240" w:lineRule="auto"/>
              <w:ind w:firstLineChars="0" w:firstLine="0"/>
              <w:rPr>
                <w:rFonts w:eastAsia="等线"/>
                <w:b w:val="0"/>
                <w:bCs w:val="0"/>
                <w:color w:val="000000"/>
                <w:kern w:val="0"/>
                <w:szCs w:val="24"/>
              </w:rPr>
            </w:pPr>
            <w:r w:rsidRPr="00BC697E">
              <w:rPr>
                <w:b w:val="0"/>
                <w:bCs w:val="0"/>
                <w:color w:val="000000"/>
                <w:kern w:val="0"/>
                <w:szCs w:val="24"/>
              </w:rPr>
              <w:t>工况</w:t>
            </w:r>
            <w:r w:rsidRPr="00BC697E">
              <w:rPr>
                <w:rFonts w:eastAsia="等线"/>
                <w:b w:val="0"/>
                <w:bCs w:val="0"/>
                <w:color w:val="000000"/>
                <w:kern w:val="0"/>
                <w:szCs w:val="24"/>
              </w:rPr>
              <w:t xml:space="preserve">059 </w:t>
            </w:r>
          </w:p>
        </w:tc>
        <w:tc>
          <w:tcPr>
            <w:tcW w:w="0" w:type="auto"/>
            <w:noWrap/>
            <w:hideMark/>
          </w:tcPr>
          <w:p w14:paraId="3CE46D95"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0.1</w:t>
            </w:r>
          </w:p>
        </w:tc>
        <w:tc>
          <w:tcPr>
            <w:tcW w:w="0" w:type="auto"/>
            <w:noWrap/>
            <w:hideMark/>
          </w:tcPr>
          <w:p w14:paraId="224CCE77"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30</w:t>
            </w:r>
          </w:p>
        </w:tc>
        <w:tc>
          <w:tcPr>
            <w:tcW w:w="0" w:type="auto"/>
            <w:noWrap/>
            <w:hideMark/>
          </w:tcPr>
          <w:p w14:paraId="77995CD4"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0</w:t>
            </w:r>
          </w:p>
        </w:tc>
        <w:tc>
          <w:tcPr>
            <w:tcW w:w="0" w:type="auto"/>
            <w:noWrap/>
            <w:hideMark/>
          </w:tcPr>
          <w:p w14:paraId="518B3AA8"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6</w:t>
            </w:r>
          </w:p>
        </w:tc>
        <w:tc>
          <w:tcPr>
            <w:tcW w:w="0" w:type="auto"/>
            <w:noWrap/>
            <w:hideMark/>
          </w:tcPr>
          <w:p w14:paraId="655632CB" w14:textId="77777777" w:rsidR="00A45825" w:rsidRPr="00BC697E" w:rsidRDefault="00A45825" w:rsidP="00D15C2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color w:val="000000"/>
                <w:kern w:val="0"/>
                <w:szCs w:val="24"/>
              </w:rPr>
              <w:t>重心</w:t>
            </w:r>
          </w:p>
        </w:tc>
        <w:tc>
          <w:tcPr>
            <w:tcW w:w="0" w:type="auto"/>
            <w:noWrap/>
            <w:hideMark/>
          </w:tcPr>
          <w:p w14:paraId="36E787F0"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0.287 </w:t>
            </w:r>
          </w:p>
        </w:tc>
        <w:tc>
          <w:tcPr>
            <w:tcW w:w="0" w:type="auto"/>
            <w:noWrap/>
            <w:hideMark/>
          </w:tcPr>
          <w:p w14:paraId="6B56D521"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0.0342 </w:t>
            </w:r>
          </w:p>
        </w:tc>
        <w:tc>
          <w:tcPr>
            <w:tcW w:w="0" w:type="auto"/>
            <w:noWrap/>
            <w:hideMark/>
          </w:tcPr>
          <w:p w14:paraId="7D3B561C"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0.0379 </w:t>
            </w:r>
          </w:p>
        </w:tc>
        <w:tc>
          <w:tcPr>
            <w:tcW w:w="0" w:type="auto"/>
            <w:noWrap/>
            <w:hideMark/>
          </w:tcPr>
          <w:p w14:paraId="68636B94"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0.0395 </w:t>
            </w:r>
          </w:p>
        </w:tc>
      </w:tr>
      <w:tr w:rsidR="00A45825" w:rsidRPr="00BC697E" w14:paraId="07C86790" w14:textId="77777777" w:rsidTr="00D15C29">
        <w:trPr>
          <w:trHeight w:val="330"/>
        </w:trPr>
        <w:tc>
          <w:tcPr>
            <w:cnfStyle w:val="001000000000" w:firstRow="0" w:lastRow="0" w:firstColumn="1" w:lastColumn="0" w:oddVBand="0" w:evenVBand="0" w:oddHBand="0" w:evenHBand="0" w:firstRowFirstColumn="0" w:firstRowLastColumn="0" w:lastRowFirstColumn="0" w:lastRowLastColumn="0"/>
            <w:tcW w:w="1181" w:type="dxa"/>
            <w:hideMark/>
          </w:tcPr>
          <w:p w14:paraId="5BE70F1E" w14:textId="77777777" w:rsidR="00A45825" w:rsidRPr="00BC697E" w:rsidRDefault="00A45825" w:rsidP="00D15C29">
            <w:pPr>
              <w:widowControl/>
              <w:spacing w:line="240" w:lineRule="auto"/>
              <w:ind w:firstLineChars="0" w:firstLine="0"/>
              <w:rPr>
                <w:rFonts w:eastAsia="等线"/>
                <w:b w:val="0"/>
                <w:bCs w:val="0"/>
                <w:color w:val="000000"/>
                <w:kern w:val="0"/>
                <w:szCs w:val="24"/>
              </w:rPr>
            </w:pPr>
            <w:r w:rsidRPr="00BC697E">
              <w:rPr>
                <w:b w:val="0"/>
                <w:bCs w:val="0"/>
                <w:color w:val="000000"/>
                <w:kern w:val="0"/>
                <w:szCs w:val="24"/>
              </w:rPr>
              <w:t>工况</w:t>
            </w:r>
            <w:r w:rsidRPr="00BC697E">
              <w:rPr>
                <w:rFonts w:eastAsia="等线"/>
                <w:b w:val="0"/>
                <w:bCs w:val="0"/>
                <w:color w:val="000000"/>
                <w:kern w:val="0"/>
                <w:szCs w:val="24"/>
              </w:rPr>
              <w:t>566</w:t>
            </w:r>
          </w:p>
        </w:tc>
        <w:tc>
          <w:tcPr>
            <w:tcW w:w="0" w:type="auto"/>
            <w:noWrap/>
            <w:hideMark/>
          </w:tcPr>
          <w:p w14:paraId="4A3BCA63"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0.11</w:t>
            </w:r>
          </w:p>
        </w:tc>
        <w:tc>
          <w:tcPr>
            <w:tcW w:w="0" w:type="auto"/>
            <w:noWrap/>
            <w:hideMark/>
          </w:tcPr>
          <w:p w14:paraId="72D025A8"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30</w:t>
            </w:r>
          </w:p>
        </w:tc>
        <w:tc>
          <w:tcPr>
            <w:tcW w:w="0" w:type="auto"/>
            <w:noWrap/>
            <w:hideMark/>
          </w:tcPr>
          <w:p w14:paraId="36419B3D"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0</w:t>
            </w:r>
          </w:p>
        </w:tc>
        <w:tc>
          <w:tcPr>
            <w:tcW w:w="0" w:type="auto"/>
            <w:noWrap/>
            <w:hideMark/>
          </w:tcPr>
          <w:p w14:paraId="0DED3AB8"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6</w:t>
            </w:r>
          </w:p>
        </w:tc>
        <w:tc>
          <w:tcPr>
            <w:tcW w:w="0" w:type="auto"/>
            <w:noWrap/>
            <w:hideMark/>
          </w:tcPr>
          <w:p w14:paraId="60F26A3A" w14:textId="77777777" w:rsidR="00A45825" w:rsidRPr="00BC697E" w:rsidRDefault="00A45825" w:rsidP="00D15C2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color w:val="000000"/>
                <w:kern w:val="0"/>
                <w:szCs w:val="24"/>
              </w:rPr>
              <w:t>重心</w:t>
            </w:r>
          </w:p>
        </w:tc>
        <w:tc>
          <w:tcPr>
            <w:tcW w:w="0" w:type="auto"/>
            <w:noWrap/>
            <w:hideMark/>
          </w:tcPr>
          <w:p w14:paraId="4EE2148D"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0.349 </w:t>
            </w:r>
          </w:p>
        </w:tc>
        <w:tc>
          <w:tcPr>
            <w:tcW w:w="0" w:type="auto"/>
            <w:noWrap/>
            <w:hideMark/>
          </w:tcPr>
          <w:p w14:paraId="523B4B20"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0.0537 </w:t>
            </w:r>
          </w:p>
        </w:tc>
        <w:tc>
          <w:tcPr>
            <w:tcW w:w="0" w:type="auto"/>
            <w:noWrap/>
            <w:hideMark/>
          </w:tcPr>
          <w:p w14:paraId="47BDE5AA"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0.0483 </w:t>
            </w:r>
          </w:p>
        </w:tc>
        <w:tc>
          <w:tcPr>
            <w:tcW w:w="0" w:type="auto"/>
            <w:noWrap/>
            <w:hideMark/>
          </w:tcPr>
          <w:p w14:paraId="5B2078D5"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0.0401 </w:t>
            </w:r>
          </w:p>
        </w:tc>
      </w:tr>
      <w:tr w:rsidR="00A45825" w:rsidRPr="00BC697E" w14:paraId="3F07A413" w14:textId="77777777" w:rsidTr="00D15C29">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81" w:type="dxa"/>
            <w:hideMark/>
          </w:tcPr>
          <w:p w14:paraId="2E39AD2C" w14:textId="77777777" w:rsidR="00A45825" w:rsidRPr="00BC697E" w:rsidRDefault="00A45825" w:rsidP="00D15C29">
            <w:pPr>
              <w:widowControl/>
              <w:spacing w:line="240" w:lineRule="auto"/>
              <w:ind w:firstLineChars="0" w:firstLine="0"/>
              <w:rPr>
                <w:rFonts w:eastAsia="等线"/>
                <w:b w:val="0"/>
                <w:bCs w:val="0"/>
                <w:color w:val="000000"/>
                <w:kern w:val="0"/>
                <w:szCs w:val="24"/>
              </w:rPr>
            </w:pPr>
            <w:r w:rsidRPr="00BC697E">
              <w:rPr>
                <w:b w:val="0"/>
                <w:bCs w:val="0"/>
                <w:color w:val="000000"/>
                <w:kern w:val="0"/>
                <w:szCs w:val="24"/>
              </w:rPr>
              <w:lastRenderedPageBreak/>
              <w:t>工况</w:t>
            </w:r>
            <w:r w:rsidRPr="00BC697E">
              <w:rPr>
                <w:rFonts w:eastAsia="等线"/>
                <w:b w:val="0"/>
                <w:bCs w:val="0"/>
                <w:color w:val="000000"/>
                <w:kern w:val="0"/>
                <w:szCs w:val="24"/>
              </w:rPr>
              <w:t>567</w:t>
            </w:r>
          </w:p>
        </w:tc>
        <w:tc>
          <w:tcPr>
            <w:tcW w:w="0" w:type="auto"/>
            <w:noWrap/>
            <w:hideMark/>
          </w:tcPr>
          <w:p w14:paraId="75B52AC0"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0.12</w:t>
            </w:r>
          </w:p>
        </w:tc>
        <w:tc>
          <w:tcPr>
            <w:tcW w:w="0" w:type="auto"/>
            <w:noWrap/>
            <w:hideMark/>
          </w:tcPr>
          <w:p w14:paraId="423609AD"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30</w:t>
            </w:r>
          </w:p>
        </w:tc>
        <w:tc>
          <w:tcPr>
            <w:tcW w:w="0" w:type="auto"/>
            <w:noWrap/>
            <w:hideMark/>
          </w:tcPr>
          <w:p w14:paraId="2E1E0A7D"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0</w:t>
            </w:r>
          </w:p>
        </w:tc>
        <w:tc>
          <w:tcPr>
            <w:tcW w:w="0" w:type="auto"/>
            <w:noWrap/>
            <w:hideMark/>
          </w:tcPr>
          <w:p w14:paraId="518532AE"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6</w:t>
            </w:r>
          </w:p>
        </w:tc>
        <w:tc>
          <w:tcPr>
            <w:tcW w:w="0" w:type="auto"/>
            <w:noWrap/>
            <w:hideMark/>
          </w:tcPr>
          <w:p w14:paraId="7DF60BCF" w14:textId="77777777" w:rsidR="00A45825" w:rsidRPr="00BC697E" w:rsidRDefault="00A45825" w:rsidP="00D15C2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color w:val="000000"/>
                <w:kern w:val="0"/>
                <w:szCs w:val="24"/>
              </w:rPr>
              <w:t>重心</w:t>
            </w:r>
          </w:p>
        </w:tc>
        <w:tc>
          <w:tcPr>
            <w:tcW w:w="0" w:type="auto"/>
            <w:noWrap/>
            <w:hideMark/>
          </w:tcPr>
          <w:p w14:paraId="632FF2CB"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0.416 </w:t>
            </w:r>
          </w:p>
        </w:tc>
        <w:tc>
          <w:tcPr>
            <w:tcW w:w="0" w:type="auto"/>
            <w:noWrap/>
            <w:hideMark/>
          </w:tcPr>
          <w:p w14:paraId="4182337B"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0.0677 </w:t>
            </w:r>
          </w:p>
        </w:tc>
        <w:tc>
          <w:tcPr>
            <w:tcW w:w="0" w:type="auto"/>
            <w:noWrap/>
            <w:hideMark/>
          </w:tcPr>
          <w:p w14:paraId="3AFDD871"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0.0714 </w:t>
            </w:r>
          </w:p>
        </w:tc>
        <w:tc>
          <w:tcPr>
            <w:tcW w:w="0" w:type="auto"/>
            <w:noWrap/>
            <w:hideMark/>
          </w:tcPr>
          <w:p w14:paraId="376529F6"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0.0425 </w:t>
            </w:r>
          </w:p>
        </w:tc>
      </w:tr>
      <w:tr w:rsidR="00A45825" w:rsidRPr="00BC697E" w14:paraId="4C89E33B" w14:textId="77777777" w:rsidTr="00D15C29">
        <w:trPr>
          <w:trHeight w:val="330"/>
        </w:trPr>
        <w:tc>
          <w:tcPr>
            <w:cnfStyle w:val="001000000000" w:firstRow="0" w:lastRow="0" w:firstColumn="1" w:lastColumn="0" w:oddVBand="0" w:evenVBand="0" w:oddHBand="0" w:evenHBand="0" w:firstRowFirstColumn="0" w:firstRowLastColumn="0" w:lastRowFirstColumn="0" w:lastRowLastColumn="0"/>
            <w:tcW w:w="1181" w:type="dxa"/>
            <w:hideMark/>
          </w:tcPr>
          <w:p w14:paraId="232E4159" w14:textId="77777777" w:rsidR="00A45825" w:rsidRPr="00BC697E" w:rsidRDefault="00A45825" w:rsidP="00D15C29">
            <w:pPr>
              <w:widowControl/>
              <w:spacing w:line="240" w:lineRule="auto"/>
              <w:ind w:firstLineChars="0" w:firstLine="0"/>
              <w:rPr>
                <w:rFonts w:eastAsia="等线"/>
                <w:b w:val="0"/>
                <w:bCs w:val="0"/>
                <w:color w:val="000000"/>
                <w:kern w:val="0"/>
                <w:szCs w:val="24"/>
              </w:rPr>
            </w:pPr>
            <w:r w:rsidRPr="00BC697E">
              <w:rPr>
                <w:b w:val="0"/>
                <w:bCs w:val="0"/>
                <w:color w:val="000000"/>
                <w:kern w:val="0"/>
                <w:szCs w:val="24"/>
              </w:rPr>
              <w:t>工况</w:t>
            </w:r>
            <w:r w:rsidRPr="00BC697E">
              <w:rPr>
                <w:rFonts w:eastAsia="等线"/>
                <w:b w:val="0"/>
                <w:bCs w:val="0"/>
                <w:color w:val="000000"/>
                <w:kern w:val="0"/>
                <w:szCs w:val="24"/>
              </w:rPr>
              <w:t>568</w:t>
            </w:r>
          </w:p>
        </w:tc>
        <w:tc>
          <w:tcPr>
            <w:tcW w:w="0" w:type="auto"/>
            <w:noWrap/>
            <w:hideMark/>
          </w:tcPr>
          <w:p w14:paraId="408DC202"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0.13</w:t>
            </w:r>
          </w:p>
        </w:tc>
        <w:tc>
          <w:tcPr>
            <w:tcW w:w="0" w:type="auto"/>
            <w:noWrap/>
            <w:hideMark/>
          </w:tcPr>
          <w:p w14:paraId="195895EE"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30</w:t>
            </w:r>
          </w:p>
        </w:tc>
        <w:tc>
          <w:tcPr>
            <w:tcW w:w="0" w:type="auto"/>
            <w:noWrap/>
            <w:hideMark/>
          </w:tcPr>
          <w:p w14:paraId="767C7EB5"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0</w:t>
            </w:r>
          </w:p>
        </w:tc>
        <w:tc>
          <w:tcPr>
            <w:tcW w:w="0" w:type="auto"/>
            <w:noWrap/>
            <w:hideMark/>
          </w:tcPr>
          <w:p w14:paraId="2115EF40"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6</w:t>
            </w:r>
          </w:p>
        </w:tc>
        <w:tc>
          <w:tcPr>
            <w:tcW w:w="0" w:type="auto"/>
            <w:noWrap/>
            <w:hideMark/>
          </w:tcPr>
          <w:p w14:paraId="618829B6" w14:textId="77777777" w:rsidR="00A45825" w:rsidRPr="00BC697E" w:rsidRDefault="00A45825" w:rsidP="00D15C2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color w:val="000000"/>
                <w:kern w:val="0"/>
                <w:szCs w:val="24"/>
              </w:rPr>
              <w:t>重心</w:t>
            </w:r>
          </w:p>
        </w:tc>
        <w:tc>
          <w:tcPr>
            <w:tcW w:w="0" w:type="auto"/>
            <w:noWrap/>
            <w:hideMark/>
          </w:tcPr>
          <w:p w14:paraId="3FB5258D"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0.485 </w:t>
            </w:r>
          </w:p>
        </w:tc>
        <w:tc>
          <w:tcPr>
            <w:tcW w:w="0" w:type="auto"/>
            <w:noWrap/>
            <w:hideMark/>
          </w:tcPr>
          <w:p w14:paraId="236E646C"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0.0676 </w:t>
            </w:r>
          </w:p>
        </w:tc>
        <w:tc>
          <w:tcPr>
            <w:tcW w:w="0" w:type="auto"/>
            <w:noWrap/>
            <w:hideMark/>
          </w:tcPr>
          <w:p w14:paraId="5D0F40AD"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0.1079 </w:t>
            </w:r>
          </w:p>
        </w:tc>
        <w:tc>
          <w:tcPr>
            <w:tcW w:w="0" w:type="auto"/>
            <w:noWrap/>
            <w:hideMark/>
          </w:tcPr>
          <w:p w14:paraId="2D310497"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0.0440 </w:t>
            </w:r>
          </w:p>
        </w:tc>
      </w:tr>
      <w:tr w:rsidR="00A45825" w:rsidRPr="00BC697E" w14:paraId="5BA3FC33" w14:textId="77777777" w:rsidTr="00D15C29">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81" w:type="dxa"/>
            <w:hideMark/>
          </w:tcPr>
          <w:p w14:paraId="60DF281F" w14:textId="77777777" w:rsidR="00A45825" w:rsidRPr="00BC697E" w:rsidRDefault="00A45825" w:rsidP="00D15C29">
            <w:pPr>
              <w:widowControl/>
              <w:spacing w:line="240" w:lineRule="auto"/>
              <w:ind w:firstLineChars="0" w:firstLine="0"/>
              <w:rPr>
                <w:rFonts w:eastAsia="等线"/>
                <w:b w:val="0"/>
                <w:bCs w:val="0"/>
                <w:color w:val="000000"/>
                <w:kern w:val="0"/>
                <w:szCs w:val="24"/>
              </w:rPr>
            </w:pPr>
            <w:r w:rsidRPr="00BC697E">
              <w:rPr>
                <w:b w:val="0"/>
                <w:bCs w:val="0"/>
                <w:color w:val="000000"/>
                <w:kern w:val="0"/>
                <w:szCs w:val="24"/>
              </w:rPr>
              <w:t>工况</w:t>
            </w:r>
            <w:r w:rsidRPr="00BC697E">
              <w:rPr>
                <w:rFonts w:eastAsia="等线"/>
                <w:b w:val="0"/>
                <w:bCs w:val="0"/>
                <w:color w:val="000000"/>
                <w:kern w:val="0"/>
                <w:szCs w:val="24"/>
              </w:rPr>
              <w:t>569</w:t>
            </w:r>
          </w:p>
        </w:tc>
        <w:tc>
          <w:tcPr>
            <w:tcW w:w="0" w:type="auto"/>
            <w:noWrap/>
            <w:hideMark/>
          </w:tcPr>
          <w:p w14:paraId="6C13175C"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0.14</w:t>
            </w:r>
          </w:p>
        </w:tc>
        <w:tc>
          <w:tcPr>
            <w:tcW w:w="0" w:type="auto"/>
            <w:noWrap/>
            <w:hideMark/>
          </w:tcPr>
          <w:p w14:paraId="3374060E"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30</w:t>
            </w:r>
          </w:p>
        </w:tc>
        <w:tc>
          <w:tcPr>
            <w:tcW w:w="0" w:type="auto"/>
            <w:noWrap/>
            <w:hideMark/>
          </w:tcPr>
          <w:p w14:paraId="051914A4"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0</w:t>
            </w:r>
          </w:p>
        </w:tc>
        <w:tc>
          <w:tcPr>
            <w:tcW w:w="0" w:type="auto"/>
            <w:noWrap/>
            <w:hideMark/>
          </w:tcPr>
          <w:p w14:paraId="2E398AFB"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6</w:t>
            </w:r>
          </w:p>
        </w:tc>
        <w:tc>
          <w:tcPr>
            <w:tcW w:w="0" w:type="auto"/>
            <w:noWrap/>
            <w:hideMark/>
          </w:tcPr>
          <w:p w14:paraId="709589E2" w14:textId="77777777" w:rsidR="00A45825" w:rsidRPr="00BC697E" w:rsidRDefault="00A45825" w:rsidP="00D15C2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color w:val="000000"/>
                <w:kern w:val="0"/>
                <w:szCs w:val="24"/>
              </w:rPr>
              <w:t>重心</w:t>
            </w:r>
          </w:p>
        </w:tc>
        <w:tc>
          <w:tcPr>
            <w:tcW w:w="0" w:type="auto"/>
            <w:noWrap/>
            <w:hideMark/>
          </w:tcPr>
          <w:p w14:paraId="33D7A6FA"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0.558 </w:t>
            </w:r>
          </w:p>
        </w:tc>
        <w:tc>
          <w:tcPr>
            <w:tcW w:w="0" w:type="auto"/>
            <w:noWrap/>
            <w:hideMark/>
          </w:tcPr>
          <w:p w14:paraId="732D92AB"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0.1348 </w:t>
            </w:r>
          </w:p>
        </w:tc>
        <w:tc>
          <w:tcPr>
            <w:tcW w:w="0" w:type="auto"/>
            <w:noWrap/>
            <w:hideMark/>
          </w:tcPr>
          <w:p w14:paraId="36609FC2"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0.1584 </w:t>
            </w:r>
          </w:p>
        </w:tc>
        <w:tc>
          <w:tcPr>
            <w:tcW w:w="0" w:type="auto"/>
            <w:noWrap/>
            <w:hideMark/>
          </w:tcPr>
          <w:p w14:paraId="33DDB636"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0.0500 </w:t>
            </w:r>
          </w:p>
        </w:tc>
      </w:tr>
      <w:tr w:rsidR="00A45825" w:rsidRPr="00BC697E" w14:paraId="15B0DA22" w14:textId="77777777" w:rsidTr="00D15C29">
        <w:trPr>
          <w:trHeight w:val="330"/>
        </w:trPr>
        <w:tc>
          <w:tcPr>
            <w:cnfStyle w:val="001000000000" w:firstRow="0" w:lastRow="0" w:firstColumn="1" w:lastColumn="0" w:oddVBand="0" w:evenVBand="0" w:oddHBand="0" w:evenHBand="0" w:firstRowFirstColumn="0" w:firstRowLastColumn="0" w:lastRowFirstColumn="0" w:lastRowLastColumn="0"/>
            <w:tcW w:w="1181" w:type="dxa"/>
            <w:hideMark/>
          </w:tcPr>
          <w:p w14:paraId="3D0F0E6A" w14:textId="77777777" w:rsidR="00A45825" w:rsidRPr="00BC697E" w:rsidRDefault="00A45825" w:rsidP="00D15C29">
            <w:pPr>
              <w:widowControl/>
              <w:spacing w:line="240" w:lineRule="auto"/>
              <w:ind w:firstLineChars="0" w:firstLine="0"/>
              <w:rPr>
                <w:rFonts w:eastAsia="等线"/>
                <w:b w:val="0"/>
                <w:bCs w:val="0"/>
                <w:color w:val="000000"/>
                <w:kern w:val="0"/>
                <w:szCs w:val="24"/>
              </w:rPr>
            </w:pPr>
            <w:r w:rsidRPr="00BC697E">
              <w:rPr>
                <w:b w:val="0"/>
                <w:bCs w:val="0"/>
                <w:color w:val="000000"/>
                <w:kern w:val="0"/>
                <w:szCs w:val="24"/>
              </w:rPr>
              <w:t>工况</w:t>
            </w:r>
            <w:r w:rsidRPr="00BC697E">
              <w:rPr>
                <w:rFonts w:eastAsia="等线"/>
                <w:b w:val="0"/>
                <w:bCs w:val="0"/>
                <w:color w:val="000000"/>
                <w:kern w:val="0"/>
                <w:szCs w:val="24"/>
              </w:rPr>
              <w:t>167</w:t>
            </w:r>
          </w:p>
        </w:tc>
        <w:tc>
          <w:tcPr>
            <w:tcW w:w="0" w:type="auto"/>
            <w:noWrap/>
            <w:hideMark/>
          </w:tcPr>
          <w:p w14:paraId="05A8C2D7"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0.15</w:t>
            </w:r>
          </w:p>
        </w:tc>
        <w:tc>
          <w:tcPr>
            <w:tcW w:w="0" w:type="auto"/>
            <w:noWrap/>
            <w:hideMark/>
          </w:tcPr>
          <w:p w14:paraId="36476CC6"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30</w:t>
            </w:r>
          </w:p>
        </w:tc>
        <w:tc>
          <w:tcPr>
            <w:tcW w:w="0" w:type="auto"/>
            <w:noWrap/>
            <w:hideMark/>
          </w:tcPr>
          <w:p w14:paraId="6D24CA62"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0</w:t>
            </w:r>
          </w:p>
        </w:tc>
        <w:tc>
          <w:tcPr>
            <w:tcW w:w="0" w:type="auto"/>
            <w:noWrap/>
            <w:hideMark/>
          </w:tcPr>
          <w:p w14:paraId="3775055E"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6</w:t>
            </w:r>
          </w:p>
        </w:tc>
        <w:tc>
          <w:tcPr>
            <w:tcW w:w="0" w:type="auto"/>
            <w:noWrap/>
            <w:hideMark/>
          </w:tcPr>
          <w:p w14:paraId="1F5BB30E" w14:textId="77777777" w:rsidR="00A45825" w:rsidRPr="00BC697E" w:rsidRDefault="00A45825" w:rsidP="00D15C2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color w:val="000000"/>
                <w:kern w:val="0"/>
                <w:szCs w:val="24"/>
              </w:rPr>
              <w:t>重心</w:t>
            </w:r>
          </w:p>
        </w:tc>
        <w:tc>
          <w:tcPr>
            <w:tcW w:w="0" w:type="auto"/>
            <w:noWrap/>
            <w:hideMark/>
          </w:tcPr>
          <w:p w14:paraId="1BF0D3A4"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0.631 </w:t>
            </w:r>
          </w:p>
        </w:tc>
        <w:tc>
          <w:tcPr>
            <w:tcW w:w="0" w:type="auto"/>
            <w:noWrap/>
            <w:hideMark/>
          </w:tcPr>
          <w:p w14:paraId="00F3ECDC"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0.2269 </w:t>
            </w:r>
          </w:p>
        </w:tc>
        <w:tc>
          <w:tcPr>
            <w:tcW w:w="0" w:type="auto"/>
            <w:noWrap/>
            <w:hideMark/>
          </w:tcPr>
          <w:p w14:paraId="28D262D4"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0.0873 </w:t>
            </w:r>
          </w:p>
        </w:tc>
        <w:tc>
          <w:tcPr>
            <w:tcW w:w="0" w:type="auto"/>
            <w:noWrap/>
            <w:hideMark/>
          </w:tcPr>
          <w:p w14:paraId="2A262D9E"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0.0575 </w:t>
            </w:r>
          </w:p>
        </w:tc>
      </w:tr>
      <w:tr w:rsidR="00A45825" w:rsidRPr="00BC697E" w14:paraId="16FE9448" w14:textId="77777777" w:rsidTr="00D15C29">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81" w:type="dxa"/>
            <w:hideMark/>
          </w:tcPr>
          <w:p w14:paraId="3CAD105F" w14:textId="77777777" w:rsidR="00A45825" w:rsidRPr="00BC697E" w:rsidRDefault="00A45825" w:rsidP="00D15C29">
            <w:pPr>
              <w:widowControl/>
              <w:spacing w:line="240" w:lineRule="auto"/>
              <w:ind w:firstLineChars="0" w:firstLine="0"/>
              <w:rPr>
                <w:rFonts w:eastAsia="等线"/>
                <w:b w:val="0"/>
                <w:bCs w:val="0"/>
                <w:color w:val="000000"/>
                <w:kern w:val="0"/>
                <w:szCs w:val="24"/>
              </w:rPr>
            </w:pPr>
            <w:r w:rsidRPr="00BC697E">
              <w:rPr>
                <w:b w:val="0"/>
                <w:bCs w:val="0"/>
                <w:color w:val="000000"/>
                <w:kern w:val="0"/>
                <w:szCs w:val="24"/>
              </w:rPr>
              <w:t>工况</w:t>
            </w:r>
            <w:r w:rsidRPr="00BC697E">
              <w:rPr>
                <w:rFonts w:eastAsia="等线"/>
                <w:b w:val="0"/>
                <w:bCs w:val="0"/>
                <w:color w:val="000000"/>
                <w:kern w:val="0"/>
                <w:szCs w:val="24"/>
              </w:rPr>
              <w:t>570</w:t>
            </w:r>
          </w:p>
        </w:tc>
        <w:tc>
          <w:tcPr>
            <w:tcW w:w="0" w:type="auto"/>
            <w:noWrap/>
            <w:hideMark/>
          </w:tcPr>
          <w:p w14:paraId="5659EFAE"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0.16</w:t>
            </w:r>
          </w:p>
        </w:tc>
        <w:tc>
          <w:tcPr>
            <w:tcW w:w="0" w:type="auto"/>
            <w:noWrap/>
            <w:hideMark/>
          </w:tcPr>
          <w:p w14:paraId="534CBC3A"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30</w:t>
            </w:r>
          </w:p>
        </w:tc>
        <w:tc>
          <w:tcPr>
            <w:tcW w:w="0" w:type="auto"/>
            <w:noWrap/>
            <w:hideMark/>
          </w:tcPr>
          <w:p w14:paraId="41DDEAFE"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0</w:t>
            </w:r>
          </w:p>
        </w:tc>
        <w:tc>
          <w:tcPr>
            <w:tcW w:w="0" w:type="auto"/>
            <w:noWrap/>
            <w:hideMark/>
          </w:tcPr>
          <w:p w14:paraId="798CD7A7"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6</w:t>
            </w:r>
          </w:p>
        </w:tc>
        <w:tc>
          <w:tcPr>
            <w:tcW w:w="0" w:type="auto"/>
            <w:noWrap/>
            <w:hideMark/>
          </w:tcPr>
          <w:p w14:paraId="2B3A2984" w14:textId="77777777" w:rsidR="00A45825" w:rsidRPr="00BC697E" w:rsidRDefault="00A45825" w:rsidP="00D15C2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color w:val="000000"/>
                <w:kern w:val="0"/>
                <w:szCs w:val="24"/>
              </w:rPr>
              <w:t>重心</w:t>
            </w:r>
          </w:p>
        </w:tc>
        <w:tc>
          <w:tcPr>
            <w:tcW w:w="0" w:type="auto"/>
            <w:noWrap/>
            <w:hideMark/>
          </w:tcPr>
          <w:p w14:paraId="71576C91"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0.704 </w:t>
            </w:r>
          </w:p>
        </w:tc>
        <w:tc>
          <w:tcPr>
            <w:tcW w:w="0" w:type="auto"/>
            <w:noWrap/>
            <w:hideMark/>
          </w:tcPr>
          <w:p w14:paraId="41ECD8AF"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0.3122 </w:t>
            </w:r>
          </w:p>
        </w:tc>
        <w:tc>
          <w:tcPr>
            <w:tcW w:w="0" w:type="auto"/>
            <w:noWrap/>
            <w:hideMark/>
          </w:tcPr>
          <w:p w14:paraId="36417B88"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0.0740 </w:t>
            </w:r>
          </w:p>
        </w:tc>
        <w:tc>
          <w:tcPr>
            <w:tcW w:w="0" w:type="auto"/>
            <w:noWrap/>
            <w:hideMark/>
          </w:tcPr>
          <w:p w14:paraId="092CCE9A"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0.0636 </w:t>
            </w:r>
          </w:p>
        </w:tc>
      </w:tr>
      <w:tr w:rsidR="00A45825" w:rsidRPr="00BC697E" w14:paraId="764AF15E" w14:textId="77777777" w:rsidTr="00D15C29">
        <w:trPr>
          <w:trHeight w:val="330"/>
        </w:trPr>
        <w:tc>
          <w:tcPr>
            <w:cnfStyle w:val="001000000000" w:firstRow="0" w:lastRow="0" w:firstColumn="1" w:lastColumn="0" w:oddVBand="0" w:evenVBand="0" w:oddHBand="0" w:evenHBand="0" w:firstRowFirstColumn="0" w:firstRowLastColumn="0" w:lastRowFirstColumn="0" w:lastRowLastColumn="0"/>
            <w:tcW w:w="1181" w:type="dxa"/>
            <w:hideMark/>
          </w:tcPr>
          <w:p w14:paraId="3F8B59AF" w14:textId="77777777" w:rsidR="00A45825" w:rsidRPr="00BC697E" w:rsidRDefault="00A45825" w:rsidP="00D15C29">
            <w:pPr>
              <w:widowControl/>
              <w:spacing w:line="240" w:lineRule="auto"/>
              <w:ind w:firstLineChars="0" w:firstLine="0"/>
              <w:rPr>
                <w:rFonts w:eastAsia="等线"/>
                <w:b w:val="0"/>
                <w:bCs w:val="0"/>
                <w:color w:val="000000"/>
                <w:kern w:val="0"/>
                <w:szCs w:val="24"/>
              </w:rPr>
            </w:pPr>
            <w:r w:rsidRPr="00BC697E">
              <w:rPr>
                <w:b w:val="0"/>
                <w:bCs w:val="0"/>
                <w:color w:val="000000"/>
                <w:kern w:val="0"/>
                <w:szCs w:val="24"/>
              </w:rPr>
              <w:t>工况</w:t>
            </w:r>
            <w:r w:rsidRPr="00BC697E">
              <w:rPr>
                <w:rFonts w:eastAsia="等线"/>
                <w:b w:val="0"/>
                <w:bCs w:val="0"/>
                <w:color w:val="000000"/>
                <w:kern w:val="0"/>
                <w:szCs w:val="24"/>
              </w:rPr>
              <w:t>571</w:t>
            </w:r>
          </w:p>
        </w:tc>
        <w:tc>
          <w:tcPr>
            <w:tcW w:w="0" w:type="auto"/>
            <w:noWrap/>
            <w:hideMark/>
          </w:tcPr>
          <w:p w14:paraId="5FFC6C02"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0.17</w:t>
            </w:r>
          </w:p>
        </w:tc>
        <w:tc>
          <w:tcPr>
            <w:tcW w:w="0" w:type="auto"/>
            <w:noWrap/>
            <w:hideMark/>
          </w:tcPr>
          <w:p w14:paraId="71C875F8"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30</w:t>
            </w:r>
          </w:p>
        </w:tc>
        <w:tc>
          <w:tcPr>
            <w:tcW w:w="0" w:type="auto"/>
            <w:noWrap/>
            <w:hideMark/>
          </w:tcPr>
          <w:p w14:paraId="3262A4DA"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0</w:t>
            </w:r>
          </w:p>
        </w:tc>
        <w:tc>
          <w:tcPr>
            <w:tcW w:w="0" w:type="auto"/>
            <w:noWrap/>
            <w:hideMark/>
          </w:tcPr>
          <w:p w14:paraId="0D5B1F7B"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6</w:t>
            </w:r>
          </w:p>
        </w:tc>
        <w:tc>
          <w:tcPr>
            <w:tcW w:w="0" w:type="auto"/>
            <w:noWrap/>
            <w:hideMark/>
          </w:tcPr>
          <w:p w14:paraId="7BD374D1" w14:textId="77777777" w:rsidR="00A45825" w:rsidRPr="00BC697E" w:rsidRDefault="00A45825" w:rsidP="00D15C2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color w:val="000000"/>
                <w:kern w:val="0"/>
                <w:szCs w:val="24"/>
              </w:rPr>
              <w:t>重心</w:t>
            </w:r>
          </w:p>
        </w:tc>
        <w:tc>
          <w:tcPr>
            <w:tcW w:w="0" w:type="auto"/>
            <w:noWrap/>
            <w:hideMark/>
          </w:tcPr>
          <w:p w14:paraId="7A356C89"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0.776 </w:t>
            </w:r>
          </w:p>
        </w:tc>
        <w:tc>
          <w:tcPr>
            <w:tcW w:w="0" w:type="auto"/>
            <w:noWrap/>
            <w:hideMark/>
          </w:tcPr>
          <w:p w14:paraId="6E91B249"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0.3818 </w:t>
            </w:r>
          </w:p>
        </w:tc>
        <w:tc>
          <w:tcPr>
            <w:tcW w:w="0" w:type="auto"/>
            <w:noWrap/>
            <w:hideMark/>
          </w:tcPr>
          <w:p w14:paraId="667197B9"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0.1603 </w:t>
            </w:r>
          </w:p>
        </w:tc>
        <w:tc>
          <w:tcPr>
            <w:tcW w:w="0" w:type="auto"/>
            <w:noWrap/>
            <w:hideMark/>
          </w:tcPr>
          <w:p w14:paraId="2ED68221"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0.0676 </w:t>
            </w:r>
          </w:p>
        </w:tc>
      </w:tr>
      <w:tr w:rsidR="00A45825" w:rsidRPr="00BC697E" w14:paraId="1574BC03" w14:textId="77777777" w:rsidTr="00D15C29">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81" w:type="dxa"/>
            <w:hideMark/>
          </w:tcPr>
          <w:p w14:paraId="341AAAFF" w14:textId="77777777" w:rsidR="00A45825" w:rsidRPr="00BC697E" w:rsidRDefault="00A45825" w:rsidP="00D15C29">
            <w:pPr>
              <w:widowControl/>
              <w:spacing w:line="240" w:lineRule="auto"/>
              <w:ind w:firstLineChars="0" w:firstLine="0"/>
              <w:rPr>
                <w:rFonts w:eastAsia="等线"/>
                <w:b w:val="0"/>
                <w:bCs w:val="0"/>
                <w:color w:val="000000"/>
                <w:kern w:val="0"/>
                <w:szCs w:val="24"/>
              </w:rPr>
            </w:pPr>
            <w:r w:rsidRPr="00BC697E">
              <w:rPr>
                <w:b w:val="0"/>
                <w:bCs w:val="0"/>
                <w:color w:val="000000"/>
                <w:kern w:val="0"/>
                <w:szCs w:val="24"/>
              </w:rPr>
              <w:t>工况</w:t>
            </w:r>
            <w:r w:rsidRPr="00BC697E">
              <w:rPr>
                <w:rFonts w:eastAsia="等线"/>
                <w:b w:val="0"/>
                <w:bCs w:val="0"/>
                <w:color w:val="000000"/>
                <w:kern w:val="0"/>
                <w:szCs w:val="24"/>
              </w:rPr>
              <w:t>442</w:t>
            </w:r>
          </w:p>
        </w:tc>
        <w:tc>
          <w:tcPr>
            <w:tcW w:w="0" w:type="auto"/>
            <w:noWrap/>
            <w:hideMark/>
          </w:tcPr>
          <w:p w14:paraId="7E1EB83F"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0.3</w:t>
            </w:r>
          </w:p>
        </w:tc>
        <w:tc>
          <w:tcPr>
            <w:tcW w:w="0" w:type="auto"/>
            <w:noWrap/>
            <w:hideMark/>
          </w:tcPr>
          <w:p w14:paraId="7B8F5141"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15</w:t>
            </w:r>
          </w:p>
        </w:tc>
        <w:tc>
          <w:tcPr>
            <w:tcW w:w="0" w:type="auto"/>
            <w:noWrap/>
            <w:hideMark/>
          </w:tcPr>
          <w:p w14:paraId="442D1AEE"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0</w:t>
            </w:r>
          </w:p>
        </w:tc>
        <w:tc>
          <w:tcPr>
            <w:tcW w:w="0" w:type="auto"/>
            <w:noWrap/>
            <w:hideMark/>
          </w:tcPr>
          <w:p w14:paraId="116F0118"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6</w:t>
            </w:r>
          </w:p>
        </w:tc>
        <w:tc>
          <w:tcPr>
            <w:tcW w:w="0" w:type="auto"/>
            <w:noWrap/>
            <w:hideMark/>
          </w:tcPr>
          <w:p w14:paraId="6A89A705" w14:textId="77777777" w:rsidR="00A45825" w:rsidRPr="00BC697E" w:rsidRDefault="00A45825" w:rsidP="00D15C2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color w:val="000000"/>
                <w:kern w:val="0"/>
                <w:szCs w:val="24"/>
              </w:rPr>
              <w:t>重心</w:t>
            </w:r>
          </w:p>
        </w:tc>
        <w:tc>
          <w:tcPr>
            <w:tcW w:w="0" w:type="auto"/>
            <w:noWrap/>
            <w:hideMark/>
          </w:tcPr>
          <w:p w14:paraId="3DD95896"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2.210 </w:t>
            </w:r>
          </w:p>
        </w:tc>
        <w:tc>
          <w:tcPr>
            <w:tcW w:w="0" w:type="auto"/>
            <w:noWrap/>
            <w:hideMark/>
          </w:tcPr>
          <w:p w14:paraId="5628504D"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0.0468 </w:t>
            </w:r>
          </w:p>
        </w:tc>
        <w:tc>
          <w:tcPr>
            <w:tcW w:w="0" w:type="auto"/>
            <w:noWrap/>
            <w:hideMark/>
          </w:tcPr>
          <w:p w14:paraId="639D83B2"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1.2034 </w:t>
            </w:r>
          </w:p>
        </w:tc>
        <w:tc>
          <w:tcPr>
            <w:tcW w:w="0" w:type="auto"/>
            <w:noWrap/>
            <w:hideMark/>
          </w:tcPr>
          <w:p w14:paraId="2CD228D2"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0.0554 </w:t>
            </w:r>
          </w:p>
        </w:tc>
      </w:tr>
      <w:tr w:rsidR="00A45825" w:rsidRPr="00BC697E" w14:paraId="7B9162F2" w14:textId="77777777" w:rsidTr="00D15C29">
        <w:trPr>
          <w:trHeight w:val="330"/>
        </w:trPr>
        <w:tc>
          <w:tcPr>
            <w:cnfStyle w:val="001000000000" w:firstRow="0" w:lastRow="0" w:firstColumn="1" w:lastColumn="0" w:oddVBand="0" w:evenVBand="0" w:oddHBand="0" w:evenHBand="0" w:firstRowFirstColumn="0" w:firstRowLastColumn="0" w:lastRowFirstColumn="0" w:lastRowLastColumn="0"/>
            <w:tcW w:w="1181" w:type="dxa"/>
            <w:hideMark/>
          </w:tcPr>
          <w:p w14:paraId="3A5D69A6" w14:textId="77777777" w:rsidR="00A45825" w:rsidRPr="00BC697E" w:rsidRDefault="00A45825" w:rsidP="00D15C29">
            <w:pPr>
              <w:widowControl/>
              <w:spacing w:line="240" w:lineRule="auto"/>
              <w:ind w:firstLineChars="0" w:firstLine="0"/>
              <w:rPr>
                <w:rFonts w:eastAsia="等线"/>
                <w:b w:val="0"/>
                <w:bCs w:val="0"/>
                <w:color w:val="000000"/>
                <w:kern w:val="0"/>
                <w:szCs w:val="24"/>
              </w:rPr>
            </w:pPr>
            <w:r w:rsidRPr="00BC697E">
              <w:rPr>
                <w:b w:val="0"/>
                <w:bCs w:val="0"/>
                <w:color w:val="000000"/>
                <w:kern w:val="0"/>
                <w:szCs w:val="24"/>
              </w:rPr>
              <w:t>工况</w:t>
            </w:r>
            <w:r w:rsidRPr="00BC697E">
              <w:rPr>
                <w:rFonts w:eastAsia="等线"/>
                <w:b w:val="0"/>
                <w:bCs w:val="0"/>
                <w:color w:val="000000"/>
                <w:kern w:val="0"/>
                <w:szCs w:val="24"/>
              </w:rPr>
              <w:t>492</w:t>
            </w:r>
          </w:p>
        </w:tc>
        <w:tc>
          <w:tcPr>
            <w:tcW w:w="0" w:type="auto"/>
            <w:noWrap/>
            <w:hideMark/>
          </w:tcPr>
          <w:p w14:paraId="2CAAE5BD"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0.3</w:t>
            </w:r>
          </w:p>
        </w:tc>
        <w:tc>
          <w:tcPr>
            <w:tcW w:w="0" w:type="auto"/>
            <w:noWrap/>
            <w:hideMark/>
          </w:tcPr>
          <w:p w14:paraId="333C54BC"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30</w:t>
            </w:r>
          </w:p>
        </w:tc>
        <w:tc>
          <w:tcPr>
            <w:tcW w:w="0" w:type="auto"/>
            <w:noWrap/>
            <w:hideMark/>
          </w:tcPr>
          <w:p w14:paraId="2C8B784E"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0</w:t>
            </w:r>
          </w:p>
        </w:tc>
        <w:tc>
          <w:tcPr>
            <w:tcW w:w="0" w:type="auto"/>
            <w:noWrap/>
            <w:hideMark/>
          </w:tcPr>
          <w:p w14:paraId="7D93112A"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0.5</w:t>
            </w:r>
          </w:p>
        </w:tc>
        <w:tc>
          <w:tcPr>
            <w:tcW w:w="0" w:type="auto"/>
            <w:noWrap/>
            <w:hideMark/>
          </w:tcPr>
          <w:p w14:paraId="0E066761" w14:textId="77777777" w:rsidR="00A45825" w:rsidRPr="00BC697E" w:rsidRDefault="00A45825" w:rsidP="00D15C2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color w:val="000000"/>
                <w:kern w:val="0"/>
                <w:szCs w:val="24"/>
              </w:rPr>
              <w:t>重心</w:t>
            </w:r>
          </w:p>
        </w:tc>
        <w:tc>
          <w:tcPr>
            <w:tcW w:w="0" w:type="auto"/>
            <w:noWrap/>
            <w:hideMark/>
          </w:tcPr>
          <w:p w14:paraId="26B8B61A"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0.193 </w:t>
            </w:r>
          </w:p>
        </w:tc>
        <w:tc>
          <w:tcPr>
            <w:tcW w:w="0" w:type="auto"/>
            <w:noWrap/>
            <w:hideMark/>
          </w:tcPr>
          <w:p w14:paraId="172ED053"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0.1925 </w:t>
            </w:r>
          </w:p>
        </w:tc>
        <w:tc>
          <w:tcPr>
            <w:tcW w:w="0" w:type="auto"/>
            <w:noWrap/>
            <w:hideMark/>
          </w:tcPr>
          <w:p w14:paraId="79FAC190"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0.2063 </w:t>
            </w:r>
          </w:p>
        </w:tc>
        <w:tc>
          <w:tcPr>
            <w:tcW w:w="0" w:type="auto"/>
            <w:noWrap/>
            <w:hideMark/>
          </w:tcPr>
          <w:p w14:paraId="23E0A11C"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0.0131 </w:t>
            </w:r>
          </w:p>
        </w:tc>
      </w:tr>
      <w:tr w:rsidR="00A45825" w:rsidRPr="00BC697E" w14:paraId="5DE1797F" w14:textId="77777777" w:rsidTr="00D15C29">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81" w:type="dxa"/>
            <w:hideMark/>
          </w:tcPr>
          <w:p w14:paraId="138DCB76" w14:textId="77777777" w:rsidR="00A45825" w:rsidRPr="00BC697E" w:rsidRDefault="00A45825" w:rsidP="00D15C29">
            <w:pPr>
              <w:widowControl/>
              <w:spacing w:line="240" w:lineRule="auto"/>
              <w:ind w:firstLineChars="0" w:firstLine="0"/>
              <w:rPr>
                <w:rFonts w:eastAsia="等线"/>
                <w:b w:val="0"/>
                <w:bCs w:val="0"/>
                <w:color w:val="000000"/>
                <w:kern w:val="0"/>
                <w:szCs w:val="24"/>
              </w:rPr>
            </w:pPr>
            <w:r w:rsidRPr="00BC697E">
              <w:rPr>
                <w:b w:val="0"/>
                <w:bCs w:val="0"/>
                <w:color w:val="000000"/>
                <w:kern w:val="0"/>
                <w:szCs w:val="24"/>
              </w:rPr>
              <w:t>工况</w:t>
            </w:r>
            <w:r w:rsidRPr="00BC697E">
              <w:rPr>
                <w:rFonts w:eastAsia="等线"/>
                <w:b w:val="0"/>
                <w:bCs w:val="0"/>
                <w:color w:val="000000"/>
                <w:kern w:val="0"/>
                <w:szCs w:val="24"/>
              </w:rPr>
              <w:t>493</w:t>
            </w:r>
          </w:p>
        </w:tc>
        <w:tc>
          <w:tcPr>
            <w:tcW w:w="0" w:type="auto"/>
            <w:noWrap/>
            <w:hideMark/>
          </w:tcPr>
          <w:p w14:paraId="41C336EC"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0.3</w:t>
            </w:r>
          </w:p>
        </w:tc>
        <w:tc>
          <w:tcPr>
            <w:tcW w:w="0" w:type="auto"/>
            <w:noWrap/>
            <w:hideMark/>
          </w:tcPr>
          <w:p w14:paraId="791ED964"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30</w:t>
            </w:r>
          </w:p>
        </w:tc>
        <w:tc>
          <w:tcPr>
            <w:tcW w:w="0" w:type="auto"/>
            <w:noWrap/>
            <w:hideMark/>
          </w:tcPr>
          <w:p w14:paraId="2F86D37B"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0</w:t>
            </w:r>
          </w:p>
        </w:tc>
        <w:tc>
          <w:tcPr>
            <w:tcW w:w="0" w:type="auto"/>
            <w:noWrap/>
            <w:hideMark/>
          </w:tcPr>
          <w:p w14:paraId="626BDCCA"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1</w:t>
            </w:r>
          </w:p>
        </w:tc>
        <w:tc>
          <w:tcPr>
            <w:tcW w:w="0" w:type="auto"/>
            <w:noWrap/>
            <w:hideMark/>
          </w:tcPr>
          <w:p w14:paraId="5F0219AE" w14:textId="77777777" w:rsidR="00A45825" w:rsidRPr="00BC697E" w:rsidRDefault="00A45825" w:rsidP="00D15C2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color w:val="000000"/>
                <w:kern w:val="0"/>
                <w:szCs w:val="24"/>
              </w:rPr>
              <w:t>重心</w:t>
            </w:r>
          </w:p>
        </w:tc>
        <w:tc>
          <w:tcPr>
            <w:tcW w:w="0" w:type="auto"/>
            <w:noWrap/>
            <w:hideMark/>
          </w:tcPr>
          <w:p w14:paraId="6EA0226B"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0.386 </w:t>
            </w:r>
          </w:p>
        </w:tc>
        <w:tc>
          <w:tcPr>
            <w:tcW w:w="0" w:type="auto"/>
            <w:noWrap/>
            <w:hideMark/>
          </w:tcPr>
          <w:p w14:paraId="10554687"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0.3862 </w:t>
            </w:r>
          </w:p>
        </w:tc>
        <w:tc>
          <w:tcPr>
            <w:tcW w:w="0" w:type="auto"/>
            <w:noWrap/>
            <w:hideMark/>
          </w:tcPr>
          <w:p w14:paraId="327F7300"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0.4114 </w:t>
            </w:r>
          </w:p>
        </w:tc>
        <w:tc>
          <w:tcPr>
            <w:tcW w:w="0" w:type="auto"/>
            <w:noWrap/>
            <w:hideMark/>
          </w:tcPr>
          <w:p w14:paraId="5E6B8530"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0.0278 </w:t>
            </w:r>
          </w:p>
        </w:tc>
      </w:tr>
      <w:tr w:rsidR="00A45825" w:rsidRPr="00BC697E" w14:paraId="16EA6ACC" w14:textId="77777777" w:rsidTr="00D15C29">
        <w:trPr>
          <w:trHeight w:val="330"/>
        </w:trPr>
        <w:tc>
          <w:tcPr>
            <w:cnfStyle w:val="001000000000" w:firstRow="0" w:lastRow="0" w:firstColumn="1" w:lastColumn="0" w:oddVBand="0" w:evenVBand="0" w:oddHBand="0" w:evenHBand="0" w:firstRowFirstColumn="0" w:firstRowLastColumn="0" w:lastRowFirstColumn="0" w:lastRowLastColumn="0"/>
            <w:tcW w:w="1181" w:type="dxa"/>
            <w:hideMark/>
          </w:tcPr>
          <w:p w14:paraId="2DFEEF07" w14:textId="77777777" w:rsidR="00A45825" w:rsidRPr="00BC697E" w:rsidRDefault="00A45825" w:rsidP="00D15C29">
            <w:pPr>
              <w:widowControl/>
              <w:spacing w:line="240" w:lineRule="auto"/>
              <w:ind w:firstLineChars="0" w:firstLine="0"/>
              <w:rPr>
                <w:rFonts w:eastAsia="等线"/>
                <w:b w:val="0"/>
                <w:bCs w:val="0"/>
                <w:color w:val="000000"/>
                <w:kern w:val="0"/>
                <w:szCs w:val="24"/>
              </w:rPr>
            </w:pPr>
            <w:r w:rsidRPr="00BC697E">
              <w:rPr>
                <w:b w:val="0"/>
                <w:bCs w:val="0"/>
                <w:color w:val="000000"/>
                <w:kern w:val="0"/>
                <w:szCs w:val="24"/>
              </w:rPr>
              <w:t>工况</w:t>
            </w:r>
            <w:r w:rsidRPr="00BC697E">
              <w:rPr>
                <w:rFonts w:eastAsia="等线"/>
                <w:b w:val="0"/>
                <w:bCs w:val="0"/>
                <w:color w:val="000000"/>
                <w:kern w:val="0"/>
                <w:szCs w:val="24"/>
              </w:rPr>
              <w:t>494</w:t>
            </w:r>
          </w:p>
        </w:tc>
        <w:tc>
          <w:tcPr>
            <w:tcW w:w="0" w:type="auto"/>
            <w:noWrap/>
            <w:hideMark/>
          </w:tcPr>
          <w:p w14:paraId="2824BCFB"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0.3</w:t>
            </w:r>
          </w:p>
        </w:tc>
        <w:tc>
          <w:tcPr>
            <w:tcW w:w="0" w:type="auto"/>
            <w:noWrap/>
            <w:hideMark/>
          </w:tcPr>
          <w:p w14:paraId="2472B011"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30</w:t>
            </w:r>
          </w:p>
        </w:tc>
        <w:tc>
          <w:tcPr>
            <w:tcW w:w="0" w:type="auto"/>
            <w:noWrap/>
            <w:hideMark/>
          </w:tcPr>
          <w:p w14:paraId="5ED94F92"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0</w:t>
            </w:r>
          </w:p>
        </w:tc>
        <w:tc>
          <w:tcPr>
            <w:tcW w:w="0" w:type="auto"/>
            <w:noWrap/>
            <w:hideMark/>
          </w:tcPr>
          <w:p w14:paraId="51CE743F"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2</w:t>
            </w:r>
          </w:p>
        </w:tc>
        <w:tc>
          <w:tcPr>
            <w:tcW w:w="0" w:type="auto"/>
            <w:noWrap/>
            <w:hideMark/>
          </w:tcPr>
          <w:p w14:paraId="784E776A" w14:textId="77777777" w:rsidR="00A45825" w:rsidRPr="00BC697E" w:rsidRDefault="00A45825" w:rsidP="00D15C2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color w:val="000000"/>
                <w:kern w:val="0"/>
                <w:szCs w:val="24"/>
              </w:rPr>
              <w:t>重心</w:t>
            </w:r>
          </w:p>
        </w:tc>
        <w:tc>
          <w:tcPr>
            <w:tcW w:w="0" w:type="auto"/>
            <w:noWrap/>
            <w:hideMark/>
          </w:tcPr>
          <w:p w14:paraId="7548183D"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0.785 </w:t>
            </w:r>
          </w:p>
        </w:tc>
        <w:tc>
          <w:tcPr>
            <w:tcW w:w="0" w:type="auto"/>
            <w:noWrap/>
            <w:hideMark/>
          </w:tcPr>
          <w:p w14:paraId="69D6CA61"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0.7618 </w:t>
            </w:r>
          </w:p>
        </w:tc>
        <w:tc>
          <w:tcPr>
            <w:tcW w:w="0" w:type="auto"/>
            <w:noWrap/>
            <w:hideMark/>
          </w:tcPr>
          <w:p w14:paraId="701ECC91"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0.8259 </w:t>
            </w:r>
          </w:p>
        </w:tc>
        <w:tc>
          <w:tcPr>
            <w:tcW w:w="0" w:type="auto"/>
            <w:noWrap/>
            <w:hideMark/>
          </w:tcPr>
          <w:p w14:paraId="689AD501"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0.0562 </w:t>
            </w:r>
          </w:p>
        </w:tc>
      </w:tr>
      <w:tr w:rsidR="00A45825" w:rsidRPr="00BC697E" w14:paraId="4B6F247A" w14:textId="77777777" w:rsidTr="00D15C29">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81" w:type="dxa"/>
            <w:hideMark/>
          </w:tcPr>
          <w:p w14:paraId="3A0FC902" w14:textId="77777777" w:rsidR="00A45825" w:rsidRPr="00BC697E" w:rsidRDefault="00A45825" w:rsidP="00D15C29">
            <w:pPr>
              <w:widowControl/>
              <w:spacing w:line="240" w:lineRule="auto"/>
              <w:ind w:firstLineChars="0" w:firstLine="0"/>
              <w:rPr>
                <w:rFonts w:eastAsia="等线"/>
                <w:b w:val="0"/>
                <w:bCs w:val="0"/>
                <w:color w:val="000000"/>
                <w:kern w:val="0"/>
                <w:szCs w:val="24"/>
              </w:rPr>
            </w:pPr>
            <w:r w:rsidRPr="00BC697E">
              <w:rPr>
                <w:b w:val="0"/>
                <w:bCs w:val="0"/>
                <w:color w:val="000000"/>
                <w:kern w:val="0"/>
                <w:szCs w:val="24"/>
              </w:rPr>
              <w:t>工况</w:t>
            </w:r>
            <w:r w:rsidRPr="00BC697E">
              <w:rPr>
                <w:rFonts w:eastAsia="等线"/>
                <w:b w:val="0"/>
                <w:bCs w:val="0"/>
                <w:color w:val="000000"/>
                <w:kern w:val="0"/>
                <w:szCs w:val="24"/>
              </w:rPr>
              <w:t>495</w:t>
            </w:r>
          </w:p>
        </w:tc>
        <w:tc>
          <w:tcPr>
            <w:tcW w:w="0" w:type="auto"/>
            <w:noWrap/>
            <w:hideMark/>
          </w:tcPr>
          <w:p w14:paraId="0A9F34B6"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0.3</w:t>
            </w:r>
          </w:p>
        </w:tc>
        <w:tc>
          <w:tcPr>
            <w:tcW w:w="0" w:type="auto"/>
            <w:noWrap/>
            <w:hideMark/>
          </w:tcPr>
          <w:p w14:paraId="18B5DB93"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30</w:t>
            </w:r>
          </w:p>
        </w:tc>
        <w:tc>
          <w:tcPr>
            <w:tcW w:w="0" w:type="auto"/>
            <w:noWrap/>
            <w:hideMark/>
          </w:tcPr>
          <w:p w14:paraId="13B54563"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0</w:t>
            </w:r>
          </w:p>
        </w:tc>
        <w:tc>
          <w:tcPr>
            <w:tcW w:w="0" w:type="auto"/>
            <w:noWrap/>
            <w:hideMark/>
          </w:tcPr>
          <w:p w14:paraId="2C33962C"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4</w:t>
            </w:r>
          </w:p>
        </w:tc>
        <w:tc>
          <w:tcPr>
            <w:tcW w:w="0" w:type="auto"/>
            <w:noWrap/>
            <w:hideMark/>
          </w:tcPr>
          <w:p w14:paraId="5214DA18" w14:textId="77777777" w:rsidR="00A45825" w:rsidRPr="00BC697E" w:rsidRDefault="00A45825" w:rsidP="00D15C2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color w:val="000000"/>
                <w:kern w:val="0"/>
                <w:szCs w:val="24"/>
              </w:rPr>
              <w:t>重心</w:t>
            </w:r>
          </w:p>
        </w:tc>
        <w:tc>
          <w:tcPr>
            <w:tcW w:w="0" w:type="auto"/>
            <w:noWrap/>
            <w:hideMark/>
          </w:tcPr>
          <w:p w14:paraId="04FFA8D5"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1.570 </w:t>
            </w:r>
          </w:p>
        </w:tc>
        <w:tc>
          <w:tcPr>
            <w:tcW w:w="0" w:type="auto"/>
            <w:noWrap/>
            <w:hideMark/>
          </w:tcPr>
          <w:p w14:paraId="5EFCAC3F"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1.6883 </w:t>
            </w:r>
          </w:p>
        </w:tc>
        <w:tc>
          <w:tcPr>
            <w:tcW w:w="0" w:type="auto"/>
            <w:noWrap/>
            <w:hideMark/>
          </w:tcPr>
          <w:p w14:paraId="1E68E7EC"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1.9246 </w:t>
            </w:r>
          </w:p>
        </w:tc>
        <w:tc>
          <w:tcPr>
            <w:tcW w:w="0" w:type="auto"/>
            <w:noWrap/>
            <w:hideMark/>
          </w:tcPr>
          <w:p w14:paraId="399605F4"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0.1109 </w:t>
            </w:r>
          </w:p>
        </w:tc>
      </w:tr>
      <w:tr w:rsidR="00A45825" w:rsidRPr="00BC697E" w14:paraId="37DDF832" w14:textId="77777777" w:rsidTr="00D15C29">
        <w:trPr>
          <w:trHeight w:val="330"/>
        </w:trPr>
        <w:tc>
          <w:tcPr>
            <w:cnfStyle w:val="001000000000" w:firstRow="0" w:lastRow="0" w:firstColumn="1" w:lastColumn="0" w:oddVBand="0" w:evenVBand="0" w:oddHBand="0" w:evenHBand="0" w:firstRowFirstColumn="0" w:firstRowLastColumn="0" w:lastRowFirstColumn="0" w:lastRowLastColumn="0"/>
            <w:tcW w:w="1181" w:type="dxa"/>
            <w:hideMark/>
          </w:tcPr>
          <w:p w14:paraId="01D73710" w14:textId="77777777" w:rsidR="00A45825" w:rsidRPr="00BC697E" w:rsidRDefault="00A45825" w:rsidP="00D15C29">
            <w:pPr>
              <w:widowControl/>
              <w:spacing w:line="240" w:lineRule="auto"/>
              <w:ind w:firstLineChars="0" w:firstLine="0"/>
              <w:rPr>
                <w:rFonts w:eastAsia="等线"/>
                <w:b w:val="0"/>
                <w:bCs w:val="0"/>
                <w:color w:val="000000"/>
                <w:kern w:val="0"/>
                <w:szCs w:val="24"/>
              </w:rPr>
            </w:pPr>
            <w:r w:rsidRPr="00BC697E">
              <w:rPr>
                <w:b w:val="0"/>
                <w:bCs w:val="0"/>
                <w:color w:val="000000"/>
                <w:kern w:val="0"/>
                <w:szCs w:val="24"/>
              </w:rPr>
              <w:t>工况</w:t>
            </w:r>
            <w:r w:rsidRPr="00BC697E">
              <w:rPr>
                <w:rFonts w:eastAsia="等线"/>
                <w:b w:val="0"/>
                <w:bCs w:val="0"/>
                <w:color w:val="000000"/>
                <w:kern w:val="0"/>
                <w:szCs w:val="24"/>
              </w:rPr>
              <w:t>572</w:t>
            </w:r>
          </w:p>
        </w:tc>
        <w:tc>
          <w:tcPr>
            <w:tcW w:w="0" w:type="auto"/>
            <w:noWrap/>
            <w:hideMark/>
          </w:tcPr>
          <w:p w14:paraId="38681304"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0.18</w:t>
            </w:r>
          </w:p>
        </w:tc>
        <w:tc>
          <w:tcPr>
            <w:tcW w:w="0" w:type="auto"/>
            <w:noWrap/>
            <w:hideMark/>
          </w:tcPr>
          <w:p w14:paraId="0BAE4EC2"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30</w:t>
            </w:r>
          </w:p>
        </w:tc>
        <w:tc>
          <w:tcPr>
            <w:tcW w:w="0" w:type="auto"/>
            <w:noWrap/>
            <w:hideMark/>
          </w:tcPr>
          <w:p w14:paraId="39102BD6"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0</w:t>
            </w:r>
          </w:p>
        </w:tc>
        <w:tc>
          <w:tcPr>
            <w:tcW w:w="0" w:type="auto"/>
            <w:noWrap/>
            <w:hideMark/>
          </w:tcPr>
          <w:p w14:paraId="3C6E95E5"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6</w:t>
            </w:r>
          </w:p>
        </w:tc>
        <w:tc>
          <w:tcPr>
            <w:tcW w:w="0" w:type="auto"/>
            <w:noWrap/>
            <w:hideMark/>
          </w:tcPr>
          <w:p w14:paraId="79795445" w14:textId="77777777" w:rsidR="00A45825" w:rsidRPr="00BC697E" w:rsidRDefault="00A45825" w:rsidP="00D15C2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color w:val="000000"/>
                <w:kern w:val="0"/>
                <w:szCs w:val="24"/>
              </w:rPr>
              <w:t>重心</w:t>
            </w:r>
          </w:p>
        </w:tc>
        <w:tc>
          <w:tcPr>
            <w:tcW w:w="0" w:type="auto"/>
            <w:noWrap/>
            <w:hideMark/>
          </w:tcPr>
          <w:p w14:paraId="3EA2D25A"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2.355 </w:t>
            </w:r>
          </w:p>
        </w:tc>
        <w:tc>
          <w:tcPr>
            <w:tcW w:w="0" w:type="auto"/>
            <w:noWrap/>
            <w:hideMark/>
          </w:tcPr>
          <w:p w14:paraId="076CA722"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0.4542 </w:t>
            </w:r>
          </w:p>
        </w:tc>
        <w:tc>
          <w:tcPr>
            <w:tcW w:w="0" w:type="auto"/>
            <w:noWrap/>
            <w:hideMark/>
          </w:tcPr>
          <w:p w14:paraId="6E546E0F"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0.3455 </w:t>
            </w:r>
          </w:p>
        </w:tc>
        <w:tc>
          <w:tcPr>
            <w:tcW w:w="0" w:type="auto"/>
            <w:noWrap/>
            <w:hideMark/>
          </w:tcPr>
          <w:p w14:paraId="380F23D2"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0.0704 </w:t>
            </w:r>
          </w:p>
        </w:tc>
      </w:tr>
      <w:tr w:rsidR="00A45825" w:rsidRPr="00BC697E" w14:paraId="30053E6B" w14:textId="77777777" w:rsidTr="00D15C29">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81" w:type="dxa"/>
            <w:hideMark/>
          </w:tcPr>
          <w:p w14:paraId="598765E3" w14:textId="77777777" w:rsidR="00A45825" w:rsidRPr="00BC697E" w:rsidRDefault="00A45825" w:rsidP="00D15C29">
            <w:pPr>
              <w:widowControl/>
              <w:spacing w:line="240" w:lineRule="auto"/>
              <w:ind w:firstLineChars="0" w:firstLine="0"/>
              <w:rPr>
                <w:rFonts w:eastAsia="等线"/>
                <w:b w:val="0"/>
                <w:bCs w:val="0"/>
                <w:color w:val="000000"/>
                <w:kern w:val="0"/>
                <w:szCs w:val="24"/>
              </w:rPr>
            </w:pPr>
            <w:r w:rsidRPr="00BC697E">
              <w:rPr>
                <w:b w:val="0"/>
                <w:bCs w:val="0"/>
                <w:color w:val="000000"/>
                <w:kern w:val="0"/>
                <w:szCs w:val="24"/>
              </w:rPr>
              <w:t>工况</w:t>
            </w:r>
            <w:r w:rsidRPr="00BC697E">
              <w:rPr>
                <w:rFonts w:eastAsia="等线"/>
                <w:b w:val="0"/>
                <w:bCs w:val="0"/>
                <w:color w:val="000000"/>
                <w:kern w:val="0"/>
                <w:szCs w:val="24"/>
              </w:rPr>
              <w:t>496</w:t>
            </w:r>
          </w:p>
        </w:tc>
        <w:tc>
          <w:tcPr>
            <w:tcW w:w="0" w:type="auto"/>
            <w:noWrap/>
            <w:hideMark/>
          </w:tcPr>
          <w:p w14:paraId="3A5C997F"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0.3</w:t>
            </w:r>
          </w:p>
        </w:tc>
        <w:tc>
          <w:tcPr>
            <w:tcW w:w="0" w:type="auto"/>
            <w:noWrap/>
            <w:hideMark/>
          </w:tcPr>
          <w:p w14:paraId="0D79636C"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30</w:t>
            </w:r>
          </w:p>
        </w:tc>
        <w:tc>
          <w:tcPr>
            <w:tcW w:w="0" w:type="auto"/>
            <w:noWrap/>
            <w:hideMark/>
          </w:tcPr>
          <w:p w14:paraId="04E7E840"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0</w:t>
            </w:r>
          </w:p>
        </w:tc>
        <w:tc>
          <w:tcPr>
            <w:tcW w:w="0" w:type="auto"/>
            <w:noWrap/>
            <w:hideMark/>
          </w:tcPr>
          <w:p w14:paraId="4FC593B3"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6</w:t>
            </w:r>
          </w:p>
        </w:tc>
        <w:tc>
          <w:tcPr>
            <w:tcW w:w="0" w:type="auto"/>
            <w:noWrap/>
            <w:hideMark/>
          </w:tcPr>
          <w:p w14:paraId="69C0198F" w14:textId="77777777" w:rsidR="00A45825" w:rsidRPr="00BC697E" w:rsidRDefault="00A45825" w:rsidP="00D15C2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color w:val="000000"/>
                <w:kern w:val="0"/>
                <w:szCs w:val="24"/>
              </w:rPr>
              <w:t>重心</w:t>
            </w:r>
          </w:p>
        </w:tc>
        <w:tc>
          <w:tcPr>
            <w:tcW w:w="0" w:type="auto"/>
            <w:noWrap/>
            <w:hideMark/>
          </w:tcPr>
          <w:p w14:paraId="09A1737F"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2.744 </w:t>
            </w:r>
          </w:p>
        </w:tc>
        <w:tc>
          <w:tcPr>
            <w:tcW w:w="0" w:type="auto"/>
            <w:noWrap/>
            <w:hideMark/>
          </w:tcPr>
          <w:p w14:paraId="11D87BDF"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0.0786 </w:t>
            </w:r>
          </w:p>
        </w:tc>
        <w:tc>
          <w:tcPr>
            <w:tcW w:w="0" w:type="auto"/>
            <w:noWrap/>
            <w:hideMark/>
          </w:tcPr>
          <w:p w14:paraId="3914DE59"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2.6875 </w:t>
            </w:r>
          </w:p>
        </w:tc>
        <w:tc>
          <w:tcPr>
            <w:tcW w:w="0" w:type="auto"/>
            <w:noWrap/>
            <w:hideMark/>
          </w:tcPr>
          <w:p w14:paraId="70A2C8FB"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0.0849 </w:t>
            </w:r>
          </w:p>
        </w:tc>
      </w:tr>
      <w:tr w:rsidR="00A45825" w:rsidRPr="00BC697E" w14:paraId="46193B71" w14:textId="77777777" w:rsidTr="00D15C29">
        <w:trPr>
          <w:trHeight w:val="330"/>
        </w:trPr>
        <w:tc>
          <w:tcPr>
            <w:cnfStyle w:val="001000000000" w:firstRow="0" w:lastRow="0" w:firstColumn="1" w:lastColumn="0" w:oddVBand="0" w:evenVBand="0" w:oddHBand="0" w:evenHBand="0" w:firstRowFirstColumn="0" w:firstRowLastColumn="0" w:lastRowFirstColumn="0" w:lastRowLastColumn="0"/>
            <w:tcW w:w="1181" w:type="dxa"/>
            <w:hideMark/>
          </w:tcPr>
          <w:p w14:paraId="543864D0" w14:textId="77777777" w:rsidR="00A45825" w:rsidRPr="00BC697E" w:rsidRDefault="00A45825" w:rsidP="00D15C29">
            <w:pPr>
              <w:widowControl/>
              <w:spacing w:line="240" w:lineRule="auto"/>
              <w:ind w:firstLineChars="0" w:firstLine="0"/>
              <w:rPr>
                <w:rFonts w:eastAsia="等线"/>
                <w:b w:val="0"/>
                <w:bCs w:val="0"/>
                <w:color w:val="000000"/>
                <w:kern w:val="0"/>
                <w:szCs w:val="24"/>
              </w:rPr>
            </w:pPr>
            <w:r w:rsidRPr="00BC697E">
              <w:rPr>
                <w:b w:val="0"/>
                <w:bCs w:val="0"/>
                <w:color w:val="000000"/>
                <w:kern w:val="0"/>
                <w:szCs w:val="24"/>
              </w:rPr>
              <w:t>工况</w:t>
            </w:r>
            <w:r w:rsidRPr="00BC697E">
              <w:rPr>
                <w:rFonts w:eastAsia="等线"/>
                <w:b w:val="0"/>
                <w:bCs w:val="0"/>
                <w:color w:val="000000"/>
                <w:kern w:val="0"/>
                <w:szCs w:val="24"/>
              </w:rPr>
              <w:t>497</w:t>
            </w:r>
          </w:p>
        </w:tc>
        <w:tc>
          <w:tcPr>
            <w:tcW w:w="0" w:type="auto"/>
            <w:noWrap/>
            <w:hideMark/>
          </w:tcPr>
          <w:p w14:paraId="12806684"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0.3</w:t>
            </w:r>
          </w:p>
        </w:tc>
        <w:tc>
          <w:tcPr>
            <w:tcW w:w="0" w:type="auto"/>
            <w:noWrap/>
            <w:hideMark/>
          </w:tcPr>
          <w:p w14:paraId="62E99F75"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30</w:t>
            </w:r>
          </w:p>
        </w:tc>
        <w:tc>
          <w:tcPr>
            <w:tcW w:w="0" w:type="auto"/>
            <w:noWrap/>
            <w:hideMark/>
          </w:tcPr>
          <w:p w14:paraId="37972C9D"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0</w:t>
            </w:r>
          </w:p>
        </w:tc>
        <w:tc>
          <w:tcPr>
            <w:tcW w:w="0" w:type="auto"/>
            <w:noWrap/>
            <w:hideMark/>
          </w:tcPr>
          <w:p w14:paraId="3D974619"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8</w:t>
            </w:r>
          </w:p>
        </w:tc>
        <w:tc>
          <w:tcPr>
            <w:tcW w:w="0" w:type="auto"/>
            <w:noWrap/>
            <w:hideMark/>
          </w:tcPr>
          <w:p w14:paraId="6F68F65C" w14:textId="77777777" w:rsidR="00A45825" w:rsidRPr="00BC697E" w:rsidRDefault="00A45825" w:rsidP="00D15C2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color w:val="000000"/>
                <w:kern w:val="0"/>
                <w:szCs w:val="24"/>
              </w:rPr>
              <w:t>重心</w:t>
            </w:r>
          </w:p>
        </w:tc>
        <w:tc>
          <w:tcPr>
            <w:tcW w:w="0" w:type="auto"/>
            <w:noWrap/>
            <w:hideMark/>
          </w:tcPr>
          <w:p w14:paraId="28C019FD"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2.144 </w:t>
            </w:r>
          </w:p>
        </w:tc>
        <w:tc>
          <w:tcPr>
            <w:tcW w:w="0" w:type="auto"/>
            <w:noWrap/>
            <w:hideMark/>
          </w:tcPr>
          <w:p w14:paraId="6CB1CE68"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3.3852 </w:t>
            </w:r>
          </w:p>
        </w:tc>
        <w:tc>
          <w:tcPr>
            <w:tcW w:w="0" w:type="auto"/>
            <w:noWrap/>
            <w:hideMark/>
          </w:tcPr>
          <w:p w14:paraId="7C486144"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3.8853 </w:t>
            </w:r>
          </w:p>
        </w:tc>
        <w:tc>
          <w:tcPr>
            <w:tcW w:w="0" w:type="auto"/>
            <w:noWrap/>
            <w:hideMark/>
          </w:tcPr>
          <w:p w14:paraId="7FC866B5"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0.1589 </w:t>
            </w:r>
          </w:p>
        </w:tc>
      </w:tr>
      <w:tr w:rsidR="00A45825" w:rsidRPr="00BC697E" w14:paraId="71FFDCDF" w14:textId="77777777" w:rsidTr="00D15C29">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81" w:type="dxa"/>
            <w:hideMark/>
          </w:tcPr>
          <w:p w14:paraId="510A4A79" w14:textId="77777777" w:rsidR="00A45825" w:rsidRPr="00BC697E" w:rsidRDefault="00A45825" w:rsidP="00D15C29">
            <w:pPr>
              <w:widowControl/>
              <w:spacing w:line="240" w:lineRule="auto"/>
              <w:ind w:firstLineChars="0" w:firstLine="0"/>
              <w:rPr>
                <w:rFonts w:eastAsia="等线"/>
                <w:b w:val="0"/>
                <w:bCs w:val="0"/>
                <w:color w:val="000000"/>
                <w:kern w:val="0"/>
                <w:szCs w:val="24"/>
              </w:rPr>
            </w:pPr>
            <w:r w:rsidRPr="00BC697E">
              <w:rPr>
                <w:b w:val="0"/>
                <w:bCs w:val="0"/>
                <w:color w:val="000000"/>
                <w:kern w:val="0"/>
                <w:szCs w:val="24"/>
              </w:rPr>
              <w:t>工况</w:t>
            </w:r>
            <w:r w:rsidRPr="00BC697E">
              <w:rPr>
                <w:rFonts w:eastAsia="等线"/>
                <w:b w:val="0"/>
                <w:bCs w:val="0"/>
                <w:color w:val="000000"/>
                <w:kern w:val="0"/>
                <w:szCs w:val="24"/>
              </w:rPr>
              <w:t>502</w:t>
            </w:r>
          </w:p>
        </w:tc>
        <w:tc>
          <w:tcPr>
            <w:tcW w:w="0" w:type="auto"/>
            <w:noWrap/>
            <w:hideMark/>
          </w:tcPr>
          <w:p w14:paraId="12D7D76E"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0.3</w:t>
            </w:r>
          </w:p>
        </w:tc>
        <w:tc>
          <w:tcPr>
            <w:tcW w:w="0" w:type="auto"/>
            <w:noWrap/>
            <w:hideMark/>
          </w:tcPr>
          <w:p w14:paraId="7D7057C5"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30</w:t>
            </w:r>
          </w:p>
        </w:tc>
        <w:tc>
          <w:tcPr>
            <w:tcW w:w="0" w:type="auto"/>
            <w:noWrap/>
            <w:hideMark/>
          </w:tcPr>
          <w:p w14:paraId="59E42557"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30</w:t>
            </w:r>
          </w:p>
        </w:tc>
        <w:tc>
          <w:tcPr>
            <w:tcW w:w="0" w:type="auto"/>
            <w:noWrap/>
            <w:hideMark/>
          </w:tcPr>
          <w:p w14:paraId="20794F5A"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6</w:t>
            </w:r>
          </w:p>
        </w:tc>
        <w:tc>
          <w:tcPr>
            <w:tcW w:w="0" w:type="auto"/>
            <w:noWrap/>
            <w:hideMark/>
          </w:tcPr>
          <w:p w14:paraId="68E5F3E1" w14:textId="77777777" w:rsidR="00A45825" w:rsidRPr="00BC697E" w:rsidRDefault="00A45825" w:rsidP="00D15C2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color w:val="000000"/>
                <w:kern w:val="0"/>
                <w:szCs w:val="24"/>
              </w:rPr>
              <w:t>重心</w:t>
            </w:r>
          </w:p>
        </w:tc>
        <w:tc>
          <w:tcPr>
            <w:tcW w:w="0" w:type="auto"/>
            <w:noWrap/>
            <w:hideMark/>
          </w:tcPr>
          <w:p w14:paraId="58C9E3D1"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2.298 </w:t>
            </w:r>
          </w:p>
        </w:tc>
        <w:tc>
          <w:tcPr>
            <w:tcW w:w="0" w:type="auto"/>
            <w:noWrap/>
            <w:hideMark/>
          </w:tcPr>
          <w:p w14:paraId="5435A40A"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2.5536 </w:t>
            </w:r>
          </w:p>
        </w:tc>
        <w:tc>
          <w:tcPr>
            <w:tcW w:w="0" w:type="auto"/>
            <w:noWrap/>
            <w:hideMark/>
          </w:tcPr>
          <w:p w14:paraId="28E2E8AE"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1.7896 </w:t>
            </w:r>
          </w:p>
        </w:tc>
        <w:tc>
          <w:tcPr>
            <w:tcW w:w="0" w:type="auto"/>
            <w:noWrap/>
            <w:hideMark/>
          </w:tcPr>
          <w:p w14:paraId="240514E8"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0.1893 </w:t>
            </w:r>
          </w:p>
        </w:tc>
      </w:tr>
      <w:tr w:rsidR="00A45825" w:rsidRPr="00BC697E" w14:paraId="4072086C" w14:textId="77777777" w:rsidTr="00D15C29">
        <w:trPr>
          <w:trHeight w:val="330"/>
        </w:trPr>
        <w:tc>
          <w:tcPr>
            <w:cnfStyle w:val="001000000000" w:firstRow="0" w:lastRow="0" w:firstColumn="1" w:lastColumn="0" w:oddVBand="0" w:evenVBand="0" w:oddHBand="0" w:evenHBand="0" w:firstRowFirstColumn="0" w:firstRowLastColumn="0" w:lastRowFirstColumn="0" w:lastRowLastColumn="0"/>
            <w:tcW w:w="1181" w:type="dxa"/>
            <w:hideMark/>
          </w:tcPr>
          <w:p w14:paraId="7FC959FC" w14:textId="77777777" w:rsidR="00A45825" w:rsidRPr="00BC697E" w:rsidRDefault="00A45825" w:rsidP="00D15C29">
            <w:pPr>
              <w:widowControl/>
              <w:spacing w:line="240" w:lineRule="auto"/>
              <w:ind w:firstLineChars="0" w:firstLine="0"/>
              <w:rPr>
                <w:rFonts w:eastAsia="等线"/>
                <w:b w:val="0"/>
                <w:bCs w:val="0"/>
                <w:color w:val="000000"/>
                <w:kern w:val="0"/>
                <w:szCs w:val="24"/>
              </w:rPr>
            </w:pPr>
            <w:r w:rsidRPr="00BC697E">
              <w:rPr>
                <w:b w:val="0"/>
                <w:bCs w:val="0"/>
                <w:color w:val="000000"/>
                <w:kern w:val="0"/>
                <w:szCs w:val="24"/>
              </w:rPr>
              <w:t>工况</w:t>
            </w:r>
            <w:r w:rsidRPr="00BC697E">
              <w:rPr>
                <w:rFonts w:eastAsia="等线"/>
                <w:b w:val="0"/>
                <w:bCs w:val="0"/>
                <w:color w:val="000000"/>
                <w:kern w:val="0"/>
                <w:szCs w:val="24"/>
              </w:rPr>
              <w:t>508</w:t>
            </w:r>
          </w:p>
        </w:tc>
        <w:tc>
          <w:tcPr>
            <w:tcW w:w="0" w:type="auto"/>
            <w:noWrap/>
            <w:hideMark/>
          </w:tcPr>
          <w:p w14:paraId="6A8E05DD"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0.3</w:t>
            </w:r>
          </w:p>
        </w:tc>
        <w:tc>
          <w:tcPr>
            <w:tcW w:w="0" w:type="auto"/>
            <w:noWrap/>
            <w:hideMark/>
          </w:tcPr>
          <w:p w14:paraId="6583F016"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30</w:t>
            </w:r>
          </w:p>
        </w:tc>
        <w:tc>
          <w:tcPr>
            <w:tcW w:w="0" w:type="auto"/>
            <w:noWrap/>
            <w:hideMark/>
          </w:tcPr>
          <w:p w14:paraId="119E5F0D"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45</w:t>
            </w:r>
          </w:p>
        </w:tc>
        <w:tc>
          <w:tcPr>
            <w:tcW w:w="0" w:type="auto"/>
            <w:noWrap/>
            <w:hideMark/>
          </w:tcPr>
          <w:p w14:paraId="03B12E26"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6</w:t>
            </w:r>
          </w:p>
        </w:tc>
        <w:tc>
          <w:tcPr>
            <w:tcW w:w="0" w:type="auto"/>
            <w:noWrap/>
            <w:hideMark/>
          </w:tcPr>
          <w:p w14:paraId="3F4412AA" w14:textId="77777777" w:rsidR="00A45825" w:rsidRPr="00BC697E" w:rsidRDefault="00A45825" w:rsidP="00D15C2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color w:val="000000"/>
                <w:kern w:val="0"/>
                <w:szCs w:val="24"/>
              </w:rPr>
              <w:t>重心</w:t>
            </w:r>
          </w:p>
        </w:tc>
        <w:tc>
          <w:tcPr>
            <w:tcW w:w="0" w:type="auto"/>
            <w:noWrap/>
            <w:hideMark/>
          </w:tcPr>
          <w:p w14:paraId="318CD9B4"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2.247 </w:t>
            </w:r>
          </w:p>
        </w:tc>
        <w:tc>
          <w:tcPr>
            <w:tcW w:w="0" w:type="auto"/>
            <w:noWrap/>
            <w:hideMark/>
          </w:tcPr>
          <w:p w14:paraId="03888EFC"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1.5481 </w:t>
            </w:r>
          </w:p>
        </w:tc>
        <w:tc>
          <w:tcPr>
            <w:tcW w:w="0" w:type="auto"/>
            <w:noWrap/>
            <w:hideMark/>
          </w:tcPr>
          <w:p w14:paraId="28E1FCB1"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2.2333 </w:t>
            </w:r>
          </w:p>
        </w:tc>
        <w:tc>
          <w:tcPr>
            <w:tcW w:w="0" w:type="auto"/>
            <w:noWrap/>
            <w:hideMark/>
          </w:tcPr>
          <w:p w14:paraId="00A7CD0C"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0.1708 </w:t>
            </w:r>
          </w:p>
        </w:tc>
      </w:tr>
      <w:tr w:rsidR="00A45825" w:rsidRPr="00BC697E" w14:paraId="4D6B3AFA" w14:textId="77777777" w:rsidTr="00D15C29">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81" w:type="dxa"/>
            <w:hideMark/>
          </w:tcPr>
          <w:p w14:paraId="71B9E083" w14:textId="77777777" w:rsidR="00A45825" w:rsidRPr="00BC697E" w:rsidRDefault="00A45825" w:rsidP="00D15C29">
            <w:pPr>
              <w:widowControl/>
              <w:spacing w:line="240" w:lineRule="auto"/>
              <w:ind w:firstLineChars="0" w:firstLine="0"/>
              <w:rPr>
                <w:rFonts w:eastAsia="等线"/>
                <w:b w:val="0"/>
                <w:bCs w:val="0"/>
                <w:color w:val="000000"/>
                <w:kern w:val="0"/>
                <w:szCs w:val="24"/>
              </w:rPr>
            </w:pPr>
            <w:r w:rsidRPr="00BC697E">
              <w:rPr>
                <w:b w:val="0"/>
                <w:bCs w:val="0"/>
                <w:color w:val="000000"/>
                <w:kern w:val="0"/>
                <w:szCs w:val="24"/>
              </w:rPr>
              <w:t>工况</w:t>
            </w:r>
            <w:r w:rsidRPr="00BC697E">
              <w:rPr>
                <w:rFonts w:eastAsia="等线"/>
                <w:b w:val="0"/>
                <w:bCs w:val="0"/>
                <w:color w:val="000000"/>
                <w:kern w:val="0"/>
                <w:szCs w:val="24"/>
              </w:rPr>
              <w:t>514</w:t>
            </w:r>
          </w:p>
        </w:tc>
        <w:tc>
          <w:tcPr>
            <w:tcW w:w="0" w:type="auto"/>
            <w:noWrap/>
            <w:hideMark/>
          </w:tcPr>
          <w:p w14:paraId="02E6FFA0"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0.3</w:t>
            </w:r>
          </w:p>
        </w:tc>
        <w:tc>
          <w:tcPr>
            <w:tcW w:w="0" w:type="auto"/>
            <w:noWrap/>
            <w:hideMark/>
          </w:tcPr>
          <w:p w14:paraId="72E93E51"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30</w:t>
            </w:r>
          </w:p>
        </w:tc>
        <w:tc>
          <w:tcPr>
            <w:tcW w:w="0" w:type="auto"/>
            <w:noWrap/>
            <w:hideMark/>
          </w:tcPr>
          <w:p w14:paraId="7908952C"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60</w:t>
            </w:r>
          </w:p>
        </w:tc>
        <w:tc>
          <w:tcPr>
            <w:tcW w:w="0" w:type="auto"/>
            <w:noWrap/>
            <w:hideMark/>
          </w:tcPr>
          <w:p w14:paraId="594FB18B"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6</w:t>
            </w:r>
          </w:p>
        </w:tc>
        <w:tc>
          <w:tcPr>
            <w:tcW w:w="0" w:type="auto"/>
            <w:noWrap/>
            <w:hideMark/>
          </w:tcPr>
          <w:p w14:paraId="615B0560" w14:textId="77777777" w:rsidR="00A45825" w:rsidRPr="00BC697E" w:rsidRDefault="00A45825" w:rsidP="00D15C2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color w:val="000000"/>
                <w:kern w:val="0"/>
                <w:szCs w:val="24"/>
              </w:rPr>
              <w:t>重心</w:t>
            </w:r>
          </w:p>
        </w:tc>
        <w:tc>
          <w:tcPr>
            <w:tcW w:w="0" w:type="auto"/>
            <w:noWrap/>
            <w:hideMark/>
          </w:tcPr>
          <w:p w14:paraId="7BEA1295"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2.155 </w:t>
            </w:r>
          </w:p>
        </w:tc>
        <w:tc>
          <w:tcPr>
            <w:tcW w:w="0" w:type="auto"/>
            <w:noWrap/>
            <w:hideMark/>
          </w:tcPr>
          <w:p w14:paraId="5DD7CEBF"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2.1679 </w:t>
            </w:r>
          </w:p>
        </w:tc>
        <w:tc>
          <w:tcPr>
            <w:tcW w:w="0" w:type="auto"/>
            <w:noWrap/>
            <w:hideMark/>
          </w:tcPr>
          <w:p w14:paraId="3B234F87"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1.9937 </w:t>
            </w:r>
          </w:p>
        </w:tc>
        <w:tc>
          <w:tcPr>
            <w:tcW w:w="0" w:type="auto"/>
            <w:noWrap/>
            <w:hideMark/>
          </w:tcPr>
          <w:p w14:paraId="54AEB539"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0.1833 </w:t>
            </w:r>
          </w:p>
        </w:tc>
      </w:tr>
      <w:tr w:rsidR="00A45825" w:rsidRPr="00BC697E" w14:paraId="14483D54" w14:textId="77777777" w:rsidTr="00D15C29">
        <w:trPr>
          <w:trHeight w:val="330"/>
        </w:trPr>
        <w:tc>
          <w:tcPr>
            <w:cnfStyle w:val="001000000000" w:firstRow="0" w:lastRow="0" w:firstColumn="1" w:lastColumn="0" w:oddVBand="0" w:evenVBand="0" w:oddHBand="0" w:evenHBand="0" w:firstRowFirstColumn="0" w:firstRowLastColumn="0" w:lastRowFirstColumn="0" w:lastRowLastColumn="0"/>
            <w:tcW w:w="1181" w:type="dxa"/>
            <w:hideMark/>
          </w:tcPr>
          <w:p w14:paraId="25C2588C" w14:textId="77777777" w:rsidR="00A45825" w:rsidRPr="00BC697E" w:rsidRDefault="00A45825" w:rsidP="00D15C29">
            <w:pPr>
              <w:widowControl/>
              <w:spacing w:line="240" w:lineRule="auto"/>
              <w:ind w:firstLineChars="0" w:firstLine="0"/>
              <w:rPr>
                <w:rFonts w:eastAsia="等线"/>
                <w:b w:val="0"/>
                <w:bCs w:val="0"/>
                <w:color w:val="000000"/>
                <w:kern w:val="0"/>
                <w:szCs w:val="24"/>
              </w:rPr>
            </w:pPr>
            <w:r w:rsidRPr="00BC697E">
              <w:rPr>
                <w:b w:val="0"/>
                <w:bCs w:val="0"/>
                <w:color w:val="000000"/>
                <w:kern w:val="0"/>
                <w:szCs w:val="24"/>
              </w:rPr>
              <w:t>工况</w:t>
            </w:r>
            <w:r w:rsidRPr="00BC697E">
              <w:rPr>
                <w:rFonts w:eastAsia="等线"/>
                <w:b w:val="0"/>
                <w:bCs w:val="0"/>
                <w:color w:val="000000"/>
                <w:kern w:val="0"/>
                <w:szCs w:val="24"/>
              </w:rPr>
              <w:t>520</w:t>
            </w:r>
          </w:p>
        </w:tc>
        <w:tc>
          <w:tcPr>
            <w:tcW w:w="0" w:type="auto"/>
            <w:noWrap/>
            <w:hideMark/>
          </w:tcPr>
          <w:p w14:paraId="2BCBB087"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0.3</w:t>
            </w:r>
          </w:p>
        </w:tc>
        <w:tc>
          <w:tcPr>
            <w:tcW w:w="0" w:type="auto"/>
            <w:noWrap/>
            <w:hideMark/>
          </w:tcPr>
          <w:p w14:paraId="403FF153"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30</w:t>
            </w:r>
          </w:p>
        </w:tc>
        <w:tc>
          <w:tcPr>
            <w:tcW w:w="0" w:type="auto"/>
            <w:noWrap/>
            <w:hideMark/>
          </w:tcPr>
          <w:p w14:paraId="7019E586"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90</w:t>
            </w:r>
          </w:p>
        </w:tc>
        <w:tc>
          <w:tcPr>
            <w:tcW w:w="0" w:type="auto"/>
            <w:noWrap/>
            <w:hideMark/>
          </w:tcPr>
          <w:p w14:paraId="2C8746DC"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6</w:t>
            </w:r>
          </w:p>
        </w:tc>
        <w:tc>
          <w:tcPr>
            <w:tcW w:w="0" w:type="auto"/>
            <w:noWrap/>
            <w:hideMark/>
          </w:tcPr>
          <w:p w14:paraId="5CB61F17" w14:textId="77777777" w:rsidR="00A45825" w:rsidRPr="00BC697E" w:rsidRDefault="00A45825" w:rsidP="00D15C2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color w:val="000000"/>
                <w:kern w:val="0"/>
                <w:szCs w:val="24"/>
              </w:rPr>
              <w:t>重心</w:t>
            </w:r>
          </w:p>
        </w:tc>
        <w:tc>
          <w:tcPr>
            <w:tcW w:w="0" w:type="auto"/>
            <w:noWrap/>
            <w:hideMark/>
          </w:tcPr>
          <w:p w14:paraId="51D3A5E6"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1.947 </w:t>
            </w:r>
          </w:p>
        </w:tc>
        <w:tc>
          <w:tcPr>
            <w:tcW w:w="0" w:type="auto"/>
            <w:noWrap/>
            <w:hideMark/>
          </w:tcPr>
          <w:p w14:paraId="3F903BA7"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2.7421 </w:t>
            </w:r>
          </w:p>
        </w:tc>
        <w:tc>
          <w:tcPr>
            <w:tcW w:w="0" w:type="auto"/>
            <w:noWrap/>
            <w:hideMark/>
          </w:tcPr>
          <w:p w14:paraId="1B4D3A01"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2.0429 </w:t>
            </w:r>
          </w:p>
        </w:tc>
        <w:tc>
          <w:tcPr>
            <w:tcW w:w="0" w:type="auto"/>
            <w:noWrap/>
            <w:hideMark/>
          </w:tcPr>
          <w:p w14:paraId="7CB70503"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0.1977 </w:t>
            </w:r>
          </w:p>
        </w:tc>
      </w:tr>
      <w:tr w:rsidR="00A45825" w:rsidRPr="00BC697E" w14:paraId="0878FEFE" w14:textId="77777777" w:rsidTr="00D15C29">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81" w:type="dxa"/>
            <w:hideMark/>
          </w:tcPr>
          <w:p w14:paraId="32656F19" w14:textId="77777777" w:rsidR="00A45825" w:rsidRPr="00BC697E" w:rsidRDefault="00A45825" w:rsidP="00D15C29">
            <w:pPr>
              <w:widowControl/>
              <w:spacing w:line="240" w:lineRule="auto"/>
              <w:ind w:firstLineChars="0" w:firstLine="0"/>
              <w:rPr>
                <w:rFonts w:eastAsia="等线"/>
                <w:b w:val="0"/>
                <w:bCs w:val="0"/>
                <w:color w:val="000000"/>
                <w:kern w:val="0"/>
                <w:szCs w:val="24"/>
              </w:rPr>
            </w:pPr>
            <w:r w:rsidRPr="00BC697E">
              <w:rPr>
                <w:b w:val="0"/>
                <w:bCs w:val="0"/>
                <w:color w:val="000000"/>
                <w:kern w:val="0"/>
                <w:szCs w:val="24"/>
              </w:rPr>
              <w:t>工况</w:t>
            </w:r>
            <w:r w:rsidRPr="00BC697E">
              <w:rPr>
                <w:rFonts w:eastAsia="等线"/>
                <w:b w:val="0"/>
                <w:bCs w:val="0"/>
                <w:color w:val="000000"/>
                <w:kern w:val="0"/>
                <w:szCs w:val="24"/>
              </w:rPr>
              <w:t>526</w:t>
            </w:r>
          </w:p>
        </w:tc>
        <w:tc>
          <w:tcPr>
            <w:tcW w:w="0" w:type="auto"/>
            <w:noWrap/>
            <w:hideMark/>
          </w:tcPr>
          <w:p w14:paraId="7863D2AB"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0.3</w:t>
            </w:r>
          </w:p>
        </w:tc>
        <w:tc>
          <w:tcPr>
            <w:tcW w:w="0" w:type="auto"/>
            <w:noWrap/>
            <w:hideMark/>
          </w:tcPr>
          <w:p w14:paraId="2895D9FE"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30</w:t>
            </w:r>
          </w:p>
        </w:tc>
        <w:tc>
          <w:tcPr>
            <w:tcW w:w="0" w:type="auto"/>
            <w:noWrap/>
            <w:hideMark/>
          </w:tcPr>
          <w:p w14:paraId="17D8A018"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120</w:t>
            </w:r>
          </w:p>
        </w:tc>
        <w:tc>
          <w:tcPr>
            <w:tcW w:w="0" w:type="auto"/>
            <w:noWrap/>
            <w:hideMark/>
          </w:tcPr>
          <w:p w14:paraId="6C8282BF"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6</w:t>
            </w:r>
          </w:p>
        </w:tc>
        <w:tc>
          <w:tcPr>
            <w:tcW w:w="0" w:type="auto"/>
            <w:noWrap/>
            <w:hideMark/>
          </w:tcPr>
          <w:p w14:paraId="65DEC4E8" w14:textId="77777777" w:rsidR="00A45825" w:rsidRPr="00BC697E" w:rsidRDefault="00A45825" w:rsidP="00D15C2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color w:val="000000"/>
                <w:kern w:val="0"/>
                <w:szCs w:val="24"/>
              </w:rPr>
              <w:t>重心</w:t>
            </w:r>
          </w:p>
        </w:tc>
        <w:tc>
          <w:tcPr>
            <w:tcW w:w="0" w:type="auto"/>
            <w:noWrap/>
            <w:hideMark/>
          </w:tcPr>
          <w:p w14:paraId="2E34EB4C"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1.697 </w:t>
            </w:r>
          </w:p>
        </w:tc>
        <w:tc>
          <w:tcPr>
            <w:tcW w:w="0" w:type="auto"/>
            <w:noWrap/>
            <w:hideMark/>
          </w:tcPr>
          <w:p w14:paraId="3F33957B"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1.4515 </w:t>
            </w:r>
          </w:p>
        </w:tc>
        <w:tc>
          <w:tcPr>
            <w:tcW w:w="0" w:type="auto"/>
            <w:noWrap/>
            <w:hideMark/>
          </w:tcPr>
          <w:p w14:paraId="38FA657A"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2.7033 </w:t>
            </w:r>
          </w:p>
        </w:tc>
        <w:tc>
          <w:tcPr>
            <w:tcW w:w="0" w:type="auto"/>
            <w:noWrap/>
            <w:hideMark/>
          </w:tcPr>
          <w:p w14:paraId="7913D255"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0.1878 </w:t>
            </w:r>
          </w:p>
        </w:tc>
      </w:tr>
      <w:tr w:rsidR="00A45825" w:rsidRPr="00BC697E" w14:paraId="0244928D" w14:textId="77777777" w:rsidTr="00D15C29">
        <w:trPr>
          <w:trHeight w:val="330"/>
        </w:trPr>
        <w:tc>
          <w:tcPr>
            <w:cnfStyle w:val="001000000000" w:firstRow="0" w:lastRow="0" w:firstColumn="1" w:lastColumn="0" w:oddVBand="0" w:evenVBand="0" w:oddHBand="0" w:evenHBand="0" w:firstRowFirstColumn="0" w:firstRowLastColumn="0" w:lastRowFirstColumn="0" w:lastRowLastColumn="0"/>
            <w:tcW w:w="1181" w:type="dxa"/>
            <w:hideMark/>
          </w:tcPr>
          <w:p w14:paraId="24DB1058" w14:textId="77777777" w:rsidR="00A45825" w:rsidRPr="00BC697E" w:rsidRDefault="00A45825" w:rsidP="00D15C29">
            <w:pPr>
              <w:widowControl/>
              <w:spacing w:line="240" w:lineRule="auto"/>
              <w:ind w:firstLineChars="0" w:firstLine="0"/>
              <w:rPr>
                <w:rFonts w:eastAsia="等线"/>
                <w:b w:val="0"/>
                <w:bCs w:val="0"/>
                <w:color w:val="000000"/>
                <w:kern w:val="0"/>
                <w:szCs w:val="24"/>
              </w:rPr>
            </w:pPr>
            <w:r w:rsidRPr="00BC697E">
              <w:rPr>
                <w:b w:val="0"/>
                <w:bCs w:val="0"/>
                <w:color w:val="000000"/>
                <w:kern w:val="0"/>
                <w:szCs w:val="24"/>
              </w:rPr>
              <w:t>工况</w:t>
            </w:r>
            <w:r w:rsidRPr="00BC697E">
              <w:rPr>
                <w:rFonts w:eastAsia="等线"/>
                <w:b w:val="0"/>
                <w:bCs w:val="0"/>
                <w:color w:val="000000"/>
                <w:kern w:val="0"/>
                <w:szCs w:val="24"/>
              </w:rPr>
              <w:t>532</w:t>
            </w:r>
          </w:p>
        </w:tc>
        <w:tc>
          <w:tcPr>
            <w:tcW w:w="0" w:type="auto"/>
            <w:noWrap/>
            <w:hideMark/>
          </w:tcPr>
          <w:p w14:paraId="030ED10C"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0.3</w:t>
            </w:r>
          </w:p>
        </w:tc>
        <w:tc>
          <w:tcPr>
            <w:tcW w:w="0" w:type="auto"/>
            <w:noWrap/>
            <w:hideMark/>
          </w:tcPr>
          <w:p w14:paraId="6A765B00"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30</w:t>
            </w:r>
          </w:p>
        </w:tc>
        <w:tc>
          <w:tcPr>
            <w:tcW w:w="0" w:type="auto"/>
            <w:noWrap/>
            <w:hideMark/>
          </w:tcPr>
          <w:p w14:paraId="598DFE32"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135</w:t>
            </w:r>
          </w:p>
        </w:tc>
        <w:tc>
          <w:tcPr>
            <w:tcW w:w="0" w:type="auto"/>
            <w:noWrap/>
            <w:hideMark/>
          </w:tcPr>
          <w:p w14:paraId="375DA3EC"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6</w:t>
            </w:r>
          </w:p>
        </w:tc>
        <w:tc>
          <w:tcPr>
            <w:tcW w:w="0" w:type="auto"/>
            <w:noWrap/>
            <w:hideMark/>
          </w:tcPr>
          <w:p w14:paraId="1E6673D2" w14:textId="77777777" w:rsidR="00A45825" w:rsidRPr="00BC697E" w:rsidRDefault="00A45825" w:rsidP="00D15C2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color w:val="000000"/>
                <w:kern w:val="0"/>
                <w:szCs w:val="24"/>
              </w:rPr>
              <w:t>重心</w:t>
            </w:r>
          </w:p>
        </w:tc>
        <w:tc>
          <w:tcPr>
            <w:tcW w:w="0" w:type="auto"/>
            <w:noWrap/>
            <w:hideMark/>
          </w:tcPr>
          <w:p w14:paraId="5B760605"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1.626 </w:t>
            </w:r>
          </w:p>
        </w:tc>
        <w:tc>
          <w:tcPr>
            <w:tcW w:w="0" w:type="auto"/>
            <w:noWrap/>
            <w:hideMark/>
          </w:tcPr>
          <w:p w14:paraId="59D1D9A3"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2.2865 </w:t>
            </w:r>
          </w:p>
        </w:tc>
        <w:tc>
          <w:tcPr>
            <w:tcW w:w="0" w:type="auto"/>
            <w:noWrap/>
            <w:hideMark/>
          </w:tcPr>
          <w:p w14:paraId="62972AAA"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2.0923 </w:t>
            </w:r>
          </w:p>
        </w:tc>
        <w:tc>
          <w:tcPr>
            <w:tcW w:w="0" w:type="auto"/>
            <w:noWrap/>
            <w:hideMark/>
          </w:tcPr>
          <w:p w14:paraId="5C4C9D8A"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0.1632 </w:t>
            </w:r>
          </w:p>
        </w:tc>
      </w:tr>
      <w:tr w:rsidR="00A45825" w:rsidRPr="00BC697E" w14:paraId="79CD3202" w14:textId="77777777" w:rsidTr="00D15C29">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81" w:type="dxa"/>
            <w:hideMark/>
          </w:tcPr>
          <w:p w14:paraId="1BB6CF6A" w14:textId="77777777" w:rsidR="00A45825" w:rsidRPr="00BC697E" w:rsidRDefault="00A45825" w:rsidP="00D15C29">
            <w:pPr>
              <w:widowControl/>
              <w:spacing w:line="240" w:lineRule="auto"/>
              <w:ind w:firstLineChars="0" w:firstLine="0"/>
              <w:rPr>
                <w:rFonts w:eastAsia="等线"/>
                <w:b w:val="0"/>
                <w:bCs w:val="0"/>
                <w:color w:val="000000"/>
                <w:kern w:val="0"/>
                <w:szCs w:val="24"/>
              </w:rPr>
            </w:pPr>
            <w:r w:rsidRPr="00BC697E">
              <w:rPr>
                <w:b w:val="0"/>
                <w:bCs w:val="0"/>
                <w:color w:val="000000"/>
                <w:kern w:val="0"/>
                <w:szCs w:val="24"/>
              </w:rPr>
              <w:t>工况</w:t>
            </w:r>
            <w:r w:rsidRPr="00BC697E">
              <w:rPr>
                <w:rFonts w:eastAsia="等线"/>
                <w:b w:val="0"/>
                <w:bCs w:val="0"/>
                <w:color w:val="000000"/>
                <w:kern w:val="0"/>
                <w:szCs w:val="24"/>
              </w:rPr>
              <w:t>538</w:t>
            </w:r>
          </w:p>
        </w:tc>
        <w:tc>
          <w:tcPr>
            <w:tcW w:w="0" w:type="auto"/>
            <w:noWrap/>
            <w:hideMark/>
          </w:tcPr>
          <w:p w14:paraId="4F3FE515"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0.3</w:t>
            </w:r>
          </w:p>
        </w:tc>
        <w:tc>
          <w:tcPr>
            <w:tcW w:w="0" w:type="auto"/>
            <w:noWrap/>
            <w:hideMark/>
          </w:tcPr>
          <w:p w14:paraId="614443B9"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30</w:t>
            </w:r>
          </w:p>
        </w:tc>
        <w:tc>
          <w:tcPr>
            <w:tcW w:w="0" w:type="auto"/>
            <w:noWrap/>
            <w:hideMark/>
          </w:tcPr>
          <w:p w14:paraId="12E6FC08"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150</w:t>
            </w:r>
          </w:p>
        </w:tc>
        <w:tc>
          <w:tcPr>
            <w:tcW w:w="0" w:type="auto"/>
            <w:noWrap/>
            <w:hideMark/>
          </w:tcPr>
          <w:p w14:paraId="425F80FE"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6</w:t>
            </w:r>
          </w:p>
        </w:tc>
        <w:tc>
          <w:tcPr>
            <w:tcW w:w="0" w:type="auto"/>
            <w:noWrap/>
            <w:hideMark/>
          </w:tcPr>
          <w:p w14:paraId="64E4720E" w14:textId="77777777" w:rsidR="00A45825" w:rsidRPr="00BC697E" w:rsidRDefault="00A45825" w:rsidP="00D15C2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color w:val="000000"/>
                <w:kern w:val="0"/>
                <w:szCs w:val="24"/>
              </w:rPr>
              <w:t>重心</w:t>
            </w:r>
          </w:p>
        </w:tc>
        <w:tc>
          <w:tcPr>
            <w:tcW w:w="0" w:type="auto"/>
            <w:noWrap/>
            <w:hideMark/>
          </w:tcPr>
          <w:p w14:paraId="2AF85E80"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1.528 </w:t>
            </w:r>
          </w:p>
        </w:tc>
        <w:tc>
          <w:tcPr>
            <w:tcW w:w="0" w:type="auto"/>
            <w:noWrap/>
            <w:hideMark/>
          </w:tcPr>
          <w:p w14:paraId="154E1F0E"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2.2944 </w:t>
            </w:r>
          </w:p>
        </w:tc>
        <w:tc>
          <w:tcPr>
            <w:tcW w:w="0" w:type="auto"/>
            <w:noWrap/>
            <w:hideMark/>
          </w:tcPr>
          <w:p w14:paraId="710A2BA8"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1.9957 </w:t>
            </w:r>
          </w:p>
        </w:tc>
        <w:tc>
          <w:tcPr>
            <w:tcW w:w="0" w:type="auto"/>
            <w:noWrap/>
            <w:hideMark/>
          </w:tcPr>
          <w:p w14:paraId="2E39C87D"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0.1978 </w:t>
            </w:r>
          </w:p>
        </w:tc>
      </w:tr>
      <w:tr w:rsidR="00A45825" w:rsidRPr="00BC697E" w14:paraId="2E894803" w14:textId="77777777" w:rsidTr="00D15C29">
        <w:trPr>
          <w:trHeight w:val="330"/>
        </w:trPr>
        <w:tc>
          <w:tcPr>
            <w:cnfStyle w:val="001000000000" w:firstRow="0" w:lastRow="0" w:firstColumn="1" w:lastColumn="0" w:oddVBand="0" w:evenVBand="0" w:oddHBand="0" w:evenHBand="0" w:firstRowFirstColumn="0" w:firstRowLastColumn="0" w:lastRowFirstColumn="0" w:lastRowLastColumn="0"/>
            <w:tcW w:w="1181" w:type="dxa"/>
            <w:hideMark/>
          </w:tcPr>
          <w:p w14:paraId="50046552" w14:textId="77777777" w:rsidR="00A45825" w:rsidRPr="00BC697E" w:rsidRDefault="00A45825" w:rsidP="00D15C29">
            <w:pPr>
              <w:widowControl/>
              <w:spacing w:line="240" w:lineRule="auto"/>
              <w:ind w:firstLineChars="0" w:firstLine="0"/>
              <w:rPr>
                <w:rFonts w:eastAsia="等线"/>
                <w:b w:val="0"/>
                <w:bCs w:val="0"/>
                <w:color w:val="000000"/>
                <w:kern w:val="0"/>
                <w:szCs w:val="24"/>
              </w:rPr>
            </w:pPr>
            <w:r w:rsidRPr="00BC697E">
              <w:rPr>
                <w:b w:val="0"/>
                <w:bCs w:val="0"/>
                <w:color w:val="000000"/>
                <w:kern w:val="0"/>
                <w:szCs w:val="24"/>
              </w:rPr>
              <w:t>工况</w:t>
            </w:r>
            <w:r w:rsidRPr="00BC697E">
              <w:rPr>
                <w:rFonts w:eastAsia="等线"/>
                <w:b w:val="0"/>
                <w:bCs w:val="0"/>
                <w:color w:val="000000"/>
                <w:kern w:val="0"/>
                <w:szCs w:val="24"/>
              </w:rPr>
              <w:t>573</w:t>
            </w:r>
          </w:p>
        </w:tc>
        <w:tc>
          <w:tcPr>
            <w:tcW w:w="0" w:type="auto"/>
            <w:noWrap/>
            <w:hideMark/>
          </w:tcPr>
          <w:p w14:paraId="53AFD886"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0.19</w:t>
            </w:r>
          </w:p>
        </w:tc>
        <w:tc>
          <w:tcPr>
            <w:tcW w:w="0" w:type="auto"/>
            <w:noWrap/>
            <w:hideMark/>
          </w:tcPr>
          <w:p w14:paraId="1C126F70"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30</w:t>
            </w:r>
          </w:p>
        </w:tc>
        <w:tc>
          <w:tcPr>
            <w:tcW w:w="0" w:type="auto"/>
            <w:noWrap/>
            <w:hideMark/>
          </w:tcPr>
          <w:p w14:paraId="0A49DE9A"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0</w:t>
            </w:r>
          </w:p>
        </w:tc>
        <w:tc>
          <w:tcPr>
            <w:tcW w:w="0" w:type="auto"/>
            <w:noWrap/>
            <w:hideMark/>
          </w:tcPr>
          <w:p w14:paraId="4EED754A"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6</w:t>
            </w:r>
          </w:p>
        </w:tc>
        <w:tc>
          <w:tcPr>
            <w:tcW w:w="0" w:type="auto"/>
            <w:noWrap/>
            <w:hideMark/>
          </w:tcPr>
          <w:p w14:paraId="06B96C55" w14:textId="77777777" w:rsidR="00A45825" w:rsidRPr="00BC697E" w:rsidRDefault="00A45825" w:rsidP="00D15C2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color w:val="000000"/>
                <w:kern w:val="0"/>
                <w:szCs w:val="24"/>
              </w:rPr>
              <w:t>重心</w:t>
            </w:r>
          </w:p>
        </w:tc>
        <w:tc>
          <w:tcPr>
            <w:tcW w:w="0" w:type="auto"/>
            <w:noWrap/>
            <w:hideMark/>
          </w:tcPr>
          <w:p w14:paraId="127DA132"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0.913 </w:t>
            </w:r>
          </w:p>
        </w:tc>
        <w:tc>
          <w:tcPr>
            <w:tcW w:w="0" w:type="auto"/>
            <w:noWrap/>
            <w:hideMark/>
          </w:tcPr>
          <w:p w14:paraId="789DA3FF"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0.5571 </w:t>
            </w:r>
          </w:p>
        </w:tc>
        <w:tc>
          <w:tcPr>
            <w:tcW w:w="0" w:type="auto"/>
            <w:noWrap/>
            <w:hideMark/>
          </w:tcPr>
          <w:p w14:paraId="52A96D9D"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0.4110 </w:t>
            </w:r>
          </w:p>
        </w:tc>
        <w:tc>
          <w:tcPr>
            <w:tcW w:w="0" w:type="auto"/>
            <w:noWrap/>
            <w:hideMark/>
          </w:tcPr>
          <w:p w14:paraId="48DF032A"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0.0760 </w:t>
            </w:r>
          </w:p>
        </w:tc>
      </w:tr>
      <w:tr w:rsidR="00A45825" w:rsidRPr="00BC697E" w14:paraId="4A2FC897" w14:textId="77777777" w:rsidTr="00D15C29">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81" w:type="dxa"/>
            <w:hideMark/>
          </w:tcPr>
          <w:p w14:paraId="639C6830" w14:textId="77777777" w:rsidR="00A45825" w:rsidRPr="00BC697E" w:rsidRDefault="00A45825" w:rsidP="00D15C29">
            <w:pPr>
              <w:widowControl/>
              <w:spacing w:line="240" w:lineRule="auto"/>
              <w:ind w:firstLineChars="0" w:firstLine="0"/>
              <w:rPr>
                <w:rFonts w:eastAsia="等线"/>
                <w:b w:val="0"/>
                <w:bCs w:val="0"/>
                <w:color w:val="000000"/>
                <w:kern w:val="0"/>
                <w:szCs w:val="24"/>
              </w:rPr>
            </w:pPr>
            <w:r w:rsidRPr="00BC697E">
              <w:rPr>
                <w:b w:val="0"/>
                <w:bCs w:val="0"/>
                <w:color w:val="000000"/>
                <w:kern w:val="0"/>
                <w:szCs w:val="24"/>
              </w:rPr>
              <w:t>工况</w:t>
            </w:r>
            <w:r w:rsidRPr="00BC697E">
              <w:rPr>
                <w:rFonts w:eastAsia="等线"/>
                <w:b w:val="0"/>
                <w:bCs w:val="0"/>
                <w:color w:val="000000"/>
                <w:kern w:val="0"/>
                <w:szCs w:val="24"/>
              </w:rPr>
              <w:t>275</w:t>
            </w:r>
          </w:p>
        </w:tc>
        <w:tc>
          <w:tcPr>
            <w:tcW w:w="0" w:type="auto"/>
            <w:noWrap/>
            <w:hideMark/>
          </w:tcPr>
          <w:p w14:paraId="0255F61F"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0.2</w:t>
            </w:r>
          </w:p>
        </w:tc>
        <w:tc>
          <w:tcPr>
            <w:tcW w:w="0" w:type="auto"/>
            <w:noWrap/>
            <w:hideMark/>
          </w:tcPr>
          <w:p w14:paraId="36CFC054"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30</w:t>
            </w:r>
          </w:p>
        </w:tc>
        <w:tc>
          <w:tcPr>
            <w:tcW w:w="0" w:type="auto"/>
            <w:noWrap/>
            <w:hideMark/>
          </w:tcPr>
          <w:p w14:paraId="5B1231C8"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0</w:t>
            </w:r>
          </w:p>
        </w:tc>
        <w:tc>
          <w:tcPr>
            <w:tcW w:w="0" w:type="auto"/>
            <w:noWrap/>
            <w:hideMark/>
          </w:tcPr>
          <w:p w14:paraId="640C9946"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6</w:t>
            </w:r>
          </w:p>
        </w:tc>
        <w:tc>
          <w:tcPr>
            <w:tcW w:w="0" w:type="auto"/>
            <w:noWrap/>
            <w:hideMark/>
          </w:tcPr>
          <w:p w14:paraId="5261078B" w14:textId="77777777" w:rsidR="00A45825" w:rsidRPr="00BC697E" w:rsidRDefault="00A45825" w:rsidP="00D15C2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color w:val="000000"/>
                <w:kern w:val="0"/>
                <w:szCs w:val="24"/>
              </w:rPr>
              <w:t>重心</w:t>
            </w:r>
          </w:p>
        </w:tc>
        <w:tc>
          <w:tcPr>
            <w:tcW w:w="0" w:type="auto"/>
            <w:noWrap/>
            <w:hideMark/>
          </w:tcPr>
          <w:p w14:paraId="6F6B35A9"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0.907 </w:t>
            </w:r>
          </w:p>
        </w:tc>
        <w:tc>
          <w:tcPr>
            <w:tcW w:w="0" w:type="auto"/>
            <w:noWrap/>
            <w:hideMark/>
          </w:tcPr>
          <w:p w14:paraId="7EF6903F"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0.6150 </w:t>
            </w:r>
          </w:p>
        </w:tc>
        <w:tc>
          <w:tcPr>
            <w:tcW w:w="0" w:type="auto"/>
            <w:noWrap/>
            <w:hideMark/>
          </w:tcPr>
          <w:p w14:paraId="5408CAD4"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0.2681 </w:t>
            </w:r>
          </w:p>
        </w:tc>
        <w:tc>
          <w:tcPr>
            <w:tcW w:w="0" w:type="auto"/>
            <w:noWrap/>
            <w:hideMark/>
          </w:tcPr>
          <w:p w14:paraId="705A104A"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0.0865 </w:t>
            </w:r>
          </w:p>
        </w:tc>
      </w:tr>
      <w:tr w:rsidR="00A45825" w:rsidRPr="00BC697E" w14:paraId="23B12363" w14:textId="77777777" w:rsidTr="00D15C29">
        <w:trPr>
          <w:trHeight w:val="330"/>
        </w:trPr>
        <w:tc>
          <w:tcPr>
            <w:cnfStyle w:val="001000000000" w:firstRow="0" w:lastRow="0" w:firstColumn="1" w:lastColumn="0" w:oddVBand="0" w:evenVBand="0" w:oddHBand="0" w:evenHBand="0" w:firstRowFirstColumn="0" w:firstRowLastColumn="0" w:lastRowFirstColumn="0" w:lastRowLastColumn="0"/>
            <w:tcW w:w="1181" w:type="dxa"/>
            <w:hideMark/>
          </w:tcPr>
          <w:p w14:paraId="262F1D4D" w14:textId="77777777" w:rsidR="00A45825" w:rsidRPr="00BC697E" w:rsidRDefault="00A45825" w:rsidP="00D15C29">
            <w:pPr>
              <w:widowControl/>
              <w:spacing w:line="240" w:lineRule="auto"/>
              <w:ind w:firstLineChars="0" w:firstLine="0"/>
              <w:rPr>
                <w:rFonts w:eastAsia="等线"/>
                <w:b w:val="0"/>
                <w:bCs w:val="0"/>
                <w:color w:val="000000"/>
                <w:kern w:val="0"/>
                <w:szCs w:val="24"/>
              </w:rPr>
            </w:pPr>
            <w:r w:rsidRPr="00BC697E">
              <w:rPr>
                <w:b w:val="0"/>
                <w:bCs w:val="0"/>
                <w:color w:val="000000"/>
                <w:kern w:val="0"/>
                <w:szCs w:val="24"/>
              </w:rPr>
              <w:t>工况</w:t>
            </w:r>
            <w:r w:rsidRPr="00BC697E">
              <w:rPr>
                <w:rFonts w:eastAsia="等线"/>
                <w:b w:val="0"/>
                <w:bCs w:val="0"/>
                <w:color w:val="000000"/>
                <w:kern w:val="0"/>
                <w:szCs w:val="24"/>
              </w:rPr>
              <w:t>325</w:t>
            </w:r>
          </w:p>
        </w:tc>
        <w:tc>
          <w:tcPr>
            <w:tcW w:w="0" w:type="auto"/>
            <w:noWrap/>
            <w:hideMark/>
          </w:tcPr>
          <w:p w14:paraId="7883E1A5"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0.21</w:t>
            </w:r>
          </w:p>
        </w:tc>
        <w:tc>
          <w:tcPr>
            <w:tcW w:w="0" w:type="auto"/>
            <w:noWrap/>
            <w:hideMark/>
          </w:tcPr>
          <w:p w14:paraId="76746C80"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30</w:t>
            </w:r>
          </w:p>
        </w:tc>
        <w:tc>
          <w:tcPr>
            <w:tcW w:w="0" w:type="auto"/>
            <w:noWrap/>
            <w:hideMark/>
          </w:tcPr>
          <w:p w14:paraId="6B736A8D"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0</w:t>
            </w:r>
          </w:p>
        </w:tc>
        <w:tc>
          <w:tcPr>
            <w:tcW w:w="0" w:type="auto"/>
            <w:noWrap/>
            <w:hideMark/>
          </w:tcPr>
          <w:p w14:paraId="45CB8D65"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6</w:t>
            </w:r>
          </w:p>
        </w:tc>
        <w:tc>
          <w:tcPr>
            <w:tcW w:w="0" w:type="auto"/>
            <w:noWrap/>
            <w:hideMark/>
          </w:tcPr>
          <w:p w14:paraId="2CFC445E" w14:textId="77777777" w:rsidR="00A45825" w:rsidRPr="00BC697E" w:rsidRDefault="00A45825" w:rsidP="00D15C2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color w:val="000000"/>
                <w:kern w:val="0"/>
                <w:szCs w:val="24"/>
              </w:rPr>
              <w:t>重心</w:t>
            </w:r>
          </w:p>
        </w:tc>
        <w:tc>
          <w:tcPr>
            <w:tcW w:w="0" w:type="auto"/>
            <w:noWrap/>
            <w:hideMark/>
          </w:tcPr>
          <w:p w14:paraId="64D79A78"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0.901 </w:t>
            </w:r>
          </w:p>
        </w:tc>
        <w:tc>
          <w:tcPr>
            <w:tcW w:w="0" w:type="auto"/>
            <w:noWrap/>
            <w:hideMark/>
          </w:tcPr>
          <w:p w14:paraId="3E4DE302"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0.4060 </w:t>
            </w:r>
          </w:p>
        </w:tc>
        <w:tc>
          <w:tcPr>
            <w:tcW w:w="0" w:type="auto"/>
            <w:noWrap/>
            <w:hideMark/>
          </w:tcPr>
          <w:p w14:paraId="4D0A8F67"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0.3265 </w:t>
            </w:r>
          </w:p>
        </w:tc>
        <w:tc>
          <w:tcPr>
            <w:tcW w:w="0" w:type="auto"/>
            <w:noWrap/>
            <w:hideMark/>
          </w:tcPr>
          <w:p w14:paraId="292C4DCB"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0.0892 </w:t>
            </w:r>
          </w:p>
        </w:tc>
      </w:tr>
      <w:tr w:rsidR="00A45825" w:rsidRPr="00BC697E" w14:paraId="1C17FFF1" w14:textId="77777777" w:rsidTr="00D15C29">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81" w:type="dxa"/>
            <w:hideMark/>
          </w:tcPr>
          <w:p w14:paraId="5DA7611C" w14:textId="77777777" w:rsidR="00A45825" w:rsidRPr="00BC697E" w:rsidRDefault="00A45825" w:rsidP="00D15C29">
            <w:pPr>
              <w:widowControl/>
              <w:spacing w:line="240" w:lineRule="auto"/>
              <w:ind w:firstLineChars="0" w:firstLine="0"/>
              <w:rPr>
                <w:rFonts w:eastAsia="等线"/>
                <w:b w:val="0"/>
                <w:bCs w:val="0"/>
                <w:color w:val="000000"/>
                <w:kern w:val="0"/>
                <w:szCs w:val="24"/>
              </w:rPr>
            </w:pPr>
            <w:r w:rsidRPr="00BC697E">
              <w:rPr>
                <w:b w:val="0"/>
                <w:bCs w:val="0"/>
                <w:color w:val="000000"/>
                <w:kern w:val="0"/>
                <w:szCs w:val="24"/>
              </w:rPr>
              <w:t>工况</w:t>
            </w:r>
            <w:r w:rsidRPr="00BC697E">
              <w:rPr>
                <w:rFonts w:eastAsia="等线"/>
                <w:b w:val="0"/>
                <w:bCs w:val="0"/>
                <w:color w:val="000000"/>
                <w:kern w:val="0"/>
                <w:szCs w:val="24"/>
              </w:rPr>
              <w:t>326</w:t>
            </w:r>
          </w:p>
        </w:tc>
        <w:tc>
          <w:tcPr>
            <w:tcW w:w="0" w:type="auto"/>
            <w:noWrap/>
            <w:hideMark/>
          </w:tcPr>
          <w:p w14:paraId="79454855"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0.22</w:t>
            </w:r>
          </w:p>
        </w:tc>
        <w:tc>
          <w:tcPr>
            <w:tcW w:w="0" w:type="auto"/>
            <w:noWrap/>
            <w:hideMark/>
          </w:tcPr>
          <w:p w14:paraId="71F4EAEC"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30</w:t>
            </w:r>
          </w:p>
        </w:tc>
        <w:tc>
          <w:tcPr>
            <w:tcW w:w="0" w:type="auto"/>
            <w:noWrap/>
            <w:hideMark/>
          </w:tcPr>
          <w:p w14:paraId="5BE55E49"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0</w:t>
            </w:r>
          </w:p>
        </w:tc>
        <w:tc>
          <w:tcPr>
            <w:tcW w:w="0" w:type="auto"/>
            <w:noWrap/>
            <w:hideMark/>
          </w:tcPr>
          <w:p w14:paraId="095F0EC8"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6</w:t>
            </w:r>
          </w:p>
        </w:tc>
        <w:tc>
          <w:tcPr>
            <w:tcW w:w="0" w:type="auto"/>
            <w:noWrap/>
            <w:hideMark/>
          </w:tcPr>
          <w:p w14:paraId="1EC6D697" w14:textId="77777777" w:rsidR="00A45825" w:rsidRPr="00BC697E" w:rsidRDefault="00A45825" w:rsidP="00D15C2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color w:val="000000"/>
                <w:kern w:val="0"/>
                <w:szCs w:val="24"/>
              </w:rPr>
              <w:t>重心</w:t>
            </w:r>
          </w:p>
        </w:tc>
        <w:tc>
          <w:tcPr>
            <w:tcW w:w="0" w:type="auto"/>
            <w:noWrap/>
            <w:hideMark/>
          </w:tcPr>
          <w:p w14:paraId="4D2320B8"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0.979 </w:t>
            </w:r>
          </w:p>
        </w:tc>
        <w:tc>
          <w:tcPr>
            <w:tcW w:w="0" w:type="auto"/>
            <w:noWrap/>
            <w:hideMark/>
          </w:tcPr>
          <w:p w14:paraId="57AAFFB8"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0.2406 </w:t>
            </w:r>
          </w:p>
        </w:tc>
        <w:tc>
          <w:tcPr>
            <w:tcW w:w="0" w:type="auto"/>
            <w:noWrap/>
            <w:hideMark/>
          </w:tcPr>
          <w:p w14:paraId="56211D9E"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0.3951 </w:t>
            </w:r>
          </w:p>
        </w:tc>
        <w:tc>
          <w:tcPr>
            <w:tcW w:w="0" w:type="auto"/>
            <w:noWrap/>
            <w:hideMark/>
          </w:tcPr>
          <w:p w14:paraId="4F7A2631"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0.0932 </w:t>
            </w:r>
          </w:p>
        </w:tc>
      </w:tr>
      <w:tr w:rsidR="00A45825" w:rsidRPr="00BC697E" w14:paraId="733C7D35" w14:textId="77777777" w:rsidTr="00D15C29">
        <w:trPr>
          <w:trHeight w:val="330"/>
        </w:trPr>
        <w:tc>
          <w:tcPr>
            <w:cnfStyle w:val="001000000000" w:firstRow="0" w:lastRow="0" w:firstColumn="1" w:lastColumn="0" w:oddVBand="0" w:evenVBand="0" w:oddHBand="0" w:evenHBand="0" w:firstRowFirstColumn="0" w:firstRowLastColumn="0" w:lastRowFirstColumn="0" w:lastRowLastColumn="0"/>
            <w:tcW w:w="1181" w:type="dxa"/>
            <w:hideMark/>
          </w:tcPr>
          <w:p w14:paraId="5FC287BB" w14:textId="77777777" w:rsidR="00A45825" w:rsidRPr="00BC697E" w:rsidRDefault="00A45825" w:rsidP="00D15C29">
            <w:pPr>
              <w:widowControl/>
              <w:spacing w:line="240" w:lineRule="auto"/>
              <w:ind w:firstLineChars="0" w:firstLine="0"/>
              <w:rPr>
                <w:rFonts w:eastAsia="等线"/>
                <w:b w:val="0"/>
                <w:bCs w:val="0"/>
                <w:color w:val="000000"/>
                <w:kern w:val="0"/>
                <w:szCs w:val="24"/>
              </w:rPr>
            </w:pPr>
            <w:r w:rsidRPr="00BC697E">
              <w:rPr>
                <w:b w:val="0"/>
                <w:bCs w:val="0"/>
                <w:color w:val="000000"/>
                <w:kern w:val="0"/>
                <w:szCs w:val="24"/>
              </w:rPr>
              <w:t>工况</w:t>
            </w:r>
            <w:r w:rsidRPr="00BC697E">
              <w:rPr>
                <w:rFonts w:eastAsia="等线"/>
                <w:b w:val="0"/>
                <w:bCs w:val="0"/>
                <w:color w:val="000000"/>
                <w:kern w:val="0"/>
                <w:szCs w:val="24"/>
              </w:rPr>
              <w:t>328</w:t>
            </w:r>
          </w:p>
        </w:tc>
        <w:tc>
          <w:tcPr>
            <w:tcW w:w="0" w:type="auto"/>
            <w:noWrap/>
            <w:hideMark/>
          </w:tcPr>
          <w:p w14:paraId="44DE0034"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0.23</w:t>
            </w:r>
          </w:p>
        </w:tc>
        <w:tc>
          <w:tcPr>
            <w:tcW w:w="0" w:type="auto"/>
            <w:noWrap/>
            <w:hideMark/>
          </w:tcPr>
          <w:p w14:paraId="13BA9A9E"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30</w:t>
            </w:r>
          </w:p>
        </w:tc>
        <w:tc>
          <w:tcPr>
            <w:tcW w:w="0" w:type="auto"/>
            <w:noWrap/>
            <w:hideMark/>
          </w:tcPr>
          <w:p w14:paraId="78CA5D10"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0</w:t>
            </w:r>
          </w:p>
        </w:tc>
        <w:tc>
          <w:tcPr>
            <w:tcW w:w="0" w:type="auto"/>
            <w:noWrap/>
            <w:hideMark/>
          </w:tcPr>
          <w:p w14:paraId="06611B76"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6</w:t>
            </w:r>
          </w:p>
        </w:tc>
        <w:tc>
          <w:tcPr>
            <w:tcW w:w="0" w:type="auto"/>
            <w:noWrap/>
            <w:hideMark/>
          </w:tcPr>
          <w:p w14:paraId="56674007" w14:textId="77777777" w:rsidR="00A45825" w:rsidRPr="00BC697E" w:rsidRDefault="00A45825" w:rsidP="00D15C2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color w:val="000000"/>
                <w:kern w:val="0"/>
                <w:szCs w:val="24"/>
              </w:rPr>
              <w:t>重心</w:t>
            </w:r>
          </w:p>
        </w:tc>
        <w:tc>
          <w:tcPr>
            <w:tcW w:w="0" w:type="auto"/>
            <w:noWrap/>
            <w:hideMark/>
          </w:tcPr>
          <w:p w14:paraId="5210354B"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1.076 </w:t>
            </w:r>
          </w:p>
        </w:tc>
        <w:tc>
          <w:tcPr>
            <w:tcW w:w="0" w:type="auto"/>
            <w:noWrap/>
            <w:hideMark/>
          </w:tcPr>
          <w:p w14:paraId="52D95589"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0.4549 </w:t>
            </w:r>
          </w:p>
        </w:tc>
        <w:tc>
          <w:tcPr>
            <w:tcW w:w="0" w:type="auto"/>
            <w:noWrap/>
            <w:hideMark/>
          </w:tcPr>
          <w:p w14:paraId="76B35A0F"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0.5905 </w:t>
            </w:r>
          </w:p>
        </w:tc>
        <w:tc>
          <w:tcPr>
            <w:tcW w:w="0" w:type="auto"/>
            <w:noWrap/>
            <w:hideMark/>
          </w:tcPr>
          <w:p w14:paraId="5992E3DD"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0.0981 </w:t>
            </w:r>
          </w:p>
        </w:tc>
      </w:tr>
      <w:tr w:rsidR="00A45825" w:rsidRPr="00BC697E" w14:paraId="3E9F264B" w14:textId="77777777" w:rsidTr="00D15C29">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81" w:type="dxa"/>
            <w:hideMark/>
          </w:tcPr>
          <w:p w14:paraId="729C57FB" w14:textId="77777777" w:rsidR="00A45825" w:rsidRPr="00BC697E" w:rsidRDefault="00A45825" w:rsidP="00D15C29">
            <w:pPr>
              <w:widowControl/>
              <w:spacing w:line="240" w:lineRule="auto"/>
              <w:ind w:firstLineChars="0" w:firstLine="0"/>
              <w:rPr>
                <w:rFonts w:eastAsia="等线"/>
                <w:b w:val="0"/>
                <w:bCs w:val="0"/>
                <w:color w:val="000000"/>
                <w:kern w:val="0"/>
                <w:szCs w:val="24"/>
              </w:rPr>
            </w:pPr>
            <w:r w:rsidRPr="00BC697E">
              <w:rPr>
                <w:b w:val="0"/>
                <w:bCs w:val="0"/>
                <w:color w:val="000000"/>
                <w:kern w:val="0"/>
                <w:szCs w:val="24"/>
              </w:rPr>
              <w:t>工况</w:t>
            </w:r>
            <w:r w:rsidRPr="00BC697E">
              <w:rPr>
                <w:rFonts w:eastAsia="等线"/>
                <w:b w:val="0"/>
                <w:bCs w:val="0"/>
                <w:color w:val="000000"/>
                <w:kern w:val="0"/>
                <w:szCs w:val="24"/>
              </w:rPr>
              <w:t>329</w:t>
            </w:r>
          </w:p>
        </w:tc>
        <w:tc>
          <w:tcPr>
            <w:tcW w:w="0" w:type="auto"/>
            <w:noWrap/>
            <w:hideMark/>
          </w:tcPr>
          <w:p w14:paraId="72E83097"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0.24</w:t>
            </w:r>
          </w:p>
        </w:tc>
        <w:tc>
          <w:tcPr>
            <w:tcW w:w="0" w:type="auto"/>
            <w:noWrap/>
            <w:hideMark/>
          </w:tcPr>
          <w:p w14:paraId="509D0D29"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30</w:t>
            </w:r>
          </w:p>
        </w:tc>
        <w:tc>
          <w:tcPr>
            <w:tcW w:w="0" w:type="auto"/>
            <w:noWrap/>
            <w:hideMark/>
          </w:tcPr>
          <w:p w14:paraId="340EC4EC"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0</w:t>
            </w:r>
          </w:p>
        </w:tc>
        <w:tc>
          <w:tcPr>
            <w:tcW w:w="0" w:type="auto"/>
            <w:noWrap/>
            <w:hideMark/>
          </w:tcPr>
          <w:p w14:paraId="35A56235"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6</w:t>
            </w:r>
          </w:p>
        </w:tc>
        <w:tc>
          <w:tcPr>
            <w:tcW w:w="0" w:type="auto"/>
            <w:noWrap/>
            <w:hideMark/>
          </w:tcPr>
          <w:p w14:paraId="24B5683E" w14:textId="77777777" w:rsidR="00A45825" w:rsidRPr="00BC697E" w:rsidRDefault="00A45825" w:rsidP="00D15C2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color w:val="000000"/>
                <w:kern w:val="0"/>
                <w:szCs w:val="24"/>
              </w:rPr>
              <w:t>重心</w:t>
            </w:r>
          </w:p>
        </w:tc>
        <w:tc>
          <w:tcPr>
            <w:tcW w:w="0" w:type="auto"/>
            <w:noWrap/>
            <w:hideMark/>
          </w:tcPr>
          <w:p w14:paraId="5E6CD5F5"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1.167 </w:t>
            </w:r>
          </w:p>
        </w:tc>
        <w:tc>
          <w:tcPr>
            <w:tcW w:w="0" w:type="auto"/>
            <w:noWrap/>
            <w:hideMark/>
          </w:tcPr>
          <w:p w14:paraId="10590421"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0.7052 </w:t>
            </w:r>
          </w:p>
        </w:tc>
        <w:tc>
          <w:tcPr>
            <w:tcW w:w="0" w:type="auto"/>
            <w:noWrap/>
            <w:hideMark/>
          </w:tcPr>
          <w:p w14:paraId="42001D96"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0.8409 </w:t>
            </w:r>
          </w:p>
        </w:tc>
        <w:tc>
          <w:tcPr>
            <w:tcW w:w="0" w:type="auto"/>
            <w:noWrap/>
            <w:hideMark/>
          </w:tcPr>
          <w:p w14:paraId="197BD4CB"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0.1269 </w:t>
            </w:r>
          </w:p>
        </w:tc>
      </w:tr>
      <w:tr w:rsidR="00A45825" w:rsidRPr="00BC697E" w14:paraId="2DBCA732" w14:textId="77777777" w:rsidTr="00D15C29">
        <w:trPr>
          <w:trHeight w:val="330"/>
        </w:trPr>
        <w:tc>
          <w:tcPr>
            <w:cnfStyle w:val="001000000000" w:firstRow="0" w:lastRow="0" w:firstColumn="1" w:lastColumn="0" w:oddVBand="0" w:evenVBand="0" w:oddHBand="0" w:evenHBand="0" w:firstRowFirstColumn="0" w:firstRowLastColumn="0" w:lastRowFirstColumn="0" w:lastRowLastColumn="0"/>
            <w:tcW w:w="1181" w:type="dxa"/>
            <w:hideMark/>
          </w:tcPr>
          <w:p w14:paraId="7A8CEE13" w14:textId="77777777" w:rsidR="00A45825" w:rsidRPr="00BC697E" w:rsidRDefault="00A45825" w:rsidP="00D15C29">
            <w:pPr>
              <w:widowControl/>
              <w:spacing w:line="240" w:lineRule="auto"/>
              <w:ind w:firstLineChars="0" w:firstLine="0"/>
              <w:rPr>
                <w:rFonts w:eastAsia="等线"/>
                <w:b w:val="0"/>
                <w:bCs w:val="0"/>
                <w:color w:val="000000"/>
                <w:kern w:val="0"/>
                <w:szCs w:val="24"/>
              </w:rPr>
            </w:pPr>
            <w:r w:rsidRPr="00BC697E">
              <w:rPr>
                <w:b w:val="0"/>
                <w:bCs w:val="0"/>
                <w:color w:val="000000"/>
                <w:kern w:val="0"/>
                <w:szCs w:val="24"/>
              </w:rPr>
              <w:t>工况</w:t>
            </w:r>
            <w:r w:rsidRPr="00BC697E">
              <w:rPr>
                <w:rFonts w:eastAsia="等线"/>
                <w:b w:val="0"/>
                <w:bCs w:val="0"/>
                <w:color w:val="000000"/>
                <w:kern w:val="0"/>
                <w:szCs w:val="24"/>
              </w:rPr>
              <w:t>388</w:t>
            </w:r>
          </w:p>
        </w:tc>
        <w:tc>
          <w:tcPr>
            <w:tcW w:w="0" w:type="auto"/>
            <w:noWrap/>
            <w:hideMark/>
          </w:tcPr>
          <w:p w14:paraId="0B963F26"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0.25</w:t>
            </w:r>
          </w:p>
        </w:tc>
        <w:tc>
          <w:tcPr>
            <w:tcW w:w="0" w:type="auto"/>
            <w:noWrap/>
            <w:hideMark/>
          </w:tcPr>
          <w:p w14:paraId="1E014C2E"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30</w:t>
            </w:r>
          </w:p>
        </w:tc>
        <w:tc>
          <w:tcPr>
            <w:tcW w:w="0" w:type="auto"/>
            <w:noWrap/>
            <w:hideMark/>
          </w:tcPr>
          <w:p w14:paraId="32D43D1B"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0</w:t>
            </w:r>
          </w:p>
        </w:tc>
        <w:tc>
          <w:tcPr>
            <w:tcW w:w="0" w:type="auto"/>
            <w:noWrap/>
            <w:hideMark/>
          </w:tcPr>
          <w:p w14:paraId="1338F7B9"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6</w:t>
            </w:r>
          </w:p>
        </w:tc>
        <w:tc>
          <w:tcPr>
            <w:tcW w:w="0" w:type="auto"/>
            <w:noWrap/>
            <w:hideMark/>
          </w:tcPr>
          <w:p w14:paraId="0B842F8E" w14:textId="77777777" w:rsidR="00A45825" w:rsidRPr="00BC697E" w:rsidRDefault="00A45825" w:rsidP="00D15C2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color w:val="000000"/>
                <w:kern w:val="0"/>
                <w:szCs w:val="24"/>
              </w:rPr>
              <w:t>重心</w:t>
            </w:r>
          </w:p>
        </w:tc>
        <w:tc>
          <w:tcPr>
            <w:tcW w:w="0" w:type="auto"/>
            <w:noWrap/>
            <w:hideMark/>
          </w:tcPr>
          <w:p w14:paraId="692108AA"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1.242 </w:t>
            </w:r>
          </w:p>
        </w:tc>
        <w:tc>
          <w:tcPr>
            <w:tcW w:w="0" w:type="auto"/>
            <w:noWrap/>
            <w:hideMark/>
          </w:tcPr>
          <w:p w14:paraId="335656CC"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0.9579 </w:t>
            </w:r>
          </w:p>
        </w:tc>
        <w:tc>
          <w:tcPr>
            <w:tcW w:w="0" w:type="auto"/>
            <w:noWrap/>
            <w:hideMark/>
          </w:tcPr>
          <w:p w14:paraId="124C9F50"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1.1326 </w:t>
            </w:r>
          </w:p>
        </w:tc>
        <w:tc>
          <w:tcPr>
            <w:tcW w:w="0" w:type="auto"/>
            <w:noWrap/>
            <w:hideMark/>
          </w:tcPr>
          <w:p w14:paraId="20887351"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0.1168 </w:t>
            </w:r>
          </w:p>
        </w:tc>
      </w:tr>
      <w:tr w:rsidR="00A45825" w:rsidRPr="00BC697E" w14:paraId="2187D513" w14:textId="77777777" w:rsidTr="00D15C29">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81" w:type="dxa"/>
            <w:hideMark/>
          </w:tcPr>
          <w:p w14:paraId="3966E88E" w14:textId="77777777" w:rsidR="00A45825" w:rsidRPr="00BC697E" w:rsidRDefault="00A45825" w:rsidP="00D15C29">
            <w:pPr>
              <w:widowControl/>
              <w:spacing w:line="240" w:lineRule="auto"/>
              <w:ind w:firstLineChars="0" w:firstLine="0"/>
              <w:rPr>
                <w:rFonts w:eastAsia="等线"/>
                <w:b w:val="0"/>
                <w:bCs w:val="0"/>
                <w:color w:val="000000"/>
                <w:kern w:val="0"/>
                <w:szCs w:val="24"/>
              </w:rPr>
            </w:pPr>
            <w:r w:rsidRPr="00BC697E">
              <w:rPr>
                <w:b w:val="0"/>
                <w:bCs w:val="0"/>
                <w:color w:val="000000"/>
                <w:kern w:val="0"/>
                <w:szCs w:val="24"/>
              </w:rPr>
              <w:t>工况</w:t>
            </w:r>
            <w:r w:rsidRPr="00BC697E">
              <w:rPr>
                <w:rFonts w:eastAsia="等线"/>
                <w:b w:val="0"/>
                <w:bCs w:val="0"/>
                <w:color w:val="000000"/>
                <w:kern w:val="0"/>
                <w:szCs w:val="24"/>
              </w:rPr>
              <w:t>574</w:t>
            </w:r>
          </w:p>
        </w:tc>
        <w:tc>
          <w:tcPr>
            <w:tcW w:w="0" w:type="auto"/>
            <w:noWrap/>
            <w:hideMark/>
          </w:tcPr>
          <w:p w14:paraId="3BF45CB0"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0.26</w:t>
            </w:r>
          </w:p>
        </w:tc>
        <w:tc>
          <w:tcPr>
            <w:tcW w:w="0" w:type="auto"/>
            <w:noWrap/>
            <w:hideMark/>
          </w:tcPr>
          <w:p w14:paraId="2894A242"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30</w:t>
            </w:r>
          </w:p>
        </w:tc>
        <w:tc>
          <w:tcPr>
            <w:tcW w:w="0" w:type="auto"/>
            <w:noWrap/>
            <w:hideMark/>
          </w:tcPr>
          <w:p w14:paraId="69217B0A"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0</w:t>
            </w:r>
          </w:p>
        </w:tc>
        <w:tc>
          <w:tcPr>
            <w:tcW w:w="0" w:type="auto"/>
            <w:noWrap/>
            <w:hideMark/>
          </w:tcPr>
          <w:p w14:paraId="447A3042"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6</w:t>
            </w:r>
          </w:p>
        </w:tc>
        <w:tc>
          <w:tcPr>
            <w:tcW w:w="0" w:type="auto"/>
            <w:noWrap/>
            <w:hideMark/>
          </w:tcPr>
          <w:p w14:paraId="1E9A36F6" w14:textId="77777777" w:rsidR="00A45825" w:rsidRPr="00BC697E" w:rsidRDefault="00A45825" w:rsidP="00D15C2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color w:val="000000"/>
                <w:kern w:val="0"/>
                <w:szCs w:val="24"/>
              </w:rPr>
              <w:t>重心</w:t>
            </w:r>
          </w:p>
        </w:tc>
        <w:tc>
          <w:tcPr>
            <w:tcW w:w="0" w:type="auto"/>
            <w:noWrap/>
            <w:hideMark/>
          </w:tcPr>
          <w:p w14:paraId="1D3B2CD3"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1.305 </w:t>
            </w:r>
          </w:p>
        </w:tc>
        <w:tc>
          <w:tcPr>
            <w:tcW w:w="0" w:type="auto"/>
            <w:noWrap/>
            <w:hideMark/>
          </w:tcPr>
          <w:p w14:paraId="023349A3"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1.2106 </w:t>
            </w:r>
          </w:p>
        </w:tc>
        <w:tc>
          <w:tcPr>
            <w:tcW w:w="0" w:type="auto"/>
            <w:noWrap/>
            <w:hideMark/>
          </w:tcPr>
          <w:p w14:paraId="049CA16C"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1.4517 </w:t>
            </w:r>
          </w:p>
        </w:tc>
        <w:tc>
          <w:tcPr>
            <w:tcW w:w="0" w:type="auto"/>
            <w:noWrap/>
            <w:hideMark/>
          </w:tcPr>
          <w:p w14:paraId="07E9705A"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0.0847 </w:t>
            </w:r>
          </w:p>
        </w:tc>
      </w:tr>
      <w:tr w:rsidR="00A45825" w:rsidRPr="00BC697E" w14:paraId="5BAB55EE" w14:textId="77777777" w:rsidTr="00D15C29">
        <w:trPr>
          <w:trHeight w:val="330"/>
        </w:trPr>
        <w:tc>
          <w:tcPr>
            <w:cnfStyle w:val="001000000000" w:firstRow="0" w:lastRow="0" w:firstColumn="1" w:lastColumn="0" w:oddVBand="0" w:evenVBand="0" w:oddHBand="0" w:evenHBand="0" w:firstRowFirstColumn="0" w:firstRowLastColumn="0" w:lastRowFirstColumn="0" w:lastRowLastColumn="0"/>
            <w:tcW w:w="1181" w:type="dxa"/>
            <w:hideMark/>
          </w:tcPr>
          <w:p w14:paraId="730600CF" w14:textId="77777777" w:rsidR="00A45825" w:rsidRPr="00BC697E" w:rsidRDefault="00A45825" w:rsidP="00D15C29">
            <w:pPr>
              <w:widowControl/>
              <w:spacing w:line="240" w:lineRule="auto"/>
              <w:ind w:firstLineChars="0" w:firstLine="0"/>
              <w:rPr>
                <w:rFonts w:eastAsia="等线"/>
                <w:b w:val="0"/>
                <w:bCs w:val="0"/>
                <w:color w:val="000000"/>
                <w:kern w:val="0"/>
                <w:szCs w:val="24"/>
              </w:rPr>
            </w:pPr>
            <w:r w:rsidRPr="00BC697E">
              <w:rPr>
                <w:b w:val="0"/>
                <w:bCs w:val="0"/>
                <w:color w:val="000000"/>
                <w:kern w:val="0"/>
                <w:szCs w:val="24"/>
              </w:rPr>
              <w:t>工况</w:t>
            </w:r>
            <w:r w:rsidRPr="00BC697E">
              <w:rPr>
                <w:rFonts w:eastAsia="等线"/>
                <w:b w:val="0"/>
                <w:bCs w:val="0"/>
                <w:color w:val="000000"/>
                <w:kern w:val="0"/>
                <w:szCs w:val="24"/>
              </w:rPr>
              <w:t>575</w:t>
            </w:r>
          </w:p>
        </w:tc>
        <w:tc>
          <w:tcPr>
            <w:tcW w:w="0" w:type="auto"/>
            <w:noWrap/>
            <w:hideMark/>
          </w:tcPr>
          <w:p w14:paraId="485A0660"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0.27</w:t>
            </w:r>
          </w:p>
        </w:tc>
        <w:tc>
          <w:tcPr>
            <w:tcW w:w="0" w:type="auto"/>
            <w:noWrap/>
            <w:hideMark/>
          </w:tcPr>
          <w:p w14:paraId="40B37069"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30</w:t>
            </w:r>
          </w:p>
        </w:tc>
        <w:tc>
          <w:tcPr>
            <w:tcW w:w="0" w:type="auto"/>
            <w:noWrap/>
            <w:hideMark/>
          </w:tcPr>
          <w:p w14:paraId="3EEC3653"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0</w:t>
            </w:r>
          </w:p>
        </w:tc>
        <w:tc>
          <w:tcPr>
            <w:tcW w:w="0" w:type="auto"/>
            <w:noWrap/>
            <w:hideMark/>
          </w:tcPr>
          <w:p w14:paraId="06ECE140"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6</w:t>
            </w:r>
          </w:p>
        </w:tc>
        <w:tc>
          <w:tcPr>
            <w:tcW w:w="0" w:type="auto"/>
            <w:noWrap/>
            <w:hideMark/>
          </w:tcPr>
          <w:p w14:paraId="488A1896" w14:textId="77777777" w:rsidR="00A45825" w:rsidRPr="00BC697E" w:rsidRDefault="00A45825" w:rsidP="00D15C2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color w:val="000000"/>
                <w:kern w:val="0"/>
                <w:szCs w:val="24"/>
              </w:rPr>
              <w:t>重心</w:t>
            </w:r>
          </w:p>
        </w:tc>
        <w:tc>
          <w:tcPr>
            <w:tcW w:w="0" w:type="auto"/>
            <w:noWrap/>
            <w:hideMark/>
          </w:tcPr>
          <w:p w14:paraId="74DDFF24"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1.365 </w:t>
            </w:r>
          </w:p>
        </w:tc>
        <w:tc>
          <w:tcPr>
            <w:tcW w:w="0" w:type="auto"/>
            <w:noWrap/>
            <w:hideMark/>
          </w:tcPr>
          <w:p w14:paraId="03920151"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1.5095 </w:t>
            </w:r>
          </w:p>
        </w:tc>
        <w:tc>
          <w:tcPr>
            <w:tcW w:w="0" w:type="auto"/>
            <w:noWrap/>
            <w:hideMark/>
          </w:tcPr>
          <w:p w14:paraId="13493002"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1.7861 </w:t>
            </w:r>
          </w:p>
        </w:tc>
        <w:tc>
          <w:tcPr>
            <w:tcW w:w="0" w:type="auto"/>
            <w:noWrap/>
            <w:hideMark/>
          </w:tcPr>
          <w:p w14:paraId="79C37D50"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0.0927 </w:t>
            </w:r>
          </w:p>
        </w:tc>
      </w:tr>
      <w:tr w:rsidR="00A45825" w:rsidRPr="00BC697E" w14:paraId="07410107" w14:textId="77777777" w:rsidTr="00D15C29">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81" w:type="dxa"/>
            <w:hideMark/>
          </w:tcPr>
          <w:p w14:paraId="570C6CA4" w14:textId="77777777" w:rsidR="00A45825" w:rsidRPr="00BC697E" w:rsidRDefault="00A45825" w:rsidP="00D15C29">
            <w:pPr>
              <w:widowControl/>
              <w:spacing w:line="240" w:lineRule="auto"/>
              <w:ind w:firstLineChars="0" w:firstLine="0"/>
              <w:rPr>
                <w:rFonts w:eastAsia="等线"/>
                <w:b w:val="0"/>
                <w:bCs w:val="0"/>
                <w:color w:val="000000"/>
                <w:kern w:val="0"/>
                <w:szCs w:val="24"/>
              </w:rPr>
            </w:pPr>
            <w:r w:rsidRPr="00BC697E">
              <w:rPr>
                <w:b w:val="0"/>
                <w:bCs w:val="0"/>
                <w:color w:val="000000"/>
                <w:kern w:val="0"/>
                <w:szCs w:val="24"/>
              </w:rPr>
              <w:t>工况</w:t>
            </w:r>
            <w:r w:rsidRPr="00BC697E">
              <w:rPr>
                <w:rFonts w:eastAsia="等线"/>
                <w:b w:val="0"/>
                <w:bCs w:val="0"/>
                <w:color w:val="000000"/>
                <w:kern w:val="0"/>
                <w:szCs w:val="24"/>
              </w:rPr>
              <w:t>576</w:t>
            </w:r>
          </w:p>
        </w:tc>
        <w:tc>
          <w:tcPr>
            <w:tcW w:w="0" w:type="auto"/>
            <w:noWrap/>
            <w:hideMark/>
          </w:tcPr>
          <w:p w14:paraId="12B0BFF9"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0.28</w:t>
            </w:r>
          </w:p>
        </w:tc>
        <w:tc>
          <w:tcPr>
            <w:tcW w:w="0" w:type="auto"/>
            <w:noWrap/>
            <w:hideMark/>
          </w:tcPr>
          <w:p w14:paraId="21C1789E"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30</w:t>
            </w:r>
          </w:p>
        </w:tc>
        <w:tc>
          <w:tcPr>
            <w:tcW w:w="0" w:type="auto"/>
            <w:noWrap/>
            <w:hideMark/>
          </w:tcPr>
          <w:p w14:paraId="163D11FA"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0</w:t>
            </w:r>
          </w:p>
        </w:tc>
        <w:tc>
          <w:tcPr>
            <w:tcW w:w="0" w:type="auto"/>
            <w:noWrap/>
            <w:hideMark/>
          </w:tcPr>
          <w:p w14:paraId="3FE76FB9"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6</w:t>
            </w:r>
          </w:p>
        </w:tc>
        <w:tc>
          <w:tcPr>
            <w:tcW w:w="0" w:type="auto"/>
            <w:noWrap/>
            <w:hideMark/>
          </w:tcPr>
          <w:p w14:paraId="2CB5E61F" w14:textId="77777777" w:rsidR="00A45825" w:rsidRPr="00BC697E" w:rsidRDefault="00A45825" w:rsidP="00D15C2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color w:val="000000"/>
                <w:kern w:val="0"/>
                <w:szCs w:val="24"/>
              </w:rPr>
              <w:t>重心</w:t>
            </w:r>
          </w:p>
        </w:tc>
        <w:tc>
          <w:tcPr>
            <w:tcW w:w="0" w:type="auto"/>
            <w:noWrap/>
            <w:hideMark/>
          </w:tcPr>
          <w:p w14:paraId="594A0BE7"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1.434 </w:t>
            </w:r>
          </w:p>
        </w:tc>
        <w:tc>
          <w:tcPr>
            <w:tcW w:w="0" w:type="auto"/>
            <w:noWrap/>
            <w:hideMark/>
          </w:tcPr>
          <w:p w14:paraId="08B77231"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1.7924 </w:t>
            </w:r>
          </w:p>
        </w:tc>
        <w:tc>
          <w:tcPr>
            <w:tcW w:w="0" w:type="auto"/>
            <w:noWrap/>
            <w:hideMark/>
          </w:tcPr>
          <w:p w14:paraId="00A46A0B"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2.1371 </w:t>
            </w:r>
          </w:p>
        </w:tc>
        <w:tc>
          <w:tcPr>
            <w:tcW w:w="0" w:type="auto"/>
            <w:noWrap/>
            <w:hideMark/>
          </w:tcPr>
          <w:p w14:paraId="3E84C9DD"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0.1494 </w:t>
            </w:r>
          </w:p>
        </w:tc>
      </w:tr>
      <w:tr w:rsidR="00A45825" w:rsidRPr="00BC697E" w14:paraId="4B5B5096" w14:textId="77777777" w:rsidTr="00D15C29">
        <w:trPr>
          <w:trHeight w:val="330"/>
        </w:trPr>
        <w:tc>
          <w:tcPr>
            <w:cnfStyle w:val="001000000000" w:firstRow="0" w:lastRow="0" w:firstColumn="1" w:lastColumn="0" w:oddVBand="0" w:evenVBand="0" w:oddHBand="0" w:evenHBand="0" w:firstRowFirstColumn="0" w:firstRowLastColumn="0" w:lastRowFirstColumn="0" w:lastRowLastColumn="0"/>
            <w:tcW w:w="1181" w:type="dxa"/>
            <w:hideMark/>
          </w:tcPr>
          <w:p w14:paraId="63D10B09" w14:textId="77777777" w:rsidR="00A45825" w:rsidRPr="00BC697E" w:rsidRDefault="00A45825" w:rsidP="00D15C29">
            <w:pPr>
              <w:widowControl/>
              <w:spacing w:line="240" w:lineRule="auto"/>
              <w:ind w:firstLineChars="0" w:firstLine="0"/>
              <w:rPr>
                <w:rFonts w:eastAsia="等线"/>
                <w:b w:val="0"/>
                <w:bCs w:val="0"/>
                <w:color w:val="000000"/>
                <w:kern w:val="0"/>
                <w:szCs w:val="24"/>
              </w:rPr>
            </w:pPr>
            <w:r w:rsidRPr="00BC697E">
              <w:rPr>
                <w:b w:val="0"/>
                <w:bCs w:val="0"/>
                <w:color w:val="000000"/>
                <w:kern w:val="0"/>
                <w:szCs w:val="24"/>
              </w:rPr>
              <w:t>工况</w:t>
            </w:r>
            <w:r w:rsidRPr="00BC697E">
              <w:rPr>
                <w:rFonts w:eastAsia="等线"/>
                <w:b w:val="0"/>
                <w:bCs w:val="0"/>
                <w:color w:val="000000"/>
                <w:kern w:val="0"/>
                <w:szCs w:val="24"/>
              </w:rPr>
              <w:t>577</w:t>
            </w:r>
          </w:p>
        </w:tc>
        <w:tc>
          <w:tcPr>
            <w:tcW w:w="0" w:type="auto"/>
            <w:noWrap/>
            <w:hideMark/>
          </w:tcPr>
          <w:p w14:paraId="65A13986"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0.29</w:t>
            </w:r>
          </w:p>
        </w:tc>
        <w:tc>
          <w:tcPr>
            <w:tcW w:w="0" w:type="auto"/>
            <w:noWrap/>
            <w:hideMark/>
          </w:tcPr>
          <w:p w14:paraId="7528C10A"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30</w:t>
            </w:r>
          </w:p>
        </w:tc>
        <w:tc>
          <w:tcPr>
            <w:tcW w:w="0" w:type="auto"/>
            <w:noWrap/>
            <w:hideMark/>
          </w:tcPr>
          <w:p w14:paraId="37828409"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0</w:t>
            </w:r>
          </w:p>
        </w:tc>
        <w:tc>
          <w:tcPr>
            <w:tcW w:w="0" w:type="auto"/>
            <w:noWrap/>
            <w:hideMark/>
          </w:tcPr>
          <w:p w14:paraId="25101A39"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6</w:t>
            </w:r>
          </w:p>
        </w:tc>
        <w:tc>
          <w:tcPr>
            <w:tcW w:w="0" w:type="auto"/>
            <w:noWrap/>
            <w:hideMark/>
          </w:tcPr>
          <w:p w14:paraId="75CAC516" w14:textId="77777777" w:rsidR="00A45825" w:rsidRPr="00BC697E" w:rsidRDefault="00A45825" w:rsidP="00D15C2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color w:val="000000"/>
                <w:kern w:val="0"/>
                <w:szCs w:val="24"/>
              </w:rPr>
              <w:t>重心</w:t>
            </w:r>
          </w:p>
        </w:tc>
        <w:tc>
          <w:tcPr>
            <w:tcW w:w="0" w:type="auto"/>
            <w:noWrap/>
            <w:hideMark/>
          </w:tcPr>
          <w:p w14:paraId="7EF7C8A9"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1.514 </w:t>
            </w:r>
          </w:p>
        </w:tc>
        <w:tc>
          <w:tcPr>
            <w:tcW w:w="0" w:type="auto"/>
            <w:noWrap/>
            <w:hideMark/>
          </w:tcPr>
          <w:p w14:paraId="02D9FC5A"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2.0998 </w:t>
            </w:r>
          </w:p>
        </w:tc>
        <w:tc>
          <w:tcPr>
            <w:tcW w:w="0" w:type="auto"/>
            <w:noWrap/>
            <w:hideMark/>
          </w:tcPr>
          <w:p w14:paraId="7FB2AD08"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2.5114 </w:t>
            </w:r>
          </w:p>
        </w:tc>
        <w:tc>
          <w:tcPr>
            <w:tcW w:w="0" w:type="auto"/>
            <w:noWrap/>
            <w:hideMark/>
          </w:tcPr>
          <w:p w14:paraId="04A50FC9"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0.1820 </w:t>
            </w:r>
          </w:p>
        </w:tc>
      </w:tr>
      <w:tr w:rsidR="00A45825" w:rsidRPr="00BC697E" w14:paraId="188615E7" w14:textId="77777777" w:rsidTr="00D15C29">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81" w:type="dxa"/>
            <w:hideMark/>
          </w:tcPr>
          <w:p w14:paraId="092F57AC" w14:textId="77777777" w:rsidR="00A45825" w:rsidRPr="00BC697E" w:rsidRDefault="00A45825" w:rsidP="00D15C29">
            <w:pPr>
              <w:widowControl/>
              <w:spacing w:line="240" w:lineRule="auto"/>
              <w:ind w:firstLineChars="0" w:firstLine="0"/>
              <w:rPr>
                <w:rFonts w:eastAsia="等线"/>
                <w:b w:val="0"/>
                <w:bCs w:val="0"/>
                <w:color w:val="000000"/>
                <w:kern w:val="0"/>
                <w:szCs w:val="24"/>
              </w:rPr>
            </w:pPr>
            <w:r w:rsidRPr="00BC697E">
              <w:rPr>
                <w:b w:val="0"/>
                <w:bCs w:val="0"/>
                <w:color w:val="000000"/>
                <w:kern w:val="0"/>
                <w:szCs w:val="24"/>
              </w:rPr>
              <w:t>工况</w:t>
            </w:r>
            <w:r w:rsidRPr="00BC697E">
              <w:rPr>
                <w:rFonts w:eastAsia="等线"/>
                <w:b w:val="0"/>
                <w:bCs w:val="0"/>
                <w:color w:val="000000"/>
                <w:kern w:val="0"/>
                <w:szCs w:val="24"/>
              </w:rPr>
              <w:t>578</w:t>
            </w:r>
          </w:p>
        </w:tc>
        <w:tc>
          <w:tcPr>
            <w:tcW w:w="0" w:type="auto"/>
            <w:noWrap/>
            <w:hideMark/>
          </w:tcPr>
          <w:p w14:paraId="78431867"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0.3</w:t>
            </w:r>
          </w:p>
        </w:tc>
        <w:tc>
          <w:tcPr>
            <w:tcW w:w="0" w:type="auto"/>
            <w:noWrap/>
            <w:hideMark/>
          </w:tcPr>
          <w:p w14:paraId="410C2D17"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16</w:t>
            </w:r>
          </w:p>
        </w:tc>
        <w:tc>
          <w:tcPr>
            <w:tcW w:w="0" w:type="auto"/>
            <w:noWrap/>
            <w:hideMark/>
          </w:tcPr>
          <w:p w14:paraId="0B2AA6FF"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0</w:t>
            </w:r>
          </w:p>
        </w:tc>
        <w:tc>
          <w:tcPr>
            <w:tcW w:w="0" w:type="auto"/>
            <w:noWrap/>
            <w:hideMark/>
          </w:tcPr>
          <w:p w14:paraId="7E553DBB"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6</w:t>
            </w:r>
          </w:p>
        </w:tc>
        <w:tc>
          <w:tcPr>
            <w:tcW w:w="0" w:type="auto"/>
            <w:noWrap/>
            <w:hideMark/>
          </w:tcPr>
          <w:p w14:paraId="272E1882" w14:textId="77777777" w:rsidR="00A45825" w:rsidRPr="00BC697E" w:rsidRDefault="00A45825" w:rsidP="00D15C2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color w:val="000000"/>
                <w:kern w:val="0"/>
                <w:szCs w:val="24"/>
              </w:rPr>
              <w:t>重心</w:t>
            </w:r>
          </w:p>
        </w:tc>
        <w:tc>
          <w:tcPr>
            <w:tcW w:w="0" w:type="auto"/>
            <w:noWrap/>
            <w:hideMark/>
          </w:tcPr>
          <w:p w14:paraId="2E6F0A85"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2.229 </w:t>
            </w:r>
          </w:p>
        </w:tc>
        <w:tc>
          <w:tcPr>
            <w:tcW w:w="0" w:type="auto"/>
            <w:noWrap/>
            <w:hideMark/>
          </w:tcPr>
          <w:p w14:paraId="74F35B3E"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0.0506 </w:t>
            </w:r>
          </w:p>
        </w:tc>
        <w:tc>
          <w:tcPr>
            <w:tcW w:w="0" w:type="auto"/>
            <w:noWrap/>
            <w:hideMark/>
          </w:tcPr>
          <w:p w14:paraId="37004BF1"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1.3953 </w:t>
            </w:r>
          </w:p>
        </w:tc>
        <w:tc>
          <w:tcPr>
            <w:tcW w:w="0" w:type="auto"/>
            <w:noWrap/>
            <w:hideMark/>
          </w:tcPr>
          <w:p w14:paraId="216E1E1D"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0.0583 </w:t>
            </w:r>
          </w:p>
        </w:tc>
      </w:tr>
      <w:tr w:rsidR="00A45825" w:rsidRPr="00BC697E" w14:paraId="3331F07E" w14:textId="77777777" w:rsidTr="00D15C29">
        <w:trPr>
          <w:trHeight w:val="330"/>
        </w:trPr>
        <w:tc>
          <w:tcPr>
            <w:cnfStyle w:val="001000000000" w:firstRow="0" w:lastRow="0" w:firstColumn="1" w:lastColumn="0" w:oddVBand="0" w:evenVBand="0" w:oddHBand="0" w:evenHBand="0" w:firstRowFirstColumn="0" w:firstRowLastColumn="0" w:lastRowFirstColumn="0" w:lastRowLastColumn="0"/>
            <w:tcW w:w="1181" w:type="dxa"/>
            <w:hideMark/>
          </w:tcPr>
          <w:p w14:paraId="6B0310D0" w14:textId="77777777" w:rsidR="00A45825" w:rsidRPr="00BC697E" w:rsidRDefault="00A45825" w:rsidP="00D15C29">
            <w:pPr>
              <w:widowControl/>
              <w:spacing w:line="240" w:lineRule="auto"/>
              <w:ind w:firstLineChars="0" w:firstLine="0"/>
              <w:rPr>
                <w:rFonts w:eastAsia="等线"/>
                <w:b w:val="0"/>
                <w:bCs w:val="0"/>
                <w:color w:val="000000"/>
                <w:kern w:val="0"/>
                <w:szCs w:val="24"/>
              </w:rPr>
            </w:pPr>
            <w:r w:rsidRPr="00BC697E">
              <w:rPr>
                <w:b w:val="0"/>
                <w:bCs w:val="0"/>
                <w:color w:val="000000"/>
                <w:kern w:val="0"/>
                <w:szCs w:val="24"/>
              </w:rPr>
              <w:t>工况</w:t>
            </w:r>
            <w:r w:rsidRPr="00BC697E">
              <w:rPr>
                <w:rFonts w:eastAsia="等线"/>
                <w:b w:val="0"/>
                <w:bCs w:val="0"/>
                <w:color w:val="000000"/>
                <w:kern w:val="0"/>
                <w:szCs w:val="24"/>
              </w:rPr>
              <w:t>546</w:t>
            </w:r>
          </w:p>
        </w:tc>
        <w:tc>
          <w:tcPr>
            <w:tcW w:w="0" w:type="auto"/>
            <w:noWrap/>
            <w:hideMark/>
          </w:tcPr>
          <w:p w14:paraId="6FA8E9DB"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0.31</w:t>
            </w:r>
          </w:p>
        </w:tc>
        <w:tc>
          <w:tcPr>
            <w:tcW w:w="0" w:type="auto"/>
            <w:noWrap/>
            <w:hideMark/>
          </w:tcPr>
          <w:p w14:paraId="3E205EC9"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30</w:t>
            </w:r>
          </w:p>
        </w:tc>
        <w:tc>
          <w:tcPr>
            <w:tcW w:w="0" w:type="auto"/>
            <w:noWrap/>
            <w:hideMark/>
          </w:tcPr>
          <w:p w14:paraId="7AE111F8"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0</w:t>
            </w:r>
          </w:p>
        </w:tc>
        <w:tc>
          <w:tcPr>
            <w:tcW w:w="0" w:type="auto"/>
            <w:noWrap/>
            <w:hideMark/>
          </w:tcPr>
          <w:p w14:paraId="277B45D7"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6</w:t>
            </w:r>
          </w:p>
        </w:tc>
        <w:tc>
          <w:tcPr>
            <w:tcW w:w="0" w:type="auto"/>
            <w:noWrap/>
            <w:hideMark/>
          </w:tcPr>
          <w:p w14:paraId="3F330E90" w14:textId="77777777" w:rsidR="00A45825" w:rsidRPr="00BC697E" w:rsidRDefault="00A45825" w:rsidP="00D15C2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color w:val="000000"/>
                <w:kern w:val="0"/>
                <w:szCs w:val="24"/>
              </w:rPr>
              <w:t>重心</w:t>
            </w:r>
          </w:p>
        </w:tc>
        <w:tc>
          <w:tcPr>
            <w:tcW w:w="0" w:type="auto"/>
            <w:noWrap/>
            <w:hideMark/>
          </w:tcPr>
          <w:p w14:paraId="24C292C4"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1.743 </w:t>
            </w:r>
          </w:p>
        </w:tc>
        <w:tc>
          <w:tcPr>
            <w:tcW w:w="0" w:type="auto"/>
            <w:noWrap/>
            <w:hideMark/>
          </w:tcPr>
          <w:p w14:paraId="5785249F"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2.8197 </w:t>
            </w:r>
          </w:p>
        </w:tc>
        <w:tc>
          <w:tcPr>
            <w:tcW w:w="0" w:type="auto"/>
            <w:noWrap/>
            <w:hideMark/>
          </w:tcPr>
          <w:p w14:paraId="29DAC32D"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3.3500 </w:t>
            </w:r>
          </w:p>
        </w:tc>
        <w:tc>
          <w:tcPr>
            <w:tcW w:w="0" w:type="auto"/>
            <w:noWrap/>
            <w:hideMark/>
          </w:tcPr>
          <w:p w14:paraId="487E5FE7"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0.1879 </w:t>
            </w:r>
          </w:p>
        </w:tc>
      </w:tr>
      <w:tr w:rsidR="00A45825" w:rsidRPr="00BC697E" w14:paraId="6FF872CB" w14:textId="77777777" w:rsidTr="00D15C29">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81" w:type="dxa"/>
            <w:hideMark/>
          </w:tcPr>
          <w:p w14:paraId="1DE3E7DE" w14:textId="77777777" w:rsidR="00A45825" w:rsidRPr="00BC697E" w:rsidRDefault="00A45825" w:rsidP="00D15C29">
            <w:pPr>
              <w:widowControl/>
              <w:spacing w:line="240" w:lineRule="auto"/>
              <w:ind w:firstLineChars="0" w:firstLine="0"/>
              <w:rPr>
                <w:rFonts w:eastAsia="等线"/>
                <w:b w:val="0"/>
                <w:bCs w:val="0"/>
                <w:color w:val="000000"/>
                <w:kern w:val="0"/>
                <w:szCs w:val="24"/>
              </w:rPr>
            </w:pPr>
            <w:r w:rsidRPr="00BC697E">
              <w:rPr>
                <w:b w:val="0"/>
                <w:bCs w:val="0"/>
                <w:color w:val="000000"/>
                <w:kern w:val="0"/>
                <w:szCs w:val="24"/>
              </w:rPr>
              <w:t>工况</w:t>
            </w:r>
            <w:r w:rsidRPr="00BC697E">
              <w:rPr>
                <w:rFonts w:eastAsia="等线"/>
                <w:b w:val="0"/>
                <w:bCs w:val="0"/>
                <w:color w:val="000000"/>
                <w:kern w:val="0"/>
                <w:szCs w:val="24"/>
              </w:rPr>
              <w:t>547</w:t>
            </w:r>
          </w:p>
        </w:tc>
        <w:tc>
          <w:tcPr>
            <w:tcW w:w="0" w:type="auto"/>
            <w:noWrap/>
            <w:hideMark/>
          </w:tcPr>
          <w:p w14:paraId="4B42FE2C"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0.32</w:t>
            </w:r>
          </w:p>
        </w:tc>
        <w:tc>
          <w:tcPr>
            <w:tcW w:w="0" w:type="auto"/>
            <w:noWrap/>
            <w:hideMark/>
          </w:tcPr>
          <w:p w14:paraId="641DC59C"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30</w:t>
            </w:r>
          </w:p>
        </w:tc>
        <w:tc>
          <w:tcPr>
            <w:tcW w:w="0" w:type="auto"/>
            <w:noWrap/>
            <w:hideMark/>
          </w:tcPr>
          <w:p w14:paraId="6532D387"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0</w:t>
            </w:r>
          </w:p>
        </w:tc>
        <w:tc>
          <w:tcPr>
            <w:tcW w:w="0" w:type="auto"/>
            <w:noWrap/>
            <w:hideMark/>
          </w:tcPr>
          <w:p w14:paraId="69E9C46C"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6</w:t>
            </w:r>
          </w:p>
        </w:tc>
        <w:tc>
          <w:tcPr>
            <w:tcW w:w="0" w:type="auto"/>
            <w:noWrap/>
            <w:hideMark/>
          </w:tcPr>
          <w:p w14:paraId="48215008" w14:textId="77777777" w:rsidR="00A45825" w:rsidRPr="00BC697E" w:rsidRDefault="00A45825" w:rsidP="00D15C2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color w:val="000000"/>
                <w:kern w:val="0"/>
                <w:szCs w:val="24"/>
              </w:rPr>
              <w:t>重心</w:t>
            </w:r>
          </w:p>
        </w:tc>
        <w:tc>
          <w:tcPr>
            <w:tcW w:w="0" w:type="auto"/>
            <w:noWrap/>
            <w:hideMark/>
          </w:tcPr>
          <w:p w14:paraId="410812DB"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2.049 </w:t>
            </w:r>
          </w:p>
        </w:tc>
        <w:tc>
          <w:tcPr>
            <w:tcW w:w="0" w:type="auto"/>
            <w:noWrap/>
            <w:hideMark/>
          </w:tcPr>
          <w:p w14:paraId="6DC82E21"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3.2673 </w:t>
            </w:r>
          </w:p>
        </w:tc>
        <w:tc>
          <w:tcPr>
            <w:tcW w:w="0" w:type="auto"/>
            <w:noWrap/>
            <w:hideMark/>
          </w:tcPr>
          <w:p w14:paraId="339E8846"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3.7830 </w:t>
            </w:r>
          </w:p>
        </w:tc>
        <w:tc>
          <w:tcPr>
            <w:tcW w:w="0" w:type="auto"/>
            <w:noWrap/>
            <w:hideMark/>
          </w:tcPr>
          <w:p w14:paraId="63DEA8A3"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0.1784 </w:t>
            </w:r>
          </w:p>
        </w:tc>
      </w:tr>
      <w:tr w:rsidR="00A45825" w:rsidRPr="00BC697E" w14:paraId="14EDCA77" w14:textId="77777777" w:rsidTr="00D15C29">
        <w:trPr>
          <w:trHeight w:val="330"/>
        </w:trPr>
        <w:tc>
          <w:tcPr>
            <w:cnfStyle w:val="001000000000" w:firstRow="0" w:lastRow="0" w:firstColumn="1" w:lastColumn="0" w:oddVBand="0" w:evenVBand="0" w:oddHBand="0" w:evenHBand="0" w:firstRowFirstColumn="0" w:firstRowLastColumn="0" w:lastRowFirstColumn="0" w:lastRowLastColumn="0"/>
            <w:tcW w:w="1181" w:type="dxa"/>
            <w:hideMark/>
          </w:tcPr>
          <w:p w14:paraId="2958C012" w14:textId="77777777" w:rsidR="00A45825" w:rsidRPr="00BC697E" w:rsidRDefault="00A45825" w:rsidP="00D15C29">
            <w:pPr>
              <w:widowControl/>
              <w:spacing w:line="240" w:lineRule="auto"/>
              <w:ind w:firstLineChars="0" w:firstLine="0"/>
              <w:rPr>
                <w:rFonts w:eastAsia="等线"/>
                <w:b w:val="0"/>
                <w:bCs w:val="0"/>
                <w:color w:val="000000"/>
                <w:kern w:val="0"/>
                <w:szCs w:val="24"/>
              </w:rPr>
            </w:pPr>
            <w:r w:rsidRPr="00BC697E">
              <w:rPr>
                <w:b w:val="0"/>
                <w:bCs w:val="0"/>
                <w:color w:val="000000"/>
                <w:kern w:val="0"/>
                <w:szCs w:val="24"/>
              </w:rPr>
              <w:t>工况</w:t>
            </w:r>
            <w:r w:rsidRPr="00BC697E">
              <w:rPr>
                <w:rFonts w:eastAsia="等线"/>
                <w:b w:val="0"/>
                <w:bCs w:val="0"/>
                <w:color w:val="000000"/>
                <w:kern w:val="0"/>
                <w:szCs w:val="24"/>
              </w:rPr>
              <w:t>548</w:t>
            </w:r>
          </w:p>
        </w:tc>
        <w:tc>
          <w:tcPr>
            <w:tcW w:w="0" w:type="auto"/>
            <w:noWrap/>
            <w:hideMark/>
          </w:tcPr>
          <w:p w14:paraId="4CCD42C9"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0.33</w:t>
            </w:r>
          </w:p>
        </w:tc>
        <w:tc>
          <w:tcPr>
            <w:tcW w:w="0" w:type="auto"/>
            <w:noWrap/>
            <w:hideMark/>
          </w:tcPr>
          <w:p w14:paraId="79880776"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30</w:t>
            </w:r>
          </w:p>
        </w:tc>
        <w:tc>
          <w:tcPr>
            <w:tcW w:w="0" w:type="auto"/>
            <w:noWrap/>
            <w:hideMark/>
          </w:tcPr>
          <w:p w14:paraId="72933007"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0</w:t>
            </w:r>
          </w:p>
        </w:tc>
        <w:tc>
          <w:tcPr>
            <w:tcW w:w="0" w:type="auto"/>
            <w:noWrap/>
            <w:hideMark/>
          </w:tcPr>
          <w:p w14:paraId="13A6679E"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6</w:t>
            </w:r>
          </w:p>
        </w:tc>
        <w:tc>
          <w:tcPr>
            <w:tcW w:w="0" w:type="auto"/>
            <w:noWrap/>
            <w:hideMark/>
          </w:tcPr>
          <w:p w14:paraId="71E1E19A" w14:textId="77777777" w:rsidR="00A45825" w:rsidRPr="00BC697E" w:rsidRDefault="00A45825" w:rsidP="00D15C2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color w:val="000000"/>
                <w:kern w:val="0"/>
                <w:szCs w:val="24"/>
              </w:rPr>
              <w:t>重心</w:t>
            </w:r>
          </w:p>
        </w:tc>
        <w:tc>
          <w:tcPr>
            <w:tcW w:w="0" w:type="auto"/>
            <w:noWrap/>
            <w:hideMark/>
          </w:tcPr>
          <w:p w14:paraId="0198BC8C"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2.414 </w:t>
            </w:r>
          </w:p>
        </w:tc>
        <w:tc>
          <w:tcPr>
            <w:tcW w:w="0" w:type="auto"/>
            <w:noWrap/>
            <w:hideMark/>
          </w:tcPr>
          <w:p w14:paraId="5B85F40A"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3.6502 </w:t>
            </w:r>
          </w:p>
        </w:tc>
        <w:tc>
          <w:tcPr>
            <w:tcW w:w="0" w:type="auto"/>
            <w:noWrap/>
            <w:hideMark/>
          </w:tcPr>
          <w:p w14:paraId="3CF011C7"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4.2388 </w:t>
            </w:r>
          </w:p>
        </w:tc>
        <w:tc>
          <w:tcPr>
            <w:tcW w:w="0" w:type="auto"/>
            <w:noWrap/>
            <w:hideMark/>
          </w:tcPr>
          <w:p w14:paraId="60E6E50B"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0.1822 </w:t>
            </w:r>
          </w:p>
        </w:tc>
      </w:tr>
      <w:tr w:rsidR="00A45825" w:rsidRPr="00BC697E" w14:paraId="35671508" w14:textId="77777777" w:rsidTr="00D15C29">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81" w:type="dxa"/>
            <w:hideMark/>
          </w:tcPr>
          <w:p w14:paraId="017CE730" w14:textId="77777777" w:rsidR="00A45825" w:rsidRPr="00BC697E" w:rsidRDefault="00A45825" w:rsidP="00D15C29">
            <w:pPr>
              <w:widowControl/>
              <w:spacing w:line="240" w:lineRule="auto"/>
              <w:ind w:firstLineChars="0" w:firstLine="0"/>
              <w:rPr>
                <w:rFonts w:eastAsia="等线"/>
                <w:b w:val="0"/>
                <w:bCs w:val="0"/>
                <w:color w:val="000000"/>
                <w:kern w:val="0"/>
                <w:szCs w:val="24"/>
              </w:rPr>
            </w:pPr>
            <w:r w:rsidRPr="00BC697E">
              <w:rPr>
                <w:b w:val="0"/>
                <w:bCs w:val="0"/>
                <w:color w:val="000000"/>
                <w:kern w:val="0"/>
                <w:szCs w:val="24"/>
              </w:rPr>
              <w:t>工况</w:t>
            </w:r>
            <w:r w:rsidRPr="00BC697E">
              <w:rPr>
                <w:rFonts w:eastAsia="等线"/>
                <w:b w:val="0"/>
                <w:bCs w:val="0"/>
                <w:color w:val="000000"/>
                <w:kern w:val="0"/>
                <w:szCs w:val="24"/>
              </w:rPr>
              <w:t>549</w:t>
            </w:r>
          </w:p>
        </w:tc>
        <w:tc>
          <w:tcPr>
            <w:tcW w:w="0" w:type="auto"/>
            <w:noWrap/>
            <w:hideMark/>
          </w:tcPr>
          <w:p w14:paraId="2FBDD981"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0.34</w:t>
            </w:r>
          </w:p>
        </w:tc>
        <w:tc>
          <w:tcPr>
            <w:tcW w:w="0" w:type="auto"/>
            <w:noWrap/>
            <w:hideMark/>
          </w:tcPr>
          <w:p w14:paraId="214E0521"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30</w:t>
            </w:r>
          </w:p>
        </w:tc>
        <w:tc>
          <w:tcPr>
            <w:tcW w:w="0" w:type="auto"/>
            <w:noWrap/>
            <w:hideMark/>
          </w:tcPr>
          <w:p w14:paraId="49278B1B"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0</w:t>
            </w:r>
          </w:p>
        </w:tc>
        <w:tc>
          <w:tcPr>
            <w:tcW w:w="0" w:type="auto"/>
            <w:noWrap/>
            <w:hideMark/>
          </w:tcPr>
          <w:p w14:paraId="0D107147"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6</w:t>
            </w:r>
          </w:p>
        </w:tc>
        <w:tc>
          <w:tcPr>
            <w:tcW w:w="0" w:type="auto"/>
            <w:noWrap/>
            <w:hideMark/>
          </w:tcPr>
          <w:p w14:paraId="4AD66026" w14:textId="77777777" w:rsidR="00A45825" w:rsidRPr="00BC697E" w:rsidRDefault="00A45825" w:rsidP="00D15C2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color w:val="000000"/>
                <w:kern w:val="0"/>
                <w:szCs w:val="24"/>
              </w:rPr>
              <w:t>重心</w:t>
            </w:r>
          </w:p>
        </w:tc>
        <w:tc>
          <w:tcPr>
            <w:tcW w:w="0" w:type="auto"/>
            <w:noWrap/>
            <w:hideMark/>
          </w:tcPr>
          <w:p w14:paraId="1D3363DB"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2.860 </w:t>
            </w:r>
          </w:p>
        </w:tc>
        <w:tc>
          <w:tcPr>
            <w:tcW w:w="0" w:type="auto"/>
            <w:noWrap/>
            <w:hideMark/>
          </w:tcPr>
          <w:p w14:paraId="578A7810"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4.0980 </w:t>
            </w:r>
          </w:p>
        </w:tc>
        <w:tc>
          <w:tcPr>
            <w:tcW w:w="0" w:type="auto"/>
            <w:noWrap/>
            <w:hideMark/>
          </w:tcPr>
          <w:p w14:paraId="762CDDCB"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4.7170 </w:t>
            </w:r>
          </w:p>
        </w:tc>
        <w:tc>
          <w:tcPr>
            <w:tcW w:w="0" w:type="auto"/>
            <w:noWrap/>
            <w:hideMark/>
          </w:tcPr>
          <w:p w14:paraId="3245A8BC"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0.1684 </w:t>
            </w:r>
          </w:p>
        </w:tc>
      </w:tr>
      <w:tr w:rsidR="00A45825" w:rsidRPr="00BC697E" w14:paraId="192157F8" w14:textId="77777777" w:rsidTr="00D15C29">
        <w:trPr>
          <w:trHeight w:val="330"/>
        </w:trPr>
        <w:tc>
          <w:tcPr>
            <w:cnfStyle w:val="001000000000" w:firstRow="0" w:lastRow="0" w:firstColumn="1" w:lastColumn="0" w:oddVBand="0" w:evenVBand="0" w:oddHBand="0" w:evenHBand="0" w:firstRowFirstColumn="0" w:firstRowLastColumn="0" w:lastRowFirstColumn="0" w:lastRowLastColumn="0"/>
            <w:tcW w:w="1181" w:type="dxa"/>
            <w:hideMark/>
          </w:tcPr>
          <w:p w14:paraId="4E9E9A7D" w14:textId="77777777" w:rsidR="00A45825" w:rsidRPr="00BC697E" w:rsidRDefault="00A45825" w:rsidP="00D15C29">
            <w:pPr>
              <w:widowControl/>
              <w:spacing w:line="240" w:lineRule="auto"/>
              <w:ind w:firstLineChars="0" w:firstLine="0"/>
              <w:rPr>
                <w:rFonts w:eastAsia="等线"/>
                <w:b w:val="0"/>
                <w:bCs w:val="0"/>
                <w:color w:val="000000"/>
                <w:kern w:val="0"/>
                <w:szCs w:val="24"/>
              </w:rPr>
            </w:pPr>
            <w:r w:rsidRPr="00BC697E">
              <w:rPr>
                <w:b w:val="0"/>
                <w:bCs w:val="0"/>
                <w:color w:val="000000"/>
                <w:kern w:val="0"/>
                <w:szCs w:val="24"/>
              </w:rPr>
              <w:t>工况</w:t>
            </w:r>
            <w:r w:rsidRPr="00BC697E">
              <w:rPr>
                <w:rFonts w:eastAsia="等线"/>
                <w:b w:val="0"/>
                <w:bCs w:val="0"/>
                <w:color w:val="000000"/>
                <w:kern w:val="0"/>
                <w:szCs w:val="24"/>
              </w:rPr>
              <w:t>550</w:t>
            </w:r>
          </w:p>
        </w:tc>
        <w:tc>
          <w:tcPr>
            <w:tcW w:w="0" w:type="auto"/>
            <w:noWrap/>
            <w:hideMark/>
          </w:tcPr>
          <w:p w14:paraId="35998B4C"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0.35</w:t>
            </w:r>
          </w:p>
        </w:tc>
        <w:tc>
          <w:tcPr>
            <w:tcW w:w="0" w:type="auto"/>
            <w:noWrap/>
            <w:hideMark/>
          </w:tcPr>
          <w:p w14:paraId="5E81ACF0"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30</w:t>
            </w:r>
          </w:p>
        </w:tc>
        <w:tc>
          <w:tcPr>
            <w:tcW w:w="0" w:type="auto"/>
            <w:noWrap/>
            <w:hideMark/>
          </w:tcPr>
          <w:p w14:paraId="2FD45439"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0</w:t>
            </w:r>
          </w:p>
        </w:tc>
        <w:tc>
          <w:tcPr>
            <w:tcW w:w="0" w:type="auto"/>
            <w:noWrap/>
            <w:hideMark/>
          </w:tcPr>
          <w:p w14:paraId="7FAFCACC"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6</w:t>
            </w:r>
          </w:p>
        </w:tc>
        <w:tc>
          <w:tcPr>
            <w:tcW w:w="0" w:type="auto"/>
            <w:noWrap/>
            <w:hideMark/>
          </w:tcPr>
          <w:p w14:paraId="1603E7E0" w14:textId="77777777" w:rsidR="00A45825" w:rsidRPr="00BC697E" w:rsidRDefault="00A45825" w:rsidP="00D15C2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color w:val="000000"/>
                <w:kern w:val="0"/>
                <w:szCs w:val="24"/>
              </w:rPr>
              <w:t>重心</w:t>
            </w:r>
          </w:p>
        </w:tc>
        <w:tc>
          <w:tcPr>
            <w:tcW w:w="0" w:type="auto"/>
            <w:noWrap/>
            <w:hideMark/>
          </w:tcPr>
          <w:p w14:paraId="2EE34847"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3.415 </w:t>
            </w:r>
          </w:p>
        </w:tc>
        <w:tc>
          <w:tcPr>
            <w:tcW w:w="0" w:type="auto"/>
            <w:noWrap/>
            <w:hideMark/>
          </w:tcPr>
          <w:p w14:paraId="6058A5B5"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4.5372 </w:t>
            </w:r>
          </w:p>
        </w:tc>
        <w:tc>
          <w:tcPr>
            <w:tcW w:w="0" w:type="auto"/>
            <w:noWrap/>
            <w:hideMark/>
          </w:tcPr>
          <w:p w14:paraId="43D9E965"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5.2204 </w:t>
            </w:r>
          </w:p>
        </w:tc>
        <w:tc>
          <w:tcPr>
            <w:tcW w:w="0" w:type="auto"/>
            <w:noWrap/>
            <w:hideMark/>
          </w:tcPr>
          <w:p w14:paraId="19DB9CF6"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0.2188 </w:t>
            </w:r>
          </w:p>
        </w:tc>
      </w:tr>
      <w:tr w:rsidR="00A45825" w:rsidRPr="00BC697E" w14:paraId="347EA36C" w14:textId="77777777" w:rsidTr="00D15C29">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81" w:type="dxa"/>
            <w:hideMark/>
          </w:tcPr>
          <w:p w14:paraId="2F388D53" w14:textId="77777777" w:rsidR="00A45825" w:rsidRPr="00BC697E" w:rsidRDefault="00A45825" w:rsidP="00D15C29">
            <w:pPr>
              <w:widowControl/>
              <w:spacing w:line="240" w:lineRule="auto"/>
              <w:ind w:firstLineChars="0" w:firstLine="0"/>
              <w:rPr>
                <w:rFonts w:eastAsia="等线"/>
                <w:b w:val="0"/>
                <w:bCs w:val="0"/>
                <w:color w:val="000000"/>
                <w:kern w:val="0"/>
                <w:szCs w:val="24"/>
              </w:rPr>
            </w:pPr>
            <w:r w:rsidRPr="00BC697E">
              <w:rPr>
                <w:b w:val="0"/>
                <w:bCs w:val="0"/>
                <w:color w:val="000000"/>
                <w:kern w:val="0"/>
                <w:szCs w:val="24"/>
              </w:rPr>
              <w:t>工况</w:t>
            </w:r>
            <w:r w:rsidRPr="00BC697E">
              <w:rPr>
                <w:rFonts w:eastAsia="等线"/>
                <w:b w:val="0"/>
                <w:bCs w:val="0"/>
                <w:color w:val="000000"/>
                <w:kern w:val="0"/>
                <w:szCs w:val="24"/>
              </w:rPr>
              <w:t>551</w:t>
            </w:r>
          </w:p>
        </w:tc>
        <w:tc>
          <w:tcPr>
            <w:tcW w:w="0" w:type="auto"/>
            <w:noWrap/>
            <w:hideMark/>
          </w:tcPr>
          <w:p w14:paraId="279286E4"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0.36</w:t>
            </w:r>
          </w:p>
        </w:tc>
        <w:tc>
          <w:tcPr>
            <w:tcW w:w="0" w:type="auto"/>
            <w:noWrap/>
            <w:hideMark/>
          </w:tcPr>
          <w:p w14:paraId="3B4D9539"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30</w:t>
            </w:r>
          </w:p>
        </w:tc>
        <w:tc>
          <w:tcPr>
            <w:tcW w:w="0" w:type="auto"/>
            <w:noWrap/>
            <w:hideMark/>
          </w:tcPr>
          <w:p w14:paraId="2A626E9F"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0</w:t>
            </w:r>
          </w:p>
        </w:tc>
        <w:tc>
          <w:tcPr>
            <w:tcW w:w="0" w:type="auto"/>
            <w:noWrap/>
            <w:hideMark/>
          </w:tcPr>
          <w:p w14:paraId="1D3A851B"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6</w:t>
            </w:r>
          </w:p>
        </w:tc>
        <w:tc>
          <w:tcPr>
            <w:tcW w:w="0" w:type="auto"/>
            <w:noWrap/>
            <w:hideMark/>
          </w:tcPr>
          <w:p w14:paraId="69113140" w14:textId="77777777" w:rsidR="00A45825" w:rsidRPr="00BC697E" w:rsidRDefault="00A45825" w:rsidP="00D15C2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color w:val="000000"/>
                <w:kern w:val="0"/>
                <w:szCs w:val="24"/>
              </w:rPr>
              <w:t>重心</w:t>
            </w:r>
          </w:p>
        </w:tc>
        <w:tc>
          <w:tcPr>
            <w:tcW w:w="0" w:type="auto"/>
            <w:noWrap/>
            <w:hideMark/>
          </w:tcPr>
          <w:p w14:paraId="539B594A"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4.128 </w:t>
            </w:r>
          </w:p>
        </w:tc>
        <w:tc>
          <w:tcPr>
            <w:tcW w:w="0" w:type="auto"/>
            <w:noWrap/>
            <w:hideMark/>
          </w:tcPr>
          <w:p w14:paraId="09BD3B16"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5.0082 </w:t>
            </w:r>
          </w:p>
        </w:tc>
        <w:tc>
          <w:tcPr>
            <w:tcW w:w="0" w:type="auto"/>
            <w:noWrap/>
            <w:hideMark/>
          </w:tcPr>
          <w:p w14:paraId="3B906E3E"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5.7557 </w:t>
            </w:r>
          </w:p>
        </w:tc>
        <w:tc>
          <w:tcPr>
            <w:tcW w:w="0" w:type="auto"/>
            <w:noWrap/>
            <w:hideMark/>
          </w:tcPr>
          <w:p w14:paraId="2EE223A8"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0.1937 </w:t>
            </w:r>
          </w:p>
        </w:tc>
      </w:tr>
      <w:tr w:rsidR="00A45825" w:rsidRPr="00BC697E" w14:paraId="401B545E" w14:textId="77777777" w:rsidTr="00D15C29">
        <w:trPr>
          <w:trHeight w:val="330"/>
        </w:trPr>
        <w:tc>
          <w:tcPr>
            <w:cnfStyle w:val="001000000000" w:firstRow="0" w:lastRow="0" w:firstColumn="1" w:lastColumn="0" w:oddVBand="0" w:evenVBand="0" w:oddHBand="0" w:evenHBand="0" w:firstRowFirstColumn="0" w:firstRowLastColumn="0" w:lastRowFirstColumn="0" w:lastRowLastColumn="0"/>
            <w:tcW w:w="1181" w:type="dxa"/>
            <w:hideMark/>
          </w:tcPr>
          <w:p w14:paraId="79503355" w14:textId="77777777" w:rsidR="00A45825" w:rsidRPr="00BC697E" w:rsidRDefault="00A45825" w:rsidP="00D15C29">
            <w:pPr>
              <w:widowControl/>
              <w:spacing w:line="240" w:lineRule="auto"/>
              <w:ind w:firstLineChars="0" w:firstLine="0"/>
              <w:rPr>
                <w:rFonts w:eastAsia="等线"/>
                <w:b w:val="0"/>
                <w:bCs w:val="0"/>
                <w:color w:val="000000"/>
                <w:kern w:val="0"/>
                <w:szCs w:val="24"/>
              </w:rPr>
            </w:pPr>
            <w:r w:rsidRPr="00BC697E">
              <w:rPr>
                <w:b w:val="0"/>
                <w:bCs w:val="0"/>
                <w:color w:val="000000"/>
                <w:kern w:val="0"/>
                <w:szCs w:val="24"/>
              </w:rPr>
              <w:lastRenderedPageBreak/>
              <w:t>工况</w:t>
            </w:r>
            <w:r w:rsidRPr="00BC697E">
              <w:rPr>
                <w:rFonts w:eastAsia="等线"/>
                <w:b w:val="0"/>
                <w:bCs w:val="0"/>
                <w:color w:val="000000"/>
                <w:kern w:val="0"/>
                <w:szCs w:val="24"/>
              </w:rPr>
              <w:t>552</w:t>
            </w:r>
          </w:p>
        </w:tc>
        <w:tc>
          <w:tcPr>
            <w:tcW w:w="0" w:type="auto"/>
            <w:noWrap/>
            <w:hideMark/>
          </w:tcPr>
          <w:p w14:paraId="14CE4090"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0.37</w:t>
            </w:r>
          </w:p>
        </w:tc>
        <w:tc>
          <w:tcPr>
            <w:tcW w:w="0" w:type="auto"/>
            <w:noWrap/>
            <w:hideMark/>
          </w:tcPr>
          <w:p w14:paraId="478F9161"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30</w:t>
            </w:r>
          </w:p>
        </w:tc>
        <w:tc>
          <w:tcPr>
            <w:tcW w:w="0" w:type="auto"/>
            <w:noWrap/>
            <w:hideMark/>
          </w:tcPr>
          <w:p w14:paraId="69C91180"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0</w:t>
            </w:r>
          </w:p>
        </w:tc>
        <w:tc>
          <w:tcPr>
            <w:tcW w:w="0" w:type="auto"/>
            <w:noWrap/>
            <w:hideMark/>
          </w:tcPr>
          <w:p w14:paraId="61B13E7B"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6</w:t>
            </w:r>
          </w:p>
        </w:tc>
        <w:tc>
          <w:tcPr>
            <w:tcW w:w="0" w:type="auto"/>
            <w:noWrap/>
            <w:hideMark/>
          </w:tcPr>
          <w:p w14:paraId="67B6CC7F" w14:textId="77777777" w:rsidR="00A45825" w:rsidRPr="00BC697E" w:rsidRDefault="00A45825" w:rsidP="00D15C2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color w:val="000000"/>
                <w:kern w:val="0"/>
                <w:szCs w:val="24"/>
              </w:rPr>
              <w:t>重心</w:t>
            </w:r>
          </w:p>
        </w:tc>
        <w:tc>
          <w:tcPr>
            <w:tcW w:w="0" w:type="auto"/>
            <w:noWrap/>
            <w:hideMark/>
          </w:tcPr>
          <w:p w14:paraId="6AD01FD7"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4.768 </w:t>
            </w:r>
          </w:p>
        </w:tc>
        <w:tc>
          <w:tcPr>
            <w:tcW w:w="0" w:type="auto"/>
            <w:noWrap/>
            <w:hideMark/>
          </w:tcPr>
          <w:p w14:paraId="4D627709"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5.2031 </w:t>
            </w:r>
          </w:p>
        </w:tc>
        <w:tc>
          <w:tcPr>
            <w:tcW w:w="0" w:type="auto"/>
            <w:noWrap/>
            <w:hideMark/>
          </w:tcPr>
          <w:p w14:paraId="557D7EE4"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6.0038 </w:t>
            </w:r>
          </w:p>
        </w:tc>
        <w:tc>
          <w:tcPr>
            <w:tcW w:w="0" w:type="auto"/>
            <w:noWrap/>
            <w:hideMark/>
          </w:tcPr>
          <w:p w14:paraId="4A79DCE0"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0.2147 </w:t>
            </w:r>
          </w:p>
        </w:tc>
      </w:tr>
      <w:tr w:rsidR="00A45825" w:rsidRPr="00BC697E" w14:paraId="6957C738" w14:textId="77777777" w:rsidTr="00D15C29">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81" w:type="dxa"/>
            <w:hideMark/>
          </w:tcPr>
          <w:p w14:paraId="73806F90" w14:textId="77777777" w:rsidR="00A45825" w:rsidRPr="00BC697E" w:rsidRDefault="00A45825" w:rsidP="00D15C29">
            <w:pPr>
              <w:widowControl/>
              <w:spacing w:line="240" w:lineRule="auto"/>
              <w:ind w:firstLineChars="0" w:firstLine="0"/>
              <w:rPr>
                <w:rFonts w:eastAsia="等线"/>
                <w:b w:val="0"/>
                <w:bCs w:val="0"/>
                <w:color w:val="000000"/>
                <w:kern w:val="0"/>
                <w:szCs w:val="24"/>
              </w:rPr>
            </w:pPr>
            <w:r w:rsidRPr="00BC697E">
              <w:rPr>
                <w:b w:val="0"/>
                <w:bCs w:val="0"/>
                <w:color w:val="000000"/>
                <w:kern w:val="0"/>
                <w:szCs w:val="24"/>
              </w:rPr>
              <w:t>工况</w:t>
            </w:r>
            <w:r w:rsidRPr="00BC697E">
              <w:rPr>
                <w:rFonts w:eastAsia="等线"/>
                <w:b w:val="0"/>
                <w:bCs w:val="0"/>
                <w:color w:val="000000"/>
                <w:kern w:val="0"/>
                <w:szCs w:val="24"/>
              </w:rPr>
              <w:t>553</w:t>
            </w:r>
          </w:p>
        </w:tc>
        <w:tc>
          <w:tcPr>
            <w:tcW w:w="0" w:type="auto"/>
            <w:noWrap/>
            <w:hideMark/>
          </w:tcPr>
          <w:p w14:paraId="2144EA37"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0.38</w:t>
            </w:r>
          </w:p>
        </w:tc>
        <w:tc>
          <w:tcPr>
            <w:tcW w:w="0" w:type="auto"/>
            <w:noWrap/>
            <w:hideMark/>
          </w:tcPr>
          <w:p w14:paraId="6BDA000B"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30</w:t>
            </w:r>
          </w:p>
        </w:tc>
        <w:tc>
          <w:tcPr>
            <w:tcW w:w="0" w:type="auto"/>
            <w:noWrap/>
            <w:hideMark/>
          </w:tcPr>
          <w:p w14:paraId="25408B73"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0</w:t>
            </w:r>
          </w:p>
        </w:tc>
        <w:tc>
          <w:tcPr>
            <w:tcW w:w="0" w:type="auto"/>
            <w:noWrap/>
            <w:hideMark/>
          </w:tcPr>
          <w:p w14:paraId="38329285"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6</w:t>
            </w:r>
          </w:p>
        </w:tc>
        <w:tc>
          <w:tcPr>
            <w:tcW w:w="0" w:type="auto"/>
            <w:noWrap/>
            <w:hideMark/>
          </w:tcPr>
          <w:p w14:paraId="072BC6B2" w14:textId="77777777" w:rsidR="00A45825" w:rsidRPr="00BC697E" w:rsidRDefault="00A45825" w:rsidP="00D15C2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color w:val="000000"/>
                <w:kern w:val="0"/>
                <w:szCs w:val="24"/>
              </w:rPr>
              <w:t>重心</w:t>
            </w:r>
          </w:p>
        </w:tc>
        <w:tc>
          <w:tcPr>
            <w:tcW w:w="0" w:type="auto"/>
            <w:noWrap/>
            <w:hideMark/>
          </w:tcPr>
          <w:p w14:paraId="35724DFE"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5.396 </w:t>
            </w:r>
          </w:p>
        </w:tc>
        <w:tc>
          <w:tcPr>
            <w:tcW w:w="0" w:type="auto"/>
            <w:noWrap/>
            <w:hideMark/>
          </w:tcPr>
          <w:p w14:paraId="7D26CD01"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5.1588 </w:t>
            </w:r>
          </w:p>
        </w:tc>
        <w:tc>
          <w:tcPr>
            <w:tcW w:w="0" w:type="auto"/>
            <w:noWrap/>
            <w:hideMark/>
          </w:tcPr>
          <w:p w14:paraId="5493A75B"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6.0435 </w:t>
            </w:r>
          </w:p>
        </w:tc>
        <w:tc>
          <w:tcPr>
            <w:tcW w:w="0" w:type="auto"/>
            <w:noWrap/>
            <w:hideMark/>
          </w:tcPr>
          <w:p w14:paraId="3F8841F9"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0.2399 </w:t>
            </w:r>
          </w:p>
        </w:tc>
      </w:tr>
      <w:tr w:rsidR="00A45825" w:rsidRPr="00BC697E" w14:paraId="3E7AF405" w14:textId="77777777" w:rsidTr="00D15C29">
        <w:trPr>
          <w:trHeight w:val="330"/>
        </w:trPr>
        <w:tc>
          <w:tcPr>
            <w:cnfStyle w:val="001000000000" w:firstRow="0" w:lastRow="0" w:firstColumn="1" w:lastColumn="0" w:oddVBand="0" w:evenVBand="0" w:oddHBand="0" w:evenHBand="0" w:firstRowFirstColumn="0" w:firstRowLastColumn="0" w:lastRowFirstColumn="0" w:lastRowLastColumn="0"/>
            <w:tcW w:w="1181" w:type="dxa"/>
            <w:hideMark/>
          </w:tcPr>
          <w:p w14:paraId="6782A069" w14:textId="77777777" w:rsidR="00A45825" w:rsidRPr="00BC697E" w:rsidRDefault="00A45825" w:rsidP="00D15C29">
            <w:pPr>
              <w:widowControl/>
              <w:spacing w:line="240" w:lineRule="auto"/>
              <w:ind w:firstLineChars="0" w:firstLine="0"/>
              <w:rPr>
                <w:rFonts w:eastAsia="等线"/>
                <w:b w:val="0"/>
                <w:bCs w:val="0"/>
                <w:color w:val="000000"/>
                <w:kern w:val="0"/>
                <w:szCs w:val="24"/>
              </w:rPr>
            </w:pPr>
            <w:r w:rsidRPr="00BC697E">
              <w:rPr>
                <w:b w:val="0"/>
                <w:bCs w:val="0"/>
                <w:color w:val="000000"/>
                <w:kern w:val="0"/>
                <w:szCs w:val="24"/>
              </w:rPr>
              <w:t>工况</w:t>
            </w:r>
            <w:r w:rsidRPr="00BC697E">
              <w:rPr>
                <w:rFonts w:eastAsia="等线"/>
                <w:b w:val="0"/>
                <w:bCs w:val="0"/>
                <w:color w:val="000000"/>
                <w:kern w:val="0"/>
                <w:szCs w:val="24"/>
              </w:rPr>
              <w:t>554</w:t>
            </w:r>
          </w:p>
        </w:tc>
        <w:tc>
          <w:tcPr>
            <w:tcW w:w="0" w:type="auto"/>
            <w:noWrap/>
            <w:hideMark/>
          </w:tcPr>
          <w:p w14:paraId="1950B9A8"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0.39</w:t>
            </w:r>
          </w:p>
        </w:tc>
        <w:tc>
          <w:tcPr>
            <w:tcW w:w="0" w:type="auto"/>
            <w:noWrap/>
            <w:hideMark/>
          </w:tcPr>
          <w:p w14:paraId="48EF2FE2"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30</w:t>
            </w:r>
          </w:p>
        </w:tc>
        <w:tc>
          <w:tcPr>
            <w:tcW w:w="0" w:type="auto"/>
            <w:noWrap/>
            <w:hideMark/>
          </w:tcPr>
          <w:p w14:paraId="1B0CC061"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0</w:t>
            </w:r>
          </w:p>
        </w:tc>
        <w:tc>
          <w:tcPr>
            <w:tcW w:w="0" w:type="auto"/>
            <w:noWrap/>
            <w:hideMark/>
          </w:tcPr>
          <w:p w14:paraId="533D0375"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6</w:t>
            </w:r>
          </w:p>
        </w:tc>
        <w:tc>
          <w:tcPr>
            <w:tcW w:w="0" w:type="auto"/>
            <w:noWrap/>
            <w:hideMark/>
          </w:tcPr>
          <w:p w14:paraId="66BA7E83" w14:textId="77777777" w:rsidR="00A45825" w:rsidRPr="00BC697E" w:rsidRDefault="00A45825" w:rsidP="00D15C2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color w:val="000000"/>
                <w:kern w:val="0"/>
                <w:szCs w:val="24"/>
              </w:rPr>
              <w:t>重心</w:t>
            </w:r>
          </w:p>
        </w:tc>
        <w:tc>
          <w:tcPr>
            <w:tcW w:w="0" w:type="auto"/>
            <w:noWrap/>
            <w:hideMark/>
          </w:tcPr>
          <w:p w14:paraId="1B944DB8"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6.397 </w:t>
            </w:r>
          </w:p>
        </w:tc>
        <w:tc>
          <w:tcPr>
            <w:tcW w:w="0" w:type="auto"/>
            <w:noWrap/>
            <w:hideMark/>
          </w:tcPr>
          <w:p w14:paraId="2376556D"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5.2505 </w:t>
            </w:r>
          </w:p>
        </w:tc>
        <w:tc>
          <w:tcPr>
            <w:tcW w:w="0" w:type="auto"/>
            <w:noWrap/>
            <w:hideMark/>
          </w:tcPr>
          <w:p w14:paraId="0DB7F850"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6.2106 </w:t>
            </w:r>
          </w:p>
        </w:tc>
        <w:tc>
          <w:tcPr>
            <w:tcW w:w="0" w:type="auto"/>
            <w:noWrap/>
            <w:hideMark/>
          </w:tcPr>
          <w:p w14:paraId="65BDD400"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0.2655 </w:t>
            </w:r>
          </w:p>
        </w:tc>
      </w:tr>
      <w:tr w:rsidR="00A45825" w:rsidRPr="00BC697E" w14:paraId="41846E56" w14:textId="77777777" w:rsidTr="00D15C29">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81" w:type="dxa"/>
            <w:hideMark/>
          </w:tcPr>
          <w:p w14:paraId="0DF02C80" w14:textId="77777777" w:rsidR="00A45825" w:rsidRPr="00BC697E" w:rsidRDefault="00A45825" w:rsidP="00D15C29">
            <w:pPr>
              <w:widowControl/>
              <w:spacing w:line="240" w:lineRule="auto"/>
              <w:ind w:firstLineChars="0" w:firstLine="0"/>
              <w:rPr>
                <w:rFonts w:eastAsia="等线"/>
                <w:b w:val="0"/>
                <w:bCs w:val="0"/>
                <w:color w:val="000000"/>
                <w:kern w:val="0"/>
                <w:szCs w:val="24"/>
              </w:rPr>
            </w:pPr>
            <w:r w:rsidRPr="00BC697E">
              <w:rPr>
                <w:b w:val="0"/>
                <w:bCs w:val="0"/>
                <w:color w:val="000000"/>
                <w:kern w:val="0"/>
                <w:szCs w:val="24"/>
              </w:rPr>
              <w:t>工况</w:t>
            </w:r>
            <w:r w:rsidRPr="00BC697E">
              <w:rPr>
                <w:rFonts w:eastAsia="等线"/>
                <w:b w:val="0"/>
                <w:bCs w:val="0"/>
                <w:color w:val="000000"/>
                <w:kern w:val="0"/>
                <w:szCs w:val="24"/>
              </w:rPr>
              <w:t>555</w:t>
            </w:r>
          </w:p>
        </w:tc>
        <w:tc>
          <w:tcPr>
            <w:tcW w:w="0" w:type="auto"/>
            <w:noWrap/>
            <w:hideMark/>
          </w:tcPr>
          <w:p w14:paraId="51E7E551"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0.4</w:t>
            </w:r>
          </w:p>
        </w:tc>
        <w:tc>
          <w:tcPr>
            <w:tcW w:w="0" w:type="auto"/>
            <w:noWrap/>
            <w:hideMark/>
          </w:tcPr>
          <w:p w14:paraId="485544D1"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30</w:t>
            </w:r>
          </w:p>
        </w:tc>
        <w:tc>
          <w:tcPr>
            <w:tcW w:w="0" w:type="auto"/>
            <w:noWrap/>
            <w:hideMark/>
          </w:tcPr>
          <w:p w14:paraId="0A3DF174"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0</w:t>
            </w:r>
          </w:p>
        </w:tc>
        <w:tc>
          <w:tcPr>
            <w:tcW w:w="0" w:type="auto"/>
            <w:noWrap/>
            <w:hideMark/>
          </w:tcPr>
          <w:p w14:paraId="0564955C"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6</w:t>
            </w:r>
          </w:p>
        </w:tc>
        <w:tc>
          <w:tcPr>
            <w:tcW w:w="0" w:type="auto"/>
            <w:noWrap/>
            <w:hideMark/>
          </w:tcPr>
          <w:p w14:paraId="7EC28FF5" w14:textId="77777777" w:rsidR="00A45825" w:rsidRPr="00BC697E" w:rsidRDefault="00A45825" w:rsidP="00D15C2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color w:val="000000"/>
                <w:kern w:val="0"/>
                <w:szCs w:val="24"/>
              </w:rPr>
              <w:t>重心</w:t>
            </w:r>
          </w:p>
        </w:tc>
        <w:tc>
          <w:tcPr>
            <w:tcW w:w="0" w:type="auto"/>
            <w:noWrap/>
            <w:hideMark/>
          </w:tcPr>
          <w:p w14:paraId="0919AA49"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8.119 </w:t>
            </w:r>
          </w:p>
        </w:tc>
        <w:tc>
          <w:tcPr>
            <w:tcW w:w="0" w:type="auto"/>
            <w:noWrap/>
            <w:hideMark/>
          </w:tcPr>
          <w:p w14:paraId="38A664CC"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5.6817 </w:t>
            </w:r>
          </w:p>
        </w:tc>
        <w:tc>
          <w:tcPr>
            <w:tcW w:w="0" w:type="auto"/>
            <w:noWrap/>
            <w:hideMark/>
          </w:tcPr>
          <w:p w14:paraId="6275BB60"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7.1006 </w:t>
            </w:r>
          </w:p>
        </w:tc>
        <w:tc>
          <w:tcPr>
            <w:tcW w:w="0" w:type="auto"/>
            <w:noWrap/>
            <w:hideMark/>
          </w:tcPr>
          <w:p w14:paraId="59A246D6"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0.2894 </w:t>
            </w:r>
          </w:p>
        </w:tc>
      </w:tr>
      <w:tr w:rsidR="00A45825" w:rsidRPr="00BC697E" w14:paraId="5EAD6E91" w14:textId="77777777" w:rsidTr="00D15C29">
        <w:trPr>
          <w:trHeight w:val="330"/>
        </w:trPr>
        <w:tc>
          <w:tcPr>
            <w:cnfStyle w:val="001000000000" w:firstRow="0" w:lastRow="0" w:firstColumn="1" w:lastColumn="0" w:oddVBand="0" w:evenVBand="0" w:oddHBand="0" w:evenHBand="0" w:firstRowFirstColumn="0" w:firstRowLastColumn="0" w:lastRowFirstColumn="0" w:lastRowLastColumn="0"/>
            <w:tcW w:w="1181" w:type="dxa"/>
            <w:hideMark/>
          </w:tcPr>
          <w:p w14:paraId="1089B6FB" w14:textId="77777777" w:rsidR="00A45825" w:rsidRPr="00BC697E" w:rsidRDefault="00A45825" w:rsidP="00D15C29">
            <w:pPr>
              <w:widowControl/>
              <w:spacing w:line="240" w:lineRule="auto"/>
              <w:ind w:firstLineChars="0" w:firstLine="0"/>
              <w:rPr>
                <w:rFonts w:eastAsia="等线"/>
                <w:b w:val="0"/>
                <w:bCs w:val="0"/>
                <w:color w:val="000000"/>
                <w:kern w:val="0"/>
                <w:szCs w:val="24"/>
              </w:rPr>
            </w:pPr>
            <w:r w:rsidRPr="00BC697E">
              <w:rPr>
                <w:b w:val="0"/>
                <w:bCs w:val="0"/>
                <w:color w:val="000000"/>
                <w:kern w:val="0"/>
                <w:szCs w:val="24"/>
              </w:rPr>
              <w:t>工况</w:t>
            </w:r>
            <w:r w:rsidRPr="00BC697E">
              <w:rPr>
                <w:rFonts w:eastAsia="等线"/>
                <w:b w:val="0"/>
                <w:bCs w:val="0"/>
                <w:color w:val="000000"/>
                <w:kern w:val="0"/>
                <w:szCs w:val="24"/>
              </w:rPr>
              <w:t>556</w:t>
            </w:r>
          </w:p>
        </w:tc>
        <w:tc>
          <w:tcPr>
            <w:tcW w:w="0" w:type="auto"/>
            <w:noWrap/>
            <w:hideMark/>
          </w:tcPr>
          <w:p w14:paraId="0E3D7794"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0.41</w:t>
            </w:r>
          </w:p>
        </w:tc>
        <w:tc>
          <w:tcPr>
            <w:tcW w:w="0" w:type="auto"/>
            <w:noWrap/>
            <w:hideMark/>
          </w:tcPr>
          <w:p w14:paraId="67212BAD"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30</w:t>
            </w:r>
          </w:p>
        </w:tc>
        <w:tc>
          <w:tcPr>
            <w:tcW w:w="0" w:type="auto"/>
            <w:noWrap/>
            <w:hideMark/>
          </w:tcPr>
          <w:p w14:paraId="7E956D8D"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0</w:t>
            </w:r>
          </w:p>
        </w:tc>
        <w:tc>
          <w:tcPr>
            <w:tcW w:w="0" w:type="auto"/>
            <w:noWrap/>
            <w:hideMark/>
          </w:tcPr>
          <w:p w14:paraId="4598B508"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6</w:t>
            </w:r>
          </w:p>
        </w:tc>
        <w:tc>
          <w:tcPr>
            <w:tcW w:w="0" w:type="auto"/>
            <w:noWrap/>
            <w:hideMark/>
          </w:tcPr>
          <w:p w14:paraId="0E65C2A9" w14:textId="77777777" w:rsidR="00A45825" w:rsidRPr="00BC697E" w:rsidRDefault="00A45825" w:rsidP="00D15C2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color w:val="000000"/>
                <w:kern w:val="0"/>
                <w:szCs w:val="24"/>
              </w:rPr>
              <w:t>重心</w:t>
            </w:r>
          </w:p>
        </w:tc>
        <w:tc>
          <w:tcPr>
            <w:tcW w:w="0" w:type="auto"/>
            <w:noWrap/>
            <w:hideMark/>
          </w:tcPr>
          <w:p w14:paraId="70E97D32"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10.447 </w:t>
            </w:r>
          </w:p>
        </w:tc>
        <w:tc>
          <w:tcPr>
            <w:tcW w:w="0" w:type="auto"/>
            <w:noWrap/>
            <w:hideMark/>
          </w:tcPr>
          <w:p w14:paraId="4874E305"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7.1516 </w:t>
            </w:r>
          </w:p>
        </w:tc>
        <w:tc>
          <w:tcPr>
            <w:tcW w:w="0" w:type="auto"/>
            <w:noWrap/>
            <w:hideMark/>
          </w:tcPr>
          <w:p w14:paraId="47361A65"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9.3588 </w:t>
            </w:r>
          </w:p>
        </w:tc>
        <w:tc>
          <w:tcPr>
            <w:tcW w:w="0" w:type="auto"/>
            <w:noWrap/>
            <w:hideMark/>
          </w:tcPr>
          <w:p w14:paraId="019F7DE5"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0.3524 </w:t>
            </w:r>
          </w:p>
        </w:tc>
      </w:tr>
      <w:tr w:rsidR="00A45825" w:rsidRPr="00BC697E" w14:paraId="2AE0F598" w14:textId="77777777" w:rsidTr="00D15C29">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81" w:type="dxa"/>
            <w:hideMark/>
          </w:tcPr>
          <w:p w14:paraId="3E77893E" w14:textId="77777777" w:rsidR="00A45825" w:rsidRPr="00BC697E" w:rsidRDefault="00A45825" w:rsidP="00D15C29">
            <w:pPr>
              <w:widowControl/>
              <w:spacing w:line="240" w:lineRule="auto"/>
              <w:ind w:firstLineChars="0" w:firstLine="0"/>
              <w:rPr>
                <w:rFonts w:eastAsia="等线"/>
                <w:b w:val="0"/>
                <w:bCs w:val="0"/>
                <w:color w:val="000000"/>
                <w:kern w:val="0"/>
                <w:szCs w:val="24"/>
              </w:rPr>
            </w:pPr>
            <w:r w:rsidRPr="00BC697E">
              <w:rPr>
                <w:b w:val="0"/>
                <w:bCs w:val="0"/>
                <w:color w:val="000000"/>
                <w:kern w:val="0"/>
                <w:szCs w:val="24"/>
              </w:rPr>
              <w:t>工况</w:t>
            </w:r>
            <w:r w:rsidRPr="00BC697E">
              <w:rPr>
                <w:rFonts w:eastAsia="等线"/>
                <w:b w:val="0"/>
                <w:bCs w:val="0"/>
                <w:color w:val="000000"/>
                <w:kern w:val="0"/>
                <w:szCs w:val="24"/>
              </w:rPr>
              <w:t>557</w:t>
            </w:r>
          </w:p>
        </w:tc>
        <w:tc>
          <w:tcPr>
            <w:tcW w:w="0" w:type="auto"/>
            <w:noWrap/>
            <w:hideMark/>
          </w:tcPr>
          <w:p w14:paraId="0AD8E94B"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0.42</w:t>
            </w:r>
          </w:p>
        </w:tc>
        <w:tc>
          <w:tcPr>
            <w:tcW w:w="0" w:type="auto"/>
            <w:noWrap/>
            <w:hideMark/>
          </w:tcPr>
          <w:p w14:paraId="3E7A8696"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30</w:t>
            </w:r>
          </w:p>
        </w:tc>
        <w:tc>
          <w:tcPr>
            <w:tcW w:w="0" w:type="auto"/>
            <w:noWrap/>
            <w:hideMark/>
          </w:tcPr>
          <w:p w14:paraId="7D8A0600"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0</w:t>
            </w:r>
          </w:p>
        </w:tc>
        <w:tc>
          <w:tcPr>
            <w:tcW w:w="0" w:type="auto"/>
            <w:noWrap/>
            <w:hideMark/>
          </w:tcPr>
          <w:p w14:paraId="33152237"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6</w:t>
            </w:r>
          </w:p>
        </w:tc>
        <w:tc>
          <w:tcPr>
            <w:tcW w:w="0" w:type="auto"/>
            <w:noWrap/>
            <w:hideMark/>
          </w:tcPr>
          <w:p w14:paraId="4CCE6754" w14:textId="77777777" w:rsidR="00A45825" w:rsidRPr="00BC697E" w:rsidRDefault="00A45825" w:rsidP="00D15C2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color w:val="000000"/>
                <w:kern w:val="0"/>
                <w:szCs w:val="24"/>
              </w:rPr>
              <w:t>重心</w:t>
            </w:r>
          </w:p>
        </w:tc>
        <w:tc>
          <w:tcPr>
            <w:tcW w:w="0" w:type="auto"/>
            <w:noWrap/>
            <w:hideMark/>
          </w:tcPr>
          <w:p w14:paraId="255EE912"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10.514 </w:t>
            </w:r>
          </w:p>
        </w:tc>
        <w:tc>
          <w:tcPr>
            <w:tcW w:w="0" w:type="auto"/>
            <w:noWrap/>
            <w:hideMark/>
          </w:tcPr>
          <w:p w14:paraId="45200C10"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6.5928 </w:t>
            </w:r>
          </w:p>
        </w:tc>
        <w:tc>
          <w:tcPr>
            <w:tcW w:w="0" w:type="auto"/>
            <w:noWrap/>
            <w:hideMark/>
          </w:tcPr>
          <w:p w14:paraId="797BA850"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8.8013 </w:t>
            </w:r>
          </w:p>
        </w:tc>
        <w:tc>
          <w:tcPr>
            <w:tcW w:w="0" w:type="auto"/>
            <w:noWrap/>
            <w:hideMark/>
          </w:tcPr>
          <w:p w14:paraId="17F4F17D"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0.3218 </w:t>
            </w:r>
          </w:p>
        </w:tc>
      </w:tr>
      <w:tr w:rsidR="00A45825" w:rsidRPr="00BC697E" w14:paraId="605B9F66" w14:textId="77777777" w:rsidTr="00D15C29">
        <w:trPr>
          <w:trHeight w:val="330"/>
        </w:trPr>
        <w:tc>
          <w:tcPr>
            <w:cnfStyle w:val="001000000000" w:firstRow="0" w:lastRow="0" w:firstColumn="1" w:lastColumn="0" w:oddVBand="0" w:evenVBand="0" w:oddHBand="0" w:evenHBand="0" w:firstRowFirstColumn="0" w:firstRowLastColumn="0" w:lastRowFirstColumn="0" w:lastRowLastColumn="0"/>
            <w:tcW w:w="1181" w:type="dxa"/>
            <w:hideMark/>
          </w:tcPr>
          <w:p w14:paraId="133A9001" w14:textId="77777777" w:rsidR="00A45825" w:rsidRPr="00BC697E" w:rsidRDefault="00A45825" w:rsidP="00D15C29">
            <w:pPr>
              <w:widowControl/>
              <w:spacing w:line="240" w:lineRule="auto"/>
              <w:ind w:firstLineChars="0" w:firstLine="0"/>
              <w:rPr>
                <w:rFonts w:eastAsia="等线"/>
                <w:b w:val="0"/>
                <w:bCs w:val="0"/>
                <w:color w:val="000000"/>
                <w:kern w:val="0"/>
                <w:szCs w:val="24"/>
              </w:rPr>
            </w:pPr>
            <w:r w:rsidRPr="00BC697E">
              <w:rPr>
                <w:b w:val="0"/>
                <w:bCs w:val="0"/>
                <w:color w:val="000000"/>
                <w:kern w:val="0"/>
                <w:szCs w:val="24"/>
              </w:rPr>
              <w:t>工况</w:t>
            </w:r>
            <w:r w:rsidRPr="00BC697E">
              <w:rPr>
                <w:rFonts w:eastAsia="等线"/>
                <w:b w:val="0"/>
                <w:bCs w:val="0"/>
                <w:color w:val="000000"/>
                <w:kern w:val="0"/>
                <w:szCs w:val="24"/>
              </w:rPr>
              <w:t>558</w:t>
            </w:r>
          </w:p>
        </w:tc>
        <w:tc>
          <w:tcPr>
            <w:tcW w:w="0" w:type="auto"/>
            <w:noWrap/>
            <w:hideMark/>
          </w:tcPr>
          <w:p w14:paraId="48B32A4A"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0.43</w:t>
            </w:r>
          </w:p>
        </w:tc>
        <w:tc>
          <w:tcPr>
            <w:tcW w:w="0" w:type="auto"/>
            <w:noWrap/>
            <w:hideMark/>
          </w:tcPr>
          <w:p w14:paraId="1C6A2E01"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30</w:t>
            </w:r>
          </w:p>
        </w:tc>
        <w:tc>
          <w:tcPr>
            <w:tcW w:w="0" w:type="auto"/>
            <w:noWrap/>
            <w:hideMark/>
          </w:tcPr>
          <w:p w14:paraId="30739D07"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0</w:t>
            </w:r>
          </w:p>
        </w:tc>
        <w:tc>
          <w:tcPr>
            <w:tcW w:w="0" w:type="auto"/>
            <w:noWrap/>
            <w:hideMark/>
          </w:tcPr>
          <w:p w14:paraId="5E5BE604"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6</w:t>
            </w:r>
          </w:p>
        </w:tc>
        <w:tc>
          <w:tcPr>
            <w:tcW w:w="0" w:type="auto"/>
            <w:noWrap/>
            <w:hideMark/>
          </w:tcPr>
          <w:p w14:paraId="06940471" w14:textId="77777777" w:rsidR="00A45825" w:rsidRPr="00BC697E" w:rsidRDefault="00A45825" w:rsidP="00D15C2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color w:val="000000"/>
                <w:kern w:val="0"/>
                <w:szCs w:val="24"/>
              </w:rPr>
              <w:t>重心</w:t>
            </w:r>
          </w:p>
        </w:tc>
        <w:tc>
          <w:tcPr>
            <w:tcW w:w="0" w:type="auto"/>
            <w:noWrap/>
            <w:hideMark/>
          </w:tcPr>
          <w:p w14:paraId="777B267C"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12.273 </w:t>
            </w:r>
          </w:p>
        </w:tc>
        <w:tc>
          <w:tcPr>
            <w:tcW w:w="0" w:type="auto"/>
            <w:noWrap/>
            <w:hideMark/>
          </w:tcPr>
          <w:p w14:paraId="4A804F2B"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2.9425 </w:t>
            </w:r>
          </w:p>
        </w:tc>
        <w:tc>
          <w:tcPr>
            <w:tcW w:w="0" w:type="auto"/>
            <w:noWrap/>
            <w:hideMark/>
          </w:tcPr>
          <w:p w14:paraId="376A02A8"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6.8356 </w:t>
            </w:r>
          </w:p>
        </w:tc>
        <w:tc>
          <w:tcPr>
            <w:tcW w:w="0" w:type="auto"/>
            <w:noWrap/>
            <w:hideMark/>
          </w:tcPr>
          <w:p w14:paraId="78F4BF4B"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0.4453 </w:t>
            </w:r>
          </w:p>
        </w:tc>
      </w:tr>
      <w:tr w:rsidR="00A45825" w:rsidRPr="00BC697E" w14:paraId="74A5DA89" w14:textId="77777777" w:rsidTr="00D15C29">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81" w:type="dxa"/>
            <w:hideMark/>
          </w:tcPr>
          <w:p w14:paraId="35FEEF56" w14:textId="77777777" w:rsidR="00A45825" w:rsidRPr="00BC697E" w:rsidRDefault="00A45825" w:rsidP="00D15C29">
            <w:pPr>
              <w:widowControl/>
              <w:spacing w:line="240" w:lineRule="auto"/>
              <w:ind w:firstLineChars="0" w:firstLine="0"/>
              <w:rPr>
                <w:rFonts w:eastAsia="等线"/>
                <w:b w:val="0"/>
                <w:bCs w:val="0"/>
                <w:color w:val="000000"/>
                <w:kern w:val="0"/>
                <w:szCs w:val="24"/>
              </w:rPr>
            </w:pPr>
            <w:r w:rsidRPr="00BC697E">
              <w:rPr>
                <w:b w:val="0"/>
                <w:bCs w:val="0"/>
                <w:color w:val="000000"/>
                <w:kern w:val="0"/>
                <w:szCs w:val="24"/>
              </w:rPr>
              <w:t>工况</w:t>
            </w:r>
            <w:r w:rsidRPr="00BC697E">
              <w:rPr>
                <w:rFonts w:eastAsia="等线"/>
                <w:b w:val="0"/>
                <w:bCs w:val="0"/>
                <w:color w:val="000000"/>
                <w:kern w:val="0"/>
                <w:szCs w:val="24"/>
              </w:rPr>
              <w:t>559</w:t>
            </w:r>
          </w:p>
        </w:tc>
        <w:tc>
          <w:tcPr>
            <w:tcW w:w="0" w:type="auto"/>
            <w:noWrap/>
            <w:hideMark/>
          </w:tcPr>
          <w:p w14:paraId="10308392"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0.44</w:t>
            </w:r>
          </w:p>
        </w:tc>
        <w:tc>
          <w:tcPr>
            <w:tcW w:w="0" w:type="auto"/>
            <w:noWrap/>
            <w:hideMark/>
          </w:tcPr>
          <w:p w14:paraId="30343CE6"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30</w:t>
            </w:r>
          </w:p>
        </w:tc>
        <w:tc>
          <w:tcPr>
            <w:tcW w:w="0" w:type="auto"/>
            <w:noWrap/>
            <w:hideMark/>
          </w:tcPr>
          <w:p w14:paraId="5F111A9F"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0</w:t>
            </w:r>
          </w:p>
        </w:tc>
        <w:tc>
          <w:tcPr>
            <w:tcW w:w="0" w:type="auto"/>
            <w:noWrap/>
            <w:hideMark/>
          </w:tcPr>
          <w:p w14:paraId="2E372226"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6</w:t>
            </w:r>
          </w:p>
        </w:tc>
        <w:tc>
          <w:tcPr>
            <w:tcW w:w="0" w:type="auto"/>
            <w:noWrap/>
            <w:hideMark/>
          </w:tcPr>
          <w:p w14:paraId="1425E439" w14:textId="77777777" w:rsidR="00A45825" w:rsidRPr="00BC697E" w:rsidRDefault="00A45825" w:rsidP="00D15C2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color w:val="000000"/>
                <w:kern w:val="0"/>
                <w:szCs w:val="24"/>
              </w:rPr>
              <w:t>重心</w:t>
            </w:r>
          </w:p>
        </w:tc>
        <w:tc>
          <w:tcPr>
            <w:tcW w:w="0" w:type="auto"/>
            <w:noWrap/>
            <w:hideMark/>
          </w:tcPr>
          <w:p w14:paraId="0CB11F13"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12.485 </w:t>
            </w:r>
          </w:p>
        </w:tc>
        <w:tc>
          <w:tcPr>
            <w:tcW w:w="0" w:type="auto"/>
            <w:noWrap/>
            <w:hideMark/>
          </w:tcPr>
          <w:p w14:paraId="0201D082"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2.1281 </w:t>
            </w:r>
          </w:p>
        </w:tc>
        <w:tc>
          <w:tcPr>
            <w:tcW w:w="0" w:type="auto"/>
            <w:noWrap/>
            <w:hideMark/>
          </w:tcPr>
          <w:p w14:paraId="1AA8ABF9"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6.8383 </w:t>
            </w:r>
          </w:p>
        </w:tc>
        <w:tc>
          <w:tcPr>
            <w:tcW w:w="0" w:type="auto"/>
            <w:noWrap/>
            <w:hideMark/>
          </w:tcPr>
          <w:p w14:paraId="53DA3165"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0.4552 </w:t>
            </w:r>
          </w:p>
        </w:tc>
      </w:tr>
      <w:tr w:rsidR="00A45825" w:rsidRPr="00BC697E" w14:paraId="5E53508E" w14:textId="77777777" w:rsidTr="00D15C29">
        <w:trPr>
          <w:trHeight w:val="330"/>
        </w:trPr>
        <w:tc>
          <w:tcPr>
            <w:cnfStyle w:val="001000000000" w:firstRow="0" w:lastRow="0" w:firstColumn="1" w:lastColumn="0" w:oddVBand="0" w:evenVBand="0" w:oddHBand="0" w:evenHBand="0" w:firstRowFirstColumn="0" w:firstRowLastColumn="0" w:lastRowFirstColumn="0" w:lastRowLastColumn="0"/>
            <w:tcW w:w="1181" w:type="dxa"/>
            <w:hideMark/>
          </w:tcPr>
          <w:p w14:paraId="19BDBAB9" w14:textId="77777777" w:rsidR="00A45825" w:rsidRPr="00BC697E" w:rsidRDefault="00A45825" w:rsidP="00D15C29">
            <w:pPr>
              <w:widowControl/>
              <w:spacing w:line="240" w:lineRule="auto"/>
              <w:ind w:firstLineChars="0" w:firstLine="0"/>
              <w:rPr>
                <w:rFonts w:eastAsia="等线"/>
                <w:b w:val="0"/>
                <w:bCs w:val="0"/>
                <w:color w:val="000000"/>
                <w:kern w:val="0"/>
                <w:szCs w:val="24"/>
              </w:rPr>
            </w:pPr>
            <w:r w:rsidRPr="00BC697E">
              <w:rPr>
                <w:b w:val="0"/>
                <w:bCs w:val="0"/>
                <w:color w:val="000000"/>
                <w:kern w:val="0"/>
                <w:szCs w:val="24"/>
              </w:rPr>
              <w:t>工况</w:t>
            </w:r>
            <w:r w:rsidRPr="00BC697E">
              <w:rPr>
                <w:rFonts w:eastAsia="等线"/>
                <w:b w:val="0"/>
                <w:bCs w:val="0"/>
                <w:color w:val="000000"/>
                <w:kern w:val="0"/>
                <w:szCs w:val="24"/>
              </w:rPr>
              <w:t>560</w:t>
            </w:r>
          </w:p>
        </w:tc>
        <w:tc>
          <w:tcPr>
            <w:tcW w:w="0" w:type="auto"/>
            <w:noWrap/>
            <w:hideMark/>
          </w:tcPr>
          <w:p w14:paraId="1EB115EA"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0.45</w:t>
            </w:r>
          </w:p>
        </w:tc>
        <w:tc>
          <w:tcPr>
            <w:tcW w:w="0" w:type="auto"/>
            <w:noWrap/>
            <w:hideMark/>
          </w:tcPr>
          <w:p w14:paraId="0AA26929"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30</w:t>
            </w:r>
          </w:p>
        </w:tc>
        <w:tc>
          <w:tcPr>
            <w:tcW w:w="0" w:type="auto"/>
            <w:noWrap/>
            <w:hideMark/>
          </w:tcPr>
          <w:p w14:paraId="13A8F163"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0</w:t>
            </w:r>
          </w:p>
        </w:tc>
        <w:tc>
          <w:tcPr>
            <w:tcW w:w="0" w:type="auto"/>
            <w:noWrap/>
            <w:hideMark/>
          </w:tcPr>
          <w:p w14:paraId="53410BE0"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6</w:t>
            </w:r>
          </w:p>
        </w:tc>
        <w:tc>
          <w:tcPr>
            <w:tcW w:w="0" w:type="auto"/>
            <w:noWrap/>
            <w:hideMark/>
          </w:tcPr>
          <w:p w14:paraId="017170F6" w14:textId="77777777" w:rsidR="00A45825" w:rsidRPr="00BC697E" w:rsidRDefault="00A45825" w:rsidP="00D15C2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color w:val="000000"/>
                <w:kern w:val="0"/>
                <w:szCs w:val="24"/>
              </w:rPr>
              <w:t>重心</w:t>
            </w:r>
          </w:p>
        </w:tc>
        <w:tc>
          <w:tcPr>
            <w:tcW w:w="0" w:type="auto"/>
            <w:noWrap/>
            <w:hideMark/>
          </w:tcPr>
          <w:p w14:paraId="78074603"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12.739 </w:t>
            </w:r>
          </w:p>
        </w:tc>
        <w:tc>
          <w:tcPr>
            <w:tcW w:w="0" w:type="auto"/>
            <w:noWrap/>
            <w:hideMark/>
          </w:tcPr>
          <w:p w14:paraId="4A15C738"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2.2810 </w:t>
            </w:r>
          </w:p>
        </w:tc>
        <w:tc>
          <w:tcPr>
            <w:tcW w:w="0" w:type="auto"/>
            <w:noWrap/>
            <w:hideMark/>
          </w:tcPr>
          <w:p w14:paraId="4088848A"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6.8535 </w:t>
            </w:r>
          </w:p>
        </w:tc>
        <w:tc>
          <w:tcPr>
            <w:tcW w:w="0" w:type="auto"/>
            <w:noWrap/>
            <w:hideMark/>
          </w:tcPr>
          <w:p w14:paraId="505169C3"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0.4986 </w:t>
            </w:r>
          </w:p>
        </w:tc>
      </w:tr>
      <w:tr w:rsidR="00A45825" w:rsidRPr="00BC697E" w14:paraId="15831E94" w14:textId="77777777" w:rsidTr="00D15C29">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81" w:type="dxa"/>
            <w:hideMark/>
          </w:tcPr>
          <w:p w14:paraId="3D4634F2" w14:textId="77777777" w:rsidR="00A45825" w:rsidRPr="00BC697E" w:rsidRDefault="00A45825" w:rsidP="00D15C29">
            <w:pPr>
              <w:widowControl/>
              <w:spacing w:line="240" w:lineRule="auto"/>
              <w:ind w:firstLineChars="0" w:firstLine="0"/>
              <w:rPr>
                <w:rFonts w:eastAsia="等线"/>
                <w:b w:val="0"/>
                <w:bCs w:val="0"/>
                <w:color w:val="000000"/>
                <w:kern w:val="0"/>
                <w:szCs w:val="24"/>
              </w:rPr>
            </w:pPr>
            <w:r w:rsidRPr="00BC697E">
              <w:rPr>
                <w:b w:val="0"/>
                <w:bCs w:val="0"/>
                <w:color w:val="000000"/>
                <w:kern w:val="0"/>
                <w:szCs w:val="24"/>
              </w:rPr>
              <w:t>工况</w:t>
            </w:r>
            <w:r w:rsidRPr="00BC697E">
              <w:rPr>
                <w:rFonts w:eastAsia="等线"/>
                <w:b w:val="0"/>
                <w:bCs w:val="0"/>
                <w:color w:val="000000"/>
                <w:kern w:val="0"/>
                <w:szCs w:val="24"/>
              </w:rPr>
              <w:t>561</w:t>
            </w:r>
          </w:p>
        </w:tc>
        <w:tc>
          <w:tcPr>
            <w:tcW w:w="0" w:type="auto"/>
            <w:noWrap/>
            <w:hideMark/>
          </w:tcPr>
          <w:p w14:paraId="496A0E31"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0.46</w:t>
            </w:r>
          </w:p>
        </w:tc>
        <w:tc>
          <w:tcPr>
            <w:tcW w:w="0" w:type="auto"/>
            <w:noWrap/>
            <w:hideMark/>
          </w:tcPr>
          <w:p w14:paraId="04AF4552"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30</w:t>
            </w:r>
          </w:p>
        </w:tc>
        <w:tc>
          <w:tcPr>
            <w:tcW w:w="0" w:type="auto"/>
            <w:noWrap/>
            <w:hideMark/>
          </w:tcPr>
          <w:p w14:paraId="53031442"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0</w:t>
            </w:r>
          </w:p>
        </w:tc>
        <w:tc>
          <w:tcPr>
            <w:tcW w:w="0" w:type="auto"/>
            <w:noWrap/>
            <w:hideMark/>
          </w:tcPr>
          <w:p w14:paraId="382D0E08"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6</w:t>
            </w:r>
          </w:p>
        </w:tc>
        <w:tc>
          <w:tcPr>
            <w:tcW w:w="0" w:type="auto"/>
            <w:noWrap/>
            <w:hideMark/>
          </w:tcPr>
          <w:p w14:paraId="33800B85" w14:textId="77777777" w:rsidR="00A45825" w:rsidRPr="00BC697E" w:rsidRDefault="00A45825" w:rsidP="00D15C2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color w:val="000000"/>
                <w:kern w:val="0"/>
                <w:szCs w:val="24"/>
              </w:rPr>
              <w:t>重心</w:t>
            </w:r>
          </w:p>
        </w:tc>
        <w:tc>
          <w:tcPr>
            <w:tcW w:w="0" w:type="auto"/>
            <w:noWrap/>
            <w:hideMark/>
          </w:tcPr>
          <w:p w14:paraId="5246B326"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13.054 </w:t>
            </w:r>
          </w:p>
        </w:tc>
        <w:tc>
          <w:tcPr>
            <w:tcW w:w="0" w:type="auto"/>
            <w:noWrap/>
            <w:hideMark/>
          </w:tcPr>
          <w:p w14:paraId="7D539DBB"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2.4457 </w:t>
            </w:r>
          </w:p>
        </w:tc>
        <w:tc>
          <w:tcPr>
            <w:tcW w:w="0" w:type="auto"/>
            <w:noWrap/>
            <w:hideMark/>
          </w:tcPr>
          <w:p w14:paraId="0BD7027A"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6.8826 </w:t>
            </w:r>
          </w:p>
        </w:tc>
        <w:tc>
          <w:tcPr>
            <w:tcW w:w="0" w:type="auto"/>
            <w:noWrap/>
            <w:hideMark/>
          </w:tcPr>
          <w:p w14:paraId="5286B964"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0.5035 </w:t>
            </w:r>
          </w:p>
        </w:tc>
      </w:tr>
      <w:tr w:rsidR="00A45825" w:rsidRPr="00BC697E" w14:paraId="5B29CA85" w14:textId="77777777" w:rsidTr="00D15C29">
        <w:trPr>
          <w:trHeight w:val="330"/>
        </w:trPr>
        <w:tc>
          <w:tcPr>
            <w:cnfStyle w:val="001000000000" w:firstRow="0" w:lastRow="0" w:firstColumn="1" w:lastColumn="0" w:oddVBand="0" w:evenVBand="0" w:oddHBand="0" w:evenHBand="0" w:firstRowFirstColumn="0" w:firstRowLastColumn="0" w:lastRowFirstColumn="0" w:lastRowLastColumn="0"/>
            <w:tcW w:w="1181" w:type="dxa"/>
            <w:hideMark/>
          </w:tcPr>
          <w:p w14:paraId="6238C0CC" w14:textId="77777777" w:rsidR="00A45825" w:rsidRPr="00BC697E" w:rsidRDefault="00A45825" w:rsidP="00D15C29">
            <w:pPr>
              <w:widowControl/>
              <w:spacing w:line="240" w:lineRule="auto"/>
              <w:ind w:firstLineChars="0" w:firstLine="0"/>
              <w:rPr>
                <w:rFonts w:eastAsia="等线"/>
                <w:b w:val="0"/>
                <w:bCs w:val="0"/>
                <w:color w:val="000000"/>
                <w:kern w:val="0"/>
                <w:szCs w:val="24"/>
              </w:rPr>
            </w:pPr>
            <w:r w:rsidRPr="00BC697E">
              <w:rPr>
                <w:b w:val="0"/>
                <w:bCs w:val="0"/>
                <w:color w:val="000000"/>
                <w:kern w:val="0"/>
                <w:szCs w:val="24"/>
              </w:rPr>
              <w:t>工况</w:t>
            </w:r>
            <w:r w:rsidRPr="00BC697E">
              <w:rPr>
                <w:rFonts w:eastAsia="等线"/>
                <w:b w:val="0"/>
                <w:bCs w:val="0"/>
                <w:color w:val="000000"/>
                <w:kern w:val="0"/>
                <w:szCs w:val="24"/>
              </w:rPr>
              <w:t>562</w:t>
            </w:r>
          </w:p>
        </w:tc>
        <w:tc>
          <w:tcPr>
            <w:tcW w:w="0" w:type="auto"/>
            <w:noWrap/>
            <w:hideMark/>
          </w:tcPr>
          <w:p w14:paraId="36493251"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0.47</w:t>
            </w:r>
          </w:p>
        </w:tc>
        <w:tc>
          <w:tcPr>
            <w:tcW w:w="0" w:type="auto"/>
            <w:noWrap/>
            <w:hideMark/>
          </w:tcPr>
          <w:p w14:paraId="311C2FF5"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30</w:t>
            </w:r>
          </w:p>
        </w:tc>
        <w:tc>
          <w:tcPr>
            <w:tcW w:w="0" w:type="auto"/>
            <w:noWrap/>
            <w:hideMark/>
          </w:tcPr>
          <w:p w14:paraId="21689E60"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0</w:t>
            </w:r>
          </w:p>
        </w:tc>
        <w:tc>
          <w:tcPr>
            <w:tcW w:w="0" w:type="auto"/>
            <w:noWrap/>
            <w:hideMark/>
          </w:tcPr>
          <w:p w14:paraId="45909095"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6</w:t>
            </w:r>
          </w:p>
        </w:tc>
        <w:tc>
          <w:tcPr>
            <w:tcW w:w="0" w:type="auto"/>
            <w:noWrap/>
            <w:hideMark/>
          </w:tcPr>
          <w:p w14:paraId="56077773" w14:textId="77777777" w:rsidR="00A45825" w:rsidRPr="00BC697E" w:rsidRDefault="00A45825" w:rsidP="00D15C2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color w:val="000000"/>
                <w:kern w:val="0"/>
                <w:szCs w:val="24"/>
              </w:rPr>
              <w:t>重心</w:t>
            </w:r>
          </w:p>
        </w:tc>
        <w:tc>
          <w:tcPr>
            <w:tcW w:w="0" w:type="auto"/>
            <w:noWrap/>
            <w:hideMark/>
          </w:tcPr>
          <w:p w14:paraId="777E5004"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13.484 </w:t>
            </w:r>
          </w:p>
        </w:tc>
        <w:tc>
          <w:tcPr>
            <w:tcW w:w="0" w:type="auto"/>
            <w:noWrap/>
            <w:hideMark/>
          </w:tcPr>
          <w:p w14:paraId="43D0901B"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2.6601 </w:t>
            </w:r>
          </w:p>
        </w:tc>
        <w:tc>
          <w:tcPr>
            <w:tcW w:w="0" w:type="auto"/>
            <w:noWrap/>
            <w:hideMark/>
          </w:tcPr>
          <w:p w14:paraId="33352FF4"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6.9282 </w:t>
            </w:r>
          </w:p>
        </w:tc>
        <w:tc>
          <w:tcPr>
            <w:tcW w:w="0" w:type="auto"/>
            <w:noWrap/>
            <w:hideMark/>
          </w:tcPr>
          <w:p w14:paraId="1A7D7CCF"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0.5043 </w:t>
            </w:r>
          </w:p>
        </w:tc>
      </w:tr>
      <w:tr w:rsidR="00A45825" w:rsidRPr="00BC697E" w14:paraId="056C312F" w14:textId="77777777" w:rsidTr="00D15C29">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81" w:type="dxa"/>
            <w:hideMark/>
          </w:tcPr>
          <w:p w14:paraId="6D4B286E" w14:textId="77777777" w:rsidR="00A45825" w:rsidRPr="00BC697E" w:rsidRDefault="00A45825" w:rsidP="00D15C29">
            <w:pPr>
              <w:widowControl/>
              <w:spacing w:line="240" w:lineRule="auto"/>
              <w:ind w:firstLineChars="0" w:firstLine="0"/>
              <w:rPr>
                <w:rFonts w:eastAsia="等线"/>
                <w:b w:val="0"/>
                <w:bCs w:val="0"/>
                <w:color w:val="000000"/>
                <w:kern w:val="0"/>
                <w:szCs w:val="24"/>
              </w:rPr>
            </w:pPr>
            <w:r w:rsidRPr="00BC697E">
              <w:rPr>
                <w:b w:val="0"/>
                <w:bCs w:val="0"/>
                <w:color w:val="000000"/>
                <w:kern w:val="0"/>
                <w:szCs w:val="24"/>
              </w:rPr>
              <w:t>工况</w:t>
            </w:r>
            <w:r w:rsidRPr="00BC697E">
              <w:rPr>
                <w:rFonts w:eastAsia="等线"/>
                <w:b w:val="0"/>
                <w:bCs w:val="0"/>
                <w:color w:val="000000"/>
                <w:kern w:val="0"/>
                <w:szCs w:val="24"/>
              </w:rPr>
              <w:t>563</w:t>
            </w:r>
          </w:p>
        </w:tc>
        <w:tc>
          <w:tcPr>
            <w:tcW w:w="0" w:type="auto"/>
            <w:noWrap/>
            <w:hideMark/>
          </w:tcPr>
          <w:p w14:paraId="775AF52D"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0.48</w:t>
            </w:r>
          </w:p>
        </w:tc>
        <w:tc>
          <w:tcPr>
            <w:tcW w:w="0" w:type="auto"/>
            <w:noWrap/>
            <w:hideMark/>
          </w:tcPr>
          <w:p w14:paraId="777CAADE"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30</w:t>
            </w:r>
          </w:p>
        </w:tc>
        <w:tc>
          <w:tcPr>
            <w:tcW w:w="0" w:type="auto"/>
            <w:noWrap/>
            <w:hideMark/>
          </w:tcPr>
          <w:p w14:paraId="04B3F9AB"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0</w:t>
            </w:r>
          </w:p>
        </w:tc>
        <w:tc>
          <w:tcPr>
            <w:tcW w:w="0" w:type="auto"/>
            <w:noWrap/>
            <w:hideMark/>
          </w:tcPr>
          <w:p w14:paraId="077DC1B5"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6</w:t>
            </w:r>
          </w:p>
        </w:tc>
        <w:tc>
          <w:tcPr>
            <w:tcW w:w="0" w:type="auto"/>
            <w:noWrap/>
            <w:hideMark/>
          </w:tcPr>
          <w:p w14:paraId="7E7CF326" w14:textId="77777777" w:rsidR="00A45825" w:rsidRPr="00BC697E" w:rsidRDefault="00A45825" w:rsidP="00D15C2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color w:val="000000"/>
                <w:kern w:val="0"/>
                <w:szCs w:val="24"/>
              </w:rPr>
              <w:t>重心</w:t>
            </w:r>
          </w:p>
        </w:tc>
        <w:tc>
          <w:tcPr>
            <w:tcW w:w="0" w:type="auto"/>
            <w:noWrap/>
            <w:hideMark/>
          </w:tcPr>
          <w:p w14:paraId="1A88F410"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14.131 </w:t>
            </w:r>
          </w:p>
        </w:tc>
        <w:tc>
          <w:tcPr>
            <w:tcW w:w="0" w:type="auto"/>
            <w:noWrap/>
            <w:hideMark/>
          </w:tcPr>
          <w:p w14:paraId="1307DC03"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2.8643 </w:t>
            </w:r>
          </w:p>
        </w:tc>
        <w:tc>
          <w:tcPr>
            <w:tcW w:w="0" w:type="auto"/>
            <w:noWrap/>
            <w:hideMark/>
          </w:tcPr>
          <w:p w14:paraId="2F901C88"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6.9921 </w:t>
            </w:r>
          </w:p>
        </w:tc>
        <w:tc>
          <w:tcPr>
            <w:tcW w:w="0" w:type="auto"/>
            <w:noWrap/>
            <w:hideMark/>
          </w:tcPr>
          <w:p w14:paraId="46A36526"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0.5476 </w:t>
            </w:r>
          </w:p>
        </w:tc>
      </w:tr>
      <w:tr w:rsidR="00A45825" w:rsidRPr="00BC697E" w14:paraId="6805F2F0" w14:textId="77777777" w:rsidTr="00D15C29">
        <w:trPr>
          <w:trHeight w:val="330"/>
        </w:trPr>
        <w:tc>
          <w:tcPr>
            <w:cnfStyle w:val="001000000000" w:firstRow="0" w:lastRow="0" w:firstColumn="1" w:lastColumn="0" w:oddVBand="0" w:evenVBand="0" w:oddHBand="0" w:evenHBand="0" w:firstRowFirstColumn="0" w:firstRowLastColumn="0" w:lastRowFirstColumn="0" w:lastRowLastColumn="0"/>
            <w:tcW w:w="1181" w:type="dxa"/>
            <w:hideMark/>
          </w:tcPr>
          <w:p w14:paraId="22A78B67" w14:textId="77777777" w:rsidR="00A45825" w:rsidRPr="00BC697E" w:rsidRDefault="00A45825" w:rsidP="00D15C29">
            <w:pPr>
              <w:widowControl/>
              <w:spacing w:line="240" w:lineRule="auto"/>
              <w:ind w:firstLineChars="0" w:firstLine="0"/>
              <w:rPr>
                <w:rFonts w:eastAsia="等线"/>
                <w:b w:val="0"/>
                <w:bCs w:val="0"/>
                <w:color w:val="000000"/>
                <w:kern w:val="0"/>
                <w:szCs w:val="24"/>
              </w:rPr>
            </w:pPr>
            <w:r w:rsidRPr="00BC697E">
              <w:rPr>
                <w:b w:val="0"/>
                <w:bCs w:val="0"/>
                <w:color w:val="000000"/>
                <w:kern w:val="0"/>
                <w:szCs w:val="24"/>
              </w:rPr>
              <w:t>工况</w:t>
            </w:r>
            <w:r w:rsidRPr="00BC697E">
              <w:rPr>
                <w:rFonts w:eastAsia="等线"/>
                <w:b w:val="0"/>
                <w:bCs w:val="0"/>
                <w:color w:val="000000"/>
                <w:kern w:val="0"/>
                <w:szCs w:val="24"/>
              </w:rPr>
              <w:t>564</w:t>
            </w:r>
          </w:p>
        </w:tc>
        <w:tc>
          <w:tcPr>
            <w:tcW w:w="0" w:type="auto"/>
            <w:noWrap/>
            <w:hideMark/>
          </w:tcPr>
          <w:p w14:paraId="109BB228"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0.49</w:t>
            </w:r>
          </w:p>
        </w:tc>
        <w:tc>
          <w:tcPr>
            <w:tcW w:w="0" w:type="auto"/>
            <w:noWrap/>
            <w:hideMark/>
          </w:tcPr>
          <w:p w14:paraId="400E63CD"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30</w:t>
            </w:r>
          </w:p>
        </w:tc>
        <w:tc>
          <w:tcPr>
            <w:tcW w:w="0" w:type="auto"/>
            <w:noWrap/>
            <w:hideMark/>
          </w:tcPr>
          <w:p w14:paraId="03177CF4"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0</w:t>
            </w:r>
          </w:p>
        </w:tc>
        <w:tc>
          <w:tcPr>
            <w:tcW w:w="0" w:type="auto"/>
            <w:noWrap/>
            <w:hideMark/>
          </w:tcPr>
          <w:p w14:paraId="37214913"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6</w:t>
            </w:r>
          </w:p>
        </w:tc>
        <w:tc>
          <w:tcPr>
            <w:tcW w:w="0" w:type="auto"/>
            <w:noWrap/>
            <w:hideMark/>
          </w:tcPr>
          <w:p w14:paraId="12FD2CBB" w14:textId="77777777" w:rsidR="00A45825" w:rsidRPr="00BC697E" w:rsidRDefault="00A45825" w:rsidP="00D15C2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color w:val="000000"/>
                <w:kern w:val="0"/>
                <w:szCs w:val="24"/>
              </w:rPr>
              <w:t>重心</w:t>
            </w:r>
          </w:p>
        </w:tc>
        <w:tc>
          <w:tcPr>
            <w:tcW w:w="0" w:type="auto"/>
            <w:noWrap/>
            <w:hideMark/>
          </w:tcPr>
          <w:p w14:paraId="15A9CFB6"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15.031 </w:t>
            </w:r>
          </w:p>
        </w:tc>
        <w:tc>
          <w:tcPr>
            <w:tcW w:w="0" w:type="auto"/>
            <w:noWrap/>
            <w:hideMark/>
          </w:tcPr>
          <w:p w14:paraId="2E92416D"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3.0646 </w:t>
            </w:r>
          </w:p>
        </w:tc>
        <w:tc>
          <w:tcPr>
            <w:tcW w:w="0" w:type="auto"/>
            <w:noWrap/>
            <w:hideMark/>
          </w:tcPr>
          <w:p w14:paraId="3BE4B0F0"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7.0715 </w:t>
            </w:r>
          </w:p>
        </w:tc>
        <w:tc>
          <w:tcPr>
            <w:tcW w:w="0" w:type="auto"/>
            <w:noWrap/>
            <w:hideMark/>
          </w:tcPr>
          <w:p w14:paraId="4F64C5D2"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0.5398 </w:t>
            </w:r>
          </w:p>
        </w:tc>
      </w:tr>
      <w:tr w:rsidR="00A45825" w:rsidRPr="00BC697E" w14:paraId="7CBF6AA5" w14:textId="77777777" w:rsidTr="00D15C29">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81" w:type="dxa"/>
            <w:hideMark/>
          </w:tcPr>
          <w:p w14:paraId="4745BF5F" w14:textId="77777777" w:rsidR="00A45825" w:rsidRPr="00BC697E" w:rsidRDefault="00A45825" w:rsidP="00D15C29">
            <w:pPr>
              <w:widowControl/>
              <w:spacing w:line="240" w:lineRule="auto"/>
              <w:ind w:firstLineChars="0" w:firstLine="0"/>
              <w:rPr>
                <w:rFonts w:eastAsia="等线"/>
                <w:b w:val="0"/>
                <w:bCs w:val="0"/>
                <w:color w:val="000000"/>
                <w:kern w:val="0"/>
                <w:szCs w:val="24"/>
              </w:rPr>
            </w:pPr>
            <w:r w:rsidRPr="00BC697E">
              <w:rPr>
                <w:b w:val="0"/>
                <w:bCs w:val="0"/>
                <w:color w:val="000000"/>
                <w:kern w:val="0"/>
                <w:szCs w:val="24"/>
              </w:rPr>
              <w:t>工况</w:t>
            </w:r>
            <w:r w:rsidRPr="00BC697E">
              <w:rPr>
                <w:rFonts w:eastAsia="等线"/>
                <w:b w:val="0"/>
                <w:bCs w:val="0"/>
                <w:color w:val="000000"/>
                <w:kern w:val="0"/>
                <w:szCs w:val="24"/>
              </w:rPr>
              <w:t>565</w:t>
            </w:r>
          </w:p>
        </w:tc>
        <w:tc>
          <w:tcPr>
            <w:tcW w:w="0" w:type="auto"/>
            <w:noWrap/>
            <w:hideMark/>
          </w:tcPr>
          <w:p w14:paraId="59CB85B6"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0.5</w:t>
            </w:r>
          </w:p>
        </w:tc>
        <w:tc>
          <w:tcPr>
            <w:tcW w:w="0" w:type="auto"/>
            <w:noWrap/>
            <w:hideMark/>
          </w:tcPr>
          <w:p w14:paraId="6FD58E07"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30</w:t>
            </w:r>
          </w:p>
        </w:tc>
        <w:tc>
          <w:tcPr>
            <w:tcW w:w="0" w:type="auto"/>
            <w:noWrap/>
            <w:hideMark/>
          </w:tcPr>
          <w:p w14:paraId="6EB6867F"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0</w:t>
            </w:r>
          </w:p>
        </w:tc>
        <w:tc>
          <w:tcPr>
            <w:tcW w:w="0" w:type="auto"/>
            <w:noWrap/>
            <w:hideMark/>
          </w:tcPr>
          <w:p w14:paraId="6B529BF6"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6</w:t>
            </w:r>
          </w:p>
        </w:tc>
        <w:tc>
          <w:tcPr>
            <w:tcW w:w="0" w:type="auto"/>
            <w:noWrap/>
            <w:hideMark/>
          </w:tcPr>
          <w:p w14:paraId="5B3626E0" w14:textId="77777777" w:rsidR="00A45825" w:rsidRPr="00BC697E" w:rsidRDefault="00A45825" w:rsidP="00D15C2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color w:val="000000"/>
                <w:kern w:val="0"/>
                <w:szCs w:val="24"/>
              </w:rPr>
              <w:t>重心</w:t>
            </w:r>
          </w:p>
        </w:tc>
        <w:tc>
          <w:tcPr>
            <w:tcW w:w="0" w:type="auto"/>
            <w:noWrap/>
            <w:hideMark/>
          </w:tcPr>
          <w:p w14:paraId="477E389D"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16.348 </w:t>
            </w:r>
          </w:p>
        </w:tc>
        <w:tc>
          <w:tcPr>
            <w:tcW w:w="0" w:type="auto"/>
            <w:noWrap/>
            <w:hideMark/>
          </w:tcPr>
          <w:p w14:paraId="504EC5B0"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3.3595 </w:t>
            </w:r>
          </w:p>
        </w:tc>
        <w:tc>
          <w:tcPr>
            <w:tcW w:w="0" w:type="auto"/>
            <w:noWrap/>
            <w:hideMark/>
          </w:tcPr>
          <w:p w14:paraId="7902C4EE"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7.1571 </w:t>
            </w:r>
          </w:p>
        </w:tc>
        <w:tc>
          <w:tcPr>
            <w:tcW w:w="0" w:type="auto"/>
            <w:noWrap/>
            <w:hideMark/>
          </w:tcPr>
          <w:p w14:paraId="7A49D00D"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0.5810 </w:t>
            </w:r>
          </w:p>
        </w:tc>
      </w:tr>
      <w:tr w:rsidR="00A45825" w:rsidRPr="00BC697E" w14:paraId="7F1EC14A" w14:textId="77777777" w:rsidTr="00D15C29">
        <w:trPr>
          <w:trHeight w:val="330"/>
        </w:trPr>
        <w:tc>
          <w:tcPr>
            <w:cnfStyle w:val="001000000000" w:firstRow="0" w:lastRow="0" w:firstColumn="1" w:lastColumn="0" w:oddVBand="0" w:evenVBand="0" w:oddHBand="0" w:evenHBand="0" w:firstRowFirstColumn="0" w:firstRowLastColumn="0" w:lastRowFirstColumn="0" w:lastRowLastColumn="0"/>
            <w:tcW w:w="1181" w:type="dxa"/>
            <w:hideMark/>
          </w:tcPr>
          <w:p w14:paraId="566B39BF" w14:textId="77777777" w:rsidR="00A45825" w:rsidRPr="00BC697E" w:rsidRDefault="00A45825" w:rsidP="00D15C29">
            <w:pPr>
              <w:widowControl/>
              <w:spacing w:line="240" w:lineRule="auto"/>
              <w:ind w:firstLineChars="0" w:firstLine="0"/>
              <w:rPr>
                <w:rFonts w:eastAsia="等线"/>
                <w:b w:val="0"/>
                <w:bCs w:val="0"/>
                <w:color w:val="000000"/>
                <w:kern w:val="0"/>
                <w:szCs w:val="24"/>
              </w:rPr>
            </w:pPr>
            <w:r w:rsidRPr="00BC697E">
              <w:rPr>
                <w:b w:val="0"/>
                <w:bCs w:val="0"/>
                <w:color w:val="000000"/>
                <w:kern w:val="0"/>
                <w:szCs w:val="24"/>
              </w:rPr>
              <w:t>工况</w:t>
            </w:r>
            <w:r w:rsidRPr="00BC697E">
              <w:rPr>
                <w:rFonts w:eastAsia="等线"/>
                <w:b w:val="0"/>
                <w:bCs w:val="0"/>
                <w:color w:val="000000"/>
                <w:kern w:val="0"/>
                <w:szCs w:val="24"/>
              </w:rPr>
              <w:t>579</w:t>
            </w:r>
          </w:p>
        </w:tc>
        <w:tc>
          <w:tcPr>
            <w:tcW w:w="0" w:type="auto"/>
            <w:noWrap/>
            <w:hideMark/>
          </w:tcPr>
          <w:p w14:paraId="6A932D53"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0.3</w:t>
            </w:r>
          </w:p>
        </w:tc>
        <w:tc>
          <w:tcPr>
            <w:tcW w:w="0" w:type="auto"/>
            <w:noWrap/>
            <w:hideMark/>
          </w:tcPr>
          <w:p w14:paraId="2B3EBA4C"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17</w:t>
            </w:r>
          </w:p>
        </w:tc>
        <w:tc>
          <w:tcPr>
            <w:tcW w:w="0" w:type="auto"/>
            <w:noWrap/>
            <w:hideMark/>
          </w:tcPr>
          <w:p w14:paraId="207DB3BA"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0</w:t>
            </w:r>
          </w:p>
        </w:tc>
        <w:tc>
          <w:tcPr>
            <w:tcW w:w="0" w:type="auto"/>
            <w:noWrap/>
            <w:hideMark/>
          </w:tcPr>
          <w:p w14:paraId="1164B04E"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6</w:t>
            </w:r>
          </w:p>
        </w:tc>
        <w:tc>
          <w:tcPr>
            <w:tcW w:w="0" w:type="auto"/>
            <w:noWrap/>
            <w:hideMark/>
          </w:tcPr>
          <w:p w14:paraId="5ECC499F" w14:textId="77777777" w:rsidR="00A45825" w:rsidRPr="00BC697E" w:rsidRDefault="00A45825" w:rsidP="00D15C2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color w:val="000000"/>
                <w:kern w:val="0"/>
                <w:szCs w:val="24"/>
              </w:rPr>
              <w:t>重心</w:t>
            </w:r>
          </w:p>
        </w:tc>
        <w:tc>
          <w:tcPr>
            <w:tcW w:w="0" w:type="auto"/>
            <w:noWrap/>
            <w:hideMark/>
          </w:tcPr>
          <w:p w14:paraId="5E3135D2"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2.238 </w:t>
            </w:r>
          </w:p>
        </w:tc>
        <w:tc>
          <w:tcPr>
            <w:tcW w:w="0" w:type="auto"/>
            <w:noWrap/>
            <w:hideMark/>
          </w:tcPr>
          <w:p w14:paraId="20EAAA0F"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0.0538 </w:t>
            </w:r>
          </w:p>
        </w:tc>
        <w:tc>
          <w:tcPr>
            <w:tcW w:w="0" w:type="auto"/>
            <w:noWrap/>
            <w:hideMark/>
          </w:tcPr>
          <w:p w14:paraId="658AC316"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1.5734 </w:t>
            </w:r>
          </w:p>
        </w:tc>
        <w:tc>
          <w:tcPr>
            <w:tcW w:w="0" w:type="auto"/>
            <w:noWrap/>
            <w:hideMark/>
          </w:tcPr>
          <w:p w14:paraId="176B0154"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0.0598 </w:t>
            </w:r>
          </w:p>
        </w:tc>
      </w:tr>
      <w:tr w:rsidR="00A45825" w:rsidRPr="00BC697E" w14:paraId="1A85211F" w14:textId="77777777" w:rsidTr="00D15C29">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81" w:type="dxa"/>
            <w:hideMark/>
          </w:tcPr>
          <w:p w14:paraId="59EA228D" w14:textId="77777777" w:rsidR="00A45825" w:rsidRPr="00BC697E" w:rsidRDefault="00A45825" w:rsidP="00D15C29">
            <w:pPr>
              <w:widowControl/>
              <w:spacing w:line="240" w:lineRule="auto"/>
              <w:ind w:firstLineChars="0" w:firstLine="0"/>
              <w:rPr>
                <w:rFonts w:eastAsia="等线"/>
                <w:b w:val="0"/>
                <w:bCs w:val="0"/>
                <w:color w:val="000000"/>
                <w:kern w:val="0"/>
                <w:szCs w:val="24"/>
              </w:rPr>
            </w:pPr>
            <w:r w:rsidRPr="00BC697E">
              <w:rPr>
                <w:b w:val="0"/>
                <w:bCs w:val="0"/>
                <w:color w:val="000000"/>
                <w:kern w:val="0"/>
                <w:szCs w:val="24"/>
              </w:rPr>
              <w:t>工况</w:t>
            </w:r>
            <w:r w:rsidRPr="00BC697E">
              <w:rPr>
                <w:rFonts w:eastAsia="等线"/>
                <w:b w:val="0"/>
                <w:bCs w:val="0"/>
                <w:color w:val="000000"/>
                <w:kern w:val="0"/>
                <w:szCs w:val="24"/>
              </w:rPr>
              <w:t>580</w:t>
            </w:r>
          </w:p>
        </w:tc>
        <w:tc>
          <w:tcPr>
            <w:tcW w:w="0" w:type="auto"/>
            <w:noWrap/>
            <w:hideMark/>
          </w:tcPr>
          <w:p w14:paraId="063C6001"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0.3</w:t>
            </w:r>
          </w:p>
        </w:tc>
        <w:tc>
          <w:tcPr>
            <w:tcW w:w="0" w:type="auto"/>
            <w:noWrap/>
            <w:hideMark/>
          </w:tcPr>
          <w:p w14:paraId="553BC59A"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18</w:t>
            </w:r>
          </w:p>
        </w:tc>
        <w:tc>
          <w:tcPr>
            <w:tcW w:w="0" w:type="auto"/>
            <w:noWrap/>
            <w:hideMark/>
          </w:tcPr>
          <w:p w14:paraId="71188A78"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0</w:t>
            </w:r>
          </w:p>
        </w:tc>
        <w:tc>
          <w:tcPr>
            <w:tcW w:w="0" w:type="auto"/>
            <w:noWrap/>
            <w:hideMark/>
          </w:tcPr>
          <w:p w14:paraId="55852284"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6</w:t>
            </w:r>
          </w:p>
        </w:tc>
        <w:tc>
          <w:tcPr>
            <w:tcW w:w="0" w:type="auto"/>
            <w:noWrap/>
            <w:hideMark/>
          </w:tcPr>
          <w:p w14:paraId="6F8A04C8" w14:textId="77777777" w:rsidR="00A45825" w:rsidRPr="00BC697E" w:rsidRDefault="00A45825" w:rsidP="00D15C2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color w:val="000000"/>
                <w:kern w:val="0"/>
                <w:szCs w:val="24"/>
              </w:rPr>
              <w:t>重心</w:t>
            </w:r>
          </w:p>
        </w:tc>
        <w:tc>
          <w:tcPr>
            <w:tcW w:w="0" w:type="auto"/>
            <w:noWrap/>
            <w:hideMark/>
          </w:tcPr>
          <w:p w14:paraId="1CE65CE7"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2.247 </w:t>
            </w:r>
          </w:p>
        </w:tc>
        <w:tc>
          <w:tcPr>
            <w:tcW w:w="0" w:type="auto"/>
            <w:noWrap/>
            <w:hideMark/>
          </w:tcPr>
          <w:p w14:paraId="4C86C14A"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0.0566 </w:t>
            </w:r>
          </w:p>
        </w:tc>
        <w:tc>
          <w:tcPr>
            <w:tcW w:w="0" w:type="auto"/>
            <w:noWrap/>
            <w:hideMark/>
          </w:tcPr>
          <w:p w14:paraId="68B216A3"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1.7143 </w:t>
            </w:r>
          </w:p>
        </w:tc>
        <w:tc>
          <w:tcPr>
            <w:tcW w:w="0" w:type="auto"/>
            <w:noWrap/>
            <w:hideMark/>
          </w:tcPr>
          <w:p w14:paraId="131B547E"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0.0625 </w:t>
            </w:r>
          </w:p>
        </w:tc>
      </w:tr>
      <w:tr w:rsidR="00A45825" w:rsidRPr="00BC697E" w14:paraId="1A4381D6" w14:textId="77777777" w:rsidTr="00D15C29">
        <w:trPr>
          <w:trHeight w:val="330"/>
        </w:trPr>
        <w:tc>
          <w:tcPr>
            <w:cnfStyle w:val="001000000000" w:firstRow="0" w:lastRow="0" w:firstColumn="1" w:lastColumn="0" w:oddVBand="0" w:evenVBand="0" w:oddHBand="0" w:evenHBand="0" w:firstRowFirstColumn="0" w:firstRowLastColumn="0" w:lastRowFirstColumn="0" w:lastRowLastColumn="0"/>
            <w:tcW w:w="1181" w:type="dxa"/>
            <w:hideMark/>
          </w:tcPr>
          <w:p w14:paraId="00545059" w14:textId="77777777" w:rsidR="00A45825" w:rsidRPr="00BC697E" w:rsidRDefault="00A45825" w:rsidP="00D15C29">
            <w:pPr>
              <w:widowControl/>
              <w:spacing w:line="240" w:lineRule="auto"/>
              <w:ind w:firstLineChars="0" w:firstLine="0"/>
              <w:rPr>
                <w:rFonts w:eastAsia="等线"/>
                <w:b w:val="0"/>
                <w:bCs w:val="0"/>
                <w:color w:val="000000"/>
                <w:kern w:val="0"/>
                <w:szCs w:val="24"/>
              </w:rPr>
            </w:pPr>
            <w:r w:rsidRPr="00BC697E">
              <w:rPr>
                <w:b w:val="0"/>
                <w:bCs w:val="0"/>
                <w:color w:val="000000"/>
                <w:kern w:val="0"/>
                <w:szCs w:val="24"/>
              </w:rPr>
              <w:t>工况</w:t>
            </w:r>
            <w:r w:rsidRPr="00BC697E">
              <w:rPr>
                <w:rFonts w:eastAsia="等线"/>
                <w:b w:val="0"/>
                <w:bCs w:val="0"/>
                <w:color w:val="000000"/>
                <w:kern w:val="0"/>
                <w:szCs w:val="24"/>
              </w:rPr>
              <w:t>581</w:t>
            </w:r>
          </w:p>
        </w:tc>
        <w:tc>
          <w:tcPr>
            <w:tcW w:w="0" w:type="auto"/>
            <w:noWrap/>
            <w:hideMark/>
          </w:tcPr>
          <w:p w14:paraId="3D9B0EA5"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0.3</w:t>
            </w:r>
          </w:p>
        </w:tc>
        <w:tc>
          <w:tcPr>
            <w:tcW w:w="0" w:type="auto"/>
            <w:noWrap/>
            <w:hideMark/>
          </w:tcPr>
          <w:p w14:paraId="008D9F25"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19</w:t>
            </w:r>
          </w:p>
        </w:tc>
        <w:tc>
          <w:tcPr>
            <w:tcW w:w="0" w:type="auto"/>
            <w:noWrap/>
            <w:hideMark/>
          </w:tcPr>
          <w:p w14:paraId="541F1014"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0</w:t>
            </w:r>
          </w:p>
        </w:tc>
        <w:tc>
          <w:tcPr>
            <w:tcW w:w="0" w:type="auto"/>
            <w:noWrap/>
            <w:hideMark/>
          </w:tcPr>
          <w:p w14:paraId="46B8AD9A"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6</w:t>
            </w:r>
          </w:p>
        </w:tc>
        <w:tc>
          <w:tcPr>
            <w:tcW w:w="0" w:type="auto"/>
            <w:noWrap/>
            <w:hideMark/>
          </w:tcPr>
          <w:p w14:paraId="35E8C630" w14:textId="77777777" w:rsidR="00A45825" w:rsidRPr="00BC697E" w:rsidRDefault="00A45825" w:rsidP="00D15C2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color w:val="000000"/>
                <w:kern w:val="0"/>
                <w:szCs w:val="24"/>
              </w:rPr>
              <w:t>重心</w:t>
            </w:r>
          </w:p>
        </w:tc>
        <w:tc>
          <w:tcPr>
            <w:tcW w:w="0" w:type="auto"/>
            <w:noWrap/>
            <w:hideMark/>
          </w:tcPr>
          <w:p w14:paraId="3E07DFBA"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2.256 </w:t>
            </w:r>
          </w:p>
        </w:tc>
        <w:tc>
          <w:tcPr>
            <w:tcW w:w="0" w:type="auto"/>
            <w:noWrap/>
            <w:hideMark/>
          </w:tcPr>
          <w:p w14:paraId="4F1EB690"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0.0598 </w:t>
            </w:r>
          </w:p>
        </w:tc>
        <w:tc>
          <w:tcPr>
            <w:tcW w:w="0" w:type="auto"/>
            <w:noWrap/>
            <w:hideMark/>
          </w:tcPr>
          <w:p w14:paraId="684EA3E7"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1.8530 </w:t>
            </w:r>
          </w:p>
        </w:tc>
        <w:tc>
          <w:tcPr>
            <w:tcW w:w="0" w:type="auto"/>
            <w:noWrap/>
            <w:hideMark/>
          </w:tcPr>
          <w:p w14:paraId="2BF2BCD8"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0.0657 </w:t>
            </w:r>
          </w:p>
        </w:tc>
      </w:tr>
      <w:tr w:rsidR="00A45825" w:rsidRPr="00BC697E" w14:paraId="5B5087EB" w14:textId="77777777" w:rsidTr="00D15C29">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81" w:type="dxa"/>
            <w:hideMark/>
          </w:tcPr>
          <w:p w14:paraId="2AD8C0A4" w14:textId="77777777" w:rsidR="00A45825" w:rsidRPr="00BC697E" w:rsidRDefault="00A45825" w:rsidP="00D15C29">
            <w:pPr>
              <w:widowControl/>
              <w:spacing w:line="240" w:lineRule="auto"/>
              <w:ind w:firstLineChars="0" w:firstLine="0"/>
              <w:rPr>
                <w:rFonts w:eastAsia="等线"/>
                <w:b w:val="0"/>
                <w:bCs w:val="0"/>
                <w:color w:val="000000"/>
                <w:kern w:val="0"/>
                <w:szCs w:val="24"/>
              </w:rPr>
            </w:pPr>
            <w:r w:rsidRPr="00BC697E">
              <w:rPr>
                <w:b w:val="0"/>
                <w:bCs w:val="0"/>
                <w:color w:val="000000"/>
                <w:kern w:val="0"/>
                <w:szCs w:val="24"/>
              </w:rPr>
              <w:t>工况</w:t>
            </w:r>
            <w:r w:rsidRPr="00BC697E">
              <w:rPr>
                <w:rFonts w:eastAsia="等线"/>
                <w:b w:val="0"/>
                <w:bCs w:val="0"/>
                <w:color w:val="000000"/>
                <w:kern w:val="0"/>
                <w:szCs w:val="24"/>
              </w:rPr>
              <w:t>582</w:t>
            </w:r>
          </w:p>
        </w:tc>
        <w:tc>
          <w:tcPr>
            <w:tcW w:w="0" w:type="auto"/>
            <w:noWrap/>
            <w:hideMark/>
          </w:tcPr>
          <w:p w14:paraId="58631B82"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0.3</w:t>
            </w:r>
          </w:p>
        </w:tc>
        <w:tc>
          <w:tcPr>
            <w:tcW w:w="0" w:type="auto"/>
            <w:noWrap/>
            <w:hideMark/>
          </w:tcPr>
          <w:p w14:paraId="6D233273"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20</w:t>
            </w:r>
          </w:p>
        </w:tc>
        <w:tc>
          <w:tcPr>
            <w:tcW w:w="0" w:type="auto"/>
            <w:noWrap/>
            <w:hideMark/>
          </w:tcPr>
          <w:p w14:paraId="7A535904"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0</w:t>
            </w:r>
          </w:p>
        </w:tc>
        <w:tc>
          <w:tcPr>
            <w:tcW w:w="0" w:type="auto"/>
            <w:noWrap/>
            <w:hideMark/>
          </w:tcPr>
          <w:p w14:paraId="6A8AD660"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6</w:t>
            </w:r>
          </w:p>
        </w:tc>
        <w:tc>
          <w:tcPr>
            <w:tcW w:w="0" w:type="auto"/>
            <w:noWrap/>
            <w:hideMark/>
          </w:tcPr>
          <w:p w14:paraId="6B4F1EAD" w14:textId="77777777" w:rsidR="00A45825" w:rsidRPr="00BC697E" w:rsidRDefault="00A45825" w:rsidP="00D15C2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color w:val="000000"/>
                <w:kern w:val="0"/>
                <w:szCs w:val="24"/>
              </w:rPr>
              <w:t>重心</w:t>
            </w:r>
          </w:p>
        </w:tc>
        <w:tc>
          <w:tcPr>
            <w:tcW w:w="0" w:type="auto"/>
            <w:noWrap/>
            <w:hideMark/>
          </w:tcPr>
          <w:p w14:paraId="5558D213"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2.263 </w:t>
            </w:r>
          </w:p>
        </w:tc>
        <w:tc>
          <w:tcPr>
            <w:tcW w:w="0" w:type="auto"/>
            <w:noWrap/>
            <w:hideMark/>
          </w:tcPr>
          <w:p w14:paraId="4B800D3A"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0.0629 </w:t>
            </w:r>
          </w:p>
        </w:tc>
        <w:tc>
          <w:tcPr>
            <w:tcW w:w="0" w:type="auto"/>
            <w:noWrap/>
            <w:hideMark/>
          </w:tcPr>
          <w:p w14:paraId="0A883A3F"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1.9919 </w:t>
            </w:r>
          </w:p>
        </w:tc>
        <w:tc>
          <w:tcPr>
            <w:tcW w:w="0" w:type="auto"/>
            <w:noWrap/>
            <w:hideMark/>
          </w:tcPr>
          <w:p w14:paraId="272F4400"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0.0689 </w:t>
            </w:r>
          </w:p>
        </w:tc>
      </w:tr>
      <w:tr w:rsidR="00A45825" w:rsidRPr="00BC697E" w14:paraId="780BF68D" w14:textId="77777777" w:rsidTr="00D15C29">
        <w:trPr>
          <w:trHeight w:val="330"/>
        </w:trPr>
        <w:tc>
          <w:tcPr>
            <w:cnfStyle w:val="001000000000" w:firstRow="0" w:lastRow="0" w:firstColumn="1" w:lastColumn="0" w:oddVBand="0" w:evenVBand="0" w:oddHBand="0" w:evenHBand="0" w:firstRowFirstColumn="0" w:firstRowLastColumn="0" w:lastRowFirstColumn="0" w:lastRowLastColumn="0"/>
            <w:tcW w:w="1181" w:type="dxa"/>
            <w:hideMark/>
          </w:tcPr>
          <w:p w14:paraId="3B7B2CFF" w14:textId="77777777" w:rsidR="00A45825" w:rsidRPr="00BC697E" w:rsidRDefault="00A45825" w:rsidP="00D15C29">
            <w:pPr>
              <w:widowControl/>
              <w:spacing w:line="240" w:lineRule="auto"/>
              <w:ind w:firstLineChars="0" w:firstLine="0"/>
              <w:rPr>
                <w:rFonts w:eastAsia="等线"/>
                <w:b w:val="0"/>
                <w:bCs w:val="0"/>
                <w:color w:val="000000"/>
                <w:kern w:val="0"/>
                <w:szCs w:val="24"/>
              </w:rPr>
            </w:pPr>
            <w:r w:rsidRPr="00BC697E">
              <w:rPr>
                <w:b w:val="0"/>
                <w:bCs w:val="0"/>
                <w:color w:val="000000"/>
                <w:kern w:val="0"/>
                <w:szCs w:val="24"/>
              </w:rPr>
              <w:t>工况</w:t>
            </w:r>
            <w:r w:rsidRPr="00BC697E">
              <w:rPr>
                <w:rFonts w:eastAsia="等线"/>
                <w:b w:val="0"/>
                <w:bCs w:val="0"/>
                <w:color w:val="000000"/>
                <w:kern w:val="0"/>
                <w:szCs w:val="24"/>
              </w:rPr>
              <w:t>583</w:t>
            </w:r>
          </w:p>
        </w:tc>
        <w:tc>
          <w:tcPr>
            <w:tcW w:w="0" w:type="auto"/>
            <w:noWrap/>
            <w:hideMark/>
          </w:tcPr>
          <w:p w14:paraId="7F79F851"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0.3</w:t>
            </w:r>
          </w:p>
        </w:tc>
        <w:tc>
          <w:tcPr>
            <w:tcW w:w="0" w:type="auto"/>
            <w:noWrap/>
            <w:hideMark/>
          </w:tcPr>
          <w:p w14:paraId="053838C9"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21</w:t>
            </w:r>
          </w:p>
        </w:tc>
        <w:tc>
          <w:tcPr>
            <w:tcW w:w="0" w:type="auto"/>
            <w:noWrap/>
            <w:hideMark/>
          </w:tcPr>
          <w:p w14:paraId="58E72626"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0</w:t>
            </w:r>
          </w:p>
        </w:tc>
        <w:tc>
          <w:tcPr>
            <w:tcW w:w="0" w:type="auto"/>
            <w:noWrap/>
            <w:hideMark/>
          </w:tcPr>
          <w:p w14:paraId="36AF634F"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6</w:t>
            </w:r>
          </w:p>
        </w:tc>
        <w:tc>
          <w:tcPr>
            <w:tcW w:w="0" w:type="auto"/>
            <w:noWrap/>
            <w:hideMark/>
          </w:tcPr>
          <w:p w14:paraId="0181AFEF" w14:textId="77777777" w:rsidR="00A45825" w:rsidRPr="00BC697E" w:rsidRDefault="00A45825" w:rsidP="00D15C2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color w:val="000000"/>
                <w:kern w:val="0"/>
                <w:szCs w:val="24"/>
              </w:rPr>
              <w:t>重心</w:t>
            </w:r>
          </w:p>
        </w:tc>
        <w:tc>
          <w:tcPr>
            <w:tcW w:w="0" w:type="auto"/>
            <w:noWrap/>
            <w:hideMark/>
          </w:tcPr>
          <w:p w14:paraId="67471C51"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2.272 </w:t>
            </w:r>
          </w:p>
        </w:tc>
        <w:tc>
          <w:tcPr>
            <w:tcW w:w="0" w:type="auto"/>
            <w:noWrap/>
            <w:hideMark/>
          </w:tcPr>
          <w:p w14:paraId="2E164DFB"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0.0657 </w:t>
            </w:r>
          </w:p>
        </w:tc>
        <w:tc>
          <w:tcPr>
            <w:tcW w:w="0" w:type="auto"/>
            <w:noWrap/>
            <w:hideMark/>
          </w:tcPr>
          <w:p w14:paraId="28BA7379"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2.1255 </w:t>
            </w:r>
          </w:p>
        </w:tc>
        <w:tc>
          <w:tcPr>
            <w:tcW w:w="0" w:type="auto"/>
            <w:noWrap/>
            <w:hideMark/>
          </w:tcPr>
          <w:p w14:paraId="13ECA1E8"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0.0716 </w:t>
            </w:r>
          </w:p>
        </w:tc>
      </w:tr>
      <w:tr w:rsidR="00A45825" w:rsidRPr="00BC697E" w14:paraId="7E6451D8" w14:textId="77777777" w:rsidTr="00D15C29">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81" w:type="dxa"/>
            <w:hideMark/>
          </w:tcPr>
          <w:p w14:paraId="7DFE850B" w14:textId="77777777" w:rsidR="00A45825" w:rsidRPr="00BC697E" w:rsidRDefault="00A45825" w:rsidP="00D15C29">
            <w:pPr>
              <w:widowControl/>
              <w:spacing w:line="240" w:lineRule="auto"/>
              <w:ind w:firstLineChars="0" w:firstLine="0"/>
              <w:rPr>
                <w:rFonts w:eastAsia="等线"/>
                <w:b w:val="0"/>
                <w:bCs w:val="0"/>
                <w:color w:val="000000"/>
                <w:kern w:val="0"/>
                <w:szCs w:val="24"/>
              </w:rPr>
            </w:pPr>
            <w:r w:rsidRPr="00BC697E">
              <w:rPr>
                <w:b w:val="0"/>
                <w:bCs w:val="0"/>
                <w:color w:val="000000"/>
                <w:kern w:val="0"/>
                <w:szCs w:val="24"/>
              </w:rPr>
              <w:t>工况</w:t>
            </w:r>
            <w:r w:rsidRPr="00BC697E">
              <w:rPr>
                <w:rFonts w:eastAsia="等线"/>
                <w:b w:val="0"/>
                <w:bCs w:val="0"/>
                <w:color w:val="000000"/>
                <w:kern w:val="0"/>
                <w:szCs w:val="24"/>
              </w:rPr>
              <w:t>584</w:t>
            </w:r>
          </w:p>
        </w:tc>
        <w:tc>
          <w:tcPr>
            <w:tcW w:w="0" w:type="auto"/>
            <w:noWrap/>
            <w:hideMark/>
          </w:tcPr>
          <w:p w14:paraId="2842E0B9"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0.3</w:t>
            </w:r>
          </w:p>
        </w:tc>
        <w:tc>
          <w:tcPr>
            <w:tcW w:w="0" w:type="auto"/>
            <w:noWrap/>
            <w:hideMark/>
          </w:tcPr>
          <w:p w14:paraId="28B3D813"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22</w:t>
            </w:r>
          </w:p>
        </w:tc>
        <w:tc>
          <w:tcPr>
            <w:tcW w:w="0" w:type="auto"/>
            <w:noWrap/>
            <w:hideMark/>
          </w:tcPr>
          <w:p w14:paraId="16751397"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0</w:t>
            </w:r>
          </w:p>
        </w:tc>
        <w:tc>
          <w:tcPr>
            <w:tcW w:w="0" w:type="auto"/>
            <w:noWrap/>
            <w:hideMark/>
          </w:tcPr>
          <w:p w14:paraId="247D54A9"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6</w:t>
            </w:r>
          </w:p>
        </w:tc>
        <w:tc>
          <w:tcPr>
            <w:tcW w:w="0" w:type="auto"/>
            <w:noWrap/>
            <w:hideMark/>
          </w:tcPr>
          <w:p w14:paraId="772591D6" w14:textId="77777777" w:rsidR="00A45825" w:rsidRPr="00BC697E" w:rsidRDefault="00A45825" w:rsidP="00D15C2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color w:val="000000"/>
                <w:kern w:val="0"/>
                <w:szCs w:val="24"/>
              </w:rPr>
              <w:t>重心</w:t>
            </w:r>
          </w:p>
        </w:tc>
        <w:tc>
          <w:tcPr>
            <w:tcW w:w="0" w:type="auto"/>
            <w:noWrap/>
            <w:hideMark/>
          </w:tcPr>
          <w:p w14:paraId="7758B2A7"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2.281 </w:t>
            </w:r>
          </w:p>
        </w:tc>
        <w:tc>
          <w:tcPr>
            <w:tcW w:w="0" w:type="auto"/>
            <w:noWrap/>
            <w:hideMark/>
          </w:tcPr>
          <w:p w14:paraId="20CAB0DF"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0.0684 </w:t>
            </w:r>
          </w:p>
        </w:tc>
        <w:tc>
          <w:tcPr>
            <w:tcW w:w="0" w:type="auto"/>
            <w:noWrap/>
            <w:hideMark/>
          </w:tcPr>
          <w:p w14:paraId="1AF02CC3"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2.2546 </w:t>
            </w:r>
          </w:p>
        </w:tc>
        <w:tc>
          <w:tcPr>
            <w:tcW w:w="0" w:type="auto"/>
            <w:noWrap/>
            <w:hideMark/>
          </w:tcPr>
          <w:p w14:paraId="0AF1EED7"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0.0744 </w:t>
            </w:r>
          </w:p>
        </w:tc>
      </w:tr>
      <w:tr w:rsidR="00A45825" w:rsidRPr="00BC697E" w14:paraId="0C2E9243" w14:textId="77777777" w:rsidTr="00D15C29">
        <w:trPr>
          <w:trHeight w:val="330"/>
        </w:trPr>
        <w:tc>
          <w:tcPr>
            <w:cnfStyle w:val="001000000000" w:firstRow="0" w:lastRow="0" w:firstColumn="1" w:lastColumn="0" w:oddVBand="0" w:evenVBand="0" w:oddHBand="0" w:evenHBand="0" w:firstRowFirstColumn="0" w:firstRowLastColumn="0" w:lastRowFirstColumn="0" w:lastRowLastColumn="0"/>
            <w:tcW w:w="1181" w:type="dxa"/>
            <w:hideMark/>
          </w:tcPr>
          <w:p w14:paraId="69A4BDF5" w14:textId="77777777" w:rsidR="00A45825" w:rsidRPr="00BC697E" w:rsidRDefault="00A45825" w:rsidP="00D15C29">
            <w:pPr>
              <w:widowControl/>
              <w:spacing w:line="240" w:lineRule="auto"/>
              <w:ind w:firstLineChars="0" w:firstLine="0"/>
              <w:rPr>
                <w:rFonts w:eastAsia="等线"/>
                <w:b w:val="0"/>
                <w:bCs w:val="0"/>
                <w:color w:val="000000"/>
                <w:kern w:val="0"/>
                <w:szCs w:val="24"/>
              </w:rPr>
            </w:pPr>
            <w:r w:rsidRPr="00BC697E">
              <w:rPr>
                <w:b w:val="0"/>
                <w:bCs w:val="0"/>
                <w:color w:val="000000"/>
                <w:kern w:val="0"/>
                <w:szCs w:val="24"/>
              </w:rPr>
              <w:t>工况</w:t>
            </w:r>
            <w:r w:rsidRPr="00BC697E">
              <w:rPr>
                <w:rFonts w:eastAsia="等线"/>
                <w:b w:val="0"/>
                <w:bCs w:val="0"/>
                <w:color w:val="000000"/>
                <w:kern w:val="0"/>
                <w:szCs w:val="24"/>
              </w:rPr>
              <w:t>585</w:t>
            </w:r>
          </w:p>
        </w:tc>
        <w:tc>
          <w:tcPr>
            <w:tcW w:w="0" w:type="auto"/>
            <w:noWrap/>
            <w:hideMark/>
          </w:tcPr>
          <w:p w14:paraId="70184ED2"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0.3</w:t>
            </w:r>
          </w:p>
        </w:tc>
        <w:tc>
          <w:tcPr>
            <w:tcW w:w="0" w:type="auto"/>
            <w:noWrap/>
            <w:hideMark/>
          </w:tcPr>
          <w:p w14:paraId="6F94C0ED"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23</w:t>
            </w:r>
          </w:p>
        </w:tc>
        <w:tc>
          <w:tcPr>
            <w:tcW w:w="0" w:type="auto"/>
            <w:noWrap/>
            <w:hideMark/>
          </w:tcPr>
          <w:p w14:paraId="38BA4101"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0</w:t>
            </w:r>
          </w:p>
        </w:tc>
        <w:tc>
          <w:tcPr>
            <w:tcW w:w="0" w:type="auto"/>
            <w:noWrap/>
            <w:hideMark/>
          </w:tcPr>
          <w:p w14:paraId="5C5C9569"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6</w:t>
            </w:r>
          </w:p>
        </w:tc>
        <w:tc>
          <w:tcPr>
            <w:tcW w:w="0" w:type="auto"/>
            <w:noWrap/>
            <w:hideMark/>
          </w:tcPr>
          <w:p w14:paraId="66DCB303" w14:textId="77777777" w:rsidR="00A45825" w:rsidRPr="00BC697E" w:rsidRDefault="00A45825" w:rsidP="00D15C2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color w:val="000000"/>
                <w:kern w:val="0"/>
                <w:szCs w:val="24"/>
              </w:rPr>
              <w:t>重心</w:t>
            </w:r>
          </w:p>
        </w:tc>
        <w:tc>
          <w:tcPr>
            <w:tcW w:w="0" w:type="auto"/>
            <w:noWrap/>
            <w:hideMark/>
          </w:tcPr>
          <w:p w14:paraId="3BCC5A13"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2.290 </w:t>
            </w:r>
          </w:p>
        </w:tc>
        <w:tc>
          <w:tcPr>
            <w:tcW w:w="0" w:type="auto"/>
            <w:noWrap/>
            <w:hideMark/>
          </w:tcPr>
          <w:p w14:paraId="29A85888"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0.0711 </w:t>
            </w:r>
          </w:p>
        </w:tc>
        <w:tc>
          <w:tcPr>
            <w:tcW w:w="0" w:type="auto"/>
            <w:noWrap/>
            <w:hideMark/>
          </w:tcPr>
          <w:p w14:paraId="3A5913C7"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2.3764 </w:t>
            </w:r>
          </w:p>
        </w:tc>
        <w:tc>
          <w:tcPr>
            <w:tcW w:w="0" w:type="auto"/>
            <w:noWrap/>
            <w:hideMark/>
          </w:tcPr>
          <w:p w14:paraId="06587FE1"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0.0771 </w:t>
            </w:r>
          </w:p>
        </w:tc>
      </w:tr>
      <w:tr w:rsidR="00A45825" w:rsidRPr="00BC697E" w14:paraId="3F63F369" w14:textId="77777777" w:rsidTr="00D15C29">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81" w:type="dxa"/>
            <w:hideMark/>
          </w:tcPr>
          <w:p w14:paraId="71ADDEAA" w14:textId="77777777" w:rsidR="00A45825" w:rsidRPr="00BC697E" w:rsidRDefault="00A45825" w:rsidP="00D15C29">
            <w:pPr>
              <w:widowControl/>
              <w:spacing w:line="240" w:lineRule="auto"/>
              <w:ind w:firstLineChars="0" w:firstLine="0"/>
              <w:rPr>
                <w:rFonts w:eastAsia="等线"/>
                <w:b w:val="0"/>
                <w:bCs w:val="0"/>
                <w:color w:val="000000"/>
                <w:kern w:val="0"/>
                <w:szCs w:val="24"/>
              </w:rPr>
            </w:pPr>
            <w:r w:rsidRPr="00BC697E">
              <w:rPr>
                <w:b w:val="0"/>
                <w:bCs w:val="0"/>
                <w:color w:val="000000"/>
                <w:kern w:val="0"/>
                <w:szCs w:val="24"/>
              </w:rPr>
              <w:t>工况</w:t>
            </w:r>
            <w:r w:rsidRPr="00BC697E">
              <w:rPr>
                <w:rFonts w:eastAsia="等线"/>
                <w:b w:val="0"/>
                <w:bCs w:val="0"/>
                <w:color w:val="000000"/>
                <w:kern w:val="0"/>
                <w:szCs w:val="24"/>
              </w:rPr>
              <w:t>586</w:t>
            </w:r>
          </w:p>
        </w:tc>
        <w:tc>
          <w:tcPr>
            <w:tcW w:w="0" w:type="auto"/>
            <w:noWrap/>
            <w:hideMark/>
          </w:tcPr>
          <w:p w14:paraId="36442727"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0.3</w:t>
            </w:r>
          </w:p>
        </w:tc>
        <w:tc>
          <w:tcPr>
            <w:tcW w:w="0" w:type="auto"/>
            <w:noWrap/>
            <w:hideMark/>
          </w:tcPr>
          <w:p w14:paraId="6F9EE5B2"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24</w:t>
            </w:r>
          </w:p>
        </w:tc>
        <w:tc>
          <w:tcPr>
            <w:tcW w:w="0" w:type="auto"/>
            <w:noWrap/>
            <w:hideMark/>
          </w:tcPr>
          <w:p w14:paraId="3DDED866"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0</w:t>
            </w:r>
          </w:p>
        </w:tc>
        <w:tc>
          <w:tcPr>
            <w:tcW w:w="0" w:type="auto"/>
            <w:noWrap/>
            <w:hideMark/>
          </w:tcPr>
          <w:p w14:paraId="292088EA"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6</w:t>
            </w:r>
          </w:p>
        </w:tc>
        <w:tc>
          <w:tcPr>
            <w:tcW w:w="0" w:type="auto"/>
            <w:noWrap/>
            <w:hideMark/>
          </w:tcPr>
          <w:p w14:paraId="603133E6" w14:textId="77777777" w:rsidR="00A45825" w:rsidRPr="00BC697E" w:rsidRDefault="00A45825" w:rsidP="00D15C2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color w:val="000000"/>
                <w:kern w:val="0"/>
                <w:szCs w:val="24"/>
              </w:rPr>
              <w:t>重心</w:t>
            </w:r>
          </w:p>
        </w:tc>
        <w:tc>
          <w:tcPr>
            <w:tcW w:w="0" w:type="auto"/>
            <w:noWrap/>
            <w:hideMark/>
          </w:tcPr>
          <w:p w14:paraId="5AA0F5EA"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2.299 </w:t>
            </w:r>
          </w:p>
        </w:tc>
        <w:tc>
          <w:tcPr>
            <w:tcW w:w="0" w:type="auto"/>
            <w:noWrap/>
            <w:hideMark/>
          </w:tcPr>
          <w:p w14:paraId="6C06F968"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0.0733 </w:t>
            </w:r>
          </w:p>
        </w:tc>
        <w:tc>
          <w:tcPr>
            <w:tcW w:w="0" w:type="auto"/>
            <w:noWrap/>
            <w:hideMark/>
          </w:tcPr>
          <w:p w14:paraId="629AFE18"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2.4834 </w:t>
            </w:r>
          </w:p>
        </w:tc>
        <w:tc>
          <w:tcPr>
            <w:tcW w:w="0" w:type="auto"/>
            <w:noWrap/>
            <w:hideMark/>
          </w:tcPr>
          <w:p w14:paraId="6F12CD89"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0.0795 </w:t>
            </w:r>
          </w:p>
        </w:tc>
      </w:tr>
      <w:tr w:rsidR="00A45825" w:rsidRPr="00BC697E" w14:paraId="0E8CA186" w14:textId="77777777" w:rsidTr="00D15C29">
        <w:trPr>
          <w:trHeight w:val="330"/>
        </w:trPr>
        <w:tc>
          <w:tcPr>
            <w:cnfStyle w:val="001000000000" w:firstRow="0" w:lastRow="0" w:firstColumn="1" w:lastColumn="0" w:oddVBand="0" w:evenVBand="0" w:oddHBand="0" w:evenHBand="0" w:firstRowFirstColumn="0" w:firstRowLastColumn="0" w:lastRowFirstColumn="0" w:lastRowLastColumn="0"/>
            <w:tcW w:w="1181" w:type="dxa"/>
            <w:hideMark/>
          </w:tcPr>
          <w:p w14:paraId="787DD9AF" w14:textId="77777777" w:rsidR="00A45825" w:rsidRPr="00BC697E" w:rsidRDefault="00A45825" w:rsidP="00D15C29">
            <w:pPr>
              <w:widowControl/>
              <w:spacing w:line="240" w:lineRule="auto"/>
              <w:ind w:firstLineChars="0" w:firstLine="0"/>
              <w:rPr>
                <w:rFonts w:eastAsia="等线"/>
                <w:b w:val="0"/>
                <w:bCs w:val="0"/>
                <w:color w:val="000000"/>
                <w:kern w:val="0"/>
                <w:szCs w:val="24"/>
              </w:rPr>
            </w:pPr>
            <w:r w:rsidRPr="00BC697E">
              <w:rPr>
                <w:b w:val="0"/>
                <w:bCs w:val="0"/>
                <w:color w:val="000000"/>
                <w:kern w:val="0"/>
                <w:szCs w:val="24"/>
              </w:rPr>
              <w:t>工况</w:t>
            </w:r>
            <w:r w:rsidRPr="00BC697E">
              <w:rPr>
                <w:rFonts w:eastAsia="等线"/>
                <w:b w:val="0"/>
                <w:bCs w:val="0"/>
                <w:color w:val="000000"/>
                <w:kern w:val="0"/>
                <w:szCs w:val="24"/>
              </w:rPr>
              <w:t>587</w:t>
            </w:r>
          </w:p>
        </w:tc>
        <w:tc>
          <w:tcPr>
            <w:tcW w:w="0" w:type="auto"/>
            <w:noWrap/>
            <w:hideMark/>
          </w:tcPr>
          <w:p w14:paraId="0F1506EA"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0.3</w:t>
            </w:r>
          </w:p>
        </w:tc>
        <w:tc>
          <w:tcPr>
            <w:tcW w:w="0" w:type="auto"/>
            <w:noWrap/>
            <w:hideMark/>
          </w:tcPr>
          <w:p w14:paraId="34B6E7B2"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25</w:t>
            </w:r>
          </w:p>
        </w:tc>
        <w:tc>
          <w:tcPr>
            <w:tcW w:w="0" w:type="auto"/>
            <w:noWrap/>
            <w:hideMark/>
          </w:tcPr>
          <w:p w14:paraId="67E36357"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0</w:t>
            </w:r>
          </w:p>
        </w:tc>
        <w:tc>
          <w:tcPr>
            <w:tcW w:w="0" w:type="auto"/>
            <w:noWrap/>
            <w:hideMark/>
          </w:tcPr>
          <w:p w14:paraId="1966EBFB"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6</w:t>
            </w:r>
          </w:p>
        </w:tc>
        <w:tc>
          <w:tcPr>
            <w:tcW w:w="0" w:type="auto"/>
            <w:noWrap/>
            <w:hideMark/>
          </w:tcPr>
          <w:p w14:paraId="1C77BAD3" w14:textId="77777777" w:rsidR="00A45825" w:rsidRPr="00BC697E" w:rsidRDefault="00A45825" w:rsidP="00D15C2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color w:val="000000"/>
                <w:kern w:val="0"/>
                <w:szCs w:val="24"/>
              </w:rPr>
              <w:t>重心</w:t>
            </w:r>
          </w:p>
        </w:tc>
        <w:tc>
          <w:tcPr>
            <w:tcW w:w="0" w:type="auto"/>
            <w:noWrap/>
            <w:hideMark/>
          </w:tcPr>
          <w:p w14:paraId="384704CC"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2.308 </w:t>
            </w:r>
          </w:p>
        </w:tc>
        <w:tc>
          <w:tcPr>
            <w:tcW w:w="0" w:type="auto"/>
            <w:noWrap/>
            <w:hideMark/>
          </w:tcPr>
          <w:p w14:paraId="178FDF47"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0.0753 </w:t>
            </w:r>
          </w:p>
        </w:tc>
        <w:tc>
          <w:tcPr>
            <w:tcW w:w="0" w:type="auto"/>
            <w:noWrap/>
            <w:hideMark/>
          </w:tcPr>
          <w:p w14:paraId="0575601E"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2.5758 </w:t>
            </w:r>
          </w:p>
        </w:tc>
        <w:tc>
          <w:tcPr>
            <w:tcW w:w="0" w:type="auto"/>
            <w:noWrap/>
            <w:hideMark/>
          </w:tcPr>
          <w:p w14:paraId="02F510A8"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0.0815 </w:t>
            </w:r>
          </w:p>
        </w:tc>
      </w:tr>
      <w:tr w:rsidR="00A45825" w:rsidRPr="00BC697E" w14:paraId="3D149A95" w14:textId="77777777" w:rsidTr="00D15C29">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81" w:type="dxa"/>
            <w:hideMark/>
          </w:tcPr>
          <w:p w14:paraId="441D56C4" w14:textId="77777777" w:rsidR="00A45825" w:rsidRPr="00BC697E" w:rsidRDefault="00A45825" w:rsidP="00D15C29">
            <w:pPr>
              <w:widowControl/>
              <w:spacing w:line="240" w:lineRule="auto"/>
              <w:ind w:firstLineChars="0" w:firstLine="0"/>
              <w:rPr>
                <w:rFonts w:eastAsia="等线"/>
                <w:b w:val="0"/>
                <w:bCs w:val="0"/>
                <w:color w:val="000000"/>
                <w:kern w:val="0"/>
                <w:szCs w:val="24"/>
              </w:rPr>
            </w:pPr>
            <w:r w:rsidRPr="00BC697E">
              <w:rPr>
                <w:b w:val="0"/>
                <w:bCs w:val="0"/>
                <w:color w:val="000000"/>
                <w:kern w:val="0"/>
                <w:szCs w:val="24"/>
              </w:rPr>
              <w:t>工况</w:t>
            </w:r>
            <w:r w:rsidRPr="00BC697E">
              <w:rPr>
                <w:rFonts w:eastAsia="等线"/>
                <w:b w:val="0"/>
                <w:bCs w:val="0"/>
                <w:color w:val="000000"/>
                <w:kern w:val="0"/>
                <w:szCs w:val="24"/>
              </w:rPr>
              <w:t>588</w:t>
            </w:r>
          </w:p>
        </w:tc>
        <w:tc>
          <w:tcPr>
            <w:tcW w:w="0" w:type="auto"/>
            <w:noWrap/>
            <w:hideMark/>
          </w:tcPr>
          <w:p w14:paraId="349679D1"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0.3</w:t>
            </w:r>
          </w:p>
        </w:tc>
        <w:tc>
          <w:tcPr>
            <w:tcW w:w="0" w:type="auto"/>
            <w:noWrap/>
            <w:hideMark/>
          </w:tcPr>
          <w:p w14:paraId="0BCC0DE3"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26</w:t>
            </w:r>
          </w:p>
        </w:tc>
        <w:tc>
          <w:tcPr>
            <w:tcW w:w="0" w:type="auto"/>
            <w:noWrap/>
            <w:hideMark/>
          </w:tcPr>
          <w:p w14:paraId="2E3D7177"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0</w:t>
            </w:r>
          </w:p>
        </w:tc>
        <w:tc>
          <w:tcPr>
            <w:tcW w:w="0" w:type="auto"/>
            <w:noWrap/>
            <w:hideMark/>
          </w:tcPr>
          <w:p w14:paraId="0636BE52"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6</w:t>
            </w:r>
          </w:p>
        </w:tc>
        <w:tc>
          <w:tcPr>
            <w:tcW w:w="0" w:type="auto"/>
            <w:noWrap/>
            <w:hideMark/>
          </w:tcPr>
          <w:p w14:paraId="7D300C54" w14:textId="77777777" w:rsidR="00A45825" w:rsidRPr="00BC697E" w:rsidRDefault="00A45825" w:rsidP="00D15C2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color w:val="000000"/>
                <w:kern w:val="0"/>
                <w:szCs w:val="24"/>
              </w:rPr>
              <w:t>重心</w:t>
            </w:r>
          </w:p>
        </w:tc>
        <w:tc>
          <w:tcPr>
            <w:tcW w:w="0" w:type="auto"/>
            <w:noWrap/>
            <w:hideMark/>
          </w:tcPr>
          <w:p w14:paraId="3755E9BA"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2.319 </w:t>
            </w:r>
          </w:p>
        </w:tc>
        <w:tc>
          <w:tcPr>
            <w:tcW w:w="0" w:type="auto"/>
            <w:noWrap/>
            <w:hideMark/>
          </w:tcPr>
          <w:p w14:paraId="75F45E1B"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0.0768 </w:t>
            </w:r>
          </w:p>
        </w:tc>
        <w:tc>
          <w:tcPr>
            <w:tcW w:w="0" w:type="auto"/>
            <w:noWrap/>
            <w:hideMark/>
          </w:tcPr>
          <w:p w14:paraId="3ACB3456"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2.6462 </w:t>
            </w:r>
          </w:p>
        </w:tc>
        <w:tc>
          <w:tcPr>
            <w:tcW w:w="0" w:type="auto"/>
            <w:noWrap/>
            <w:hideMark/>
          </w:tcPr>
          <w:p w14:paraId="20A38AE8"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0.0832 </w:t>
            </w:r>
          </w:p>
        </w:tc>
      </w:tr>
      <w:tr w:rsidR="00A45825" w:rsidRPr="00BC697E" w14:paraId="43AB90E1" w14:textId="77777777" w:rsidTr="00D15C29">
        <w:trPr>
          <w:trHeight w:val="330"/>
        </w:trPr>
        <w:tc>
          <w:tcPr>
            <w:cnfStyle w:val="001000000000" w:firstRow="0" w:lastRow="0" w:firstColumn="1" w:lastColumn="0" w:oddVBand="0" w:evenVBand="0" w:oddHBand="0" w:evenHBand="0" w:firstRowFirstColumn="0" w:firstRowLastColumn="0" w:lastRowFirstColumn="0" w:lastRowLastColumn="0"/>
            <w:tcW w:w="1181" w:type="dxa"/>
            <w:hideMark/>
          </w:tcPr>
          <w:p w14:paraId="5A7B17B9" w14:textId="77777777" w:rsidR="00A45825" w:rsidRPr="00BC697E" w:rsidRDefault="00A45825" w:rsidP="00D15C29">
            <w:pPr>
              <w:widowControl/>
              <w:spacing w:line="240" w:lineRule="auto"/>
              <w:ind w:firstLineChars="0" w:firstLine="0"/>
              <w:rPr>
                <w:rFonts w:eastAsia="等线"/>
                <w:b w:val="0"/>
                <w:bCs w:val="0"/>
                <w:color w:val="000000"/>
                <w:kern w:val="0"/>
                <w:szCs w:val="24"/>
              </w:rPr>
            </w:pPr>
            <w:r w:rsidRPr="00BC697E">
              <w:rPr>
                <w:b w:val="0"/>
                <w:bCs w:val="0"/>
                <w:color w:val="000000"/>
                <w:kern w:val="0"/>
                <w:szCs w:val="24"/>
              </w:rPr>
              <w:t>工况</w:t>
            </w:r>
            <w:r w:rsidRPr="00BC697E">
              <w:rPr>
                <w:rFonts w:eastAsia="等线"/>
                <w:b w:val="0"/>
                <w:bCs w:val="0"/>
                <w:color w:val="000000"/>
                <w:kern w:val="0"/>
                <w:szCs w:val="24"/>
              </w:rPr>
              <w:t>589</w:t>
            </w:r>
          </w:p>
        </w:tc>
        <w:tc>
          <w:tcPr>
            <w:tcW w:w="0" w:type="auto"/>
            <w:noWrap/>
            <w:hideMark/>
          </w:tcPr>
          <w:p w14:paraId="3F4A0CFE"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0.3</w:t>
            </w:r>
          </w:p>
        </w:tc>
        <w:tc>
          <w:tcPr>
            <w:tcW w:w="0" w:type="auto"/>
            <w:noWrap/>
            <w:hideMark/>
          </w:tcPr>
          <w:p w14:paraId="16E13E9F"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27</w:t>
            </w:r>
          </w:p>
        </w:tc>
        <w:tc>
          <w:tcPr>
            <w:tcW w:w="0" w:type="auto"/>
            <w:noWrap/>
            <w:hideMark/>
          </w:tcPr>
          <w:p w14:paraId="5A2C2523"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0</w:t>
            </w:r>
          </w:p>
        </w:tc>
        <w:tc>
          <w:tcPr>
            <w:tcW w:w="0" w:type="auto"/>
            <w:noWrap/>
            <w:hideMark/>
          </w:tcPr>
          <w:p w14:paraId="6A99A593"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6</w:t>
            </w:r>
          </w:p>
        </w:tc>
        <w:tc>
          <w:tcPr>
            <w:tcW w:w="0" w:type="auto"/>
            <w:noWrap/>
            <w:hideMark/>
          </w:tcPr>
          <w:p w14:paraId="2371EDE4" w14:textId="77777777" w:rsidR="00A45825" w:rsidRPr="00BC697E" w:rsidRDefault="00A45825" w:rsidP="00D15C2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color w:val="000000"/>
                <w:kern w:val="0"/>
                <w:szCs w:val="24"/>
              </w:rPr>
              <w:t>重心</w:t>
            </w:r>
          </w:p>
        </w:tc>
        <w:tc>
          <w:tcPr>
            <w:tcW w:w="0" w:type="auto"/>
            <w:noWrap/>
            <w:hideMark/>
          </w:tcPr>
          <w:p w14:paraId="64C01679"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2.328 </w:t>
            </w:r>
          </w:p>
        </w:tc>
        <w:tc>
          <w:tcPr>
            <w:tcW w:w="0" w:type="auto"/>
            <w:noWrap/>
            <w:hideMark/>
          </w:tcPr>
          <w:p w14:paraId="382B0736"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0.0778 </w:t>
            </w:r>
          </w:p>
        </w:tc>
        <w:tc>
          <w:tcPr>
            <w:tcW w:w="0" w:type="auto"/>
            <w:noWrap/>
            <w:hideMark/>
          </w:tcPr>
          <w:p w14:paraId="65C061A1"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2.6949 </w:t>
            </w:r>
          </w:p>
        </w:tc>
        <w:tc>
          <w:tcPr>
            <w:tcW w:w="0" w:type="auto"/>
            <w:noWrap/>
            <w:hideMark/>
          </w:tcPr>
          <w:p w14:paraId="206E547A"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0.0842 </w:t>
            </w:r>
          </w:p>
        </w:tc>
      </w:tr>
      <w:tr w:rsidR="00A45825" w:rsidRPr="00BC697E" w14:paraId="1E05DC54" w14:textId="77777777" w:rsidTr="00D15C29">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81" w:type="dxa"/>
            <w:hideMark/>
          </w:tcPr>
          <w:p w14:paraId="27E1E94C" w14:textId="77777777" w:rsidR="00A45825" w:rsidRPr="00BC697E" w:rsidRDefault="00A45825" w:rsidP="00D15C29">
            <w:pPr>
              <w:widowControl/>
              <w:spacing w:line="240" w:lineRule="auto"/>
              <w:ind w:firstLineChars="0" w:firstLine="0"/>
              <w:rPr>
                <w:rFonts w:eastAsia="等线"/>
                <w:b w:val="0"/>
                <w:bCs w:val="0"/>
                <w:color w:val="000000"/>
                <w:kern w:val="0"/>
                <w:szCs w:val="24"/>
              </w:rPr>
            </w:pPr>
            <w:r w:rsidRPr="00BC697E">
              <w:rPr>
                <w:b w:val="0"/>
                <w:bCs w:val="0"/>
                <w:color w:val="000000"/>
                <w:kern w:val="0"/>
                <w:szCs w:val="24"/>
              </w:rPr>
              <w:t>工况</w:t>
            </w:r>
            <w:r w:rsidRPr="00BC697E">
              <w:rPr>
                <w:rFonts w:eastAsia="等线"/>
                <w:b w:val="0"/>
                <w:bCs w:val="0"/>
                <w:color w:val="000000"/>
                <w:kern w:val="0"/>
                <w:szCs w:val="24"/>
              </w:rPr>
              <w:t>590</w:t>
            </w:r>
          </w:p>
        </w:tc>
        <w:tc>
          <w:tcPr>
            <w:tcW w:w="0" w:type="auto"/>
            <w:noWrap/>
            <w:hideMark/>
          </w:tcPr>
          <w:p w14:paraId="20BFCF1E"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0.3</w:t>
            </w:r>
          </w:p>
        </w:tc>
        <w:tc>
          <w:tcPr>
            <w:tcW w:w="0" w:type="auto"/>
            <w:noWrap/>
            <w:hideMark/>
          </w:tcPr>
          <w:p w14:paraId="797988D0"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28</w:t>
            </w:r>
          </w:p>
        </w:tc>
        <w:tc>
          <w:tcPr>
            <w:tcW w:w="0" w:type="auto"/>
            <w:noWrap/>
            <w:hideMark/>
          </w:tcPr>
          <w:p w14:paraId="46828860"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0</w:t>
            </w:r>
          </w:p>
        </w:tc>
        <w:tc>
          <w:tcPr>
            <w:tcW w:w="0" w:type="auto"/>
            <w:noWrap/>
            <w:hideMark/>
          </w:tcPr>
          <w:p w14:paraId="18B6AB9C"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6</w:t>
            </w:r>
          </w:p>
        </w:tc>
        <w:tc>
          <w:tcPr>
            <w:tcW w:w="0" w:type="auto"/>
            <w:noWrap/>
            <w:hideMark/>
          </w:tcPr>
          <w:p w14:paraId="32E24641" w14:textId="77777777" w:rsidR="00A45825" w:rsidRPr="00BC697E" w:rsidRDefault="00A45825" w:rsidP="00D15C2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color w:val="000000"/>
                <w:kern w:val="0"/>
                <w:szCs w:val="24"/>
              </w:rPr>
              <w:t>重心</w:t>
            </w:r>
          </w:p>
        </w:tc>
        <w:tc>
          <w:tcPr>
            <w:tcW w:w="0" w:type="auto"/>
            <w:noWrap/>
            <w:hideMark/>
          </w:tcPr>
          <w:p w14:paraId="2DAE0980"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2.337 </w:t>
            </w:r>
          </w:p>
        </w:tc>
        <w:tc>
          <w:tcPr>
            <w:tcW w:w="0" w:type="auto"/>
            <w:noWrap/>
            <w:hideMark/>
          </w:tcPr>
          <w:p w14:paraId="08AF3DD5"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0.0784 </w:t>
            </w:r>
          </w:p>
        </w:tc>
        <w:tc>
          <w:tcPr>
            <w:tcW w:w="0" w:type="auto"/>
            <w:noWrap/>
            <w:hideMark/>
          </w:tcPr>
          <w:p w14:paraId="45E3CF0C"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2.7163 </w:t>
            </w:r>
          </w:p>
        </w:tc>
        <w:tc>
          <w:tcPr>
            <w:tcW w:w="0" w:type="auto"/>
            <w:noWrap/>
            <w:hideMark/>
          </w:tcPr>
          <w:p w14:paraId="4F8AE1D1"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0.0848 </w:t>
            </w:r>
          </w:p>
        </w:tc>
      </w:tr>
      <w:tr w:rsidR="00A45825" w:rsidRPr="00BC697E" w14:paraId="1BC0492B" w14:textId="77777777" w:rsidTr="00D15C29">
        <w:trPr>
          <w:trHeight w:val="330"/>
        </w:trPr>
        <w:tc>
          <w:tcPr>
            <w:cnfStyle w:val="001000000000" w:firstRow="0" w:lastRow="0" w:firstColumn="1" w:lastColumn="0" w:oddVBand="0" w:evenVBand="0" w:oddHBand="0" w:evenHBand="0" w:firstRowFirstColumn="0" w:firstRowLastColumn="0" w:lastRowFirstColumn="0" w:lastRowLastColumn="0"/>
            <w:tcW w:w="1181" w:type="dxa"/>
            <w:hideMark/>
          </w:tcPr>
          <w:p w14:paraId="61E24E57" w14:textId="77777777" w:rsidR="00A45825" w:rsidRPr="00BC697E" w:rsidRDefault="00A45825" w:rsidP="00D15C29">
            <w:pPr>
              <w:widowControl/>
              <w:spacing w:line="240" w:lineRule="auto"/>
              <w:ind w:firstLineChars="0" w:firstLine="0"/>
              <w:rPr>
                <w:rFonts w:eastAsia="等线"/>
                <w:b w:val="0"/>
                <w:bCs w:val="0"/>
                <w:color w:val="000000"/>
                <w:kern w:val="0"/>
                <w:szCs w:val="24"/>
              </w:rPr>
            </w:pPr>
            <w:r w:rsidRPr="00BC697E">
              <w:rPr>
                <w:b w:val="0"/>
                <w:bCs w:val="0"/>
                <w:color w:val="000000"/>
                <w:kern w:val="0"/>
                <w:szCs w:val="24"/>
              </w:rPr>
              <w:t>工况</w:t>
            </w:r>
            <w:r w:rsidRPr="00BC697E">
              <w:rPr>
                <w:rFonts w:eastAsia="等线"/>
                <w:b w:val="0"/>
                <w:bCs w:val="0"/>
                <w:color w:val="000000"/>
                <w:kern w:val="0"/>
                <w:szCs w:val="24"/>
              </w:rPr>
              <w:t>591</w:t>
            </w:r>
          </w:p>
        </w:tc>
        <w:tc>
          <w:tcPr>
            <w:tcW w:w="0" w:type="auto"/>
            <w:noWrap/>
            <w:hideMark/>
          </w:tcPr>
          <w:p w14:paraId="41E458EA"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0.3</w:t>
            </w:r>
          </w:p>
        </w:tc>
        <w:tc>
          <w:tcPr>
            <w:tcW w:w="0" w:type="auto"/>
            <w:noWrap/>
            <w:hideMark/>
          </w:tcPr>
          <w:p w14:paraId="7033E5C4"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29</w:t>
            </w:r>
          </w:p>
        </w:tc>
        <w:tc>
          <w:tcPr>
            <w:tcW w:w="0" w:type="auto"/>
            <w:noWrap/>
            <w:hideMark/>
          </w:tcPr>
          <w:p w14:paraId="12028B77"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0</w:t>
            </w:r>
          </w:p>
        </w:tc>
        <w:tc>
          <w:tcPr>
            <w:tcW w:w="0" w:type="auto"/>
            <w:noWrap/>
            <w:hideMark/>
          </w:tcPr>
          <w:p w14:paraId="06AD0011"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6</w:t>
            </w:r>
          </w:p>
        </w:tc>
        <w:tc>
          <w:tcPr>
            <w:tcW w:w="0" w:type="auto"/>
            <w:noWrap/>
            <w:hideMark/>
          </w:tcPr>
          <w:p w14:paraId="35E8499E" w14:textId="77777777" w:rsidR="00A45825" w:rsidRPr="00BC697E" w:rsidRDefault="00A45825" w:rsidP="00D15C2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color w:val="000000"/>
                <w:kern w:val="0"/>
                <w:szCs w:val="24"/>
              </w:rPr>
              <w:t>重心</w:t>
            </w:r>
          </w:p>
        </w:tc>
        <w:tc>
          <w:tcPr>
            <w:tcW w:w="0" w:type="auto"/>
            <w:noWrap/>
            <w:hideMark/>
          </w:tcPr>
          <w:p w14:paraId="2B5D0A24"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2.346 </w:t>
            </w:r>
          </w:p>
        </w:tc>
        <w:tc>
          <w:tcPr>
            <w:tcW w:w="0" w:type="auto"/>
            <w:noWrap/>
            <w:hideMark/>
          </w:tcPr>
          <w:p w14:paraId="2B5AD574"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0.0787 </w:t>
            </w:r>
          </w:p>
        </w:tc>
        <w:tc>
          <w:tcPr>
            <w:tcW w:w="0" w:type="auto"/>
            <w:noWrap/>
            <w:hideMark/>
          </w:tcPr>
          <w:p w14:paraId="56BB9CD4"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2.7130 </w:t>
            </w:r>
          </w:p>
        </w:tc>
        <w:tc>
          <w:tcPr>
            <w:tcW w:w="0" w:type="auto"/>
            <w:noWrap/>
            <w:hideMark/>
          </w:tcPr>
          <w:p w14:paraId="767C5B1C"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0.0851 </w:t>
            </w:r>
          </w:p>
        </w:tc>
      </w:tr>
      <w:tr w:rsidR="00A45825" w:rsidRPr="00BC697E" w14:paraId="79820F03" w14:textId="77777777" w:rsidTr="00D15C29">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81" w:type="dxa"/>
            <w:hideMark/>
          </w:tcPr>
          <w:p w14:paraId="3AC3C42C" w14:textId="77777777" w:rsidR="00A45825" w:rsidRPr="00BC697E" w:rsidRDefault="00A45825" w:rsidP="00D15C29">
            <w:pPr>
              <w:widowControl/>
              <w:spacing w:line="240" w:lineRule="auto"/>
              <w:ind w:firstLineChars="0" w:firstLine="0"/>
              <w:rPr>
                <w:rFonts w:eastAsia="等线"/>
                <w:b w:val="0"/>
                <w:bCs w:val="0"/>
                <w:color w:val="000000"/>
                <w:kern w:val="0"/>
                <w:szCs w:val="24"/>
              </w:rPr>
            </w:pPr>
            <w:r w:rsidRPr="00BC697E">
              <w:rPr>
                <w:b w:val="0"/>
                <w:bCs w:val="0"/>
                <w:color w:val="000000"/>
                <w:kern w:val="0"/>
                <w:szCs w:val="24"/>
              </w:rPr>
              <w:t>工况</w:t>
            </w:r>
            <w:r w:rsidRPr="00BC697E">
              <w:rPr>
                <w:rFonts w:eastAsia="等线"/>
                <w:b w:val="0"/>
                <w:bCs w:val="0"/>
                <w:color w:val="000000"/>
                <w:kern w:val="0"/>
                <w:szCs w:val="24"/>
              </w:rPr>
              <w:t>544</w:t>
            </w:r>
          </w:p>
        </w:tc>
        <w:tc>
          <w:tcPr>
            <w:tcW w:w="0" w:type="auto"/>
            <w:noWrap/>
            <w:hideMark/>
          </w:tcPr>
          <w:p w14:paraId="0349A5C1"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0.3</w:t>
            </w:r>
          </w:p>
        </w:tc>
        <w:tc>
          <w:tcPr>
            <w:tcW w:w="0" w:type="auto"/>
            <w:noWrap/>
            <w:hideMark/>
          </w:tcPr>
          <w:p w14:paraId="3B688174"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30</w:t>
            </w:r>
          </w:p>
        </w:tc>
        <w:tc>
          <w:tcPr>
            <w:tcW w:w="0" w:type="auto"/>
            <w:noWrap/>
            <w:hideMark/>
          </w:tcPr>
          <w:p w14:paraId="333B1CA8"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180</w:t>
            </w:r>
          </w:p>
        </w:tc>
        <w:tc>
          <w:tcPr>
            <w:tcW w:w="0" w:type="auto"/>
            <w:noWrap/>
            <w:hideMark/>
          </w:tcPr>
          <w:p w14:paraId="7DC71785"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6</w:t>
            </w:r>
          </w:p>
        </w:tc>
        <w:tc>
          <w:tcPr>
            <w:tcW w:w="0" w:type="auto"/>
            <w:noWrap/>
            <w:hideMark/>
          </w:tcPr>
          <w:p w14:paraId="59DE35E3" w14:textId="77777777" w:rsidR="00A45825" w:rsidRPr="00BC697E" w:rsidRDefault="00A45825" w:rsidP="00D15C2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color w:val="000000"/>
                <w:kern w:val="0"/>
                <w:szCs w:val="24"/>
              </w:rPr>
              <w:t>重心</w:t>
            </w:r>
          </w:p>
        </w:tc>
        <w:tc>
          <w:tcPr>
            <w:tcW w:w="0" w:type="auto"/>
            <w:noWrap/>
            <w:hideMark/>
          </w:tcPr>
          <w:p w14:paraId="3CC626F2"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1.578 </w:t>
            </w:r>
          </w:p>
        </w:tc>
        <w:tc>
          <w:tcPr>
            <w:tcW w:w="0" w:type="auto"/>
            <w:noWrap/>
            <w:hideMark/>
          </w:tcPr>
          <w:p w14:paraId="18D0F7D2"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2.5340 </w:t>
            </w:r>
          </w:p>
        </w:tc>
        <w:tc>
          <w:tcPr>
            <w:tcW w:w="0" w:type="auto"/>
            <w:noWrap/>
            <w:hideMark/>
          </w:tcPr>
          <w:p w14:paraId="23BFE7F7"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1.9442 </w:t>
            </w:r>
          </w:p>
        </w:tc>
        <w:tc>
          <w:tcPr>
            <w:tcW w:w="0" w:type="auto"/>
            <w:noWrap/>
            <w:hideMark/>
          </w:tcPr>
          <w:p w14:paraId="1432BCCF"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0.1476 </w:t>
            </w:r>
          </w:p>
        </w:tc>
      </w:tr>
      <w:tr w:rsidR="00A45825" w:rsidRPr="00BC697E" w14:paraId="363B884A" w14:textId="77777777" w:rsidTr="00D15C29">
        <w:trPr>
          <w:trHeight w:val="330"/>
        </w:trPr>
        <w:tc>
          <w:tcPr>
            <w:cnfStyle w:val="001000000000" w:firstRow="0" w:lastRow="0" w:firstColumn="1" w:lastColumn="0" w:oddVBand="0" w:evenVBand="0" w:oddHBand="0" w:evenHBand="0" w:firstRowFirstColumn="0" w:firstRowLastColumn="0" w:lastRowFirstColumn="0" w:lastRowLastColumn="0"/>
            <w:tcW w:w="1181" w:type="dxa"/>
            <w:hideMark/>
          </w:tcPr>
          <w:p w14:paraId="0D86E0AD" w14:textId="77777777" w:rsidR="00A45825" w:rsidRPr="00BC697E" w:rsidRDefault="00A45825" w:rsidP="00D15C29">
            <w:pPr>
              <w:widowControl/>
              <w:spacing w:line="240" w:lineRule="auto"/>
              <w:ind w:firstLineChars="0" w:firstLine="0"/>
              <w:rPr>
                <w:rFonts w:eastAsia="等线"/>
                <w:b w:val="0"/>
                <w:bCs w:val="0"/>
                <w:color w:val="000000"/>
                <w:kern w:val="0"/>
                <w:szCs w:val="24"/>
              </w:rPr>
            </w:pPr>
            <w:r w:rsidRPr="00BC697E">
              <w:rPr>
                <w:b w:val="0"/>
                <w:bCs w:val="0"/>
                <w:color w:val="000000"/>
                <w:kern w:val="0"/>
                <w:szCs w:val="24"/>
              </w:rPr>
              <w:t>工况</w:t>
            </w:r>
            <w:r w:rsidRPr="00BC697E">
              <w:rPr>
                <w:rFonts w:eastAsia="等线"/>
                <w:b w:val="0"/>
                <w:bCs w:val="0"/>
                <w:color w:val="000000"/>
                <w:kern w:val="0"/>
                <w:szCs w:val="24"/>
              </w:rPr>
              <w:t>592</w:t>
            </w:r>
          </w:p>
        </w:tc>
        <w:tc>
          <w:tcPr>
            <w:tcW w:w="0" w:type="auto"/>
            <w:noWrap/>
            <w:hideMark/>
          </w:tcPr>
          <w:p w14:paraId="0A66069F"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0.3</w:t>
            </w:r>
          </w:p>
        </w:tc>
        <w:tc>
          <w:tcPr>
            <w:tcW w:w="0" w:type="auto"/>
            <w:noWrap/>
            <w:hideMark/>
          </w:tcPr>
          <w:p w14:paraId="0718B6F7"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30</w:t>
            </w:r>
          </w:p>
        </w:tc>
        <w:tc>
          <w:tcPr>
            <w:tcW w:w="0" w:type="auto"/>
            <w:noWrap/>
            <w:hideMark/>
          </w:tcPr>
          <w:p w14:paraId="5A2FD3DB"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0</w:t>
            </w:r>
          </w:p>
        </w:tc>
        <w:tc>
          <w:tcPr>
            <w:tcW w:w="0" w:type="auto"/>
            <w:noWrap/>
            <w:hideMark/>
          </w:tcPr>
          <w:p w14:paraId="77DF6640"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6</w:t>
            </w:r>
          </w:p>
        </w:tc>
        <w:tc>
          <w:tcPr>
            <w:tcW w:w="0" w:type="auto"/>
            <w:noWrap/>
            <w:hideMark/>
          </w:tcPr>
          <w:p w14:paraId="5062A274"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0</w:t>
            </w:r>
          </w:p>
        </w:tc>
        <w:tc>
          <w:tcPr>
            <w:tcW w:w="0" w:type="auto"/>
            <w:noWrap/>
            <w:hideMark/>
          </w:tcPr>
          <w:p w14:paraId="72FF2A0F"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3.122 </w:t>
            </w:r>
          </w:p>
        </w:tc>
        <w:tc>
          <w:tcPr>
            <w:tcW w:w="0" w:type="auto"/>
            <w:noWrap/>
            <w:hideMark/>
          </w:tcPr>
          <w:p w14:paraId="41FD6D32"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0.7944 </w:t>
            </w:r>
          </w:p>
        </w:tc>
        <w:tc>
          <w:tcPr>
            <w:tcW w:w="0" w:type="auto"/>
            <w:noWrap/>
            <w:hideMark/>
          </w:tcPr>
          <w:p w14:paraId="3252F8CC"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2.9069 </w:t>
            </w:r>
          </w:p>
        </w:tc>
        <w:tc>
          <w:tcPr>
            <w:tcW w:w="0" w:type="auto"/>
            <w:noWrap/>
            <w:hideMark/>
          </w:tcPr>
          <w:p w14:paraId="341F7796"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0.0966 </w:t>
            </w:r>
          </w:p>
        </w:tc>
      </w:tr>
      <w:tr w:rsidR="00A45825" w:rsidRPr="00BC697E" w14:paraId="0BB5775E" w14:textId="77777777" w:rsidTr="00D15C29">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81" w:type="dxa"/>
            <w:hideMark/>
          </w:tcPr>
          <w:p w14:paraId="24E84DB6" w14:textId="77777777" w:rsidR="00A45825" w:rsidRPr="00BC697E" w:rsidRDefault="00A45825" w:rsidP="00D15C29">
            <w:pPr>
              <w:widowControl/>
              <w:spacing w:line="240" w:lineRule="auto"/>
              <w:ind w:firstLineChars="0" w:firstLine="0"/>
              <w:rPr>
                <w:rFonts w:eastAsia="等线"/>
                <w:b w:val="0"/>
                <w:bCs w:val="0"/>
                <w:color w:val="000000"/>
                <w:kern w:val="0"/>
                <w:szCs w:val="24"/>
              </w:rPr>
            </w:pPr>
            <w:r w:rsidRPr="00BC697E">
              <w:rPr>
                <w:b w:val="0"/>
                <w:bCs w:val="0"/>
                <w:color w:val="000000"/>
                <w:kern w:val="0"/>
                <w:szCs w:val="24"/>
              </w:rPr>
              <w:t>工况</w:t>
            </w:r>
            <w:r w:rsidRPr="00BC697E">
              <w:rPr>
                <w:rFonts w:eastAsia="等线"/>
                <w:b w:val="0"/>
                <w:bCs w:val="0"/>
                <w:color w:val="000000"/>
                <w:kern w:val="0"/>
                <w:szCs w:val="24"/>
              </w:rPr>
              <w:t>593</w:t>
            </w:r>
          </w:p>
        </w:tc>
        <w:tc>
          <w:tcPr>
            <w:tcW w:w="0" w:type="auto"/>
            <w:noWrap/>
            <w:hideMark/>
          </w:tcPr>
          <w:p w14:paraId="7EF9F5E3"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0.3</w:t>
            </w:r>
          </w:p>
        </w:tc>
        <w:tc>
          <w:tcPr>
            <w:tcW w:w="0" w:type="auto"/>
            <w:noWrap/>
            <w:hideMark/>
          </w:tcPr>
          <w:p w14:paraId="565AFD33"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30</w:t>
            </w:r>
          </w:p>
        </w:tc>
        <w:tc>
          <w:tcPr>
            <w:tcW w:w="0" w:type="auto"/>
            <w:noWrap/>
            <w:hideMark/>
          </w:tcPr>
          <w:p w14:paraId="7BB0718E"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0</w:t>
            </w:r>
          </w:p>
        </w:tc>
        <w:tc>
          <w:tcPr>
            <w:tcW w:w="0" w:type="auto"/>
            <w:noWrap/>
            <w:hideMark/>
          </w:tcPr>
          <w:p w14:paraId="3B01413C"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6</w:t>
            </w:r>
          </w:p>
        </w:tc>
        <w:tc>
          <w:tcPr>
            <w:tcW w:w="0" w:type="auto"/>
            <w:noWrap/>
            <w:hideMark/>
          </w:tcPr>
          <w:p w14:paraId="3A305CF6"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10</w:t>
            </w:r>
          </w:p>
        </w:tc>
        <w:tc>
          <w:tcPr>
            <w:tcW w:w="0" w:type="auto"/>
            <w:noWrap/>
            <w:hideMark/>
          </w:tcPr>
          <w:p w14:paraId="6C6B0BC0"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2.947 </w:t>
            </w:r>
          </w:p>
        </w:tc>
        <w:tc>
          <w:tcPr>
            <w:tcW w:w="0" w:type="auto"/>
            <w:noWrap/>
            <w:hideMark/>
          </w:tcPr>
          <w:p w14:paraId="61AEC267"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0.7929 </w:t>
            </w:r>
          </w:p>
        </w:tc>
        <w:tc>
          <w:tcPr>
            <w:tcW w:w="0" w:type="auto"/>
            <w:noWrap/>
            <w:hideMark/>
          </w:tcPr>
          <w:p w14:paraId="0864DACA"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2.8683 </w:t>
            </w:r>
          </w:p>
        </w:tc>
        <w:tc>
          <w:tcPr>
            <w:tcW w:w="0" w:type="auto"/>
            <w:noWrap/>
            <w:hideMark/>
          </w:tcPr>
          <w:p w14:paraId="202A240B"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0.0930 </w:t>
            </w:r>
          </w:p>
        </w:tc>
      </w:tr>
      <w:tr w:rsidR="00A45825" w:rsidRPr="00BC697E" w14:paraId="075CFEB9" w14:textId="77777777" w:rsidTr="00D15C29">
        <w:trPr>
          <w:trHeight w:val="330"/>
        </w:trPr>
        <w:tc>
          <w:tcPr>
            <w:cnfStyle w:val="001000000000" w:firstRow="0" w:lastRow="0" w:firstColumn="1" w:lastColumn="0" w:oddVBand="0" w:evenVBand="0" w:oddHBand="0" w:evenHBand="0" w:firstRowFirstColumn="0" w:firstRowLastColumn="0" w:lastRowFirstColumn="0" w:lastRowLastColumn="0"/>
            <w:tcW w:w="1181" w:type="dxa"/>
            <w:hideMark/>
          </w:tcPr>
          <w:p w14:paraId="4BB0FB8F" w14:textId="77777777" w:rsidR="00A45825" w:rsidRPr="00BC697E" w:rsidRDefault="00A45825" w:rsidP="00D15C29">
            <w:pPr>
              <w:widowControl/>
              <w:spacing w:line="240" w:lineRule="auto"/>
              <w:ind w:firstLineChars="0" w:firstLine="0"/>
              <w:rPr>
                <w:rFonts w:eastAsia="等线"/>
                <w:b w:val="0"/>
                <w:bCs w:val="0"/>
                <w:color w:val="000000"/>
                <w:kern w:val="0"/>
                <w:szCs w:val="24"/>
              </w:rPr>
            </w:pPr>
            <w:r w:rsidRPr="00BC697E">
              <w:rPr>
                <w:b w:val="0"/>
                <w:bCs w:val="0"/>
                <w:color w:val="000000"/>
                <w:kern w:val="0"/>
                <w:szCs w:val="24"/>
              </w:rPr>
              <w:t>工况</w:t>
            </w:r>
            <w:r w:rsidRPr="00BC697E">
              <w:rPr>
                <w:rFonts w:eastAsia="等线"/>
                <w:b w:val="0"/>
                <w:bCs w:val="0"/>
                <w:color w:val="000000"/>
                <w:kern w:val="0"/>
                <w:szCs w:val="24"/>
              </w:rPr>
              <w:t>594</w:t>
            </w:r>
          </w:p>
        </w:tc>
        <w:tc>
          <w:tcPr>
            <w:tcW w:w="0" w:type="auto"/>
            <w:noWrap/>
            <w:hideMark/>
          </w:tcPr>
          <w:p w14:paraId="5FAF6F72"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0.3</w:t>
            </w:r>
          </w:p>
        </w:tc>
        <w:tc>
          <w:tcPr>
            <w:tcW w:w="0" w:type="auto"/>
            <w:noWrap/>
            <w:hideMark/>
          </w:tcPr>
          <w:p w14:paraId="685341BA"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30</w:t>
            </w:r>
          </w:p>
        </w:tc>
        <w:tc>
          <w:tcPr>
            <w:tcW w:w="0" w:type="auto"/>
            <w:noWrap/>
            <w:hideMark/>
          </w:tcPr>
          <w:p w14:paraId="5D0D6A30"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0</w:t>
            </w:r>
          </w:p>
        </w:tc>
        <w:tc>
          <w:tcPr>
            <w:tcW w:w="0" w:type="auto"/>
            <w:noWrap/>
            <w:hideMark/>
          </w:tcPr>
          <w:p w14:paraId="66AFA9AC"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6</w:t>
            </w:r>
          </w:p>
        </w:tc>
        <w:tc>
          <w:tcPr>
            <w:tcW w:w="0" w:type="auto"/>
            <w:noWrap/>
            <w:hideMark/>
          </w:tcPr>
          <w:p w14:paraId="7C0D1D72"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20</w:t>
            </w:r>
          </w:p>
        </w:tc>
        <w:tc>
          <w:tcPr>
            <w:tcW w:w="0" w:type="auto"/>
            <w:noWrap/>
            <w:hideMark/>
          </w:tcPr>
          <w:p w14:paraId="1E2FA92F"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2.584 </w:t>
            </w:r>
          </w:p>
        </w:tc>
        <w:tc>
          <w:tcPr>
            <w:tcW w:w="0" w:type="auto"/>
            <w:noWrap/>
            <w:hideMark/>
          </w:tcPr>
          <w:p w14:paraId="257A32D6"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0.7899 </w:t>
            </w:r>
          </w:p>
        </w:tc>
        <w:tc>
          <w:tcPr>
            <w:tcW w:w="0" w:type="auto"/>
            <w:noWrap/>
            <w:hideMark/>
          </w:tcPr>
          <w:p w14:paraId="5BFD0F83"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2.8280 </w:t>
            </w:r>
          </w:p>
        </w:tc>
        <w:tc>
          <w:tcPr>
            <w:tcW w:w="0" w:type="auto"/>
            <w:noWrap/>
            <w:hideMark/>
          </w:tcPr>
          <w:p w14:paraId="1648F147"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0.0892 </w:t>
            </w:r>
          </w:p>
        </w:tc>
      </w:tr>
      <w:tr w:rsidR="00A45825" w:rsidRPr="00BC697E" w14:paraId="6A140151" w14:textId="77777777" w:rsidTr="00D15C29">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81" w:type="dxa"/>
            <w:hideMark/>
          </w:tcPr>
          <w:p w14:paraId="15A4AF17" w14:textId="77777777" w:rsidR="00A45825" w:rsidRPr="00BC697E" w:rsidRDefault="00A45825" w:rsidP="00D15C29">
            <w:pPr>
              <w:widowControl/>
              <w:spacing w:line="240" w:lineRule="auto"/>
              <w:ind w:firstLineChars="0" w:firstLine="0"/>
              <w:rPr>
                <w:rFonts w:eastAsia="等线"/>
                <w:b w:val="0"/>
                <w:bCs w:val="0"/>
                <w:color w:val="000000"/>
                <w:kern w:val="0"/>
                <w:szCs w:val="24"/>
              </w:rPr>
            </w:pPr>
            <w:r w:rsidRPr="00BC697E">
              <w:rPr>
                <w:b w:val="0"/>
                <w:bCs w:val="0"/>
                <w:color w:val="000000"/>
                <w:kern w:val="0"/>
                <w:szCs w:val="24"/>
              </w:rPr>
              <w:t>工况</w:t>
            </w:r>
            <w:r w:rsidRPr="00BC697E">
              <w:rPr>
                <w:rFonts w:eastAsia="等线"/>
                <w:b w:val="0"/>
                <w:bCs w:val="0"/>
                <w:color w:val="000000"/>
                <w:kern w:val="0"/>
                <w:szCs w:val="24"/>
              </w:rPr>
              <w:t>595</w:t>
            </w:r>
          </w:p>
        </w:tc>
        <w:tc>
          <w:tcPr>
            <w:tcW w:w="0" w:type="auto"/>
            <w:noWrap/>
            <w:hideMark/>
          </w:tcPr>
          <w:p w14:paraId="69DDBB74"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0.3</w:t>
            </w:r>
          </w:p>
        </w:tc>
        <w:tc>
          <w:tcPr>
            <w:tcW w:w="0" w:type="auto"/>
            <w:noWrap/>
            <w:hideMark/>
          </w:tcPr>
          <w:p w14:paraId="7A6D3085"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30</w:t>
            </w:r>
          </w:p>
        </w:tc>
        <w:tc>
          <w:tcPr>
            <w:tcW w:w="0" w:type="auto"/>
            <w:noWrap/>
            <w:hideMark/>
          </w:tcPr>
          <w:p w14:paraId="49EB6749"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0</w:t>
            </w:r>
          </w:p>
        </w:tc>
        <w:tc>
          <w:tcPr>
            <w:tcW w:w="0" w:type="auto"/>
            <w:noWrap/>
            <w:hideMark/>
          </w:tcPr>
          <w:p w14:paraId="66E636DB"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6</w:t>
            </w:r>
          </w:p>
        </w:tc>
        <w:tc>
          <w:tcPr>
            <w:tcW w:w="0" w:type="auto"/>
            <w:noWrap/>
            <w:hideMark/>
          </w:tcPr>
          <w:p w14:paraId="28D35982"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30</w:t>
            </w:r>
          </w:p>
        </w:tc>
        <w:tc>
          <w:tcPr>
            <w:tcW w:w="0" w:type="auto"/>
            <w:noWrap/>
            <w:hideMark/>
          </w:tcPr>
          <w:p w14:paraId="4F1DA3EC"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2.485 </w:t>
            </w:r>
          </w:p>
        </w:tc>
        <w:tc>
          <w:tcPr>
            <w:tcW w:w="0" w:type="auto"/>
            <w:noWrap/>
            <w:hideMark/>
          </w:tcPr>
          <w:p w14:paraId="3F266A74"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0.7873 </w:t>
            </w:r>
          </w:p>
        </w:tc>
        <w:tc>
          <w:tcPr>
            <w:tcW w:w="0" w:type="auto"/>
            <w:noWrap/>
            <w:hideMark/>
          </w:tcPr>
          <w:p w14:paraId="3FCEB630"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2.7662 </w:t>
            </w:r>
          </w:p>
        </w:tc>
        <w:tc>
          <w:tcPr>
            <w:tcW w:w="0" w:type="auto"/>
            <w:noWrap/>
            <w:hideMark/>
          </w:tcPr>
          <w:p w14:paraId="7830254D"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0.0874 </w:t>
            </w:r>
          </w:p>
        </w:tc>
      </w:tr>
      <w:tr w:rsidR="00A45825" w:rsidRPr="00BC697E" w14:paraId="54D539CD" w14:textId="77777777" w:rsidTr="00D15C29">
        <w:trPr>
          <w:trHeight w:val="330"/>
        </w:trPr>
        <w:tc>
          <w:tcPr>
            <w:cnfStyle w:val="001000000000" w:firstRow="0" w:lastRow="0" w:firstColumn="1" w:lastColumn="0" w:oddVBand="0" w:evenVBand="0" w:oddHBand="0" w:evenHBand="0" w:firstRowFirstColumn="0" w:firstRowLastColumn="0" w:lastRowFirstColumn="0" w:lastRowLastColumn="0"/>
            <w:tcW w:w="1181" w:type="dxa"/>
            <w:hideMark/>
          </w:tcPr>
          <w:p w14:paraId="1C83747E" w14:textId="77777777" w:rsidR="00A45825" w:rsidRPr="00BC697E" w:rsidRDefault="00A45825" w:rsidP="00D15C29">
            <w:pPr>
              <w:widowControl/>
              <w:spacing w:line="240" w:lineRule="auto"/>
              <w:ind w:firstLineChars="0" w:firstLine="0"/>
              <w:rPr>
                <w:rFonts w:eastAsia="等线"/>
                <w:b w:val="0"/>
                <w:bCs w:val="0"/>
                <w:color w:val="000000"/>
                <w:kern w:val="0"/>
                <w:szCs w:val="24"/>
              </w:rPr>
            </w:pPr>
            <w:r w:rsidRPr="00BC697E">
              <w:rPr>
                <w:b w:val="0"/>
                <w:bCs w:val="0"/>
                <w:color w:val="000000"/>
                <w:kern w:val="0"/>
                <w:szCs w:val="24"/>
              </w:rPr>
              <w:t>工况</w:t>
            </w:r>
            <w:r w:rsidRPr="00BC697E">
              <w:rPr>
                <w:rFonts w:eastAsia="等线"/>
                <w:b w:val="0"/>
                <w:bCs w:val="0"/>
                <w:color w:val="000000"/>
                <w:kern w:val="0"/>
                <w:szCs w:val="24"/>
              </w:rPr>
              <w:t>596</w:t>
            </w:r>
          </w:p>
        </w:tc>
        <w:tc>
          <w:tcPr>
            <w:tcW w:w="0" w:type="auto"/>
            <w:noWrap/>
            <w:hideMark/>
          </w:tcPr>
          <w:p w14:paraId="7A18C71C"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0.3</w:t>
            </w:r>
          </w:p>
        </w:tc>
        <w:tc>
          <w:tcPr>
            <w:tcW w:w="0" w:type="auto"/>
            <w:noWrap/>
            <w:hideMark/>
          </w:tcPr>
          <w:p w14:paraId="239B6600"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30</w:t>
            </w:r>
          </w:p>
        </w:tc>
        <w:tc>
          <w:tcPr>
            <w:tcW w:w="0" w:type="auto"/>
            <w:noWrap/>
            <w:hideMark/>
          </w:tcPr>
          <w:p w14:paraId="1BA4C5F9"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0</w:t>
            </w:r>
          </w:p>
        </w:tc>
        <w:tc>
          <w:tcPr>
            <w:tcW w:w="0" w:type="auto"/>
            <w:noWrap/>
            <w:hideMark/>
          </w:tcPr>
          <w:p w14:paraId="1B4BAF3C"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6</w:t>
            </w:r>
          </w:p>
        </w:tc>
        <w:tc>
          <w:tcPr>
            <w:tcW w:w="0" w:type="auto"/>
            <w:noWrap/>
            <w:hideMark/>
          </w:tcPr>
          <w:p w14:paraId="418E591A"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40</w:t>
            </w:r>
          </w:p>
        </w:tc>
        <w:tc>
          <w:tcPr>
            <w:tcW w:w="0" w:type="auto"/>
            <w:noWrap/>
            <w:hideMark/>
          </w:tcPr>
          <w:p w14:paraId="0CFD1F27"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2.440 </w:t>
            </w:r>
          </w:p>
        </w:tc>
        <w:tc>
          <w:tcPr>
            <w:tcW w:w="0" w:type="auto"/>
            <w:noWrap/>
            <w:hideMark/>
          </w:tcPr>
          <w:p w14:paraId="65A0D370"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0.7863 </w:t>
            </w:r>
          </w:p>
        </w:tc>
        <w:tc>
          <w:tcPr>
            <w:tcW w:w="0" w:type="auto"/>
            <w:noWrap/>
            <w:hideMark/>
          </w:tcPr>
          <w:p w14:paraId="65DC5956"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2.7282 </w:t>
            </w:r>
          </w:p>
        </w:tc>
        <w:tc>
          <w:tcPr>
            <w:tcW w:w="0" w:type="auto"/>
            <w:noWrap/>
            <w:hideMark/>
          </w:tcPr>
          <w:p w14:paraId="515C166D"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0.0864 </w:t>
            </w:r>
          </w:p>
        </w:tc>
      </w:tr>
      <w:tr w:rsidR="00A45825" w:rsidRPr="00BC697E" w14:paraId="2631E22E" w14:textId="77777777" w:rsidTr="00D15C29">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81" w:type="dxa"/>
            <w:hideMark/>
          </w:tcPr>
          <w:p w14:paraId="13173E06" w14:textId="77777777" w:rsidR="00A45825" w:rsidRPr="00BC697E" w:rsidRDefault="00A45825" w:rsidP="00D15C29">
            <w:pPr>
              <w:widowControl/>
              <w:spacing w:line="240" w:lineRule="auto"/>
              <w:ind w:firstLineChars="0" w:firstLine="0"/>
              <w:rPr>
                <w:rFonts w:eastAsia="等线"/>
                <w:b w:val="0"/>
                <w:bCs w:val="0"/>
                <w:color w:val="000000"/>
                <w:kern w:val="0"/>
                <w:szCs w:val="24"/>
              </w:rPr>
            </w:pPr>
            <w:r w:rsidRPr="00BC697E">
              <w:rPr>
                <w:b w:val="0"/>
                <w:bCs w:val="0"/>
                <w:color w:val="000000"/>
                <w:kern w:val="0"/>
                <w:szCs w:val="24"/>
              </w:rPr>
              <w:t>工况</w:t>
            </w:r>
            <w:r w:rsidRPr="00BC697E">
              <w:rPr>
                <w:rFonts w:eastAsia="等线"/>
                <w:b w:val="0"/>
                <w:bCs w:val="0"/>
                <w:color w:val="000000"/>
                <w:kern w:val="0"/>
                <w:szCs w:val="24"/>
              </w:rPr>
              <w:t>597</w:t>
            </w:r>
          </w:p>
        </w:tc>
        <w:tc>
          <w:tcPr>
            <w:tcW w:w="0" w:type="auto"/>
            <w:noWrap/>
            <w:hideMark/>
          </w:tcPr>
          <w:p w14:paraId="7DB329C4"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0.3</w:t>
            </w:r>
          </w:p>
        </w:tc>
        <w:tc>
          <w:tcPr>
            <w:tcW w:w="0" w:type="auto"/>
            <w:noWrap/>
            <w:hideMark/>
          </w:tcPr>
          <w:p w14:paraId="5D56503E"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30</w:t>
            </w:r>
          </w:p>
        </w:tc>
        <w:tc>
          <w:tcPr>
            <w:tcW w:w="0" w:type="auto"/>
            <w:noWrap/>
            <w:hideMark/>
          </w:tcPr>
          <w:p w14:paraId="53514718"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0</w:t>
            </w:r>
          </w:p>
        </w:tc>
        <w:tc>
          <w:tcPr>
            <w:tcW w:w="0" w:type="auto"/>
            <w:noWrap/>
            <w:hideMark/>
          </w:tcPr>
          <w:p w14:paraId="7021451F"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6</w:t>
            </w:r>
          </w:p>
        </w:tc>
        <w:tc>
          <w:tcPr>
            <w:tcW w:w="0" w:type="auto"/>
            <w:noWrap/>
            <w:hideMark/>
          </w:tcPr>
          <w:p w14:paraId="4765BB8F"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50</w:t>
            </w:r>
          </w:p>
        </w:tc>
        <w:tc>
          <w:tcPr>
            <w:tcW w:w="0" w:type="auto"/>
            <w:noWrap/>
            <w:hideMark/>
          </w:tcPr>
          <w:p w14:paraId="24D93C2F"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2.388 </w:t>
            </w:r>
          </w:p>
        </w:tc>
        <w:tc>
          <w:tcPr>
            <w:tcW w:w="0" w:type="auto"/>
            <w:noWrap/>
            <w:hideMark/>
          </w:tcPr>
          <w:p w14:paraId="3CE6ABBE"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0.7860 </w:t>
            </w:r>
          </w:p>
        </w:tc>
        <w:tc>
          <w:tcPr>
            <w:tcW w:w="0" w:type="auto"/>
            <w:noWrap/>
            <w:hideMark/>
          </w:tcPr>
          <w:p w14:paraId="78577B9A"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2.7150 </w:t>
            </w:r>
          </w:p>
        </w:tc>
        <w:tc>
          <w:tcPr>
            <w:tcW w:w="0" w:type="auto"/>
            <w:noWrap/>
            <w:hideMark/>
          </w:tcPr>
          <w:p w14:paraId="4F2DAC25"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0.0849 </w:t>
            </w:r>
          </w:p>
        </w:tc>
      </w:tr>
      <w:tr w:rsidR="00A45825" w:rsidRPr="00BC697E" w14:paraId="48C70A90" w14:textId="77777777" w:rsidTr="00D15C29">
        <w:trPr>
          <w:trHeight w:val="330"/>
        </w:trPr>
        <w:tc>
          <w:tcPr>
            <w:cnfStyle w:val="001000000000" w:firstRow="0" w:lastRow="0" w:firstColumn="1" w:lastColumn="0" w:oddVBand="0" w:evenVBand="0" w:oddHBand="0" w:evenHBand="0" w:firstRowFirstColumn="0" w:firstRowLastColumn="0" w:lastRowFirstColumn="0" w:lastRowLastColumn="0"/>
            <w:tcW w:w="1181" w:type="dxa"/>
            <w:hideMark/>
          </w:tcPr>
          <w:p w14:paraId="62BED746" w14:textId="77777777" w:rsidR="00A45825" w:rsidRPr="00BC697E" w:rsidRDefault="00A45825" w:rsidP="00D15C29">
            <w:pPr>
              <w:widowControl/>
              <w:spacing w:line="240" w:lineRule="auto"/>
              <w:ind w:firstLineChars="0" w:firstLine="0"/>
              <w:rPr>
                <w:rFonts w:eastAsia="等线"/>
                <w:b w:val="0"/>
                <w:bCs w:val="0"/>
                <w:color w:val="000000"/>
                <w:kern w:val="0"/>
                <w:szCs w:val="24"/>
              </w:rPr>
            </w:pPr>
            <w:r w:rsidRPr="00BC697E">
              <w:rPr>
                <w:b w:val="0"/>
                <w:bCs w:val="0"/>
                <w:color w:val="000000"/>
                <w:kern w:val="0"/>
                <w:szCs w:val="24"/>
              </w:rPr>
              <w:t>工况</w:t>
            </w:r>
            <w:r w:rsidRPr="00BC697E">
              <w:rPr>
                <w:rFonts w:eastAsia="等线"/>
                <w:b w:val="0"/>
                <w:bCs w:val="0"/>
                <w:color w:val="000000"/>
                <w:kern w:val="0"/>
                <w:szCs w:val="24"/>
              </w:rPr>
              <w:t>598</w:t>
            </w:r>
          </w:p>
        </w:tc>
        <w:tc>
          <w:tcPr>
            <w:tcW w:w="0" w:type="auto"/>
            <w:noWrap/>
            <w:hideMark/>
          </w:tcPr>
          <w:p w14:paraId="4E558D18"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0.3</w:t>
            </w:r>
          </w:p>
        </w:tc>
        <w:tc>
          <w:tcPr>
            <w:tcW w:w="0" w:type="auto"/>
            <w:noWrap/>
            <w:hideMark/>
          </w:tcPr>
          <w:p w14:paraId="4312A471"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30</w:t>
            </w:r>
          </w:p>
        </w:tc>
        <w:tc>
          <w:tcPr>
            <w:tcW w:w="0" w:type="auto"/>
            <w:noWrap/>
            <w:hideMark/>
          </w:tcPr>
          <w:p w14:paraId="3D3B4AE8"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0</w:t>
            </w:r>
          </w:p>
        </w:tc>
        <w:tc>
          <w:tcPr>
            <w:tcW w:w="0" w:type="auto"/>
            <w:noWrap/>
            <w:hideMark/>
          </w:tcPr>
          <w:p w14:paraId="26B5878A"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6</w:t>
            </w:r>
          </w:p>
        </w:tc>
        <w:tc>
          <w:tcPr>
            <w:tcW w:w="0" w:type="auto"/>
            <w:noWrap/>
            <w:hideMark/>
          </w:tcPr>
          <w:p w14:paraId="1D1D8A22"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60</w:t>
            </w:r>
          </w:p>
        </w:tc>
        <w:tc>
          <w:tcPr>
            <w:tcW w:w="0" w:type="auto"/>
            <w:noWrap/>
            <w:hideMark/>
          </w:tcPr>
          <w:p w14:paraId="1148FB64"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2.355 </w:t>
            </w:r>
          </w:p>
        </w:tc>
        <w:tc>
          <w:tcPr>
            <w:tcW w:w="0" w:type="auto"/>
            <w:noWrap/>
            <w:hideMark/>
          </w:tcPr>
          <w:p w14:paraId="37E0F848"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0.7862 </w:t>
            </w:r>
          </w:p>
        </w:tc>
        <w:tc>
          <w:tcPr>
            <w:tcW w:w="0" w:type="auto"/>
            <w:noWrap/>
            <w:hideMark/>
          </w:tcPr>
          <w:p w14:paraId="4CA1AA89"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2.6875 </w:t>
            </w:r>
          </w:p>
        </w:tc>
        <w:tc>
          <w:tcPr>
            <w:tcW w:w="0" w:type="auto"/>
            <w:noWrap/>
            <w:hideMark/>
          </w:tcPr>
          <w:p w14:paraId="71183570"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0.0849 </w:t>
            </w:r>
          </w:p>
        </w:tc>
      </w:tr>
      <w:tr w:rsidR="00A45825" w:rsidRPr="00BC697E" w14:paraId="55AF0929" w14:textId="77777777" w:rsidTr="00D15C29">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81" w:type="dxa"/>
            <w:hideMark/>
          </w:tcPr>
          <w:p w14:paraId="16ED2057" w14:textId="77777777" w:rsidR="00A45825" w:rsidRPr="00BC697E" w:rsidRDefault="00A45825" w:rsidP="00D15C29">
            <w:pPr>
              <w:widowControl/>
              <w:spacing w:line="240" w:lineRule="auto"/>
              <w:ind w:firstLineChars="0" w:firstLine="0"/>
              <w:rPr>
                <w:rFonts w:eastAsia="等线"/>
                <w:b w:val="0"/>
                <w:bCs w:val="0"/>
                <w:color w:val="000000"/>
                <w:kern w:val="0"/>
                <w:szCs w:val="24"/>
              </w:rPr>
            </w:pPr>
            <w:r w:rsidRPr="00BC697E">
              <w:rPr>
                <w:b w:val="0"/>
                <w:bCs w:val="0"/>
                <w:color w:val="000000"/>
                <w:kern w:val="0"/>
                <w:szCs w:val="24"/>
              </w:rPr>
              <w:t>工况</w:t>
            </w:r>
            <w:r w:rsidRPr="00BC697E">
              <w:rPr>
                <w:rFonts w:eastAsia="等线"/>
                <w:b w:val="0"/>
                <w:bCs w:val="0"/>
                <w:color w:val="000000"/>
                <w:kern w:val="0"/>
                <w:szCs w:val="24"/>
              </w:rPr>
              <w:t>599</w:t>
            </w:r>
          </w:p>
        </w:tc>
        <w:tc>
          <w:tcPr>
            <w:tcW w:w="0" w:type="auto"/>
            <w:noWrap/>
            <w:hideMark/>
          </w:tcPr>
          <w:p w14:paraId="21FE5DE8"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0.3</w:t>
            </w:r>
          </w:p>
        </w:tc>
        <w:tc>
          <w:tcPr>
            <w:tcW w:w="0" w:type="auto"/>
            <w:noWrap/>
            <w:hideMark/>
          </w:tcPr>
          <w:p w14:paraId="36655EE1"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30</w:t>
            </w:r>
          </w:p>
        </w:tc>
        <w:tc>
          <w:tcPr>
            <w:tcW w:w="0" w:type="auto"/>
            <w:noWrap/>
            <w:hideMark/>
          </w:tcPr>
          <w:p w14:paraId="69F5B028"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0</w:t>
            </w:r>
          </w:p>
        </w:tc>
        <w:tc>
          <w:tcPr>
            <w:tcW w:w="0" w:type="auto"/>
            <w:noWrap/>
            <w:hideMark/>
          </w:tcPr>
          <w:p w14:paraId="1173E73E"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6</w:t>
            </w:r>
          </w:p>
        </w:tc>
        <w:tc>
          <w:tcPr>
            <w:tcW w:w="0" w:type="auto"/>
            <w:noWrap/>
            <w:hideMark/>
          </w:tcPr>
          <w:p w14:paraId="267B00E7"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70</w:t>
            </w:r>
          </w:p>
        </w:tc>
        <w:tc>
          <w:tcPr>
            <w:tcW w:w="0" w:type="auto"/>
            <w:noWrap/>
            <w:hideMark/>
          </w:tcPr>
          <w:p w14:paraId="57DE6D6A"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2.446 </w:t>
            </w:r>
          </w:p>
        </w:tc>
        <w:tc>
          <w:tcPr>
            <w:tcW w:w="0" w:type="auto"/>
            <w:noWrap/>
            <w:hideMark/>
          </w:tcPr>
          <w:p w14:paraId="0B187100"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0.7871 </w:t>
            </w:r>
          </w:p>
        </w:tc>
        <w:tc>
          <w:tcPr>
            <w:tcW w:w="0" w:type="auto"/>
            <w:noWrap/>
            <w:hideMark/>
          </w:tcPr>
          <w:p w14:paraId="43B3B948"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2.7195 </w:t>
            </w:r>
          </w:p>
        </w:tc>
        <w:tc>
          <w:tcPr>
            <w:tcW w:w="0" w:type="auto"/>
            <w:noWrap/>
            <w:hideMark/>
          </w:tcPr>
          <w:p w14:paraId="60D7E668"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0.0866 </w:t>
            </w:r>
          </w:p>
        </w:tc>
      </w:tr>
      <w:tr w:rsidR="00A45825" w:rsidRPr="00BC697E" w14:paraId="061A691C" w14:textId="77777777" w:rsidTr="00D15C29">
        <w:trPr>
          <w:trHeight w:val="330"/>
        </w:trPr>
        <w:tc>
          <w:tcPr>
            <w:cnfStyle w:val="001000000000" w:firstRow="0" w:lastRow="0" w:firstColumn="1" w:lastColumn="0" w:oddVBand="0" w:evenVBand="0" w:oddHBand="0" w:evenHBand="0" w:firstRowFirstColumn="0" w:firstRowLastColumn="0" w:lastRowFirstColumn="0" w:lastRowLastColumn="0"/>
            <w:tcW w:w="1181" w:type="dxa"/>
            <w:hideMark/>
          </w:tcPr>
          <w:p w14:paraId="36FF3A85" w14:textId="77777777" w:rsidR="00A45825" w:rsidRPr="00BC697E" w:rsidRDefault="00A45825" w:rsidP="00D15C29">
            <w:pPr>
              <w:widowControl/>
              <w:spacing w:line="240" w:lineRule="auto"/>
              <w:ind w:firstLineChars="0" w:firstLine="0"/>
              <w:rPr>
                <w:rFonts w:eastAsia="等线"/>
                <w:b w:val="0"/>
                <w:bCs w:val="0"/>
                <w:color w:val="000000"/>
                <w:kern w:val="0"/>
                <w:szCs w:val="24"/>
              </w:rPr>
            </w:pPr>
            <w:r w:rsidRPr="00BC697E">
              <w:rPr>
                <w:b w:val="0"/>
                <w:bCs w:val="0"/>
                <w:color w:val="000000"/>
                <w:kern w:val="0"/>
                <w:szCs w:val="24"/>
              </w:rPr>
              <w:t>工况</w:t>
            </w:r>
            <w:r w:rsidRPr="00BC697E">
              <w:rPr>
                <w:rFonts w:eastAsia="等线"/>
                <w:b w:val="0"/>
                <w:bCs w:val="0"/>
                <w:color w:val="000000"/>
                <w:kern w:val="0"/>
                <w:szCs w:val="24"/>
              </w:rPr>
              <w:t>600</w:t>
            </w:r>
          </w:p>
        </w:tc>
        <w:tc>
          <w:tcPr>
            <w:tcW w:w="0" w:type="auto"/>
            <w:noWrap/>
            <w:hideMark/>
          </w:tcPr>
          <w:p w14:paraId="7874C4DF"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0.3</w:t>
            </w:r>
          </w:p>
        </w:tc>
        <w:tc>
          <w:tcPr>
            <w:tcW w:w="0" w:type="auto"/>
            <w:noWrap/>
            <w:hideMark/>
          </w:tcPr>
          <w:p w14:paraId="32B1A6EF"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30</w:t>
            </w:r>
          </w:p>
        </w:tc>
        <w:tc>
          <w:tcPr>
            <w:tcW w:w="0" w:type="auto"/>
            <w:noWrap/>
            <w:hideMark/>
          </w:tcPr>
          <w:p w14:paraId="645DE57B"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0</w:t>
            </w:r>
          </w:p>
        </w:tc>
        <w:tc>
          <w:tcPr>
            <w:tcW w:w="0" w:type="auto"/>
            <w:noWrap/>
            <w:hideMark/>
          </w:tcPr>
          <w:p w14:paraId="0139848B"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6</w:t>
            </w:r>
          </w:p>
        </w:tc>
        <w:tc>
          <w:tcPr>
            <w:tcW w:w="0" w:type="auto"/>
            <w:noWrap/>
            <w:hideMark/>
          </w:tcPr>
          <w:p w14:paraId="169E6858"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80</w:t>
            </w:r>
          </w:p>
        </w:tc>
        <w:tc>
          <w:tcPr>
            <w:tcW w:w="0" w:type="auto"/>
            <w:noWrap/>
            <w:hideMark/>
          </w:tcPr>
          <w:p w14:paraId="5615B303"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2.490 </w:t>
            </w:r>
          </w:p>
        </w:tc>
        <w:tc>
          <w:tcPr>
            <w:tcW w:w="0" w:type="auto"/>
            <w:noWrap/>
            <w:hideMark/>
          </w:tcPr>
          <w:p w14:paraId="19816487"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0.7882 </w:t>
            </w:r>
          </w:p>
        </w:tc>
        <w:tc>
          <w:tcPr>
            <w:tcW w:w="0" w:type="auto"/>
            <w:noWrap/>
            <w:hideMark/>
          </w:tcPr>
          <w:p w14:paraId="13FA5687"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2.7561 </w:t>
            </w:r>
          </w:p>
        </w:tc>
        <w:tc>
          <w:tcPr>
            <w:tcW w:w="0" w:type="auto"/>
            <w:noWrap/>
            <w:hideMark/>
          </w:tcPr>
          <w:p w14:paraId="05D63776"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0.0886 </w:t>
            </w:r>
          </w:p>
        </w:tc>
      </w:tr>
      <w:tr w:rsidR="00A45825" w:rsidRPr="00BC697E" w14:paraId="1B747808" w14:textId="77777777" w:rsidTr="00D15C29">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81" w:type="dxa"/>
            <w:hideMark/>
          </w:tcPr>
          <w:p w14:paraId="3E3F1656" w14:textId="77777777" w:rsidR="00A45825" w:rsidRPr="00BC697E" w:rsidRDefault="00A45825" w:rsidP="00D15C29">
            <w:pPr>
              <w:widowControl/>
              <w:spacing w:line="240" w:lineRule="auto"/>
              <w:ind w:firstLineChars="0" w:firstLine="0"/>
              <w:rPr>
                <w:rFonts w:eastAsia="等线"/>
                <w:b w:val="0"/>
                <w:bCs w:val="0"/>
                <w:color w:val="000000"/>
                <w:kern w:val="0"/>
                <w:szCs w:val="24"/>
              </w:rPr>
            </w:pPr>
            <w:r w:rsidRPr="00BC697E">
              <w:rPr>
                <w:b w:val="0"/>
                <w:bCs w:val="0"/>
                <w:color w:val="000000"/>
                <w:kern w:val="0"/>
                <w:szCs w:val="24"/>
              </w:rPr>
              <w:t>工况</w:t>
            </w:r>
            <w:r w:rsidRPr="00BC697E">
              <w:rPr>
                <w:rFonts w:eastAsia="等线"/>
                <w:b w:val="0"/>
                <w:bCs w:val="0"/>
                <w:color w:val="000000"/>
                <w:kern w:val="0"/>
                <w:szCs w:val="24"/>
              </w:rPr>
              <w:t>601</w:t>
            </w:r>
          </w:p>
        </w:tc>
        <w:tc>
          <w:tcPr>
            <w:tcW w:w="0" w:type="auto"/>
            <w:noWrap/>
            <w:hideMark/>
          </w:tcPr>
          <w:p w14:paraId="1548BFCE"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0.3</w:t>
            </w:r>
          </w:p>
        </w:tc>
        <w:tc>
          <w:tcPr>
            <w:tcW w:w="0" w:type="auto"/>
            <w:noWrap/>
            <w:hideMark/>
          </w:tcPr>
          <w:p w14:paraId="22F2FE28"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30</w:t>
            </w:r>
          </w:p>
        </w:tc>
        <w:tc>
          <w:tcPr>
            <w:tcW w:w="0" w:type="auto"/>
            <w:noWrap/>
            <w:hideMark/>
          </w:tcPr>
          <w:p w14:paraId="5F0D0079"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0</w:t>
            </w:r>
          </w:p>
        </w:tc>
        <w:tc>
          <w:tcPr>
            <w:tcW w:w="0" w:type="auto"/>
            <w:noWrap/>
            <w:hideMark/>
          </w:tcPr>
          <w:p w14:paraId="10D807CA"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6</w:t>
            </w:r>
          </w:p>
        </w:tc>
        <w:tc>
          <w:tcPr>
            <w:tcW w:w="0" w:type="auto"/>
            <w:noWrap/>
            <w:hideMark/>
          </w:tcPr>
          <w:p w14:paraId="4AAF7E17"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Cs w:val="24"/>
              </w:rPr>
            </w:pPr>
            <w:r w:rsidRPr="00BC697E">
              <w:rPr>
                <w:rFonts w:eastAsia="等线"/>
                <w:color w:val="000000"/>
                <w:kern w:val="0"/>
                <w:szCs w:val="24"/>
              </w:rPr>
              <w:t>90</w:t>
            </w:r>
          </w:p>
        </w:tc>
        <w:tc>
          <w:tcPr>
            <w:tcW w:w="0" w:type="auto"/>
            <w:noWrap/>
            <w:hideMark/>
          </w:tcPr>
          <w:p w14:paraId="49850A8D"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2.794 </w:t>
            </w:r>
          </w:p>
        </w:tc>
        <w:tc>
          <w:tcPr>
            <w:tcW w:w="0" w:type="auto"/>
            <w:noWrap/>
            <w:hideMark/>
          </w:tcPr>
          <w:p w14:paraId="0FF2A708"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0.7892 </w:t>
            </w:r>
          </w:p>
        </w:tc>
        <w:tc>
          <w:tcPr>
            <w:tcW w:w="0" w:type="auto"/>
            <w:noWrap/>
            <w:hideMark/>
          </w:tcPr>
          <w:p w14:paraId="6AFE8F48"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2.7791 </w:t>
            </w:r>
          </w:p>
        </w:tc>
        <w:tc>
          <w:tcPr>
            <w:tcW w:w="0" w:type="auto"/>
            <w:noWrap/>
            <w:hideMark/>
          </w:tcPr>
          <w:p w14:paraId="42CBB1E5"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0.0904 </w:t>
            </w:r>
          </w:p>
        </w:tc>
      </w:tr>
      <w:tr w:rsidR="00A45825" w:rsidRPr="00BC697E" w14:paraId="00E91BE1" w14:textId="77777777" w:rsidTr="00D15C29">
        <w:trPr>
          <w:trHeight w:val="330"/>
        </w:trPr>
        <w:tc>
          <w:tcPr>
            <w:cnfStyle w:val="001000000000" w:firstRow="0" w:lastRow="0" w:firstColumn="1" w:lastColumn="0" w:oddVBand="0" w:evenVBand="0" w:oddHBand="0" w:evenHBand="0" w:firstRowFirstColumn="0" w:firstRowLastColumn="0" w:lastRowFirstColumn="0" w:lastRowLastColumn="0"/>
            <w:tcW w:w="1181" w:type="dxa"/>
            <w:hideMark/>
          </w:tcPr>
          <w:p w14:paraId="5E2D9C94" w14:textId="77777777" w:rsidR="00A45825" w:rsidRPr="00BC697E" w:rsidRDefault="00A45825" w:rsidP="00D15C29">
            <w:pPr>
              <w:widowControl/>
              <w:spacing w:line="240" w:lineRule="auto"/>
              <w:ind w:firstLineChars="0" w:firstLine="0"/>
              <w:rPr>
                <w:rFonts w:eastAsia="等线"/>
                <w:b w:val="0"/>
                <w:bCs w:val="0"/>
                <w:color w:val="000000"/>
                <w:kern w:val="0"/>
                <w:szCs w:val="24"/>
              </w:rPr>
            </w:pPr>
            <w:r w:rsidRPr="00BC697E">
              <w:rPr>
                <w:b w:val="0"/>
                <w:bCs w:val="0"/>
                <w:color w:val="000000"/>
                <w:kern w:val="0"/>
                <w:szCs w:val="24"/>
              </w:rPr>
              <w:t>工况</w:t>
            </w:r>
            <w:r w:rsidRPr="00BC697E">
              <w:rPr>
                <w:rFonts w:eastAsia="等线"/>
                <w:b w:val="0"/>
                <w:bCs w:val="0"/>
                <w:color w:val="000000"/>
                <w:kern w:val="0"/>
                <w:szCs w:val="24"/>
              </w:rPr>
              <w:t>602</w:t>
            </w:r>
          </w:p>
        </w:tc>
        <w:tc>
          <w:tcPr>
            <w:tcW w:w="0" w:type="auto"/>
            <w:noWrap/>
            <w:hideMark/>
          </w:tcPr>
          <w:p w14:paraId="16DCB328"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0.3</w:t>
            </w:r>
          </w:p>
        </w:tc>
        <w:tc>
          <w:tcPr>
            <w:tcW w:w="0" w:type="auto"/>
            <w:noWrap/>
            <w:hideMark/>
          </w:tcPr>
          <w:p w14:paraId="2BD1D3C2"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30</w:t>
            </w:r>
          </w:p>
        </w:tc>
        <w:tc>
          <w:tcPr>
            <w:tcW w:w="0" w:type="auto"/>
            <w:noWrap/>
            <w:hideMark/>
          </w:tcPr>
          <w:p w14:paraId="2BB5853B"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0</w:t>
            </w:r>
          </w:p>
        </w:tc>
        <w:tc>
          <w:tcPr>
            <w:tcW w:w="0" w:type="auto"/>
            <w:noWrap/>
            <w:hideMark/>
          </w:tcPr>
          <w:p w14:paraId="6DC4F469"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6</w:t>
            </w:r>
          </w:p>
        </w:tc>
        <w:tc>
          <w:tcPr>
            <w:tcW w:w="0" w:type="auto"/>
            <w:noWrap/>
            <w:hideMark/>
          </w:tcPr>
          <w:p w14:paraId="37E14107"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Cs w:val="24"/>
              </w:rPr>
            </w:pPr>
            <w:r w:rsidRPr="00BC697E">
              <w:rPr>
                <w:rFonts w:eastAsia="等线"/>
                <w:color w:val="000000"/>
                <w:kern w:val="0"/>
                <w:szCs w:val="24"/>
              </w:rPr>
              <w:t>100</w:t>
            </w:r>
          </w:p>
        </w:tc>
        <w:tc>
          <w:tcPr>
            <w:tcW w:w="0" w:type="auto"/>
            <w:noWrap/>
            <w:hideMark/>
          </w:tcPr>
          <w:p w14:paraId="57887E23"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2.976 </w:t>
            </w:r>
          </w:p>
        </w:tc>
        <w:tc>
          <w:tcPr>
            <w:tcW w:w="0" w:type="auto"/>
            <w:noWrap/>
            <w:hideMark/>
          </w:tcPr>
          <w:p w14:paraId="2A5BE154"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0.7924 </w:t>
            </w:r>
          </w:p>
        </w:tc>
        <w:tc>
          <w:tcPr>
            <w:tcW w:w="0" w:type="auto"/>
            <w:noWrap/>
            <w:hideMark/>
          </w:tcPr>
          <w:p w14:paraId="21E01A7A"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2.8280 </w:t>
            </w:r>
          </w:p>
        </w:tc>
        <w:tc>
          <w:tcPr>
            <w:tcW w:w="0" w:type="auto"/>
            <w:noWrap/>
            <w:hideMark/>
          </w:tcPr>
          <w:p w14:paraId="2D646E52"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0.0942 </w:t>
            </w:r>
          </w:p>
        </w:tc>
      </w:tr>
    </w:tbl>
    <w:p w14:paraId="09DF4349" w14:textId="77777777" w:rsidR="00A45825" w:rsidRPr="00BC697E" w:rsidRDefault="00A45825" w:rsidP="00A45825">
      <w:pPr>
        <w:adjustRightInd w:val="0"/>
        <w:snapToGrid w:val="0"/>
        <w:ind w:firstLineChars="0" w:firstLine="0"/>
        <w:rPr>
          <w:rFonts w:eastAsia="FangSong"/>
          <w:b/>
          <w:sz w:val="32"/>
          <w:szCs w:val="32"/>
        </w:rPr>
      </w:pPr>
    </w:p>
    <w:p w14:paraId="5524F201" w14:textId="77777777" w:rsidR="00A45825" w:rsidRPr="00BC697E" w:rsidRDefault="00A45825" w:rsidP="00A45825">
      <w:pPr>
        <w:adjustRightInd w:val="0"/>
        <w:snapToGrid w:val="0"/>
        <w:ind w:firstLineChars="0" w:firstLine="0"/>
        <w:rPr>
          <w:rFonts w:eastAsia="FangSong"/>
        </w:rPr>
      </w:pPr>
      <w:r w:rsidRPr="00BC697E">
        <w:rPr>
          <w:rFonts w:eastAsia="FangSong"/>
        </w:rPr>
        <w:lastRenderedPageBreak/>
        <w:t>不规则波：</w:t>
      </w:r>
    </w:p>
    <w:tbl>
      <w:tblPr>
        <w:tblStyle w:val="21"/>
        <w:tblW w:w="6663" w:type="dxa"/>
        <w:jc w:val="center"/>
        <w:tblLayout w:type="fixed"/>
        <w:tblLook w:val="04A0" w:firstRow="1" w:lastRow="0" w:firstColumn="1" w:lastColumn="0" w:noHBand="0" w:noVBand="1"/>
      </w:tblPr>
      <w:tblGrid>
        <w:gridCol w:w="1332"/>
        <w:gridCol w:w="1333"/>
        <w:gridCol w:w="1332"/>
        <w:gridCol w:w="1333"/>
        <w:gridCol w:w="1333"/>
      </w:tblGrid>
      <w:tr w:rsidR="00A45825" w:rsidRPr="00BC697E" w14:paraId="57205B11" w14:textId="77777777" w:rsidTr="00A45825">
        <w:trPr>
          <w:cnfStyle w:val="100000000000" w:firstRow="1" w:lastRow="0" w:firstColumn="0" w:lastColumn="0" w:oddVBand="0" w:evenVBand="0" w:oddHBand="0"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0564F555" w14:textId="77777777" w:rsidR="00A45825" w:rsidRPr="00BC697E" w:rsidRDefault="00A45825" w:rsidP="00D15C29">
            <w:pPr>
              <w:widowControl/>
              <w:spacing w:line="240" w:lineRule="auto"/>
              <w:ind w:firstLineChars="0" w:firstLine="0"/>
              <w:jc w:val="center"/>
              <w:rPr>
                <w:rFonts w:eastAsia="Times New Roman"/>
                <w:kern w:val="0"/>
                <w:sz w:val="20"/>
                <w:szCs w:val="20"/>
              </w:rPr>
            </w:pPr>
            <w:r w:rsidRPr="00BC697E">
              <w:rPr>
                <w:rFonts w:eastAsia="宋体"/>
                <w:kern w:val="0"/>
                <w:sz w:val="20"/>
                <w:szCs w:val="20"/>
              </w:rPr>
              <w:t>工况</w:t>
            </w:r>
          </w:p>
        </w:tc>
        <w:tc>
          <w:tcPr>
            <w:tcW w:w="1333" w:type="dxa"/>
            <w:noWrap/>
            <w:hideMark/>
          </w:tcPr>
          <w:p w14:paraId="0D247B53" w14:textId="77777777" w:rsidR="00A45825" w:rsidRPr="00BC697E" w:rsidRDefault="00A45825" w:rsidP="00D15C29">
            <w:pPr>
              <w:widowControl/>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eastAsia="等线"/>
                <w:b w:val="0"/>
                <w:bCs w:val="0"/>
                <w:color w:val="000000"/>
                <w:kern w:val="0"/>
                <w:szCs w:val="24"/>
              </w:rPr>
            </w:pPr>
            <w:r w:rsidRPr="00BC697E">
              <w:rPr>
                <w:b w:val="0"/>
                <w:bCs w:val="0"/>
                <w:color w:val="000000"/>
                <w:kern w:val="0"/>
                <w:szCs w:val="24"/>
              </w:rPr>
              <w:t>最大垂向加速度</w:t>
            </w:r>
            <w:r w:rsidRPr="00BC697E">
              <w:rPr>
                <w:rFonts w:eastAsia="等线"/>
                <w:b w:val="0"/>
                <w:bCs w:val="0"/>
                <w:color w:val="000000"/>
                <w:kern w:val="0"/>
                <w:szCs w:val="24"/>
              </w:rPr>
              <w:t>(m/s2)</w:t>
            </w:r>
          </w:p>
        </w:tc>
        <w:tc>
          <w:tcPr>
            <w:tcW w:w="1332" w:type="dxa"/>
            <w:noWrap/>
            <w:hideMark/>
          </w:tcPr>
          <w:p w14:paraId="4B9BD088" w14:textId="77777777" w:rsidR="00A45825" w:rsidRPr="00BC697E" w:rsidRDefault="00A45825" w:rsidP="00D15C29">
            <w:pPr>
              <w:widowControl/>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eastAsia="等线"/>
                <w:b w:val="0"/>
                <w:bCs w:val="0"/>
                <w:color w:val="000000"/>
                <w:kern w:val="0"/>
                <w:szCs w:val="24"/>
              </w:rPr>
            </w:pPr>
            <w:r w:rsidRPr="00BC697E">
              <w:rPr>
                <w:b w:val="0"/>
                <w:bCs w:val="0"/>
                <w:color w:val="000000"/>
                <w:kern w:val="0"/>
                <w:szCs w:val="24"/>
              </w:rPr>
              <w:t>最大横摇角加速度</w:t>
            </w:r>
            <w:r w:rsidRPr="00BC697E">
              <w:rPr>
                <w:rFonts w:eastAsia="等线"/>
                <w:b w:val="0"/>
                <w:bCs w:val="0"/>
                <w:color w:val="000000"/>
                <w:kern w:val="0"/>
                <w:szCs w:val="24"/>
              </w:rPr>
              <w:t>(</w:t>
            </w:r>
            <w:r w:rsidRPr="00BC697E">
              <w:rPr>
                <w:rFonts w:eastAsia="等线"/>
                <w:b w:val="0"/>
                <w:bCs w:val="0"/>
                <w:i/>
                <w:color w:val="000000"/>
                <w:kern w:val="0"/>
                <w:szCs w:val="24"/>
                <w:vertAlign w:val="superscript"/>
              </w:rPr>
              <w:t>o</w:t>
            </w:r>
            <w:r w:rsidRPr="00BC697E">
              <w:rPr>
                <w:rFonts w:eastAsia="等线"/>
                <w:b w:val="0"/>
                <w:bCs w:val="0"/>
                <w:color w:val="000000"/>
                <w:kern w:val="0"/>
                <w:szCs w:val="24"/>
              </w:rPr>
              <w:t>/s2)</w:t>
            </w:r>
          </w:p>
        </w:tc>
        <w:tc>
          <w:tcPr>
            <w:tcW w:w="1333" w:type="dxa"/>
            <w:noWrap/>
            <w:hideMark/>
          </w:tcPr>
          <w:p w14:paraId="339BBFC8" w14:textId="77777777" w:rsidR="00A45825" w:rsidRPr="00BC697E" w:rsidRDefault="00A45825" w:rsidP="00D15C29">
            <w:pPr>
              <w:widowControl/>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eastAsia="等线"/>
                <w:b w:val="0"/>
                <w:bCs w:val="0"/>
                <w:color w:val="000000"/>
                <w:kern w:val="0"/>
                <w:szCs w:val="24"/>
              </w:rPr>
            </w:pPr>
            <w:r w:rsidRPr="00BC697E">
              <w:rPr>
                <w:b w:val="0"/>
                <w:bCs w:val="0"/>
                <w:color w:val="000000"/>
                <w:kern w:val="0"/>
                <w:szCs w:val="24"/>
              </w:rPr>
              <w:t>最大纵摇角加速度</w:t>
            </w:r>
            <w:r w:rsidRPr="00BC697E">
              <w:rPr>
                <w:rFonts w:eastAsia="等线"/>
                <w:b w:val="0"/>
                <w:bCs w:val="0"/>
                <w:color w:val="000000"/>
                <w:kern w:val="0"/>
                <w:szCs w:val="24"/>
              </w:rPr>
              <w:t>(</w:t>
            </w:r>
            <w:r w:rsidRPr="00BC697E">
              <w:rPr>
                <w:rFonts w:eastAsia="等线"/>
                <w:b w:val="0"/>
                <w:bCs w:val="0"/>
                <w:i/>
                <w:color w:val="000000"/>
                <w:kern w:val="0"/>
                <w:szCs w:val="24"/>
                <w:vertAlign w:val="superscript"/>
              </w:rPr>
              <w:t>o</w:t>
            </w:r>
            <w:r w:rsidRPr="00BC697E">
              <w:rPr>
                <w:rFonts w:eastAsia="等线"/>
                <w:b w:val="0"/>
                <w:bCs w:val="0"/>
                <w:color w:val="000000"/>
                <w:kern w:val="0"/>
                <w:szCs w:val="24"/>
              </w:rPr>
              <w:t>/s2)</w:t>
            </w:r>
          </w:p>
        </w:tc>
        <w:tc>
          <w:tcPr>
            <w:tcW w:w="1333" w:type="dxa"/>
            <w:noWrap/>
            <w:hideMark/>
          </w:tcPr>
          <w:p w14:paraId="79193558" w14:textId="77777777" w:rsidR="00A45825" w:rsidRPr="00BC697E" w:rsidRDefault="00A45825" w:rsidP="00D15C29">
            <w:pPr>
              <w:widowControl/>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eastAsia="等线"/>
                <w:b w:val="0"/>
                <w:bCs w:val="0"/>
                <w:color w:val="000000"/>
                <w:kern w:val="0"/>
                <w:szCs w:val="24"/>
              </w:rPr>
            </w:pPr>
            <w:r w:rsidRPr="00BC697E">
              <w:rPr>
                <w:b w:val="0"/>
                <w:bCs w:val="0"/>
                <w:color w:val="000000"/>
                <w:kern w:val="0"/>
                <w:szCs w:val="24"/>
              </w:rPr>
              <w:t>最大艏摇角加速度</w:t>
            </w:r>
            <w:r w:rsidRPr="00BC697E">
              <w:rPr>
                <w:rFonts w:eastAsia="等线"/>
                <w:b w:val="0"/>
                <w:bCs w:val="0"/>
                <w:color w:val="000000"/>
                <w:kern w:val="0"/>
                <w:szCs w:val="24"/>
              </w:rPr>
              <w:t>(</w:t>
            </w:r>
            <w:r w:rsidRPr="00BC697E">
              <w:rPr>
                <w:rFonts w:eastAsia="等线"/>
                <w:b w:val="0"/>
                <w:bCs w:val="0"/>
                <w:i/>
                <w:color w:val="000000"/>
                <w:kern w:val="0"/>
                <w:szCs w:val="24"/>
                <w:vertAlign w:val="superscript"/>
              </w:rPr>
              <w:t>o</w:t>
            </w:r>
            <w:r w:rsidRPr="00BC697E">
              <w:rPr>
                <w:rFonts w:eastAsia="等线"/>
                <w:b w:val="0"/>
                <w:bCs w:val="0"/>
                <w:color w:val="000000"/>
                <w:kern w:val="0"/>
                <w:szCs w:val="24"/>
              </w:rPr>
              <w:t>/s2)</w:t>
            </w:r>
          </w:p>
        </w:tc>
      </w:tr>
      <w:tr w:rsidR="00A45825" w:rsidRPr="00BC697E" w14:paraId="10E467FB" w14:textId="77777777" w:rsidTr="00A4582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0F527CD0"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1</w:t>
            </w:r>
          </w:p>
        </w:tc>
        <w:tc>
          <w:tcPr>
            <w:tcW w:w="1333" w:type="dxa"/>
            <w:noWrap/>
            <w:hideMark/>
          </w:tcPr>
          <w:p w14:paraId="6A8ADEAC"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0.165 </w:t>
            </w:r>
          </w:p>
        </w:tc>
        <w:tc>
          <w:tcPr>
            <w:tcW w:w="1332" w:type="dxa"/>
            <w:noWrap/>
            <w:hideMark/>
          </w:tcPr>
          <w:p w14:paraId="6C8D65A4"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0.02800 </w:t>
            </w:r>
          </w:p>
        </w:tc>
        <w:tc>
          <w:tcPr>
            <w:tcW w:w="1333" w:type="dxa"/>
            <w:noWrap/>
            <w:hideMark/>
          </w:tcPr>
          <w:p w14:paraId="078139C5"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0.00481 </w:t>
            </w:r>
          </w:p>
        </w:tc>
        <w:tc>
          <w:tcPr>
            <w:tcW w:w="1333" w:type="dxa"/>
            <w:noWrap/>
            <w:hideMark/>
          </w:tcPr>
          <w:p w14:paraId="0391F158"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0.00342 </w:t>
            </w:r>
          </w:p>
        </w:tc>
      </w:tr>
      <w:tr w:rsidR="00A45825" w:rsidRPr="00BC697E" w14:paraId="5C8FD1EC" w14:textId="77777777" w:rsidTr="00A45825">
        <w:trPr>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2575C5B4"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2</w:t>
            </w:r>
          </w:p>
        </w:tc>
        <w:tc>
          <w:tcPr>
            <w:tcW w:w="1333" w:type="dxa"/>
            <w:noWrap/>
            <w:hideMark/>
          </w:tcPr>
          <w:p w14:paraId="322E42BD"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0.100 </w:t>
            </w:r>
          </w:p>
        </w:tc>
        <w:tc>
          <w:tcPr>
            <w:tcW w:w="1332" w:type="dxa"/>
            <w:noWrap/>
            <w:hideMark/>
          </w:tcPr>
          <w:p w14:paraId="33C316EA"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0.02100 </w:t>
            </w:r>
          </w:p>
        </w:tc>
        <w:tc>
          <w:tcPr>
            <w:tcW w:w="1333" w:type="dxa"/>
            <w:noWrap/>
            <w:hideMark/>
          </w:tcPr>
          <w:p w14:paraId="5E52E912"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0.01930 </w:t>
            </w:r>
          </w:p>
        </w:tc>
        <w:tc>
          <w:tcPr>
            <w:tcW w:w="1333" w:type="dxa"/>
            <w:noWrap/>
            <w:hideMark/>
          </w:tcPr>
          <w:p w14:paraId="2DC43E1E"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0.00239 </w:t>
            </w:r>
          </w:p>
        </w:tc>
      </w:tr>
      <w:tr w:rsidR="00A45825" w:rsidRPr="00BC697E" w14:paraId="2674682F" w14:textId="77777777" w:rsidTr="00A4582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14754073"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3</w:t>
            </w:r>
          </w:p>
        </w:tc>
        <w:tc>
          <w:tcPr>
            <w:tcW w:w="1333" w:type="dxa"/>
            <w:noWrap/>
            <w:hideMark/>
          </w:tcPr>
          <w:p w14:paraId="71363CF6"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0.068 </w:t>
            </w:r>
          </w:p>
        </w:tc>
        <w:tc>
          <w:tcPr>
            <w:tcW w:w="1332" w:type="dxa"/>
            <w:noWrap/>
            <w:hideMark/>
          </w:tcPr>
          <w:p w14:paraId="48CDAA9E"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0.01612 </w:t>
            </w:r>
          </w:p>
        </w:tc>
        <w:tc>
          <w:tcPr>
            <w:tcW w:w="1333" w:type="dxa"/>
            <w:noWrap/>
            <w:hideMark/>
          </w:tcPr>
          <w:p w14:paraId="151755FA"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0.01970 </w:t>
            </w:r>
          </w:p>
        </w:tc>
        <w:tc>
          <w:tcPr>
            <w:tcW w:w="1333" w:type="dxa"/>
            <w:noWrap/>
            <w:hideMark/>
          </w:tcPr>
          <w:p w14:paraId="3B4A24D9"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0.00135 </w:t>
            </w:r>
          </w:p>
        </w:tc>
      </w:tr>
      <w:tr w:rsidR="00A45825" w:rsidRPr="00BC697E" w14:paraId="5E60E56B" w14:textId="77777777" w:rsidTr="00A45825">
        <w:trPr>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5ACD9443"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4</w:t>
            </w:r>
          </w:p>
        </w:tc>
        <w:tc>
          <w:tcPr>
            <w:tcW w:w="1333" w:type="dxa"/>
            <w:noWrap/>
            <w:hideMark/>
          </w:tcPr>
          <w:p w14:paraId="1BBDA93B"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0.045 </w:t>
            </w:r>
          </w:p>
        </w:tc>
        <w:tc>
          <w:tcPr>
            <w:tcW w:w="1332" w:type="dxa"/>
            <w:noWrap/>
            <w:hideMark/>
          </w:tcPr>
          <w:p w14:paraId="5611FC92"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0.01201 </w:t>
            </w:r>
          </w:p>
        </w:tc>
        <w:tc>
          <w:tcPr>
            <w:tcW w:w="1333" w:type="dxa"/>
            <w:noWrap/>
            <w:hideMark/>
          </w:tcPr>
          <w:p w14:paraId="0B135977"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0.01390 </w:t>
            </w:r>
          </w:p>
        </w:tc>
        <w:tc>
          <w:tcPr>
            <w:tcW w:w="1333" w:type="dxa"/>
            <w:noWrap/>
            <w:hideMark/>
          </w:tcPr>
          <w:p w14:paraId="005BD757"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0.00178 </w:t>
            </w:r>
          </w:p>
        </w:tc>
      </w:tr>
      <w:tr w:rsidR="00A45825" w:rsidRPr="00BC697E" w14:paraId="1ED154A4" w14:textId="77777777" w:rsidTr="00A4582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464E1848"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5</w:t>
            </w:r>
          </w:p>
        </w:tc>
        <w:tc>
          <w:tcPr>
            <w:tcW w:w="1333" w:type="dxa"/>
            <w:noWrap/>
            <w:hideMark/>
          </w:tcPr>
          <w:p w14:paraId="3D066549"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0.031 </w:t>
            </w:r>
          </w:p>
        </w:tc>
        <w:tc>
          <w:tcPr>
            <w:tcW w:w="1332" w:type="dxa"/>
            <w:noWrap/>
            <w:hideMark/>
          </w:tcPr>
          <w:p w14:paraId="39688746"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0.00881 </w:t>
            </w:r>
          </w:p>
        </w:tc>
        <w:tc>
          <w:tcPr>
            <w:tcW w:w="1333" w:type="dxa"/>
            <w:noWrap/>
            <w:hideMark/>
          </w:tcPr>
          <w:p w14:paraId="7A1A5587"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0.01090 </w:t>
            </w:r>
          </w:p>
        </w:tc>
        <w:tc>
          <w:tcPr>
            <w:tcW w:w="1333" w:type="dxa"/>
            <w:noWrap/>
            <w:hideMark/>
          </w:tcPr>
          <w:p w14:paraId="5F5018B9"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0.00077 </w:t>
            </w:r>
          </w:p>
        </w:tc>
      </w:tr>
      <w:tr w:rsidR="00A45825" w:rsidRPr="00BC697E" w14:paraId="52D93030" w14:textId="77777777" w:rsidTr="00A45825">
        <w:trPr>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5FA8CC7A"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6</w:t>
            </w:r>
          </w:p>
        </w:tc>
        <w:tc>
          <w:tcPr>
            <w:tcW w:w="1333" w:type="dxa"/>
            <w:noWrap/>
            <w:hideMark/>
          </w:tcPr>
          <w:p w14:paraId="69B9474C"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0.023 </w:t>
            </w:r>
          </w:p>
        </w:tc>
        <w:tc>
          <w:tcPr>
            <w:tcW w:w="1332" w:type="dxa"/>
            <w:noWrap/>
            <w:hideMark/>
          </w:tcPr>
          <w:p w14:paraId="03F12CCB"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0.00449 </w:t>
            </w:r>
          </w:p>
        </w:tc>
        <w:tc>
          <w:tcPr>
            <w:tcW w:w="1333" w:type="dxa"/>
            <w:noWrap/>
            <w:hideMark/>
          </w:tcPr>
          <w:p w14:paraId="565016BA"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0.00454 </w:t>
            </w:r>
          </w:p>
        </w:tc>
        <w:tc>
          <w:tcPr>
            <w:tcW w:w="1333" w:type="dxa"/>
            <w:noWrap/>
            <w:hideMark/>
          </w:tcPr>
          <w:p w14:paraId="5984B323"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0.00123 </w:t>
            </w:r>
          </w:p>
        </w:tc>
      </w:tr>
      <w:tr w:rsidR="00A45825" w:rsidRPr="00BC697E" w14:paraId="78BB6F9A" w14:textId="77777777" w:rsidTr="00A4582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711A7F8B"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7</w:t>
            </w:r>
          </w:p>
        </w:tc>
        <w:tc>
          <w:tcPr>
            <w:tcW w:w="1333" w:type="dxa"/>
            <w:noWrap/>
            <w:hideMark/>
          </w:tcPr>
          <w:p w14:paraId="209BFD18"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0.012 </w:t>
            </w:r>
          </w:p>
        </w:tc>
        <w:tc>
          <w:tcPr>
            <w:tcW w:w="1332" w:type="dxa"/>
            <w:noWrap/>
            <w:hideMark/>
          </w:tcPr>
          <w:p w14:paraId="1B495677"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0.00183 </w:t>
            </w:r>
          </w:p>
        </w:tc>
        <w:tc>
          <w:tcPr>
            <w:tcW w:w="1333" w:type="dxa"/>
            <w:noWrap/>
            <w:hideMark/>
          </w:tcPr>
          <w:p w14:paraId="6786D76A"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0.00204 </w:t>
            </w:r>
          </w:p>
        </w:tc>
        <w:tc>
          <w:tcPr>
            <w:tcW w:w="1333" w:type="dxa"/>
            <w:noWrap/>
            <w:hideMark/>
          </w:tcPr>
          <w:p w14:paraId="3B02E296"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0.00112 </w:t>
            </w:r>
          </w:p>
        </w:tc>
      </w:tr>
      <w:tr w:rsidR="00A45825" w:rsidRPr="00BC697E" w14:paraId="00F0788C" w14:textId="77777777" w:rsidTr="00A45825">
        <w:trPr>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49B5625A"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8</w:t>
            </w:r>
          </w:p>
        </w:tc>
        <w:tc>
          <w:tcPr>
            <w:tcW w:w="1333" w:type="dxa"/>
            <w:noWrap/>
            <w:hideMark/>
          </w:tcPr>
          <w:p w14:paraId="4E8AF6D4"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0.007 </w:t>
            </w:r>
          </w:p>
        </w:tc>
        <w:tc>
          <w:tcPr>
            <w:tcW w:w="1332" w:type="dxa"/>
            <w:noWrap/>
            <w:hideMark/>
          </w:tcPr>
          <w:p w14:paraId="442BFE94"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0.00284 </w:t>
            </w:r>
          </w:p>
        </w:tc>
        <w:tc>
          <w:tcPr>
            <w:tcW w:w="1333" w:type="dxa"/>
            <w:noWrap/>
            <w:hideMark/>
          </w:tcPr>
          <w:p w14:paraId="66D24C41"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0.00301 </w:t>
            </w:r>
          </w:p>
        </w:tc>
        <w:tc>
          <w:tcPr>
            <w:tcW w:w="1333" w:type="dxa"/>
            <w:noWrap/>
            <w:hideMark/>
          </w:tcPr>
          <w:p w14:paraId="2CC4474F"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0.00064 </w:t>
            </w:r>
          </w:p>
        </w:tc>
      </w:tr>
      <w:tr w:rsidR="00A45825" w:rsidRPr="00BC697E" w14:paraId="16422BBB" w14:textId="77777777" w:rsidTr="00A4582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244D33FB"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9</w:t>
            </w:r>
          </w:p>
        </w:tc>
        <w:tc>
          <w:tcPr>
            <w:tcW w:w="1333" w:type="dxa"/>
            <w:noWrap/>
            <w:hideMark/>
          </w:tcPr>
          <w:p w14:paraId="40CFE29A"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0.011 </w:t>
            </w:r>
          </w:p>
        </w:tc>
        <w:tc>
          <w:tcPr>
            <w:tcW w:w="1332" w:type="dxa"/>
            <w:noWrap/>
            <w:hideMark/>
          </w:tcPr>
          <w:p w14:paraId="0234F8B1"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0.00167 </w:t>
            </w:r>
          </w:p>
        </w:tc>
        <w:tc>
          <w:tcPr>
            <w:tcW w:w="1333" w:type="dxa"/>
            <w:noWrap/>
            <w:hideMark/>
          </w:tcPr>
          <w:p w14:paraId="453545B7"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0.00157 </w:t>
            </w:r>
          </w:p>
        </w:tc>
        <w:tc>
          <w:tcPr>
            <w:tcW w:w="1333" w:type="dxa"/>
            <w:noWrap/>
            <w:hideMark/>
          </w:tcPr>
          <w:p w14:paraId="27C045CA"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0.00075 </w:t>
            </w:r>
          </w:p>
        </w:tc>
      </w:tr>
      <w:tr w:rsidR="00A45825" w:rsidRPr="00BC697E" w14:paraId="4038048B" w14:textId="77777777" w:rsidTr="00A45825">
        <w:trPr>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03945424"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10</w:t>
            </w:r>
          </w:p>
        </w:tc>
        <w:tc>
          <w:tcPr>
            <w:tcW w:w="1333" w:type="dxa"/>
            <w:noWrap/>
            <w:hideMark/>
          </w:tcPr>
          <w:p w14:paraId="6C6CAD30"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0.636 </w:t>
            </w:r>
          </w:p>
        </w:tc>
        <w:tc>
          <w:tcPr>
            <w:tcW w:w="1332" w:type="dxa"/>
            <w:noWrap/>
            <w:hideMark/>
          </w:tcPr>
          <w:p w14:paraId="203CE88D"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0.06637 </w:t>
            </w:r>
          </w:p>
        </w:tc>
        <w:tc>
          <w:tcPr>
            <w:tcW w:w="1333" w:type="dxa"/>
            <w:noWrap/>
            <w:hideMark/>
          </w:tcPr>
          <w:p w14:paraId="5BB22218"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0.08850 </w:t>
            </w:r>
          </w:p>
        </w:tc>
        <w:tc>
          <w:tcPr>
            <w:tcW w:w="1333" w:type="dxa"/>
            <w:noWrap/>
            <w:hideMark/>
          </w:tcPr>
          <w:p w14:paraId="5BD2C763"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0.00425 </w:t>
            </w:r>
          </w:p>
        </w:tc>
      </w:tr>
      <w:tr w:rsidR="00A45825" w:rsidRPr="00BC697E" w14:paraId="62A17A71" w14:textId="77777777" w:rsidTr="00A4582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401331B2"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11</w:t>
            </w:r>
          </w:p>
        </w:tc>
        <w:tc>
          <w:tcPr>
            <w:tcW w:w="1333" w:type="dxa"/>
            <w:noWrap/>
            <w:hideMark/>
          </w:tcPr>
          <w:p w14:paraId="3B665467"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0.486 </w:t>
            </w:r>
          </w:p>
        </w:tc>
        <w:tc>
          <w:tcPr>
            <w:tcW w:w="1332" w:type="dxa"/>
            <w:noWrap/>
            <w:hideMark/>
          </w:tcPr>
          <w:p w14:paraId="5FC0CBFB"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0.05000 </w:t>
            </w:r>
          </w:p>
        </w:tc>
        <w:tc>
          <w:tcPr>
            <w:tcW w:w="1333" w:type="dxa"/>
            <w:noWrap/>
            <w:hideMark/>
          </w:tcPr>
          <w:p w14:paraId="025E50DA"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0.05320 </w:t>
            </w:r>
          </w:p>
        </w:tc>
        <w:tc>
          <w:tcPr>
            <w:tcW w:w="1333" w:type="dxa"/>
            <w:noWrap/>
            <w:hideMark/>
          </w:tcPr>
          <w:p w14:paraId="7750678D"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0.00842 </w:t>
            </w:r>
          </w:p>
        </w:tc>
      </w:tr>
      <w:tr w:rsidR="00A45825" w:rsidRPr="00BC697E" w14:paraId="4F8725D7" w14:textId="77777777" w:rsidTr="00A45825">
        <w:trPr>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67E3394F"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12</w:t>
            </w:r>
          </w:p>
        </w:tc>
        <w:tc>
          <w:tcPr>
            <w:tcW w:w="1333" w:type="dxa"/>
            <w:noWrap/>
            <w:hideMark/>
          </w:tcPr>
          <w:p w14:paraId="131A79FF"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0.236 </w:t>
            </w:r>
          </w:p>
        </w:tc>
        <w:tc>
          <w:tcPr>
            <w:tcW w:w="1332" w:type="dxa"/>
            <w:noWrap/>
            <w:hideMark/>
          </w:tcPr>
          <w:p w14:paraId="79C6ED7F"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0.03800 </w:t>
            </w:r>
          </w:p>
        </w:tc>
        <w:tc>
          <w:tcPr>
            <w:tcW w:w="1333" w:type="dxa"/>
            <w:noWrap/>
            <w:hideMark/>
          </w:tcPr>
          <w:p w14:paraId="5F921460"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0.04110 </w:t>
            </w:r>
          </w:p>
        </w:tc>
        <w:tc>
          <w:tcPr>
            <w:tcW w:w="1333" w:type="dxa"/>
            <w:noWrap/>
            <w:hideMark/>
          </w:tcPr>
          <w:p w14:paraId="02248ECE"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0.00423 </w:t>
            </w:r>
          </w:p>
        </w:tc>
      </w:tr>
      <w:tr w:rsidR="00A45825" w:rsidRPr="00BC697E" w14:paraId="64194D06" w14:textId="77777777" w:rsidTr="00A4582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0EC37B02"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13</w:t>
            </w:r>
          </w:p>
        </w:tc>
        <w:tc>
          <w:tcPr>
            <w:tcW w:w="1333" w:type="dxa"/>
            <w:noWrap/>
            <w:hideMark/>
          </w:tcPr>
          <w:p w14:paraId="7C52B44B"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0.194 </w:t>
            </w:r>
          </w:p>
        </w:tc>
        <w:tc>
          <w:tcPr>
            <w:tcW w:w="1332" w:type="dxa"/>
            <w:noWrap/>
            <w:hideMark/>
          </w:tcPr>
          <w:p w14:paraId="0BDBA6C6"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0.03250 </w:t>
            </w:r>
          </w:p>
        </w:tc>
        <w:tc>
          <w:tcPr>
            <w:tcW w:w="1333" w:type="dxa"/>
            <w:noWrap/>
            <w:hideMark/>
          </w:tcPr>
          <w:p w14:paraId="0499A16C"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0.03500 </w:t>
            </w:r>
          </w:p>
        </w:tc>
        <w:tc>
          <w:tcPr>
            <w:tcW w:w="1333" w:type="dxa"/>
            <w:noWrap/>
            <w:hideMark/>
          </w:tcPr>
          <w:p w14:paraId="14D25526"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0.00176 </w:t>
            </w:r>
          </w:p>
        </w:tc>
      </w:tr>
      <w:tr w:rsidR="00A45825" w:rsidRPr="00BC697E" w14:paraId="241BD30D" w14:textId="77777777" w:rsidTr="00A45825">
        <w:trPr>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39ACBE31"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14</w:t>
            </w:r>
          </w:p>
        </w:tc>
        <w:tc>
          <w:tcPr>
            <w:tcW w:w="1333" w:type="dxa"/>
            <w:noWrap/>
            <w:hideMark/>
          </w:tcPr>
          <w:p w14:paraId="33091D91"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0.164 </w:t>
            </w:r>
          </w:p>
        </w:tc>
        <w:tc>
          <w:tcPr>
            <w:tcW w:w="1332" w:type="dxa"/>
            <w:noWrap/>
            <w:hideMark/>
          </w:tcPr>
          <w:p w14:paraId="7FC00D40"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0.02090 </w:t>
            </w:r>
          </w:p>
        </w:tc>
        <w:tc>
          <w:tcPr>
            <w:tcW w:w="1333" w:type="dxa"/>
            <w:noWrap/>
            <w:hideMark/>
          </w:tcPr>
          <w:p w14:paraId="05C95EB1"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0.03000 </w:t>
            </w:r>
          </w:p>
        </w:tc>
        <w:tc>
          <w:tcPr>
            <w:tcW w:w="1333" w:type="dxa"/>
            <w:noWrap/>
            <w:hideMark/>
          </w:tcPr>
          <w:p w14:paraId="19426B51"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0.00136 </w:t>
            </w:r>
          </w:p>
        </w:tc>
      </w:tr>
      <w:tr w:rsidR="00A45825" w:rsidRPr="00BC697E" w14:paraId="4027C1A6" w14:textId="77777777" w:rsidTr="00A4582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5A7C5E48"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15</w:t>
            </w:r>
          </w:p>
        </w:tc>
        <w:tc>
          <w:tcPr>
            <w:tcW w:w="1333" w:type="dxa"/>
            <w:noWrap/>
            <w:hideMark/>
          </w:tcPr>
          <w:p w14:paraId="7039D1B6"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0.145 </w:t>
            </w:r>
          </w:p>
        </w:tc>
        <w:tc>
          <w:tcPr>
            <w:tcW w:w="1332" w:type="dxa"/>
            <w:noWrap/>
            <w:hideMark/>
          </w:tcPr>
          <w:p w14:paraId="752F1FFC"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0.01040 </w:t>
            </w:r>
          </w:p>
        </w:tc>
        <w:tc>
          <w:tcPr>
            <w:tcW w:w="1333" w:type="dxa"/>
            <w:noWrap/>
            <w:hideMark/>
          </w:tcPr>
          <w:p w14:paraId="2BEB03E7"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0.01330 </w:t>
            </w:r>
          </w:p>
        </w:tc>
        <w:tc>
          <w:tcPr>
            <w:tcW w:w="1333" w:type="dxa"/>
            <w:noWrap/>
            <w:hideMark/>
          </w:tcPr>
          <w:p w14:paraId="72018A69"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0.00521 </w:t>
            </w:r>
          </w:p>
        </w:tc>
      </w:tr>
      <w:tr w:rsidR="00A45825" w:rsidRPr="00BC697E" w14:paraId="209193DB" w14:textId="77777777" w:rsidTr="00A45825">
        <w:trPr>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503CDF89"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16</w:t>
            </w:r>
          </w:p>
        </w:tc>
        <w:tc>
          <w:tcPr>
            <w:tcW w:w="1333" w:type="dxa"/>
            <w:noWrap/>
            <w:hideMark/>
          </w:tcPr>
          <w:p w14:paraId="4A5869A1"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0.086 </w:t>
            </w:r>
          </w:p>
        </w:tc>
        <w:tc>
          <w:tcPr>
            <w:tcW w:w="1332" w:type="dxa"/>
            <w:noWrap/>
            <w:hideMark/>
          </w:tcPr>
          <w:p w14:paraId="3CD91DAE"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0.01147 </w:t>
            </w:r>
          </w:p>
        </w:tc>
        <w:tc>
          <w:tcPr>
            <w:tcW w:w="1333" w:type="dxa"/>
            <w:noWrap/>
            <w:hideMark/>
          </w:tcPr>
          <w:p w14:paraId="70546E08"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0.01440 </w:t>
            </w:r>
          </w:p>
        </w:tc>
        <w:tc>
          <w:tcPr>
            <w:tcW w:w="1333" w:type="dxa"/>
            <w:noWrap/>
            <w:hideMark/>
          </w:tcPr>
          <w:p w14:paraId="720E103B"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0.00261 </w:t>
            </w:r>
          </w:p>
        </w:tc>
      </w:tr>
      <w:tr w:rsidR="00A45825" w:rsidRPr="00BC697E" w14:paraId="77365B2E" w14:textId="77777777" w:rsidTr="00A4582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0BE20C1B"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17</w:t>
            </w:r>
          </w:p>
        </w:tc>
        <w:tc>
          <w:tcPr>
            <w:tcW w:w="1333" w:type="dxa"/>
            <w:noWrap/>
            <w:hideMark/>
          </w:tcPr>
          <w:p w14:paraId="79F72F96"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0.044 </w:t>
            </w:r>
          </w:p>
        </w:tc>
        <w:tc>
          <w:tcPr>
            <w:tcW w:w="1332" w:type="dxa"/>
            <w:noWrap/>
            <w:hideMark/>
          </w:tcPr>
          <w:p w14:paraId="1AE98E26"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0.01040 </w:t>
            </w:r>
          </w:p>
        </w:tc>
        <w:tc>
          <w:tcPr>
            <w:tcW w:w="1333" w:type="dxa"/>
            <w:noWrap/>
            <w:hideMark/>
          </w:tcPr>
          <w:p w14:paraId="0CFEF6A3"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0.01060 </w:t>
            </w:r>
          </w:p>
        </w:tc>
        <w:tc>
          <w:tcPr>
            <w:tcW w:w="1333" w:type="dxa"/>
            <w:noWrap/>
            <w:hideMark/>
          </w:tcPr>
          <w:p w14:paraId="2C4892D9"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0.00117 </w:t>
            </w:r>
          </w:p>
        </w:tc>
      </w:tr>
      <w:tr w:rsidR="00A45825" w:rsidRPr="00BC697E" w14:paraId="7C81E42D" w14:textId="77777777" w:rsidTr="00A45825">
        <w:trPr>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7B54F76E"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18</w:t>
            </w:r>
          </w:p>
        </w:tc>
        <w:tc>
          <w:tcPr>
            <w:tcW w:w="1333" w:type="dxa"/>
            <w:noWrap/>
            <w:hideMark/>
          </w:tcPr>
          <w:p w14:paraId="05A543C1"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0.030 </w:t>
            </w:r>
          </w:p>
        </w:tc>
        <w:tc>
          <w:tcPr>
            <w:tcW w:w="1332" w:type="dxa"/>
            <w:noWrap/>
            <w:hideMark/>
          </w:tcPr>
          <w:p w14:paraId="30250247"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0.00641 </w:t>
            </w:r>
          </w:p>
        </w:tc>
        <w:tc>
          <w:tcPr>
            <w:tcW w:w="1333" w:type="dxa"/>
            <w:noWrap/>
            <w:hideMark/>
          </w:tcPr>
          <w:p w14:paraId="16D53C5B"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0.00682 </w:t>
            </w:r>
          </w:p>
        </w:tc>
        <w:tc>
          <w:tcPr>
            <w:tcW w:w="1333" w:type="dxa"/>
            <w:noWrap/>
            <w:hideMark/>
          </w:tcPr>
          <w:p w14:paraId="0D792B61"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0.00069 </w:t>
            </w:r>
          </w:p>
        </w:tc>
      </w:tr>
      <w:tr w:rsidR="00A45825" w:rsidRPr="00BC697E" w14:paraId="2BE2D5F1" w14:textId="77777777" w:rsidTr="00A4582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1E1B9E8A"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19</w:t>
            </w:r>
          </w:p>
        </w:tc>
        <w:tc>
          <w:tcPr>
            <w:tcW w:w="1333" w:type="dxa"/>
            <w:noWrap/>
            <w:hideMark/>
          </w:tcPr>
          <w:p w14:paraId="249DE847"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0.028 </w:t>
            </w:r>
          </w:p>
        </w:tc>
        <w:tc>
          <w:tcPr>
            <w:tcW w:w="1332" w:type="dxa"/>
            <w:noWrap/>
            <w:hideMark/>
          </w:tcPr>
          <w:p w14:paraId="58E4C4F5"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0.00384 </w:t>
            </w:r>
          </w:p>
        </w:tc>
        <w:tc>
          <w:tcPr>
            <w:tcW w:w="1333" w:type="dxa"/>
            <w:noWrap/>
            <w:hideMark/>
          </w:tcPr>
          <w:p w14:paraId="5B64CAB0"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0.00407 </w:t>
            </w:r>
          </w:p>
        </w:tc>
        <w:tc>
          <w:tcPr>
            <w:tcW w:w="1333" w:type="dxa"/>
            <w:noWrap/>
            <w:hideMark/>
          </w:tcPr>
          <w:p w14:paraId="44C09A0E"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0.00055 </w:t>
            </w:r>
          </w:p>
        </w:tc>
      </w:tr>
      <w:tr w:rsidR="00A45825" w:rsidRPr="00BC697E" w14:paraId="71E6D47F" w14:textId="77777777" w:rsidTr="00A45825">
        <w:trPr>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383643A3"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20</w:t>
            </w:r>
          </w:p>
        </w:tc>
        <w:tc>
          <w:tcPr>
            <w:tcW w:w="1333" w:type="dxa"/>
            <w:noWrap/>
            <w:hideMark/>
          </w:tcPr>
          <w:p w14:paraId="14CD89D4"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0.028 </w:t>
            </w:r>
          </w:p>
        </w:tc>
        <w:tc>
          <w:tcPr>
            <w:tcW w:w="1332" w:type="dxa"/>
            <w:noWrap/>
            <w:hideMark/>
          </w:tcPr>
          <w:p w14:paraId="2C2D33AD"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0.00294 </w:t>
            </w:r>
          </w:p>
        </w:tc>
        <w:tc>
          <w:tcPr>
            <w:tcW w:w="1333" w:type="dxa"/>
            <w:noWrap/>
            <w:hideMark/>
          </w:tcPr>
          <w:p w14:paraId="5D244D63"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0.00320 </w:t>
            </w:r>
          </w:p>
        </w:tc>
        <w:tc>
          <w:tcPr>
            <w:tcW w:w="1333" w:type="dxa"/>
            <w:noWrap/>
            <w:hideMark/>
          </w:tcPr>
          <w:p w14:paraId="54B9AB20"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0.00073 </w:t>
            </w:r>
          </w:p>
        </w:tc>
      </w:tr>
      <w:tr w:rsidR="00A45825" w:rsidRPr="00BC697E" w14:paraId="142888EC" w14:textId="77777777" w:rsidTr="00A4582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3F72FF3A"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21</w:t>
            </w:r>
          </w:p>
        </w:tc>
        <w:tc>
          <w:tcPr>
            <w:tcW w:w="1333" w:type="dxa"/>
            <w:noWrap/>
            <w:hideMark/>
          </w:tcPr>
          <w:p w14:paraId="39B62DE9"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1.083 </w:t>
            </w:r>
          </w:p>
        </w:tc>
        <w:tc>
          <w:tcPr>
            <w:tcW w:w="1332" w:type="dxa"/>
            <w:noWrap/>
            <w:hideMark/>
          </w:tcPr>
          <w:p w14:paraId="1D0C1552"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0.13000 </w:t>
            </w:r>
          </w:p>
        </w:tc>
        <w:tc>
          <w:tcPr>
            <w:tcW w:w="1333" w:type="dxa"/>
            <w:noWrap/>
            <w:hideMark/>
          </w:tcPr>
          <w:p w14:paraId="739A9DD0"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0.16572 </w:t>
            </w:r>
          </w:p>
        </w:tc>
        <w:tc>
          <w:tcPr>
            <w:tcW w:w="1333" w:type="dxa"/>
            <w:noWrap/>
            <w:hideMark/>
          </w:tcPr>
          <w:p w14:paraId="0DA52928"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0.00822 </w:t>
            </w:r>
          </w:p>
        </w:tc>
      </w:tr>
      <w:tr w:rsidR="00A45825" w:rsidRPr="00BC697E" w14:paraId="4A949A9B" w14:textId="77777777" w:rsidTr="00A45825">
        <w:trPr>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721991B5"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22</w:t>
            </w:r>
          </w:p>
        </w:tc>
        <w:tc>
          <w:tcPr>
            <w:tcW w:w="1333" w:type="dxa"/>
            <w:noWrap/>
            <w:hideMark/>
          </w:tcPr>
          <w:p w14:paraId="59F7D400"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0.817 </w:t>
            </w:r>
          </w:p>
        </w:tc>
        <w:tc>
          <w:tcPr>
            <w:tcW w:w="1332" w:type="dxa"/>
            <w:noWrap/>
            <w:hideMark/>
          </w:tcPr>
          <w:p w14:paraId="138CD899"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0.06950 </w:t>
            </w:r>
          </w:p>
        </w:tc>
        <w:tc>
          <w:tcPr>
            <w:tcW w:w="1333" w:type="dxa"/>
            <w:noWrap/>
            <w:hideMark/>
          </w:tcPr>
          <w:p w14:paraId="1D5E1BD5"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0.08850 </w:t>
            </w:r>
          </w:p>
        </w:tc>
        <w:tc>
          <w:tcPr>
            <w:tcW w:w="1333" w:type="dxa"/>
            <w:noWrap/>
            <w:hideMark/>
          </w:tcPr>
          <w:p w14:paraId="3E5E8156"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0.01380 </w:t>
            </w:r>
          </w:p>
        </w:tc>
      </w:tr>
      <w:tr w:rsidR="00A45825" w:rsidRPr="00BC697E" w14:paraId="464AAF24" w14:textId="77777777" w:rsidTr="00A4582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41FC0865"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23</w:t>
            </w:r>
          </w:p>
        </w:tc>
        <w:tc>
          <w:tcPr>
            <w:tcW w:w="1333" w:type="dxa"/>
            <w:noWrap/>
            <w:hideMark/>
          </w:tcPr>
          <w:p w14:paraId="7CDAED98"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0.393 </w:t>
            </w:r>
          </w:p>
        </w:tc>
        <w:tc>
          <w:tcPr>
            <w:tcW w:w="1332" w:type="dxa"/>
            <w:noWrap/>
            <w:hideMark/>
          </w:tcPr>
          <w:p w14:paraId="75D9D76D"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0.05630 </w:t>
            </w:r>
          </w:p>
        </w:tc>
        <w:tc>
          <w:tcPr>
            <w:tcW w:w="1333" w:type="dxa"/>
            <w:noWrap/>
            <w:hideMark/>
          </w:tcPr>
          <w:p w14:paraId="412A7080"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0.06840 </w:t>
            </w:r>
          </w:p>
        </w:tc>
        <w:tc>
          <w:tcPr>
            <w:tcW w:w="1333" w:type="dxa"/>
            <w:noWrap/>
            <w:hideMark/>
          </w:tcPr>
          <w:p w14:paraId="142ABABD"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0.00756 </w:t>
            </w:r>
          </w:p>
        </w:tc>
      </w:tr>
      <w:tr w:rsidR="00A45825" w:rsidRPr="00BC697E" w14:paraId="2CCF82D3" w14:textId="77777777" w:rsidTr="00A45825">
        <w:trPr>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3A2DC0AF"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24</w:t>
            </w:r>
          </w:p>
        </w:tc>
        <w:tc>
          <w:tcPr>
            <w:tcW w:w="1333" w:type="dxa"/>
            <w:noWrap/>
            <w:hideMark/>
          </w:tcPr>
          <w:p w14:paraId="0845D3CB"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0.343 </w:t>
            </w:r>
          </w:p>
        </w:tc>
        <w:tc>
          <w:tcPr>
            <w:tcW w:w="1332" w:type="dxa"/>
            <w:noWrap/>
            <w:hideMark/>
          </w:tcPr>
          <w:p w14:paraId="79DABA88"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0.05451 </w:t>
            </w:r>
          </w:p>
        </w:tc>
        <w:tc>
          <w:tcPr>
            <w:tcW w:w="1333" w:type="dxa"/>
            <w:noWrap/>
            <w:hideMark/>
          </w:tcPr>
          <w:p w14:paraId="5732DE8D"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0.05832 </w:t>
            </w:r>
          </w:p>
        </w:tc>
        <w:tc>
          <w:tcPr>
            <w:tcW w:w="1333" w:type="dxa"/>
            <w:noWrap/>
            <w:hideMark/>
          </w:tcPr>
          <w:p w14:paraId="5590BDD5"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0.00293 </w:t>
            </w:r>
          </w:p>
        </w:tc>
      </w:tr>
      <w:tr w:rsidR="00A45825" w:rsidRPr="00BC697E" w14:paraId="1E4B203C" w14:textId="77777777" w:rsidTr="00A4582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2FDAA874"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25</w:t>
            </w:r>
          </w:p>
        </w:tc>
        <w:tc>
          <w:tcPr>
            <w:tcW w:w="1333" w:type="dxa"/>
            <w:noWrap/>
            <w:hideMark/>
          </w:tcPr>
          <w:p w14:paraId="727D2EC6"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0.273 </w:t>
            </w:r>
          </w:p>
        </w:tc>
        <w:tc>
          <w:tcPr>
            <w:tcW w:w="1332" w:type="dxa"/>
            <w:noWrap/>
            <w:hideMark/>
          </w:tcPr>
          <w:p w14:paraId="47784A74"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0.03510 </w:t>
            </w:r>
          </w:p>
        </w:tc>
        <w:tc>
          <w:tcPr>
            <w:tcW w:w="1333" w:type="dxa"/>
            <w:noWrap/>
            <w:hideMark/>
          </w:tcPr>
          <w:p w14:paraId="6CCD2CF7"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0.05000 </w:t>
            </w:r>
          </w:p>
        </w:tc>
        <w:tc>
          <w:tcPr>
            <w:tcW w:w="1333" w:type="dxa"/>
            <w:noWrap/>
            <w:hideMark/>
          </w:tcPr>
          <w:p w14:paraId="1642DDFE"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0.00228 </w:t>
            </w:r>
          </w:p>
        </w:tc>
      </w:tr>
      <w:tr w:rsidR="00A45825" w:rsidRPr="00BC697E" w14:paraId="3C594F07" w14:textId="77777777" w:rsidTr="00A45825">
        <w:trPr>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432051CC"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26</w:t>
            </w:r>
          </w:p>
        </w:tc>
        <w:tc>
          <w:tcPr>
            <w:tcW w:w="1333" w:type="dxa"/>
            <w:noWrap/>
            <w:hideMark/>
          </w:tcPr>
          <w:p w14:paraId="49EEDB32"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0.244 </w:t>
            </w:r>
          </w:p>
        </w:tc>
        <w:tc>
          <w:tcPr>
            <w:tcW w:w="1332" w:type="dxa"/>
            <w:noWrap/>
            <w:hideMark/>
          </w:tcPr>
          <w:p w14:paraId="6B5BF011"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0.02380 </w:t>
            </w:r>
          </w:p>
        </w:tc>
        <w:tc>
          <w:tcPr>
            <w:tcW w:w="1333" w:type="dxa"/>
            <w:noWrap/>
            <w:hideMark/>
          </w:tcPr>
          <w:p w14:paraId="4115B363"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0.02490 </w:t>
            </w:r>
          </w:p>
        </w:tc>
        <w:tc>
          <w:tcPr>
            <w:tcW w:w="1333" w:type="dxa"/>
            <w:noWrap/>
            <w:hideMark/>
          </w:tcPr>
          <w:p w14:paraId="788FB680"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0.00555 </w:t>
            </w:r>
          </w:p>
        </w:tc>
      </w:tr>
      <w:tr w:rsidR="00A45825" w:rsidRPr="00BC697E" w14:paraId="60B1907F" w14:textId="77777777" w:rsidTr="00A4582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49398334"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27</w:t>
            </w:r>
          </w:p>
        </w:tc>
        <w:tc>
          <w:tcPr>
            <w:tcW w:w="1333" w:type="dxa"/>
            <w:noWrap/>
            <w:hideMark/>
          </w:tcPr>
          <w:p w14:paraId="3E6B3C8E"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0.139 </w:t>
            </w:r>
          </w:p>
        </w:tc>
        <w:tc>
          <w:tcPr>
            <w:tcW w:w="1332" w:type="dxa"/>
            <w:noWrap/>
            <w:hideMark/>
          </w:tcPr>
          <w:p w14:paraId="32FEE52F"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0.02034 </w:t>
            </w:r>
          </w:p>
        </w:tc>
        <w:tc>
          <w:tcPr>
            <w:tcW w:w="1333" w:type="dxa"/>
            <w:noWrap/>
            <w:hideMark/>
          </w:tcPr>
          <w:p w14:paraId="77AB0E7E"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0.02484 </w:t>
            </w:r>
          </w:p>
        </w:tc>
        <w:tc>
          <w:tcPr>
            <w:tcW w:w="1333" w:type="dxa"/>
            <w:noWrap/>
            <w:hideMark/>
          </w:tcPr>
          <w:p w14:paraId="7857F07B"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0.00281 </w:t>
            </w:r>
          </w:p>
        </w:tc>
      </w:tr>
      <w:tr w:rsidR="00A45825" w:rsidRPr="00BC697E" w14:paraId="570921AA" w14:textId="77777777" w:rsidTr="00A45825">
        <w:trPr>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1701550C"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28</w:t>
            </w:r>
          </w:p>
        </w:tc>
        <w:tc>
          <w:tcPr>
            <w:tcW w:w="1333" w:type="dxa"/>
            <w:noWrap/>
            <w:hideMark/>
          </w:tcPr>
          <w:p w14:paraId="292858F8"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0.073 </w:t>
            </w:r>
          </w:p>
        </w:tc>
        <w:tc>
          <w:tcPr>
            <w:tcW w:w="1332" w:type="dxa"/>
            <w:noWrap/>
            <w:hideMark/>
          </w:tcPr>
          <w:p w14:paraId="0BE9F0FF"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0.01500 </w:t>
            </w:r>
          </w:p>
        </w:tc>
        <w:tc>
          <w:tcPr>
            <w:tcW w:w="1333" w:type="dxa"/>
            <w:noWrap/>
            <w:hideMark/>
          </w:tcPr>
          <w:p w14:paraId="28CF2461"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0.01760 </w:t>
            </w:r>
          </w:p>
        </w:tc>
        <w:tc>
          <w:tcPr>
            <w:tcW w:w="1333" w:type="dxa"/>
            <w:noWrap/>
            <w:hideMark/>
          </w:tcPr>
          <w:p w14:paraId="2DB36A7E"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0.00209 </w:t>
            </w:r>
          </w:p>
        </w:tc>
      </w:tr>
      <w:tr w:rsidR="00A45825" w:rsidRPr="00BC697E" w14:paraId="771EA309" w14:textId="77777777" w:rsidTr="00A4582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145D51F3"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29</w:t>
            </w:r>
          </w:p>
        </w:tc>
        <w:tc>
          <w:tcPr>
            <w:tcW w:w="1333" w:type="dxa"/>
            <w:noWrap/>
            <w:hideMark/>
          </w:tcPr>
          <w:p w14:paraId="5B1D8CED"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0.051 </w:t>
            </w:r>
          </w:p>
        </w:tc>
        <w:tc>
          <w:tcPr>
            <w:tcW w:w="1332" w:type="dxa"/>
            <w:noWrap/>
            <w:hideMark/>
          </w:tcPr>
          <w:p w14:paraId="17B43C0A"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0.01160 </w:t>
            </w:r>
          </w:p>
        </w:tc>
        <w:tc>
          <w:tcPr>
            <w:tcW w:w="1333" w:type="dxa"/>
            <w:noWrap/>
            <w:hideMark/>
          </w:tcPr>
          <w:p w14:paraId="786FFA3C"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0.01180 </w:t>
            </w:r>
          </w:p>
        </w:tc>
        <w:tc>
          <w:tcPr>
            <w:tcW w:w="1333" w:type="dxa"/>
            <w:noWrap/>
            <w:hideMark/>
          </w:tcPr>
          <w:p w14:paraId="7ADFCF3F"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0.00126 </w:t>
            </w:r>
          </w:p>
        </w:tc>
      </w:tr>
      <w:tr w:rsidR="00A45825" w:rsidRPr="00BC697E" w14:paraId="5E47A6E2" w14:textId="77777777" w:rsidTr="00A45825">
        <w:trPr>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6D6199E9"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30</w:t>
            </w:r>
          </w:p>
        </w:tc>
        <w:tc>
          <w:tcPr>
            <w:tcW w:w="1333" w:type="dxa"/>
            <w:noWrap/>
            <w:hideMark/>
          </w:tcPr>
          <w:p w14:paraId="545A7368"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0.047 </w:t>
            </w:r>
          </w:p>
        </w:tc>
        <w:tc>
          <w:tcPr>
            <w:tcW w:w="1332" w:type="dxa"/>
            <w:noWrap/>
            <w:hideMark/>
          </w:tcPr>
          <w:p w14:paraId="2D0A4F0C"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0.00697 </w:t>
            </w:r>
          </w:p>
        </w:tc>
        <w:tc>
          <w:tcPr>
            <w:tcW w:w="1333" w:type="dxa"/>
            <w:noWrap/>
            <w:hideMark/>
          </w:tcPr>
          <w:p w14:paraId="7F875945"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0.00726 </w:t>
            </w:r>
          </w:p>
        </w:tc>
        <w:tc>
          <w:tcPr>
            <w:tcW w:w="1333" w:type="dxa"/>
            <w:noWrap/>
            <w:hideMark/>
          </w:tcPr>
          <w:p w14:paraId="0678AB13"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0.00101 </w:t>
            </w:r>
          </w:p>
        </w:tc>
      </w:tr>
      <w:tr w:rsidR="00A45825" w:rsidRPr="00BC697E" w14:paraId="1BE5DBA8" w14:textId="77777777" w:rsidTr="00A4582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7DDA01AB"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31</w:t>
            </w:r>
          </w:p>
        </w:tc>
        <w:tc>
          <w:tcPr>
            <w:tcW w:w="1333" w:type="dxa"/>
            <w:noWrap/>
            <w:hideMark/>
          </w:tcPr>
          <w:p w14:paraId="2F7EE798"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0.046 </w:t>
            </w:r>
          </w:p>
        </w:tc>
        <w:tc>
          <w:tcPr>
            <w:tcW w:w="1332" w:type="dxa"/>
            <w:noWrap/>
            <w:hideMark/>
          </w:tcPr>
          <w:p w14:paraId="32879068"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0.00417 </w:t>
            </w:r>
          </w:p>
        </w:tc>
        <w:tc>
          <w:tcPr>
            <w:tcW w:w="1333" w:type="dxa"/>
            <w:noWrap/>
            <w:hideMark/>
          </w:tcPr>
          <w:p w14:paraId="15BBA5A0"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0.00446 </w:t>
            </w:r>
          </w:p>
        </w:tc>
        <w:tc>
          <w:tcPr>
            <w:tcW w:w="1333" w:type="dxa"/>
            <w:noWrap/>
            <w:hideMark/>
          </w:tcPr>
          <w:p w14:paraId="5ACD954F"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0.00086 </w:t>
            </w:r>
          </w:p>
        </w:tc>
      </w:tr>
      <w:tr w:rsidR="00A45825" w:rsidRPr="00BC697E" w14:paraId="5C27F393" w14:textId="77777777" w:rsidTr="00A45825">
        <w:trPr>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5C287B58"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32</w:t>
            </w:r>
          </w:p>
        </w:tc>
        <w:tc>
          <w:tcPr>
            <w:tcW w:w="1333" w:type="dxa"/>
            <w:noWrap/>
            <w:hideMark/>
          </w:tcPr>
          <w:p w14:paraId="1810CB78"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1.484 </w:t>
            </w:r>
          </w:p>
        </w:tc>
        <w:tc>
          <w:tcPr>
            <w:tcW w:w="1332" w:type="dxa"/>
            <w:noWrap/>
            <w:hideMark/>
          </w:tcPr>
          <w:p w14:paraId="575A6EAB"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0.18800 </w:t>
            </w:r>
          </w:p>
        </w:tc>
        <w:tc>
          <w:tcPr>
            <w:tcW w:w="1333" w:type="dxa"/>
            <w:noWrap/>
            <w:hideMark/>
          </w:tcPr>
          <w:p w14:paraId="4354792D"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0.23179 </w:t>
            </w:r>
          </w:p>
        </w:tc>
        <w:tc>
          <w:tcPr>
            <w:tcW w:w="1333" w:type="dxa"/>
            <w:noWrap/>
            <w:hideMark/>
          </w:tcPr>
          <w:p w14:paraId="1AB99222"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0.01080 </w:t>
            </w:r>
          </w:p>
        </w:tc>
      </w:tr>
      <w:tr w:rsidR="00A45825" w:rsidRPr="00BC697E" w14:paraId="6FC52744" w14:textId="77777777" w:rsidTr="00A4582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03B82459"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33</w:t>
            </w:r>
          </w:p>
        </w:tc>
        <w:tc>
          <w:tcPr>
            <w:tcW w:w="1333" w:type="dxa"/>
            <w:noWrap/>
            <w:hideMark/>
          </w:tcPr>
          <w:p w14:paraId="4A572AEB"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1.128 </w:t>
            </w:r>
          </w:p>
        </w:tc>
        <w:tc>
          <w:tcPr>
            <w:tcW w:w="1332" w:type="dxa"/>
            <w:noWrap/>
            <w:hideMark/>
          </w:tcPr>
          <w:p w14:paraId="0D16693E"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0.12300 </w:t>
            </w:r>
          </w:p>
        </w:tc>
        <w:tc>
          <w:tcPr>
            <w:tcW w:w="1333" w:type="dxa"/>
            <w:noWrap/>
            <w:hideMark/>
          </w:tcPr>
          <w:p w14:paraId="2FD02A45"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0.12388 </w:t>
            </w:r>
          </w:p>
        </w:tc>
        <w:tc>
          <w:tcPr>
            <w:tcW w:w="1333" w:type="dxa"/>
            <w:noWrap/>
            <w:hideMark/>
          </w:tcPr>
          <w:p w14:paraId="5FF25C20"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0.01780 </w:t>
            </w:r>
          </w:p>
        </w:tc>
      </w:tr>
      <w:tr w:rsidR="00A45825" w:rsidRPr="00BC697E" w14:paraId="0D990164" w14:textId="77777777" w:rsidTr="00A45825">
        <w:trPr>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79804E44"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34</w:t>
            </w:r>
          </w:p>
        </w:tc>
        <w:tc>
          <w:tcPr>
            <w:tcW w:w="1333" w:type="dxa"/>
            <w:noWrap/>
            <w:hideMark/>
          </w:tcPr>
          <w:p w14:paraId="4A477C91"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0.550 </w:t>
            </w:r>
          </w:p>
        </w:tc>
        <w:tc>
          <w:tcPr>
            <w:tcW w:w="1332" w:type="dxa"/>
            <w:noWrap/>
            <w:hideMark/>
          </w:tcPr>
          <w:p w14:paraId="338295E0"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0.09120 </w:t>
            </w:r>
          </w:p>
        </w:tc>
        <w:tc>
          <w:tcPr>
            <w:tcW w:w="1333" w:type="dxa"/>
            <w:noWrap/>
            <w:hideMark/>
          </w:tcPr>
          <w:p w14:paraId="33BC8BFE"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0.01170 </w:t>
            </w:r>
          </w:p>
        </w:tc>
        <w:tc>
          <w:tcPr>
            <w:tcW w:w="1333" w:type="dxa"/>
            <w:noWrap/>
            <w:hideMark/>
          </w:tcPr>
          <w:p w14:paraId="63534C0A"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0.00651 </w:t>
            </w:r>
          </w:p>
        </w:tc>
      </w:tr>
      <w:tr w:rsidR="00A45825" w:rsidRPr="00BC697E" w14:paraId="1B3C1384" w14:textId="77777777" w:rsidTr="00A4582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41D70011"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35</w:t>
            </w:r>
          </w:p>
        </w:tc>
        <w:tc>
          <w:tcPr>
            <w:tcW w:w="1333" w:type="dxa"/>
            <w:noWrap/>
            <w:hideMark/>
          </w:tcPr>
          <w:p w14:paraId="702A627E"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0.441 </w:t>
            </w:r>
          </w:p>
        </w:tc>
        <w:tc>
          <w:tcPr>
            <w:tcW w:w="1332" w:type="dxa"/>
            <w:noWrap/>
            <w:hideMark/>
          </w:tcPr>
          <w:p w14:paraId="25115F35"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0.06050 </w:t>
            </w:r>
          </w:p>
        </w:tc>
        <w:tc>
          <w:tcPr>
            <w:tcW w:w="1333" w:type="dxa"/>
            <w:noWrap/>
            <w:hideMark/>
          </w:tcPr>
          <w:p w14:paraId="267E293B"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0.07850 </w:t>
            </w:r>
          </w:p>
        </w:tc>
        <w:tc>
          <w:tcPr>
            <w:tcW w:w="1333" w:type="dxa"/>
            <w:noWrap/>
            <w:hideMark/>
          </w:tcPr>
          <w:p w14:paraId="51008005"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0.00304 </w:t>
            </w:r>
          </w:p>
        </w:tc>
      </w:tr>
      <w:tr w:rsidR="00A45825" w:rsidRPr="00BC697E" w14:paraId="7478CD30" w14:textId="77777777" w:rsidTr="00A45825">
        <w:trPr>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6AC55E4E"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36</w:t>
            </w:r>
          </w:p>
        </w:tc>
        <w:tc>
          <w:tcPr>
            <w:tcW w:w="1333" w:type="dxa"/>
            <w:noWrap/>
            <w:hideMark/>
          </w:tcPr>
          <w:p w14:paraId="30BFCEBF"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0.386 </w:t>
            </w:r>
          </w:p>
        </w:tc>
        <w:tc>
          <w:tcPr>
            <w:tcW w:w="1332" w:type="dxa"/>
            <w:noWrap/>
            <w:hideMark/>
          </w:tcPr>
          <w:p w14:paraId="496B4B54"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0.05400 </w:t>
            </w:r>
          </w:p>
        </w:tc>
        <w:tc>
          <w:tcPr>
            <w:tcW w:w="1333" w:type="dxa"/>
            <w:noWrap/>
            <w:hideMark/>
          </w:tcPr>
          <w:p w14:paraId="3435BC78"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0.07348 </w:t>
            </w:r>
          </w:p>
        </w:tc>
        <w:tc>
          <w:tcPr>
            <w:tcW w:w="1333" w:type="dxa"/>
            <w:noWrap/>
            <w:hideMark/>
          </w:tcPr>
          <w:p w14:paraId="0C8C111A"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0.00497 </w:t>
            </w:r>
          </w:p>
        </w:tc>
      </w:tr>
      <w:tr w:rsidR="00A45825" w:rsidRPr="00BC697E" w14:paraId="3CFA3AF1" w14:textId="77777777" w:rsidTr="00A4582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596493DC"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37</w:t>
            </w:r>
          </w:p>
        </w:tc>
        <w:tc>
          <w:tcPr>
            <w:tcW w:w="1333" w:type="dxa"/>
            <w:noWrap/>
            <w:hideMark/>
          </w:tcPr>
          <w:p w14:paraId="02894EA5"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0.337 </w:t>
            </w:r>
          </w:p>
        </w:tc>
        <w:tc>
          <w:tcPr>
            <w:tcW w:w="1332" w:type="dxa"/>
            <w:noWrap/>
            <w:hideMark/>
          </w:tcPr>
          <w:p w14:paraId="689ABCBF"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0.02500 </w:t>
            </w:r>
          </w:p>
        </w:tc>
        <w:tc>
          <w:tcPr>
            <w:tcW w:w="1333" w:type="dxa"/>
            <w:noWrap/>
            <w:hideMark/>
          </w:tcPr>
          <w:p w14:paraId="1347DD0F"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0.03310 </w:t>
            </w:r>
          </w:p>
        </w:tc>
        <w:tc>
          <w:tcPr>
            <w:tcW w:w="1333" w:type="dxa"/>
            <w:noWrap/>
            <w:hideMark/>
          </w:tcPr>
          <w:p w14:paraId="46F8419F"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0.01040 </w:t>
            </w:r>
          </w:p>
        </w:tc>
      </w:tr>
      <w:tr w:rsidR="00A45825" w:rsidRPr="00BC697E" w14:paraId="7AF29100" w14:textId="77777777" w:rsidTr="00A45825">
        <w:trPr>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66B402A5"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38</w:t>
            </w:r>
          </w:p>
        </w:tc>
        <w:tc>
          <w:tcPr>
            <w:tcW w:w="1333" w:type="dxa"/>
            <w:noWrap/>
            <w:hideMark/>
          </w:tcPr>
          <w:p w14:paraId="22D65EA4"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0.200 </w:t>
            </w:r>
          </w:p>
        </w:tc>
        <w:tc>
          <w:tcPr>
            <w:tcW w:w="1332" w:type="dxa"/>
            <w:noWrap/>
            <w:hideMark/>
          </w:tcPr>
          <w:p w14:paraId="14F9863C"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0.02230 </w:t>
            </w:r>
          </w:p>
        </w:tc>
        <w:tc>
          <w:tcPr>
            <w:tcW w:w="1333" w:type="dxa"/>
            <w:noWrap/>
            <w:hideMark/>
          </w:tcPr>
          <w:p w14:paraId="439F584E"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0.03190 </w:t>
            </w:r>
          </w:p>
        </w:tc>
        <w:tc>
          <w:tcPr>
            <w:tcW w:w="1333" w:type="dxa"/>
            <w:noWrap/>
            <w:hideMark/>
          </w:tcPr>
          <w:p w14:paraId="530B7E21"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0.00650 </w:t>
            </w:r>
          </w:p>
        </w:tc>
      </w:tr>
      <w:tr w:rsidR="00A45825" w:rsidRPr="00BC697E" w14:paraId="33E01B9F" w14:textId="77777777" w:rsidTr="00A4582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46B1A51C"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lastRenderedPageBreak/>
              <w:t>39</w:t>
            </w:r>
          </w:p>
        </w:tc>
        <w:tc>
          <w:tcPr>
            <w:tcW w:w="1333" w:type="dxa"/>
            <w:noWrap/>
            <w:hideMark/>
          </w:tcPr>
          <w:p w14:paraId="2818039B"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0.102 </w:t>
            </w:r>
          </w:p>
        </w:tc>
        <w:tc>
          <w:tcPr>
            <w:tcW w:w="1332" w:type="dxa"/>
            <w:noWrap/>
            <w:hideMark/>
          </w:tcPr>
          <w:p w14:paraId="3C4F2262"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0.01900 </w:t>
            </w:r>
          </w:p>
        </w:tc>
        <w:tc>
          <w:tcPr>
            <w:tcW w:w="1333" w:type="dxa"/>
            <w:noWrap/>
            <w:hideMark/>
          </w:tcPr>
          <w:p w14:paraId="42E6D19C"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0.02460 </w:t>
            </w:r>
          </w:p>
        </w:tc>
        <w:tc>
          <w:tcPr>
            <w:tcW w:w="1333" w:type="dxa"/>
            <w:noWrap/>
            <w:hideMark/>
          </w:tcPr>
          <w:p w14:paraId="2C041681"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0.00336 </w:t>
            </w:r>
          </w:p>
        </w:tc>
      </w:tr>
      <w:tr w:rsidR="00A45825" w:rsidRPr="00BC697E" w14:paraId="6C12829B" w14:textId="77777777" w:rsidTr="00A45825">
        <w:trPr>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3790648D"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40</w:t>
            </w:r>
          </w:p>
        </w:tc>
        <w:tc>
          <w:tcPr>
            <w:tcW w:w="1333" w:type="dxa"/>
            <w:noWrap/>
            <w:hideMark/>
          </w:tcPr>
          <w:p w14:paraId="396E3B22"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0.071 </w:t>
            </w:r>
          </w:p>
        </w:tc>
        <w:tc>
          <w:tcPr>
            <w:tcW w:w="1332" w:type="dxa"/>
            <w:noWrap/>
            <w:hideMark/>
          </w:tcPr>
          <w:p w14:paraId="54DF4CE2"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0.01550 </w:t>
            </w:r>
          </w:p>
        </w:tc>
        <w:tc>
          <w:tcPr>
            <w:tcW w:w="1333" w:type="dxa"/>
            <w:noWrap/>
            <w:hideMark/>
          </w:tcPr>
          <w:p w14:paraId="15956986"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0.01660 </w:t>
            </w:r>
          </w:p>
        </w:tc>
        <w:tc>
          <w:tcPr>
            <w:tcW w:w="1333" w:type="dxa"/>
            <w:noWrap/>
            <w:hideMark/>
          </w:tcPr>
          <w:p w14:paraId="1FFDF0FB"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0.00213 </w:t>
            </w:r>
          </w:p>
        </w:tc>
      </w:tr>
      <w:tr w:rsidR="00A45825" w:rsidRPr="00BC697E" w14:paraId="46136CC4" w14:textId="77777777" w:rsidTr="00A4582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1D2961B5"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41</w:t>
            </w:r>
          </w:p>
        </w:tc>
        <w:tc>
          <w:tcPr>
            <w:tcW w:w="1333" w:type="dxa"/>
            <w:noWrap/>
            <w:hideMark/>
          </w:tcPr>
          <w:p w14:paraId="579617B9"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0.066 </w:t>
            </w:r>
          </w:p>
        </w:tc>
        <w:tc>
          <w:tcPr>
            <w:tcW w:w="1332" w:type="dxa"/>
            <w:noWrap/>
            <w:hideMark/>
          </w:tcPr>
          <w:p w14:paraId="3418EC2D"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0.00985 </w:t>
            </w:r>
          </w:p>
        </w:tc>
        <w:tc>
          <w:tcPr>
            <w:tcW w:w="1333" w:type="dxa"/>
            <w:noWrap/>
            <w:hideMark/>
          </w:tcPr>
          <w:p w14:paraId="3B293744"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0.01090 </w:t>
            </w:r>
          </w:p>
        </w:tc>
        <w:tc>
          <w:tcPr>
            <w:tcW w:w="1333" w:type="dxa"/>
            <w:noWrap/>
            <w:hideMark/>
          </w:tcPr>
          <w:p w14:paraId="3739F908"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0.00174 </w:t>
            </w:r>
          </w:p>
        </w:tc>
      </w:tr>
      <w:tr w:rsidR="00A45825" w:rsidRPr="00BC697E" w14:paraId="5DFB08ED" w14:textId="77777777" w:rsidTr="00A45825">
        <w:trPr>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72407244"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42</w:t>
            </w:r>
          </w:p>
        </w:tc>
        <w:tc>
          <w:tcPr>
            <w:tcW w:w="1333" w:type="dxa"/>
            <w:noWrap/>
            <w:hideMark/>
          </w:tcPr>
          <w:p w14:paraId="2D6C9D74"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0.064 </w:t>
            </w:r>
          </w:p>
        </w:tc>
        <w:tc>
          <w:tcPr>
            <w:tcW w:w="1332" w:type="dxa"/>
            <w:noWrap/>
            <w:hideMark/>
          </w:tcPr>
          <w:p w14:paraId="3AE143A2"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0.00678 </w:t>
            </w:r>
          </w:p>
        </w:tc>
        <w:tc>
          <w:tcPr>
            <w:tcW w:w="1333" w:type="dxa"/>
            <w:noWrap/>
            <w:hideMark/>
          </w:tcPr>
          <w:p w14:paraId="6EEC652E"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0.00713 </w:t>
            </w:r>
          </w:p>
        </w:tc>
        <w:tc>
          <w:tcPr>
            <w:tcW w:w="1333" w:type="dxa"/>
            <w:noWrap/>
            <w:hideMark/>
          </w:tcPr>
          <w:p w14:paraId="7DF292EA"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0.00149 </w:t>
            </w:r>
          </w:p>
        </w:tc>
      </w:tr>
      <w:tr w:rsidR="00A45825" w:rsidRPr="00BC697E" w14:paraId="4192AA2C" w14:textId="77777777" w:rsidTr="00A4582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029257EC"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43</w:t>
            </w:r>
          </w:p>
        </w:tc>
        <w:tc>
          <w:tcPr>
            <w:tcW w:w="1333" w:type="dxa"/>
            <w:noWrap/>
            <w:hideMark/>
          </w:tcPr>
          <w:p w14:paraId="4343BAD2"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1.909 </w:t>
            </w:r>
          </w:p>
        </w:tc>
        <w:tc>
          <w:tcPr>
            <w:tcW w:w="1332" w:type="dxa"/>
            <w:noWrap/>
            <w:hideMark/>
          </w:tcPr>
          <w:p w14:paraId="1862EC13"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0.19400 </w:t>
            </w:r>
          </w:p>
        </w:tc>
        <w:tc>
          <w:tcPr>
            <w:tcW w:w="1333" w:type="dxa"/>
            <w:noWrap/>
            <w:hideMark/>
          </w:tcPr>
          <w:p w14:paraId="260760F5"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0.28166 </w:t>
            </w:r>
          </w:p>
        </w:tc>
        <w:tc>
          <w:tcPr>
            <w:tcW w:w="1333" w:type="dxa"/>
            <w:noWrap/>
            <w:hideMark/>
          </w:tcPr>
          <w:p w14:paraId="041F587F"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0.01930 </w:t>
            </w:r>
          </w:p>
        </w:tc>
      </w:tr>
      <w:tr w:rsidR="00A45825" w:rsidRPr="00BC697E" w14:paraId="79FD6E5C" w14:textId="77777777" w:rsidTr="00A45825">
        <w:trPr>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32973001"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44</w:t>
            </w:r>
          </w:p>
        </w:tc>
        <w:tc>
          <w:tcPr>
            <w:tcW w:w="1333" w:type="dxa"/>
            <w:noWrap/>
            <w:hideMark/>
          </w:tcPr>
          <w:p w14:paraId="6D195DEB"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1.450 </w:t>
            </w:r>
          </w:p>
        </w:tc>
        <w:tc>
          <w:tcPr>
            <w:tcW w:w="1332" w:type="dxa"/>
            <w:noWrap/>
            <w:hideMark/>
          </w:tcPr>
          <w:p w14:paraId="0134EC1F"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0.09220 </w:t>
            </w:r>
          </w:p>
        </w:tc>
        <w:tc>
          <w:tcPr>
            <w:tcW w:w="1333" w:type="dxa"/>
            <w:noWrap/>
            <w:hideMark/>
          </w:tcPr>
          <w:p w14:paraId="66531C87"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0.15222 </w:t>
            </w:r>
          </w:p>
        </w:tc>
        <w:tc>
          <w:tcPr>
            <w:tcW w:w="1333" w:type="dxa"/>
            <w:noWrap/>
            <w:hideMark/>
          </w:tcPr>
          <w:p w14:paraId="1D7A5AE3"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0.01800 </w:t>
            </w:r>
          </w:p>
        </w:tc>
      </w:tr>
      <w:tr w:rsidR="00A45825" w:rsidRPr="00BC697E" w14:paraId="76445169" w14:textId="77777777" w:rsidTr="00A4582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0A7FAC99"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45</w:t>
            </w:r>
          </w:p>
        </w:tc>
        <w:tc>
          <w:tcPr>
            <w:tcW w:w="1333" w:type="dxa"/>
            <w:noWrap/>
            <w:hideMark/>
          </w:tcPr>
          <w:p w14:paraId="5F0D0FB8"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0.707 </w:t>
            </w:r>
          </w:p>
        </w:tc>
        <w:tc>
          <w:tcPr>
            <w:tcW w:w="1332" w:type="dxa"/>
            <w:noWrap/>
            <w:hideMark/>
          </w:tcPr>
          <w:p w14:paraId="1320F125"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0.10100 </w:t>
            </w:r>
          </w:p>
        </w:tc>
        <w:tc>
          <w:tcPr>
            <w:tcW w:w="1333" w:type="dxa"/>
            <w:noWrap/>
            <w:hideMark/>
          </w:tcPr>
          <w:p w14:paraId="71CFD01C"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0.12319 </w:t>
            </w:r>
          </w:p>
        </w:tc>
        <w:tc>
          <w:tcPr>
            <w:tcW w:w="1333" w:type="dxa"/>
            <w:noWrap/>
            <w:hideMark/>
          </w:tcPr>
          <w:p w14:paraId="4C6FC0CD"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0.01190 </w:t>
            </w:r>
          </w:p>
        </w:tc>
      </w:tr>
      <w:tr w:rsidR="00A45825" w:rsidRPr="00BC697E" w14:paraId="63C87298" w14:textId="77777777" w:rsidTr="00A45825">
        <w:trPr>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35F41A4A"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46</w:t>
            </w:r>
          </w:p>
        </w:tc>
        <w:tc>
          <w:tcPr>
            <w:tcW w:w="1333" w:type="dxa"/>
            <w:noWrap/>
            <w:hideMark/>
          </w:tcPr>
          <w:p w14:paraId="70A14725"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0.560 </w:t>
            </w:r>
          </w:p>
        </w:tc>
        <w:tc>
          <w:tcPr>
            <w:tcW w:w="1332" w:type="dxa"/>
            <w:noWrap/>
            <w:hideMark/>
          </w:tcPr>
          <w:p w14:paraId="76335478"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0.08890 </w:t>
            </w:r>
          </w:p>
        </w:tc>
        <w:tc>
          <w:tcPr>
            <w:tcW w:w="1333" w:type="dxa"/>
            <w:noWrap/>
            <w:hideMark/>
          </w:tcPr>
          <w:p w14:paraId="2A3C6D84"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0.10412 </w:t>
            </w:r>
          </w:p>
        </w:tc>
        <w:tc>
          <w:tcPr>
            <w:tcW w:w="1333" w:type="dxa"/>
            <w:noWrap/>
            <w:hideMark/>
          </w:tcPr>
          <w:p w14:paraId="6B422669"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0.00460 </w:t>
            </w:r>
          </w:p>
        </w:tc>
      </w:tr>
      <w:tr w:rsidR="00A45825" w:rsidRPr="00BC697E" w14:paraId="4F286FC9" w14:textId="77777777" w:rsidTr="00A4582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1BE11327"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47</w:t>
            </w:r>
          </w:p>
        </w:tc>
        <w:tc>
          <w:tcPr>
            <w:tcW w:w="1333" w:type="dxa"/>
            <w:noWrap/>
            <w:hideMark/>
          </w:tcPr>
          <w:p w14:paraId="24A88228"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0.437 </w:t>
            </w:r>
          </w:p>
        </w:tc>
        <w:tc>
          <w:tcPr>
            <w:tcW w:w="1332" w:type="dxa"/>
            <w:noWrap/>
            <w:hideMark/>
          </w:tcPr>
          <w:p w14:paraId="6F95FAD7"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0.02190 </w:t>
            </w:r>
          </w:p>
        </w:tc>
        <w:tc>
          <w:tcPr>
            <w:tcW w:w="1333" w:type="dxa"/>
            <w:noWrap/>
            <w:hideMark/>
          </w:tcPr>
          <w:p w14:paraId="67C500CA"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0.02090 </w:t>
            </w:r>
          </w:p>
        </w:tc>
        <w:tc>
          <w:tcPr>
            <w:tcW w:w="1333" w:type="dxa"/>
            <w:noWrap/>
            <w:hideMark/>
          </w:tcPr>
          <w:p w14:paraId="0BBC3ACD"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0.00490 </w:t>
            </w:r>
          </w:p>
        </w:tc>
      </w:tr>
      <w:tr w:rsidR="00A45825" w:rsidRPr="00BC697E" w14:paraId="0209E7CA" w14:textId="77777777" w:rsidTr="00A45825">
        <w:trPr>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5D555D64"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48</w:t>
            </w:r>
          </w:p>
        </w:tc>
        <w:tc>
          <w:tcPr>
            <w:tcW w:w="1333" w:type="dxa"/>
            <w:noWrap/>
            <w:hideMark/>
          </w:tcPr>
          <w:p w14:paraId="2EECAA55"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0.245 </w:t>
            </w:r>
          </w:p>
        </w:tc>
        <w:tc>
          <w:tcPr>
            <w:tcW w:w="1332" w:type="dxa"/>
            <w:noWrap/>
            <w:hideMark/>
          </w:tcPr>
          <w:p w14:paraId="484F5306"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0.01427 </w:t>
            </w:r>
          </w:p>
        </w:tc>
        <w:tc>
          <w:tcPr>
            <w:tcW w:w="1333" w:type="dxa"/>
            <w:noWrap/>
            <w:hideMark/>
          </w:tcPr>
          <w:p w14:paraId="2630E659"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0.01450 </w:t>
            </w:r>
          </w:p>
        </w:tc>
        <w:tc>
          <w:tcPr>
            <w:tcW w:w="1333" w:type="dxa"/>
            <w:noWrap/>
            <w:hideMark/>
          </w:tcPr>
          <w:p w14:paraId="3D019DA7"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0.00604 </w:t>
            </w:r>
          </w:p>
        </w:tc>
      </w:tr>
      <w:tr w:rsidR="00A45825" w:rsidRPr="00BC697E" w14:paraId="3AB560A3" w14:textId="77777777" w:rsidTr="00A4582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510DD4DF"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49</w:t>
            </w:r>
          </w:p>
        </w:tc>
        <w:tc>
          <w:tcPr>
            <w:tcW w:w="1333" w:type="dxa"/>
            <w:noWrap/>
            <w:hideMark/>
          </w:tcPr>
          <w:p w14:paraId="1AAC5A77"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0.258 </w:t>
            </w:r>
          </w:p>
        </w:tc>
        <w:tc>
          <w:tcPr>
            <w:tcW w:w="1332" w:type="dxa"/>
            <w:noWrap/>
            <w:hideMark/>
          </w:tcPr>
          <w:p w14:paraId="61173D7A"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0.03170 </w:t>
            </w:r>
          </w:p>
        </w:tc>
        <w:tc>
          <w:tcPr>
            <w:tcW w:w="1333" w:type="dxa"/>
            <w:noWrap/>
            <w:hideMark/>
          </w:tcPr>
          <w:p w14:paraId="539E5EA4"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0.04314 </w:t>
            </w:r>
          </w:p>
        </w:tc>
        <w:tc>
          <w:tcPr>
            <w:tcW w:w="1333" w:type="dxa"/>
            <w:noWrap/>
            <w:hideMark/>
          </w:tcPr>
          <w:p w14:paraId="7DA193F0"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0.00777 </w:t>
            </w:r>
          </w:p>
        </w:tc>
      </w:tr>
      <w:tr w:rsidR="00A45825" w:rsidRPr="00BC697E" w14:paraId="3309074B" w14:textId="77777777" w:rsidTr="00A45825">
        <w:trPr>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5B493032"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50</w:t>
            </w:r>
          </w:p>
        </w:tc>
        <w:tc>
          <w:tcPr>
            <w:tcW w:w="1333" w:type="dxa"/>
            <w:noWrap/>
            <w:hideMark/>
          </w:tcPr>
          <w:p w14:paraId="21CAC5FB"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0.130 </w:t>
            </w:r>
          </w:p>
        </w:tc>
        <w:tc>
          <w:tcPr>
            <w:tcW w:w="1332" w:type="dxa"/>
            <w:noWrap/>
            <w:hideMark/>
          </w:tcPr>
          <w:p w14:paraId="7B1A0386"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0.02820 </w:t>
            </w:r>
          </w:p>
        </w:tc>
        <w:tc>
          <w:tcPr>
            <w:tcW w:w="1333" w:type="dxa"/>
            <w:noWrap/>
            <w:hideMark/>
          </w:tcPr>
          <w:p w14:paraId="3006279D"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0.03160 </w:t>
            </w:r>
          </w:p>
        </w:tc>
        <w:tc>
          <w:tcPr>
            <w:tcW w:w="1333" w:type="dxa"/>
            <w:noWrap/>
            <w:hideMark/>
          </w:tcPr>
          <w:p w14:paraId="772A764B"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0.00432 </w:t>
            </w:r>
          </w:p>
        </w:tc>
      </w:tr>
      <w:tr w:rsidR="00A45825" w:rsidRPr="00BC697E" w14:paraId="25A0CD30" w14:textId="77777777" w:rsidTr="00A4582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7C699F62"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51</w:t>
            </w:r>
          </w:p>
        </w:tc>
        <w:tc>
          <w:tcPr>
            <w:tcW w:w="1333" w:type="dxa"/>
            <w:noWrap/>
            <w:hideMark/>
          </w:tcPr>
          <w:p w14:paraId="7B147C51"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0.091 </w:t>
            </w:r>
          </w:p>
        </w:tc>
        <w:tc>
          <w:tcPr>
            <w:tcW w:w="1332" w:type="dxa"/>
            <w:noWrap/>
            <w:hideMark/>
          </w:tcPr>
          <w:p w14:paraId="5BF22A3B"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0.01770 </w:t>
            </w:r>
          </w:p>
        </w:tc>
        <w:tc>
          <w:tcPr>
            <w:tcW w:w="1333" w:type="dxa"/>
            <w:noWrap/>
            <w:hideMark/>
          </w:tcPr>
          <w:p w14:paraId="744B0E8B"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0.02130 </w:t>
            </w:r>
          </w:p>
        </w:tc>
        <w:tc>
          <w:tcPr>
            <w:tcW w:w="1333" w:type="dxa"/>
            <w:noWrap/>
            <w:hideMark/>
          </w:tcPr>
          <w:p w14:paraId="7E79E706"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0.00273 </w:t>
            </w:r>
          </w:p>
        </w:tc>
      </w:tr>
      <w:tr w:rsidR="00A45825" w:rsidRPr="00BC697E" w14:paraId="3E6D5513" w14:textId="77777777" w:rsidTr="00A45825">
        <w:trPr>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24EC7598"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52</w:t>
            </w:r>
          </w:p>
        </w:tc>
        <w:tc>
          <w:tcPr>
            <w:tcW w:w="1333" w:type="dxa"/>
            <w:noWrap/>
            <w:hideMark/>
          </w:tcPr>
          <w:p w14:paraId="1E6802D1"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0.085 </w:t>
            </w:r>
          </w:p>
        </w:tc>
        <w:tc>
          <w:tcPr>
            <w:tcW w:w="1332" w:type="dxa"/>
            <w:noWrap/>
            <w:hideMark/>
          </w:tcPr>
          <w:p w14:paraId="1740C10E"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0.01090 </w:t>
            </w:r>
          </w:p>
        </w:tc>
        <w:tc>
          <w:tcPr>
            <w:tcW w:w="1333" w:type="dxa"/>
            <w:noWrap/>
            <w:hideMark/>
          </w:tcPr>
          <w:p w14:paraId="2A3AE13F"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0.01380 </w:t>
            </w:r>
          </w:p>
        </w:tc>
        <w:tc>
          <w:tcPr>
            <w:tcW w:w="1333" w:type="dxa"/>
            <w:noWrap/>
            <w:hideMark/>
          </w:tcPr>
          <w:p w14:paraId="2FDFF957"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0.00225 </w:t>
            </w:r>
          </w:p>
        </w:tc>
      </w:tr>
      <w:tr w:rsidR="00A45825" w:rsidRPr="00BC697E" w14:paraId="44F1846E" w14:textId="77777777" w:rsidTr="00A4582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036584E9"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53</w:t>
            </w:r>
          </w:p>
        </w:tc>
        <w:tc>
          <w:tcPr>
            <w:tcW w:w="1333" w:type="dxa"/>
            <w:noWrap/>
            <w:hideMark/>
          </w:tcPr>
          <w:p w14:paraId="68A88B4D"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0.082 </w:t>
            </w:r>
          </w:p>
        </w:tc>
        <w:tc>
          <w:tcPr>
            <w:tcW w:w="1332" w:type="dxa"/>
            <w:noWrap/>
            <w:hideMark/>
          </w:tcPr>
          <w:p w14:paraId="24F4ECB4"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0.00842 </w:t>
            </w:r>
          </w:p>
        </w:tc>
        <w:tc>
          <w:tcPr>
            <w:tcW w:w="1333" w:type="dxa"/>
            <w:noWrap/>
            <w:hideMark/>
          </w:tcPr>
          <w:p w14:paraId="63298629"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0.00920 </w:t>
            </w:r>
          </w:p>
        </w:tc>
        <w:tc>
          <w:tcPr>
            <w:tcW w:w="1333" w:type="dxa"/>
            <w:noWrap/>
            <w:hideMark/>
          </w:tcPr>
          <w:p w14:paraId="4B0CCBC1"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0.00192 </w:t>
            </w:r>
          </w:p>
        </w:tc>
      </w:tr>
      <w:tr w:rsidR="00A45825" w:rsidRPr="00BC697E" w14:paraId="30B74C44" w14:textId="77777777" w:rsidTr="00A45825">
        <w:trPr>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00723739"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54</w:t>
            </w:r>
          </w:p>
        </w:tc>
        <w:tc>
          <w:tcPr>
            <w:tcW w:w="1333" w:type="dxa"/>
            <w:noWrap/>
            <w:hideMark/>
          </w:tcPr>
          <w:p w14:paraId="38BD2F38"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2.335 </w:t>
            </w:r>
          </w:p>
        </w:tc>
        <w:tc>
          <w:tcPr>
            <w:tcW w:w="1332" w:type="dxa"/>
            <w:noWrap/>
            <w:hideMark/>
          </w:tcPr>
          <w:p w14:paraId="4CC942F2"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0.24000 </w:t>
            </w:r>
          </w:p>
        </w:tc>
        <w:tc>
          <w:tcPr>
            <w:tcW w:w="1333" w:type="dxa"/>
            <w:noWrap/>
            <w:hideMark/>
          </w:tcPr>
          <w:p w14:paraId="601A2DC8"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0.34503 </w:t>
            </w:r>
          </w:p>
        </w:tc>
        <w:tc>
          <w:tcPr>
            <w:tcW w:w="1333" w:type="dxa"/>
            <w:noWrap/>
            <w:hideMark/>
          </w:tcPr>
          <w:p w14:paraId="675B32C3"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0.02370 </w:t>
            </w:r>
          </w:p>
        </w:tc>
      </w:tr>
      <w:tr w:rsidR="00A45825" w:rsidRPr="00BC697E" w14:paraId="3CB871CD" w14:textId="77777777" w:rsidTr="00A4582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02F595FD"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55</w:t>
            </w:r>
          </w:p>
        </w:tc>
        <w:tc>
          <w:tcPr>
            <w:tcW w:w="1333" w:type="dxa"/>
            <w:noWrap/>
            <w:hideMark/>
          </w:tcPr>
          <w:p w14:paraId="2287B0C0"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1.770 </w:t>
            </w:r>
          </w:p>
        </w:tc>
        <w:tc>
          <w:tcPr>
            <w:tcW w:w="1332" w:type="dxa"/>
            <w:noWrap/>
            <w:hideMark/>
          </w:tcPr>
          <w:p w14:paraId="4A94852D"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0.14000 </w:t>
            </w:r>
          </w:p>
        </w:tc>
        <w:tc>
          <w:tcPr>
            <w:tcW w:w="1333" w:type="dxa"/>
            <w:noWrap/>
            <w:hideMark/>
          </w:tcPr>
          <w:p w14:paraId="3EC5EE82"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0.18555 </w:t>
            </w:r>
          </w:p>
        </w:tc>
        <w:tc>
          <w:tcPr>
            <w:tcW w:w="1333" w:type="dxa"/>
            <w:noWrap/>
            <w:hideMark/>
          </w:tcPr>
          <w:p w14:paraId="4A5BBEED"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0.02110 </w:t>
            </w:r>
          </w:p>
        </w:tc>
      </w:tr>
      <w:tr w:rsidR="00A45825" w:rsidRPr="00BC697E" w14:paraId="08B6A743" w14:textId="77777777" w:rsidTr="00A45825">
        <w:trPr>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0AF287F0"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56</w:t>
            </w:r>
          </w:p>
        </w:tc>
        <w:tc>
          <w:tcPr>
            <w:tcW w:w="1333" w:type="dxa"/>
            <w:noWrap/>
            <w:hideMark/>
          </w:tcPr>
          <w:p w14:paraId="1555BA16"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0.865 </w:t>
            </w:r>
          </w:p>
        </w:tc>
        <w:tc>
          <w:tcPr>
            <w:tcW w:w="1332" w:type="dxa"/>
            <w:noWrap/>
            <w:hideMark/>
          </w:tcPr>
          <w:p w14:paraId="14D0A4CD"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0.11700 </w:t>
            </w:r>
          </w:p>
        </w:tc>
        <w:tc>
          <w:tcPr>
            <w:tcW w:w="1333" w:type="dxa"/>
            <w:noWrap/>
            <w:hideMark/>
          </w:tcPr>
          <w:p w14:paraId="234F18E7"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0.15046 </w:t>
            </w:r>
          </w:p>
        </w:tc>
        <w:tc>
          <w:tcPr>
            <w:tcW w:w="1333" w:type="dxa"/>
            <w:noWrap/>
            <w:hideMark/>
          </w:tcPr>
          <w:p w14:paraId="2C7B13E3"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0.01460 </w:t>
            </w:r>
          </w:p>
        </w:tc>
      </w:tr>
      <w:tr w:rsidR="00A45825" w:rsidRPr="00BC697E" w14:paraId="6400AEEC" w14:textId="77777777" w:rsidTr="00A4582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623B66DE"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57</w:t>
            </w:r>
          </w:p>
        </w:tc>
        <w:tc>
          <w:tcPr>
            <w:tcW w:w="1333" w:type="dxa"/>
            <w:noWrap/>
            <w:hideMark/>
          </w:tcPr>
          <w:p w14:paraId="1BE62EF6"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0.740 </w:t>
            </w:r>
          </w:p>
        </w:tc>
        <w:tc>
          <w:tcPr>
            <w:tcW w:w="1332" w:type="dxa"/>
            <w:noWrap/>
            <w:hideMark/>
          </w:tcPr>
          <w:p w14:paraId="68A464D0"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0.07100 </w:t>
            </w:r>
          </w:p>
        </w:tc>
        <w:tc>
          <w:tcPr>
            <w:tcW w:w="1333" w:type="dxa"/>
            <w:noWrap/>
            <w:hideMark/>
          </w:tcPr>
          <w:p w14:paraId="05BC6A6A"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0.11707 </w:t>
            </w:r>
          </w:p>
        </w:tc>
        <w:tc>
          <w:tcPr>
            <w:tcW w:w="1333" w:type="dxa"/>
            <w:noWrap/>
            <w:hideMark/>
          </w:tcPr>
          <w:p w14:paraId="284B18BC"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0.00394 </w:t>
            </w:r>
          </w:p>
        </w:tc>
      </w:tr>
      <w:tr w:rsidR="00A45825" w:rsidRPr="00BC697E" w14:paraId="1F27D2D9" w14:textId="77777777" w:rsidTr="00A45825">
        <w:trPr>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094390A5"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58</w:t>
            </w:r>
          </w:p>
        </w:tc>
        <w:tc>
          <w:tcPr>
            <w:tcW w:w="1333" w:type="dxa"/>
            <w:noWrap/>
            <w:hideMark/>
          </w:tcPr>
          <w:p w14:paraId="0010B58E"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0.600 </w:t>
            </w:r>
          </w:p>
        </w:tc>
        <w:tc>
          <w:tcPr>
            <w:tcW w:w="1332" w:type="dxa"/>
            <w:noWrap/>
            <w:hideMark/>
          </w:tcPr>
          <w:p w14:paraId="1C11B120"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0.07070 </w:t>
            </w:r>
          </w:p>
        </w:tc>
        <w:tc>
          <w:tcPr>
            <w:tcW w:w="1333" w:type="dxa"/>
            <w:noWrap/>
            <w:hideMark/>
          </w:tcPr>
          <w:p w14:paraId="6DC4D65D"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0.10384 </w:t>
            </w:r>
          </w:p>
        </w:tc>
        <w:tc>
          <w:tcPr>
            <w:tcW w:w="1333" w:type="dxa"/>
            <w:noWrap/>
            <w:hideMark/>
          </w:tcPr>
          <w:p w14:paraId="3360AF0A"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0.00411 </w:t>
            </w:r>
          </w:p>
        </w:tc>
      </w:tr>
      <w:tr w:rsidR="00A45825" w:rsidRPr="00BC697E" w14:paraId="7FFFBB3C" w14:textId="77777777" w:rsidTr="00A4582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55D09BDB"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59</w:t>
            </w:r>
          </w:p>
        </w:tc>
        <w:tc>
          <w:tcPr>
            <w:tcW w:w="1333" w:type="dxa"/>
            <w:noWrap/>
            <w:hideMark/>
          </w:tcPr>
          <w:p w14:paraId="3EF81645"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0.530 </w:t>
            </w:r>
          </w:p>
        </w:tc>
        <w:tc>
          <w:tcPr>
            <w:tcW w:w="1332" w:type="dxa"/>
            <w:noWrap/>
            <w:hideMark/>
          </w:tcPr>
          <w:p w14:paraId="4E7B3C9E"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0.04490 </w:t>
            </w:r>
          </w:p>
        </w:tc>
        <w:tc>
          <w:tcPr>
            <w:tcW w:w="1333" w:type="dxa"/>
            <w:noWrap/>
            <w:hideMark/>
          </w:tcPr>
          <w:p w14:paraId="68D15449"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0.05380 </w:t>
            </w:r>
          </w:p>
        </w:tc>
        <w:tc>
          <w:tcPr>
            <w:tcW w:w="1333" w:type="dxa"/>
            <w:noWrap/>
            <w:hideMark/>
          </w:tcPr>
          <w:p w14:paraId="419B5B06"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0.01585 </w:t>
            </w:r>
          </w:p>
        </w:tc>
      </w:tr>
      <w:tr w:rsidR="00A45825" w:rsidRPr="00BC697E" w14:paraId="2D76D5B2" w14:textId="77777777" w:rsidTr="00A45825">
        <w:trPr>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10BEE6A2"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60</w:t>
            </w:r>
          </w:p>
        </w:tc>
        <w:tc>
          <w:tcPr>
            <w:tcW w:w="1333" w:type="dxa"/>
            <w:noWrap/>
            <w:hideMark/>
          </w:tcPr>
          <w:p w14:paraId="06A295D1"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0.313 </w:t>
            </w:r>
          </w:p>
        </w:tc>
        <w:tc>
          <w:tcPr>
            <w:tcW w:w="1332" w:type="dxa"/>
            <w:noWrap/>
            <w:hideMark/>
          </w:tcPr>
          <w:p w14:paraId="265A38E9"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0.03410 </w:t>
            </w:r>
          </w:p>
        </w:tc>
        <w:tc>
          <w:tcPr>
            <w:tcW w:w="1333" w:type="dxa"/>
            <w:noWrap/>
            <w:hideMark/>
          </w:tcPr>
          <w:p w14:paraId="6E460F25"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0.05010 </w:t>
            </w:r>
          </w:p>
        </w:tc>
        <w:tc>
          <w:tcPr>
            <w:tcW w:w="1333" w:type="dxa"/>
            <w:noWrap/>
            <w:hideMark/>
          </w:tcPr>
          <w:p w14:paraId="10BFE9BE"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0.01070 </w:t>
            </w:r>
          </w:p>
        </w:tc>
      </w:tr>
      <w:tr w:rsidR="00A45825" w:rsidRPr="00BC697E" w14:paraId="6AB26657" w14:textId="77777777" w:rsidTr="00A4582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42F0E5EE"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61</w:t>
            </w:r>
          </w:p>
        </w:tc>
        <w:tc>
          <w:tcPr>
            <w:tcW w:w="1333" w:type="dxa"/>
            <w:noWrap/>
            <w:hideMark/>
          </w:tcPr>
          <w:p w14:paraId="2EB1B441"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0.159 </w:t>
            </w:r>
          </w:p>
        </w:tc>
        <w:tc>
          <w:tcPr>
            <w:tcW w:w="1332" w:type="dxa"/>
            <w:noWrap/>
            <w:hideMark/>
          </w:tcPr>
          <w:p w14:paraId="725CDE74"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0.03130 </w:t>
            </w:r>
          </w:p>
        </w:tc>
        <w:tc>
          <w:tcPr>
            <w:tcW w:w="1333" w:type="dxa"/>
            <w:noWrap/>
            <w:hideMark/>
          </w:tcPr>
          <w:p w14:paraId="6FCEF4DC"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0.03850 </w:t>
            </w:r>
          </w:p>
        </w:tc>
        <w:tc>
          <w:tcPr>
            <w:tcW w:w="1333" w:type="dxa"/>
            <w:noWrap/>
            <w:hideMark/>
          </w:tcPr>
          <w:p w14:paraId="71948B56"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0.00624 </w:t>
            </w:r>
          </w:p>
        </w:tc>
      </w:tr>
      <w:tr w:rsidR="00A45825" w:rsidRPr="00BC697E" w14:paraId="4D129051" w14:textId="77777777" w:rsidTr="00A45825">
        <w:trPr>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590CFA6F"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62</w:t>
            </w:r>
          </w:p>
        </w:tc>
        <w:tc>
          <w:tcPr>
            <w:tcW w:w="1333" w:type="dxa"/>
            <w:noWrap/>
            <w:hideMark/>
          </w:tcPr>
          <w:p w14:paraId="61F06491"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0.112 </w:t>
            </w:r>
          </w:p>
        </w:tc>
        <w:tc>
          <w:tcPr>
            <w:tcW w:w="1332" w:type="dxa"/>
            <w:noWrap/>
            <w:hideMark/>
          </w:tcPr>
          <w:p w14:paraId="5E4EEC42"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0.02480 </w:t>
            </w:r>
          </w:p>
        </w:tc>
        <w:tc>
          <w:tcPr>
            <w:tcW w:w="1333" w:type="dxa"/>
            <w:noWrap/>
            <w:hideMark/>
          </w:tcPr>
          <w:p w14:paraId="14CA9B29"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0.02620 </w:t>
            </w:r>
          </w:p>
        </w:tc>
        <w:tc>
          <w:tcPr>
            <w:tcW w:w="1333" w:type="dxa"/>
            <w:noWrap/>
            <w:hideMark/>
          </w:tcPr>
          <w:p w14:paraId="3BAF3F0C"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0.00422 </w:t>
            </w:r>
          </w:p>
        </w:tc>
      </w:tr>
      <w:tr w:rsidR="00A45825" w:rsidRPr="00BC697E" w14:paraId="5A4E2CF9" w14:textId="77777777" w:rsidTr="00A4582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5C374EE9"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63</w:t>
            </w:r>
          </w:p>
        </w:tc>
        <w:tc>
          <w:tcPr>
            <w:tcW w:w="1333" w:type="dxa"/>
            <w:noWrap/>
            <w:hideMark/>
          </w:tcPr>
          <w:p w14:paraId="50DB3887"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0.103 </w:t>
            </w:r>
          </w:p>
        </w:tc>
        <w:tc>
          <w:tcPr>
            <w:tcW w:w="1332" w:type="dxa"/>
            <w:noWrap/>
            <w:hideMark/>
          </w:tcPr>
          <w:p w14:paraId="051484DD"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0.01660 </w:t>
            </w:r>
          </w:p>
        </w:tc>
        <w:tc>
          <w:tcPr>
            <w:tcW w:w="1333" w:type="dxa"/>
            <w:noWrap/>
            <w:hideMark/>
          </w:tcPr>
          <w:p w14:paraId="7F39C263"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0.01780 </w:t>
            </w:r>
          </w:p>
        </w:tc>
        <w:tc>
          <w:tcPr>
            <w:tcW w:w="1333" w:type="dxa"/>
            <w:noWrap/>
            <w:hideMark/>
          </w:tcPr>
          <w:p w14:paraId="65E34154"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0.00361 </w:t>
            </w:r>
          </w:p>
        </w:tc>
      </w:tr>
      <w:tr w:rsidR="00A45825" w:rsidRPr="00BC697E" w14:paraId="40C80750" w14:textId="77777777" w:rsidTr="00A45825">
        <w:trPr>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04203729"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64</w:t>
            </w:r>
          </w:p>
        </w:tc>
        <w:tc>
          <w:tcPr>
            <w:tcW w:w="1333" w:type="dxa"/>
            <w:noWrap/>
            <w:hideMark/>
          </w:tcPr>
          <w:p w14:paraId="62F0C62E"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0.101 </w:t>
            </w:r>
          </w:p>
        </w:tc>
        <w:tc>
          <w:tcPr>
            <w:tcW w:w="1332" w:type="dxa"/>
            <w:noWrap/>
            <w:hideMark/>
          </w:tcPr>
          <w:p w14:paraId="49EFCBF2"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0.01160 </w:t>
            </w:r>
          </w:p>
        </w:tc>
        <w:tc>
          <w:tcPr>
            <w:tcW w:w="1333" w:type="dxa"/>
            <w:noWrap/>
            <w:hideMark/>
          </w:tcPr>
          <w:p w14:paraId="0F6FD8B6"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0.01200 </w:t>
            </w:r>
          </w:p>
        </w:tc>
        <w:tc>
          <w:tcPr>
            <w:tcW w:w="1333" w:type="dxa"/>
            <w:noWrap/>
            <w:hideMark/>
          </w:tcPr>
          <w:p w14:paraId="50D970C5"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0.00314 </w:t>
            </w:r>
          </w:p>
        </w:tc>
      </w:tr>
      <w:tr w:rsidR="00A45825" w:rsidRPr="00BC697E" w14:paraId="0027F8BA" w14:textId="77777777" w:rsidTr="00A4582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54CD686B"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65</w:t>
            </w:r>
          </w:p>
        </w:tc>
        <w:tc>
          <w:tcPr>
            <w:tcW w:w="1333" w:type="dxa"/>
            <w:noWrap/>
            <w:hideMark/>
          </w:tcPr>
          <w:p w14:paraId="672BC156"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2.758 </w:t>
            </w:r>
          </w:p>
        </w:tc>
        <w:tc>
          <w:tcPr>
            <w:tcW w:w="1332" w:type="dxa"/>
            <w:noWrap/>
            <w:hideMark/>
          </w:tcPr>
          <w:p w14:paraId="14A4F2BC"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0.30700 </w:t>
            </w:r>
          </w:p>
        </w:tc>
        <w:tc>
          <w:tcPr>
            <w:tcW w:w="1333" w:type="dxa"/>
            <w:noWrap/>
            <w:hideMark/>
          </w:tcPr>
          <w:p w14:paraId="1700DEC1"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0.38355 </w:t>
            </w:r>
          </w:p>
        </w:tc>
        <w:tc>
          <w:tcPr>
            <w:tcW w:w="1333" w:type="dxa"/>
            <w:noWrap/>
            <w:hideMark/>
          </w:tcPr>
          <w:p w14:paraId="176E5E65"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0.03970 </w:t>
            </w:r>
          </w:p>
        </w:tc>
      </w:tr>
      <w:tr w:rsidR="00A45825" w:rsidRPr="00BC697E" w14:paraId="4934BEB1" w14:textId="77777777" w:rsidTr="00A45825">
        <w:trPr>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187D953F"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66</w:t>
            </w:r>
          </w:p>
        </w:tc>
        <w:tc>
          <w:tcPr>
            <w:tcW w:w="1333" w:type="dxa"/>
            <w:noWrap/>
            <w:hideMark/>
          </w:tcPr>
          <w:p w14:paraId="24D342AB"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2.121 </w:t>
            </w:r>
          </w:p>
        </w:tc>
        <w:tc>
          <w:tcPr>
            <w:tcW w:w="1332" w:type="dxa"/>
            <w:noWrap/>
            <w:hideMark/>
          </w:tcPr>
          <w:p w14:paraId="57B1657B"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0.22300 </w:t>
            </w:r>
          </w:p>
        </w:tc>
        <w:tc>
          <w:tcPr>
            <w:tcW w:w="1333" w:type="dxa"/>
            <w:noWrap/>
            <w:hideMark/>
          </w:tcPr>
          <w:p w14:paraId="4B8EF70D"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0.23100 </w:t>
            </w:r>
          </w:p>
        </w:tc>
        <w:tc>
          <w:tcPr>
            <w:tcW w:w="1333" w:type="dxa"/>
            <w:noWrap/>
            <w:hideMark/>
          </w:tcPr>
          <w:p w14:paraId="46A87F9F"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0.02430 </w:t>
            </w:r>
          </w:p>
        </w:tc>
      </w:tr>
      <w:tr w:rsidR="00A45825" w:rsidRPr="00BC697E" w14:paraId="59618C42" w14:textId="77777777" w:rsidTr="00A4582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07847488"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67</w:t>
            </w:r>
          </w:p>
        </w:tc>
        <w:tc>
          <w:tcPr>
            <w:tcW w:w="1333" w:type="dxa"/>
            <w:noWrap/>
            <w:hideMark/>
          </w:tcPr>
          <w:p w14:paraId="7F772BEA"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1.031 </w:t>
            </w:r>
          </w:p>
        </w:tc>
        <w:tc>
          <w:tcPr>
            <w:tcW w:w="1332" w:type="dxa"/>
            <w:noWrap/>
            <w:hideMark/>
          </w:tcPr>
          <w:p w14:paraId="19DCBE26"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0.15900 </w:t>
            </w:r>
          </w:p>
        </w:tc>
        <w:tc>
          <w:tcPr>
            <w:tcW w:w="1333" w:type="dxa"/>
            <w:noWrap/>
            <w:hideMark/>
          </w:tcPr>
          <w:p w14:paraId="4477814F"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0.17836 </w:t>
            </w:r>
          </w:p>
        </w:tc>
        <w:tc>
          <w:tcPr>
            <w:tcW w:w="1333" w:type="dxa"/>
            <w:noWrap/>
            <w:hideMark/>
          </w:tcPr>
          <w:p w14:paraId="37A894CF"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0.01630 </w:t>
            </w:r>
          </w:p>
        </w:tc>
      </w:tr>
      <w:tr w:rsidR="00A45825" w:rsidRPr="00BC697E" w14:paraId="3E61E545" w14:textId="77777777" w:rsidTr="00A45825">
        <w:trPr>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0E4EAFA0"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68</w:t>
            </w:r>
          </w:p>
        </w:tc>
        <w:tc>
          <w:tcPr>
            <w:tcW w:w="1333" w:type="dxa"/>
            <w:noWrap/>
            <w:hideMark/>
          </w:tcPr>
          <w:p w14:paraId="7BB432F6"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0.851 </w:t>
            </w:r>
          </w:p>
        </w:tc>
        <w:tc>
          <w:tcPr>
            <w:tcW w:w="1332" w:type="dxa"/>
            <w:noWrap/>
            <w:hideMark/>
          </w:tcPr>
          <w:p w14:paraId="4B13FD27"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0.14500 </w:t>
            </w:r>
          </w:p>
        </w:tc>
        <w:tc>
          <w:tcPr>
            <w:tcW w:w="1333" w:type="dxa"/>
            <w:noWrap/>
            <w:hideMark/>
          </w:tcPr>
          <w:p w14:paraId="58E3AFB0"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0.15154 </w:t>
            </w:r>
          </w:p>
        </w:tc>
        <w:tc>
          <w:tcPr>
            <w:tcW w:w="1333" w:type="dxa"/>
            <w:noWrap/>
            <w:hideMark/>
          </w:tcPr>
          <w:p w14:paraId="31D7C9B5"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0.00761 </w:t>
            </w:r>
          </w:p>
        </w:tc>
      </w:tr>
      <w:tr w:rsidR="00A45825" w:rsidRPr="00BC697E" w14:paraId="225F84AB" w14:textId="77777777" w:rsidTr="00A4582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4CA54A9A"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69</w:t>
            </w:r>
          </w:p>
        </w:tc>
        <w:tc>
          <w:tcPr>
            <w:tcW w:w="1333" w:type="dxa"/>
            <w:noWrap/>
            <w:hideMark/>
          </w:tcPr>
          <w:p w14:paraId="7C2BDB2C"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0.717 </w:t>
            </w:r>
          </w:p>
        </w:tc>
        <w:tc>
          <w:tcPr>
            <w:tcW w:w="1332" w:type="dxa"/>
            <w:noWrap/>
            <w:hideMark/>
          </w:tcPr>
          <w:p w14:paraId="39841009"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0.11800 </w:t>
            </w:r>
          </w:p>
        </w:tc>
        <w:tc>
          <w:tcPr>
            <w:tcW w:w="1333" w:type="dxa"/>
            <w:noWrap/>
            <w:hideMark/>
          </w:tcPr>
          <w:p w14:paraId="1A67F639"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0.13681 </w:t>
            </w:r>
          </w:p>
        </w:tc>
        <w:tc>
          <w:tcPr>
            <w:tcW w:w="1333" w:type="dxa"/>
            <w:noWrap/>
            <w:hideMark/>
          </w:tcPr>
          <w:p w14:paraId="215DB117"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0.01250 </w:t>
            </w:r>
          </w:p>
        </w:tc>
      </w:tr>
      <w:tr w:rsidR="00A45825" w:rsidRPr="00BC697E" w14:paraId="6665F3CE" w14:textId="77777777" w:rsidTr="00A45825">
        <w:trPr>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45714845"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70</w:t>
            </w:r>
          </w:p>
        </w:tc>
        <w:tc>
          <w:tcPr>
            <w:tcW w:w="1333" w:type="dxa"/>
            <w:noWrap/>
            <w:hideMark/>
          </w:tcPr>
          <w:p w14:paraId="25EE6918"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0.627 </w:t>
            </w:r>
          </w:p>
        </w:tc>
        <w:tc>
          <w:tcPr>
            <w:tcW w:w="1332" w:type="dxa"/>
            <w:noWrap/>
            <w:hideMark/>
          </w:tcPr>
          <w:p w14:paraId="46427205"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0.05460 </w:t>
            </w:r>
          </w:p>
        </w:tc>
        <w:tc>
          <w:tcPr>
            <w:tcW w:w="1333" w:type="dxa"/>
            <w:noWrap/>
            <w:hideMark/>
          </w:tcPr>
          <w:p w14:paraId="7E1CFB69"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0.06370 </w:t>
            </w:r>
          </w:p>
        </w:tc>
        <w:tc>
          <w:tcPr>
            <w:tcW w:w="1333" w:type="dxa"/>
            <w:noWrap/>
            <w:hideMark/>
          </w:tcPr>
          <w:p w14:paraId="38E5E3EE"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0.01860 </w:t>
            </w:r>
          </w:p>
        </w:tc>
      </w:tr>
      <w:tr w:rsidR="00A45825" w:rsidRPr="00BC697E" w14:paraId="5072AD5C" w14:textId="77777777" w:rsidTr="00A4582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70471793"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71</w:t>
            </w:r>
          </w:p>
        </w:tc>
        <w:tc>
          <w:tcPr>
            <w:tcW w:w="1333" w:type="dxa"/>
            <w:noWrap/>
            <w:hideMark/>
          </w:tcPr>
          <w:p w14:paraId="72605843"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0.374 </w:t>
            </w:r>
          </w:p>
        </w:tc>
        <w:tc>
          <w:tcPr>
            <w:tcW w:w="1332" w:type="dxa"/>
            <w:noWrap/>
            <w:hideMark/>
          </w:tcPr>
          <w:p w14:paraId="7526F7E6"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0.04670 </w:t>
            </w:r>
          </w:p>
        </w:tc>
        <w:tc>
          <w:tcPr>
            <w:tcW w:w="1333" w:type="dxa"/>
            <w:noWrap/>
            <w:hideMark/>
          </w:tcPr>
          <w:p w14:paraId="7301329B"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0.06460 </w:t>
            </w:r>
          </w:p>
        </w:tc>
        <w:tc>
          <w:tcPr>
            <w:tcW w:w="1333" w:type="dxa"/>
            <w:noWrap/>
            <w:hideMark/>
          </w:tcPr>
          <w:p w14:paraId="0FFF4E7C"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0.01210 </w:t>
            </w:r>
          </w:p>
        </w:tc>
      </w:tr>
      <w:tr w:rsidR="00A45825" w:rsidRPr="00BC697E" w14:paraId="7D7EE1C8" w14:textId="77777777" w:rsidTr="00A45825">
        <w:trPr>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5A7172BE"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72</w:t>
            </w:r>
          </w:p>
        </w:tc>
        <w:tc>
          <w:tcPr>
            <w:tcW w:w="1333" w:type="dxa"/>
            <w:noWrap/>
            <w:hideMark/>
          </w:tcPr>
          <w:p w14:paraId="4D4BD870"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0.188 </w:t>
            </w:r>
          </w:p>
        </w:tc>
        <w:tc>
          <w:tcPr>
            <w:tcW w:w="1332" w:type="dxa"/>
            <w:noWrap/>
            <w:hideMark/>
          </w:tcPr>
          <w:p w14:paraId="71BB0C5D"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0.03600 </w:t>
            </w:r>
          </w:p>
        </w:tc>
        <w:tc>
          <w:tcPr>
            <w:tcW w:w="1333" w:type="dxa"/>
            <w:noWrap/>
            <w:hideMark/>
          </w:tcPr>
          <w:p w14:paraId="2FD63729"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0.04540 </w:t>
            </w:r>
          </w:p>
        </w:tc>
        <w:tc>
          <w:tcPr>
            <w:tcW w:w="1333" w:type="dxa"/>
            <w:noWrap/>
            <w:hideMark/>
          </w:tcPr>
          <w:p w14:paraId="480EDE9C"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0.00704 </w:t>
            </w:r>
          </w:p>
        </w:tc>
      </w:tr>
      <w:tr w:rsidR="00A45825" w:rsidRPr="00BC697E" w14:paraId="1B3ED2D1" w14:textId="77777777" w:rsidTr="00A4582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07A8B111"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73</w:t>
            </w:r>
          </w:p>
        </w:tc>
        <w:tc>
          <w:tcPr>
            <w:tcW w:w="1333" w:type="dxa"/>
            <w:noWrap/>
            <w:hideMark/>
          </w:tcPr>
          <w:p w14:paraId="6D9D92F1"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0.132 </w:t>
            </w:r>
          </w:p>
        </w:tc>
        <w:tc>
          <w:tcPr>
            <w:tcW w:w="1332" w:type="dxa"/>
            <w:noWrap/>
            <w:hideMark/>
          </w:tcPr>
          <w:p w14:paraId="511B297A"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0.02980 </w:t>
            </w:r>
          </w:p>
        </w:tc>
        <w:tc>
          <w:tcPr>
            <w:tcW w:w="1333" w:type="dxa"/>
            <w:noWrap/>
            <w:hideMark/>
          </w:tcPr>
          <w:p w14:paraId="1A1305F7"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0.03093 </w:t>
            </w:r>
          </w:p>
        </w:tc>
        <w:tc>
          <w:tcPr>
            <w:tcW w:w="1333" w:type="dxa"/>
            <w:noWrap/>
            <w:hideMark/>
          </w:tcPr>
          <w:p w14:paraId="66D883A2"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0.00456 </w:t>
            </w:r>
          </w:p>
        </w:tc>
      </w:tr>
      <w:tr w:rsidR="00A45825" w:rsidRPr="00BC697E" w14:paraId="2D0C543A" w14:textId="77777777" w:rsidTr="00A45825">
        <w:trPr>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542A6428"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74</w:t>
            </w:r>
          </w:p>
        </w:tc>
        <w:tc>
          <w:tcPr>
            <w:tcW w:w="1333" w:type="dxa"/>
            <w:noWrap/>
            <w:hideMark/>
          </w:tcPr>
          <w:p w14:paraId="79513043"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0.122 </w:t>
            </w:r>
          </w:p>
        </w:tc>
        <w:tc>
          <w:tcPr>
            <w:tcW w:w="1332" w:type="dxa"/>
            <w:noWrap/>
            <w:hideMark/>
          </w:tcPr>
          <w:p w14:paraId="3AB58376"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0.01910 </w:t>
            </w:r>
          </w:p>
        </w:tc>
        <w:tc>
          <w:tcPr>
            <w:tcW w:w="1333" w:type="dxa"/>
            <w:noWrap/>
            <w:hideMark/>
          </w:tcPr>
          <w:p w14:paraId="608108ED"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0.02070 </w:t>
            </w:r>
          </w:p>
        </w:tc>
        <w:tc>
          <w:tcPr>
            <w:tcW w:w="1333" w:type="dxa"/>
            <w:noWrap/>
            <w:hideMark/>
          </w:tcPr>
          <w:p w14:paraId="51405BBD"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0.00384 </w:t>
            </w:r>
          </w:p>
        </w:tc>
      </w:tr>
      <w:tr w:rsidR="00A45825" w:rsidRPr="00BC697E" w14:paraId="149C8AB8" w14:textId="77777777" w:rsidTr="00A4582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4D08047E"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75</w:t>
            </w:r>
          </w:p>
        </w:tc>
        <w:tc>
          <w:tcPr>
            <w:tcW w:w="1333" w:type="dxa"/>
            <w:noWrap/>
            <w:hideMark/>
          </w:tcPr>
          <w:p w14:paraId="47A1444B"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0.119 </w:t>
            </w:r>
          </w:p>
        </w:tc>
        <w:tc>
          <w:tcPr>
            <w:tcW w:w="1332" w:type="dxa"/>
            <w:noWrap/>
            <w:hideMark/>
          </w:tcPr>
          <w:p w14:paraId="10C5C804"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0.01170 </w:t>
            </w:r>
          </w:p>
        </w:tc>
        <w:tc>
          <w:tcPr>
            <w:tcW w:w="1333" w:type="dxa"/>
            <w:noWrap/>
            <w:hideMark/>
          </w:tcPr>
          <w:p w14:paraId="0E9701F8"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0.01420 </w:t>
            </w:r>
          </w:p>
        </w:tc>
        <w:tc>
          <w:tcPr>
            <w:tcW w:w="1333" w:type="dxa"/>
            <w:noWrap/>
            <w:hideMark/>
          </w:tcPr>
          <w:p w14:paraId="523349A1"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0.00330 </w:t>
            </w:r>
          </w:p>
        </w:tc>
      </w:tr>
      <w:tr w:rsidR="00A45825" w:rsidRPr="00BC697E" w14:paraId="0185CEEE" w14:textId="77777777" w:rsidTr="00A45825">
        <w:trPr>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54827787"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76</w:t>
            </w:r>
          </w:p>
        </w:tc>
        <w:tc>
          <w:tcPr>
            <w:tcW w:w="1333" w:type="dxa"/>
            <w:noWrap/>
            <w:hideMark/>
          </w:tcPr>
          <w:p w14:paraId="2C306936"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2.415 </w:t>
            </w:r>
          </w:p>
        </w:tc>
        <w:tc>
          <w:tcPr>
            <w:tcW w:w="1332" w:type="dxa"/>
            <w:noWrap/>
            <w:hideMark/>
          </w:tcPr>
          <w:p w14:paraId="5840F70F"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0.23117 </w:t>
            </w:r>
          </w:p>
        </w:tc>
        <w:tc>
          <w:tcPr>
            <w:tcW w:w="1333" w:type="dxa"/>
            <w:noWrap/>
            <w:hideMark/>
          </w:tcPr>
          <w:p w14:paraId="4F52EE5D"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0.26570 </w:t>
            </w:r>
          </w:p>
        </w:tc>
        <w:tc>
          <w:tcPr>
            <w:tcW w:w="1333" w:type="dxa"/>
            <w:noWrap/>
            <w:hideMark/>
          </w:tcPr>
          <w:p w14:paraId="3B8F3F8D"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0.03495 </w:t>
            </w:r>
          </w:p>
        </w:tc>
      </w:tr>
      <w:tr w:rsidR="00A45825" w:rsidRPr="00BC697E" w14:paraId="0AC66BD0" w14:textId="77777777" w:rsidTr="00A4582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0560379D"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77</w:t>
            </w:r>
          </w:p>
        </w:tc>
        <w:tc>
          <w:tcPr>
            <w:tcW w:w="1333" w:type="dxa"/>
            <w:noWrap/>
            <w:hideMark/>
          </w:tcPr>
          <w:p w14:paraId="57422986"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1.189 </w:t>
            </w:r>
          </w:p>
        </w:tc>
        <w:tc>
          <w:tcPr>
            <w:tcW w:w="1332" w:type="dxa"/>
            <w:noWrap/>
            <w:hideMark/>
          </w:tcPr>
          <w:p w14:paraId="203FD474"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0.18300 </w:t>
            </w:r>
          </w:p>
        </w:tc>
        <w:tc>
          <w:tcPr>
            <w:tcW w:w="1333" w:type="dxa"/>
            <w:noWrap/>
            <w:hideMark/>
          </w:tcPr>
          <w:p w14:paraId="4BC62767"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0.20515 </w:t>
            </w:r>
          </w:p>
        </w:tc>
        <w:tc>
          <w:tcPr>
            <w:tcW w:w="1333" w:type="dxa"/>
            <w:noWrap/>
            <w:hideMark/>
          </w:tcPr>
          <w:p w14:paraId="0BE27C47"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0.01790 </w:t>
            </w:r>
          </w:p>
        </w:tc>
      </w:tr>
      <w:tr w:rsidR="00A45825" w:rsidRPr="00BC697E" w14:paraId="4B3DABCB" w14:textId="77777777" w:rsidTr="00A45825">
        <w:trPr>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7922D0FE"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78</w:t>
            </w:r>
          </w:p>
        </w:tc>
        <w:tc>
          <w:tcPr>
            <w:tcW w:w="1333" w:type="dxa"/>
            <w:noWrap/>
            <w:hideMark/>
          </w:tcPr>
          <w:p w14:paraId="47B89696"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0.957 </w:t>
            </w:r>
          </w:p>
        </w:tc>
        <w:tc>
          <w:tcPr>
            <w:tcW w:w="1332" w:type="dxa"/>
            <w:noWrap/>
            <w:hideMark/>
          </w:tcPr>
          <w:p w14:paraId="0F75CB24"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0.10200 </w:t>
            </w:r>
          </w:p>
        </w:tc>
        <w:tc>
          <w:tcPr>
            <w:tcW w:w="1333" w:type="dxa"/>
            <w:noWrap/>
            <w:hideMark/>
          </w:tcPr>
          <w:p w14:paraId="34FEE4F8"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0.15924 </w:t>
            </w:r>
          </w:p>
        </w:tc>
        <w:tc>
          <w:tcPr>
            <w:tcW w:w="1333" w:type="dxa"/>
            <w:noWrap/>
            <w:hideMark/>
          </w:tcPr>
          <w:p w14:paraId="31A2BD1C"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0.00538 </w:t>
            </w:r>
          </w:p>
        </w:tc>
      </w:tr>
      <w:tr w:rsidR="00A45825" w:rsidRPr="00BC697E" w14:paraId="7382D28A" w14:textId="77777777" w:rsidTr="00A4582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17F475AC"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79</w:t>
            </w:r>
          </w:p>
        </w:tc>
        <w:tc>
          <w:tcPr>
            <w:tcW w:w="1333" w:type="dxa"/>
            <w:noWrap/>
            <w:hideMark/>
          </w:tcPr>
          <w:p w14:paraId="185302AE"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0.818 </w:t>
            </w:r>
          </w:p>
        </w:tc>
        <w:tc>
          <w:tcPr>
            <w:tcW w:w="1332" w:type="dxa"/>
            <w:noWrap/>
            <w:hideMark/>
          </w:tcPr>
          <w:p w14:paraId="439A93B8"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0.11400 </w:t>
            </w:r>
          </w:p>
        </w:tc>
        <w:tc>
          <w:tcPr>
            <w:tcW w:w="1333" w:type="dxa"/>
            <w:noWrap/>
            <w:hideMark/>
          </w:tcPr>
          <w:p w14:paraId="1C21D0C3"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0.15514 </w:t>
            </w:r>
          </w:p>
        </w:tc>
        <w:tc>
          <w:tcPr>
            <w:tcW w:w="1333" w:type="dxa"/>
            <w:noWrap/>
            <w:hideMark/>
          </w:tcPr>
          <w:p w14:paraId="5852974A"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0.00873 </w:t>
            </w:r>
          </w:p>
        </w:tc>
      </w:tr>
      <w:tr w:rsidR="00A45825" w:rsidRPr="00BC697E" w14:paraId="4689B2F1" w14:textId="77777777" w:rsidTr="00A45825">
        <w:trPr>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7CD3DE1B"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80</w:t>
            </w:r>
          </w:p>
        </w:tc>
        <w:tc>
          <w:tcPr>
            <w:tcW w:w="1333" w:type="dxa"/>
            <w:noWrap/>
            <w:hideMark/>
          </w:tcPr>
          <w:p w14:paraId="66FCBA40"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0.735 </w:t>
            </w:r>
          </w:p>
        </w:tc>
        <w:tc>
          <w:tcPr>
            <w:tcW w:w="1332" w:type="dxa"/>
            <w:noWrap/>
            <w:hideMark/>
          </w:tcPr>
          <w:p w14:paraId="0882209D"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0.07180 </w:t>
            </w:r>
          </w:p>
        </w:tc>
        <w:tc>
          <w:tcPr>
            <w:tcW w:w="1333" w:type="dxa"/>
            <w:noWrap/>
            <w:hideMark/>
          </w:tcPr>
          <w:p w14:paraId="0329E814"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0.07410 </w:t>
            </w:r>
          </w:p>
        </w:tc>
        <w:tc>
          <w:tcPr>
            <w:tcW w:w="1333" w:type="dxa"/>
            <w:noWrap/>
            <w:hideMark/>
          </w:tcPr>
          <w:p w14:paraId="79B8EDDA"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0.01880 </w:t>
            </w:r>
          </w:p>
        </w:tc>
      </w:tr>
      <w:tr w:rsidR="00A45825" w:rsidRPr="00BC697E" w14:paraId="64FDB166" w14:textId="77777777" w:rsidTr="00A4582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2BA2A3F0"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81</w:t>
            </w:r>
          </w:p>
        </w:tc>
        <w:tc>
          <w:tcPr>
            <w:tcW w:w="1333" w:type="dxa"/>
            <w:noWrap/>
            <w:hideMark/>
          </w:tcPr>
          <w:p w14:paraId="1978069B"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0.428 </w:t>
            </w:r>
          </w:p>
        </w:tc>
        <w:tc>
          <w:tcPr>
            <w:tcW w:w="1332" w:type="dxa"/>
            <w:noWrap/>
            <w:hideMark/>
          </w:tcPr>
          <w:p w14:paraId="2CA228AC"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0.05600 </w:t>
            </w:r>
          </w:p>
        </w:tc>
        <w:tc>
          <w:tcPr>
            <w:tcW w:w="1333" w:type="dxa"/>
            <w:noWrap/>
            <w:hideMark/>
          </w:tcPr>
          <w:p w14:paraId="63FF2972"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0.07190 </w:t>
            </w:r>
          </w:p>
        </w:tc>
        <w:tc>
          <w:tcPr>
            <w:tcW w:w="1333" w:type="dxa"/>
            <w:noWrap/>
            <w:hideMark/>
          </w:tcPr>
          <w:p w14:paraId="4EE5E7E2"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0.01310 </w:t>
            </w:r>
          </w:p>
        </w:tc>
      </w:tr>
      <w:tr w:rsidR="00A45825" w:rsidRPr="00BC697E" w14:paraId="216E4000" w14:textId="77777777" w:rsidTr="00A45825">
        <w:trPr>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738B9043"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lastRenderedPageBreak/>
              <w:t>82</w:t>
            </w:r>
          </w:p>
        </w:tc>
        <w:tc>
          <w:tcPr>
            <w:tcW w:w="1333" w:type="dxa"/>
            <w:noWrap/>
            <w:hideMark/>
          </w:tcPr>
          <w:p w14:paraId="4C2A3DFE"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0.218 </w:t>
            </w:r>
          </w:p>
        </w:tc>
        <w:tc>
          <w:tcPr>
            <w:tcW w:w="1332" w:type="dxa"/>
            <w:noWrap/>
            <w:hideMark/>
          </w:tcPr>
          <w:p w14:paraId="0B992998"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0.00893 </w:t>
            </w:r>
          </w:p>
        </w:tc>
        <w:tc>
          <w:tcPr>
            <w:tcW w:w="1333" w:type="dxa"/>
            <w:noWrap/>
            <w:hideMark/>
          </w:tcPr>
          <w:p w14:paraId="0DDD6A6A"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0.08153 </w:t>
            </w:r>
          </w:p>
        </w:tc>
        <w:tc>
          <w:tcPr>
            <w:tcW w:w="1333" w:type="dxa"/>
            <w:noWrap/>
            <w:hideMark/>
          </w:tcPr>
          <w:p w14:paraId="02480ED9"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0.00868 </w:t>
            </w:r>
          </w:p>
        </w:tc>
      </w:tr>
      <w:tr w:rsidR="00A45825" w:rsidRPr="00BC697E" w14:paraId="50ADA6B0" w14:textId="77777777" w:rsidTr="00A4582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1D99F714"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83</w:t>
            </w:r>
          </w:p>
        </w:tc>
        <w:tc>
          <w:tcPr>
            <w:tcW w:w="1333" w:type="dxa"/>
            <w:noWrap/>
            <w:hideMark/>
          </w:tcPr>
          <w:p w14:paraId="36A871CA"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0.152 </w:t>
            </w:r>
          </w:p>
        </w:tc>
        <w:tc>
          <w:tcPr>
            <w:tcW w:w="1332" w:type="dxa"/>
            <w:noWrap/>
            <w:hideMark/>
          </w:tcPr>
          <w:p w14:paraId="77221CB5"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0.00527 </w:t>
            </w:r>
          </w:p>
        </w:tc>
        <w:tc>
          <w:tcPr>
            <w:tcW w:w="1333" w:type="dxa"/>
            <w:noWrap/>
            <w:hideMark/>
          </w:tcPr>
          <w:p w14:paraId="72B45326"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0.06192 </w:t>
            </w:r>
          </w:p>
        </w:tc>
        <w:tc>
          <w:tcPr>
            <w:tcW w:w="1333" w:type="dxa"/>
            <w:noWrap/>
            <w:hideMark/>
          </w:tcPr>
          <w:p w14:paraId="0AE6BB57"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0.00643 </w:t>
            </w:r>
          </w:p>
        </w:tc>
      </w:tr>
      <w:tr w:rsidR="00A45825" w:rsidRPr="00BC697E" w14:paraId="2DAFBB0C" w14:textId="77777777" w:rsidTr="00A45825">
        <w:trPr>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30E07C9D"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84</w:t>
            </w:r>
          </w:p>
        </w:tc>
        <w:tc>
          <w:tcPr>
            <w:tcW w:w="1333" w:type="dxa"/>
            <w:noWrap/>
            <w:hideMark/>
          </w:tcPr>
          <w:p w14:paraId="2F19623C"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0.141 </w:t>
            </w:r>
          </w:p>
        </w:tc>
        <w:tc>
          <w:tcPr>
            <w:tcW w:w="1332" w:type="dxa"/>
            <w:noWrap/>
            <w:hideMark/>
          </w:tcPr>
          <w:p w14:paraId="7BDA7168"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0.00443 </w:t>
            </w:r>
          </w:p>
        </w:tc>
        <w:tc>
          <w:tcPr>
            <w:tcW w:w="1333" w:type="dxa"/>
            <w:noWrap/>
            <w:hideMark/>
          </w:tcPr>
          <w:p w14:paraId="063DAC47"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0.04961 </w:t>
            </w:r>
          </w:p>
        </w:tc>
        <w:tc>
          <w:tcPr>
            <w:tcW w:w="1333" w:type="dxa"/>
            <w:noWrap/>
            <w:hideMark/>
          </w:tcPr>
          <w:p w14:paraId="0706DF43"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0.00496 </w:t>
            </w:r>
          </w:p>
        </w:tc>
      </w:tr>
      <w:tr w:rsidR="00A45825" w:rsidRPr="00BC697E" w14:paraId="21FDE0C4" w14:textId="77777777" w:rsidTr="00A4582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49A78D8E"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85</w:t>
            </w:r>
          </w:p>
        </w:tc>
        <w:tc>
          <w:tcPr>
            <w:tcW w:w="1333" w:type="dxa"/>
            <w:noWrap/>
            <w:hideMark/>
          </w:tcPr>
          <w:p w14:paraId="3BEE6464"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0.137 </w:t>
            </w:r>
          </w:p>
        </w:tc>
        <w:tc>
          <w:tcPr>
            <w:tcW w:w="1332" w:type="dxa"/>
            <w:noWrap/>
            <w:hideMark/>
          </w:tcPr>
          <w:p w14:paraId="438E2812"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0.00382 </w:t>
            </w:r>
          </w:p>
        </w:tc>
        <w:tc>
          <w:tcPr>
            <w:tcW w:w="1333" w:type="dxa"/>
            <w:noWrap/>
            <w:hideMark/>
          </w:tcPr>
          <w:p w14:paraId="3FA408EA"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0.04015 </w:t>
            </w:r>
          </w:p>
        </w:tc>
        <w:tc>
          <w:tcPr>
            <w:tcW w:w="1333" w:type="dxa"/>
            <w:noWrap/>
            <w:hideMark/>
          </w:tcPr>
          <w:p w14:paraId="12F6D2B3"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0.00405 </w:t>
            </w:r>
          </w:p>
        </w:tc>
      </w:tr>
      <w:tr w:rsidR="00A45825" w:rsidRPr="00BC697E" w14:paraId="18EA6020" w14:textId="77777777" w:rsidTr="00A45825">
        <w:trPr>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23A47A79"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86</w:t>
            </w:r>
          </w:p>
        </w:tc>
        <w:tc>
          <w:tcPr>
            <w:tcW w:w="1333" w:type="dxa"/>
            <w:noWrap/>
            <w:hideMark/>
          </w:tcPr>
          <w:p w14:paraId="77FB416E"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2.788 </w:t>
            </w:r>
          </w:p>
        </w:tc>
        <w:tc>
          <w:tcPr>
            <w:tcW w:w="1332" w:type="dxa"/>
            <w:noWrap/>
            <w:hideMark/>
          </w:tcPr>
          <w:p w14:paraId="7D0A121E"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0.38051 </w:t>
            </w:r>
          </w:p>
        </w:tc>
        <w:tc>
          <w:tcPr>
            <w:tcW w:w="1333" w:type="dxa"/>
            <w:noWrap/>
            <w:hideMark/>
          </w:tcPr>
          <w:p w14:paraId="0665FE2A"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0.03834 </w:t>
            </w:r>
          </w:p>
        </w:tc>
        <w:tc>
          <w:tcPr>
            <w:tcW w:w="1333" w:type="dxa"/>
            <w:noWrap/>
            <w:hideMark/>
          </w:tcPr>
          <w:p w14:paraId="11D44F14"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0.03931 </w:t>
            </w:r>
          </w:p>
        </w:tc>
      </w:tr>
      <w:tr w:rsidR="00A45825" w:rsidRPr="00BC697E" w14:paraId="489BAC9F" w14:textId="77777777" w:rsidTr="00A4582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72766564"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87</w:t>
            </w:r>
          </w:p>
        </w:tc>
        <w:tc>
          <w:tcPr>
            <w:tcW w:w="1333" w:type="dxa"/>
            <w:noWrap/>
            <w:hideMark/>
          </w:tcPr>
          <w:p w14:paraId="431CAF41"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1.335 </w:t>
            </w:r>
          </w:p>
        </w:tc>
        <w:tc>
          <w:tcPr>
            <w:tcW w:w="1332" w:type="dxa"/>
            <w:noWrap/>
            <w:hideMark/>
          </w:tcPr>
          <w:p w14:paraId="3E7C2941"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0.20219 </w:t>
            </w:r>
          </w:p>
        </w:tc>
        <w:tc>
          <w:tcPr>
            <w:tcW w:w="1333" w:type="dxa"/>
            <w:noWrap/>
            <w:hideMark/>
          </w:tcPr>
          <w:p w14:paraId="3C4777E2"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0.07638 </w:t>
            </w:r>
          </w:p>
        </w:tc>
        <w:tc>
          <w:tcPr>
            <w:tcW w:w="1333" w:type="dxa"/>
            <w:noWrap/>
            <w:hideMark/>
          </w:tcPr>
          <w:p w14:paraId="1CCEE7B4"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0.01547 </w:t>
            </w:r>
          </w:p>
        </w:tc>
      </w:tr>
      <w:tr w:rsidR="00A45825" w:rsidRPr="00BC697E" w14:paraId="2A3327B6" w14:textId="77777777" w:rsidTr="00A45825">
        <w:trPr>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173A2D80"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88</w:t>
            </w:r>
          </w:p>
        </w:tc>
        <w:tc>
          <w:tcPr>
            <w:tcW w:w="1333" w:type="dxa"/>
            <w:noWrap/>
            <w:hideMark/>
          </w:tcPr>
          <w:p w14:paraId="2DF043E5"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1.117 </w:t>
            </w:r>
          </w:p>
        </w:tc>
        <w:tc>
          <w:tcPr>
            <w:tcW w:w="1332" w:type="dxa"/>
            <w:noWrap/>
            <w:hideMark/>
          </w:tcPr>
          <w:p w14:paraId="75696B19"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0.09971 </w:t>
            </w:r>
          </w:p>
        </w:tc>
        <w:tc>
          <w:tcPr>
            <w:tcW w:w="1333" w:type="dxa"/>
            <w:noWrap/>
            <w:hideMark/>
          </w:tcPr>
          <w:p w14:paraId="683EA626"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0.14003 </w:t>
            </w:r>
          </w:p>
        </w:tc>
        <w:tc>
          <w:tcPr>
            <w:tcW w:w="1333" w:type="dxa"/>
            <w:noWrap/>
            <w:hideMark/>
          </w:tcPr>
          <w:p w14:paraId="4678FA9D"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0.01414 </w:t>
            </w:r>
          </w:p>
        </w:tc>
      </w:tr>
      <w:tr w:rsidR="00A45825" w:rsidRPr="00BC697E" w14:paraId="2F75291C" w14:textId="77777777" w:rsidTr="00A4582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07874052"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89</w:t>
            </w:r>
          </w:p>
        </w:tc>
        <w:tc>
          <w:tcPr>
            <w:tcW w:w="1333" w:type="dxa"/>
            <w:noWrap/>
            <w:hideMark/>
          </w:tcPr>
          <w:p w14:paraId="6ABB3D0A"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0.928 </w:t>
            </w:r>
          </w:p>
        </w:tc>
        <w:tc>
          <w:tcPr>
            <w:tcW w:w="1332" w:type="dxa"/>
            <w:noWrap/>
            <w:hideMark/>
          </w:tcPr>
          <w:p w14:paraId="2C218BC4"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0.06359 </w:t>
            </w:r>
          </w:p>
        </w:tc>
        <w:tc>
          <w:tcPr>
            <w:tcW w:w="1333" w:type="dxa"/>
            <w:noWrap/>
            <w:hideMark/>
          </w:tcPr>
          <w:p w14:paraId="1DFB9D98"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0.17965 </w:t>
            </w:r>
          </w:p>
        </w:tc>
        <w:tc>
          <w:tcPr>
            <w:tcW w:w="1333" w:type="dxa"/>
            <w:noWrap/>
            <w:hideMark/>
          </w:tcPr>
          <w:p w14:paraId="58D99D52"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0.01826 </w:t>
            </w:r>
          </w:p>
        </w:tc>
      </w:tr>
      <w:tr w:rsidR="00A45825" w:rsidRPr="00BC697E" w14:paraId="655CECB5" w14:textId="77777777" w:rsidTr="00A45825">
        <w:trPr>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3CB6D43D"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90</w:t>
            </w:r>
          </w:p>
        </w:tc>
        <w:tc>
          <w:tcPr>
            <w:tcW w:w="1333" w:type="dxa"/>
            <w:noWrap/>
            <w:hideMark/>
          </w:tcPr>
          <w:p w14:paraId="4CF9036C"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0.820 </w:t>
            </w:r>
          </w:p>
        </w:tc>
        <w:tc>
          <w:tcPr>
            <w:tcW w:w="1332" w:type="dxa"/>
            <w:noWrap/>
            <w:hideMark/>
          </w:tcPr>
          <w:p w14:paraId="08052938"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0.22964 </w:t>
            </w:r>
          </w:p>
        </w:tc>
        <w:tc>
          <w:tcPr>
            <w:tcW w:w="1333" w:type="dxa"/>
            <w:noWrap/>
            <w:hideMark/>
          </w:tcPr>
          <w:p w14:paraId="490AFACC"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0.14280 </w:t>
            </w:r>
          </w:p>
        </w:tc>
        <w:tc>
          <w:tcPr>
            <w:tcW w:w="1333" w:type="dxa"/>
            <w:noWrap/>
            <w:hideMark/>
          </w:tcPr>
          <w:p w14:paraId="45443974"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0.01533 </w:t>
            </w:r>
          </w:p>
        </w:tc>
      </w:tr>
      <w:tr w:rsidR="00A45825" w:rsidRPr="00BC697E" w14:paraId="647AB807" w14:textId="77777777" w:rsidTr="00A4582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38F1C63A"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91</w:t>
            </w:r>
          </w:p>
        </w:tc>
        <w:tc>
          <w:tcPr>
            <w:tcW w:w="1333" w:type="dxa"/>
            <w:noWrap/>
            <w:hideMark/>
          </w:tcPr>
          <w:p w14:paraId="2E4E7D2F"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0.492 </w:t>
            </w:r>
          </w:p>
        </w:tc>
        <w:tc>
          <w:tcPr>
            <w:tcW w:w="1332" w:type="dxa"/>
            <w:noWrap/>
            <w:hideMark/>
          </w:tcPr>
          <w:p w14:paraId="14252CF3"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0.12191 </w:t>
            </w:r>
          </w:p>
        </w:tc>
        <w:tc>
          <w:tcPr>
            <w:tcW w:w="1333" w:type="dxa"/>
            <w:noWrap/>
            <w:hideMark/>
          </w:tcPr>
          <w:p w14:paraId="713A1495"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0.13373 </w:t>
            </w:r>
          </w:p>
        </w:tc>
        <w:tc>
          <w:tcPr>
            <w:tcW w:w="1333" w:type="dxa"/>
            <w:noWrap/>
            <w:hideMark/>
          </w:tcPr>
          <w:p w14:paraId="5C347BB5"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0.01411 </w:t>
            </w:r>
          </w:p>
        </w:tc>
      </w:tr>
      <w:tr w:rsidR="00A45825" w:rsidRPr="00BC697E" w14:paraId="66739EE8" w14:textId="77777777" w:rsidTr="00A45825">
        <w:trPr>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52F2C640"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92</w:t>
            </w:r>
          </w:p>
        </w:tc>
        <w:tc>
          <w:tcPr>
            <w:tcW w:w="1333" w:type="dxa"/>
            <w:noWrap/>
            <w:hideMark/>
          </w:tcPr>
          <w:p w14:paraId="46AC59B2"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0.247 </w:t>
            </w:r>
          </w:p>
        </w:tc>
        <w:tc>
          <w:tcPr>
            <w:tcW w:w="1332" w:type="dxa"/>
            <w:noWrap/>
            <w:hideMark/>
          </w:tcPr>
          <w:p w14:paraId="5CF9D056"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0.09206 </w:t>
            </w:r>
          </w:p>
        </w:tc>
        <w:tc>
          <w:tcPr>
            <w:tcW w:w="1333" w:type="dxa"/>
            <w:noWrap/>
            <w:hideMark/>
          </w:tcPr>
          <w:p w14:paraId="76BA68CD"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0.07868 </w:t>
            </w:r>
          </w:p>
        </w:tc>
        <w:tc>
          <w:tcPr>
            <w:tcW w:w="1333" w:type="dxa"/>
            <w:noWrap/>
            <w:hideMark/>
          </w:tcPr>
          <w:p w14:paraId="68538073"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0.00985 </w:t>
            </w:r>
          </w:p>
        </w:tc>
      </w:tr>
      <w:tr w:rsidR="00A45825" w:rsidRPr="00BC697E" w14:paraId="5B1C6808" w14:textId="77777777" w:rsidTr="00A4582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7CA41008"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93</w:t>
            </w:r>
          </w:p>
        </w:tc>
        <w:tc>
          <w:tcPr>
            <w:tcW w:w="1333" w:type="dxa"/>
            <w:noWrap/>
            <w:hideMark/>
          </w:tcPr>
          <w:p w14:paraId="3D07F65F"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0.172 </w:t>
            </w:r>
          </w:p>
        </w:tc>
        <w:tc>
          <w:tcPr>
            <w:tcW w:w="1332" w:type="dxa"/>
            <w:noWrap/>
            <w:hideMark/>
          </w:tcPr>
          <w:p w14:paraId="758370E7"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0.05973 </w:t>
            </w:r>
          </w:p>
        </w:tc>
        <w:tc>
          <w:tcPr>
            <w:tcW w:w="1333" w:type="dxa"/>
            <w:noWrap/>
            <w:hideMark/>
          </w:tcPr>
          <w:p w14:paraId="4E8F3851"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0.07263 </w:t>
            </w:r>
          </w:p>
        </w:tc>
        <w:tc>
          <w:tcPr>
            <w:tcW w:w="1333" w:type="dxa"/>
            <w:noWrap/>
            <w:hideMark/>
          </w:tcPr>
          <w:p w14:paraId="67705291"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0.00727 </w:t>
            </w:r>
          </w:p>
        </w:tc>
      </w:tr>
      <w:tr w:rsidR="00A45825" w:rsidRPr="00BC697E" w14:paraId="7842E240" w14:textId="77777777" w:rsidTr="00A45825">
        <w:trPr>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6BCFCF33"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94</w:t>
            </w:r>
          </w:p>
        </w:tc>
        <w:tc>
          <w:tcPr>
            <w:tcW w:w="1333" w:type="dxa"/>
            <w:noWrap/>
            <w:hideMark/>
          </w:tcPr>
          <w:p w14:paraId="1E4CBEA2"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0.160 </w:t>
            </w:r>
          </w:p>
        </w:tc>
        <w:tc>
          <w:tcPr>
            <w:tcW w:w="1332" w:type="dxa"/>
            <w:noWrap/>
            <w:hideMark/>
          </w:tcPr>
          <w:p w14:paraId="0139FDEF"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0.05030 </w:t>
            </w:r>
          </w:p>
        </w:tc>
        <w:tc>
          <w:tcPr>
            <w:tcW w:w="1333" w:type="dxa"/>
            <w:noWrap/>
            <w:hideMark/>
          </w:tcPr>
          <w:p w14:paraId="28CF6C54"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0.05602 </w:t>
            </w:r>
          </w:p>
        </w:tc>
        <w:tc>
          <w:tcPr>
            <w:tcW w:w="1333" w:type="dxa"/>
            <w:noWrap/>
            <w:hideMark/>
          </w:tcPr>
          <w:p w14:paraId="387B9654"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0.00561 </w:t>
            </w:r>
          </w:p>
        </w:tc>
      </w:tr>
      <w:tr w:rsidR="00A45825" w:rsidRPr="00BC697E" w14:paraId="68C49378" w14:textId="77777777" w:rsidTr="00A4582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38EEAF94"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95</w:t>
            </w:r>
          </w:p>
        </w:tc>
        <w:tc>
          <w:tcPr>
            <w:tcW w:w="1333" w:type="dxa"/>
            <w:noWrap/>
            <w:hideMark/>
          </w:tcPr>
          <w:p w14:paraId="37D2A432"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0.155 </w:t>
            </w:r>
          </w:p>
        </w:tc>
        <w:tc>
          <w:tcPr>
            <w:tcW w:w="1332" w:type="dxa"/>
            <w:noWrap/>
            <w:hideMark/>
          </w:tcPr>
          <w:p w14:paraId="26F1ED6E"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0.04323 </w:t>
            </w:r>
          </w:p>
        </w:tc>
        <w:tc>
          <w:tcPr>
            <w:tcW w:w="1333" w:type="dxa"/>
            <w:noWrap/>
            <w:hideMark/>
          </w:tcPr>
          <w:p w14:paraId="2A2E5194"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0.04595 </w:t>
            </w:r>
          </w:p>
        </w:tc>
        <w:tc>
          <w:tcPr>
            <w:tcW w:w="1333" w:type="dxa"/>
            <w:noWrap/>
            <w:hideMark/>
          </w:tcPr>
          <w:p w14:paraId="4DFC7295"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0.00458 </w:t>
            </w:r>
          </w:p>
        </w:tc>
      </w:tr>
      <w:tr w:rsidR="00A45825" w:rsidRPr="00BC697E" w14:paraId="5D7A5658" w14:textId="77777777" w:rsidTr="00A45825">
        <w:trPr>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585A5E86"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96</w:t>
            </w:r>
          </w:p>
        </w:tc>
        <w:tc>
          <w:tcPr>
            <w:tcW w:w="1333" w:type="dxa"/>
            <w:noWrap/>
            <w:hideMark/>
          </w:tcPr>
          <w:p w14:paraId="1DE92528"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3.059 </w:t>
            </w:r>
          </w:p>
        </w:tc>
        <w:tc>
          <w:tcPr>
            <w:tcW w:w="1332" w:type="dxa"/>
            <w:noWrap/>
            <w:hideMark/>
          </w:tcPr>
          <w:p w14:paraId="14432748"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0.47758 </w:t>
            </w:r>
          </w:p>
        </w:tc>
        <w:tc>
          <w:tcPr>
            <w:tcW w:w="1333" w:type="dxa"/>
            <w:noWrap/>
            <w:hideMark/>
          </w:tcPr>
          <w:p w14:paraId="6F46AE06"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0.35573 </w:t>
            </w:r>
          </w:p>
        </w:tc>
        <w:tc>
          <w:tcPr>
            <w:tcW w:w="1333" w:type="dxa"/>
            <w:noWrap/>
            <w:hideMark/>
          </w:tcPr>
          <w:p w14:paraId="058F1737"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0.04337 </w:t>
            </w:r>
          </w:p>
        </w:tc>
      </w:tr>
      <w:tr w:rsidR="00A45825" w:rsidRPr="00BC697E" w14:paraId="165FA410" w14:textId="77777777" w:rsidTr="00A4582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394F651B"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97</w:t>
            </w:r>
          </w:p>
        </w:tc>
        <w:tc>
          <w:tcPr>
            <w:tcW w:w="1333" w:type="dxa"/>
            <w:noWrap/>
            <w:hideMark/>
          </w:tcPr>
          <w:p w14:paraId="35E68F4E"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1.492 </w:t>
            </w:r>
          </w:p>
        </w:tc>
        <w:tc>
          <w:tcPr>
            <w:tcW w:w="1332" w:type="dxa"/>
            <w:noWrap/>
            <w:hideMark/>
          </w:tcPr>
          <w:p w14:paraId="69147CA6"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0.24518 </w:t>
            </w:r>
          </w:p>
        </w:tc>
        <w:tc>
          <w:tcPr>
            <w:tcW w:w="1333" w:type="dxa"/>
            <w:noWrap/>
            <w:hideMark/>
          </w:tcPr>
          <w:p w14:paraId="51FED9ED"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0.08407 </w:t>
            </w:r>
          </w:p>
        </w:tc>
        <w:tc>
          <w:tcPr>
            <w:tcW w:w="1333" w:type="dxa"/>
            <w:noWrap/>
            <w:hideMark/>
          </w:tcPr>
          <w:p w14:paraId="38FB28F9"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0.01528 </w:t>
            </w:r>
          </w:p>
        </w:tc>
      </w:tr>
      <w:tr w:rsidR="00A45825" w:rsidRPr="00BC697E" w14:paraId="776AE485" w14:textId="77777777" w:rsidTr="00A45825">
        <w:trPr>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6E25B7DA"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98</w:t>
            </w:r>
          </w:p>
        </w:tc>
        <w:tc>
          <w:tcPr>
            <w:tcW w:w="1333" w:type="dxa"/>
            <w:noWrap/>
            <w:hideMark/>
          </w:tcPr>
          <w:p w14:paraId="380B0F52"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1.255 </w:t>
            </w:r>
          </w:p>
        </w:tc>
        <w:tc>
          <w:tcPr>
            <w:tcW w:w="1332" w:type="dxa"/>
            <w:noWrap/>
            <w:hideMark/>
          </w:tcPr>
          <w:p w14:paraId="1B5790A3"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0.06817 </w:t>
            </w:r>
          </w:p>
        </w:tc>
        <w:tc>
          <w:tcPr>
            <w:tcW w:w="1333" w:type="dxa"/>
            <w:noWrap/>
            <w:hideMark/>
          </w:tcPr>
          <w:p w14:paraId="09547A83"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0.11303 </w:t>
            </w:r>
          </w:p>
        </w:tc>
        <w:tc>
          <w:tcPr>
            <w:tcW w:w="1333" w:type="dxa"/>
            <w:noWrap/>
            <w:hideMark/>
          </w:tcPr>
          <w:p w14:paraId="08EC9709"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0.01501 </w:t>
            </w:r>
          </w:p>
        </w:tc>
      </w:tr>
      <w:tr w:rsidR="00A45825" w:rsidRPr="00BC697E" w14:paraId="25EE6AA1" w14:textId="77777777" w:rsidTr="00A4582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5ACDC19E"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99</w:t>
            </w:r>
          </w:p>
        </w:tc>
        <w:tc>
          <w:tcPr>
            <w:tcW w:w="1333" w:type="dxa"/>
            <w:noWrap/>
            <w:hideMark/>
          </w:tcPr>
          <w:p w14:paraId="2289BB9E"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1.036 </w:t>
            </w:r>
          </w:p>
        </w:tc>
        <w:tc>
          <w:tcPr>
            <w:tcW w:w="1332" w:type="dxa"/>
            <w:noWrap/>
            <w:hideMark/>
          </w:tcPr>
          <w:p w14:paraId="18EF617C"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0.11057 </w:t>
            </w:r>
          </w:p>
        </w:tc>
        <w:tc>
          <w:tcPr>
            <w:tcW w:w="1333" w:type="dxa"/>
            <w:noWrap/>
            <w:hideMark/>
          </w:tcPr>
          <w:p w14:paraId="327B97A8"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0.20185 </w:t>
            </w:r>
          </w:p>
        </w:tc>
        <w:tc>
          <w:tcPr>
            <w:tcW w:w="1333" w:type="dxa"/>
            <w:noWrap/>
            <w:hideMark/>
          </w:tcPr>
          <w:p w14:paraId="4A75D80E"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0.02114 </w:t>
            </w:r>
          </w:p>
        </w:tc>
      </w:tr>
      <w:tr w:rsidR="00A45825" w:rsidRPr="00BC697E" w14:paraId="13CA08ED" w14:textId="77777777" w:rsidTr="00A45825">
        <w:trPr>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467D5849"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100</w:t>
            </w:r>
          </w:p>
        </w:tc>
        <w:tc>
          <w:tcPr>
            <w:tcW w:w="1333" w:type="dxa"/>
            <w:noWrap/>
            <w:hideMark/>
          </w:tcPr>
          <w:p w14:paraId="51B0D264"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0.934 </w:t>
            </w:r>
          </w:p>
        </w:tc>
        <w:tc>
          <w:tcPr>
            <w:tcW w:w="1332" w:type="dxa"/>
            <w:noWrap/>
            <w:hideMark/>
          </w:tcPr>
          <w:p w14:paraId="0784396C"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0.22326 </w:t>
            </w:r>
          </w:p>
        </w:tc>
        <w:tc>
          <w:tcPr>
            <w:tcW w:w="1333" w:type="dxa"/>
            <w:noWrap/>
            <w:hideMark/>
          </w:tcPr>
          <w:p w14:paraId="769B97B5"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0.17685 </w:t>
            </w:r>
          </w:p>
        </w:tc>
        <w:tc>
          <w:tcPr>
            <w:tcW w:w="1333" w:type="dxa"/>
            <w:noWrap/>
            <w:hideMark/>
          </w:tcPr>
          <w:p w14:paraId="4A17F2CA"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0.01803 </w:t>
            </w:r>
          </w:p>
        </w:tc>
      </w:tr>
      <w:tr w:rsidR="00A45825" w:rsidRPr="00BC697E" w14:paraId="0C563E33" w14:textId="77777777" w:rsidTr="00A4582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48C521E5"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101</w:t>
            </w:r>
          </w:p>
        </w:tc>
        <w:tc>
          <w:tcPr>
            <w:tcW w:w="1333" w:type="dxa"/>
            <w:noWrap/>
            <w:hideMark/>
          </w:tcPr>
          <w:p w14:paraId="4DB23811"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0.549 </w:t>
            </w:r>
          </w:p>
        </w:tc>
        <w:tc>
          <w:tcPr>
            <w:tcW w:w="1332" w:type="dxa"/>
            <w:noWrap/>
            <w:hideMark/>
          </w:tcPr>
          <w:p w14:paraId="491DB0E7"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0.15137 </w:t>
            </w:r>
          </w:p>
        </w:tc>
        <w:tc>
          <w:tcPr>
            <w:tcW w:w="1333" w:type="dxa"/>
            <w:noWrap/>
            <w:hideMark/>
          </w:tcPr>
          <w:p w14:paraId="131867C3"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0.14375 </w:t>
            </w:r>
          </w:p>
        </w:tc>
        <w:tc>
          <w:tcPr>
            <w:tcW w:w="1333" w:type="dxa"/>
            <w:noWrap/>
            <w:hideMark/>
          </w:tcPr>
          <w:p w14:paraId="2A514F26"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0.01535 </w:t>
            </w:r>
          </w:p>
        </w:tc>
      </w:tr>
      <w:tr w:rsidR="00A45825" w:rsidRPr="00BC697E" w14:paraId="1861B56F" w14:textId="77777777" w:rsidTr="00A45825">
        <w:trPr>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639CD263"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102</w:t>
            </w:r>
          </w:p>
        </w:tc>
        <w:tc>
          <w:tcPr>
            <w:tcW w:w="1333" w:type="dxa"/>
            <w:noWrap/>
            <w:hideMark/>
          </w:tcPr>
          <w:p w14:paraId="12401215"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0.276 </w:t>
            </w:r>
          </w:p>
        </w:tc>
        <w:tc>
          <w:tcPr>
            <w:tcW w:w="1332" w:type="dxa"/>
            <w:noWrap/>
            <w:hideMark/>
          </w:tcPr>
          <w:p w14:paraId="3F027B9B"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0.10299 </w:t>
            </w:r>
          </w:p>
        </w:tc>
        <w:tc>
          <w:tcPr>
            <w:tcW w:w="1333" w:type="dxa"/>
            <w:noWrap/>
            <w:hideMark/>
          </w:tcPr>
          <w:p w14:paraId="5D4CCA30"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0.10480 </w:t>
            </w:r>
          </w:p>
        </w:tc>
        <w:tc>
          <w:tcPr>
            <w:tcW w:w="1333" w:type="dxa"/>
            <w:noWrap/>
            <w:hideMark/>
          </w:tcPr>
          <w:p w14:paraId="65F58E51"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0.01101 </w:t>
            </w:r>
          </w:p>
        </w:tc>
      </w:tr>
      <w:tr w:rsidR="00A45825" w:rsidRPr="00BC697E" w14:paraId="47984086" w14:textId="77777777" w:rsidTr="00A4582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777A2E66"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103</w:t>
            </w:r>
          </w:p>
        </w:tc>
        <w:tc>
          <w:tcPr>
            <w:tcW w:w="1333" w:type="dxa"/>
            <w:noWrap/>
            <w:hideMark/>
          </w:tcPr>
          <w:p w14:paraId="2552FF69"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0.193 </w:t>
            </w:r>
          </w:p>
        </w:tc>
        <w:tc>
          <w:tcPr>
            <w:tcW w:w="1332" w:type="dxa"/>
            <w:noWrap/>
            <w:hideMark/>
          </w:tcPr>
          <w:p w14:paraId="7C1D1876"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0.06680 </w:t>
            </w:r>
          </w:p>
        </w:tc>
        <w:tc>
          <w:tcPr>
            <w:tcW w:w="1333" w:type="dxa"/>
            <w:noWrap/>
            <w:hideMark/>
          </w:tcPr>
          <w:p w14:paraId="0340655A"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0.08011 </w:t>
            </w:r>
          </w:p>
        </w:tc>
        <w:tc>
          <w:tcPr>
            <w:tcW w:w="1333" w:type="dxa"/>
            <w:noWrap/>
            <w:hideMark/>
          </w:tcPr>
          <w:p w14:paraId="587CD22F"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0.00816 </w:t>
            </w:r>
          </w:p>
        </w:tc>
      </w:tr>
      <w:tr w:rsidR="00A45825" w:rsidRPr="00BC697E" w14:paraId="760E5DAB" w14:textId="77777777" w:rsidTr="00A45825">
        <w:trPr>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36F0314B"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104</w:t>
            </w:r>
          </w:p>
        </w:tc>
        <w:tc>
          <w:tcPr>
            <w:tcW w:w="1333" w:type="dxa"/>
            <w:noWrap/>
            <w:hideMark/>
          </w:tcPr>
          <w:p w14:paraId="379FD134"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0.178 </w:t>
            </w:r>
          </w:p>
        </w:tc>
        <w:tc>
          <w:tcPr>
            <w:tcW w:w="1332" w:type="dxa"/>
            <w:noWrap/>
            <w:hideMark/>
          </w:tcPr>
          <w:p w14:paraId="09299242"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0.05596 </w:t>
            </w:r>
          </w:p>
        </w:tc>
        <w:tc>
          <w:tcPr>
            <w:tcW w:w="1333" w:type="dxa"/>
            <w:noWrap/>
            <w:hideMark/>
          </w:tcPr>
          <w:p w14:paraId="1ADCA3B4"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0.06294 </w:t>
            </w:r>
          </w:p>
        </w:tc>
        <w:tc>
          <w:tcPr>
            <w:tcW w:w="1333" w:type="dxa"/>
            <w:noWrap/>
            <w:hideMark/>
          </w:tcPr>
          <w:p w14:paraId="1D80ECEF"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0.00626 </w:t>
            </w:r>
          </w:p>
        </w:tc>
      </w:tr>
      <w:tr w:rsidR="00A45825" w:rsidRPr="00BC697E" w14:paraId="1081AAED" w14:textId="77777777" w:rsidTr="00A4582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202C68F3"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105</w:t>
            </w:r>
          </w:p>
        </w:tc>
        <w:tc>
          <w:tcPr>
            <w:tcW w:w="1333" w:type="dxa"/>
            <w:noWrap/>
            <w:hideMark/>
          </w:tcPr>
          <w:p w14:paraId="62C3079E"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0.173 </w:t>
            </w:r>
          </w:p>
        </w:tc>
        <w:tc>
          <w:tcPr>
            <w:tcW w:w="1332" w:type="dxa"/>
            <w:noWrap/>
            <w:hideMark/>
          </w:tcPr>
          <w:p w14:paraId="6F083454"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0.04831 </w:t>
            </w:r>
          </w:p>
        </w:tc>
        <w:tc>
          <w:tcPr>
            <w:tcW w:w="1333" w:type="dxa"/>
            <w:noWrap/>
            <w:hideMark/>
          </w:tcPr>
          <w:p w14:paraId="28CC64FE"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0.04906 </w:t>
            </w:r>
          </w:p>
        </w:tc>
        <w:tc>
          <w:tcPr>
            <w:tcW w:w="1333" w:type="dxa"/>
            <w:noWrap/>
            <w:hideMark/>
          </w:tcPr>
          <w:p w14:paraId="444B1C18"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0.00514 </w:t>
            </w:r>
          </w:p>
        </w:tc>
      </w:tr>
      <w:tr w:rsidR="00A45825" w:rsidRPr="00BC697E" w14:paraId="41FA8DB2" w14:textId="77777777" w:rsidTr="00A45825">
        <w:trPr>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5986F048"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106</w:t>
            </w:r>
          </w:p>
        </w:tc>
        <w:tc>
          <w:tcPr>
            <w:tcW w:w="1333" w:type="dxa"/>
            <w:noWrap/>
            <w:hideMark/>
          </w:tcPr>
          <w:p w14:paraId="28BCDE1D"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3.383 </w:t>
            </w:r>
          </w:p>
        </w:tc>
        <w:tc>
          <w:tcPr>
            <w:tcW w:w="1332" w:type="dxa"/>
            <w:noWrap/>
            <w:hideMark/>
          </w:tcPr>
          <w:p w14:paraId="70A1BDD9"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0.62757 </w:t>
            </w:r>
          </w:p>
        </w:tc>
        <w:tc>
          <w:tcPr>
            <w:tcW w:w="1333" w:type="dxa"/>
            <w:noWrap/>
            <w:hideMark/>
          </w:tcPr>
          <w:p w14:paraId="07FD1A55"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0.40541 </w:t>
            </w:r>
          </w:p>
        </w:tc>
        <w:tc>
          <w:tcPr>
            <w:tcW w:w="1333" w:type="dxa"/>
            <w:noWrap/>
            <w:hideMark/>
          </w:tcPr>
          <w:p w14:paraId="13E7E2F5"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0.04650 </w:t>
            </w:r>
          </w:p>
        </w:tc>
      </w:tr>
      <w:tr w:rsidR="00A45825" w:rsidRPr="00BC697E" w14:paraId="23CD3B42" w14:textId="77777777" w:rsidTr="00A4582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441AC473"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107</w:t>
            </w:r>
          </w:p>
        </w:tc>
        <w:tc>
          <w:tcPr>
            <w:tcW w:w="1333" w:type="dxa"/>
            <w:noWrap/>
            <w:hideMark/>
          </w:tcPr>
          <w:p w14:paraId="51EF4100"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1.684 </w:t>
            </w:r>
          </w:p>
        </w:tc>
        <w:tc>
          <w:tcPr>
            <w:tcW w:w="1332" w:type="dxa"/>
            <w:noWrap/>
            <w:hideMark/>
          </w:tcPr>
          <w:p w14:paraId="629D72F1"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0.25737 </w:t>
            </w:r>
          </w:p>
        </w:tc>
        <w:tc>
          <w:tcPr>
            <w:tcW w:w="1333" w:type="dxa"/>
            <w:noWrap/>
            <w:hideMark/>
          </w:tcPr>
          <w:p w14:paraId="4D4F6E80"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0.17585 </w:t>
            </w:r>
          </w:p>
        </w:tc>
        <w:tc>
          <w:tcPr>
            <w:tcW w:w="1333" w:type="dxa"/>
            <w:noWrap/>
            <w:hideMark/>
          </w:tcPr>
          <w:p w14:paraId="7B4F145D"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0.02208 </w:t>
            </w:r>
          </w:p>
        </w:tc>
      </w:tr>
      <w:tr w:rsidR="00A45825" w:rsidRPr="00BC697E" w14:paraId="14AEE4D4" w14:textId="77777777" w:rsidTr="00A45825">
        <w:trPr>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1367160A"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108</w:t>
            </w:r>
          </w:p>
        </w:tc>
        <w:tc>
          <w:tcPr>
            <w:tcW w:w="1333" w:type="dxa"/>
            <w:noWrap/>
            <w:hideMark/>
          </w:tcPr>
          <w:p w14:paraId="74C546E9"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1.326 </w:t>
            </w:r>
          </w:p>
        </w:tc>
        <w:tc>
          <w:tcPr>
            <w:tcW w:w="1332" w:type="dxa"/>
            <w:noWrap/>
            <w:hideMark/>
          </w:tcPr>
          <w:p w14:paraId="4F3E4B36"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0.09129 </w:t>
            </w:r>
          </w:p>
        </w:tc>
        <w:tc>
          <w:tcPr>
            <w:tcW w:w="1333" w:type="dxa"/>
            <w:noWrap/>
            <w:hideMark/>
          </w:tcPr>
          <w:p w14:paraId="23D8261E"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0.12754 </w:t>
            </w:r>
          </w:p>
        </w:tc>
        <w:tc>
          <w:tcPr>
            <w:tcW w:w="1333" w:type="dxa"/>
            <w:noWrap/>
            <w:hideMark/>
          </w:tcPr>
          <w:p w14:paraId="363B1C06"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0.01721 </w:t>
            </w:r>
          </w:p>
        </w:tc>
      </w:tr>
      <w:tr w:rsidR="00A45825" w:rsidRPr="00BC697E" w14:paraId="437FF5C7" w14:textId="77777777" w:rsidTr="00A4582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148D59E8"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109</w:t>
            </w:r>
          </w:p>
        </w:tc>
        <w:tc>
          <w:tcPr>
            <w:tcW w:w="1333" w:type="dxa"/>
            <w:noWrap/>
            <w:hideMark/>
          </w:tcPr>
          <w:p w14:paraId="0DBED84D"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1.145 </w:t>
            </w:r>
          </w:p>
        </w:tc>
        <w:tc>
          <w:tcPr>
            <w:tcW w:w="1332" w:type="dxa"/>
            <w:noWrap/>
            <w:hideMark/>
          </w:tcPr>
          <w:p w14:paraId="6D7CAC3B"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0.07884 </w:t>
            </w:r>
          </w:p>
        </w:tc>
        <w:tc>
          <w:tcPr>
            <w:tcW w:w="1333" w:type="dxa"/>
            <w:noWrap/>
            <w:hideMark/>
          </w:tcPr>
          <w:p w14:paraId="62E83E5B"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0.19878 </w:t>
            </w:r>
          </w:p>
        </w:tc>
        <w:tc>
          <w:tcPr>
            <w:tcW w:w="1333" w:type="dxa"/>
            <w:noWrap/>
            <w:hideMark/>
          </w:tcPr>
          <w:p w14:paraId="02AD0AB2"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0.02255 </w:t>
            </w:r>
          </w:p>
        </w:tc>
      </w:tr>
      <w:tr w:rsidR="00A45825" w:rsidRPr="00BC697E" w14:paraId="3046F8F2" w14:textId="77777777" w:rsidTr="00A45825">
        <w:trPr>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1F04A618"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110</w:t>
            </w:r>
          </w:p>
        </w:tc>
        <w:tc>
          <w:tcPr>
            <w:tcW w:w="1333" w:type="dxa"/>
            <w:noWrap/>
            <w:hideMark/>
          </w:tcPr>
          <w:p w14:paraId="1064A630"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1.013 </w:t>
            </w:r>
          </w:p>
        </w:tc>
        <w:tc>
          <w:tcPr>
            <w:tcW w:w="1332" w:type="dxa"/>
            <w:noWrap/>
            <w:hideMark/>
          </w:tcPr>
          <w:p w14:paraId="00482D26"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0.28389 </w:t>
            </w:r>
          </w:p>
        </w:tc>
        <w:tc>
          <w:tcPr>
            <w:tcW w:w="1333" w:type="dxa"/>
            <w:noWrap/>
            <w:hideMark/>
          </w:tcPr>
          <w:p w14:paraId="6BF8B6A3"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0.14449 </w:t>
            </w:r>
          </w:p>
        </w:tc>
        <w:tc>
          <w:tcPr>
            <w:tcW w:w="1333" w:type="dxa"/>
            <w:noWrap/>
            <w:hideMark/>
          </w:tcPr>
          <w:p w14:paraId="3F836F05"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0.01893 </w:t>
            </w:r>
          </w:p>
        </w:tc>
      </w:tr>
      <w:tr w:rsidR="00A45825" w:rsidRPr="00BC697E" w14:paraId="2F9BBE22" w14:textId="77777777" w:rsidTr="00A4582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2DC9257F"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111</w:t>
            </w:r>
          </w:p>
        </w:tc>
        <w:tc>
          <w:tcPr>
            <w:tcW w:w="1333" w:type="dxa"/>
            <w:noWrap/>
            <w:hideMark/>
          </w:tcPr>
          <w:p w14:paraId="18B03ADA"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0.607 </w:t>
            </w:r>
          </w:p>
        </w:tc>
        <w:tc>
          <w:tcPr>
            <w:tcW w:w="1332" w:type="dxa"/>
            <w:noWrap/>
            <w:hideMark/>
          </w:tcPr>
          <w:p w14:paraId="3BCE7C23"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0.15094 </w:t>
            </w:r>
          </w:p>
        </w:tc>
        <w:tc>
          <w:tcPr>
            <w:tcW w:w="1333" w:type="dxa"/>
            <w:noWrap/>
            <w:hideMark/>
          </w:tcPr>
          <w:p w14:paraId="7B7D145E"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0.16595 </w:t>
            </w:r>
          </w:p>
        </w:tc>
        <w:tc>
          <w:tcPr>
            <w:tcW w:w="1333" w:type="dxa"/>
            <w:noWrap/>
            <w:hideMark/>
          </w:tcPr>
          <w:p w14:paraId="08834932"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0.01743 </w:t>
            </w:r>
          </w:p>
        </w:tc>
      </w:tr>
      <w:tr w:rsidR="00A45825" w:rsidRPr="00BC697E" w14:paraId="7DBF0D93" w14:textId="77777777" w:rsidTr="00A45825">
        <w:trPr>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04D9F652"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112</w:t>
            </w:r>
          </w:p>
        </w:tc>
        <w:tc>
          <w:tcPr>
            <w:tcW w:w="1333" w:type="dxa"/>
            <w:noWrap/>
            <w:hideMark/>
          </w:tcPr>
          <w:p w14:paraId="38CB64B5"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0.303 </w:t>
            </w:r>
          </w:p>
        </w:tc>
        <w:tc>
          <w:tcPr>
            <w:tcW w:w="1332" w:type="dxa"/>
            <w:noWrap/>
            <w:hideMark/>
          </w:tcPr>
          <w:p w14:paraId="6DE34114"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0.13615 </w:t>
            </w:r>
          </w:p>
        </w:tc>
        <w:tc>
          <w:tcPr>
            <w:tcW w:w="1333" w:type="dxa"/>
            <w:noWrap/>
            <w:hideMark/>
          </w:tcPr>
          <w:p w14:paraId="4244877D"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0.10331 </w:t>
            </w:r>
          </w:p>
        </w:tc>
        <w:tc>
          <w:tcPr>
            <w:tcW w:w="1333" w:type="dxa"/>
            <w:noWrap/>
            <w:hideMark/>
          </w:tcPr>
          <w:p w14:paraId="5A0E9D8D"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0.01142 </w:t>
            </w:r>
          </w:p>
        </w:tc>
      </w:tr>
      <w:tr w:rsidR="00A45825" w:rsidRPr="00BC697E" w14:paraId="190398CC" w14:textId="77777777" w:rsidTr="00A4582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2578BB10"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113</w:t>
            </w:r>
          </w:p>
        </w:tc>
        <w:tc>
          <w:tcPr>
            <w:tcW w:w="1333" w:type="dxa"/>
            <w:noWrap/>
            <w:hideMark/>
          </w:tcPr>
          <w:p w14:paraId="23AD15A1"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0.212 </w:t>
            </w:r>
          </w:p>
        </w:tc>
        <w:tc>
          <w:tcPr>
            <w:tcW w:w="1332" w:type="dxa"/>
            <w:noWrap/>
            <w:hideMark/>
          </w:tcPr>
          <w:p w14:paraId="42237989"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0.07686 </w:t>
            </w:r>
          </w:p>
        </w:tc>
        <w:tc>
          <w:tcPr>
            <w:tcW w:w="1333" w:type="dxa"/>
            <w:noWrap/>
            <w:hideMark/>
          </w:tcPr>
          <w:p w14:paraId="65FA5183"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0.07843 </w:t>
            </w:r>
          </w:p>
        </w:tc>
        <w:tc>
          <w:tcPr>
            <w:tcW w:w="1333" w:type="dxa"/>
            <w:noWrap/>
            <w:hideMark/>
          </w:tcPr>
          <w:p w14:paraId="4F15F923"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0.00891 </w:t>
            </w:r>
          </w:p>
        </w:tc>
      </w:tr>
      <w:tr w:rsidR="00A45825" w:rsidRPr="00BC697E" w14:paraId="511DD248" w14:textId="77777777" w:rsidTr="00A45825">
        <w:trPr>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3A097EDC"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114</w:t>
            </w:r>
          </w:p>
        </w:tc>
        <w:tc>
          <w:tcPr>
            <w:tcW w:w="1333" w:type="dxa"/>
            <w:noWrap/>
            <w:hideMark/>
          </w:tcPr>
          <w:p w14:paraId="195492F8"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0.198 </w:t>
            </w:r>
          </w:p>
        </w:tc>
        <w:tc>
          <w:tcPr>
            <w:tcW w:w="1332" w:type="dxa"/>
            <w:noWrap/>
            <w:hideMark/>
          </w:tcPr>
          <w:p w14:paraId="5C96EDCA"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0.06207 </w:t>
            </w:r>
          </w:p>
        </w:tc>
        <w:tc>
          <w:tcPr>
            <w:tcW w:w="1333" w:type="dxa"/>
            <w:noWrap/>
            <w:hideMark/>
          </w:tcPr>
          <w:p w14:paraId="252D32FB"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0.06890 </w:t>
            </w:r>
          </w:p>
        </w:tc>
        <w:tc>
          <w:tcPr>
            <w:tcW w:w="1333" w:type="dxa"/>
            <w:noWrap/>
            <w:hideMark/>
          </w:tcPr>
          <w:p w14:paraId="52097D6E"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0.00691 </w:t>
            </w:r>
          </w:p>
        </w:tc>
      </w:tr>
      <w:tr w:rsidR="00A45825" w:rsidRPr="00BC697E" w14:paraId="2664AA87" w14:textId="77777777" w:rsidTr="00A4582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0018EE86"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115</w:t>
            </w:r>
          </w:p>
        </w:tc>
        <w:tc>
          <w:tcPr>
            <w:tcW w:w="1333" w:type="dxa"/>
            <w:noWrap/>
            <w:hideMark/>
          </w:tcPr>
          <w:p w14:paraId="57834067"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0.192 </w:t>
            </w:r>
          </w:p>
        </w:tc>
        <w:tc>
          <w:tcPr>
            <w:tcW w:w="1332" w:type="dxa"/>
            <w:noWrap/>
            <w:hideMark/>
          </w:tcPr>
          <w:p w14:paraId="614A9253"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0.05355 </w:t>
            </w:r>
          </w:p>
        </w:tc>
        <w:tc>
          <w:tcPr>
            <w:tcW w:w="1333" w:type="dxa"/>
            <w:noWrap/>
            <w:hideMark/>
          </w:tcPr>
          <w:p w14:paraId="04DC58A4"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0.05667 </w:t>
            </w:r>
          </w:p>
        </w:tc>
        <w:tc>
          <w:tcPr>
            <w:tcW w:w="1333" w:type="dxa"/>
            <w:noWrap/>
            <w:hideMark/>
          </w:tcPr>
          <w:p w14:paraId="144140EE"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0.00564 </w:t>
            </w:r>
          </w:p>
        </w:tc>
      </w:tr>
      <w:tr w:rsidR="00A45825" w:rsidRPr="00BC697E" w14:paraId="4293DED6" w14:textId="77777777" w:rsidTr="00A45825">
        <w:trPr>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7EEEBC21"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116</w:t>
            </w:r>
          </w:p>
        </w:tc>
        <w:tc>
          <w:tcPr>
            <w:tcW w:w="1333" w:type="dxa"/>
            <w:noWrap/>
            <w:hideMark/>
          </w:tcPr>
          <w:p w14:paraId="27B43BF2"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3.661 </w:t>
            </w:r>
          </w:p>
        </w:tc>
        <w:tc>
          <w:tcPr>
            <w:tcW w:w="1332" w:type="dxa"/>
            <w:noWrap/>
            <w:hideMark/>
          </w:tcPr>
          <w:p w14:paraId="486C736D"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0.94881 </w:t>
            </w:r>
          </w:p>
        </w:tc>
        <w:tc>
          <w:tcPr>
            <w:tcW w:w="1333" w:type="dxa"/>
            <w:noWrap/>
            <w:hideMark/>
          </w:tcPr>
          <w:p w14:paraId="03950580"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0.49428 </w:t>
            </w:r>
          </w:p>
        </w:tc>
        <w:tc>
          <w:tcPr>
            <w:tcW w:w="1333" w:type="dxa"/>
            <w:noWrap/>
            <w:hideMark/>
          </w:tcPr>
          <w:p w14:paraId="0700BE5E"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0.05070 </w:t>
            </w:r>
          </w:p>
        </w:tc>
      </w:tr>
      <w:tr w:rsidR="00A45825" w:rsidRPr="00BC697E" w14:paraId="3C88AE4D" w14:textId="77777777" w:rsidTr="00A4582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3DD8848B"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117</w:t>
            </w:r>
          </w:p>
        </w:tc>
        <w:tc>
          <w:tcPr>
            <w:tcW w:w="1333" w:type="dxa"/>
            <w:noWrap/>
            <w:hideMark/>
          </w:tcPr>
          <w:p w14:paraId="3661A94E"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1.805 </w:t>
            </w:r>
          </w:p>
        </w:tc>
        <w:tc>
          <w:tcPr>
            <w:tcW w:w="1332" w:type="dxa"/>
            <w:noWrap/>
            <w:hideMark/>
          </w:tcPr>
          <w:p w14:paraId="5BA8E2E3"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0.30547 </w:t>
            </w:r>
          </w:p>
        </w:tc>
        <w:tc>
          <w:tcPr>
            <w:tcW w:w="1333" w:type="dxa"/>
            <w:noWrap/>
            <w:hideMark/>
          </w:tcPr>
          <w:p w14:paraId="7914F83A"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0.12164 </w:t>
            </w:r>
          </w:p>
        </w:tc>
        <w:tc>
          <w:tcPr>
            <w:tcW w:w="1333" w:type="dxa"/>
            <w:noWrap/>
            <w:hideMark/>
          </w:tcPr>
          <w:p w14:paraId="3483BA23"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0.02269 </w:t>
            </w:r>
          </w:p>
        </w:tc>
      </w:tr>
      <w:tr w:rsidR="00A45825" w:rsidRPr="00BC697E" w14:paraId="6D9297D5" w14:textId="77777777" w:rsidTr="00A45825">
        <w:trPr>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629394CA"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118</w:t>
            </w:r>
          </w:p>
        </w:tc>
        <w:tc>
          <w:tcPr>
            <w:tcW w:w="1333" w:type="dxa"/>
            <w:noWrap/>
            <w:hideMark/>
          </w:tcPr>
          <w:p w14:paraId="52BFFAE6"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1.534 </w:t>
            </w:r>
          </w:p>
        </w:tc>
        <w:tc>
          <w:tcPr>
            <w:tcW w:w="1332" w:type="dxa"/>
            <w:noWrap/>
            <w:hideMark/>
          </w:tcPr>
          <w:p w14:paraId="2A092A83"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0.12023 </w:t>
            </w:r>
          </w:p>
        </w:tc>
        <w:tc>
          <w:tcPr>
            <w:tcW w:w="1333" w:type="dxa"/>
            <w:noWrap/>
            <w:hideMark/>
          </w:tcPr>
          <w:p w14:paraId="3CB0BF14"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0.17153 </w:t>
            </w:r>
          </w:p>
        </w:tc>
        <w:tc>
          <w:tcPr>
            <w:tcW w:w="1333" w:type="dxa"/>
            <w:noWrap/>
            <w:hideMark/>
          </w:tcPr>
          <w:p w14:paraId="639F33C9"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0.01911 </w:t>
            </w:r>
          </w:p>
        </w:tc>
      </w:tr>
      <w:tr w:rsidR="00A45825" w:rsidRPr="00BC697E" w14:paraId="0B8224E6" w14:textId="77777777" w:rsidTr="00A4582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2BD7C336"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119</w:t>
            </w:r>
          </w:p>
        </w:tc>
        <w:tc>
          <w:tcPr>
            <w:tcW w:w="1333" w:type="dxa"/>
            <w:noWrap/>
            <w:hideMark/>
          </w:tcPr>
          <w:p w14:paraId="0F68B9C6"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1.255 </w:t>
            </w:r>
          </w:p>
        </w:tc>
        <w:tc>
          <w:tcPr>
            <w:tcW w:w="1332" w:type="dxa"/>
            <w:noWrap/>
            <w:hideMark/>
          </w:tcPr>
          <w:p w14:paraId="3FAB9B86"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0.10456 </w:t>
            </w:r>
          </w:p>
        </w:tc>
        <w:tc>
          <w:tcPr>
            <w:tcW w:w="1333" w:type="dxa"/>
            <w:noWrap/>
            <w:hideMark/>
          </w:tcPr>
          <w:p w14:paraId="357A3F2B"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0.23345 </w:t>
            </w:r>
          </w:p>
        </w:tc>
        <w:tc>
          <w:tcPr>
            <w:tcW w:w="1333" w:type="dxa"/>
            <w:noWrap/>
            <w:hideMark/>
          </w:tcPr>
          <w:p w14:paraId="2DD62625"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0.02515 </w:t>
            </w:r>
          </w:p>
        </w:tc>
      </w:tr>
      <w:tr w:rsidR="00A45825" w:rsidRPr="00BC697E" w14:paraId="4A0F4C7E" w14:textId="77777777" w:rsidTr="00A45825">
        <w:trPr>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1ACE3BA9"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120</w:t>
            </w:r>
          </w:p>
        </w:tc>
        <w:tc>
          <w:tcPr>
            <w:tcW w:w="1333" w:type="dxa"/>
            <w:noWrap/>
            <w:hideMark/>
          </w:tcPr>
          <w:p w14:paraId="74D38D65"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1.109 </w:t>
            </w:r>
          </w:p>
        </w:tc>
        <w:tc>
          <w:tcPr>
            <w:tcW w:w="1332" w:type="dxa"/>
            <w:noWrap/>
            <w:hideMark/>
          </w:tcPr>
          <w:p w14:paraId="72E45513"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0.31066 </w:t>
            </w:r>
          </w:p>
        </w:tc>
        <w:tc>
          <w:tcPr>
            <w:tcW w:w="1333" w:type="dxa"/>
            <w:noWrap/>
            <w:hideMark/>
          </w:tcPr>
          <w:p w14:paraId="3CA09DA2"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0.16958 </w:t>
            </w:r>
          </w:p>
        </w:tc>
        <w:tc>
          <w:tcPr>
            <w:tcW w:w="1333" w:type="dxa"/>
            <w:noWrap/>
            <w:hideMark/>
          </w:tcPr>
          <w:p w14:paraId="78CC20B2"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0.02073 </w:t>
            </w:r>
          </w:p>
        </w:tc>
      </w:tr>
      <w:tr w:rsidR="00A45825" w:rsidRPr="00BC697E" w14:paraId="5680AF0A" w14:textId="77777777" w:rsidTr="00A4582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47F6531E"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121</w:t>
            </w:r>
          </w:p>
        </w:tc>
        <w:tc>
          <w:tcPr>
            <w:tcW w:w="1333" w:type="dxa"/>
            <w:noWrap/>
            <w:hideMark/>
          </w:tcPr>
          <w:p w14:paraId="4FDF7B77"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0.665 </w:t>
            </w:r>
          </w:p>
        </w:tc>
        <w:tc>
          <w:tcPr>
            <w:tcW w:w="1332" w:type="dxa"/>
            <w:noWrap/>
            <w:hideMark/>
          </w:tcPr>
          <w:p w14:paraId="4B906EB4"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0.18384 </w:t>
            </w:r>
          </w:p>
        </w:tc>
        <w:tc>
          <w:tcPr>
            <w:tcW w:w="1333" w:type="dxa"/>
            <w:noWrap/>
            <w:hideMark/>
          </w:tcPr>
          <w:p w14:paraId="7EF3CD7F"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0.18277 </w:t>
            </w:r>
          </w:p>
        </w:tc>
        <w:tc>
          <w:tcPr>
            <w:tcW w:w="1333" w:type="dxa"/>
            <w:noWrap/>
            <w:hideMark/>
          </w:tcPr>
          <w:p w14:paraId="6A1F86BB"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0.01857 </w:t>
            </w:r>
          </w:p>
        </w:tc>
      </w:tr>
      <w:tr w:rsidR="00A45825" w:rsidRPr="00BC697E" w14:paraId="796D0528" w14:textId="77777777" w:rsidTr="00A45825">
        <w:trPr>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21C7FD2F"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122</w:t>
            </w:r>
          </w:p>
        </w:tc>
        <w:tc>
          <w:tcPr>
            <w:tcW w:w="1333" w:type="dxa"/>
            <w:noWrap/>
            <w:hideMark/>
          </w:tcPr>
          <w:p w14:paraId="1048B2CB"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0.334 </w:t>
            </w:r>
          </w:p>
        </w:tc>
        <w:tc>
          <w:tcPr>
            <w:tcW w:w="1332" w:type="dxa"/>
            <w:noWrap/>
            <w:hideMark/>
          </w:tcPr>
          <w:p w14:paraId="4FFFCA7F"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0.11080 </w:t>
            </w:r>
          </w:p>
        </w:tc>
        <w:tc>
          <w:tcPr>
            <w:tcW w:w="1333" w:type="dxa"/>
            <w:noWrap/>
            <w:hideMark/>
          </w:tcPr>
          <w:p w14:paraId="23083F2F"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0.13130 </w:t>
            </w:r>
          </w:p>
        </w:tc>
        <w:tc>
          <w:tcPr>
            <w:tcW w:w="1333" w:type="dxa"/>
            <w:noWrap/>
            <w:hideMark/>
          </w:tcPr>
          <w:p w14:paraId="0E6CA7C6"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0.01363 </w:t>
            </w:r>
          </w:p>
        </w:tc>
      </w:tr>
      <w:tr w:rsidR="00A45825" w:rsidRPr="00BC697E" w14:paraId="404BE176" w14:textId="77777777" w:rsidTr="00A4582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666BD281"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123</w:t>
            </w:r>
          </w:p>
        </w:tc>
        <w:tc>
          <w:tcPr>
            <w:tcW w:w="1333" w:type="dxa"/>
            <w:noWrap/>
            <w:hideMark/>
          </w:tcPr>
          <w:p w14:paraId="51778C2F"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0.233 </w:t>
            </w:r>
          </w:p>
        </w:tc>
        <w:tc>
          <w:tcPr>
            <w:tcW w:w="1332" w:type="dxa"/>
            <w:noWrap/>
            <w:hideMark/>
          </w:tcPr>
          <w:p w14:paraId="7249C16F"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0.06967 </w:t>
            </w:r>
          </w:p>
        </w:tc>
        <w:tc>
          <w:tcPr>
            <w:tcW w:w="1333" w:type="dxa"/>
            <w:noWrap/>
            <w:hideMark/>
          </w:tcPr>
          <w:p w14:paraId="128EC1C7"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0.09742 </w:t>
            </w:r>
          </w:p>
        </w:tc>
        <w:tc>
          <w:tcPr>
            <w:tcW w:w="1333" w:type="dxa"/>
            <w:noWrap/>
            <w:hideMark/>
          </w:tcPr>
          <w:p w14:paraId="09ACABEA"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0.00993 </w:t>
            </w:r>
          </w:p>
        </w:tc>
      </w:tr>
      <w:tr w:rsidR="00A45825" w:rsidRPr="00BC697E" w14:paraId="204CBB30" w14:textId="77777777" w:rsidTr="00A45825">
        <w:trPr>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3A154136"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lastRenderedPageBreak/>
              <w:t>124</w:t>
            </w:r>
          </w:p>
        </w:tc>
        <w:tc>
          <w:tcPr>
            <w:tcW w:w="1333" w:type="dxa"/>
            <w:noWrap/>
            <w:hideMark/>
          </w:tcPr>
          <w:p w14:paraId="5C738A2F"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0.216 </w:t>
            </w:r>
          </w:p>
        </w:tc>
        <w:tc>
          <w:tcPr>
            <w:tcW w:w="1332" w:type="dxa"/>
            <w:noWrap/>
            <w:hideMark/>
          </w:tcPr>
          <w:p w14:paraId="5789178C"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0.05711 </w:t>
            </w:r>
          </w:p>
        </w:tc>
        <w:tc>
          <w:tcPr>
            <w:tcW w:w="1333" w:type="dxa"/>
            <w:noWrap/>
            <w:hideMark/>
          </w:tcPr>
          <w:p w14:paraId="415933F8"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0.07475 </w:t>
            </w:r>
          </w:p>
        </w:tc>
        <w:tc>
          <w:tcPr>
            <w:tcW w:w="1333" w:type="dxa"/>
            <w:noWrap/>
            <w:hideMark/>
          </w:tcPr>
          <w:p w14:paraId="162B9055"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0.00754 </w:t>
            </w:r>
          </w:p>
        </w:tc>
      </w:tr>
      <w:tr w:rsidR="00A45825" w:rsidRPr="00BC697E" w14:paraId="6491605D" w14:textId="77777777" w:rsidTr="00A4582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3AB5DDA8"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125</w:t>
            </w:r>
          </w:p>
        </w:tc>
        <w:tc>
          <w:tcPr>
            <w:tcW w:w="1333" w:type="dxa"/>
            <w:noWrap/>
            <w:hideMark/>
          </w:tcPr>
          <w:p w14:paraId="6E0538DD"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0.210 </w:t>
            </w:r>
          </w:p>
        </w:tc>
        <w:tc>
          <w:tcPr>
            <w:tcW w:w="1332" w:type="dxa"/>
            <w:noWrap/>
            <w:hideMark/>
          </w:tcPr>
          <w:p w14:paraId="59637763"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0.04898 </w:t>
            </w:r>
          </w:p>
        </w:tc>
        <w:tc>
          <w:tcPr>
            <w:tcW w:w="1333" w:type="dxa"/>
            <w:noWrap/>
            <w:hideMark/>
          </w:tcPr>
          <w:p w14:paraId="57E7E99B"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0.06135 </w:t>
            </w:r>
          </w:p>
        </w:tc>
        <w:tc>
          <w:tcPr>
            <w:tcW w:w="1333" w:type="dxa"/>
            <w:noWrap/>
            <w:hideMark/>
          </w:tcPr>
          <w:p w14:paraId="76F9B493"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0.00614 </w:t>
            </w:r>
          </w:p>
        </w:tc>
      </w:tr>
      <w:tr w:rsidR="00A45825" w:rsidRPr="00BC697E" w14:paraId="3B39261F" w14:textId="77777777" w:rsidTr="00A45825">
        <w:trPr>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382ABE74"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126</w:t>
            </w:r>
          </w:p>
        </w:tc>
        <w:tc>
          <w:tcPr>
            <w:tcW w:w="1333" w:type="dxa"/>
            <w:noWrap/>
            <w:hideMark/>
          </w:tcPr>
          <w:p w14:paraId="5AD94CD8"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1.966 </w:t>
            </w:r>
          </w:p>
        </w:tc>
        <w:tc>
          <w:tcPr>
            <w:tcW w:w="1332" w:type="dxa"/>
            <w:noWrap/>
            <w:hideMark/>
          </w:tcPr>
          <w:p w14:paraId="5D65D91A"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0.33257 </w:t>
            </w:r>
          </w:p>
        </w:tc>
        <w:tc>
          <w:tcPr>
            <w:tcW w:w="1333" w:type="dxa"/>
            <w:noWrap/>
            <w:hideMark/>
          </w:tcPr>
          <w:p w14:paraId="2746A419"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0.14166 </w:t>
            </w:r>
          </w:p>
        </w:tc>
        <w:tc>
          <w:tcPr>
            <w:tcW w:w="1333" w:type="dxa"/>
            <w:noWrap/>
            <w:hideMark/>
          </w:tcPr>
          <w:p w14:paraId="5C120AE7"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0.02469 </w:t>
            </w:r>
          </w:p>
        </w:tc>
      </w:tr>
      <w:tr w:rsidR="00A45825" w:rsidRPr="00BC697E" w14:paraId="277E05AE" w14:textId="77777777" w:rsidTr="00A4582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1A7843D0"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127</w:t>
            </w:r>
          </w:p>
        </w:tc>
        <w:tc>
          <w:tcPr>
            <w:tcW w:w="1333" w:type="dxa"/>
            <w:noWrap/>
            <w:hideMark/>
          </w:tcPr>
          <w:p w14:paraId="12CE4028"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1.665 </w:t>
            </w:r>
          </w:p>
        </w:tc>
        <w:tc>
          <w:tcPr>
            <w:tcW w:w="1332" w:type="dxa"/>
            <w:noWrap/>
            <w:hideMark/>
          </w:tcPr>
          <w:p w14:paraId="0D7FFDD9"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0.14648 </w:t>
            </w:r>
          </w:p>
        </w:tc>
        <w:tc>
          <w:tcPr>
            <w:tcW w:w="1333" w:type="dxa"/>
            <w:noWrap/>
            <w:hideMark/>
          </w:tcPr>
          <w:p w14:paraId="023A33F8"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0.20400 </w:t>
            </w:r>
          </w:p>
        </w:tc>
        <w:tc>
          <w:tcPr>
            <w:tcW w:w="1333" w:type="dxa"/>
            <w:noWrap/>
            <w:hideMark/>
          </w:tcPr>
          <w:p w14:paraId="0DE8652C"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0.02080 </w:t>
            </w:r>
          </w:p>
        </w:tc>
      </w:tr>
      <w:tr w:rsidR="00A45825" w:rsidRPr="00BC697E" w14:paraId="0B2BFEEB" w14:textId="77777777" w:rsidTr="00A45825">
        <w:trPr>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28ACB3A3"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128</w:t>
            </w:r>
          </w:p>
        </w:tc>
        <w:tc>
          <w:tcPr>
            <w:tcW w:w="1333" w:type="dxa"/>
            <w:noWrap/>
            <w:hideMark/>
          </w:tcPr>
          <w:p w14:paraId="04743C60"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1.365 </w:t>
            </w:r>
          </w:p>
        </w:tc>
        <w:tc>
          <w:tcPr>
            <w:tcW w:w="1332" w:type="dxa"/>
            <w:noWrap/>
            <w:hideMark/>
          </w:tcPr>
          <w:p w14:paraId="7A3CDF47"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0.09302 </w:t>
            </w:r>
          </w:p>
        </w:tc>
        <w:tc>
          <w:tcPr>
            <w:tcW w:w="1333" w:type="dxa"/>
            <w:noWrap/>
            <w:hideMark/>
          </w:tcPr>
          <w:p w14:paraId="0C4E8DAC"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0.24633 </w:t>
            </w:r>
          </w:p>
        </w:tc>
        <w:tc>
          <w:tcPr>
            <w:tcW w:w="1333" w:type="dxa"/>
            <w:noWrap/>
            <w:hideMark/>
          </w:tcPr>
          <w:p w14:paraId="3C9DC219"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0.02688 </w:t>
            </w:r>
          </w:p>
        </w:tc>
      </w:tr>
      <w:tr w:rsidR="00A45825" w:rsidRPr="00BC697E" w14:paraId="1878380E" w14:textId="77777777" w:rsidTr="00A4582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31DF3BF0"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129</w:t>
            </w:r>
          </w:p>
        </w:tc>
        <w:tc>
          <w:tcPr>
            <w:tcW w:w="1333" w:type="dxa"/>
            <w:noWrap/>
            <w:hideMark/>
          </w:tcPr>
          <w:p w14:paraId="5C0B335D"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1.206 </w:t>
            </w:r>
          </w:p>
        </w:tc>
        <w:tc>
          <w:tcPr>
            <w:tcW w:w="1332" w:type="dxa"/>
            <w:noWrap/>
            <w:hideMark/>
          </w:tcPr>
          <w:p w14:paraId="34BE5412"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0.37057 </w:t>
            </w:r>
          </w:p>
        </w:tc>
        <w:tc>
          <w:tcPr>
            <w:tcW w:w="1333" w:type="dxa"/>
            <w:noWrap/>
            <w:hideMark/>
          </w:tcPr>
          <w:p w14:paraId="04AC15DA"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0.14152 </w:t>
            </w:r>
          </w:p>
        </w:tc>
        <w:tc>
          <w:tcPr>
            <w:tcW w:w="1333" w:type="dxa"/>
            <w:noWrap/>
            <w:hideMark/>
          </w:tcPr>
          <w:p w14:paraId="58CF0178"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0.02016 </w:t>
            </w:r>
          </w:p>
        </w:tc>
      </w:tr>
      <w:tr w:rsidR="00A45825" w:rsidRPr="00BC697E" w14:paraId="6F4F3069" w14:textId="77777777" w:rsidTr="00A45825">
        <w:trPr>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570B344C"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130</w:t>
            </w:r>
          </w:p>
        </w:tc>
        <w:tc>
          <w:tcPr>
            <w:tcW w:w="1333" w:type="dxa"/>
            <w:noWrap/>
            <w:hideMark/>
          </w:tcPr>
          <w:p w14:paraId="63E21ED3"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0.722 </w:t>
            </w:r>
          </w:p>
        </w:tc>
        <w:tc>
          <w:tcPr>
            <w:tcW w:w="1332" w:type="dxa"/>
            <w:noWrap/>
            <w:hideMark/>
          </w:tcPr>
          <w:p w14:paraId="74C56EF9"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0.18023 </w:t>
            </w:r>
          </w:p>
        </w:tc>
        <w:tc>
          <w:tcPr>
            <w:tcW w:w="1333" w:type="dxa"/>
            <w:noWrap/>
            <w:hideMark/>
          </w:tcPr>
          <w:p w14:paraId="553F3CFE"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0.20394 </w:t>
            </w:r>
          </w:p>
        </w:tc>
        <w:tc>
          <w:tcPr>
            <w:tcW w:w="1333" w:type="dxa"/>
            <w:noWrap/>
            <w:hideMark/>
          </w:tcPr>
          <w:p w14:paraId="7613C3E5"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0.02072 </w:t>
            </w:r>
          </w:p>
        </w:tc>
      </w:tr>
      <w:tr w:rsidR="00A45825" w:rsidRPr="00BC697E" w14:paraId="5CF2B7D1" w14:textId="77777777" w:rsidTr="00A4582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4C010EAD"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131</w:t>
            </w:r>
          </w:p>
        </w:tc>
        <w:tc>
          <w:tcPr>
            <w:tcW w:w="1333" w:type="dxa"/>
            <w:noWrap/>
            <w:hideMark/>
          </w:tcPr>
          <w:p w14:paraId="5F9CD74A"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0.363 </w:t>
            </w:r>
          </w:p>
        </w:tc>
        <w:tc>
          <w:tcPr>
            <w:tcW w:w="1332" w:type="dxa"/>
            <w:noWrap/>
            <w:hideMark/>
          </w:tcPr>
          <w:p w14:paraId="1EFC26EC"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0.12075 </w:t>
            </w:r>
          </w:p>
        </w:tc>
        <w:tc>
          <w:tcPr>
            <w:tcW w:w="1333" w:type="dxa"/>
            <w:noWrap/>
            <w:hideMark/>
          </w:tcPr>
          <w:p w14:paraId="4A6DFAEF"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0.14156 </w:t>
            </w:r>
          </w:p>
        </w:tc>
        <w:tc>
          <w:tcPr>
            <w:tcW w:w="1333" w:type="dxa"/>
            <w:noWrap/>
            <w:hideMark/>
          </w:tcPr>
          <w:p w14:paraId="78407C6F"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0.01483 </w:t>
            </w:r>
          </w:p>
        </w:tc>
      </w:tr>
      <w:tr w:rsidR="00A45825" w:rsidRPr="00BC697E" w14:paraId="13EA197E" w14:textId="77777777" w:rsidTr="00A45825">
        <w:trPr>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6682B2C0"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132</w:t>
            </w:r>
          </w:p>
        </w:tc>
        <w:tc>
          <w:tcPr>
            <w:tcW w:w="1333" w:type="dxa"/>
            <w:noWrap/>
            <w:hideMark/>
          </w:tcPr>
          <w:p w14:paraId="3F106A2F"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0.253 </w:t>
            </w:r>
          </w:p>
        </w:tc>
        <w:tc>
          <w:tcPr>
            <w:tcW w:w="1332" w:type="dxa"/>
            <w:noWrap/>
            <w:hideMark/>
          </w:tcPr>
          <w:p w14:paraId="73C65F45"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0.07594 </w:t>
            </w:r>
          </w:p>
        </w:tc>
        <w:tc>
          <w:tcPr>
            <w:tcW w:w="1333" w:type="dxa"/>
            <w:noWrap/>
            <w:hideMark/>
          </w:tcPr>
          <w:p w14:paraId="1C41BDE0"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0.10774 </w:t>
            </w:r>
          </w:p>
        </w:tc>
        <w:tc>
          <w:tcPr>
            <w:tcW w:w="1333" w:type="dxa"/>
            <w:noWrap/>
            <w:hideMark/>
          </w:tcPr>
          <w:p w14:paraId="211DEBC1"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0.01078 </w:t>
            </w:r>
          </w:p>
        </w:tc>
      </w:tr>
      <w:tr w:rsidR="00A45825" w:rsidRPr="00BC697E" w14:paraId="6F140C70" w14:textId="77777777" w:rsidTr="00A4582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16E0AA1A"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133</w:t>
            </w:r>
          </w:p>
        </w:tc>
        <w:tc>
          <w:tcPr>
            <w:tcW w:w="1333" w:type="dxa"/>
            <w:noWrap/>
            <w:hideMark/>
          </w:tcPr>
          <w:p w14:paraId="43EA6B2E"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0.235 </w:t>
            </w:r>
          </w:p>
        </w:tc>
        <w:tc>
          <w:tcPr>
            <w:tcW w:w="1332" w:type="dxa"/>
            <w:noWrap/>
            <w:hideMark/>
          </w:tcPr>
          <w:p w14:paraId="131EA558"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0.06240 </w:t>
            </w:r>
          </w:p>
        </w:tc>
        <w:tc>
          <w:tcPr>
            <w:tcW w:w="1333" w:type="dxa"/>
            <w:noWrap/>
            <w:hideMark/>
          </w:tcPr>
          <w:p w14:paraId="19B9EE73"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0.08077 </w:t>
            </w:r>
          </w:p>
        </w:tc>
        <w:tc>
          <w:tcPr>
            <w:tcW w:w="1333" w:type="dxa"/>
            <w:noWrap/>
            <w:hideMark/>
          </w:tcPr>
          <w:p w14:paraId="0CFD5E37"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0.00827 </w:t>
            </w:r>
          </w:p>
        </w:tc>
      </w:tr>
      <w:tr w:rsidR="00A45825" w:rsidRPr="00BC697E" w14:paraId="20A4338A" w14:textId="77777777" w:rsidTr="00A45825">
        <w:trPr>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6F2E282F"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134</w:t>
            </w:r>
          </w:p>
        </w:tc>
        <w:tc>
          <w:tcPr>
            <w:tcW w:w="1333" w:type="dxa"/>
            <w:noWrap/>
            <w:hideMark/>
          </w:tcPr>
          <w:p w14:paraId="58C88AE2"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0.229 </w:t>
            </w:r>
          </w:p>
        </w:tc>
        <w:tc>
          <w:tcPr>
            <w:tcW w:w="1332" w:type="dxa"/>
            <w:noWrap/>
            <w:hideMark/>
          </w:tcPr>
          <w:p w14:paraId="2084EB07"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0.05307 </w:t>
            </w:r>
          </w:p>
        </w:tc>
        <w:tc>
          <w:tcPr>
            <w:tcW w:w="1333" w:type="dxa"/>
            <w:noWrap/>
            <w:hideMark/>
          </w:tcPr>
          <w:p w14:paraId="263926BD"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0.06580 </w:t>
            </w:r>
          </w:p>
        </w:tc>
        <w:tc>
          <w:tcPr>
            <w:tcW w:w="1333" w:type="dxa"/>
            <w:noWrap/>
            <w:hideMark/>
          </w:tcPr>
          <w:p w14:paraId="798FE72A"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0.00666 </w:t>
            </w:r>
          </w:p>
        </w:tc>
      </w:tr>
      <w:tr w:rsidR="00A45825" w:rsidRPr="00BC697E" w14:paraId="5B40F3D2" w14:textId="77777777" w:rsidTr="00A4582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565A0395"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135</w:t>
            </w:r>
          </w:p>
        </w:tc>
        <w:tc>
          <w:tcPr>
            <w:tcW w:w="1333" w:type="dxa"/>
            <w:noWrap/>
            <w:hideMark/>
          </w:tcPr>
          <w:p w14:paraId="56484BC9"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2.167 </w:t>
            </w:r>
          </w:p>
        </w:tc>
        <w:tc>
          <w:tcPr>
            <w:tcW w:w="1332" w:type="dxa"/>
            <w:noWrap/>
            <w:hideMark/>
          </w:tcPr>
          <w:p w14:paraId="2E904400"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0.33176 </w:t>
            </w:r>
          </w:p>
        </w:tc>
        <w:tc>
          <w:tcPr>
            <w:tcW w:w="1333" w:type="dxa"/>
            <w:noWrap/>
            <w:hideMark/>
          </w:tcPr>
          <w:p w14:paraId="6F8D6FA4"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0.21514 </w:t>
            </w:r>
          </w:p>
        </w:tc>
        <w:tc>
          <w:tcPr>
            <w:tcW w:w="1333" w:type="dxa"/>
            <w:noWrap/>
            <w:hideMark/>
          </w:tcPr>
          <w:p w14:paraId="2000D6E6"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0.02841 </w:t>
            </w:r>
          </w:p>
        </w:tc>
      </w:tr>
      <w:tr w:rsidR="00A45825" w:rsidRPr="00BC697E" w14:paraId="7F546044" w14:textId="77777777" w:rsidTr="00A45825">
        <w:trPr>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65D696F4"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136</w:t>
            </w:r>
          </w:p>
        </w:tc>
        <w:tc>
          <w:tcPr>
            <w:tcW w:w="1333" w:type="dxa"/>
            <w:noWrap/>
            <w:hideMark/>
          </w:tcPr>
          <w:p w14:paraId="7469FC68"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1.793 </w:t>
            </w:r>
          </w:p>
        </w:tc>
        <w:tc>
          <w:tcPr>
            <w:tcW w:w="1332" w:type="dxa"/>
            <w:noWrap/>
            <w:hideMark/>
          </w:tcPr>
          <w:p w14:paraId="210525F5"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0.12401 </w:t>
            </w:r>
          </w:p>
        </w:tc>
        <w:tc>
          <w:tcPr>
            <w:tcW w:w="1333" w:type="dxa"/>
            <w:noWrap/>
            <w:hideMark/>
          </w:tcPr>
          <w:p w14:paraId="5D8DEB5D"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0.19850 </w:t>
            </w:r>
          </w:p>
        </w:tc>
        <w:tc>
          <w:tcPr>
            <w:tcW w:w="1333" w:type="dxa"/>
            <w:noWrap/>
            <w:hideMark/>
          </w:tcPr>
          <w:p w14:paraId="288B33F1"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0.02242 </w:t>
            </w:r>
          </w:p>
        </w:tc>
      </w:tr>
      <w:tr w:rsidR="00A45825" w:rsidRPr="00BC697E" w14:paraId="5522E1EB" w14:textId="77777777" w:rsidTr="00A4582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62FE07FD"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137</w:t>
            </w:r>
          </w:p>
        </w:tc>
        <w:tc>
          <w:tcPr>
            <w:tcW w:w="1333" w:type="dxa"/>
            <w:noWrap/>
            <w:hideMark/>
          </w:tcPr>
          <w:p w14:paraId="46855558"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1.473 </w:t>
            </w:r>
          </w:p>
        </w:tc>
        <w:tc>
          <w:tcPr>
            <w:tcW w:w="1332" w:type="dxa"/>
            <w:noWrap/>
            <w:hideMark/>
          </w:tcPr>
          <w:p w14:paraId="0427E20C"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0.12272 </w:t>
            </w:r>
          </w:p>
        </w:tc>
        <w:tc>
          <w:tcPr>
            <w:tcW w:w="1333" w:type="dxa"/>
            <w:noWrap/>
            <w:hideMark/>
          </w:tcPr>
          <w:p w14:paraId="09178802"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0.21033 </w:t>
            </w:r>
          </w:p>
        </w:tc>
        <w:tc>
          <w:tcPr>
            <w:tcW w:w="1333" w:type="dxa"/>
            <w:noWrap/>
            <w:hideMark/>
          </w:tcPr>
          <w:p w14:paraId="66C95731"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0.02951 </w:t>
            </w:r>
          </w:p>
        </w:tc>
      </w:tr>
      <w:tr w:rsidR="00A45825" w:rsidRPr="00BC697E" w14:paraId="4EB77020" w14:textId="77777777" w:rsidTr="00A45825">
        <w:trPr>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3641DC86"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138</w:t>
            </w:r>
          </w:p>
        </w:tc>
        <w:tc>
          <w:tcPr>
            <w:tcW w:w="1333" w:type="dxa"/>
            <w:noWrap/>
            <w:hideMark/>
          </w:tcPr>
          <w:p w14:paraId="17B5C697"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1.302 </w:t>
            </w:r>
          </w:p>
        </w:tc>
        <w:tc>
          <w:tcPr>
            <w:tcW w:w="1332" w:type="dxa"/>
            <w:noWrap/>
            <w:hideMark/>
          </w:tcPr>
          <w:p w14:paraId="33905464"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0.37821 </w:t>
            </w:r>
          </w:p>
        </w:tc>
        <w:tc>
          <w:tcPr>
            <w:tcW w:w="1333" w:type="dxa"/>
            <w:noWrap/>
            <w:hideMark/>
          </w:tcPr>
          <w:p w14:paraId="43024962"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0.18502 </w:t>
            </w:r>
          </w:p>
        </w:tc>
        <w:tc>
          <w:tcPr>
            <w:tcW w:w="1333" w:type="dxa"/>
            <w:noWrap/>
            <w:hideMark/>
          </w:tcPr>
          <w:p w14:paraId="49C61243"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0.02435 </w:t>
            </w:r>
          </w:p>
        </w:tc>
      </w:tr>
      <w:tr w:rsidR="00A45825" w:rsidRPr="00BC697E" w14:paraId="4E95BEB2" w14:textId="77777777" w:rsidTr="00A4582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6E556905"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139</w:t>
            </w:r>
          </w:p>
        </w:tc>
        <w:tc>
          <w:tcPr>
            <w:tcW w:w="1333" w:type="dxa"/>
            <w:noWrap/>
            <w:hideMark/>
          </w:tcPr>
          <w:p w14:paraId="5DAAC626"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0.769 </w:t>
            </w:r>
          </w:p>
        </w:tc>
        <w:tc>
          <w:tcPr>
            <w:tcW w:w="1332" w:type="dxa"/>
            <w:noWrap/>
            <w:hideMark/>
          </w:tcPr>
          <w:p w14:paraId="7B8077D8"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0.25493 </w:t>
            </w:r>
          </w:p>
        </w:tc>
        <w:tc>
          <w:tcPr>
            <w:tcW w:w="1333" w:type="dxa"/>
            <w:noWrap/>
            <w:hideMark/>
          </w:tcPr>
          <w:p w14:paraId="0A8283B8"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0.17902 </w:t>
            </w:r>
          </w:p>
        </w:tc>
        <w:tc>
          <w:tcPr>
            <w:tcW w:w="1333" w:type="dxa"/>
            <w:noWrap/>
            <w:hideMark/>
          </w:tcPr>
          <w:p w14:paraId="4C03F333"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0.02060 </w:t>
            </w:r>
          </w:p>
        </w:tc>
      </w:tr>
      <w:tr w:rsidR="00A45825" w:rsidRPr="00BC697E" w14:paraId="306EE0AE" w14:textId="77777777" w:rsidTr="00A45825">
        <w:trPr>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61C1A454"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140</w:t>
            </w:r>
          </w:p>
        </w:tc>
        <w:tc>
          <w:tcPr>
            <w:tcW w:w="1333" w:type="dxa"/>
            <w:noWrap/>
            <w:hideMark/>
          </w:tcPr>
          <w:p w14:paraId="5CCA1968"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0.391 </w:t>
            </w:r>
          </w:p>
        </w:tc>
        <w:tc>
          <w:tcPr>
            <w:tcW w:w="1332" w:type="dxa"/>
            <w:noWrap/>
            <w:hideMark/>
          </w:tcPr>
          <w:p w14:paraId="503DA464"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0.13035 </w:t>
            </w:r>
          </w:p>
        </w:tc>
        <w:tc>
          <w:tcPr>
            <w:tcW w:w="1333" w:type="dxa"/>
            <w:noWrap/>
            <w:hideMark/>
          </w:tcPr>
          <w:p w14:paraId="67D86299"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0.15219 </w:t>
            </w:r>
          </w:p>
        </w:tc>
        <w:tc>
          <w:tcPr>
            <w:tcW w:w="1333" w:type="dxa"/>
            <w:noWrap/>
            <w:hideMark/>
          </w:tcPr>
          <w:p w14:paraId="734B725A"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0.01601 </w:t>
            </w:r>
          </w:p>
        </w:tc>
      </w:tr>
      <w:tr w:rsidR="00A45825" w:rsidRPr="00BC697E" w14:paraId="580627E3" w14:textId="77777777" w:rsidTr="00A4582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28AE41F6"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141</w:t>
            </w:r>
          </w:p>
        </w:tc>
        <w:tc>
          <w:tcPr>
            <w:tcW w:w="1333" w:type="dxa"/>
            <w:noWrap/>
            <w:hideMark/>
          </w:tcPr>
          <w:p w14:paraId="40255089"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0.274 </w:t>
            </w:r>
          </w:p>
        </w:tc>
        <w:tc>
          <w:tcPr>
            <w:tcW w:w="1332" w:type="dxa"/>
            <w:noWrap/>
            <w:hideMark/>
          </w:tcPr>
          <w:p w14:paraId="728F6D43"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0.07044 </w:t>
            </w:r>
          </w:p>
        </w:tc>
        <w:tc>
          <w:tcPr>
            <w:tcW w:w="1333" w:type="dxa"/>
            <w:noWrap/>
            <w:hideMark/>
          </w:tcPr>
          <w:p w14:paraId="035F86D9"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0.09660 </w:t>
            </w:r>
          </w:p>
        </w:tc>
        <w:tc>
          <w:tcPr>
            <w:tcW w:w="1333" w:type="dxa"/>
            <w:noWrap/>
            <w:hideMark/>
          </w:tcPr>
          <w:p w14:paraId="02C4EEB4"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0.01156 </w:t>
            </w:r>
          </w:p>
        </w:tc>
      </w:tr>
      <w:tr w:rsidR="00A45825" w:rsidRPr="00BC697E" w14:paraId="72B3B0C1" w14:textId="77777777" w:rsidTr="00A45825">
        <w:trPr>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7F3507A7"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142</w:t>
            </w:r>
          </w:p>
        </w:tc>
        <w:tc>
          <w:tcPr>
            <w:tcW w:w="1333" w:type="dxa"/>
            <w:noWrap/>
            <w:hideMark/>
          </w:tcPr>
          <w:p w14:paraId="3073A0DB"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0.254 </w:t>
            </w:r>
          </w:p>
        </w:tc>
        <w:tc>
          <w:tcPr>
            <w:tcW w:w="1332" w:type="dxa"/>
            <w:noWrap/>
            <w:hideMark/>
          </w:tcPr>
          <w:p w14:paraId="5EEECFE4"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0.06717 </w:t>
            </w:r>
          </w:p>
        </w:tc>
        <w:tc>
          <w:tcPr>
            <w:tcW w:w="1333" w:type="dxa"/>
            <w:noWrap/>
            <w:hideMark/>
          </w:tcPr>
          <w:p w14:paraId="0AAA51F8"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0.08882 </w:t>
            </w:r>
          </w:p>
        </w:tc>
        <w:tc>
          <w:tcPr>
            <w:tcW w:w="1333" w:type="dxa"/>
            <w:noWrap/>
            <w:hideMark/>
          </w:tcPr>
          <w:p w14:paraId="43175F66"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0.00893 </w:t>
            </w:r>
          </w:p>
        </w:tc>
      </w:tr>
      <w:tr w:rsidR="00A45825" w:rsidRPr="00BC697E" w14:paraId="42CF4994" w14:textId="77777777" w:rsidTr="00A4582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7290E11C"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143</w:t>
            </w:r>
          </w:p>
        </w:tc>
        <w:tc>
          <w:tcPr>
            <w:tcW w:w="1333" w:type="dxa"/>
            <w:noWrap/>
            <w:hideMark/>
          </w:tcPr>
          <w:p w14:paraId="3B18D8E5"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0.247 </w:t>
            </w:r>
          </w:p>
        </w:tc>
        <w:tc>
          <w:tcPr>
            <w:tcW w:w="1332" w:type="dxa"/>
            <w:noWrap/>
            <w:hideMark/>
          </w:tcPr>
          <w:p w14:paraId="4345AE6B"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0.05735 </w:t>
            </w:r>
          </w:p>
        </w:tc>
        <w:tc>
          <w:tcPr>
            <w:tcW w:w="1333" w:type="dxa"/>
            <w:noWrap/>
            <w:hideMark/>
          </w:tcPr>
          <w:p w14:paraId="634127EB"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0.07141 </w:t>
            </w:r>
          </w:p>
        </w:tc>
        <w:tc>
          <w:tcPr>
            <w:tcW w:w="1333" w:type="dxa"/>
            <w:noWrap/>
            <w:hideMark/>
          </w:tcPr>
          <w:p w14:paraId="55A55589"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0.00727 </w:t>
            </w:r>
          </w:p>
        </w:tc>
      </w:tr>
      <w:tr w:rsidR="00A45825" w:rsidRPr="00BC697E" w14:paraId="39C517D8" w14:textId="77777777" w:rsidTr="00A45825">
        <w:trPr>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25468052"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144</w:t>
            </w:r>
          </w:p>
        </w:tc>
        <w:tc>
          <w:tcPr>
            <w:tcW w:w="1333" w:type="dxa"/>
            <w:noWrap/>
            <w:hideMark/>
          </w:tcPr>
          <w:p w14:paraId="1CB57D31"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2.282 </w:t>
            </w:r>
          </w:p>
        </w:tc>
        <w:tc>
          <w:tcPr>
            <w:tcW w:w="1332" w:type="dxa"/>
            <w:noWrap/>
            <w:hideMark/>
          </w:tcPr>
          <w:p w14:paraId="79908B80"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0.36714 </w:t>
            </w:r>
          </w:p>
        </w:tc>
        <w:tc>
          <w:tcPr>
            <w:tcW w:w="1333" w:type="dxa"/>
            <w:noWrap/>
            <w:hideMark/>
          </w:tcPr>
          <w:p w14:paraId="3944B160"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0.15982 </w:t>
            </w:r>
          </w:p>
        </w:tc>
        <w:tc>
          <w:tcPr>
            <w:tcW w:w="1333" w:type="dxa"/>
            <w:noWrap/>
            <w:hideMark/>
          </w:tcPr>
          <w:p w14:paraId="1B557DBA"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0.02341 </w:t>
            </w:r>
          </w:p>
        </w:tc>
      </w:tr>
      <w:tr w:rsidR="00A45825" w:rsidRPr="00BC697E" w14:paraId="3E2D9E76" w14:textId="77777777" w:rsidTr="00A4582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59309A0D"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145</w:t>
            </w:r>
          </w:p>
        </w:tc>
        <w:tc>
          <w:tcPr>
            <w:tcW w:w="1333" w:type="dxa"/>
            <w:noWrap/>
            <w:hideMark/>
          </w:tcPr>
          <w:p w14:paraId="3892C3BC"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1.804 </w:t>
            </w:r>
          </w:p>
        </w:tc>
        <w:tc>
          <w:tcPr>
            <w:tcW w:w="1332" w:type="dxa"/>
            <w:noWrap/>
            <w:hideMark/>
          </w:tcPr>
          <w:p w14:paraId="716BC30F"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0.12577 </w:t>
            </w:r>
          </w:p>
        </w:tc>
        <w:tc>
          <w:tcPr>
            <w:tcW w:w="1333" w:type="dxa"/>
            <w:noWrap/>
            <w:hideMark/>
          </w:tcPr>
          <w:p w14:paraId="4E270664"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0.19895 </w:t>
            </w:r>
          </w:p>
        </w:tc>
        <w:tc>
          <w:tcPr>
            <w:tcW w:w="1333" w:type="dxa"/>
            <w:noWrap/>
            <w:hideMark/>
          </w:tcPr>
          <w:p w14:paraId="4A2D128E"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0.02378 </w:t>
            </w:r>
          </w:p>
        </w:tc>
      </w:tr>
      <w:tr w:rsidR="00A45825" w:rsidRPr="00BC697E" w14:paraId="182C7B2C" w14:textId="77777777" w:rsidTr="00A45825">
        <w:trPr>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7724FCA4"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146</w:t>
            </w:r>
          </w:p>
        </w:tc>
        <w:tc>
          <w:tcPr>
            <w:tcW w:w="1333" w:type="dxa"/>
            <w:noWrap/>
            <w:hideMark/>
          </w:tcPr>
          <w:p w14:paraId="60FD0F5F"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1.584 </w:t>
            </w:r>
          </w:p>
        </w:tc>
        <w:tc>
          <w:tcPr>
            <w:tcW w:w="1332" w:type="dxa"/>
            <w:noWrap/>
            <w:hideMark/>
          </w:tcPr>
          <w:p w14:paraId="674389A6"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0.09486 </w:t>
            </w:r>
          </w:p>
        </w:tc>
        <w:tc>
          <w:tcPr>
            <w:tcW w:w="1333" w:type="dxa"/>
            <w:noWrap/>
            <w:hideMark/>
          </w:tcPr>
          <w:p w14:paraId="250492DA"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0.25160 </w:t>
            </w:r>
          </w:p>
        </w:tc>
        <w:tc>
          <w:tcPr>
            <w:tcW w:w="1333" w:type="dxa"/>
            <w:noWrap/>
            <w:hideMark/>
          </w:tcPr>
          <w:p w14:paraId="3B827E1A"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0.03117 </w:t>
            </w:r>
          </w:p>
        </w:tc>
      </w:tr>
      <w:tr w:rsidR="00A45825" w:rsidRPr="00BC697E" w14:paraId="3E0BA801" w14:textId="77777777" w:rsidTr="00A4582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7D7E04A6"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147</w:t>
            </w:r>
          </w:p>
        </w:tc>
        <w:tc>
          <w:tcPr>
            <w:tcW w:w="1333" w:type="dxa"/>
            <w:noWrap/>
            <w:hideMark/>
          </w:tcPr>
          <w:p w14:paraId="668540F3"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1.398 </w:t>
            </w:r>
          </w:p>
        </w:tc>
        <w:tc>
          <w:tcPr>
            <w:tcW w:w="1332" w:type="dxa"/>
            <w:noWrap/>
            <w:hideMark/>
          </w:tcPr>
          <w:p w14:paraId="211992CE"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0.39192 </w:t>
            </w:r>
          </w:p>
        </w:tc>
        <w:tc>
          <w:tcPr>
            <w:tcW w:w="1333" w:type="dxa"/>
            <w:noWrap/>
            <w:hideMark/>
          </w:tcPr>
          <w:p w14:paraId="6D21AB38"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0.20297 </w:t>
            </w:r>
          </w:p>
        </w:tc>
        <w:tc>
          <w:tcPr>
            <w:tcW w:w="1333" w:type="dxa"/>
            <w:noWrap/>
            <w:hideMark/>
          </w:tcPr>
          <w:p w14:paraId="3FB28100"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0.02614 </w:t>
            </w:r>
          </w:p>
        </w:tc>
      </w:tr>
      <w:tr w:rsidR="00A45825" w:rsidRPr="00BC697E" w14:paraId="5F2FD487" w14:textId="77777777" w:rsidTr="00A45825">
        <w:trPr>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60390162"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148</w:t>
            </w:r>
          </w:p>
        </w:tc>
        <w:tc>
          <w:tcPr>
            <w:tcW w:w="1333" w:type="dxa"/>
            <w:noWrap/>
            <w:hideMark/>
          </w:tcPr>
          <w:p w14:paraId="05F6F056"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0.826 </w:t>
            </w:r>
          </w:p>
        </w:tc>
        <w:tc>
          <w:tcPr>
            <w:tcW w:w="1332" w:type="dxa"/>
            <w:noWrap/>
            <w:hideMark/>
          </w:tcPr>
          <w:p w14:paraId="6D6EBDA6"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0.27024 </w:t>
            </w:r>
          </w:p>
        </w:tc>
        <w:tc>
          <w:tcPr>
            <w:tcW w:w="1333" w:type="dxa"/>
            <w:noWrap/>
            <w:hideMark/>
          </w:tcPr>
          <w:p w14:paraId="4C6E822A"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0.18899 </w:t>
            </w:r>
          </w:p>
        </w:tc>
        <w:tc>
          <w:tcPr>
            <w:tcW w:w="1333" w:type="dxa"/>
            <w:noWrap/>
            <w:hideMark/>
          </w:tcPr>
          <w:p w14:paraId="46845EA6"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0.02213 </w:t>
            </w:r>
          </w:p>
        </w:tc>
      </w:tr>
      <w:tr w:rsidR="00A45825" w:rsidRPr="00BC697E" w14:paraId="4746A3EB" w14:textId="77777777" w:rsidTr="00A4582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48F93129"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149</w:t>
            </w:r>
          </w:p>
        </w:tc>
        <w:tc>
          <w:tcPr>
            <w:tcW w:w="1333" w:type="dxa"/>
            <w:noWrap/>
            <w:hideMark/>
          </w:tcPr>
          <w:p w14:paraId="1ADFBDE0"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0.420 </w:t>
            </w:r>
          </w:p>
        </w:tc>
        <w:tc>
          <w:tcPr>
            <w:tcW w:w="1332" w:type="dxa"/>
            <w:noWrap/>
            <w:hideMark/>
          </w:tcPr>
          <w:p w14:paraId="1483F4E6"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0.15706 </w:t>
            </w:r>
          </w:p>
        </w:tc>
        <w:tc>
          <w:tcPr>
            <w:tcW w:w="1333" w:type="dxa"/>
            <w:noWrap/>
            <w:hideMark/>
          </w:tcPr>
          <w:p w14:paraId="2556C9B6"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0.16721 </w:t>
            </w:r>
          </w:p>
        </w:tc>
        <w:tc>
          <w:tcPr>
            <w:tcW w:w="1333" w:type="dxa"/>
            <w:noWrap/>
            <w:hideMark/>
          </w:tcPr>
          <w:p w14:paraId="0D8520C3"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0.01685 </w:t>
            </w:r>
          </w:p>
        </w:tc>
      </w:tr>
      <w:tr w:rsidR="00A45825" w:rsidRPr="00BC697E" w14:paraId="5855FCCF" w14:textId="77777777" w:rsidTr="00A45825">
        <w:trPr>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7C0B485B"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150</w:t>
            </w:r>
          </w:p>
        </w:tc>
        <w:tc>
          <w:tcPr>
            <w:tcW w:w="1333" w:type="dxa"/>
            <w:noWrap/>
            <w:hideMark/>
          </w:tcPr>
          <w:p w14:paraId="57E3D107"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0.294 </w:t>
            </w:r>
          </w:p>
        </w:tc>
        <w:tc>
          <w:tcPr>
            <w:tcW w:w="1332" w:type="dxa"/>
            <w:noWrap/>
            <w:hideMark/>
          </w:tcPr>
          <w:p w14:paraId="59D6F10D"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0.10240 </w:t>
            </w:r>
          </w:p>
        </w:tc>
        <w:tc>
          <w:tcPr>
            <w:tcW w:w="1333" w:type="dxa"/>
            <w:noWrap/>
            <w:hideMark/>
          </w:tcPr>
          <w:p w14:paraId="25EA7510"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0.12296 </w:t>
            </w:r>
          </w:p>
        </w:tc>
        <w:tc>
          <w:tcPr>
            <w:tcW w:w="1333" w:type="dxa"/>
            <w:noWrap/>
            <w:hideMark/>
          </w:tcPr>
          <w:p w14:paraId="2E99AB86"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0.01246 </w:t>
            </w:r>
          </w:p>
        </w:tc>
      </w:tr>
      <w:tr w:rsidR="00A45825" w:rsidRPr="00BC697E" w14:paraId="08D4A834" w14:textId="77777777" w:rsidTr="00A4582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75D075D3"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151</w:t>
            </w:r>
          </w:p>
        </w:tc>
        <w:tc>
          <w:tcPr>
            <w:tcW w:w="1333" w:type="dxa"/>
            <w:noWrap/>
            <w:hideMark/>
          </w:tcPr>
          <w:p w14:paraId="59451DAE"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0.272 </w:t>
            </w:r>
          </w:p>
        </w:tc>
        <w:tc>
          <w:tcPr>
            <w:tcW w:w="1332" w:type="dxa"/>
            <w:noWrap/>
            <w:hideMark/>
          </w:tcPr>
          <w:p w14:paraId="4B908A21"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0.08570 </w:t>
            </w:r>
          </w:p>
        </w:tc>
        <w:tc>
          <w:tcPr>
            <w:tcW w:w="1333" w:type="dxa"/>
            <w:noWrap/>
            <w:hideMark/>
          </w:tcPr>
          <w:p w14:paraId="030FFFBD"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0.09588 </w:t>
            </w:r>
          </w:p>
        </w:tc>
        <w:tc>
          <w:tcPr>
            <w:tcW w:w="1333" w:type="dxa"/>
            <w:noWrap/>
            <w:hideMark/>
          </w:tcPr>
          <w:p w14:paraId="17D2B0C8" w14:textId="77777777" w:rsidR="00A45825" w:rsidRPr="00BC697E" w:rsidRDefault="00A45825" w:rsidP="00D15C29">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0.00961 </w:t>
            </w:r>
          </w:p>
        </w:tc>
      </w:tr>
      <w:tr w:rsidR="00A45825" w:rsidRPr="00BC697E" w14:paraId="37CAFCB6" w14:textId="77777777" w:rsidTr="00A45825">
        <w:trPr>
          <w:trHeight w:val="285"/>
          <w:jc w:val="center"/>
        </w:trPr>
        <w:tc>
          <w:tcPr>
            <w:cnfStyle w:val="001000000000" w:firstRow="0" w:lastRow="0" w:firstColumn="1" w:lastColumn="0" w:oddVBand="0" w:evenVBand="0" w:oddHBand="0" w:evenHBand="0" w:firstRowFirstColumn="0" w:firstRowLastColumn="0" w:lastRowFirstColumn="0" w:lastRowLastColumn="0"/>
            <w:tcW w:w="1332" w:type="dxa"/>
            <w:noWrap/>
            <w:hideMark/>
          </w:tcPr>
          <w:p w14:paraId="61457834" w14:textId="77777777" w:rsidR="00A45825" w:rsidRPr="00BC697E" w:rsidRDefault="00A45825" w:rsidP="00D15C29">
            <w:pPr>
              <w:widowControl/>
              <w:spacing w:line="240" w:lineRule="auto"/>
              <w:ind w:firstLineChars="0" w:firstLine="0"/>
              <w:jc w:val="center"/>
              <w:rPr>
                <w:rFonts w:eastAsia="等线"/>
                <w:b w:val="0"/>
                <w:color w:val="000000"/>
                <w:kern w:val="0"/>
                <w:sz w:val="22"/>
              </w:rPr>
            </w:pPr>
            <w:r w:rsidRPr="00BC697E">
              <w:rPr>
                <w:rFonts w:eastAsia="等线"/>
                <w:b w:val="0"/>
                <w:color w:val="000000"/>
                <w:kern w:val="0"/>
                <w:sz w:val="22"/>
              </w:rPr>
              <w:t>152</w:t>
            </w:r>
          </w:p>
        </w:tc>
        <w:tc>
          <w:tcPr>
            <w:tcW w:w="1333" w:type="dxa"/>
            <w:noWrap/>
            <w:hideMark/>
          </w:tcPr>
          <w:p w14:paraId="41214E43"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0.265 </w:t>
            </w:r>
          </w:p>
        </w:tc>
        <w:tc>
          <w:tcPr>
            <w:tcW w:w="1332" w:type="dxa"/>
            <w:noWrap/>
            <w:hideMark/>
          </w:tcPr>
          <w:p w14:paraId="35C44558"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0.07393 </w:t>
            </w:r>
          </w:p>
        </w:tc>
        <w:tc>
          <w:tcPr>
            <w:tcW w:w="1333" w:type="dxa"/>
            <w:noWrap/>
            <w:hideMark/>
          </w:tcPr>
          <w:p w14:paraId="45A5151D"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0.07824 </w:t>
            </w:r>
          </w:p>
        </w:tc>
        <w:tc>
          <w:tcPr>
            <w:tcW w:w="1333" w:type="dxa"/>
            <w:noWrap/>
            <w:hideMark/>
          </w:tcPr>
          <w:p w14:paraId="6927D2B3" w14:textId="77777777" w:rsidR="00A45825" w:rsidRPr="00BC697E" w:rsidRDefault="00A45825" w:rsidP="00D15C29">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eastAsia="等线"/>
                <w:color w:val="000000"/>
                <w:kern w:val="0"/>
                <w:sz w:val="22"/>
              </w:rPr>
            </w:pPr>
            <w:r w:rsidRPr="00BC697E">
              <w:rPr>
                <w:rFonts w:eastAsia="等线"/>
                <w:color w:val="000000"/>
                <w:kern w:val="0"/>
                <w:sz w:val="22"/>
              </w:rPr>
              <w:t xml:space="preserve">0.00782 </w:t>
            </w:r>
          </w:p>
        </w:tc>
      </w:tr>
    </w:tbl>
    <w:p w14:paraId="6440E1D6" w14:textId="57E8050F" w:rsidR="004B2730" w:rsidRDefault="004B2730" w:rsidP="004B2730">
      <w:pPr>
        <w:widowControl/>
        <w:adjustRightInd w:val="0"/>
        <w:snapToGrid w:val="0"/>
        <w:spacing w:line="240" w:lineRule="auto"/>
        <w:ind w:firstLineChars="0" w:firstLine="0"/>
        <w:jc w:val="left"/>
        <w:rPr>
          <w:rFonts w:eastAsia="FangSong"/>
          <w:b/>
          <w:szCs w:val="20"/>
        </w:rPr>
      </w:pPr>
    </w:p>
    <w:p w14:paraId="7B16F1ED" w14:textId="3A4C1D5D" w:rsidR="00EF2558" w:rsidRDefault="00EF2558" w:rsidP="004B2730">
      <w:pPr>
        <w:widowControl/>
        <w:adjustRightInd w:val="0"/>
        <w:snapToGrid w:val="0"/>
        <w:spacing w:line="240" w:lineRule="auto"/>
        <w:ind w:firstLineChars="0" w:firstLine="0"/>
        <w:jc w:val="left"/>
        <w:rPr>
          <w:rFonts w:eastAsia="FangSong"/>
          <w:b/>
          <w:szCs w:val="20"/>
        </w:rPr>
      </w:pPr>
    </w:p>
    <w:p w14:paraId="150F53D3" w14:textId="080F93BB" w:rsidR="00EF2558" w:rsidRDefault="00EF2558" w:rsidP="004B2730">
      <w:pPr>
        <w:widowControl/>
        <w:adjustRightInd w:val="0"/>
        <w:snapToGrid w:val="0"/>
        <w:spacing w:line="240" w:lineRule="auto"/>
        <w:ind w:firstLineChars="0" w:firstLine="0"/>
        <w:jc w:val="left"/>
        <w:rPr>
          <w:rFonts w:eastAsia="FangSong"/>
          <w:b/>
          <w:szCs w:val="20"/>
        </w:rPr>
      </w:pPr>
    </w:p>
    <w:p w14:paraId="58A32AC0" w14:textId="06ABDBF9" w:rsidR="00EF2558" w:rsidRDefault="00EF2558" w:rsidP="004B2730">
      <w:pPr>
        <w:widowControl/>
        <w:adjustRightInd w:val="0"/>
        <w:snapToGrid w:val="0"/>
        <w:spacing w:line="240" w:lineRule="auto"/>
        <w:ind w:firstLineChars="0" w:firstLine="0"/>
        <w:jc w:val="left"/>
        <w:rPr>
          <w:rFonts w:eastAsia="FangSong"/>
          <w:b/>
          <w:szCs w:val="20"/>
        </w:rPr>
      </w:pPr>
    </w:p>
    <w:p w14:paraId="0A22993B" w14:textId="6C5D21A1" w:rsidR="00EF2558" w:rsidRDefault="00EF2558" w:rsidP="004B2730">
      <w:pPr>
        <w:widowControl/>
        <w:adjustRightInd w:val="0"/>
        <w:snapToGrid w:val="0"/>
        <w:spacing w:line="240" w:lineRule="auto"/>
        <w:ind w:firstLineChars="0" w:firstLine="0"/>
        <w:jc w:val="left"/>
        <w:rPr>
          <w:rFonts w:eastAsia="FangSong"/>
          <w:b/>
          <w:szCs w:val="20"/>
        </w:rPr>
      </w:pPr>
    </w:p>
    <w:p w14:paraId="4BE01C57" w14:textId="6FAC235F" w:rsidR="00EF2558" w:rsidRDefault="00EF2558" w:rsidP="004B2730">
      <w:pPr>
        <w:widowControl/>
        <w:adjustRightInd w:val="0"/>
        <w:snapToGrid w:val="0"/>
        <w:spacing w:line="240" w:lineRule="auto"/>
        <w:ind w:firstLineChars="0" w:firstLine="0"/>
        <w:jc w:val="left"/>
        <w:rPr>
          <w:rFonts w:eastAsia="FangSong"/>
          <w:b/>
          <w:szCs w:val="20"/>
        </w:rPr>
      </w:pPr>
    </w:p>
    <w:p w14:paraId="39D5F7B0" w14:textId="608BDE4C" w:rsidR="00EF2558" w:rsidRDefault="00EF2558" w:rsidP="004B2730">
      <w:pPr>
        <w:widowControl/>
        <w:adjustRightInd w:val="0"/>
        <w:snapToGrid w:val="0"/>
        <w:spacing w:line="240" w:lineRule="auto"/>
        <w:ind w:firstLineChars="0" w:firstLine="0"/>
        <w:jc w:val="left"/>
        <w:rPr>
          <w:rFonts w:eastAsia="FangSong"/>
          <w:b/>
          <w:szCs w:val="20"/>
        </w:rPr>
      </w:pPr>
    </w:p>
    <w:p w14:paraId="70DBEEC3" w14:textId="406390EC" w:rsidR="00EF2558" w:rsidRDefault="00EF2558" w:rsidP="004B2730">
      <w:pPr>
        <w:widowControl/>
        <w:adjustRightInd w:val="0"/>
        <w:snapToGrid w:val="0"/>
        <w:spacing w:line="240" w:lineRule="auto"/>
        <w:ind w:firstLineChars="0" w:firstLine="0"/>
        <w:jc w:val="left"/>
        <w:rPr>
          <w:rFonts w:eastAsia="FangSong"/>
          <w:b/>
          <w:szCs w:val="20"/>
        </w:rPr>
      </w:pPr>
    </w:p>
    <w:p w14:paraId="46BB7EBB" w14:textId="21F9B356" w:rsidR="00EF2558" w:rsidRDefault="00EF2558" w:rsidP="004B2730">
      <w:pPr>
        <w:widowControl/>
        <w:adjustRightInd w:val="0"/>
        <w:snapToGrid w:val="0"/>
        <w:spacing w:line="240" w:lineRule="auto"/>
        <w:ind w:firstLineChars="0" w:firstLine="0"/>
        <w:jc w:val="left"/>
        <w:rPr>
          <w:rFonts w:eastAsia="FangSong"/>
          <w:b/>
          <w:szCs w:val="20"/>
        </w:rPr>
      </w:pPr>
    </w:p>
    <w:p w14:paraId="0361B733" w14:textId="56BDC18B" w:rsidR="00EF2558" w:rsidRDefault="00EF2558" w:rsidP="004B2730">
      <w:pPr>
        <w:widowControl/>
        <w:adjustRightInd w:val="0"/>
        <w:snapToGrid w:val="0"/>
        <w:spacing w:line="240" w:lineRule="auto"/>
        <w:ind w:firstLineChars="0" w:firstLine="0"/>
        <w:jc w:val="left"/>
        <w:rPr>
          <w:rFonts w:eastAsia="FangSong"/>
          <w:b/>
          <w:szCs w:val="20"/>
        </w:rPr>
      </w:pPr>
    </w:p>
    <w:p w14:paraId="48B6DD2B" w14:textId="2A4F9523" w:rsidR="00EF2558" w:rsidRDefault="00EF2558" w:rsidP="004B2730">
      <w:pPr>
        <w:widowControl/>
        <w:adjustRightInd w:val="0"/>
        <w:snapToGrid w:val="0"/>
        <w:spacing w:line="240" w:lineRule="auto"/>
        <w:ind w:firstLineChars="0" w:firstLine="0"/>
        <w:jc w:val="left"/>
        <w:rPr>
          <w:rFonts w:eastAsia="FangSong"/>
          <w:b/>
          <w:szCs w:val="20"/>
        </w:rPr>
      </w:pPr>
    </w:p>
    <w:p w14:paraId="4A192360" w14:textId="416EF48A" w:rsidR="00EF2558" w:rsidRDefault="00EF2558" w:rsidP="004B2730">
      <w:pPr>
        <w:widowControl/>
        <w:adjustRightInd w:val="0"/>
        <w:snapToGrid w:val="0"/>
        <w:spacing w:line="240" w:lineRule="auto"/>
        <w:ind w:firstLineChars="0" w:firstLine="0"/>
        <w:jc w:val="left"/>
        <w:rPr>
          <w:rFonts w:eastAsia="FangSong"/>
          <w:b/>
          <w:szCs w:val="20"/>
        </w:rPr>
      </w:pPr>
    </w:p>
    <w:p w14:paraId="58A823BB" w14:textId="456F8F5B" w:rsidR="00EF2558" w:rsidRDefault="00EF2558" w:rsidP="004B2730">
      <w:pPr>
        <w:widowControl/>
        <w:adjustRightInd w:val="0"/>
        <w:snapToGrid w:val="0"/>
        <w:spacing w:line="240" w:lineRule="auto"/>
        <w:ind w:firstLineChars="0" w:firstLine="0"/>
        <w:jc w:val="left"/>
        <w:rPr>
          <w:rFonts w:eastAsia="FangSong"/>
          <w:b/>
          <w:szCs w:val="20"/>
        </w:rPr>
      </w:pPr>
    </w:p>
    <w:p w14:paraId="63DB6867" w14:textId="73412928" w:rsidR="00EF2558" w:rsidRDefault="00EF2558" w:rsidP="004B2730">
      <w:pPr>
        <w:widowControl/>
        <w:adjustRightInd w:val="0"/>
        <w:snapToGrid w:val="0"/>
        <w:spacing w:line="240" w:lineRule="auto"/>
        <w:ind w:firstLineChars="0" w:firstLine="0"/>
        <w:jc w:val="left"/>
        <w:rPr>
          <w:rFonts w:eastAsia="FangSong"/>
          <w:b/>
          <w:szCs w:val="20"/>
        </w:rPr>
      </w:pPr>
    </w:p>
    <w:p w14:paraId="131DAD06" w14:textId="42A6AE0C" w:rsidR="004B2730" w:rsidRPr="00BC697E" w:rsidRDefault="004B2730">
      <w:pPr>
        <w:widowControl/>
        <w:spacing w:line="240" w:lineRule="auto"/>
        <w:ind w:firstLineChars="0" w:firstLine="0"/>
        <w:jc w:val="left"/>
        <w:rPr>
          <w:rFonts w:eastAsia="FangSong"/>
          <w:b/>
          <w:szCs w:val="20"/>
        </w:rPr>
      </w:pPr>
    </w:p>
    <w:sectPr w:rsidR="004B2730" w:rsidRPr="00BC697E" w:rsidSect="003447EF">
      <w:headerReference w:type="default" r:id="rId731"/>
      <w:footerReference w:type="default" r:id="rId732"/>
      <w:pgSz w:w="11906" w:h="16838"/>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E8AED3" w14:textId="77777777" w:rsidR="008F299B" w:rsidRDefault="008F299B" w:rsidP="0057243C">
      <w:pPr>
        <w:ind w:firstLine="480"/>
      </w:pPr>
      <w:r>
        <w:separator/>
      </w:r>
    </w:p>
  </w:endnote>
  <w:endnote w:type="continuationSeparator" w:id="0">
    <w:p w14:paraId="39631C41" w14:textId="77777777" w:rsidR="008F299B" w:rsidRDefault="008F299B" w:rsidP="0057243C">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FangSong">
    <w:altName w:val="FangSong"/>
    <w:charset w:val="86"/>
    <w:family w:val="modern"/>
    <w:pitch w:val="fixed"/>
    <w:sig w:usb0="800002BF" w:usb1="38CF7CFA" w:usb2="00000016" w:usb3="00000000" w:csb0="00040001"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仿宋_GB2312">
    <w:panose1 w:val="02010609030101010101"/>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0299895"/>
      <w:docPartObj>
        <w:docPartGallery w:val="Page Numbers (Bottom of Page)"/>
        <w:docPartUnique/>
      </w:docPartObj>
    </w:sdtPr>
    <w:sdtContent>
      <w:p w14:paraId="2D898688" w14:textId="77777777" w:rsidR="00A2591F" w:rsidRDefault="00A2591F">
        <w:pPr>
          <w:pStyle w:val="a7"/>
          <w:ind w:firstLine="360"/>
          <w:jc w:val="center"/>
        </w:pPr>
      </w:p>
    </w:sdtContent>
  </w:sdt>
  <w:p w14:paraId="0FFAE820" w14:textId="77777777" w:rsidR="00A2591F" w:rsidRDefault="00A2591F">
    <w:pPr>
      <w:pStyle w:val="a7"/>
      <w:ind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EBE825" w14:textId="77777777" w:rsidR="00A2591F" w:rsidRDefault="00A2591F">
    <w:pPr>
      <w:pStyle w:val="a7"/>
      <w:ind w:firstLine="360"/>
      <w:jc w:val="center"/>
    </w:pPr>
    <w:r>
      <w:fldChar w:fldCharType="begin"/>
    </w:r>
    <w:r>
      <w:instrText>PAGE   \* MERGEFORMAT</w:instrText>
    </w:r>
    <w:r>
      <w:fldChar w:fldCharType="separate"/>
    </w:r>
    <w:r w:rsidRPr="00CC1B7B">
      <w:rPr>
        <w:noProof/>
        <w:lang w:val="zh-CN"/>
      </w:rPr>
      <w:t>II</w:t>
    </w:r>
    <w:r>
      <w:rPr>
        <w:noProof/>
        <w:lang w:val="zh-CN"/>
      </w:rPr>
      <w:fldChar w:fldCharType="end"/>
    </w:r>
  </w:p>
  <w:p w14:paraId="09359A7A" w14:textId="77777777" w:rsidR="00A2591F" w:rsidRDefault="00A2591F" w:rsidP="002317B3">
    <w:pPr>
      <w:pStyle w:val="a7"/>
      <w:spacing w:line="240" w:lineRule="auto"/>
      <w:ind w:firstLine="360"/>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AB83C9" w14:textId="72855452" w:rsidR="00A2591F" w:rsidRPr="001D2D1E" w:rsidRDefault="00A2591F" w:rsidP="002317B3">
    <w:pPr>
      <w:pStyle w:val="a7"/>
      <w:ind w:firstLine="360"/>
      <w:jc w:val="center"/>
    </w:pPr>
    <w:r w:rsidRPr="001D2D1E">
      <w:t>Ⅳ</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0D1032" w14:textId="77777777" w:rsidR="00A2591F" w:rsidRDefault="00A2591F">
    <w:pPr>
      <w:pStyle w:val="a7"/>
      <w:ind w:firstLine="360"/>
      <w:jc w:val="center"/>
    </w:pPr>
    <w:r>
      <w:fldChar w:fldCharType="begin"/>
    </w:r>
    <w:r>
      <w:instrText>PAGE   \* MERGEFORMAT</w:instrText>
    </w:r>
    <w:r>
      <w:fldChar w:fldCharType="separate"/>
    </w:r>
    <w:r w:rsidRPr="00CC1B7B">
      <w:rPr>
        <w:noProof/>
        <w:lang w:val="zh-CN"/>
      </w:rPr>
      <w:t>II</w:t>
    </w:r>
    <w:r>
      <w:rPr>
        <w:noProof/>
        <w:lang w:val="zh-CN"/>
      </w:rPr>
      <w:fldChar w:fldCharType="end"/>
    </w:r>
  </w:p>
  <w:p w14:paraId="523306E2" w14:textId="77777777" w:rsidR="00A2591F" w:rsidRDefault="00A2591F" w:rsidP="002317B3">
    <w:pPr>
      <w:pStyle w:val="a7"/>
      <w:spacing w:line="240" w:lineRule="auto"/>
      <w:ind w:firstLine="360"/>
      <w:jc w:val="cen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B3DEFD" w14:textId="66B5C766" w:rsidR="00A2591F" w:rsidRPr="001D2D1E" w:rsidRDefault="00A2591F" w:rsidP="004715BB">
    <w:pPr>
      <w:pStyle w:val="a7"/>
      <w:ind w:firstLine="360"/>
      <w:jc w:val="center"/>
    </w:pPr>
    <w:r w:rsidRPr="001D2D1E">
      <w:t>Ⅴ</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D64692" w14:textId="020A95E5" w:rsidR="00A2591F" w:rsidRDefault="00A2591F">
    <w:pPr>
      <w:pStyle w:val="a7"/>
      <w:ind w:firstLine="360"/>
      <w:jc w:val="center"/>
    </w:pPr>
    <w:r w:rsidRPr="00674E9F">
      <w:rPr>
        <w:rFonts w:hint="eastAsia"/>
      </w:rPr>
      <w:t>Ⅶ</w:t>
    </w:r>
  </w:p>
  <w:p w14:paraId="6D5E0A28" w14:textId="77777777" w:rsidR="00A2591F" w:rsidRDefault="00A2591F" w:rsidP="002317B3">
    <w:pPr>
      <w:pStyle w:val="a7"/>
      <w:spacing w:line="240" w:lineRule="auto"/>
      <w:ind w:firstLine="360"/>
      <w:jc w:val="cen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0A2B5E" w14:textId="0ECBED35" w:rsidR="00A2591F" w:rsidRPr="000F45E6" w:rsidRDefault="000F45E6" w:rsidP="000F45E6">
    <w:pPr>
      <w:pStyle w:val="a7"/>
      <w:ind w:firstLine="360"/>
      <w:jc w:val="center"/>
    </w:pPr>
    <w:r w:rsidRPr="000F45E6">
      <w:t>Ⅵ</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E5887" w14:textId="77777777" w:rsidR="00A2591F" w:rsidRPr="001D2D1E" w:rsidRDefault="00A2591F">
    <w:pPr>
      <w:pStyle w:val="a7"/>
      <w:ind w:firstLine="360"/>
      <w:jc w:val="center"/>
    </w:pPr>
    <w:r w:rsidRPr="001D2D1E">
      <w:t>Ⅶ</w:t>
    </w:r>
  </w:p>
  <w:p w14:paraId="5AD6DB5A" w14:textId="77777777" w:rsidR="00A2591F" w:rsidRDefault="00A2591F" w:rsidP="002317B3">
    <w:pPr>
      <w:pStyle w:val="a7"/>
      <w:spacing w:line="240" w:lineRule="auto"/>
      <w:ind w:firstLine="360"/>
      <w:jc w:val="cen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EECA08" w14:textId="7093112D" w:rsidR="00A2591F" w:rsidRPr="00447672" w:rsidRDefault="00447672">
    <w:pPr>
      <w:pStyle w:val="a7"/>
      <w:ind w:firstLine="360"/>
      <w:jc w:val="center"/>
    </w:pPr>
    <w:r w:rsidRPr="00447672">
      <w:t>Ⅵ</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A307D2" w14:textId="13EA88CC" w:rsidR="00A2591F" w:rsidRPr="00447672" w:rsidRDefault="00447672" w:rsidP="00447672">
    <w:pPr>
      <w:pStyle w:val="a7"/>
      <w:ind w:firstLine="360"/>
      <w:jc w:val="center"/>
    </w:pPr>
    <w:r w:rsidRPr="00447672">
      <w:t>Ⅷ</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7925264"/>
      <w:docPartObj>
        <w:docPartGallery w:val="Page Numbers (Bottom of Page)"/>
        <w:docPartUnique/>
      </w:docPartObj>
    </w:sdtPr>
    <w:sdtContent>
      <w:p w14:paraId="4DA26BD1" w14:textId="77777777" w:rsidR="00A2591F" w:rsidRDefault="00A2591F" w:rsidP="003C6944">
        <w:pPr>
          <w:pStyle w:val="a7"/>
          <w:ind w:firstLine="360"/>
          <w:jc w:val="center"/>
        </w:pPr>
        <w:r>
          <w:fldChar w:fldCharType="begin"/>
        </w:r>
        <w:r>
          <w:instrText>PAGE   \* MERGEFORMAT</w:instrText>
        </w:r>
        <w:r>
          <w:fldChar w:fldCharType="separate"/>
        </w:r>
        <w:r w:rsidRPr="004552DF">
          <w:rPr>
            <w:noProof/>
            <w:lang w:val="zh-CN"/>
          </w:rPr>
          <w:t>24</w:t>
        </w:r>
        <w:r>
          <w:fldChar w:fldCharType="end"/>
        </w:r>
      </w:p>
    </w:sdtContent>
  </w:sdt>
  <w:p w14:paraId="6B0F0871" w14:textId="77777777" w:rsidR="00A2591F" w:rsidRDefault="00A2591F" w:rsidP="009944C1">
    <w:pPr>
      <w:pStyle w:val="a7"/>
      <w:ind w:firstLine="36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E9FDFA" w14:textId="77777777" w:rsidR="00A2591F" w:rsidRDefault="00A2591F">
    <w:pPr>
      <w:pStyle w:val="a7"/>
      <w:ind w:firstLine="360"/>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4930105"/>
      <w:docPartObj>
        <w:docPartGallery w:val="Page Numbers (Bottom of Page)"/>
        <w:docPartUnique/>
      </w:docPartObj>
    </w:sdtPr>
    <w:sdtContent>
      <w:p w14:paraId="014BE23C" w14:textId="77777777" w:rsidR="00A2591F" w:rsidRDefault="00A2591F">
        <w:pPr>
          <w:pStyle w:val="a7"/>
          <w:ind w:firstLine="360"/>
          <w:jc w:val="center"/>
        </w:pPr>
        <w:r>
          <w:fldChar w:fldCharType="begin"/>
        </w:r>
        <w:r>
          <w:instrText>PAGE   \* MERGEFORMAT</w:instrText>
        </w:r>
        <w:r>
          <w:fldChar w:fldCharType="separate"/>
        </w:r>
        <w:r w:rsidRPr="00AC5D68">
          <w:rPr>
            <w:noProof/>
            <w:lang w:val="zh-CN"/>
          </w:rPr>
          <w:t>2</w:t>
        </w:r>
        <w:r>
          <w:fldChar w:fldCharType="end"/>
        </w:r>
      </w:p>
    </w:sdtContent>
  </w:sdt>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0570314"/>
      <w:docPartObj>
        <w:docPartGallery w:val="Page Numbers (Bottom of Page)"/>
        <w:docPartUnique/>
      </w:docPartObj>
    </w:sdtPr>
    <w:sdtContent>
      <w:p w14:paraId="66AC9258" w14:textId="47C789C5" w:rsidR="00A2591F" w:rsidRDefault="00A2591F" w:rsidP="00AC30C1">
        <w:pPr>
          <w:pStyle w:val="a7"/>
          <w:ind w:firstLine="360"/>
          <w:jc w:val="center"/>
        </w:pPr>
        <w:r>
          <w:fldChar w:fldCharType="begin"/>
        </w:r>
        <w:r>
          <w:instrText>PAGE   \* MERGEFORMAT</w:instrText>
        </w:r>
        <w:r>
          <w:fldChar w:fldCharType="separate"/>
        </w:r>
        <w:r>
          <w:rPr>
            <w:lang w:val="zh-CN"/>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A126F9" w14:textId="77777777" w:rsidR="00A2591F" w:rsidRDefault="00A2591F">
    <w:pPr>
      <w:pStyle w:val="a7"/>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358198" w14:textId="77777777" w:rsidR="00A2591F" w:rsidRDefault="00A2591F">
    <w:pPr>
      <w:pStyle w:val="a7"/>
      <w:ind w:firstLine="360"/>
      <w:jc w:val="center"/>
    </w:pPr>
    <w:r>
      <w:fldChar w:fldCharType="begin"/>
    </w:r>
    <w:r>
      <w:instrText>PAGE   \* MERGEFORMAT</w:instrText>
    </w:r>
    <w:r>
      <w:fldChar w:fldCharType="separate"/>
    </w:r>
    <w:r w:rsidRPr="00CC1B7B">
      <w:rPr>
        <w:noProof/>
        <w:lang w:val="zh-CN"/>
      </w:rPr>
      <w:t>II</w:t>
    </w:r>
    <w:r>
      <w:rPr>
        <w:noProof/>
        <w:lang w:val="zh-CN"/>
      </w:rPr>
      <w:fldChar w:fldCharType="end"/>
    </w:r>
  </w:p>
  <w:p w14:paraId="54B96FAC" w14:textId="77777777" w:rsidR="00A2591F" w:rsidRDefault="00A2591F" w:rsidP="002317B3">
    <w:pPr>
      <w:pStyle w:val="a7"/>
      <w:spacing w:line="240" w:lineRule="auto"/>
      <w:ind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EB2EA4" w14:textId="6D2EA515" w:rsidR="00A2591F" w:rsidRPr="001D2D1E" w:rsidRDefault="00A2591F" w:rsidP="002317B3">
    <w:pPr>
      <w:pStyle w:val="a7"/>
      <w:ind w:firstLine="360"/>
      <w:jc w:val="center"/>
    </w:pPr>
    <w:r w:rsidRPr="001D2D1E">
      <w:t>Ⅰ</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5AEAD" w14:textId="77777777" w:rsidR="00A2591F" w:rsidRDefault="00A2591F">
    <w:pPr>
      <w:pStyle w:val="a7"/>
      <w:ind w:firstLine="360"/>
      <w:jc w:val="center"/>
    </w:pPr>
    <w:r>
      <w:fldChar w:fldCharType="begin"/>
    </w:r>
    <w:r>
      <w:instrText>PAGE   \* MERGEFORMAT</w:instrText>
    </w:r>
    <w:r>
      <w:fldChar w:fldCharType="separate"/>
    </w:r>
    <w:r w:rsidRPr="00CC1B7B">
      <w:rPr>
        <w:noProof/>
        <w:lang w:val="zh-CN"/>
      </w:rPr>
      <w:t>II</w:t>
    </w:r>
    <w:r>
      <w:rPr>
        <w:noProof/>
        <w:lang w:val="zh-CN"/>
      </w:rPr>
      <w:fldChar w:fldCharType="end"/>
    </w:r>
  </w:p>
  <w:p w14:paraId="6D7B1B1B" w14:textId="77777777" w:rsidR="00A2591F" w:rsidRDefault="00A2591F" w:rsidP="002317B3">
    <w:pPr>
      <w:pStyle w:val="a7"/>
      <w:spacing w:line="240" w:lineRule="auto"/>
      <w:ind w:firstLine="360"/>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F1B29D" w14:textId="44EE8E1F" w:rsidR="00A2591F" w:rsidRPr="001D2D1E" w:rsidRDefault="00A2591F" w:rsidP="002317B3">
    <w:pPr>
      <w:pStyle w:val="a7"/>
      <w:ind w:firstLine="360"/>
      <w:jc w:val="center"/>
    </w:pPr>
    <w:r w:rsidRPr="001D2D1E">
      <w:t>Ⅱ</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8BD3A3" w14:textId="77777777" w:rsidR="00A2591F" w:rsidRDefault="00A2591F">
    <w:pPr>
      <w:pStyle w:val="a7"/>
      <w:ind w:firstLine="360"/>
      <w:jc w:val="center"/>
    </w:pPr>
    <w:r>
      <w:fldChar w:fldCharType="begin"/>
    </w:r>
    <w:r>
      <w:instrText>PAGE   \* MERGEFORMAT</w:instrText>
    </w:r>
    <w:r>
      <w:fldChar w:fldCharType="separate"/>
    </w:r>
    <w:r w:rsidRPr="00CC1B7B">
      <w:rPr>
        <w:noProof/>
        <w:lang w:val="zh-CN"/>
      </w:rPr>
      <w:t>II</w:t>
    </w:r>
    <w:r>
      <w:rPr>
        <w:noProof/>
        <w:lang w:val="zh-CN"/>
      </w:rPr>
      <w:fldChar w:fldCharType="end"/>
    </w:r>
  </w:p>
  <w:p w14:paraId="4C42FD0A" w14:textId="77777777" w:rsidR="00A2591F" w:rsidRDefault="00A2591F" w:rsidP="002317B3">
    <w:pPr>
      <w:pStyle w:val="a7"/>
      <w:spacing w:line="240" w:lineRule="auto"/>
      <w:ind w:firstLine="360"/>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968600" w14:textId="1DD360E0" w:rsidR="00A2591F" w:rsidRPr="001D2D1E" w:rsidRDefault="00A2591F" w:rsidP="002317B3">
    <w:pPr>
      <w:pStyle w:val="a7"/>
      <w:ind w:firstLine="360"/>
      <w:jc w:val="center"/>
    </w:pPr>
    <w:r w:rsidRPr="001D2D1E">
      <w:t>Ⅲ</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6D7E9C" w14:textId="77777777" w:rsidR="008F299B" w:rsidRDefault="008F299B" w:rsidP="0057243C">
      <w:pPr>
        <w:ind w:firstLine="480"/>
      </w:pPr>
      <w:r>
        <w:separator/>
      </w:r>
    </w:p>
  </w:footnote>
  <w:footnote w:type="continuationSeparator" w:id="0">
    <w:p w14:paraId="0A0B8618" w14:textId="77777777" w:rsidR="008F299B" w:rsidRDefault="008F299B" w:rsidP="0057243C">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C10DD7" w14:textId="77777777" w:rsidR="00A2591F" w:rsidRDefault="00A2591F">
    <w:pPr>
      <w:pStyle w:val="a5"/>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9C126B" w14:textId="77777777" w:rsidR="00A2591F" w:rsidRDefault="00A2591F" w:rsidP="002317B3">
    <w:pPr>
      <w:pStyle w:val="a5"/>
      <w:spacing w:line="240" w:lineRule="auto"/>
      <w:ind w:firstLine="360"/>
      <w:jc w:val="right"/>
    </w:pPr>
    <w:r>
      <w:rPr>
        <w:rFonts w:hint="eastAsia"/>
      </w:rPr>
      <w:t>毕业论文</w:t>
    </w:r>
    <w:r>
      <w:t>（</w:t>
    </w:r>
    <w:r>
      <w:rPr>
        <w:rFonts w:hint="eastAsia"/>
      </w:rPr>
      <w:t>设计</w:t>
    </w:r>
    <w:r>
      <w:t>）</w:t>
    </w:r>
    <w:r>
      <w:rPr>
        <w:rFonts w:hint="eastAsia"/>
      </w:rPr>
      <w:t>题目</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DAB346" w14:textId="36FEF80A" w:rsidR="00A2591F" w:rsidRPr="00AB6446" w:rsidRDefault="00AB6446" w:rsidP="00AB6446">
    <w:pPr>
      <w:pStyle w:val="a5"/>
      <w:spacing w:line="240" w:lineRule="auto"/>
      <w:ind w:firstLineChars="0" w:firstLine="0"/>
      <w:jc w:val="left"/>
      <w:rPr>
        <w:rFonts w:eastAsia="宋体" w:hint="eastAsia"/>
      </w:rPr>
    </w:pPr>
    <w:r w:rsidRPr="005E2E30">
      <w:rPr>
        <w:rFonts w:eastAsia="宋体"/>
      </w:rPr>
      <w:t>浙江大学本科生毕业论文</w:t>
    </w:r>
    <w:r w:rsidRPr="005E2E30">
      <w:rPr>
        <w:rFonts w:eastAsia="宋体"/>
      </w:rPr>
      <w:t>(</w:t>
    </w:r>
    <w:r w:rsidRPr="005E2E30">
      <w:rPr>
        <w:rFonts w:eastAsia="宋体"/>
      </w:rPr>
      <w:t>设计</w:t>
    </w:r>
    <w:r w:rsidRPr="005E2E30">
      <w:rPr>
        <w:rFonts w:eastAsia="宋体"/>
      </w:rPr>
      <w:t>)</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110E0E" w14:textId="77777777" w:rsidR="00A2591F" w:rsidRDefault="00A2591F" w:rsidP="002317B3">
    <w:pPr>
      <w:pStyle w:val="a5"/>
      <w:spacing w:line="240" w:lineRule="auto"/>
      <w:ind w:firstLine="360"/>
      <w:jc w:val="right"/>
    </w:pPr>
    <w:r>
      <w:rPr>
        <w:rFonts w:hint="eastAsia"/>
      </w:rPr>
      <w:t>毕业论文</w:t>
    </w:r>
    <w:r>
      <w:t>（</w:t>
    </w:r>
    <w:r>
      <w:rPr>
        <w:rFonts w:hint="eastAsia"/>
      </w:rPr>
      <w:t>设计</w:t>
    </w:r>
    <w:r>
      <w:t>）</w:t>
    </w:r>
    <w:r>
      <w:rPr>
        <w:rFonts w:hint="eastAsia"/>
      </w:rPr>
      <w:t>题目</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7E1234" w14:textId="77777777" w:rsidR="00A2591F" w:rsidRPr="009B5056" w:rsidRDefault="00A2591F" w:rsidP="002317B3">
    <w:pPr>
      <w:pStyle w:val="a5"/>
      <w:pBdr>
        <w:bottom w:val="single" w:sz="4" w:space="1" w:color="auto"/>
      </w:pBdr>
      <w:spacing w:line="240" w:lineRule="auto"/>
      <w:ind w:firstLine="360"/>
      <w:jc w:val="right"/>
      <w:rPr>
        <w:rFonts w:eastAsia="宋体"/>
      </w:rPr>
    </w:pPr>
    <w:r w:rsidRPr="009B5056">
      <w:rPr>
        <w:rFonts w:eastAsia="宋体"/>
      </w:rPr>
      <w:t>基于</w:t>
    </w:r>
    <w:r w:rsidRPr="009B5056">
      <w:rPr>
        <w:rFonts w:eastAsia="宋体"/>
      </w:rPr>
      <w:t>ISO2631</w:t>
    </w:r>
    <w:r w:rsidRPr="009B5056">
      <w:rPr>
        <w:rFonts w:eastAsia="宋体"/>
      </w:rPr>
      <w:t>标准之三体船舶运动性能计算与分析</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419C2C" w14:textId="05BB086F" w:rsidR="00A2591F" w:rsidRPr="005E2E30" w:rsidRDefault="00A2591F" w:rsidP="005E2E30">
    <w:pPr>
      <w:pStyle w:val="a5"/>
      <w:spacing w:line="240" w:lineRule="auto"/>
      <w:ind w:firstLineChars="0" w:firstLine="0"/>
      <w:jc w:val="left"/>
      <w:rPr>
        <w:rFonts w:eastAsia="宋体"/>
      </w:rPr>
    </w:pPr>
    <w:r w:rsidRPr="005E2E30">
      <w:rPr>
        <w:rFonts w:eastAsia="宋体"/>
      </w:rPr>
      <w:t>浙江大学本科生毕业论文</w:t>
    </w:r>
    <w:r w:rsidRPr="005E2E30">
      <w:rPr>
        <w:rFonts w:eastAsia="宋体"/>
      </w:rPr>
      <w:t>(</w:t>
    </w:r>
    <w:r w:rsidRPr="005E2E30">
      <w:rPr>
        <w:rFonts w:eastAsia="宋体"/>
      </w:rPr>
      <w:t>设计</w:t>
    </w:r>
    <w:r w:rsidRPr="005E2E30">
      <w:rPr>
        <w:rFonts w:eastAsia="宋体"/>
      </w:rPr>
      <w:t>)</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EAF45C" w14:textId="2B8A2321" w:rsidR="00A2591F" w:rsidRPr="00AB6446" w:rsidRDefault="00AB6446" w:rsidP="00AB6446">
    <w:pPr>
      <w:pStyle w:val="a5"/>
      <w:spacing w:line="240" w:lineRule="auto"/>
      <w:ind w:firstLineChars="0" w:firstLine="0"/>
      <w:jc w:val="left"/>
      <w:rPr>
        <w:rFonts w:eastAsia="宋体" w:hint="eastAsia"/>
      </w:rPr>
    </w:pPr>
    <w:r w:rsidRPr="005E2E30">
      <w:rPr>
        <w:rFonts w:eastAsia="宋体"/>
      </w:rPr>
      <w:t>浙江大学本科生毕业论文</w:t>
    </w:r>
    <w:r w:rsidRPr="005E2E30">
      <w:rPr>
        <w:rFonts w:eastAsia="宋体"/>
      </w:rPr>
      <w:t>(</w:t>
    </w:r>
    <w:r w:rsidRPr="005E2E30">
      <w:rPr>
        <w:rFonts w:eastAsia="宋体"/>
      </w:rPr>
      <w:t>设计</w:t>
    </w:r>
    <w:r w:rsidRPr="005E2E30">
      <w:rPr>
        <w:rFonts w:eastAsia="宋体"/>
      </w:rPr>
      <w:t>)</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01DE01" w14:textId="2D37A415" w:rsidR="00AB6446" w:rsidRPr="001D2D1E" w:rsidRDefault="000F45E6" w:rsidP="000F45E6">
    <w:pPr>
      <w:pStyle w:val="a5"/>
      <w:ind w:firstLineChars="0" w:firstLine="0"/>
      <w:jc w:val="left"/>
      <w:rPr>
        <w:rFonts w:eastAsia="宋体" w:hint="eastAsia"/>
      </w:rPr>
    </w:pPr>
    <w:r>
      <w:rPr>
        <w:rFonts w:eastAsia="宋体" w:hint="eastAsia"/>
      </w:rPr>
      <w:t>浙江大学本科生毕业论文</w:t>
    </w:r>
    <w:r>
      <w:rPr>
        <w:rFonts w:eastAsia="宋体" w:hint="eastAsia"/>
      </w:rPr>
      <w:t>(</w:t>
    </w:r>
    <w:r>
      <w:rPr>
        <w:rFonts w:eastAsia="宋体" w:hint="eastAsia"/>
      </w:rPr>
      <w:t>设计</w:t>
    </w:r>
    <w:r>
      <w:rPr>
        <w:rFonts w:eastAsia="宋体"/>
      </w:rPr>
      <w:t>)</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7E5D50" w14:textId="4DB4728B" w:rsidR="00AB6446" w:rsidRPr="001D2D1E" w:rsidRDefault="002F703D" w:rsidP="002F703D">
    <w:pPr>
      <w:pStyle w:val="a5"/>
      <w:ind w:firstLine="360"/>
      <w:jc w:val="right"/>
      <w:rPr>
        <w:rFonts w:eastAsia="宋体"/>
      </w:rPr>
    </w:pPr>
    <w:r w:rsidRPr="001D2D1E">
      <w:rPr>
        <w:rFonts w:eastAsia="宋体"/>
      </w:rPr>
      <w:t>基于</w:t>
    </w:r>
    <w:r w:rsidRPr="001D2D1E">
      <w:rPr>
        <w:rFonts w:eastAsia="宋体"/>
      </w:rPr>
      <w:t>ISO2631</w:t>
    </w:r>
    <w:r w:rsidRPr="001D2D1E">
      <w:rPr>
        <w:rFonts w:eastAsia="宋体"/>
      </w:rPr>
      <w:t>标准之三体船舶运动性能计算与分析</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755263" w14:textId="3AE65072" w:rsidR="001D2D1E" w:rsidRPr="001D2D1E" w:rsidRDefault="001D2D1E" w:rsidP="001D2D1E">
    <w:pPr>
      <w:pStyle w:val="a5"/>
      <w:tabs>
        <w:tab w:val="clear" w:pos="8306"/>
      </w:tabs>
      <w:ind w:firstLine="360"/>
      <w:jc w:val="right"/>
      <w:rPr>
        <w:rFonts w:eastAsia="宋体" w:hint="eastAsia"/>
      </w:rPr>
    </w:pPr>
    <w:r>
      <w:tab/>
    </w:r>
    <w:r>
      <w:tab/>
    </w:r>
    <w:r w:rsidRPr="001D2D1E">
      <w:rPr>
        <w:rFonts w:eastAsia="宋体"/>
      </w:rPr>
      <w:t>基于</w:t>
    </w:r>
    <w:r w:rsidRPr="001D2D1E">
      <w:rPr>
        <w:rFonts w:eastAsia="宋体"/>
      </w:rPr>
      <w:t>ISO2631</w:t>
    </w:r>
    <w:r w:rsidRPr="001D2D1E">
      <w:rPr>
        <w:rFonts w:eastAsia="宋体"/>
      </w:rPr>
      <w:t>标准之三体船舶运动性能计算与分析</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87112E" w14:textId="68E5F8A8" w:rsidR="00A2591F" w:rsidRPr="009B5056" w:rsidRDefault="00A2591F" w:rsidP="009F599F">
    <w:pPr>
      <w:pStyle w:val="a5"/>
      <w:pBdr>
        <w:bottom w:val="single" w:sz="6" w:space="0" w:color="auto"/>
      </w:pBdr>
      <w:tabs>
        <w:tab w:val="left" w:pos="4245"/>
      </w:tabs>
      <w:ind w:firstLineChars="0" w:firstLine="0"/>
      <w:jc w:val="right"/>
      <w:rPr>
        <w:rFonts w:eastAsia="宋体"/>
      </w:rPr>
    </w:pPr>
    <w:r>
      <w:rPr>
        <w:rFonts w:asciiTheme="majorEastAsia" w:eastAsiaTheme="majorEastAsia" w:hAnsiTheme="majorEastAsia"/>
      </w:rPr>
      <w:t xml:space="preserve">                        </w:t>
    </w:r>
    <w:r w:rsidRPr="009F219D">
      <w:rPr>
        <w:rFonts w:eastAsia="FangSong"/>
      </w:rPr>
      <w:tab/>
    </w:r>
    <w:r w:rsidRPr="009B5056">
      <w:rPr>
        <w:rFonts w:eastAsia="宋体"/>
        <w:szCs w:val="20"/>
      </w:rPr>
      <w:t>基于</w:t>
    </w:r>
    <w:r w:rsidRPr="009B5056">
      <w:rPr>
        <w:rFonts w:eastAsia="宋体"/>
        <w:szCs w:val="20"/>
      </w:rPr>
      <w:t>ISO2631</w:t>
    </w:r>
    <w:r w:rsidRPr="009B5056">
      <w:rPr>
        <w:rFonts w:eastAsia="宋体"/>
        <w:szCs w:val="20"/>
      </w:rPr>
      <w:t>标准之三体船船舶运动性能计算与分析</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084C21" w14:textId="77777777" w:rsidR="00A2591F" w:rsidRDefault="00A2591F" w:rsidP="009D31A9">
    <w:pPr>
      <w:pStyle w:val="a5"/>
      <w:pBdr>
        <w:bottom w:val="none" w:sz="0" w:space="0" w:color="auto"/>
      </w:pBdr>
      <w:ind w:firstLineChars="0" w:firstLine="0"/>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1ED382" w14:textId="499C751C" w:rsidR="00A2591F" w:rsidRPr="00990489" w:rsidRDefault="00A2591F" w:rsidP="00990489">
    <w:pPr>
      <w:pStyle w:val="a5"/>
      <w:spacing w:line="240" w:lineRule="auto"/>
      <w:ind w:firstLineChars="0" w:firstLine="0"/>
      <w:jc w:val="right"/>
      <w:rPr>
        <w:rFonts w:eastAsia="宋体"/>
      </w:rPr>
    </w:pPr>
    <w:r w:rsidRPr="004509D1">
      <w:rPr>
        <w:rFonts w:eastAsia="宋体"/>
      </w:rPr>
      <w:t>基于</w:t>
    </w:r>
    <w:r w:rsidRPr="004509D1">
      <w:rPr>
        <w:rFonts w:eastAsia="宋体"/>
      </w:rPr>
      <w:t>ISO2631</w:t>
    </w:r>
    <w:r w:rsidRPr="004509D1">
      <w:rPr>
        <w:rFonts w:eastAsia="宋体"/>
      </w:rPr>
      <w:t>标准之三体船舶运动</w:t>
    </w:r>
    <w:r>
      <w:rPr>
        <w:rFonts w:eastAsia="宋体" w:hint="eastAsia"/>
      </w:rPr>
      <w:t>性能</w:t>
    </w:r>
    <w:r w:rsidRPr="004509D1">
      <w:rPr>
        <w:rFonts w:eastAsia="宋体"/>
      </w:rPr>
      <w:t>计算与</w:t>
    </w:r>
    <w:r>
      <w:rPr>
        <w:rFonts w:eastAsia="宋体" w:hint="eastAsia"/>
      </w:rPr>
      <w:t>分析</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F875AB" w14:textId="77777777" w:rsidR="00A2591F" w:rsidRDefault="00A2591F">
    <w:pPr>
      <w:pStyle w:val="a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60A73A" w14:textId="77777777" w:rsidR="00A2591F" w:rsidRDefault="00A2591F" w:rsidP="002317B3">
    <w:pPr>
      <w:pStyle w:val="a5"/>
      <w:spacing w:line="240" w:lineRule="auto"/>
      <w:ind w:firstLine="360"/>
      <w:jc w:val="right"/>
    </w:pPr>
    <w:r>
      <w:rPr>
        <w:rFonts w:hint="eastAsia"/>
      </w:rPr>
      <w:t>毕业论文</w:t>
    </w:r>
    <w:r>
      <w:t>（</w:t>
    </w:r>
    <w:r>
      <w:rPr>
        <w:rFonts w:hint="eastAsia"/>
      </w:rPr>
      <w:t>设计</w:t>
    </w:r>
    <w:r>
      <w:t>）</w:t>
    </w:r>
    <w:r>
      <w:rPr>
        <w:rFonts w:hint="eastAsia"/>
      </w:rPr>
      <w:t>题目</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B9D8E1" w14:textId="08C58849" w:rsidR="00A2591F" w:rsidRPr="00B460B5" w:rsidRDefault="00A2591F" w:rsidP="002317B3">
    <w:pPr>
      <w:pStyle w:val="a5"/>
      <w:pBdr>
        <w:bottom w:val="single" w:sz="4" w:space="1" w:color="auto"/>
      </w:pBdr>
      <w:spacing w:line="240" w:lineRule="auto"/>
      <w:ind w:firstLine="360"/>
      <w:jc w:val="right"/>
      <w:rPr>
        <w:rFonts w:ascii="宋体" w:eastAsia="宋体" w:hAnsi="宋体"/>
      </w:rPr>
    </w:pPr>
    <w:r w:rsidRPr="00B460B5">
      <w:rPr>
        <w:rFonts w:ascii="宋体" w:eastAsia="宋体" w:hAnsi="宋体" w:hint="eastAsia"/>
      </w:rPr>
      <w:t>基于ISO</w:t>
    </w:r>
    <w:r w:rsidRPr="00B460B5">
      <w:rPr>
        <w:rFonts w:ascii="宋体" w:eastAsia="宋体" w:hAnsi="宋体"/>
      </w:rPr>
      <w:t>2631</w:t>
    </w:r>
    <w:r w:rsidRPr="00B460B5">
      <w:rPr>
        <w:rFonts w:ascii="宋体" w:eastAsia="宋体" w:hAnsi="宋体" w:hint="eastAsia"/>
      </w:rPr>
      <w:t>标准之三体船舶运动性能计算与分析</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1ACD12" w14:textId="77777777" w:rsidR="00A2591F" w:rsidRDefault="00A2591F" w:rsidP="002317B3">
    <w:pPr>
      <w:pStyle w:val="a5"/>
      <w:spacing w:line="240" w:lineRule="auto"/>
      <w:ind w:firstLine="360"/>
      <w:jc w:val="right"/>
    </w:pPr>
    <w:r>
      <w:rPr>
        <w:rFonts w:hint="eastAsia"/>
      </w:rPr>
      <w:t>毕业论文</w:t>
    </w:r>
    <w:r>
      <w:t>（</w:t>
    </w:r>
    <w:r>
      <w:rPr>
        <w:rFonts w:hint="eastAsia"/>
      </w:rPr>
      <w:t>设计</w:t>
    </w:r>
    <w:r>
      <w:t>）</w:t>
    </w:r>
    <w:r>
      <w:rPr>
        <w:rFonts w:hint="eastAsia"/>
      </w:rPr>
      <w:t>题目</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0CF600" w14:textId="77777777" w:rsidR="00A2591F" w:rsidRPr="00B460B5" w:rsidRDefault="00A2591F" w:rsidP="002317B3">
    <w:pPr>
      <w:pStyle w:val="a5"/>
      <w:pBdr>
        <w:bottom w:val="single" w:sz="4" w:space="1" w:color="auto"/>
      </w:pBdr>
      <w:spacing w:line="240" w:lineRule="auto"/>
      <w:ind w:firstLine="360"/>
      <w:jc w:val="right"/>
      <w:rPr>
        <w:rFonts w:eastAsia="宋体"/>
      </w:rPr>
    </w:pPr>
    <w:r w:rsidRPr="00B460B5">
      <w:rPr>
        <w:rFonts w:eastAsia="宋体"/>
      </w:rPr>
      <w:t>基于</w:t>
    </w:r>
    <w:r w:rsidRPr="00B460B5">
      <w:rPr>
        <w:rFonts w:eastAsia="宋体"/>
      </w:rPr>
      <w:t>ISO2631</w:t>
    </w:r>
    <w:r w:rsidRPr="00B460B5">
      <w:rPr>
        <w:rFonts w:eastAsia="宋体"/>
      </w:rPr>
      <w:t>标准之三体船舶运动性能计算与分析</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C3607D" w14:textId="77777777" w:rsidR="00A2591F" w:rsidRDefault="00A2591F" w:rsidP="002317B3">
    <w:pPr>
      <w:pStyle w:val="a5"/>
      <w:spacing w:line="240" w:lineRule="auto"/>
      <w:ind w:firstLine="360"/>
      <w:jc w:val="right"/>
    </w:pPr>
    <w:r>
      <w:rPr>
        <w:rFonts w:hint="eastAsia"/>
      </w:rPr>
      <w:t>毕业论文</w:t>
    </w:r>
    <w:r>
      <w:t>（</w:t>
    </w:r>
    <w:r>
      <w:rPr>
        <w:rFonts w:hint="eastAsia"/>
      </w:rPr>
      <w:t>设计</w:t>
    </w:r>
    <w:r>
      <w:t>）</w:t>
    </w:r>
    <w:r>
      <w:rPr>
        <w:rFonts w:hint="eastAsia"/>
      </w:rPr>
      <w:t>题目</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B76121" w14:textId="77777777" w:rsidR="00A2591F" w:rsidRPr="009B5056" w:rsidRDefault="00A2591F" w:rsidP="002317B3">
    <w:pPr>
      <w:pStyle w:val="a5"/>
      <w:pBdr>
        <w:bottom w:val="single" w:sz="4" w:space="1" w:color="auto"/>
      </w:pBdr>
      <w:spacing w:line="240" w:lineRule="auto"/>
      <w:ind w:firstLine="360"/>
      <w:jc w:val="right"/>
      <w:rPr>
        <w:rFonts w:eastAsia="宋体"/>
      </w:rPr>
    </w:pPr>
    <w:r w:rsidRPr="009B5056">
      <w:rPr>
        <w:rFonts w:eastAsia="宋体"/>
      </w:rPr>
      <w:t>基于</w:t>
    </w:r>
    <w:r w:rsidRPr="009B5056">
      <w:rPr>
        <w:rFonts w:eastAsia="宋体"/>
      </w:rPr>
      <w:t>ISO2631</w:t>
    </w:r>
    <w:r w:rsidRPr="009B5056">
      <w:rPr>
        <w:rFonts w:eastAsia="宋体"/>
      </w:rPr>
      <w:t>标准之三体船舶运动性能计算与分析</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7785B"/>
    <w:multiLevelType w:val="hybridMultilevel"/>
    <w:tmpl w:val="17C67FE0"/>
    <w:lvl w:ilvl="0" w:tplc="09FE978A">
      <w:start w:val="1"/>
      <w:numFmt w:val="decimal"/>
      <w:lvlText w:val="%1，"/>
      <w:lvlJc w:val="left"/>
      <w:pPr>
        <w:ind w:left="360" w:hanging="360"/>
      </w:pPr>
      <w:rPr>
        <w:rFonts w:hint="default"/>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AA738B"/>
    <w:multiLevelType w:val="singleLevel"/>
    <w:tmpl w:val="0409000F"/>
    <w:lvl w:ilvl="0">
      <w:start w:val="1"/>
      <w:numFmt w:val="decimal"/>
      <w:lvlText w:val="%1."/>
      <w:lvlJc w:val="left"/>
      <w:pPr>
        <w:tabs>
          <w:tab w:val="num" w:pos="425"/>
        </w:tabs>
        <w:ind w:left="425" w:hanging="425"/>
      </w:pPr>
    </w:lvl>
  </w:abstractNum>
  <w:abstractNum w:abstractNumId="2" w15:restartNumberingAfterBreak="0">
    <w:nsid w:val="074E6196"/>
    <w:multiLevelType w:val="hybridMultilevel"/>
    <w:tmpl w:val="19EA7D2E"/>
    <w:lvl w:ilvl="0" w:tplc="EA36D980">
      <w:start w:val="1"/>
      <w:numFmt w:val="bullet"/>
      <w:lvlText w:val=""/>
      <w:lvlJc w:val="left"/>
      <w:pPr>
        <w:tabs>
          <w:tab w:val="num" w:pos="720"/>
        </w:tabs>
        <w:ind w:left="720" w:hanging="360"/>
      </w:pPr>
      <w:rPr>
        <w:rFonts w:ascii="Wingdings" w:hAnsi="Wingdings" w:hint="default"/>
      </w:rPr>
    </w:lvl>
    <w:lvl w:ilvl="1" w:tplc="B79ED18A">
      <w:numFmt w:val="bullet"/>
      <w:lvlText w:val=""/>
      <w:lvlJc w:val="left"/>
      <w:pPr>
        <w:tabs>
          <w:tab w:val="num" w:pos="1440"/>
        </w:tabs>
        <w:ind w:left="1440" w:hanging="360"/>
      </w:pPr>
      <w:rPr>
        <w:rFonts w:ascii="Wingdings" w:hAnsi="Wingdings" w:hint="default"/>
      </w:rPr>
    </w:lvl>
    <w:lvl w:ilvl="2" w:tplc="2EE42830" w:tentative="1">
      <w:start w:val="1"/>
      <w:numFmt w:val="bullet"/>
      <w:lvlText w:val=""/>
      <w:lvlJc w:val="left"/>
      <w:pPr>
        <w:tabs>
          <w:tab w:val="num" w:pos="2160"/>
        </w:tabs>
        <w:ind w:left="2160" w:hanging="360"/>
      </w:pPr>
      <w:rPr>
        <w:rFonts w:ascii="Wingdings" w:hAnsi="Wingdings" w:hint="default"/>
      </w:rPr>
    </w:lvl>
    <w:lvl w:ilvl="3" w:tplc="1EEEF286" w:tentative="1">
      <w:start w:val="1"/>
      <w:numFmt w:val="bullet"/>
      <w:lvlText w:val=""/>
      <w:lvlJc w:val="left"/>
      <w:pPr>
        <w:tabs>
          <w:tab w:val="num" w:pos="2880"/>
        </w:tabs>
        <w:ind w:left="2880" w:hanging="360"/>
      </w:pPr>
      <w:rPr>
        <w:rFonts w:ascii="Wingdings" w:hAnsi="Wingdings" w:hint="default"/>
      </w:rPr>
    </w:lvl>
    <w:lvl w:ilvl="4" w:tplc="8A08D936" w:tentative="1">
      <w:start w:val="1"/>
      <w:numFmt w:val="bullet"/>
      <w:lvlText w:val=""/>
      <w:lvlJc w:val="left"/>
      <w:pPr>
        <w:tabs>
          <w:tab w:val="num" w:pos="3600"/>
        </w:tabs>
        <w:ind w:left="3600" w:hanging="360"/>
      </w:pPr>
      <w:rPr>
        <w:rFonts w:ascii="Wingdings" w:hAnsi="Wingdings" w:hint="default"/>
      </w:rPr>
    </w:lvl>
    <w:lvl w:ilvl="5" w:tplc="692AE4E0" w:tentative="1">
      <w:start w:val="1"/>
      <w:numFmt w:val="bullet"/>
      <w:lvlText w:val=""/>
      <w:lvlJc w:val="left"/>
      <w:pPr>
        <w:tabs>
          <w:tab w:val="num" w:pos="4320"/>
        </w:tabs>
        <w:ind w:left="4320" w:hanging="360"/>
      </w:pPr>
      <w:rPr>
        <w:rFonts w:ascii="Wingdings" w:hAnsi="Wingdings" w:hint="default"/>
      </w:rPr>
    </w:lvl>
    <w:lvl w:ilvl="6" w:tplc="11069A22" w:tentative="1">
      <w:start w:val="1"/>
      <w:numFmt w:val="bullet"/>
      <w:lvlText w:val=""/>
      <w:lvlJc w:val="left"/>
      <w:pPr>
        <w:tabs>
          <w:tab w:val="num" w:pos="5040"/>
        </w:tabs>
        <w:ind w:left="5040" w:hanging="360"/>
      </w:pPr>
      <w:rPr>
        <w:rFonts w:ascii="Wingdings" w:hAnsi="Wingdings" w:hint="default"/>
      </w:rPr>
    </w:lvl>
    <w:lvl w:ilvl="7" w:tplc="BABC6A44" w:tentative="1">
      <w:start w:val="1"/>
      <w:numFmt w:val="bullet"/>
      <w:lvlText w:val=""/>
      <w:lvlJc w:val="left"/>
      <w:pPr>
        <w:tabs>
          <w:tab w:val="num" w:pos="5760"/>
        </w:tabs>
        <w:ind w:left="5760" w:hanging="360"/>
      </w:pPr>
      <w:rPr>
        <w:rFonts w:ascii="Wingdings" w:hAnsi="Wingdings" w:hint="default"/>
      </w:rPr>
    </w:lvl>
    <w:lvl w:ilvl="8" w:tplc="4D1EFBDA"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025094E"/>
    <w:multiLevelType w:val="singleLevel"/>
    <w:tmpl w:val="04090001"/>
    <w:lvl w:ilvl="0">
      <w:start w:val="1"/>
      <w:numFmt w:val="bullet"/>
      <w:lvlText w:val=""/>
      <w:lvlJc w:val="left"/>
      <w:pPr>
        <w:tabs>
          <w:tab w:val="num" w:pos="425"/>
        </w:tabs>
        <w:ind w:left="425" w:hanging="425"/>
      </w:pPr>
      <w:rPr>
        <w:rFonts w:ascii="Wingdings" w:hAnsi="Wingdings" w:hint="default"/>
      </w:rPr>
    </w:lvl>
  </w:abstractNum>
  <w:abstractNum w:abstractNumId="4" w15:restartNumberingAfterBreak="0">
    <w:nsid w:val="1B912F4C"/>
    <w:multiLevelType w:val="multilevel"/>
    <w:tmpl w:val="AD5AEF50"/>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5" w15:restartNumberingAfterBreak="0">
    <w:nsid w:val="1E7A732B"/>
    <w:multiLevelType w:val="hybridMultilevel"/>
    <w:tmpl w:val="FDA8BB02"/>
    <w:lvl w:ilvl="0" w:tplc="1E2E48EC">
      <w:start w:val="1"/>
      <w:numFmt w:val="decimal"/>
      <w:lvlText w:val="%1、"/>
      <w:lvlJc w:val="left"/>
      <w:pPr>
        <w:ind w:left="360" w:hanging="360"/>
      </w:pPr>
      <w:rPr>
        <w:rFonts w:hint="default"/>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2346991"/>
    <w:multiLevelType w:val="hybridMultilevel"/>
    <w:tmpl w:val="F84AAFDA"/>
    <w:lvl w:ilvl="0" w:tplc="366064B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4BF6976"/>
    <w:multiLevelType w:val="multilevel"/>
    <w:tmpl w:val="65E2114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7C856D1"/>
    <w:multiLevelType w:val="hybridMultilevel"/>
    <w:tmpl w:val="B30ECD1E"/>
    <w:lvl w:ilvl="0" w:tplc="1B3E7DEC">
      <w:start w:val="1"/>
      <w:numFmt w:val="decimal"/>
      <w:lvlText w:val="[%1]"/>
      <w:lvlJc w:val="left"/>
      <w:pPr>
        <w:ind w:left="0" w:hanging="420"/>
      </w:pPr>
      <w:rPr>
        <w:rFonts w:hint="eastAsi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9" w15:restartNumberingAfterBreak="0">
    <w:nsid w:val="2AC1718E"/>
    <w:multiLevelType w:val="hybridMultilevel"/>
    <w:tmpl w:val="313878EC"/>
    <w:lvl w:ilvl="0" w:tplc="1B3E7DE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6744C82"/>
    <w:multiLevelType w:val="hybridMultilevel"/>
    <w:tmpl w:val="B0CCEE6E"/>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1" w15:restartNumberingAfterBreak="0">
    <w:nsid w:val="373C47DF"/>
    <w:multiLevelType w:val="hybridMultilevel"/>
    <w:tmpl w:val="0D1C5CC4"/>
    <w:lvl w:ilvl="0" w:tplc="04090019">
      <w:start w:val="1"/>
      <w:numFmt w:val="lowerLetter"/>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2" w15:restartNumberingAfterBreak="0">
    <w:nsid w:val="3BE61578"/>
    <w:multiLevelType w:val="hybridMultilevel"/>
    <w:tmpl w:val="6AEE898A"/>
    <w:lvl w:ilvl="0" w:tplc="C5C6EF8C">
      <w:start w:val="1"/>
      <w:numFmt w:val="japaneseCounting"/>
      <w:lvlText w:val="（%1）"/>
      <w:lvlJc w:val="left"/>
      <w:pPr>
        <w:ind w:left="1422" w:hanging="855"/>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3" w15:restartNumberingAfterBreak="0">
    <w:nsid w:val="3D064D0E"/>
    <w:multiLevelType w:val="singleLevel"/>
    <w:tmpl w:val="0409000F"/>
    <w:lvl w:ilvl="0">
      <w:start w:val="1"/>
      <w:numFmt w:val="decimal"/>
      <w:lvlText w:val="%1."/>
      <w:lvlJc w:val="left"/>
      <w:pPr>
        <w:tabs>
          <w:tab w:val="num" w:pos="425"/>
        </w:tabs>
        <w:ind w:left="425" w:hanging="425"/>
      </w:pPr>
    </w:lvl>
  </w:abstractNum>
  <w:abstractNum w:abstractNumId="14" w15:restartNumberingAfterBreak="0">
    <w:nsid w:val="4EB840E8"/>
    <w:multiLevelType w:val="hybridMultilevel"/>
    <w:tmpl w:val="1C9ABF10"/>
    <w:lvl w:ilvl="0" w:tplc="036E06BE">
      <w:start w:val="1"/>
      <w:numFmt w:val="decimal"/>
      <w:lvlText w:val="%1、"/>
      <w:lvlJc w:val="left"/>
      <w:pPr>
        <w:ind w:left="360" w:hanging="360"/>
      </w:pPr>
      <w:rPr>
        <w:rFonts w:cs="宋体" w:hint="default"/>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F6A5A4D"/>
    <w:multiLevelType w:val="hybridMultilevel"/>
    <w:tmpl w:val="78E80242"/>
    <w:lvl w:ilvl="0" w:tplc="FEB029CA">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55D51CEA"/>
    <w:multiLevelType w:val="singleLevel"/>
    <w:tmpl w:val="0409000F"/>
    <w:lvl w:ilvl="0">
      <w:start w:val="1"/>
      <w:numFmt w:val="decimal"/>
      <w:lvlText w:val="%1."/>
      <w:lvlJc w:val="left"/>
      <w:pPr>
        <w:tabs>
          <w:tab w:val="num" w:pos="425"/>
        </w:tabs>
        <w:ind w:left="425" w:hanging="425"/>
      </w:pPr>
    </w:lvl>
  </w:abstractNum>
  <w:abstractNum w:abstractNumId="17" w15:restartNumberingAfterBreak="0">
    <w:nsid w:val="66790D72"/>
    <w:multiLevelType w:val="singleLevel"/>
    <w:tmpl w:val="0409000F"/>
    <w:lvl w:ilvl="0">
      <w:start w:val="1"/>
      <w:numFmt w:val="decimal"/>
      <w:lvlText w:val="%1."/>
      <w:lvlJc w:val="left"/>
      <w:pPr>
        <w:tabs>
          <w:tab w:val="num" w:pos="425"/>
        </w:tabs>
        <w:ind w:left="425" w:hanging="425"/>
      </w:pPr>
    </w:lvl>
  </w:abstractNum>
  <w:abstractNum w:abstractNumId="18" w15:restartNumberingAfterBreak="0">
    <w:nsid w:val="6A005200"/>
    <w:multiLevelType w:val="hybridMultilevel"/>
    <w:tmpl w:val="27BEF1C8"/>
    <w:lvl w:ilvl="0" w:tplc="91025B54">
      <w:start w:val="1"/>
      <w:numFmt w:val="decimal"/>
      <w:lvlText w:val="%1、"/>
      <w:lvlJc w:val="left"/>
      <w:pPr>
        <w:ind w:left="360" w:hanging="360"/>
      </w:pPr>
      <w:rPr>
        <w:rFonts w:hint="default"/>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B7D5C61"/>
    <w:multiLevelType w:val="hybridMultilevel"/>
    <w:tmpl w:val="9F6A3E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256133D"/>
    <w:multiLevelType w:val="hybridMultilevel"/>
    <w:tmpl w:val="E7EA7912"/>
    <w:lvl w:ilvl="0" w:tplc="F3442A74">
      <w:start w:val="1"/>
      <w:numFmt w:val="decimal"/>
      <w:lvlText w:val="%1、"/>
      <w:lvlJc w:val="left"/>
      <w:pPr>
        <w:ind w:left="360" w:hanging="360"/>
      </w:pPr>
      <w:rPr>
        <w:rFonts w:hint="default"/>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62A710C"/>
    <w:multiLevelType w:val="singleLevel"/>
    <w:tmpl w:val="0409000F"/>
    <w:lvl w:ilvl="0">
      <w:start w:val="1"/>
      <w:numFmt w:val="decimal"/>
      <w:lvlText w:val="%1."/>
      <w:lvlJc w:val="left"/>
      <w:pPr>
        <w:tabs>
          <w:tab w:val="num" w:pos="425"/>
        </w:tabs>
        <w:ind w:left="425" w:hanging="425"/>
      </w:pPr>
    </w:lvl>
  </w:abstractNum>
  <w:abstractNum w:abstractNumId="22" w15:restartNumberingAfterBreak="0">
    <w:nsid w:val="79AD3F38"/>
    <w:multiLevelType w:val="hybridMultilevel"/>
    <w:tmpl w:val="FAD45904"/>
    <w:lvl w:ilvl="0" w:tplc="04090003">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num w:numId="1">
    <w:abstractNumId w:val="19"/>
  </w:num>
  <w:num w:numId="2">
    <w:abstractNumId w:val="16"/>
  </w:num>
  <w:num w:numId="3">
    <w:abstractNumId w:val="1"/>
  </w:num>
  <w:num w:numId="4">
    <w:abstractNumId w:val="17"/>
  </w:num>
  <w:num w:numId="5">
    <w:abstractNumId w:val="3"/>
  </w:num>
  <w:num w:numId="6">
    <w:abstractNumId w:val="21"/>
  </w:num>
  <w:num w:numId="7">
    <w:abstractNumId w:val="13"/>
  </w:num>
  <w:num w:numId="8">
    <w:abstractNumId w:val="7"/>
  </w:num>
  <w:num w:numId="9">
    <w:abstractNumId w:val="12"/>
  </w:num>
  <w:num w:numId="10">
    <w:abstractNumId w:val="11"/>
  </w:num>
  <w:num w:numId="11">
    <w:abstractNumId w:val="10"/>
  </w:num>
  <w:num w:numId="12">
    <w:abstractNumId w:val="5"/>
  </w:num>
  <w:num w:numId="13">
    <w:abstractNumId w:val="14"/>
  </w:num>
  <w:num w:numId="14">
    <w:abstractNumId w:val="20"/>
  </w:num>
  <w:num w:numId="15">
    <w:abstractNumId w:val="18"/>
  </w:num>
  <w:num w:numId="16">
    <w:abstractNumId w:val="0"/>
  </w:num>
  <w:num w:numId="17">
    <w:abstractNumId w:val="6"/>
  </w:num>
  <w:num w:numId="18">
    <w:abstractNumId w:val="2"/>
  </w:num>
  <w:num w:numId="19">
    <w:abstractNumId w:val="22"/>
  </w:num>
  <w:num w:numId="20">
    <w:abstractNumId w:val="15"/>
  </w:num>
  <w:num w:numId="21">
    <w:abstractNumId w:val="4"/>
  </w:num>
  <w:num w:numId="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hideSpellingErrors/>
  <w:proofState w:grammar="clean"/>
  <w:defaultTabStop w:val="420"/>
  <w:autoHyphenation/>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70D7"/>
    <w:rsid w:val="00001839"/>
    <w:rsid w:val="00004B2A"/>
    <w:rsid w:val="00005054"/>
    <w:rsid w:val="00005BA0"/>
    <w:rsid w:val="00006C1B"/>
    <w:rsid w:val="00010CC1"/>
    <w:rsid w:val="00012236"/>
    <w:rsid w:val="000136D9"/>
    <w:rsid w:val="00013DF1"/>
    <w:rsid w:val="00013FC6"/>
    <w:rsid w:val="00014FD0"/>
    <w:rsid w:val="00016A2A"/>
    <w:rsid w:val="00017860"/>
    <w:rsid w:val="000214C3"/>
    <w:rsid w:val="00021954"/>
    <w:rsid w:val="00021C6D"/>
    <w:rsid w:val="000237AA"/>
    <w:rsid w:val="00024CD1"/>
    <w:rsid w:val="00024F6B"/>
    <w:rsid w:val="00025711"/>
    <w:rsid w:val="00030954"/>
    <w:rsid w:val="00032E24"/>
    <w:rsid w:val="00033EF8"/>
    <w:rsid w:val="00036C24"/>
    <w:rsid w:val="00037B9C"/>
    <w:rsid w:val="000411A0"/>
    <w:rsid w:val="0004175A"/>
    <w:rsid w:val="000418F4"/>
    <w:rsid w:val="000418FE"/>
    <w:rsid w:val="000421FD"/>
    <w:rsid w:val="0004303A"/>
    <w:rsid w:val="00043063"/>
    <w:rsid w:val="00043F16"/>
    <w:rsid w:val="00044713"/>
    <w:rsid w:val="00045C95"/>
    <w:rsid w:val="000476CB"/>
    <w:rsid w:val="000508E0"/>
    <w:rsid w:val="00050A68"/>
    <w:rsid w:val="0005185F"/>
    <w:rsid w:val="00051982"/>
    <w:rsid w:val="00052DB4"/>
    <w:rsid w:val="00054899"/>
    <w:rsid w:val="00055CA5"/>
    <w:rsid w:val="0005639E"/>
    <w:rsid w:val="00056AA2"/>
    <w:rsid w:val="00056C88"/>
    <w:rsid w:val="00056D6B"/>
    <w:rsid w:val="00056F10"/>
    <w:rsid w:val="00057B3A"/>
    <w:rsid w:val="00057FBA"/>
    <w:rsid w:val="00060D3F"/>
    <w:rsid w:val="0006139D"/>
    <w:rsid w:val="000614ED"/>
    <w:rsid w:val="00061B90"/>
    <w:rsid w:val="000636A1"/>
    <w:rsid w:val="00063AA1"/>
    <w:rsid w:val="000655D0"/>
    <w:rsid w:val="000663CE"/>
    <w:rsid w:val="00066D2F"/>
    <w:rsid w:val="00070036"/>
    <w:rsid w:val="00070041"/>
    <w:rsid w:val="000703FD"/>
    <w:rsid w:val="000722BA"/>
    <w:rsid w:val="00072C3C"/>
    <w:rsid w:val="000736E1"/>
    <w:rsid w:val="0007391E"/>
    <w:rsid w:val="00077031"/>
    <w:rsid w:val="000773F4"/>
    <w:rsid w:val="0007778E"/>
    <w:rsid w:val="00080F3E"/>
    <w:rsid w:val="000844B6"/>
    <w:rsid w:val="00084D30"/>
    <w:rsid w:val="00086423"/>
    <w:rsid w:val="00086FE3"/>
    <w:rsid w:val="0008727C"/>
    <w:rsid w:val="00090531"/>
    <w:rsid w:val="000908BA"/>
    <w:rsid w:val="0009210B"/>
    <w:rsid w:val="00092366"/>
    <w:rsid w:val="000923AE"/>
    <w:rsid w:val="00093AC9"/>
    <w:rsid w:val="00093AE8"/>
    <w:rsid w:val="000952E2"/>
    <w:rsid w:val="000954FB"/>
    <w:rsid w:val="000956E8"/>
    <w:rsid w:val="00096396"/>
    <w:rsid w:val="00097A07"/>
    <w:rsid w:val="000A0AC0"/>
    <w:rsid w:val="000A1789"/>
    <w:rsid w:val="000A257D"/>
    <w:rsid w:val="000A2862"/>
    <w:rsid w:val="000A33FE"/>
    <w:rsid w:val="000A3B80"/>
    <w:rsid w:val="000A5BEF"/>
    <w:rsid w:val="000A649F"/>
    <w:rsid w:val="000A6B5F"/>
    <w:rsid w:val="000B1067"/>
    <w:rsid w:val="000B1734"/>
    <w:rsid w:val="000B251F"/>
    <w:rsid w:val="000B3AEB"/>
    <w:rsid w:val="000B49B2"/>
    <w:rsid w:val="000B4BF4"/>
    <w:rsid w:val="000B50A8"/>
    <w:rsid w:val="000B6D98"/>
    <w:rsid w:val="000B7455"/>
    <w:rsid w:val="000C08F5"/>
    <w:rsid w:val="000C1137"/>
    <w:rsid w:val="000C2B3F"/>
    <w:rsid w:val="000C2BAB"/>
    <w:rsid w:val="000C332A"/>
    <w:rsid w:val="000C34A7"/>
    <w:rsid w:val="000C4AC9"/>
    <w:rsid w:val="000C4D2C"/>
    <w:rsid w:val="000C5840"/>
    <w:rsid w:val="000C77FA"/>
    <w:rsid w:val="000D1E30"/>
    <w:rsid w:val="000D564D"/>
    <w:rsid w:val="000D71DE"/>
    <w:rsid w:val="000E0694"/>
    <w:rsid w:val="000E2610"/>
    <w:rsid w:val="000E38DF"/>
    <w:rsid w:val="000E38E0"/>
    <w:rsid w:val="000E3C4D"/>
    <w:rsid w:val="000E5B21"/>
    <w:rsid w:val="000E5B22"/>
    <w:rsid w:val="000E6BA9"/>
    <w:rsid w:val="000E7957"/>
    <w:rsid w:val="000E7B0A"/>
    <w:rsid w:val="000F1030"/>
    <w:rsid w:val="000F45E6"/>
    <w:rsid w:val="000F4C34"/>
    <w:rsid w:val="000F4DA4"/>
    <w:rsid w:val="000F4E5F"/>
    <w:rsid w:val="000F50B3"/>
    <w:rsid w:val="000F5181"/>
    <w:rsid w:val="000F73B7"/>
    <w:rsid w:val="00100F0E"/>
    <w:rsid w:val="001028F8"/>
    <w:rsid w:val="00102B7A"/>
    <w:rsid w:val="00103691"/>
    <w:rsid w:val="00105A16"/>
    <w:rsid w:val="00110AB5"/>
    <w:rsid w:val="00111452"/>
    <w:rsid w:val="001114AC"/>
    <w:rsid w:val="00111B51"/>
    <w:rsid w:val="00112CA1"/>
    <w:rsid w:val="00113D42"/>
    <w:rsid w:val="00114720"/>
    <w:rsid w:val="00114DA9"/>
    <w:rsid w:val="0011549A"/>
    <w:rsid w:val="00122710"/>
    <w:rsid w:val="00122DFB"/>
    <w:rsid w:val="00123454"/>
    <w:rsid w:val="00125731"/>
    <w:rsid w:val="0013040E"/>
    <w:rsid w:val="00131E7B"/>
    <w:rsid w:val="00132897"/>
    <w:rsid w:val="00132E34"/>
    <w:rsid w:val="001330B9"/>
    <w:rsid w:val="00133AF7"/>
    <w:rsid w:val="00133E05"/>
    <w:rsid w:val="001344F8"/>
    <w:rsid w:val="00135010"/>
    <w:rsid w:val="00136504"/>
    <w:rsid w:val="001404CD"/>
    <w:rsid w:val="0014068F"/>
    <w:rsid w:val="00141805"/>
    <w:rsid w:val="00142450"/>
    <w:rsid w:val="0014359C"/>
    <w:rsid w:val="001439B5"/>
    <w:rsid w:val="001441AC"/>
    <w:rsid w:val="00144E00"/>
    <w:rsid w:val="00145411"/>
    <w:rsid w:val="00146919"/>
    <w:rsid w:val="0014723C"/>
    <w:rsid w:val="00147D46"/>
    <w:rsid w:val="00150006"/>
    <w:rsid w:val="00150B47"/>
    <w:rsid w:val="001512B8"/>
    <w:rsid w:val="00151BE5"/>
    <w:rsid w:val="00151CED"/>
    <w:rsid w:val="00151F4E"/>
    <w:rsid w:val="001529CC"/>
    <w:rsid w:val="00152A44"/>
    <w:rsid w:val="00154A5B"/>
    <w:rsid w:val="00155314"/>
    <w:rsid w:val="00155F37"/>
    <w:rsid w:val="00155FC1"/>
    <w:rsid w:val="0015640D"/>
    <w:rsid w:val="00157DBF"/>
    <w:rsid w:val="0016378C"/>
    <w:rsid w:val="00164223"/>
    <w:rsid w:val="00164CB5"/>
    <w:rsid w:val="00165379"/>
    <w:rsid w:val="001674AA"/>
    <w:rsid w:val="00167F81"/>
    <w:rsid w:val="001704DC"/>
    <w:rsid w:val="00170F7D"/>
    <w:rsid w:val="00171162"/>
    <w:rsid w:val="00171340"/>
    <w:rsid w:val="00171D92"/>
    <w:rsid w:val="00172E11"/>
    <w:rsid w:val="00172F39"/>
    <w:rsid w:val="001738C7"/>
    <w:rsid w:val="00174919"/>
    <w:rsid w:val="00176261"/>
    <w:rsid w:val="001773FA"/>
    <w:rsid w:val="00180AE2"/>
    <w:rsid w:val="00180D76"/>
    <w:rsid w:val="0018136B"/>
    <w:rsid w:val="00182F8F"/>
    <w:rsid w:val="00183427"/>
    <w:rsid w:val="0018465F"/>
    <w:rsid w:val="00186EF5"/>
    <w:rsid w:val="00187334"/>
    <w:rsid w:val="00191126"/>
    <w:rsid w:val="001936EF"/>
    <w:rsid w:val="00194C2B"/>
    <w:rsid w:val="00195207"/>
    <w:rsid w:val="001953FE"/>
    <w:rsid w:val="00195585"/>
    <w:rsid w:val="00195D21"/>
    <w:rsid w:val="00197452"/>
    <w:rsid w:val="00197993"/>
    <w:rsid w:val="001A031F"/>
    <w:rsid w:val="001A0CD3"/>
    <w:rsid w:val="001A0EAC"/>
    <w:rsid w:val="001A0F94"/>
    <w:rsid w:val="001A2542"/>
    <w:rsid w:val="001A3BF0"/>
    <w:rsid w:val="001A4119"/>
    <w:rsid w:val="001A489D"/>
    <w:rsid w:val="001A54D5"/>
    <w:rsid w:val="001A787D"/>
    <w:rsid w:val="001B14C1"/>
    <w:rsid w:val="001B203B"/>
    <w:rsid w:val="001B2948"/>
    <w:rsid w:val="001B2F97"/>
    <w:rsid w:val="001B4180"/>
    <w:rsid w:val="001B4946"/>
    <w:rsid w:val="001B5969"/>
    <w:rsid w:val="001B59A8"/>
    <w:rsid w:val="001B751D"/>
    <w:rsid w:val="001B7807"/>
    <w:rsid w:val="001C0012"/>
    <w:rsid w:val="001C1481"/>
    <w:rsid w:val="001C3F43"/>
    <w:rsid w:val="001C4C80"/>
    <w:rsid w:val="001C760B"/>
    <w:rsid w:val="001C763F"/>
    <w:rsid w:val="001D0113"/>
    <w:rsid w:val="001D0404"/>
    <w:rsid w:val="001D0F84"/>
    <w:rsid w:val="001D139A"/>
    <w:rsid w:val="001D2537"/>
    <w:rsid w:val="001D2D1E"/>
    <w:rsid w:val="001D2FC7"/>
    <w:rsid w:val="001D3132"/>
    <w:rsid w:val="001D3658"/>
    <w:rsid w:val="001D37EB"/>
    <w:rsid w:val="001D3C60"/>
    <w:rsid w:val="001D533F"/>
    <w:rsid w:val="001D54CC"/>
    <w:rsid w:val="001D5A79"/>
    <w:rsid w:val="001D6394"/>
    <w:rsid w:val="001D68C8"/>
    <w:rsid w:val="001D69D2"/>
    <w:rsid w:val="001D6F5E"/>
    <w:rsid w:val="001D7386"/>
    <w:rsid w:val="001E0611"/>
    <w:rsid w:val="001E0E29"/>
    <w:rsid w:val="001E154F"/>
    <w:rsid w:val="001E2836"/>
    <w:rsid w:val="001E71D9"/>
    <w:rsid w:val="001E7AD6"/>
    <w:rsid w:val="001F15D2"/>
    <w:rsid w:val="001F21D5"/>
    <w:rsid w:val="001F31C0"/>
    <w:rsid w:val="001F408C"/>
    <w:rsid w:val="001F5359"/>
    <w:rsid w:val="001F5524"/>
    <w:rsid w:val="001F56B2"/>
    <w:rsid w:val="001F592D"/>
    <w:rsid w:val="001F7AE0"/>
    <w:rsid w:val="0020032D"/>
    <w:rsid w:val="00201D11"/>
    <w:rsid w:val="00201D29"/>
    <w:rsid w:val="00202098"/>
    <w:rsid w:val="002061D5"/>
    <w:rsid w:val="00206864"/>
    <w:rsid w:val="00207719"/>
    <w:rsid w:val="00210580"/>
    <w:rsid w:val="002106CC"/>
    <w:rsid w:val="0021155B"/>
    <w:rsid w:val="0021164B"/>
    <w:rsid w:val="00212ABA"/>
    <w:rsid w:val="00212CAF"/>
    <w:rsid w:val="00212F99"/>
    <w:rsid w:val="00212FE7"/>
    <w:rsid w:val="00213421"/>
    <w:rsid w:val="00214220"/>
    <w:rsid w:val="00214906"/>
    <w:rsid w:val="00215FE9"/>
    <w:rsid w:val="00217F8D"/>
    <w:rsid w:val="00220701"/>
    <w:rsid w:val="0022071C"/>
    <w:rsid w:val="00220A94"/>
    <w:rsid w:val="00220C1B"/>
    <w:rsid w:val="00221E83"/>
    <w:rsid w:val="002234A3"/>
    <w:rsid w:val="002235CB"/>
    <w:rsid w:val="0022390F"/>
    <w:rsid w:val="002239B2"/>
    <w:rsid w:val="00223D0D"/>
    <w:rsid w:val="00224CCE"/>
    <w:rsid w:val="002261BB"/>
    <w:rsid w:val="002269C2"/>
    <w:rsid w:val="002277C1"/>
    <w:rsid w:val="00230813"/>
    <w:rsid w:val="00230F74"/>
    <w:rsid w:val="00231455"/>
    <w:rsid w:val="002317B3"/>
    <w:rsid w:val="00231FFF"/>
    <w:rsid w:val="002341B7"/>
    <w:rsid w:val="00235270"/>
    <w:rsid w:val="0023548B"/>
    <w:rsid w:val="00235FB4"/>
    <w:rsid w:val="002367C5"/>
    <w:rsid w:val="00236C6E"/>
    <w:rsid w:val="00236E9D"/>
    <w:rsid w:val="00236FF6"/>
    <w:rsid w:val="0023716E"/>
    <w:rsid w:val="0023746E"/>
    <w:rsid w:val="00237EBC"/>
    <w:rsid w:val="00240135"/>
    <w:rsid w:val="0024063B"/>
    <w:rsid w:val="002408ED"/>
    <w:rsid w:val="00240909"/>
    <w:rsid w:val="00240B91"/>
    <w:rsid w:val="00242770"/>
    <w:rsid w:val="00242CC6"/>
    <w:rsid w:val="002439E9"/>
    <w:rsid w:val="0024425D"/>
    <w:rsid w:val="002443FC"/>
    <w:rsid w:val="00245FC3"/>
    <w:rsid w:val="00246361"/>
    <w:rsid w:val="0025022E"/>
    <w:rsid w:val="00251507"/>
    <w:rsid w:val="0025167B"/>
    <w:rsid w:val="00251735"/>
    <w:rsid w:val="00251874"/>
    <w:rsid w:val="00252543"/>
    <w:rsid w:val="002547E3"/>
    <w:rsid w:val="00256AFF"/>
    <w:rsid w:val="00257BDC"/>
    <w:rsid w:val="002608EF"/>
    <w:rsid w:val="00261E06"/>
    <w:rsid w:val="002632C3"/>
    <w:rsid w:val="00263401"/>
    <w:rsid w:val="00263DB9"/>
    <w:rsid w:val="00263F04"/>
    <w:rsid w:val="00266808"/>
    <w:rsid w:val="002669DC"/>
    <w:rsid w:val="00266F34"/>
    <w:rsid w:val="00267D54"/>
    <w:rsid w:val="002715F1"/>
    <w:rsid w:val="00271E96"/>
    <w:rsid w:val="002722EE"/>
    <w:rsid w:val="00272774"/>
    <w:rsid w:val="002739EC"/>
    <w:rsid w:val="00273CE4"/>
    <w:rsid w:val="00274845"/>
    <w:rsid w:val="00274B86"/>
    <w:rsid w:val="00274BBD"/>
    <w:rsid w:val="0027622A"/>
    <w:rsid w:val="00276404"/>
    <w:rsid w:val="002766DC"/>
    <w:rsid w:val="00276E46"/>
    <w:rsid w:val="00281056"/>
    <w:rsid w:val="00281C48"/>
    <w:rsid w:val="002864AA"/>
    <w:rsid w:val="0028685D"/>
    <w:rsid w:val="002873A7"/>
    <w:rsid w:val="00287A59"/>
    <w:rsid w:val="0029097D"/>
    <w:rsid w:val="00290DD0"/>
    <w:rsid w:val="002912B0"/>
    <w:rsid w:val="00291D04"/>
    <w:rsid w:val="002920C9"/>
    <w:rsid w:val="002931E9"/>
    <w:rsid w:val="002939BE"/>
    <w:rsid w:val="0029447E"/>
    <w:rsid w:val="00296244"/>
    <w:rsid w:val="002964F1"/>
    <w:rsid w:val="002977BA"/>
    <w:rsid w:val="002A018A"/>
    <w:rsid w:val="002A01D2"/>
    <w:rsid w:val="002A021C"/>
    <w:rsid w:val="002A0783"/>
    <w:rsid w:val="002A16D8"/>
    <w:rsid w:val="002A1792"/>
    <w:rsid w:val="002A2811"/>
    <w:rsid w:val="002A2861"/>
    <w:rsid w:val="002A2AA9"/>
    <w:rsid w:val="002A3628"/>
    <w:rsid w:val="002A3AC1"/>
    <w:rsid w:val="002A3D14"/>
    <w:rsid w:val="002A66DA"/>
    <w:rsid w:val="002A6EBA"/>
    <w:rsid w:val="002A733C"/>
    <w:rsid w:val="002B053C"/>
    <w:rsid w:val="002B0FB1"/>
    <w:rsid w:val="002B2516"/>
    <w:rsid w:val="002B2657"/>
    <w:rsid w:val="002B500E"/>
    <w:rsid w:val="002B5332"/>
    <w:rsid w:val="002B641E"/>
    <w:rsid w:val="002C069C"/>
    <w:rsid w:val="002C0881"/>
    <w:rsid w:val="002C0CEF"/>
    <w:rsid w:val="002C0EE4"/>
    <w:rsid w:val="002C3C24"/>
    <w:rsid w:val="002C3DDD"/>
    <w:rsid w:val="002C66EE"/>
    <w:rsid w:val="002C6E44"/>
    <w:rsid w:val="002C770F"/>
    <w:rsid w:val="002C7E20"/>
    <w:rsid w:val="002D2433"/>
    <w:rsid w:val="002D2B67"/>
    <w:rsid w:val="002D3037"/>
    <w:rsid w:val="002D308A"/>
    <w:rsid w:val="002D3CD1"/>
    <w:rsid w:val="002D4286"/>
    <w:rsid w:val="002D4B9C"/>
    <w:rsid w:val="002D514F"/>
    <w:rsid w:val="002D5453"/>
    <w:rsid w:val="002D66BA"/>
    <w:rsid w:val="002E01E7"/>
    <w:rsid w:val="002E14D9"/>
    <w:rsid w:val="002E19E5"/>
    <w:rsid w:val="002E386D"/>
    <w:rsid w:val="002E67A8"/>
    <w:rsid w:val="002E7A45"/>
    <w:rsid w:val="002F03C3"/>
    <w:rsid w:val="002F08CC"/>
    <w:rsid w:val="002F0CC0"/>
    <w:rsid w:val="002F1832"/>
    <w:rsid w:val="002F22FD"/>
    <w:rsid w:val="002F4498"/>
    <w:rsid w:val="002F4A4E"/>
    <w:rsid w:val="002F5618"/>
    <w:rsid w:val="002F5853"/>
    <w:rsid w:val="002F700E"/>
    <w:rsid w:val="002F703D"/>
    <w:rsid w:val="002F7375"/>
    <w:rsid w:val="002F7C93"/>
    <w:rsid w:val="003003F7"/>
    <w:rsid w:val="0030113D"/>
    <w:rsid w:val="0030116F"/>
    <w:rsid w:val="0030160A"/>
    <w:rsid w:val="00302FB2"/>
    <w:rsid w:val="00304130"/>
    <w:rsid w:val="00305F1A"/>
    <w:rsid w:val="00305F33"/>
    <w:rsid w:val="00306896"/>
    <w:rsid w:val="00306C3A"/>
    <w:rsid w:val="00307AA4"/>
    <w:rsid w:val="003109A5"/>
    <w:rsid w:val="00310C65"/>
    <w:rsid w:val="003115BF"/>
    <w:rsid w:val="00312179"/>
    <w:rsid w:val="003132F7"/>
    <w:rsid w:val="00313853"/>
    <w:rsid w:val="00313CE5"/>
    <w:rsid w:val="00314021"/>
    <w:rsid w:val="00314A83"/>
    <w:rsid w:val="003150A2"/>
    <w:rsid w:val="00316BB1"/>
    <w:rsid w:val="00321601"/>
    <w:rsid w:val="00322119"/>
    <w:rsid w:val="0032332E"/>
    <w:rsid w:val="00323419"/>
    <w:rsid w:val="0032428C"/>
    <w:rsid w:val="003242EE"/>
    <w:rsid w:val="00324878"/>
    <w:rsid w:val="0032573E"/>
    <w:rsid w:val="00326D21"/>
    <w:rsid w:val="00330197"/>
    <w:rsid w:val="00332A89"/>
    <w:rsid w:val="00332C26"/>
    <w:rsid w:val="00333D9C"/>
    <w:rsid w:val="00335CA6"/>
    <w:rsid w:val="00336CBD"/>
    <w:rsid w:val="00341AE0"/>
    <w:rsid w:val="0034245F"/>
    <w:rsid w:val="003424CD"/>
    <w:rsid w:val="00343B83"/>
    <w:rsid w:val="003447EF"/>
    <w:rsid w:val="00344D30"/>
    <w:rsid w:val="0034707B"/>
    <w:rsid w:val="00350EB7"/>
    <w:rsid w:val="00351FFE"/>
    <w:rsid w:val="00352227"/>
    <w:rsid w:val="00354101"/>
    <w:rsid w:val="003543BD"/>
    <w:rsid w:val="00354B5A"/>
    <w:rsid w:val="00355A49"/>
    <w:rsid w:val="00355C05"/>
    <w:rsid w:val="00356070"/>
    <w:rsid w:val="0036026D"/>
    <w:rsid w:val="00360433"/>
    <w:rsid w:val="00360966"/>
    <w:rsid w:val="00362612"/>
    <w:rsid w:val="00364196"/>
    <w:rsid w:val="0036492E"/>
    <w:rsid w:val="00364E37"/>
    <w:rsid w:val="0036520F"/>
    <w:rsid w:val="00366F51"/>
    <w:rsid w:val="0036709A"/>
    <w:rsid w:val="00367417"/>
    <w:rsid w:val="0036756F"/>
    <w:rsid w:val="00367D45"/>
    <w:rsid w:val="003709F3"/>
    <w:rsid w:val="003718DF"/>
    <w:rsid w:val="0037216E"/>
    <w:rsid w:val="00372BA7"/>
    <w:rsid w:val="00372C06"/>
    <w:rsid w:val="00372C77"/>
    <w:rsid w:val="00374319"/>
    <w:rsid w:val="00376565"/>
    <w:rsid w:val="00377020"/>
    <w:rsid w:val="00380919"/>
    <w:rsid w:val="00380F5A"/>
    <w:rsid w:val="003813EE"/>
    <w:rsid w:val="00382030"/>
    <w:rsid w:val="00382264"/>
    <w:rsid w:val="00383258"/>
    <w:rsid w:val="00383E03"/>
    <w:rsid w:val="00384194"/>
    <w:rsid w:val="003860D2"/>
    <w:rsid w:val="0038729A"/>
    <w:rsid w:val="00390318"/>
    <w:rsid w:val="00390948"/>
    <w:rsid w:val="00390CAE"/>
    <w:rsid w:val="003919F9"/>
    <w:rsid w:val="00393AEF"/>
    <w:rsid w:val="0039427F"/>
    <w:rsid w:val="00396E2C"/>
    <w:rsid w:val="00396FB3"/>
    <w:rsid w:val="003970CF"/>
    <w:rsid w:val="003970D4"/>
    <w:rsid w:val="003A07D9"/>
    <w:rsid w:val="003A1236"/>
    <w:rsid w:val="003A2D02"/>
    <w:rsid w:val="003A3009"/>
    <w:rsid w:val="003A358D"/>
    <w:rsid w:val="003A3B26"/>
    <w:rsid w:val="003A3CF9"/>
    <w:rsid w:val="003A5974"/>
    <w:rsid w:val="003A62FD"/>
    <w:rsid w:val="003A67B8"/>
    <w:rsid w:val="003A74D2"/>
    <w:rsid w:val="003B09CC"/>
    <w:rsid w:val="003B145A"/>
    <w:rsid w:val="003B17BC"/>
    <w:rsid w:val="003B401C"/>
    <w:rsid w:val="003B4F29"/>
    <w:rsid w:val="003B5445"/>
    <w:rsid w:val="003C0188"/>
    <w:rsid w:val="003C0DB3"/>
    <w:rsid w:val="003C2A73"/>
    <w:rsid w:val="003C2B62"/>
    <w:rsid w:val="003C2DC6"/>
    <w:rsid w:val="003C4D05"/>
    <w:rsid w:val="003C6944"/>
    <w:rsid w:val="003C6B71"/>
    <w:rsid w:val="003C7BCC"/>
    <w:rsid w:val="003D1AF9"/>
    <w:rsid w:val="003D2F8E"/>
    <w:rsid w:val="003D584E"/>
    <w:rsid w:val="003D5EAA"/>
    <w:rsid w:val="003D6157"/>
    <w:rsid w:val="003D6ADB"/>
    <w:rsid w:val="003D7660"/>
    <w:rsid w:val="003D7B75"/>
    <w:rsid w:val="003E019C"/>
    <w:rsid w:val="003E0C32"/>
    <w:rsid w:val="003E136D"/>
    <w:rsid w:val="003E275B"/>
    <w:rsid w:val="003E27D8"/>
    <w:rsid w:val="003E7727"/>
    <w:rsid w:val="003F049E"/>
    <w:rsid w:val="003F0FEF"/>
    <w:rsid w:val="003F306E"/>
    <w:rsid w:val="003F37CC"/>
    <w:rsid w:val="003F4B81"/>
    <w:rsid w:val="003F586C"/>
    <w:rsid w:val="003F60F4"/>
    <w:rsid w:val="003F6B6E"/>
    <w:rsid w:val="003F74E3"/>
    <w:rsid w:val="00401561"/>
    <w:rsid w:val="00401F73"/>
    <w:rsid w:val="004024A4"/>
    <w:rsid w:val="00403C45"/>
    <w:rsid w:val="00407FDA"/>
    <w:rsid w:val="004102E8"/>
    <w:rsid w:val="00410432"/>
    <w:rsid w:val="004108AE"/>
    <w:rsid w:val="004108E1"/>
    <w:rsid w:val="00410B73"/>
    <w:rsid w:val="00411574"/>
    <w:rsid w:val="00412386"/>
    <w:rsid w:val="004128E9"/>
    <w:rsid w:val="00412F19"/>
    <w:rsid w:val="00413F39"/>
    <w:rsid w:val="00415A59"/>
    <w:rsid w:val="00421606"/>
    <w:rsid w:val="00421CFC"/>
    <w:rsid w:val="00424532"/>
    <w:rsid w:val="004247DA"/>
    <w:rsid w:val="004256BC"/>
    <w:rsid w:val="00425FE3"/>
    <w:rsid w:val="0042726A"/>
    <w:rsid w:val="00427D21"/>
    <w:rsid w:val="0043368A"/>
    <w:rsid w:val="004344BF"/>
    <w:rsid w:val="004365E9"/>
    <w:rsid w:val="00440FBD"/>
    <w:rsid w:val="0044167F"/>
    <w:rsid w:val="004441A7"/>
    <w:rsid w:val="004449D0"/>
    <w:rsid w:val="00445EAE"/>
    <w:rsid w:val="0044693C"/>
    <w:rsid w:val="00447672"/>
    <w:rsid w:val="0045009D"/>
    <w:rsid w:val="004509D1"/>
    <w:rsid w:val="004520AD"/>
    <w:rsid w:val="0045214C"/>
    <w:rsid w:val="00452C07"/>
    <w:rsid w:val="00452CDA"/>
    <w:rsid w:val="00453F18"/>
    <w:rsid w:val="00454741"/>
    <w:rsid w:val="004552DF"/>
    <w:rsid w:val="00455678"/>
    <w:rsid w:val="0045693C"/>
    <w:rsid w:val="00457701"/>
    <w:rsid w:val="00460B8B"/>
    <w:rsid w:val="0046106F"/>
    <w:rsid w:val="00461C11"/>
    <w:rsid w:val="004626E3"/>
    <w:rsid w:val="00462CA5"/>
    <w:rsid w:val="00463BCE"/>
    <w:rsid w:val="00464A46"/>
    <w:rsid w:val="00465ECB"/>
    <w:rsid w:val="00467142"/>
    <w:rsid w:val="004715BB"/>
    <w:rsid w:val="00472C56"/>
    <w:rsid w:val="00476F4B"/>
    <w:rsid w:val="00477B7A"/>
    <w:rsid w:val="00480395"/>
    <w:rsid w:val="00480DF4"/>
    <w:rsid w:val="004810A1"/>
    <w:rsid w:val="004810AE"/>
    <w:rsid w:val="0048132A"/>
    <w:rsid w:val="00481C3E"/>
    <w:rsid w:val="004828AE"/>
    <w:rsid w:val="00484135"/>
    <w:rsid w:val="00485484"/>
    <w:rsid w:val="00487989"/>
    <w:rsid w:val="0049051E"/>
    <w:rsid w:val="00491390"/>
    <w:rsid w:val="00491BA1"/>
    <w:rsid w:val="00491EE5"/>
    <w:rsid w:val="00492911"/>
    <w:rsid w:val="00492C5D"/>
    <w:rsid w:val="00493F13"/>
    <w:rsid w:val="00496C11"/>
    <w:rsid w:val="004971B9"/>
    <w:rsid w:val="004A0F91"/>
    <w:rsid w:val="004A3B3F"/>
    <w:rsid w:val="004A41C9"/>
    <w:rsid w:val="004A4590"/>
    <w:rsid w:val="004A4DA2"/>
    <w:rsid w:val="004A6E22"/>
    <w:rsid w:val="004A72F1"/>
    <w:rsid w:val="004A77F6"/>
    <w:rsid w:val="004B0EC2"/>
    <w:rsid w:val="004B2730"/>
    <w:rsid w:val="004B3CF9"/>
    <w:rsid w:val="004B4075"/>
    <w:rsid w:val="004B52A3"/>
    <w:rsid w:val="004B6095"/>
    <w:rsid w:val="004B66C3"/>
    <w:rsid w:val="004B6FE6"/>
    <w:rsid w:val="004C1EE7"/>
    <w:rsid w:val="004C2A4E"/>
    <w:rsid w:val="004C3E66"/>
    <w:rsid w:val="004C4901"/>
    <w:rsid w:val="004C539F"/>
    <w:rsid w:val="004C664E"/>
    <w:rsid w:val="004C6E44"/>
    <w:rsid w:val="004C78EC"/>
    <w:rsid w:val="004C7924"/>
    <w:rsid w:val="004D28B7"/>
    <w:rsid w:val="004D3EF3"/>
    <w:rsid w:val="004D557D"/>
    <w:rsid w:val="004D65C1"/>
    <w:rsid w:val="004D780C"/>
    <w:rsid w:val="004E0BC8"/>
    <w:rsid w:val="004E143B"/>
    <w:rsid w:val="004E2770"/>
    <w:rsid w:val="004E2FDB"/>
    <w:rsid w:val="004E307D"/>
    <w:rsid w:val="004E3086"/>
    <w:rsid w:val="004E45BC"/>
    <w:rsid w:val="004E548B"/>
    <w:rsid w:val="004E6E97"/>
    <w:rsid w:val="004F002C"/>
    <w:rsid w:val="004F056C"/>
    <w:rsid w:val="004F238E"/>
    <w:rsid w:val="004F2765"/>
    <w:rsid w:val="004F2AD7"/>
    <w:rsid w:val="004F3251"/>
    <w:rsid w:val="004F3A04"/>
    <w:rsid w:val="004F432F"/>
    <w:rsid w:val="004F5068"/>
    <w:rsid w:val="004F51B2"/>
    <w:rsid w:val="004F51E5"/>
    <w:rsid w:val="004F529B"/>
    <w:rsid w:val="004F56B7"/>
    <w:rsid w:val="004F6912"/>
    <w:rsid w:val="004F69CC"/>
    <w:rsid w:val="004F6D44"/>
    <w:rsid w:val="005001F6"/>
    <w:rsid w:val="00502042"/>
    <w:rsid w:val="00503644"/>
    <w:rsid w:val="00504038"/>
    <w:rsid w:val="005051BE"/>
    <w:rsid w:val="005119C8"/>
    <w:rsid w:val="00511CD7"/>
    <w:rsid w:val="00511F45"/>
    <w:rsid w:val="005156E7"/>
    <w:rsid w:val="00515C63"/>
    <w:rsid w:val="00516266"/>
    <w:rsid w:val="0051733B"/>
    <w:rsid w:val="005173D1"/>
    <w:rsid w:val="005215E3"/>
    <w:rsid w:val="0052475F"/>
    <w:rsid w:val="005249C7"/>
    <w:rsid w:val="005249E6"/>
    <w:rsid w:val="005253F6"/>
    <w:rsid w:val="00526857"/>
    <w:rsid w:val="00526B9D"/>
    <w:rsid w:val="005271F1"/>
    <w:rsid w:val="00527D24"/>
    <w:rsid w:val="00527F0B"/>
    <w:rsid w:val="00530D23"/>
    <w:rsid w:val="00533899"/>
    <w:rsid w:val="005338D1"/>
    <w:rsid w:val="005340B1"/>
    <w:rsid w:val="00535CDE"/>
    <w:rsid w:val="005360C4"/>
    <w:rsid w:val="0053688B"/>
    <w:rsid w:val="00537830"/>
    <w:rsid w:val="00540680"/>
    <w:rsid w:val="00540B19"/>
    <w:rsid w:val="00540F2E"/>
    <w:rsid w:val="0054104E"/>
    <w:rsid w:val="005445D3"/>
    <w:rsid w:val="005506E6"/>
    <w:rsid w:val="0055088C"/>
    <w:rsid w:val="00551B1F"/>
    <w:rsid w:val="00551DFD"/>
    <w:rsid w:val="00552E0C"/>
    <w:rsid w:val="0055334D"/>
    <w:rsid w:val="00553A68"/>
    <w:rsid w:val="00555636"/>
    <w:rsid w:val="00556800"/>
    <w:rsid w:val="00557F2F"/>
    <w:rsid w:val="00560A8E"/>
    <w:rsid w:val="0056154A"/>
    <w:rsid w:val="0056304D"/>
    <w:rsid w:val="00563264"/>
    <w:rsid w:val="0056428D"/>
    <w:rsid w:val="00564710"/>
    <w:rsid w:val="00564814"/>
    <w:rsid w:val="00564BA9"/>
    <w:rsid w:val="005650CC"/>
    <w:rsid w:val="00565A00"/>
    <w:rsid w:val="00566933"/>
    <w:rsid w:val="00570625"/>
    <w:rsid w:val="0057243C"/>
    <w:rsid w:val="00572611"/>
    <w:rsid w:val="005732F2"/>
    <w:rsid w:val="00574528"/>
    <w:rsid w:val="005747FC"/>
    <w:rsid w:val="0057490B"/>
    <w:rsid w:val="00577814"/>
    <w:rsid w:val="005801A6"/>
    <w:rsid w:val="00580A9D"/>
    <w:rsid w:val="0058225D"/>
    <w:rsid w:val="00583687"/>
    <w:rsid w:val="00584588"/>
    <w:rsid w:val="00590A08"/>
    <w:rsid w:val="005912FC"/>
    <w:rsid w:val="00591624"/>
    <w:rsid w:val="00591F1A"/>
    <w:rsid w:val="00593032"/>
    <w:rsid w:val="005930B5"/>
    <w:rsid w:val="00593A0B"/>
    <w:rsid w:val="00594364"/>
    <w:rsid w:val="0059498E"/>
    <w:rsid w:val="005949D2"/>
    <w:rsid w:val="0059667F"/>
    <w:rsid w:val="005970A1"/>
    <w:rsid w:val="005A0CB6"/>
    <w:rsid w:val="005A0EE5"/>
    <w:rsid w:val="005A1100"/>
    <w:rsid w:val="005A1B4E"/>
    <w:rsid w:val="005A33E6"/>
    <w:rsid w:val="005A34DF"/>
    <w:rsid w:val="005A3899"/>
    <w:rsid w:val="005A4159"/>
    <w:rsid w:val="005A6066"/>
    <w:rsid w:val="005A6E45"/>
    <w:rsid w:val="005B1700"/>
    <w:rsid w:val="005B1E08"/>
    <w:rsid w:val="005B29F0"/>
    <w:rsid w:val="005B433E"/>
    <w:rsid w:val="005B4FA2"/>
    <w:rsid w:val="005B55B5"/>
    <w:rsid w:val="005B58D2"/>
    <w:rsid w:val="005B7511"/>
    <w:rsid w:val="005B7C06"/>
    <w:rsid w:val="005C09F3"/>
    <w:rsid w:val="005C0A2C"/>
    <w:rsid w:val="005C0F79"/>
    <w:rsid w:val="005C2E17"/>
    <w:rsid w:val="005C74C6"/>
    <w:rsid w:val="005C7DFD"/>
    <w:rsid w:val="005D08C3"/>
    <w:rsid w:val="005D24E0"/>
    <w:rsid w:val="005D37DD"/>
    <w:rsid w:val="005D597E"/>
    <w:rsid w:val="005D5E16"/>
    <w:rsid w:val="005D6024"/>
    <w:rsid w:val="005D6F1E"/>
    <w:rsid w:val="005D77AB"/>
    <w:rsid w:val="005E04CF"/>
    <w:rsid w:val="005E0915"/>
    <w:rsid w:val="005E0E1D"/>
    <w:rsid w:val="005E1DDF"/>
    <w:rsid w:val="005E2075"/>
    <w:rsid w:val="005E2E30"/>
    <w:rsid w:val="005E2F4B"/>
    <w:rsid w:val="005E3677"/>
    <w:rsid w:val="005E384E"/>
    <w:rsid w:val="005E508D"/>
    <w:rsid w:val="005E54BC"/>
    <w:rsid w:val="005E562D"/>
    <w:rsid w:val="005E6963"/>
    <w:rsid w:val="005E7BA9"/>
    <w:rsid w:val="005E7ECB"/>
    <w:rsid w:val="005F017B"/>
    <w:rsid w:val="005F0A45"/>
    <w:rsid w:val="005F0CFD"/>
    <w:rsid w:val="005F1871"/>
    <w:rsid w:val="005F1AEF"/>
    <w:rsid w:val="005F30AA"/>
    <w:rsid w:val="005F3AE6"/>
    <w:rsid w:val="005F42E0"/>
    <w:rsid w:val="005F4762"/>
    <w:rsid w:val="005F4D49"/>
    <w:rsid w:val="005F4FFE"/>
    <w:rsid w:val="005F604C"/>
    <w:rsid w:val="005F7088"/>
    <w:rsid w:val="005F7BAB"/>
    <w:rsid w:val="00600040"/>
    <w:rsid w:val="006004A0"/>
    <w:rsid w:val="00600A3F"/>
    <w:rsid w:val="00602234"/>
    <w:rsid w:val="00602C16"/>
    <w:rsid w:val="00603DBF"/>
    <w:rsid w:val="006040CD"/>
    <w:rsid w:val="00610770"/>
    <w:rsid w:val="006120C4"/>
    <w:rsid w:val="00612108"/>
    <w:rsid w:val="006130E0"/>
    <w:rsid w:val="006136C1"/>
    <w:rsid w:val="00613BBF"/>
    <w:rsid w:val="006141AF"/>
    <w:rsid w:val="0061473C"/>
    <w:rsid w:val="0061513A"/>
    <w:rsid w:val="006164F7"/>
    <w:rsid w:val="00620169"/>
    <w:rsid w:val="0062162F"/>
    <w:rsid w:val="0062198D"/>
    <w:rsid w:val="00621C16"/>
    <w:rsid w:val="00623022"/>
    <w:rsid w:val="00624B19"/>
    <w:rsid w:val="00624D63"/>
    <w:rsid w:val="00626741"/>
    <w:rsid w:val="00626EB9"/>
    <w:rsid w:val="00627195"/>
    <w:rsid w:val="00631C55"/>
    <w:rsid w:val="00631CC8"/>
    <w:rsid w:val="006326FF"/>
    <w:rsid w:val="00632F02"/>
    <w:rsid w:val="00633A3B"/>
    <w:rsid w:val="006345BA"/>
    <w:rsid w:val="00635354"/>
    <w:rsid w:val="006355D2"/>
    <w:rsid w:val="00635828"/>
    <w:rsid w:val="006371C3"/>
    <w:rsid w:val="0064176D"/>
    <w:rsid w:val="00641B4B"/>
    <w:rsid w:val="0064312D"/>
    <w:rsid w:val="006443E4"/>
    <w:rsid w:val="006443E9"/>
    <w:rsid w:val="006459F2"/>
    <w:rsid w:val="00645D8A"/>
    <w:rsid w:val="00646E17"/>
    <w:rsid w:val="00650206"/>
    <w:rsid w:val="006536BB"/>
    <w:rsid w:val="00654AA3"/>
    <w:rsid w:val="00656185"/>
    <w:rsid w:val="00656842"/>
    <w:rsid w:val="006568A3"/>
    <w:rsid w:val="00656C8C"/>
    <w:rsid w:val="006571B9"/>
    <w:rsid w:val="00657B0D"/>
    <w:rsid w:val="00660744"/>
    <w:rsid w:val="006612C2"/>
    <w:rsid w:val="0066148A"/>
    <w:rsid w:val="006626F1"/>
    <w:rsid w:val="00662EDF"/>
    <w:rsid w:val="00663AD3"/>
    <w:rsid w:val="00663EEE"/>
    <w:rsid w:val="006662DE"/>
    <w:rsid w:val="00666C3E"/>
    <w:rsid w:val="00667B07"/>
    <w:rsid w:val="00671189"/>
    <w:rsid w:val="00671C52"/>
    <w:rsid w:val="00671D52"/>
    <w:rsid w:val="00672AA6"/>
    <w:rsid w:val="00673806"/>
    <w:rsid w:val="0067413E"/>
    <w:rsid w:val="00674E9F"/>
    <w:rsid w:val="00675F59"/>
    <w:rsid w:val="0067695B"/>
    <w:rsid w:val="006775B8"/>
    <w:rsid w:val="0068173C"/>
    <w:rsid w:val="006821CC"/>
    <w:rsid w:val="00682316"/>
    <w:rsid w:val="00682F46"/>
    <w:rsid w:val="006831C4"/>
    <w:rsid w:val="00683B26"/>
    <w:rsid w:val="006855EF"/>
    <w:rsid w:val="00685BF1"/>
    <w:rsid w:val="00685E60"/>
    <w:rsid w:val="00686286"/>
    <w:rsid w:val="006868FD"/>
    <w:rsid w:val="00687BAA"/>
    <w:rsid w:val="00687E85"/>
    <w:rsid w:val="00690D5C"/>
    <w:rsid w:val="00691EA8"/>
    <w:rsid w:val="00693F50"/>
    <w:rsid w:val="00694747"/>
    <w:rsid w:val="00694C20"/>
    <w:rsid w:val="00695184"/>
    <w:rsid w:val="00695AEA"/>
    <w:rsid w:val="00695E25"/>
    <w:rsid w:val="006978E0"/>
    <w:rsid w:val="006A00FE"/>
    <w:rsid w:val="006A17EC"/>
    <w:rsid w:val="006A2222"/>
    <w:rsid w:val="006A4684"/>
    <w:rsid w:val="006A473C"/>
    <w:rsid w:val="006A500E"/>
    <w:rsid w:val="006B13D6"/>
    <w:rsid w:val="006B1431"/>
    <w:rsid w:val="006B194C"/>
    <w:rsid w:val="006B1BAE"/>
    <w:rsid w:val="006B22BD"/>
    <w:rsid w:val="006B2300"/>
    <w:rsid w:val="006B311E"/>
    <w:rsid w:val="006B32CF"/>
    <w:rsid w:val="006B3347"/>
    <w:rsid w:val="006B3735"/>
    <w:rsid w:val="006B4657"/>
    <w:rsid w:val="006B6520"/>
    <w:rsid w:val="006B7619"/>
    <w:rsid w:val="006B7ACB"/>
    <w:rsid w:val="006C003F"/>
    <w:rsid w:val="006C121C"/>
    <w:rsid w:val="006C5FD5"/>
    <w:rsid w:val="006C64AB"/>
    <w:rsid w:val="006C69FF"/>
    <w:rsid w:val="006C7176"/>
    <w:rsid w:val="006C7838"/>
    <w:rsid w:val="006D11F4"/>
    <w:rsid w:val="006D14D6"/>
    <w:rsid w:val="006D1EE9"/>
    <w:rsid w:val="006D1FFA"/>
    <w:rsid w:val="006D231E"/>
    <w:rsid w:val="006D33EF"/>
    <w:rsid w:val="006D3932"/>
    <w:rsid w:val="006D513B"/>
    <w:rsid w:val="006D5476"/>
    <w:rsid w:val="006D68B1"/>
    <w:rsid w:val="006D72D6"/>
    <w:rsid w:val="006D7BD4"/>
    <w:rsid w:val="006E09AB"/>
    <w:rsid w:val="006E1D14"/>
    <w:rsid w:val="006E3557"/>
    <w:rsid w:val="006E3A35"/>
    <w:rsid w:val="006E448C"/>
    <w:rsid w:val="006E5C72"/>
    <w:rsid w:val="006E5D16"/>
    <w:rsid w:val="006E6B22"/>
    <w:rsid w:val="006E6DD0"/>
    <w:rsid w:val="006F0017"/>
    <w:rsid w:val="006F2834"/>
    <w:rsid w:val="006F330A"/>
    <w:rsid w:val="006F3458"/>
    <w:rsid w:val="006F3B68"/>
    <w:rsid w:val="006F63D0"/>
    <w:rsid w:val="006F67F0"/>
    <w:rsid w:val="006F7CB3"/>
    <w:rsid w:val="00700714"/>
    <w:rsid w:val="00701235"/>
    <w:rsid w:val="0070248C"/>
    <w:rsid w:val="007026B9"/>
    <w:rsid w:val="007034C1"/>
    <w:rsid w:val="007038DA"/>
    <w:rsid w:val="0070558F"/>
    <w:rsid w:val="00705966"/>
    <w:rsid w:val="00705AB4"/>
    <w:rsid w:val="00705D77"/>
    <w:rsid w:val="00705EC9"/>
    <w:rsid w:val="00706940"/>
    <w:rsid w:val="00706AFB"/>
    <w:rsid w:val="007071C4"/>
    <w:rsid w:val="007113D4"/>
    <w:rsid w:val="007126AD"/>
    <w:rsid w:val="007145F2"/>
    <w:rsid w:val="00714655"/>
    <w:rsid w:val="007165B7"/>
    <w:rsid w:val="0071701B"/>
    <w:rsid w:val="00717B53"/>
    <w:rsid w:val="00717F3A"/>
    <w:rsid w:val="007208A4"/>
    <w:rsid w:val="00720FC7"/>
    <w:rsid w:val="0072311A"/>
    <w:rsid w:val="00723E16"/>
    <w:rsid w:val="0072444B"/>
    <w:rsid w:val="00726F2E"/>
    <w:rsid w:val="00727EE1"/>
    <w:rsid w:val="007317EF"/>
    <w:rsid w:val="00731E29"/>
    <w:rsid w:val="0073378F"/>
    <w:rsid w:val="00733B4C"/>
    <w:rsid w:val="00736FAF"/>
    <w:rsid w:val="00737EFE"/>
    <w:rsid w:val="0074029D"/>
    <w:rsid w:val="0074099A"/>
    <w:rsid w:val="0074248C"/>
    <w:rsid w:val="0074370B"/>
    <w:rsid w:val="007439F8"/>
    <w:rsid w:val="00745CC1"/>
    <w:rsid w:val="007460DC"/>
    <w:rsid w:val="00746860"/>
    <w:rsid w:val="00750C65"/>
    <w:rsid w:val="00750E4E"/>
    <w:rsid w:val="007552D2"/>
    <w:rsid w:val="0075647E"/>
    <w:rsid w:val="00760775"/>
    <w:rsid w:val="0076207C"/>
    <w:rsid w:val="00762469"/>
    <w:rsid w:val="00762AAC"/>
    <w:rsid w:val="00762DEB"/>
    <w:rsid w:val="00763E0A"/>
    <w:rsid w:val="00763F80"/>
    <w:rsid w:val="0076617F"/>
    <w:rsid w:val="00766AE9"/>
    <w:rsid w:val="00766C55"/>
    <w:rsid w:val="007678A0"/>
    <w:rsid w:val="00770B10"/>
    <w:rsid w:val="0077100D"/>
    <w:rsid w:val="007710AB"/>
    <w:rsid w:val="007710B6"/>
    <w:rsid w:val="00771EAA"/>
    <w:rsid w:val="00771F5E"/>
    <w:rsid w:val="007720E6"/>
    <w:rsid w:val="00773748"/>
    <w:rsid w:val="0077376D"/>
    <w:rsid w:val="00773CFB"/>
    <w:rsid w:val="007766FF"/>
    <w:rsid w:val="00776ED2"/>
    <w:rsid w:val="007805BB"/>
    <w:rsid w:val="007807A6"/>
    <w:rsid w:val="00780BD1"/>
    <w:rsid w:val="00780FAB"/>
    <w:rsid w:val="00781CC0"/>
    <w:rsid w:val="0078331D"/>
    <w:rsid w:val="00784F00"/>
    <w:rsid w:val="00787B23"/>
    <w:rsid w:val="007909E4"/>
    <w:rsid w:val="007922F3"/>
    <w:rsid w:val="00792998"/>
    <w:rsid w:val="0079361F"/>
    <w:rsid w:val="00794B9C"/>
    <w:rsid w:val="00794D91"/>
    <w:rsid w:val="00794E2F"/>
    <w:rsid w:val="007950C6"/>
    <w:rsid w:val="00795DA3"/>
    <w:rsid w:val="00796AD1"/>
    <w:rsid w:val="007975CA"/>
    <w:rsid w:val="00797D9B"/>
    <w:rsid w:val="007A0202"/>
    <w:rsid w:val="007A117D"/>
    <w:rsid w:val="007A350E"/>
    <w:rsid w:val="007A3BD7"/>
    <w:rsid w:val="007A3C57"/>
    <w:rsid w:val="007A72DA"/>
    <w:rsid w:val="007A7316"/>
    <w:rsid w:val="007A7845"/>
    <w:rsid w:val="007B2585"/>
    <w:rsid w:val="007B3281"/>
    <w:rsid w:val="007B3326"/>
    <w:rsid w:val="007B36FA"/>
    <w:rsid w:val="007B3B1E"/>
    <w:rsid w:val="007B3CF6"/>
    <w:rsid w:val="007B5038"/>
    <w:rsid w:val="007B55BB"/>
    <w:rsid w:val="007B58F0"/>
    <w:rsid w:val="007B5EBC"/>
    <w:rsid w:val="007B673D"/>
    <w:rsid w:val="007C0D60"/>
    <w:rsid w:val="007C1351"/>
    <w:rsid w:val="007C23B4"/>
    <w:rsid w:val="007C2586"/>
    <w:rsid w:val="007C4388"/>
    <w:rsid w:val="007C4570"/>
    <w:rsid w:val="007D0993"/>
    <w:rsid w:val="007D0C5A"/>
    <w:rsid w:val="007D19E4"/>
    <w:rsid w:val="007D1B99"/>
    <w:rsid w:val="007D258A"/>
    <w:rsid w:val="007D2D0E"/>
    <w:rsid w:val="007D387B"/>
    <w:rsid w:val="007D38FC"/>
    <w:rsid w:val="007D3C75"/>
    <w:rsid w:val="007D3E6D"/>
    <w:rsid w:val="007D4242"/>
    <w:rsid w:val="007D652A"/>
    <w:rsid w:val="007D6FA8"/>
    <w:rsid w:val="007D7BDE"/>
    <w:rsid w:val="007E1292"/>
    <w:rsid w:val="007E331F"/>
    <w:rsid w:val="007E3DF0"/>
    <w:rsid w:val="007E3EE1"/>
    <w:rsid w:val="007E4B15"/>
    <w:rsid w:val="007E4C0C"/>
    <w:rsid w:val="007E6962"/>
    <w:rsid w:val="007E6F2B"/>
    <w:rsid w:val="007E7B73"/>
    <w:rsid w:val="007E7F7F"/>
    <w:rsid w:val="007F1A53"/>
    <w:rsid w:val="007F1AC6"/>
    <w:rsid w:val="007F1FC0"/>
    <w:rsid w:val="007F2341"/>
    <w:rsid w:val="007F2B7E"/>
    <w:rsid w:val="007F4AA6"/>
    <w:rsid w:val="007F5B1B"/>
    <w:rsid w:val="007F5B7D"/>
    <w:rsid w:val="007F6067"/>
    <w:rsid w:val="007F69D9"/>
    <w:rsid w:val="007F7DC0"/>
    <w:rsid w:val="00801D57"/>
    <w:rsid w:val="008021E9"/>
    <w:rsid w:val="00802BAB"/>
    <w:rsid w:val="00803788"/>
    <w:rsid w:val="008050ED"/>
    <w:rsid w:val="00805244"/>
    <w:rsid w:val="00805DCC"/>
    <w:rsid w:val="00806095"/>
    <w:rsid w:val="00807726"/>
    <w:rsid w:val="00807888"/>
    <w:rsid w:val="00807A9A"/>
    <w:rsid w:val="008103F2"/>
    <w:rsid w:val="008104B7"/>
    <w:rsid w:val="00810B27"/>
    <w:rsid w:val="00811B32"/>
    <w:rsid w:val="008129B9"/>
    <w:rsid w:val="00813D79"/>
    <w:rsid w:val="00813FF8"/>
    <w:rsid w:val="00814AD4"/>
    <w:rsid w:val="00816BA6"/>
    <w:rsid w:val="008177BD"/>
    <w:rsid w:val="008214A9"/>
    <w:rsid w:val="0082277D"/>
    <w:rsid w:val="00822A3A"/>
    <w:rsid w:val="00822A48"/>
    <w:rsid w:val="008230EA"/>
    <w:rsid w:val="0082359E"/>
    <w:rsid w:val="00826016"/>
    <w:rsid w:val="00826C13"/>
    <w:rsid w:val="00827D9F"/>
    <w:rsid w:val="00830918"/>
    <w:rsid w:val="00831DF8"/>
    <w:rsid w:val="008333F9"/>
    <w:rsid w:val="008343D5"/>
    <w:rsid w:val="00834DE6"/>
    <w:rsid w:val="008361AF"/>
    <w:rsid w:val="00836926"/>
    <w:rsid w:val="00837C30"/>
    <w:rsid w:val="00841797"/>
    <w:rsid w:val="00841C4D"/>
    <w:rsid w:val="00841D0B"/>
    <w:rsid w:val="00842F14"/>
    <w:rsid w:val="00842F8A"/>
    <w:rsid w:val="00844C1F"/>
    <w:rsid w:val="00844D54"/>
    <w:rsid w:val="00845176"/>
    <w:rsid w:val="00845E0E"/>
    <w:rsid w:val="00846AFF"/>
    <w:rsid w:val="00850F72"/>
    <w:rsid w:val="0085101B"/>
    <w:rsid w:val="008510D6"/>
    <w:rsid w:val="008535F7"/>
    <w:rsid w:val="008540C0"/>
    <w:rsid w:val="00854868"/>
    <w:rsid w:val="00855022"/>
    <w:rsid w:val="00856172"/>
    <w:rsid w:val="00856E56"/>
    <w:rsid w:val="0085761E"/>
    <w:rsid w:val="0086055C"/>
    <w:rsid w:val="00861280"/>
    <w:rsid w:val="00862946"/>
    <w:rsid w:val="00863A31"/>
    <w:rsid w:val="008654AC"/>
    <w:rsid w:val="00865724"/>
    <w:rsid w:val="0086693D"/>
    <w:rsid w:val="0086694E"/>
    <w:rsid w:val="00867757"/>
    <w:rsid w:val="00870C91"/>
    <w:rsid w:val="00871359"/>
    <w:rsid w:val="0087509A"/>
    <w:rsid w:val="00875DFC"/>
    <w:rsid w:val="0087632F"/>
    <w:rsid w:val="008770D7"/>
    <w:rsid w:val="00877AB6"/>
    <w:rsid w:val="00877CB6"/>
    <w:rsid w:val="00880E24"/>
    <w:rsid w:val="008818EA"/>
    <w:rsid w:val="00886058"/>
    <w:rsid w:val="00886ABC"/>
    <w:rsid w:val="00886DFF"/>
    <w:rsid w:val="008870E1"/>
    <w:rsid w:val="0088744B"/>
    <w:rsid w:val="0089069C"/>
    <w:rsid w:val="00890783"/>
    <w:rsid w:val="0089125B"/>
    <w:rsid w:val="00893EFD"/>
    <w:rsid w:val="00894324"/>
    <w:rsid w:val="00895A58"/>
    <w:rsid w:val="00895D05"/>
    <w:rsid w:val="00896180"/>
    <w:rsid w:val="00896321"/>
    <w:rsid w:val="0089675F"/>
    <w:rsid w:val="0089686B"/>
    <w:rsid w:val="00896C97"/>
    <w:rsid w:val="00897EAB"/>
    <w:rsid w:val="008A0823"/>
    <w:rsid w:val="008A17EB"/>
    <w:rsid w:val="008A1FE4"/>
    <w:rsid w:val="008A2DC2"/>
    <w:rsid w:val="008A3C71"/>
    <w:rsid w:val="008A3E10"/>
    <w:rsid w:val="008A3F66"/>
    <w:rsid w:val="008A4DF1"/>
    <w:rsid w:val="008A52EE"/>
    <w:rsid w:val="008A624C"/>
    <w:rsid w:val="008A64DA"/>
    <w:rsid w:val="008A6D44"/>
    <w:rsid w:val="008A7BE6"/>
    <w:rsid w:val="008B009C"/>
    <w:rsid w:val="008B0432"/>
    <w:rsid w:val="008B24A3"/>
    <w:rsid w:val="008B52BF"/>
    <w:rsid w:val="008B611F"/>
    <w:rsid w:val="008C196F"/>
    <w:rsid w:val="008C4F26"/>
    <w:rsid w:val="008C56FA"/>
    <w:rsid w:val="008C668F"/>
    <w:rsid w:val="008C7A5C"/>
    <w:rsid w:val="008D0138"/>
    <w:rsid w:val="008D1E62"/>
    <w:rsid w:val="008D3885"/>
    <w:rsid w:val="008D38B3"/>
    <w:rsid w:val="008D3B55"/>
    <w:rsid w:val="008D3D52"/>
    <w:rsid w:val="008D48F6"/>
    <w:rsid w:val="008D6C76"/>
    <w:rsid w:val="008D761D"/>
    <w:rsid w:val="008D7C07"/>
    <w:rsid w:val="008E1460"/>
    <w:rsid w:val="008E14F8"/>
    <w:rsid w:val="008E1618"/>
    <w:rsid w:val="008E2022"/>
    <w:rsid w:val="008E2C5A"/>
    <w:rsid w:val="008E2C5C"/>
    <w:rsid w:val="008E3B7A"/>
    <w:rsid w:val="008E6284"/>
    <w:rsid w:val="008E6861"/>
    <w:rsid w:val="008E7030"/>
    <w:rsid w:val="008E72A9"/>
    <w:rsid w:val="008F0957"/>
    <w:rsid w:val="008F0E54"/>
    <w:rsid w:val="008F299B"/>
    <w:rsid w:val="008F325C"/>
    <w:rsid w:val="008F37A9"/>
    <w:rsid w:val="008F3B63"/>
    <w:rsid w:val="008F6EC3"/>
    <w:rsid w:val="009015BA"/>
    <w:rsid w:val="0090315D"/>
    <w:rsid w:val="00903710"/>
    <w:rsid w:val="00903719"/>
    <w:rsid w:val="00903C2F"/>
    <w:rsid w:val="0090482F"/>
    <w:rsid w:val="009055CB"/>
    <w:rsid w:val="009077E3"/>
    <w:rsid w:val="009078D4"/>
    <w:rsid w:val="0091111E"/>
    <w:rsid w:val="009120AB"/>
    <w:rsid w:val="0091239C"/>
    <w:rsid w:val="00912DC4"/>
    <w:rsid w:val="00914772"/>
    <w:rsid w:val="00916864"/>
    <w:rsid w:val="0091719B"/>
    <w:rsid w:val="009176B8"/>
    <w:rsid w:val="00917C16"/>
    <w:rsid w:val="009203DC"/>
    <w:rsid w:val="0092066C"/>
    <w:rsid w:val="009210A7"/>
    <w:rsid w:val="00921B1E"/>
    <w:rsid w:val="00922763"/>
    <w:rsid w:val="00922AB1"/>
    <w:rsid w:val="0093075C"/>
    <w:rsid w:val="009314FF"/>
    <w:rsid w:val="00931C4C"/>
    <w:rsid w:val="00932B62"/>
    <w:rsid w:val="00932BED"/>
    <w:rsid w:val="00932EEA"/>
    <w:rsid w:val="009333AC"/>
    <w:rsid w:val="009338A2"/>
    <w:rsid w:val="009350A7"/>
    <w:rsid w:val="0093538E"/>
    <w:rsid w:val="009356E6"/>
    <w:rsid w:val="0093604E"/>
    <w:rsid w:val="009363CB"/>
    <w:rsid w:val="00940FC6"/>
    <w:rsid w:val="0094100A"/>
    <w:rsid w:val="00941BF4"/>
    <w:rsid w:val="00942E97"/>
    <w:rsid w:val="009432A1"/>
    <w:rsid w:val="00944481"/>
    <w:rsid w:val="00944F16"/>
    <w:rsid w:val="009459AF"/>
    <w:rsid w:val="00946B64"/>
    <w:rsid w:val="00947071"/>
    <w:rsid w:val="0095019D"/>
    <w:rsid w:val="00953A82"/>
    <w:rsid w:val="009540E6"/>
    <w:rsid w:val="00955471"/>
    <w:rsid w:val="0095621D"/>
    <w:rsid w:val="0095626E"/>
    <w:rsid w:val="00956E50"/>
    <w:rsid w:val="00957566"/>
    <w:rsid w:val="009601E0"/>
    <w:rsid w:val="009602BA"/>
    <w:rsid w:val="009603C2"/>
    <w:rsid w:val="009622E2"/>
    <w:rsid w:val="009629C6"/>
    <w:rsid w:val="00963010"/>
    <w:rsid w:val="00963B7C"/>
    <w:rsid w:val="00963D76"/>
    <w:rsid w:val="0096521F"/>
    <w:rsid w:val="00966BE1"/>
    <w:rsid w:val="00967A67"/>
    <w:rsid w:val="009717AC"/>
    <w:rsid w:val="00974DF3"/>
    <w:rsid w:val="0097762E"/>
    <w:rsid w:val="00977EC5"/>
    <w:rsid w:val="009800D9"/>
    <w:rsid w:val="0098191E"/>
    <w:rsid w:val="00983DD1"/>
    <w:rsid w:val="009841E8"/>
    <w:rsid w:val="009845EB"/>
    <w:rsid w:val="00984851"/>
    <w:rsid w:val="009857C7"/>
    <w:rsid w:val="00986663"/>
    <w:rsid w:val="00986AB7"/>
    <w:rsid w:val="009900AE"/>
    <w:rsid w:val="00990489"/>
    <w:rsid w:val="00991B40"/>
    <w:rsid w:val="00991C05"/>
    <w:rsid w:val="009944C1"/>
    <w:rsid w:val="00995B00"/>
    <w:rsid w:val="00996477"/>
    <w:rsid w:val="009A03F2"/>
    <w:rsid w:val="009A0EC2"/>
    <w:rsid w:val="009A20B1"/>
    <w:rsid w:val="009A285B"/>
    <w:rsid w:val="009A3649"/>
    <w:rsid w:val="009A4499"/>
    <w:rsid w:val="009A5316"/>
    <w:rsid w:val="009A534D"/>
    <w:rsid w:val="009A69DA"/>
    <w:rsid w:val="009A7A62"/>
    <w:rsid w:val="009A7C27"/>
    <w:rsid w:val="009B037D"/>
    <w:rsid w:val="009B1B91"/>
    <w:rsid w:val="009B2A47"/>
    <w:rsid w:val="009B2FA3"/>
    <w:rsid w:val="009B3112"/>
    <w:rsid w:val="009B40C6"/>
    <w:rsid w:val="009B5056"/>
    <w:rsid w:val="009C1048"/>
    <w:rsid w:val="009C3E0D"/>
    <w:rsid w:val="009C4392"/>
    <w:rsid w:val="009C51AC"/>
    <w:rsid w:val="009C652F"/>
    <w:rsid w:val="009C67EE"/>
    <w:rsid w:val="009C6881"/>
    <w:rsid w:val="009C6D20"/>
    <w:rsid w:val="009C7929"/>
    <w:rsid w:val="009C7B67"/>
    <w:rsid w:val="009D31A9"/>
    <w:rsid w:val="009D3CC1"/>
    <w:rsid w:val="009D542C"/>
    <w:rsid w:val="009D5E35"/>
    <w:rsid w:val="009D660C"/>
    <w:rsid w:val="009D77B3"/>
    <w:rsid w:val="009D7D03"/>
    <w:rsid w:val="009E0628"/>
    <w:rsid w:val="009E0FFF"/>
    <w:rsid w:val="009E36E8"/>
    <w:rsid w:val="009E3B25"/>
    <w:rsid w:val="009E3D33"/>
    <w:rsid w:val="009E4445"/>
    <w:rsid w:val="009E467C"/>
    <w:rsid w:val="009E4EA9"/>
    <w:rsid w:val="009E520B"/>
    <w:rsid w:val="009E60C5"/>
    <w:rsid w:val="009E6B0B"/>
    <w:rsid w:val="009F02AC"/>
    <w:rsid w:val="009F0D81"/>
    <w:rsid w:val="009F219D"/>
    <w:rsid w:val="009F22C4"/>
    <w:rsid w:val="009F349D"/>
    <w:rsid w:val="009F351E"/>
    <w:rsid w:val="009F3E0C"/>
    <w:rsid w:val="009F599F"/>
    <w:rsid w:val="009F5F74"/>
    <w:rsid w:val="009F62F3"/>
    <w:rsid w:val="009F78EC"/>
    <w:rsid w:val="009F7FDC"/>
    <w:rsid w:val="00A002A1"/>
    <w:rsid w:val="00A00E94"/>
    <w:rsid w:val="00A016DF"/>
    <w:rsid w:val="00A01915"/>
    <w:rsid w:val="00A036C1"/>
    <w:rsid w:val="00A0449D"/>
    <w:rsid w:val="00A052DE"/>
    <w:rsid w:val="00A05629"/>
    <w:rsid w:val="00A06A0F"/>
    <w:rsid w:val="00A07C26"/>
    <w:rsid w:val="00A07C5D"/>
    <w:rsid w:val="00A11ED8"/>
    <w:rsid w:val="00A120BD"/>
    <w:rsid w:val="00A13C76"/>
    <w:rsid w:val="00A1513C"/>
    <w:rsid w:val="00A159AC"/>
    <w:rsid w:val="00A16701"/>
    <w:rsid w:val="00A16773"/>
    <w:rsid w:val="00A17A86"/>
    <w:rsid w:val="00A2052A"/>
    <w:rsid w:val="00A21105"/>
    <w:rsid w:val="00A21F72"/>
    <w:rsid w:val="00A23727"/>
    <w:rsid w:val="00A2591F"/>
    <w:rsid w:val="00A314CC"/>
    <w:rsid w:val="00A32547"/>
    <w:rsid w:val="00A32D4A"/>
    <w:rsid w:val="00A33E0F"/>
    <w:rsid w:val="00A34524"/>
    <w:rsid w:val="00A353C8"/>
    <w:rsid w:val="00A358F6"/>
    <w:rsid w:val="00A35D5C"/>
    <w:rsid w:val="00A364ED"/>
    <w:rsid w:val="00A36656"/>
    <w:rsid w:val="00A37883"/>
    <w:rsid w:val="00A37C51"/>
    <w:rsid w:val="00A4116C"/>
    <w:rsid w:val="00A41AA2"/>
    <w:rsid w:val="00A41D6F"/>
    <w:rsid w:val="00A43162"/>
    <w:rsid w:val="00A4352C"/>
    <w:rsid w:val="00A436BC"/>
    <w:rsid w:val="00A44E21"/>
    <w:rsid w:val="00A45352"/>
    <w:rsid w:val="00A45710"/>
    <w:rsid w:val="00A45825"/>
    <w:rsid w:val="00A458C1"/>
    <w:rsid w:val="00A466AD"/>
    <w:rsid w:val="00A46705"/>
    <w:rsid w:val="00A4714C"/>
    <w:rsid w:val="00A50066"/>
    <w:rsid w:val="00A510E5"/>
    <w:rsid w:val="00A51B89"/>
    <w:rsid w:val="00A5268B"/>
    <w:rsid w:val="00A534C2"/>
    <w:rsid w:val="00A54532"/>
    <w:rsid w:val="00A552B8"/>
    <w:rsid w:val="00A56585"/>
    <w:rsid w:val="00A60E93"/>
    <w:rsid w:val="00A62AF0"/>
    <w:rsid w:val="00A70B24"/>
    <w:rsid w:val="00A70E87"/>
    <w:rsid w:val="00A71FC9"/>
    <w:rsid w:val="00A7331A"/>
    <w:rsid w:val="00A75831"/>
    <w:rsid w:val="00A75913"/>
    <w:rsid w:val="00A75D4E"/>
    <w:rsid w:val="00A76189"/>
    <w:rsid w:val="00A77032"/>
    <w:rsid w:val="00A778F2"/>
    <w:rsid w:val="00A80E24"/>
    <w:rsid w:val="00A80FE7"/>
    <w:rsid w:val="00A81145"/>
    <w:rsid w:val="00A81459"/>
    <w:rsid w:val="00A81678"/>
    <w:rsid w:val="00A818C7"/>
    <w:rsid w:val="00A81A85"/>
    <w:rsid w:val="00A83543"/>
    <w:rsid w:val="00A8441F"/>
    <w:rsid w:val="00A84952"/>
    <w:rsid w:val="00A84AC5"/>
    <w:rsid w:val="00A84DE0"/>
    <w:rsid w:val="00A852FF"/>
    <w:rsid w:val="00A86779"/>
    <w:rsid w:val="00A900CA"/>
    <w:rsid w:val="00A928B5"/>
    <w:rsid w:val="00A944B7"/>
    <w:rsid w:val="00A94540"/>
    <w:rsid w:val="00A97B8C"/>
    <w:rsid w:val="00A97D3B"/>
    <w:rsid w:val="00AA0946"/>
    <w:rsid w:val="00AA1CFB"/>
    <w:rsid w:val="00AA311F"/>
    <w:rsid w:val="00AA3463"/>
    <w:rsid w:val="00AA51AB"/>
    <w:rsid w:val="00AA535C"/>
    <w:rsid w:val="00AA5738"/>
    <w:rsid w:val="00AA6C0C"/>
    <w:rsid w:val="00AA731D"/>
    <w:rsid w:val="00AA7FE6"/>
    <w:rsid w:val="00AB0A79"/>
    <w:rsid w:val="00AB10A6"/>
    <w:rsid w:val="00AB124D"/>
    <w:rsid w:val="00AB2981"/>
    <w:rsid w:val="00AB3629"/>
    <w:rsid w:val="00AB4DE6"/>
    <w:rsid w:val="00AB50E1"/>
    <w:rsid w:val="00AB5473"/>
    <w:rsid w:val="00AB6446"/>
    <w:rsid w:val="00AB7EF1"/>
    <w:rsid w:val="00AC069E"/>
    <w:rsid w:val="00AC18C8"/>
    <w:rsid w:val="00AC30C1"/>
    <w:rsid w:val="00AC4D47"/>
    <w:rsid w:val="00AC4DEC"/>
    <w:rsid w:val="00AC5833"/>
    <w:rsid w:val="00AC5D68"/>
    <w:rsid w:val="00AC79FD"/>
    <w:rsid w:val="00AC7ACF"/>
    <w:rsid w:val="00AD0520"/>
    <w:rsid w:val="00AD1F88"/>
    <w:rsid w:val="00AD1FCF"/>
    <w:rsid w:val="00AD4189"/>
    <w:rsid w:val="00AD4E1F"/>
    <w:rsid w:val="00AD5144"/>
    <w:rsid w:val="00AD55D4"/>
    <w:rsid w:val="00AD585D"/>
    <w:rsid w:val="00AD59AA"/>
    <w:rsid w:val="00AD5E60"/>
    <w:rsid w:val="00AD709E"/>
    <w:rsid w:val="00AD7BCB"/>
    <w:rsid w:val="00AD7D57"/>
    <w:rsid w:val="00AD7DB7"/>
    <w:rsid w:val="00AE02BA"/>
    <w:rsid w:val="00AE0B3A"/>
    <w:rsid w:val="00AE1412"/>
    <w:rsid w:val="00AE22AF"/>
    <w:rsid w:val="00AE2D0B"/>
    <w:rsid w:val="00AE490D"/>
    <w:rsid w:val="00AE6301"/>
    <w:rsid w:val="00AE68AD"/>
    <w:rsid w:val="00AE6FBF"/>
    <w:rsid w:val="00AE703B"/>
    <w:rsid w:val="00AE7048"/>
    <w:rsid w:val="00AE7924"/>
    <w:rsid w:val="00AE7AF1"/>
    <w:rsid w:val="00AF12AB"/>
    <w:rsid w:val="00AF16CD"/>
    <w:rsid w:val="00AF21E5"/>
    <w:rsid w:val="00AF498E"/>
    <w:rsid w:val="00AF4A65"/>
    <w:rsid w:val="00AF4EDF"/>
    <w:rsid w:val="00AF568F"/>
    <w:rsid w:val="00AF73F6"/>
    <w:rsid w:val="00AF782C"/>
    <w:rsid w:val="00AF7C2B"/>
    <w:rsid w:val="00B003C4"/>
    <w:rsid w:val="00B01D1C"/>
    <w:rsid w:val="00B01F39"/>
    <w:rsid w:val="00B01FCB"/>
    <w:rsid w:val="00B02263"/>
    <w:rsid w:val="00B02370"/>
    <w:rsid w:val="00B02C29"/>
    <w:rsid w:val="00B038E7"/>
    <w:rsid w:val="00B03C14"/>
    <w:rsid w:val="00B03EAB"/>
    <w:rsid w:val="00B03F56"/>
    <w:rsid w:val="00B04E1F"/>
    <w:rsid w:val="00B05706"/>
    <w:rsid w:val="00B05EA5"/>
    <w:rsid w:val="00B11B08"/>
    <w:rsid w:val="00B12281"/>
    <w:rsid w:val="00B1291D"/>
    <w:rsid w:val="00B12E92"/>
    <w:rsid w:val="00B13413"/>
    <w:rsid w:val="00B1441C"/>
    <w:rsid w:val="00B1494C"/>
    <w:rsid w:val="00B14B03"/>
    <w:rsid w:val="00B14E20"/>
    <w:rsid w:val="00B15396"/>
    <w:rsid w:val="00B16CBA"/>
    <w:rsid w:val="00B16FE4"/>
    <w:rsid w:val="00B1749E"/>
    <w:rsid w:val="00B17B3F"/>
    <w:rsid w:val="00B20148"/>
    <w:rsid w:val="00B206F3"/>
    <w:rsid w:val="00B21E01"/>
    <w:rsid w:val="00B23ED1"/>
    <w:rsid w:val="00B24239"/>
    <w:rsid w:val="00B254A6"/>
    <w:rsid w:val="00B257BC"/>
    <w:rsid w:val="00B27A19"/>
    <w:rsid w:val="00B27B8C"/>
    <w:rsid w:val="00B3282C"/>
    <w:rsid w:val="00B33FA0"/>
    <w:rsid w:val="00B34252"/>
    <w:rsid w:val="00B343AA"/>
    <w:rsid w:val="00B344F9"/>
    <w:rsid w:val="00B3489E"/>
    <w:rsid w:val="00B358C5"/>
    <w:rsid w:val="00B35EAA"/>
    <w:rsid w:val="00B36AE3"/>
    <w:rsid w:val="00B37993"/>
    <w:rsid w:val="00B426D5"/>
    <w:rsid w:val="00B429E8"/>
    <w:rsid w:val="00B42DC2"/>
    <w:rsid w:val="00B43B20"/>
    <w:rsid w:val="00B46079"/>
    <w:rsid w:val="00B460AA"/>
    <w:rsid w:val="00B460B5"/>
    <w:rsid w:val="00B508C4"/>
    <w:rsid w:val="00B51B0A"/>
    <w:rsid w:val="00B51E9F"/>
    <w:rsid w:val="00B5485D"/>
    <w:rsid w:val="00B566C5"/>
    <w:rsid w:val="00B57501"/>
    <w:rsid w:val="00B57B45"/>
    <w:rsid w:val="00B62608"/>
    <w:rsid w:val="00B62FFF"/>
    <w:rsid w:val="00B63D6A"/>
    <w:rsid w:val="00B64701"/>
    <w:rsid w:val="00B64921"/>
    <w:rsid w:val="00B65113"/>
    <w:rsid w:val="00B66590"/>
    <w:rsid w:val="00B67EF6"/>
    <w:rsid w:val="00B71C2B"/>
    <w:rsid w:val="00B753E4"/>
    <w:rsid w:val="00B759EC"/>
    <w:rsid w:val="00B76DCA"/>
    <w:rsid w:val="00B77239"/>
    <w:rsid w:val="00B77278"/>
    <w:rsid w:val="00B777BB"/>
    <w:rsid w:val="00B77F99"/>
    <w:rsid w:val="00B8020B"/>
    <w:rsid w:val="00B816BB"/>
    <w:rsid w:val="00B819C7"/>
    <w:rsid w:val="00B82E52"/>
    <w:rsid w:val="00B82EF4"/>
    <w:rsid w:val="00B83CB3"/>
    <w:rsid w:val="00B83E3A"/>
    <w:rsid w:val="00B83F64"/>
    <w:rsid w:val="00B87C46"/>
    <w:rsid w:val="00B87ECC"/>
    <w:rsid w:val="00B904A8"/>
    <w:rsid w:val="00B91220"/>
    <w:rsid w:val="00B94BFC"/>
    <w:rsid w:val="00BA2EC5"/>
    <w:rsid w:val="00BA3754"/>
    <w:rsid w:val="00BA380B"/>
    <w:rsid w:val="00BB047F"/>
    <w:rsid w:val="00BB10F6"/>
    <w:rsid w:val="00BB1774"/>
    <w:rsid w:val="00BB1A3E"/>
    <w:rsid w:val="00BB1F8A"/>
    <w:rsid w:val="00BB2B54"/>
    <w:rsid w:val="00BB32F6"/>
    <w:rsid w:val="00BB36F2"/>
    <w:rsid w:val="00BB3C9B"/>
    <w:rsid w:val="00BB68CA"/>
    <w:rsid w:val="00BC1444"/>
    <w:rsid w:val="00BC1838"/>
    <w:rsid w:val="00BC1E32"/>
    <w:rsid w:val="00BC2B52"/>
    <w:rsid w:val="00BC3852"/>
    <w:rsid w:val="00BC3D18"/>
    <w:rsid w:val="00BC52A1"/>
    <w:rsid w:val="00BC5865"/>
    <w:rsid w:val="00BC5D8A"/>
    <w:rsid w:val="00BC5E86"/>
    <w:rsid w:val="00BC68D0"/>
    <w:rsid w:val="00BC697E"/>
    <w:rsid w:val="00BC700E"/>
    <w:rsid w:val="00BC70CF"/>
    <w:rsid w:val="00BD071B"/>
    <w:rsid w:val="00BD0C92"/>
    <w:rsid w:val="00BD1FC7"/>
    <w:rsid w:val="00BD40EA"/>
    <w:rsid w:val="00BD52D5"/>
    <w:rsid w:val="00BD5B4D"/>
    <w:rsid w:val="00BD5E3F"/>
    <w:rsid w:val="00BD6595"/>
    <w:rsid w:val="00BD7CD5"/>
    <w:rsid w:val="00BD7F16"/>
    <w:rsid w:val="00BE0657"/>
    <w:rsid w:val="00BE0B45"/>
    <w:rsid w:val="00BE19C0"/>
    <w:rsid w:val="00BE1A3F"/>
    <w:rsid w:val="00BE23BB"/>
    <w:rsid w:val="00BE267E"/>
    <w:rsid w:val="00BE3060"/>
    <w:rsid w:val="00BE4DC4"/>
    <w:rsid w:val="00BE4DFA"/>
    <w:rsid w:val="00BE5191"/>
    <w:rsid w:val="00BE7576"/>
    <w:rsid w:val="00BE7B32"/>
    <w:rsid w:val="00BF09F6"/>
    <w:rsid w:val="00BF1BCB"/>
    <w:rsid w:val="00BF3759"/>
    <w:rsid w:val="00BF3C93"/>
    <w:rsid w:val="00BF3EB6"/>
    <w:rsid w:val="00BF447B"/>
    <w:rsid w:val="00BF51FA"/>
    <w:rsid w:val="00BF6B48"/>
    <w:rsid w:val="00BF746D"/>
    <w:rsid w:val="00BF74F6"/>
    <w:rsid w:val="00BF7D41"/>
    <w:rsid w:val="00BF7F72"/>
    <w:rsid w:val="00C00227"/>
    <w:rsid w:val="00C0085B"/>
    <w:rsid w:val="00C00C5B"/>
    <w:rsid w:val="00C01168"/>
    <w:rsid w:val="00C01453"/>
    <w:rsid w:val="00C10F2A"/>
    <w:rsid w:val="00C10F62"/>
    <w:rsid w:val="00C111D8"/>
    <w:rsid w:val="00C114AF"/>
    <w:rsid w:val="00C11FF6"/>
    <w:rsid w:val="00C132D3"/>
    <w:rsid w:val="00C151C6"/>
    <w:rsid w:val="00C15BE8"/>
    <w:rsid w:val="00C16C6E"/>
    <w:rsid w:val="00C2188E"/>
    <w:rsid w:val="00C22E68"/>
    <w:rsid w:val="00C23D0A"/>
    <w:rsid w:val="00C24182"/>
    <w:rsid w:val="00C25198"/>
    <w:rsid w:val="00C25A0C"/>
    <w:rsid w:val="00C26D2B"/>
    <w:rsid w:val="00C30E8F"/>
    <w:rsid w:val="00C31405"/>
    <w:rsid w:val="00C31F46"/>
    <w:rsid w:val="00C32163"/>
    <w:rsid w:val="00C33094"/>
    <w:rsid w:val="00C35421"/>
    <w:rsid w:val="00C3636F"/>
    <w:rsid w:val="00C37DC6"/>
    <w:rsid w:val="00C40F92"/>
    <w:rsid w:val="00C410C0"/>
    <w:rsid w:val="00C41721"/>
    <w:rsid w:val="00C44306"/>
    <w:rsid w:val="00C448DD"/>
    <w:rsid w:val="00C45631"/>
    <w:rsid w:val="00C45EE9"/>
    <w:rsid w:val="00C4684C"/>
    <w:rsid w:val="00C4772F"/>
    <w:rsid w:val="00C47A5B"/>
    <w:rsid w:val="00C502CA"/>
    <w:rsid w:val="00C50311"/>
    <w:rsid w:val="00C50DD7"/>
    <w:rsid w:val="00C51DA9"/>
    <w:rsid w:val="00C53B0D"/>
    <w:rsid w:val="00C54E2A"/>
    <w:rsid w:val="00C555FE"/>
    <w:rsid w:val="00C5690E"/>
    <w:rsid w:val="00C56D6D"/>
    <w:rsid w:val="00C6017C"/>
    <w:rsid w:val="00C60B2E"/>
    <w:rsid w:val="00C61399"/>
    <w:rsid w:val="00C616E8"/>
    <w:rsid w:val="00C61D7B"/>
    <w:rsid w:val="00C6300E"/>
    <w:rsid w:val="00C63822"/>
    <w:rsid w:val="00C644C3"/>
    <w:rsid w:val="00C649D2"/>
    <w:rsid w:val="00C64EF1"/>
    <w:rsid w:val="00C650A4"/>
    <w:rsid w:val="00C6514B"/>
    <w:rsid w:val="00C66595"/>
    <w:rsid w:val="00C66FD9"/>
    <w:rsid w:val="00C67BC2"/>
    <w:rsid w:val="00C72675"/>
    <w:rsid w:val="00C73079"/>
    <w:rsid w:val="00C76056"/>
    <w:rsid w:val="00C76109"/>
    <w:rsid w:val="00C771A4"/>
    <w:rsid w:val="00C7741E"/>
    <w:rsid w:val="00C8089F"/>
    <w:rsid w:val="00C82BC1"/>
    <w:rsid w:val="00C831FF"/>
    <w:rsid w:val="00C8450D"/>
    <w:rsid w:val="00C84D09"/>
    <w:rsid w:val="00C853D2"/>
    <w:rsid w:val="00C85F31"/>
    <w:rsid w:val="00C9050A"/>
    <w:rsid w:val="00C90537"/>
    <w:rsid w:val="00C909FF"/>
    <w:rsid w:val="00C9246C"/>
    <w:rsid w:val="00C9383C"/>
    <w:rsid w:val="00C93DD7"/>
    <w:rsid w:val="00C95B89"/>
    <w:rsid w:val="00C97BA9"/>
    <w:rsid w:val="00C97D9D"/>
    <w:rsid w:val="00CA0E4D"/>
    <w:rsid w:val="00CA1047"/>
    <w:rsid w:val="00CA31DB"/>
    <w:rsid w:val="00CA3CFE"/>
    <w:rsid w:val="00CA3E55"/>
    <w:rsid w:val="00CA4ECA"/>
    <w:rsid w:val="00CA53BB"/>
    <w:rsid w:val="00CA6D81"/>
    <w:rsid w:val="00CA7E20"/>
    <w:rsid w:val="00CB0AF3"/>
    <w:rsid w:val="00CB0D0C"/>
    <w:rsid w:val="00CB0E5E"/>
    <w:rsid w:val="00CB347A"/>
    <w:rsid w:val="00CB76C0"/>
    <w:rsid w:val="00CB7B87"/>
    <w:rsid w:val="00CC1534"/>
    <w:rsid w:val="00CC1E39"/>
    <w:rsid w:val="00CC3CD7"/>
    <w:rsid w:val="00CC5A28"/>
    <w:rsid w:val="00CC5F6F"/>
    <w:rsid w:val="00CC72CC"/>
    <w:rsid w:val="00CC7E30"/>
    <w:rsid w:val="00CD0FC0"/>
    <w:rsid w:val="00CD1E8A"/>
    <w:rsid w:val="00CD3667"/>
    <w:rsid w:val="00CD5B48"/>
    <w:rsid w:val="00CD5BFD"/>
    <w:rsid w:val="00CD6408"/>
    <w:rsid w:val="00CD7909"/>
    <w:rsid w:val="00CE0418"/>
    <w:rsid w:val="00CE06F2"/>
    <w:rsid w:val="00CE5463"/>
    <w:rsid w:val="00CE5DCC"/>
    <w:rsid w:val="00CE60C0"/>
    <w:rsid w:val="00CF0546"/>
    <w:rsid w:val="00CF0C68"/>
    <w:rsid w:val="00CF0CB5"/>
    <w:rsid w:val="00CF3E32"/>
    <w:rsid w:val="00CF4658"/>
    <w:rsid w:val="00CF4805"/>
    <w:rsid w:val="00CF5860"/>
    <w:rsid w:val="00CF5C03"/>
    <w:rsid w:val="00CF60C7"/>
    <w:rsid w:val="00CF6136"/>
    <w:rsid w:val="00CF704A"/>
    <w:rsid w:val="00CF790F"/>
    <w:rsid w:val="00CF792D"/>
    <w:rsid w:val="00CF7C09"/>
    <w:rsid w:val="00CF7EB3"/>
    <w:rsid w:val="00D0004D"/>
    <w:rsid w:val="00D0241F"/>
    <w:rsid w:val="00D0253B"/>
    <w:rsid w:val="00D03331"/>
    <w:rsid w:val="00D0401E"/>
    <w:rsid w:val="00D040EC"/>
    <w:rsid w:val="00D046D1"/>
    <w:rsid w:val="00D069F0"/>
    <w:rsid w:val="00D06AAB"/>
    <w:rsid w:val="00D073E8"/>
    <w:rsid w:val="00D119EF"/>
    <w:rsid w:val="00D124FA"/>
    <w:rsid w:val="00D13C3F"/>
    <w:rsid w:val="00D13CF3"/>
    <w:rsid w:val="00D14062"/>
    <w:rsid w:val="00D1453B"/>
    <w:rsid w:val="00D15C29"/>
    <w:rsid w:val="00D20CDA"/>
    <w:rsid w:val="00D21254"/>
    <w:rsid w:val="00D22D98"/>
    <w:rsid w:val="00D237A9"/>
    <w:rsid w:val="00D239F3"/>
    <w:rsid w:val="00D25BDF"/>
    <w:rsid w:val="00D3059B"/>
    <w:rsid w:val="00D3133B"/>
    <w:rsid w:val="00D322B3"/>
    <w:rsid w:val="00D32A4A"/>
    <w:rsid w:val="00D32BD5"/>
    <w:rsid w:val="00D32E13"/>
    <w:rsid w:val="00D3680E"/>
    <w:rsid w:val="00D37C28"/>
    <w:rsid w:val="00D402E2"/>
    <w:rsid w:val="00D405B3"/>
    <w:rsid w:val="00D42696"/>
    <w:rsid w:val="00D42BC6"/>
    <w:rsid w:val="00D42EF4"/>
    <w:rsid w:val="00D432EC"/>
    <w:rsid w:val="00D440CC"/>
    <w:rsid w:val="00D44E91"/>
    <w:rsid w:val="00D45141"/>
    <w:rsid w:val="00D459E0"/>
    <w:rsid w:val="00D467E9"/>
    <w:rsid w:val="00D471E5"/>
    <w:rsid w:val="00D475A9"/>
    <w:rsid w:val="00D47CB3"/>
    <w:rsid w:val="00D50C01"/>
    <w:rsid w:val="00D537ED"/>
    <w:rsid w:val="00D5420A"/>
    <w:rsid w:val="00D602A3"/>
    <w:rsid w:val="00D6083F"/>
    <w:rsid w:val="00D61705"/>
    <w:rsid w:val="00D61885"/>
    <w:rsid w:val="00D61B87"/>
    <w:rsid w:val="00D62108"/>
    <w:rsid w:val="00D62210"/>
    <w:rsid w:val="00D624B3"/>
    <w:rsid w:val="00D64A4C"/>
    <w:rsid w:val="00D65FB9"/>
    <w:rsid w:val="00D66602"/>
    <w:rsid w:val="00D70E8C"/>
    <w:rsid w:val="00D7113C"/>
    <w:rsid w:val="00D71288"/>
    <w:rsid w:val="00D71549"/>
    <w:rsid w:val="00D72934"/>
    <w:rsid w:val="00D73896"/>
    <w:rsid w:val="00D74297"/>
    <w:rsid w:val="00D745F7"/>
    <w:rsid w:val="00D75FED"/>
    <w:rsid w:val="00D806C6"/>
    <w:rsid w:val="00D80767"/>
    <w:rsid w:val="00D8147A"/>
    <w:rsid w:val="00D81CF2"/>
    <w:rsid w:val="00D82A85"/>
    <w:rsid w:val="00D83DE6"/>
    <w:rsid w:val="00D8426F"/>
    <w:rsid w:val="00D8717A"/>
    <w:rsid w:val="00D8779A"/>
    <w:rsid w:val="00D90A37"/>
    <w:rsid w:val="00D91186"/>
    <w:rsid w:val="00D912CE"/>
    <w:rsid w:val="00D91552"/>
    <w:rsid w:val="00D93AD5"/>
    <w:rsid w:val="00D952E4"/>
    <w:rsid w:val="00D9543E"/>
    <w:rsid w:val="00D954AB"/>
    <w:rsid w:val="00DA1779"/>
    <w:rsid w:val="00DA201D"/>
    <w:rsid w:val="00DA38DA"/>
    <w:rsid w:val="00DA47FD"/>
    <w:rsid w:val="00DA56C4"/>
    <w:rsid w:val="00DA56F7"/>
    <w:rsid w:val="00DA58CE"/>
    <w:rsid w:val="00DA6F1A"/>
    <w:rsid w:val="00DA7297"/>
    <w:rsid w:val="00DA7B1D"/>
    <w:rsid w:val="00DB0E73"/>
    <w:rsid w:val="00DB1D02"/>
    <w:rsid w:val="00DB3C8E"/>
    <w:rsid w:val="00DB64EF"/>
    <w:rsid w:val="00DB6A4B"/>
    <w:rsid w:val="00DB7214"/>
    <w:rsid w:val="00DB7F65"/>
    <w:rsid w:val="00DC3B72"/>
    <w:rsid w:val="00DC3FBB"/>
    <w:rsid w:val="00DC400C"/>
    <w:rsid w:val="00DC6D6E"/>
    <w:rsid w:val="00DC6E52"/>
    <w:rsid w:val="00DC731A"/>
    <w:rsid w:val="00DD0B7A"/>
    <w:rsid w:val="00DD0D5A"/>
    <w:rsid w:val="00DD1DD9"/>
    <w:rsid w:val="00DD3089"/>
    <w:rsid w:val="00DD4A6D"/>
    <w:rsid w:val="00DD5CC7"/>
    <w:rsid w:val="00DD6562"/>
    <w:rsid w:val="00DD7190"/>
    <w:rsid w:val="00DD72BD"/>
    <w:rsid w:val="00DE0F35"/>
    <w:rsid w:val="00DF06F6"/>
    <w:rsid w:val="00DF0CB7"/>
    <w:rsid w:val="00DF11D1"/>
    <w:rsid w:val="00DF3054"/>
    <w:rsid w:val="00DF3FE3"/>
    <w:rsid w:val="00DF4808"/>
    <w:rsid w:val="00DF4B69"/>
    <w:rsid w:val="00DF5381"/>
    <w:rsid w:val="00DF5576"/>
    <w:rsid w:val="00DF70AE"/>
    <w:rsid w:val="00DF7AF3"/>
    <w:rsid w:val="00E004E5"/>
    <w:rsid w:val="00E00E12"/>
    <w:rsid w:val="00E01659"/>
    <w:rsid w:val="00E01D15"/>
    <w:rsid w:val="00E0293A"/>
    <w:rsid w:val="00E02D3A"/>
    <w:rsid w:val="00E0407D"/>
    <w:rsid w:val="00E04A89"/>
    <w:rsid w:val="00E052E9"/>
    <w:rsid w:val="00E063DB"/>
    <w:rsid w:val="00E0776B"/>
    <w:rsid w:val="00E1074C"/>
    <w:rsid w:val="00E11274"/>
    <w:rsid w:val="00E113C0"/>
    <w:rsid w:val="00E119B1"/>
    <w:rsid w:val="00E11B69"/>
    <w:rsid w:val="00E13921"/>
    <w:rsid w:val="00E13B7C"/>
    <w:rsid w:val="00E14B34"/>
    <w:rsid w:val="00E1549D"/>
    <w:rsid w:val="00E1555E"/>
    <w:rsid w:val="00E159B0"/>
    <w:rsid w:val="00E16054"/>
    <w:rsid w:val="00E164FB"/>
    <w:rsid w:val="00E176DF"/>
    <w:rsid w:val="00E178FE"/>
    <w:rsid w:val="00E22261"/>
    <w:rsid w:val="00E227B4"/>
    <w:rsid w:val="00E243B9"/>
    <w:rsid w:val="00E25404"/>
    <w:rsid w:val="00E254AA"/>
    <w:rsid w:val="00E262AD"/>
    <w:rsid w:val="00E264D2"/>
    <w:rsid w:val="00E271AB"/>
    <w:rsid w:val="00E27F46"/>
    <w:rsid w:val="00E30201"/>
    <w:rsid w:val="00E31360"/>
    <w:rsid w:val="00E31CF1"/>
    <w:rsid w:val="00E31F91"/>
    <w:rsid w:val="00E3312B"/>
    <w:rsid w:val="00E33672"/>
    <w:rsid w:val="00E3391A"/>
    <w:rsid w:val="00E33F14"/>
    <w:rsid w:val="00E3539C"/>
    <w:rsid w:val="00E35516"/>
    <w:rsid w:val="00E36E68"/>
    <w:rsid w:val="00E37F33"/>
    <w:rsid w:val="00E43AA4"/>
    <w:rsid w:val="00E448BD"/>
    <w:rsid w:val="00E450E1"/>
    <w:rsid w:val="00E468D2"/>
    <w:rsid w:val="00E4767B"/>
    <w:rsid w:val="00E47D6A"/>
    <w:rsid w:val="00E5038C"/>
    <w:rsid w:val="00E50B7B"/>
    <w:rsid w:val="00E51C6F"/>
    <w:rsid w:val="00E536E7"/>
    <w:rsid w:val="00E54086"/>
    <w:rsid w:val="00E540AF"/>
    <w:rsid w:val="00E5470D"/>
    <w:rsid w:val="00E54D76"/>
    <w:rsid w:val="00E5545B"/>
    <w:rsid w:val="00E6037B"/>
    <w:rsid w:val="00E606FD"/>
    <w:rsid w:val="00E6073C"/>
    <w:rsid w:val="00E60FD1"/>
    <w:rsid w:val="00E61676"/>
    <w:rsid w:val="00E61698"/>
    <w:rsid w:val="00E618CC"/>
    <w:rsid w:val="00E6224A"/>
    <w:rsid w:val="00E6309F"/>
    <w:rsid w:val="00E640BD"/>
    <w:rsid w:val="00E64D29"/>
    <w:rsid w:val="00E65E22"/>
    <w:rsid w:val="00E6758B"/>
    <w:rsid w:val="00E70B4B"/>
    <w:rsid w:val="00E70FD8"/>
    <w:rsid w:val="00E72C17"/>
    <w:rsid w:val="00E7394E"/>
    <w:rsid w:val="00E7458B"/>
    <w:rsid w:val="00E7635A"/>
    <w:rsid w:val="00E852AB"/>
    <w:rsid w:val="00E90D3F"/>
    <w:rsid w:val="00E91356"/>
    <w:rsid w:val="00E9197D"/>
    <w:rsid w:val="00E91B28"/>
    <w:rsid w:val="00E91CE2"/>
    <w:rsid w:val="00E92B9B"/>
    <w:rsid w:val="00E97596"/>
    <w:rsid w:val="00E97848"/>
    <w:rsid w:val="00E97929"/>
    <w:rsid w:val="00EA0002"/>
    <w:rsid w:val="00EA26AE"/>
    <w:rsid w:val="00EA279A"/>
    <w:rsid w:val="00EA31A1"/>
    <w:rsid w:val="00EA31B7"/>
    <w:rsid w:val="00EA3FA9"/>
    <w:rsid w:val="00EA4112"/>
    <w:rsid w:val="00EA41B4"/>
    <w:rsid w:val="00EA435A"/>
    <w:rsid w:val="00EA4784"/>
    <w:rsid w:val="00EA52AD"/>
    <w:rsid w:val="00EA6217"/>
    <w:rsid w:val="00EA7899"/>
    <w:rsid w:val="00EB235A"/>
    <w:rsid w:val="00EB409C"/>
    <w:rsid w:val="00EB4A98"/>
    <w:rsid w:val="00EB6F63"/>
    <w:rsid w:val="00EC056C"/>
    <w:rsid w:val="00EC272B"/>
    <w:rsid w:val="00EC30FF"/>
    <w:rsid w:val="00EC32B2"/>
    <w:rsid w:val="00EC3E39"/>
    <w:rsid w:val="00EC4261"/>
    <w:rsid w:val="00EC4DB2"/>
    <w:rsid w:val="00EC6220"/>
    <w:rsid w:val="00ED024F"/>
    <w:rsid w:val="00ED076D"/>
    <w:rsid w:val="00ED0854"/>
    <w:rsid w:val="00ED0E45"/>
    <w:rsid w:val="00ED0F89"/>
    <w:rsid w:val="00ED1197"/>
    <w:rsid w:val="00ED13BC"/>
    <w:rsid w:val="00ED1BCF"/>
    <w:rsid w:val="00ED2931"/>
    <w:rsid w:val="00ED304D"/>
    <w:rsid w:val="00ED4753"/>
    <w:rsid w:val="00ED47E1"/>
    <w:rsid w:val="00ED4BFD"/>
    <w:rsid w:val="00ED4D3B"/>
    <w:rsid w:val="00ED4F96"/>
    <w:rsid w:val="00ED62DB"/>
    <w:rsid w:val="00ED65AE"/>
    <w:rsid w:val="00EE06BE"/>
    <w:rsid w:val="00EE3582"/>
    <w:rsid w:val="00EE3D83"/>
    <w:rsid w:val="00EE663A"/>
    <w:rsid w:val="00EE797D"/>
    <w:rsid w:val="00EE7EC6"/>
    <w:rsid w:val="00EF0CFB"/>
    <w:rsid w:val="00EF12DC"/>
    <w:rsid w:val="00EF2558"/>
    <w:rsid w:val="00EF2D21"/>
    <w:rsid w:val="00EF404F"/>
    <w:rsid w:val="00EF58C2"/>
    <w:rsid w:val="00EF5C43"/>
    <w:rsid w:val="00EF6768"/>
    <w:rsid w:val="00F000BC"/>
    <w:rsid w:val="00F0108C"/>
    <w:rsid w:val="00F01280"/>
    <w:rsid w:val="00F02E59"/>
    <w:rsid w:val="00F03F71"/>
    <w:rsid w:val="00F04565"/>
    <w:rsid w:val="00F050AC"/>
    <w:rsid w:val="00F05772"/>
    <w:rsid w:val="00F06F34"/>
    <w:rsid w:val="00F1036F"/>
    <w:rsid w:val="00F10928"/>
    <w:rsid w:val="00F11C43"/>
    <w:rsid w:val="00F12A38"/>
    <w:rsid w:val="00F12A43"/>
    <w:rsid w:val="00F13298"/>
    <w:rsid w:val="00F13658"/>
    <w:rsid w:val="00F1380E"/>
    <w:rsid w:val="00F13CC2"/>
    <w:rsid w:val="00F15E2B"/>
    <w:rsid w:val="00F166E1"/>
    <w:rsid w:val="00F167BC"/>
    <w:rsid w:val="00F174A3"/>
    <w:rsid w:val="00F17E5D"/>
    <w:rsid w:val="00F17FB0"/>
    <w:rsid w:val="00F20BDB"/>
    <w:rsid w:val="00F20DE9"/>
    <w:rsid w:val="00F21A66"/>
    <w:rsid w:val="00F22824"/>
    <w:rsid w:val="00F261FC"/>
    <w:rsid w:val="00F27D17"/>
    <w:rsid w:val="00F27E64"/>
    <w:rsid w:val="00F30CE1"/>
    <w:rsid w:val="00F312DB"/>
    <w:rsid w:val="00F318A8"/>
    <w:rsid w:val="00F32017"/>
    <w:rsid w:val="00F32AE2"/>
    <w:rsid w:val="00F32DE8"/>
    <w:rsid w:val="00F33AF0"/>
    <w:rsid w:val="00F35569"/>
    <w:rsid w:val="00F36135"/>
    <w:rsid w:val="00F367B0"/>
    <w:rsid w:val="00F37624"/>
    <w:rsid w:val="00F40B30"/>
    <w:rsid w:val="00F41839"/>
    <w:rsid w:val="00F43333"/>
    <w:rsid w:val="00F4365D"/>
    <w:rsid w:val="00F4424F"/>
    <w:rsid w:val="00F4505D"/>
    <w:rsid w:val="00F4515A"/>
    <w:rsid w:val="00F455E6"/>
    <w:rsid w:val="00F45782"/>
    <w:rsid w:val="00F459CD"/>
    <w:rsid w:val="00F45C1E"/>
    <w:rsid w:val="00F472A7"/>
    <w:rsid w:val="00F47E48"/>
    <w:rsid w:val="00F509B5"/>
    <w:rsid w:val="00F512B2"/>
    <w:rsid w:val="00F51BA5"/>
    <w:rsid w:val="00F5254E"/>
    <w:rsid w:val="00F52ADE"/>
    <w:rsid w:val="00F53C60"/>
    <w:rsid w:val="00F55DD8"/>
    <w:rsid w:val="00F562CC"/>
    <w:rsid w:val="00F56400"/>
    <w:rsid w:val="00F56E15"/>
    <w:rsid w:val="00F57020"/>
    <w:rsid w:val="00F57043"/>
    <w:rsid w:val="00F579F0"/>
    <w:rsid w:val="00F60B0F"/>
    <w:rsid w:val="00F61374"/>
    <w:rsid w:val="00F6248D"/>
    <w:rsid w:val="00F624F9"/>
    <w:rsid w:val="00F6328B"/>
    <w:rsid w:val="00F633A3"/>
    <w:rsid w:val="00F63E3B"/>
    <w:rsid w:val="00F65B68"/>
    <w:rsid w:val="00F65D44"/>
    <w:rsid w:val="00F6673E"/>
    <w:rsid w:val="00F7119B"/>
    <w:rsid w:val="00F7151E"/>
    <w:rsid w:val="00F71B46"/>
    <w:rsid w:val="00F73096"/>
    <w:rsid w:val="00F730AD"/>
    <w:rsid w:val="00F742FE"/>
    <w:rsid w:val="00F74B86"/>
    <w:rsid w:val="00F75538"/>
    <w:rsid w:val="00F765F6"/>
    <w:rsid w:val="00F76A1E"/>
    <w:rsid w:val="00F774FB"/>
    <w:rsid w:val="00F77FF9"/>
    <w:rsid w:val="00F80625"/>
    <w:rsid w:val="00F8179B"/>
    <w:rsid w:val="00F81F63"/>
    <w:rsid w:val="00F8309E"/>
    <w:rsid w:val="00F83717"/>
    <w:rsid w:val="00F83ACD"/>
    <w:rsid w:val="00F84453"/>
    <w:rsid w:val="00F8515A"/>
    <w:rsid w:val="00F86D61"/>
    <w:rsid w:val="00F90FFE"/>
    <w:rsid w:val="00F91569"/>
    <w:rsid w:val="00F92D50"/>
    <w:rsid w:val="00F94C48"/>
    <w:rsid w:val="00FA0196"/>
    <w:rsid w:val="00FA060E"/>
    <w:rsid w:val="00FA1709"/>
    <w:rsid w:val="00FA2665"/>
    <w:rsid w:val="00FA2B47"/>
    <w:rsid w:val="00FA3814"/>
    <w:rsid w:val="00FA43E5"/>
    <w:rsid w:val="00FA453A"/>
    <w:rsid w:val="00FA482F"/>
    <w:rsid w:val="00FA68ED"/>
    <w:rsid w:val="00FA7D9B"/>
    <w:rsid w:val="00FB0679"/>
    <w:rsid w:val="00FB0830"/>
    <w:rsid w:val="00FB1024"/>
    <w:rsid w:val="00FB1E48"/>
    <w:rsid w:val="00FB1FDA"/>
    <w:rsid w:val="00FB331A"/>
    <w:rsid w:val="00FB5E8B"/>
    <w:rsid w:val="00FB6D41"/>
    <w:rsid w:val="00FB7636"/>
    <w:rsid w:val="00FC15BA"/>
    <w:rsid w:val="00FC16B9"/>
    <w:rsid w:val="00FC177D"/>
    <w:rsid w:val="00FC1C49"/>
    <w:rsid w:val="00FC2727"/>
    <w:rsid w:val="00FC365A"/>
    <w:rsid w:val="00FC4615"/>
    <w:rsid w:val="00FC4B0A"/>
    <w:rsid w:val="00FC6429"/>
    <w:rsid w:val="00FC76FC"/>
    <w:rsid w:val="00FD1B3E"/>
    <w:rsid w:val="00FD2546"/>
    <w:rsid w:val="00FD415B"/>
    <w:rsid w:val="00FD5A3F"/>
    <w:rsid w:val="00FD5A84"/>
    <w:rsid w:val="00FD63EE"/>
    <w:rsid w:val="00FE10B1"/>
    <w:rsid w:val="00FE1352"/>
    <w:rsid w:val="00FE1B90"/>
    <w:rsid w:val="00FE2138"/>
    <w:rsid w:val="00FE288A"/>
    <w:rsid w:val="00FE3570"/>
    <w:rsid w:val="00FE5360"/>
    <w:rsid w:val="00FE6948"/>
    <w:rsid w:val="00FE735F"/>
    <w:rsid w:val="00FE7FE7"/>
    <w:rsid w:val="00FF1FC9"/>
    <w:rsid w:val="00FF2D79"/>
    <w:rsid w:val="00FF3316"/>
    <w:rsid w:val="00FF3FE6"/>
    <w:rsid w:val="00FF565B"/>
    <w:rsid w:val="00FF6555"/>
    <w:rsid w:val="00FF74E0"/>
    <w:rsid w:val="00FF7F0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4185C6"/>
  <w15:docId w15:val="{E98BCA60-BE96-492F-8EFA-DA67A6BD9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11B32"/>
    <w:pPr>
      <w:widowControl w:val="0"/>
      <w:spacing w:line="400" w:lineRule="exact"/>
      <w:ind w:firstLineChars="200" w:firstLine="200"/>
      <w:jc w:val="both"/>
    </w:pPr>
    <w:rPr>
      <w:rFonts w:ascii="Times New Roman" w:eastAsia="仿宋" w:hAnsi="Times New Roman"/>
      <w:kern w:val="2"/>
      <w:sz w:val="24"/>
      <w:szCs w:val="22"/>
    </w:rPr>
  </w:style>
  <w:style w:type="paragraph" w:styleId="1">
    <w:name w:val="heading 1"/>
    <w:aliases w:val="章标题"/>
    <w:basedOn w:val="a"/>
    <w:next w:val="a"/>
    <w:link w:val="10"/>
    <w:uiPriority w:val="9"/>
    <w:qFormat/>
    <w:rsid w:val="00E54D76"/>
    <w:pPr>
      <w:spacing w:before="480" w:after="120"/>
      <w:ind w:firstLineChars="0" w:firstLine="0"/>
      <w:outlineLvl w:val="0"/>
    </w:pPr>
    <w:rPr>
      <w:b/>
      <w:sz w:val="30"/>
      <w:szCs w:val="30"/>
    </w:rPr>
  </w:style>
  <w:style w:type="paragraph" w:styleId="2">
    <w:name w:val="heading 2"/>
    <w:aliases w:val="一级节标题"/>
    <w:basedOn w:val="a"/>
    <w:next w:val="a"/>
    <w:link w:val="20"/>
    <w:unhideWhenUsed/>
    <w:qFormat/>
    <w:rsid w:val="00E54D76"/>
    <w:pPr>
      <w:spacing w:before="240" w:after="120"/>
      <w:ind w:firstLineChars="0" w:firstLine="0"/>
      <w:outlineLvl w:val="1"/>
    </w:pPr>
    <w:rPr>
      <w:b/>
      <w:sz w:val="28"/>
      <w:szCs w:val="28"/>
    </w:rPr>
  </w:style>
  <w:style w:type="paragraph" w:styleId="3">
    <w:name w:val="heading 3"/>
    <w:aliases w:val="二级节标题"/>
    <w:basedOn w:val="a"/>
    <w:next w:val="a"/>
    <w:link w:val="30"/>
    <w:uiPriority w:val="9"/>
    <w:unhideWhenUsed/>
    <w:qFormat/>
    <w:rsid w:val="00811B32"/>
    <w:pPr>
      <w:spacing w:before="120" w:after="120"/>
      <w:ind w:firstLineChars="0" w:firstLine="0"/>
      <w:outlineLvl w:val="2"/>
    </w:pPr>
    <w:rPr>
      <w:b/>
      <w:szCs w:val="24"/>
    </w:rPr>
  </w:style>
  <w:style w:type="paragraph" w:styleId="4">
    <w:name w:val="heading 4"/>
    <w:aliases w:val="图标题"/>
    <w:basedOn w:val="a"/>
    <w:next w:val="a"/>
    <w:link w:val="40"/>
    <w:unhideWhenUsed/>
    <w:qFormat/>
    <w:rsid w:val="00811B32"/>
    <w:pPr>
      <w:widowControl/>
      <w:spacing w:before="120" w:after="240" w:line="240" w:lineRule="auto"/>
      <w:ind w:firstLineChars="0" w:firstLine="0"/>
      <w:jc w:val="center"/>
      <w:outlineLvl w:val="3"/>
    </w:pPr>
    <w:rPr>
      <w:b/>
      <w:sz w:val="21"/>
      <w:szCs w:val="21"/>
    </w:rPr>
  </w:style>
  <w:style w:type="paragraph" w:styleId="5">
    <w:name w:val="heading 5"/>
    <w:aliases w:val="表标题"/>
    <w:basedOn w:val="4"/>
    <w:next w:val="a"/>
    <w:link w:val="50"/>
    <w:unhideWhenUsed/>
    <w:qFormat/>
    <w:rsid w:val="00811B32"/>
    <w:pPr>
      <w:spacing w:after="120"/>
      <w:outlineLvl w:val="4"/>
    </w:pPr>
  </w:style>
  <w:style w:type="paragraph" w:styleId="6">
    <w:name w:val="heading 6"/>
    <w:aliases w:val="图注、表注"/>
    <w:basedOn w:val="5"/>
    <w:next w:val="a"/>
    <w:link w:val="60"/>
    <w:unhideWhenUsed/>
    <w:qFormat/>
    <w:rsid w:val="00811B32"/>
    <w:pPr>
      <w:ind w:leftChars="200" w:left="200"/>
      <w:jc w:val="both"/>
      <w:outlineLvl w:val="5"/>
    </w:pPr>
  </w:style>
  <w:style w:type="paragraph" w:styleId="7">
    <w:name w:val="heading 7"/>
    <w:basedOn w:val="a"/>
    <w:next w:val="a"/>
    <w:link w:val="70"/>
    <w:semiHidden/>
    <w:unhideWhenUsed/>
    <w:qFormat/>
    <w:rsid w:val="0095019D"/>
    <w:pPr>
      <w:keepNext/>
      <w:keepLines/>
      <w:spacing w:before="240" w:after="64" w:line="320" w:lineRule="auto"/>
      <w:ind w:left="1296" w:firstLineChars="0" w:hanging="1296"/>
      <w:outlineLvl w:val="6"/>
    </w:pPr>
    <w:rPr>
      <w:rFonts w:eastAsia="宋体"/>
      <w:b/>
      <w:bCs/>
      <w:szCs w:val="24"/>
    </w:rPr>
  </w:style>
  <w:style w:type="paragraph" w:styleId="8">
    <w:name w:val="heading 8"/>
    <w:basedOn w:val="a"/>
    <w:next w:val="a"/>
    <w:link w:val="80"/>
    <w:semiHidden/>
    <w:unhideWhenUsed/>
    <w:qFormat/>
    <w:rsid w:val="0095019D"/>
    <w:pPr>
      <w:keepNext/>
      <w:keepLines/>
      <w:spacing w:before="240" w:after="64" w:line="320" w:lineRule="auto"/>
      <w:ind w:left="1440" w:firstLineChars="0" w:hanging="1440"/>
      <w:outlineLvl w:val="7"/>
    </w:pPr>
    <w:rPr>
      <w:rFonts w:ascii="Cambria" w:eastAsia="宋体" w:hAnsi="Cambria"/>
      <w:szCs w:val="24"/>
    </w:rPr>
  </w:style>
  <w:style w:type="paragraph" w:styleId="9">
    <w:name w:val="heading 9"/>
    <w:basedOn w:val="a"/>
    <w:next w:val="a"/>
    <w:link w:val="90"/>
    <w:semiHidden/>
    <w:unhideWhenUsed/>
    <w:qFormat/>
    <w:rsid w:val="0095019D"/>
    <w:pPr>
      <w:keepNext/>
      <w:keepLines/>
      <w:spacing w:before="240" w:after="64" w:line="320" w:lineRule="auto"/>
      <w:ind w:left="1584" w:firstLineChars="0" w:hanging="1584"/>
      <w:outlineLvl w:val="8"/>
    </w:pPr>
    <w:rPr>
      <w:rFonts w:ascii="Cambria" w:eastAsia="宋体" w:hAnsi="Cambria"/>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章标题 字符"/>
    <w:link w:val="1"/>
    <w:uiPriority w:val="9"/>
    <w:rsid w:val="00E54D76"/>
    <w:rPr>
      <w:rFonts w:ascii="Times New Roman" w:eastAsia="仿宋" w:hAnsi="Times New Roman"/>
      <w:b/>
      <w:kern w:val="2"/>
      <w:sz w:val="30"/>
      <w:szCs w:val="30"/>
    </w:rPr>
  </w:style>
  <w:style w:type="character" w:customStyle="1" w:styleId="20">
    <w:name w:val="标题 2 字符"/>
    <w:aliases w:val="一级节标题 字符"/>
    <w:basedOn w:val="a0"/>
    <w:link w:val="2"/>
    <w:uiPriority w:val="9"/>
    <w:rsid w:val="00E54D76"/>
    <w:rPr>
      <w:rFonts w:ascii="Times New Roman" w:eastAsia="仿宋" w:hAnsi="Times New Roman"/>
      <w:b/>
      <w:kern w:val="2"/>
      <w:sz w:val="28"/>
      <w:szCs w:val="28"/>
    </w:rPr>
  </w:style>
  <w:style w:type="character" w:customStyle="1" w:styleId="30">
    <w:name w:val="标题 3 字符"/>
    <w:aliases w:val="二级节标题 字符"/>
    <w:basedOn w:val="a0"/>
    <w:link w:val="3"/>
    <w:uiPriority w:val="9"/>
    <w:rsid w:val="00811B32"/>
    <w:rPr>
      <w:rFonts w:ascii="Times New Roman" w:eastAsia="仿宋" w:hAnsi="Times New Roman"/>
      <w:b/>
      <w:kern w:val="2"/>
      <w:sz w:val="24"/>
      <w:szCs w:val="24"/>
    </w:rPr>
  </w:style>
  <w:style w:type="character" w:customStyle="1" w:styleId="40">
    <w:name w:val="标题 4 字符"/>
    <w:aliases w:val="图标题 字符"/>
    <w:basedOn w:val="a0"/>
    <w:link w:val="4"/>
    <w:uiPriority w:val="9"/>
    <w:rsid w:val="00811B32"/>
    <w:rPr>
      <w:rFonts w:ascii="Times New Roman" w:eastAsia="仿宋" w:hAnsi="Times New Roman"/>
      <w:b/>
      <w:kern w:val="2"/>
      <w:sz w:val="21"/>
      <w:szCs w:val="21"/>
    </w:rPr>
  </w:style>
  <w:style w:type="character" w:customStyle="1" w:styleId="50">
    <w:name w:val="标题 5 字符"/>
    <w:aliases w:val="表标题 字符"/>
    <w:basedOn w:val="a0"/>
    <w:link w:val="5"/>
    <w:uiPriority w:val="9"/>
    <w:rsid w:val="00811B32"/>
    <w:rPr>
      <w:rFonts w:ascii="Times New Roman" w:eastAsia="仿宋" w:hAnsi="Times New Roman"/>
      <w:b/>
      <w:kern w:val="2"/>
      <w:sz w:val="21"/>
      <w:szCs w:val="21"/>
    </w:rPr>
  </w:style>
  <w:style w:type="character" w:customStyle="1" w:styleId="60">
    <w:name w:val="标题 6 字符"/>
    <w:aliases w:val="图注、表注 字符"/>
    <w:basedOn w:val="a0"/>
    <w:link w:val="6"/>
    <w:uiPriority w:val="9"/>
    <w:rsid w:val="00811B32"/>
    <w:rPr>
      <w:rFonts w:ascii="Times New Roman" w:eastAsia="仿宋" w:hAnsi="Times New Roman"/>
      <w:b/>
      <w:kern w:val="2"/>
      <w:sz w:val="21"/>
      <w:szCs w:val="21"/>
    </w:rPr>
  </w:style>
  <w:style w:type="paragraph" w:styleId="a3">
    <w:name w:val="Plain Text"/>
    <w:basedOn w:val="a"/>
    <w:link w:val="a4"/>
    <w:uiPriority w:val="99"/>
    <w:unhideWhenUsed/>
    <w:rsid w:val="00176C30"/>
    <w:rPr>
      <w:rFonts w:ascii="宋体" w:hAnsi="Courier New" w:cs="Courier New"/>
      <w:szCs w:val="21"/>
    </w:rPr>
  </w:style>
  <w:style w:type="character" w:customStyle="1" w:styleId="a4">
    <w:name w:val="纯文本 字符"/>
    <w:link w:val="a3"/>
    <w:uiPriority w:val="99"/>
    <w:rsid w:val="00176C30"/>
    <w:rPr>
      <w:rFonts w:ascii="宋体" w:eastAsia="宋体" w:hAnsi="Courier New" w:cs="Courier New"/>
      <w:szCs w:val="21"/>
    </w:rPr>
  </w:style>
  <w:style w:type="paragraph" w:styleId="a5">
    <w:name w:val="header"/>
    <w:basedOn w:val="a"/>
    <w:link w:val="a6"/>
    <w:uiPriority w:val="99"/>
    <w:unhideWhenUsed/>
    <w:rsid w:val="0057243C"/>
    <w:pPr>
      <w:pBdr>
        <w:bottom w:val="single" w:sz="6" w:space="1" w:color="auto"/>
      </w:pBdr>
      <w:tabs>
        <w:tab w:val="center" w:pos="4153"/>
        <w:tab w:val="right" w:pos="8306"/>
      </w:tabs>
      <w:snapToGrid w:val="0"/>
      <w:jc w:val="center"/>
    </w:pPr>
    <w:rPr>
      <w:sz w:val="18"/>
      <w:szCs w:val="18"/>
    </w:rPr>
  </w:style>
  <w:style w:type="character" w:customStyle="1" w:styleId="a6">
    <w:name w:val="页眉 字符"/>
    <w:link w:val="a5"/>
    <w:uiPriority w:val="99"/>
    <w:rsid w:val="0057243C"/>
    <w:rPr>
      <w:kern w:val="2"/>
      <w:sz w:val="18"/>
      <w:szCs w:val="18"/>
    </w:rPr>
  </w:style>
  <w:style w:type="paragraph" w:styleId="a7">
    <w:name w:val="footer"/>
    <w:basedOn w:val="a"/>
    <w:link w:val="a8"/>
    <w:uiPriority w:val="99"/>
    <w:unhideWhenUsed/>
    <w:rsid w:val="0057243C"/>
    <w:pPr>
      <w:tabs>
        <w:tab w:val="center" w:pos="4153"/>
        <w:tab w:val="right" w:pos="8306"/>
      </w:tabs>
      <w:snapToGrid w:val="0"/>
      <w:jc w:val="left"/>
    </w:pPr>
    <w:rPr>
      <w:sz w:val="18"/>
      <w:szCs w:val="18"/>
    </w:rPr>
  </w:style>
  <w:style w:type="character" w:customStyle="1" w:styleId="a8">
    <w:name w:val="页脚 字符"/>
    <w:link w:val="a7"/>
    <w:uiPriority w:val="99"/>
    <w:rsid w:val="0057243C"/>
    <w:rPr>
      <w:kern w:val="2"/>
      <w:sz w:val="18"/>
      <w:szCs w:val="18"/>
    </w:rPr>
  </w:style>
  <w:style w:type="table" w:styleId="a9">
    <w:name w:val="Table Grid"/>
    <w:basedOn w:val="a1"/>
    <w:uiPriority w:val="59"/>
    <w:rsid w:val="00167F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Date"/>
    <w:basedOn w:val="a"/>
    <w:next w:val="a"/>
    <w:link w:val="ab"/>
    <w:uiPriority w:val="99"/>
    <w:semiHidden/>
    <w:unhideWhenUsed/>
    <w:rsid w:val="000A649F"/>
    <w:pPr>
      <w:ind w:leftChars="2500" w:left="100"/>
    </w:pPr>
  </w:style>
  <w:style w:type="character" w:customStyle="1" w:styleId="ab">
    <w:name w:val="日期 字符"/>
    <w:link w:val="aa"/>
    <w:uiPriority w:val="99"/>
    <w:semiHidden/>
    <w:rsid w:val="000A649F"/>
    <w:rPr>
      <w:kern w:val="2"/>
      <w:sz w:val="21"/>
      <w:szCs w:val="22"/>
    </w:rPr>
  </w:style>
  <w:style w:type="paragraph" w:styleId="ac">
    <w:name w:val="Balloon Text"/>
    <w:basedOn w:val="a"/>
    <w:link w:val="ad"/>
    <w:uiPriority w:val="99"/>
    <w:semiHidden/>
    <w:unhideWhenUsed/>
    <w:rsid w:val="00E00E12"/>
    <w:rPr>
      <w:sz w:val="18"/>
      <w:szCs w:val="18"/>
    </w:rPr>
  </w:style>
  <w:style w:type="character" w:customStyle="1" w:styleId="ad">
    <w:name w:val="批注框文本 字符"/>
    <w:link w:val="ac"/>
    <w:uiPriority w:val="99"/>
    <w:semiHidden/>
    <w:rsid w:val="00E00E12"/>
    <w:rPr>
      <w:kern w:val="2"/>
      <w:sz w:val="18"/>
      <w:szCs w:val="18"/>
    </w:rPr>
  </w:style>
  <w:style w:type="paragraph" w:styleId="TOC">
    <w:name w:val="TOC Heading"/>
    <w:basedOn w:val="1"/>
    <w:next w:val="a"/>
    <w:uiPriority w:val="39"/>
    <w:unhideWhenUsed/>
    <w:qFormat/>
    <w:rsid w:val="00977EC5"/>
    <w:pPr>
      <w:widowControl/>
      <w:spacing w:after="0" w:line="276" w:lineRule="auto"/>
      <w:jc w:val="left"/>
      <w:outlineLvl w:val="9"/>
    </w:pPr>
    <w:rPr>
      <w:rFonts w:ascii="Cambria" w:hAnsi="Cambria"/>
      <w:color w:val="365F91"/>
      <w:kern w:val="0"/>
      <w:sz w:val="28"/>
      <w:szCs w:val="28"/>
    </w:rPr>
  </w:style>
  <w:style w:type="paragraph" w:styleId="TOC1">
    <w:name w:val="toc 1"/>
    <w:basedOn w:val="a"/>
    <w:next w:val="a"/>
    <w:autoRedefine/>
    <w:uiPriority w:val="39"/>
    <w:unhideWhenUsed/>
    <w:rsid w:val="00842F8A"/>
    <w:pPr>
      <w:tabs>
        <w:tab w:val="right" w:leader="dot" w:pos="8296"/>
      </w:tabs>
      <w:spacing w:before="120" w:line="360" w:lineRule="auto"/>
      <w:ind w:firstLineChars="0" w:firstLine="0"/>
    </w:pPr>
    <w:rPr>
      <w:rFonts w:ascii="黑体" w:eastAsia="黑体" w:hAnsi="黑体"/>
      <w:noProof/>
      <w:color w:val="000000" w:themeColor="text1"/>
      <w:kern w:val="44"/>
      <w:szCs w:val="24"/>
    </w:rPr>
  </w:style>
  <w:style w:type="paragraph" w:styleId="TOC2">
    <w:name w:val="toc 2"/>
    <w:basedOn w:val="a"/>
    <w:next w:val="a"/>
    <w:autoRedefine/>
    <w:uiPriority w:val="39"/>
    <w:unhideWhenUsed/>
    <w:rsid w:val="00D61885"/>
    <w:pPr>
      <w:tabs>
        <w:tab w:val="left" w:pos="5250"/>
        <w:tab w:val="right" w:leader="dot" w:pos="8296"/>
      </w:tabs>
      <w:ind w:leftChars="202" w:left="485" w:firstLine="480"/>
      <w:jc w:val="left"/>
    </w:pPr>
  </w:style>
  <w:style w:type="paragraph" w:styleId="TOC3">
    <w:name w:val="toc 3"/>
    <w:basedOn w:val="a"/>
    <w:next w:val="a"/>
    <w:autoRedefine/>
    <w:uiPriority w:val="39"/>
    <w:unhideWhenUsed/>
    <w:rsid w:val="00977EC5"/>
    <w:pPr>
      <w:ind w:leftChars="400" w:left="840"/>
    </w:pPr>
  </w:style>
  <w:style w:type="character" w:styleId="ae">
    <w:name w:val="Hyperlink"/>
    <w:uiPriority w:val="99"/>
    <w:unhideWhenUsed/>
    <w:rsid w:val="00977EC5"/>
    <w:rPr>
      <w:color w:val="0000FF"/>
      <w:u w:val="single"/>
    </w:rPr>
  </w:style>
  <w:style w:type="paragraph" w:styleId="af">
    <w:name w:val="Body Text Indent"/>
    <w:basedOn w:val="a"/>
    <w:link w:val="af0"/>
    <w:rsid w:val="00D8147A"/>
    <w:pPr>
      <w:ind w:firstLine="420"/>
    </w:pPr>
    <w:rPr>
      <w:szCs w:val="20"/>
    </w:rPr>
  </w:style>
  <w:style w:type="character" w:customStyle="1" w:styleId="af0">
    <w:name w:val="正文文本缩进 字符"/>
    <w:basedOn w:val="a0"/>
    <w:link w:val="af"/>
    <w:rsid w:val="00D8147A"/>
    <w:rPr>
      <w:rFonts w:ascii="Times New Roman" w:hAnsi="Times New Roman"/>
      <w:kern w:val="2"/>
      <w:sz w:val="21"/>
    </w:rPr>
  </w:style>
  <w:style w:type="character" w:customStyle="1" w:styleId="af1">
    <w:name w:val="尾注文本 字符"/>
    <w:link w:val="af2"/>
    <w:rsid w:val="006D72D6"/>
    <w:rPr>
      <w:rFonts w:cs="黑体"/>
    </w:rPr>
  </w:style>
  <w:style w:type="paragraph" w:styleId="af2">
    <w:name w:val="endnote text"/>
    <w:basedOn w:val="a"/>
    <w:link w:val="af1"/>
    <w:rsid w:val="006D72D6"/>
    <w:pPr>
      <w:snapToGrid w:val="0"/>
      <w:jc w:val="left"/>
    </w:pPr>
    <w:rPr>
      <w:rFonts w:cs="黑体"/>
      <w:kern w:val="0"/>
      <w:sz w:val="20"/>
      <w:szCs w:val="20"/>
    </w:rPr>
  </w:style>
  <w:style w:type="character" w:customStyle="1" w:styleId="Char1">
    <w:name w:val="尾注文本 Char1"/>
    <w:basedOn w:val="a0"/>
    <w:uiPriority w:val="99"/>
    <w:semiHidden/>
    <w:rsid w:val="006D72D6"/>
    <w:rPr>
      <w:kern w:val="2"/>
      <w:sz w:val="21"/>
      <w:szCs w:val="22"/>
    </w:rPr>
  </w:style>
  <w:style w:type="paragraph" w:styleId="af3">
    <w:name w:val="List Paragraph"/>
    <w:basedOn w:val="a"/>
    <w:uiPriority w:val="34"/>
    <w:qFormat/>
    <w:rsid w:val="000E38DF"/>
    <w:pPr>
      <w:spacing w:line="240" w:lineRule="auto"/>
      <w:ind w:left="200" w:hangingChars="200" w:hanging="200"/>
    </w:pPr>
    <w:rPr>
      <w:rFonts w:cstheme="minorBidi"/>
      <w:sz w:val="21"/>
    </w:rPr>
  </w:style>
  <w:style w:type="character" w:styleId="af4">
    <w:name w:val="FollowedHyperlink"/>
    <w:basedOn w:val="a0"/>
    <w:uiPriority w:val="99"/>
    <w:semiHidden/>
    <w:unhideWhenUsed/>
    <w:rsid w:val="006D72D6"/>
    <w:rPr>
      <w:color w:val="800080" w:themeColor="followedHyperlink"/>
      <w:u w:val="single"/>
    </w:rPr>
  </w:style>
  <w:style w:type="paragraph" w:styleId="af5">
    <w:name w:val="No Spacing"/>
    <w:aliases w:val="表内文字"/>
    <w:basedOn w:val="a"/>
    <w:uiPriority w:val="1"/>
    <w:qFormat/>
    <w:rsid w:val="00811B32"/>
    <w:pPr>
      <w:ind w:firstLineChars="0" w:firstLine="0"/>
    </w:pPr>
    <w:rPr>
      <w:color w:val="000000"/>
      <w:sz w:val="21"/>
      <w:szCs w:val="21"/>
    </w:rPr>
  </w:style>
  <w:style w:type="paragraph" w:styleId="af6">
    <w:name w:val="Title"/>
    <w:aliases w:val="大标题"/>
    <w:basedOn w:val="a"/>
    <w:next w:val="a"/>
    <w:link w:val="af7"/>
    <w:uiPriority w:val="10"/>
    <w:qFormat/>
    <w:rsid w:val="00014FD0"/>
    <w:pPr>
      <w:widowControl/>
      <w:spacing w:before="480" w:after="360" w:line="240" w:lineRule="auto"/>
      <w:ind w:firstLineChars="0" w:firstLine="0"/>
      <w:jc w:val="center"/>
      <w:outlineLvl w:val="0"/>
    </w:pPr>
    <w:rPr>
      <w:b/>
      <w:sz w:val="32"/>
      <w:szCs w:val="32"/>
    </w:rPr>
  </w:style>
  <w:style w:type="character" w:customStyle="1" w:styleId="af7">
    <w:name w:val="标题 字符"/>
    <w:aliases w:val="大标题 字符"/>
    <w:basedOn w:val="a0"/>
    <w:link w:val="af6"/>
    <w:uiPriority w:val="10"/>
    <w:rsid w:val="00014FD0"/>
    <w:rPr>
      <w:rFonts w:ascii="Times New Roman" w:eastAsia="仿宋" w:hAnsi="Times New Roman"/>
      <w:b/>
      <w:kern w:val="2"/>
      <w:sz w:val="32"/>
      <w:szCs w:val="32"/>
    </w:rPr>
  </w:style>
  <w:style w:type="character" w:styleId="af8">
    <w:name w:val="Subtle Emphasis"/>
    <w:basedOn w:val="a0"/>
    <w:uiPriority w:val="19"/>
    <w:qFormat/>
    <w:rsid w:val="00F730AD"/>
    <w:rPr>
      <w:i/>
      <w:iCs/>
      <w:color w:val="404040" w:themeColor="text1" w:themeTint="BF"/>
    </w:rPr>
  </w:style>
  <w:style w:type="table" w:styleId="31">
    <w:name w:val="Plain Table 3"/>
    <w:basedOn w:val="a1"/>
    <w:uiPriority w:val="43"/>
    <w:rsid w:val="008F095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1">
    <w:name w:val="Plain Table 2"/>
    <w:basedOn w:val="a1"/>
    <w:uiPriority w:val="42"/>
    <w:rsid w:val="005001F6"/>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customStyle="1" w:styleId="sc21">
    <w:name w:val="sc21"/>
    <w:basedOn w:val="a0"/>
    <w:rsid w:val="008654AC"/>
    <w:rPr>
      <w:rFonts w:ascii="Courier New" w:hAnsi="Courier New" w:cs="Courier New" w:hint="default"/>
      <w:color w:val="008000"/>
      <w:sz w:val="20"/>
      <w:szCs w:val="20"/>
    </w:rPr>
  </w:style>
  <w:style w:type="character" w:customStyle="1" w:styleId="sc0">
    <w:name w:val="sc0"/>
    <w:basedOn w:val="a0"/>
    <w:rsid w:val="008654AC"/>
    <w:rPr>
      <w:rFonts w:ascii="Courier New" w:hAnsi="Courier New" w:cs="Courier New" w:hint="default"/>
      <w:color w:val="000000"/>
      <w:sz w:val="20"/>
      <w:szCs w:val="20"/>
    </w:rPr>
  </w:style>
  <w:style w:type="character" w:customStyle="1" w:styleId="sc8">
    <w:name w:val="sc8"/>
    <w:basedOn w:val="a0"/>
    <w:rsid w:val="008654AC"/>
    <w:rPr>
      <w:rFonts w:ascii="Courier New" w:hAnsi="Courier New" w:cs="Courier New" w:hint="default"/>
      <w:color w:val="000000"/>
      <w:sz w:val="20"/>
      <w:szCs w:val="20"/>
    </w:rPr>
  </w:style>
  <w:style w:type="character" w:customStyle="1" w:styleId="sc71">
    <w:name w:val="sc71"/>
    <w:basedOn w:val="a0"/>
    <w:rsid w:val="008654AC"/>
    <w:rPr>
      <w:rFonts w:ascii="Courier New" w:hAnsi="Courier New" w:cs="Courier New" w:hint="default"/>
      <w:b/>
      <w:bCs/>
      <w:color w:val="804000"/>
      <w:sz w:val="20"/>
      <w:szCs w:val="20"/>
    </w:rPr>
  </w:style>
  <w:style w:type="character" w:customStyle="1" w:styleId="sc31">
    <w:name w:val="sc31"/>
    <w:basedOn w:val="a0"/>
    <w:rsid w:val="008654AC"/>
    <w:rPr>
      <w:rFonts w:ascii="Courier New" w:hAnsi="Courier New" w:cs="Courier New" w:hint="default"/>
      <w:color w:val="FF0000"/>
      <w:sz w:val="20"/>
      <w:szCs w:val="20"/>
    </w:rPr>
  </w:style>
  <w:style w:type="character" w:customStyle="1" w:styleId="sc41">
    <w:name w:val="sc41"/>
    <w:basedOn w:val="a0"/>
    <w:rsid w:val="008654AC"/>
    <w:rPr>
      <w:rFonts w:ascii="Courier New" w:hAnsi="Courier New" w:cs="Courier New" w:hint="default"/>
      <w:b/>
      <w:bCs/>
      <w:color w:val="0000FF"/>
      <w:sz w:val="20"/>
      <w:szCs w:val="20"/>
    </w:rPr>
  </w:style>
  <w:style w:type="character" w:customStyle="1" w:styleId="sc91">
    <w:name w:val="sc91"/>
    <w:basedOn w:val="a0"/>
    <w:rsid w:val="008654AC"/>
    <w:rPr>
      <w:rFonts w:ascii="Courier New" w:hAnsi="Courier New" w:cs="Courier New" w:hint="default"/>
      <w:b/>
      <w:bCs/>
      <w:color w:val="FF8040"/>
      <w:sz w:val="20"/>
      <w:szCs w:val="20"/>
      <w:shd w:val="clear" w:color="auto" w:fill="FFFFD9"/>
    </w:rPr>
  </w:style>
  <w:style w:type="character" w:customStyle="1" w:styleId="sc61">
    <w:name w:val="sc61"/>
    <w:basedOn w:val="a0"/>
    <w:rsid w:val="008654AC"/>
    <w:rPr>
      <w:rFonts w:ascii="Courier New" w:hAnsi="Courier New" w:cs="Courier New" w:hint="default"/>
      <w:color w:val="808080"/>
      <w:sz w:val="20"/>
      <w:szCs w:val="20"/>
    </w:rPr>
  </w:style>
  <w:style w:type="paragraph" w:styleId="af9">
    <w:name w:val="Normal (Web)"/>
    <w:basedOn w:val="a"/>
    <w:uiPriority w:val="99"/>
    <w:semiHidden/>
    <w:unhideWhenUsed/>
    <w:rsid w:val="000844B6"/>
    <w:pPr>
      <w:widowControl/>
      <w:spacing w:before="100" w:beforeAutospacing="1" w:after="100" w:afterAutospacing="1" w:line="240" w:lineRule="auto"/>
      <w:ind w:firstLineChars="0" w:firstLine="0"/>
      <w:jc w:val="left"/>
    </w:pPr>
    <w:rPr>
      <w:rFonts w:ascii="宋体" w:eastAsia="宋体" w:hAnsi="宋体" w:cs="宋体"/>
      <w:kern w:val="0"/>
      <w:szCs w:val="24"/>
    </w:rPr>
  </w:style>
  <w:style w:type="paragraph" w:customStyle="1" w:styleId="afa">
    <w:name w:val="列项——"/>
    <w:rsid w:val="009A7A62"/>
    <w:pPr>
      <w:widowControl w:val="0"/>
      <w:tabs>
        <w:tab w:val="num" w:pos="854"/>
      </w:tabs>
      <w:spacing w:line="360" w:lineRule="auto"/>
      <w:ind w:leftChars="200" w:left="200" w:hangingChars="200" w:hanging="200"/>
      <w:jc w:val="both"/>
    </w:pPr>
    <w:rPr>
      <w:rFonts w:ascii="宋体" w:hAnsi="Times New Roman"/>
      <w:sz w:val="21"/>
    </w:rPr>
  </w:style>
  <w:style w:type="character" w:customStyle="1" w:styleId="Char">
    <w:name w:val="页眉 Char"/>
    <w:uiPriority w:val="99"/>
    <w:rsid w:val="004E3086"/>
    <w:rPr>
      <w:kern w:val="2"/>
      <w:sz w:val="18"/>
      <w:szCs w:val="18"/>
    </w:rPr>
  </w:style>
  <w:style w:type="character" w:customStyle="1" w:styleId="Char0">
    <w:name w:val="页脚 Char"/>
    <w:uiPriority w:val="99"/>
    <w:rsid w:val="004E3086"/>
    <w:rPr>
      <w:kern w:val="2"/>
      <w:sz w:val="18"/>
      <w:szCs w:val="18"/>
    </w:rPr>
  </w:style>
  <w:style w:type="character" w:customStyle="1" w:styleId="70">
    <w:name w:val="标题 7 字符"/>
    <w:basedOn w:val="a0"/>
    <w:link w:val="7"/>
    <w:semiHidden/>
    <w:rsid w:val="0095019D"/>
    <w:rPr>
      <w:rFonts w:ascii="Times New Roman" w:hAnsi="Times New Roman"/>
      <w:b/>
      <w:bCs/>
      <w:kern w:val="2"/>
      <w:sz w:val="24"/>
      <w:szCs w:val="24"/>
    </w:rPr>
  </w:style>
  <w:style w:type="character" w:customStyle="1" w:styleId="80">
    <w:name w:val="标题 8 字符"/>
    <w:basedOn w:val="a0"/>
    <w:link w:val="8"/>
    <w:semiHidden/>
    <w:rsid w:val="0095019D"/>
    <w:rPr>
      <w:rFonts w:ascii="Cambria" w:hAnsi="Cambria"/>
      <w:kern w:val="2"/>
      <w:sz w:val="24"/>
      <w:szCs w:val="24"/>
    </w:rPr>
  </w:style>
  <w:style w:type="character" w:customStyle="1" w:styleId="90">
    <w:name w:val="标题 9 字符"/>
    <w:basedOn w:val="a0"/>
    <w:link w:val="9"/>
    <w:semiHidden/>
    <w:rsid w:val="0095019D"/>
    <w:rPr>
      <w:rFonts w:ascii="Cambria" w:hAnsi="Cambria"/>
      <w:kern w:val="2"/>
      <w:sz w:val="21"/>
      <w:szCs w:val="21"/>
    </w:rPr>
  </w:style>
  <w:style w:type="paragraph" w:customStyle="1" w:styleId="afb">
    <w:name w:val="段"/>
    <w:rsid w:val="0095019D"/>
    <w:pPr>
      <w:autoSpaceDE w:val="0"/>
      <w:autoSpaceDN w:val="0"/>
      <w:spacing w:line="360" w:lineRule="auto"/>
      <w:ind w:firstLineChars="200" w:firstLine="200"/>
      <w:jc w:val="both"/>
    </w:pPr>
    <w:rPr>
      <w:rFonts w:ascii="宋体" w:hAnsi="Times New Roman"/>
      <w:noProof/>
      <w:sz w:val="21"/>
    </w:rPr>
  </w:style>
  <w:style w:type="paragraph" w:styleId="afc">
    <w:name w:val="annotation text"/>
    <w:basedOn w:val="a"/>
    <w:link w:val="11"/>
    <w:rsid w:val="00E450E1"/>
    <w:pPr>
      <w:spacing w:line="360" w:lineRule="auto"/>
      <w:ind w:firstLineChars="0" w:firstLine="0"/>
      <w:jc w:val="left"/>
    </w:pPr>
    <w:rPr>
      <w:rFonts w:eastAsia="宋体"/>
      <w:sz w:val="21"/>
      <w:szCs w:val="24"/>
    </w:rPr>
  </w:style>
  <w:style w:type="character" w:customStyle="1" w:styleId="afd">
    <w:name w:val="批注文字 字符"/>
    <w:basedOn w:val="a0"/>
    <w:uiPriority w:val="99"/>
    <w:semiHidden/>
    <w:rsid w:val="00E450E1"/>
    <w:rPr>
      <w:rFonts w:ascii="Times New Roman" w:eastAsia="仿宋" w:hAnsi="Times New Roman"/>
      <w:kern w:val="2"/>
      <w:sz w:val="24"/>
      <w:szCs w:val="22"/>
    </w:rPr>
  </w:style>
  <w:style w:type="character" w:customStyle="1" w:styleId="11">
    <w:name w:val="批注文字 字符1"/>
    <w:link w:val="afc"/>
    <w:rsid w:val="00E450E1"/>
    <w:rPr>
      <w:rFonts w:ascii="Times New Roman" w:hAnsi="Times New Roman"/>
      <w:kern w:val="2"/>
      <w:sz w:val="21"/>
      <w:szCs w:val="24"/>
    </w:rPr>
  </w:style>
  <w:style w:type="character" w:customStyle="1" w:styleId="1Char">
    <w:name w:val="标题 1 Char"/>
    <w:uiPriority w:val="9"/>
    <w:rsid w:val="00F633A3"/>
    <w:rPr>
      <w:rFonts w:ascii="仿宋" w:eastAsia="仿宋" w:hAnsi="仿宋"/>
      <w:b/>
      <w:bCs/>
      <w:kern w:val="44"/>
      <w:sz w:val="32"/>
      <w:szCs w:val="32"/>
    </w:rPr>
  </w:style>
  <w:style w:type="character" w:customStyle="1" w:styleId="fontstyle01">
    <w:name w:val="fontstyle01"/>
    <w:basedOn w:val="a0"/>
    <w:rsid w:val="00B12281"/>
    <w:rPr>
      <w:rFonts w:ascii="FangSong" w:eastAsia="FangSong" w:hAnsi="FangSong" w:hint="eastAsia"/>
      <w:b w:val="0"/>
      <w:bCs w:val="0"/>
      <w:i w:val="0"/>
      <w:iCs w:val="0"/>
      <w:color w:val="000000"/>
      <w:sz w:val="24"/>
      <w:szCs w:val="24"/>
    </w:rPr>
  </w:style>
  <w:style w:type="character" w:customStyle="1" w:styleId="fontstyle21">
    <w:name w:val="fontstyle21"/>
    <w:basedOn w:val="a0"/>
    <w:rsid w:val="00B12281"/>
    <w:rPr>
      <w:rFonts w:ascii="TimesNewRomanPSMT" w:hAnsi="TimesNewRomanPSMT" w:hint="default"/>
      <w:b w:val="0"/>
      <w:bCs w:val="0"/>
      <w:i w:val="0"/>
      <w:iCs w:val="0"/>
      <w:color w:val="000000"/>
      <w:sz w:val="24"/>
      <w:szCs w:val="24"/>
    </w:rPr>
  </w:style>
  <w:style w:type="character" w:customStyle="1" w:styleId="fontstyle31">
    <w:name w:val="fontstyle31"/>
    <w:basedOn w:val="a0"/>
    <w:rsid w:val="00B12281"/>
    <w:rPr>
      <w:rFonts w:ascii="TimesNewRomanPS-ItalicMT" w:hAnsi="TimesNewRomanPS-ItalicMT" w:hint="default"/>
      <w:b w:val="0"/>
      <w:bCs w:val="0"/>
      <w:i/>
      <w:iCs/>
      <w:color w:val="000000"/>
      <w:sz w:val="24"/>
      <w:szCs w:val="24"/>
    </w:rPr>
  </w:style>
  <w:style w:type="character" w:styleId="afe">
    <w:name w:val="Unresolved Mention"/>
    <w:basedOn w:val="a0"/>
    <w:uiPriority w:val="99"/>
    <w:semiHidden/>
    <w:unhideWhenUsed/>
    <w:rsid w:val="000F4C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92959">
      <w:bodyDiv w:val="1"/>
      <w:marLeft w:val="0"/>
      <w:marRight w:val="0"/>
      <w:marTop w:val="0"/>
      <w:marBottom w:val="0"/>
      <w:divBdr>
        <w:top w:val="none" w:sz="0" w:space="0" w:color="auto"/>
        <w:left w:val="none" w:sz="0" w:space="0" w:color="auto"/>
        <w:bottom w:val="none" w:sz="0" w:space="0" w:color="auto"/>
        <w:right w:val="none" w:sz="0" w:space="0" w:color="auto"/>
      </w:divBdr>
    </w:div>
    <w:div w:id="53285865">
      <w:bodyDiv w:val="1"/>
      <w:marLeft w:val="0"/>
      <w:marRight w:val="0"/>
      <w:marTop w:val="0"/>
      <w:marBottom w:val="0"/>
      <w:divBdr>
        <w:top w:val="none" w:sz="0" w:space="0" w:color="auto"/>
        <w:left w:val="none" w:sz="0" w:space="0" w:color="auto"/>
        <w:bottom w:val="none" w:sz="0" w:space="0" w:color="auto"/>
        <w:right w:val="none" w:sz="0" w:space="0" w:color="auto"/>
      </w:divBdr>
    </w:div>
    <w:div w:id="59327826">
      <w:bodyDiv w:val="1"/>
      <w:marLeft w:val="0"/>
      <w:marRight w:val="0"/>
      <w:marTop w:val="0"/>
      <w:marBottom w:val="0"/>
      <w:divBdr>
        <w:top w:val="none" w:sz="0" w:space="0" w:color="auto"/>
        <w:left w:val="none" w:sz="0" w:space="0" w:color="auto"/>
        <w:bottom w:val="none" w:sz="0" w:space="0" w:color="auto"/>
        <w:right w:val="none" w:sz="0" w:space="0" w:color="auto"/>
      </w:divBdr>
    </w:div>
    <w:div w:id="110587861">
      <w:bodyDiv w:val="1"/>
      <w:marLeft w:val="0"/>
      <w:marRight w:val="0"/>
      <w:marTop w:val="0"/>
      <w:marBottom w:val="0"/>
      <w:divBdr>
        <w:top w:val="none" w:sz="0" w:space="0" w:color="auto"/>
        <w:left w:val="none" w:sz="0" w:space="0" w:color="auto"/>
        <w:bottom w:val="none" w:sz="0" w:space="0" w:color="auto"/>
        <w:right w:val="none" w:sz="0" w:space="0" w:color="auto"/>
      </w:divBdr>
      <w:divsChild>
        <w:div w:id="1128860523">
          <w:marLeft w:val="0"/>
          <w:marRight w:val="0"/>
          <w:marTop w:val="0"/>
          <w:marBottom w:val="0"/>
          <w:divBdr>
            <w:top w:val="none" w:sz="0" w:space="0" w:color="auto"/>
            <w:left w:val="none" w:sz="0" w:space="0" w:color="auto"/>
            <w:bottom w:val="none" w:sz="0" w:space="0" w:color="auto"/>
            <w:right w:val="none" w:sz="0" w:space="0" w:color="auto"/>
          </w:divBdr>
        </w:div>
      </w:divsChild>
    </w:div>
    <w:div w:id="154154295">
      <w:bodyDiv w:val="1"/>
      <w:marLeft w:val="0"/>
      <w:marRight w:val="0"/>
      <w:marTop w:val="0"/>
      <w:marBottom w:val="0"/>
      <w:divBdr>
        <w:top w:val="none" w:sz="0" w:space="0" w:color="auto"/>
        <w:left w:val="none" w:sz="0" w:space="0" w:color="auto"/>
        <w:bottom w:val="none" w:sz="0" w:space="0" w:color="auto"/>
        <w:right w:val="none" w:sz="0" w:space="0" w:color="auto"/>
      </w:divBdr>
    </w:div>
    <w:div w:id="164323508">
      <w:bodyDiv w:val="1"/>
      <w:marLeft w:val="0"/>
      <w:marRight w:val="0"/>
      <w:marTop w:val="0"/>
      <w:marBottom w:val="0"/>
      <w:divBdr>
        <w:top w:val="none" w:sz="0" w:space="0" w:color="auto"/>
        <w:left w:val="none" w:sz="0" w:space="0" w:color="auto"/>
        <w:bottom w:val="none" w:sz="0" w:space="0" w:color="auto"/>
        <w:right w:val="none" w:sz="0" w:space="0" w:color="auto"/>
      </w:divBdr>
    </w:div>
    <w:div w:id="227614466">
      <w:bodyDiv w:val="1"/>
      <w:marLeft w:val="0"/>
      <w:marRight w:val="0"/>
      <w:marTop w:val="0"/>
      <w:marBottom w:val="0"/>
      <w:divBdr>
        <w:top w:val="none" w:sz="0" w:space="0" w:color="auto"/>
        <w:left w:val="none" w:sz="0" w:space="0" w:color="auto"/>
        <w:bottom w:val="none" w:sz="0" w:space="0" w:color="auto"/>
        <w:right w:val="none" w:sz="0" w:space="0" w:color="auto"/>
      </w:divBdr>
      <w:divsChild>
        <w:div w:id="84617983">
          <w:marLeft w:val="547"/>
          <w:marRight w:val="0"/>
          <w:marTop w:val="0"/>
          <w:marBottom w:val="0"/>
          <w:divBdr>
            <w:top w:val="none" w:sz="0" w:space="0" w:color="auto"/>
            <w:left w:val="none" w:sz="0" w:space="0" w:color="auto"/>
            <w:bottom w:val="none" w:sz="0" w:space="0" w:color="auto"/>
            <w:right w:val="none" w:sz="0" w:space="0" w:color="auto"/>
          </w:divBdr>
        </w:div>
        <w:div w:id="943074548">
          <w:marLeft w:val="1166"/>
          <w:marRight w:val="0"/>
          <w:marTop w:val="0"/>
          <w:marBottom w:val="0"/>
          <w:divBdr>
            <w:top w:val="none" w:sz="0" w:space="0" w:color="auto"/>
            <w:left w:val="none" w:sz="0" w:space="0" w:color="auto"/>
            <w:bottom w:val="none" w:sz="0" w:space="0" w:color="auto"/>
            <w:right w:val="none" w:sz="0" w:space="0" w:color="auto"/>
          </w:divBdr>
        </w:div>
        <w:div w:id="1358388327">
          <w:marLeft w:val="1166"/>
          <w:marRight w:val="0"/>
          <w:marTop w:val="0"/>
          <w:marBottom w:val="0"/>
          <w:divBdr>
            <w:top w:val="none" w:sz="0" w:space="0" w:color="auto"/>
            <w:left w:val="none" w:sz="0" w:space="0" w:color="auto"/>
            <w:bottom w:val="none" w:sz="0" w:space="0" w:color="auto"/>
            <w:right w:val="none" w:sz="0" w:space="0" w:color="auto"/>
          </w:divBdr>
        </w:div>
        <w:div w:id="2075739664">
          <w:marLeft w:val="1166"/>
          <w:marRight w:val="0"/>
          <w:marTop w:val="0"/>
          <w:marBottom w:val="0"/>
          <w:divBdr>
            <w:top w:val="none" w:sz="0" w:space="0" w:color="auto"/>
            <w:left w:val="none" w:sz="0" w:space="0" w:color="auto"/>
            <w:bottom w:val="none" w:sz="0" w:space="0" w:color="auto"/>
            <w:right w:val="none" w:sz="0" w:space="0" w:color="auto"/>
          </w:divBdr>
        </w:div>
      </w:divsChild>
    </w:div>
    <w:div w:id="250697737">
      <w:bodyDiv w:val="1"/>
      <w:marLeft w:val="0"/>
      <w:marRight w:val="0"/>
      <w:marTop w:val="0"/>
      <w:marBottom w:val="0"/>
      <w:divBdr>
        <w:top w:val="none" w:sz="0" w:space="0" w:color="auto"/>
        <w:left w:val="none" w:sz="0" w:space="0" w:color="auto"/>
        <w:bottom w:val="none" w:sz="0" w:space="0" w:color="auto"/>
        <w:right w:val="none" w:sz="0" w:space="0" w:color="auto"/>
      </w:divBdr>
    </w:div>
    <w:div w:id="284623762">
      <w:bodyDiv w:val="1"/>
      <w:marLeft w:val="0"/>
      <w:marRight w:val="0"/>
      <w:marTop w:val="0"/>
      <w:marBottom w:val="0"/>
      <w:divBdr>
        <w:top w:val="none" w:sz="0" w:space="0" w:color="auto"/>
        <w:left w:val="none" w:sz="0" w:space="0" w:color="auto"/>
        <w:bottom w:val="none" w:sz="0" w:space="0" w:color="auto"/>
        <w:right w:val="none" w:sz="0" w:space="0" w:color="auto"/>
      </w:divBdr>
    </w:div>
    <w:div w:id="335885976">
      <w:bodyDiv w:val="1"/>
      <w:marLeft w:val="0"/>
      <w:marRight w:val="0"/>
      <w:marTop w:val="0"/>
      <w:marBottom w:val="0"/>
      <w:divBdr>
        <w:top w:val="none" w:sz="0" w:space="0" w:color="auto"/>
        <w:left w:val="none" w:sz="0" w:space="0" w:color="auto"/>
        <w:bottom w:val="none" w:sz="0" w:space="0" w:color="auto"/>
        <w:right w:val="none" w:sz="0" w:space="0" w:color="auto"/>
      </w:divBdr>
    </w:div>
    <w:div w:id="401295743">
      <w:bodyDiv w:val="1"/>
      <w:marLeft w:val="0"/>
      <w:marRight w:val="0"/>
      <w:marTop w:val="0"/>
      <w:marBottom w:val="0"/>
      <w:divBdr>
        <w:top w:val="none" w:sz="0" w:space="0" w:color="auto"/>
        <w:left w:val="none" w:sz="0" w:space="0" w:color="auto"/>
        <w:bottom w:val="none" w:sz="0" w:space="0" w:color="auto"/>
        <w:right w:val="none" w:sz="0" w:space="0" w:color="auto"/>
      </w:divBdr>
    </w:div>
    <w:div w:id="615528079">
      <w:bodyDiv w:val="1"/>
      <w:marLeft w:val="0"/>
      <w:marRight w:val="0"/>
      <w:marTop w:val="0"/>
      <w:marBottom w:val="0"/>
      <w:divBdr>
        <w:top w:val="none" w:sz="0" w:space="0" w:color="auto"/>
        <w:left w:val="none" w:sz="0" w:space="0" w:color="auto"/>
        <w:bottom w:val="none" w:sz="0" w:space="0" w:color="auto"/>
        <w:right w:val="none" w:sz="0" w:space="0" w:color="auto"/>
      </w:divBdr>
    </w:div>
    <w:div w:id="616452745">
      <w:bodyDiv w:val="1"/>
      <w:marLeft w:val="0"/>
      <w:marRight w:val="0"/>
      <w:marTop w:val="0"/>
      <w:marBottom w:val="0"/>
      <w:divBdr>
        <w:top w:val="none" w:sz="0" w:space="0" w:color="auto"/>
        <w:left w:val="none" w:sz="0" w:space="0" w:color="auto"/>
        <w:bottom w:val="none" w:sz="0" w:space="0" w:color="auto"/>
        <w:right w:val="none" w:sz="0" w:space="0" w:color="auto"/>
      </w:divBdr>
    </w:div>
    <w:div w:id="627514134">
      <w:bodyDiv w:val="1"/>
      <w:marLeft w:val="0"/>
      <w:marRight w:val="0"/>
      <w:marTop w:val="0"/>
      <w:marBottom w:val="0"/>
      <w:divBdr>
        <w:top w:val="none" w:sz="0" w:space="0" w:color="auto"/>
        <w:left w:val="none" w:sz="0" w:space="0" w:color="auto"/>
        <w:bottom w:val="none" w:sz="0" w:space="0" w:color="auto"/>
        <w:right w:val="none" w:sz="0" w:space="0" w:color="auto"/>
      </w:divBdr>
    </w:div>
    <w:div w:id="668682589">
      <w:bodyDiv w:val="1"/>
      <w:marLeft w:val="0"/>
      <w:marRight w:val="0"/>
      <w:marTop w:val="0"/>
      <w:marBottom w:val="0"/>
      <w:divBdr>
        <w:top w:val="none" w:sz="0" w:space="0" w:color="auto"/>
        <w:left w:val="none" w:sz="0" w:space="0" w:color="auto"/>
        <w:bottom w:val="none" w:sz="0" w:space="0" w:color="auto"/>
        <w:right w:val="none" w:sz="0" w:space="0" w:color="auto"/>
      </w:divBdr>
    </w:div>
    <w:div w:id="689331136">
      <w:bodyDiv w:val="1"/>
      <w:marLeft w:val="0"/>
      <w:marRight w:val="0"/>
      <w:marTop w:val="0"/>
      <w:marBottom w:val="0"/>
      <w:divBdr>
        <w:top w:val="none" w:sz="0" w:space="0" w:color="auto"/>
        <w:left w:val="none" w:sz="0" w:space="0" w:color="auto"/>
        <w:bottom w:val="none" w:sz="0" w:space="0" w:color="auto"/>
        <w:right w:val="none" w:sz="0" w:space="0" w:color="auto"/>
      </w:divBdr>
    </w:div>
    <w:div w:id="780806258">
      <w:bodyDiv w:val="1"/>
      <w:marLeft w:val="0"/>
      <w:marRight w:val="0"/>
      <w:marTop w:val="0"/>
      <w:marBottom w:val="0"/>
      <w:divBdr>
        <w:top w:val="none" w:sz="0" w:space="0" w:color="auto"/>
        <w:left w:val="none" w:sz="0" w:space="0" w:color="auto"/>
        <w:bottom w:val="none" w:sz="0" w:space="0" w:color="auto"/>
        <w:right w:val="none" w:sz="0" w:space="0" w:color="auto"/>
      </w:divBdr>
    </w:div>
    <w:div w:id="794101177">
      <w:bodyDiv w:val="1"/>
      <w:marLeft w:val="0"/>
      <w:marRight w:val="0"/>
      <w:marTop w:val="0"/>
      <w:marBottom w:val="0"/>
      <w:divBdr>
        <w:top w:val="none" w:sz="0" w:space="0" w:color="auto"/>
        <w:left w:val="none" w:sz="0" w:space="0" w:color="auto"/>
        <w:bottom w:val="none" w:sz="0" w:space="0" w:color="auto"/>
        <w:right w:val="none" w:sz="0" w:space="0" w:color="auto"/>
      </w:divBdr>
    </w:div>
    <w:div w:id="847989407">
      <w:bodyDiv w:val="1"/>
      <w:marLeft w:val="0"/>
      <w:marRight w:val="0"/>
      <w:marTop w:val="0"/>
      <w:marBottom w:val="0"/>
      <w:divBdr>
        <w:top w:val="none" w:sz="0" w:space="0" w:color="auto"/>
        <w:left w:val="none" w:sz="0" w:space="0" w:color="auto"/>
        <w:bottom w:val="none" w:sz="0" w:space="0" w:color="auto"/>
        <w:right w:val="none" w:sz="0" w:space="0" w:color="auto"/>
      </w:divBdr>
      <w:divsChild>
        <w:div w:id="1553615985">
          <w:marLeft w:val="0"/>
          <w:marRight w:val="0"/>
          <w:marTop w:val="0"/>
          <w:marBottom w:val="0"/>
          <w:divBdr>
            <w:top w:val="none" w:sz="0" w:space="0" w:color="auto"/>
            <w:left w:val="none" w:sz="0" w:space="0" w:color="auto"/>
            <w:bottom w:val="none" w:sz="0" w:space="0" w:color="auto"/>
            <w:right w:val="none" w:sz="0" w:space="0" w:color="auto"/>
          </w:divBdr>
        </w:div>
      </w:divsChild>
    </w:div>
    <w:div w:id="858809696">
      <w:bodyDiv w:val="1"/>
      <w:marLeft w:val="0"/>
      <w:marRight w:val="0"/>
      <w:marTop w:val="0"/>
      <w:marBottom w:val="0"/>
      <w:divBdr>
        <w:top w:val="none" w:sz="0" w:space="0" w:color="auto"/>
        <w:left w:val="none" w:sz="0" w:space="0" w:color="auto"/>
        <w:bottom w:val="none" w:sz="0" w:space="0" w:color="auto"/>
        <w:right w:val="none" w:sz="0" w:space="0" w:color="auto"/>
      </w:divBdr>
    </w:div>
    <w:div w:id="899289806">
      <w:bodyDiv w:val="1"/>
      <w:marLeft w:val="0"/>
      <w:marRight w:val="0"/>
      <w:marTop w:val="0"/>
      <w:marBottom w:val="0"/>
      <w:divBdr>
        <w:top w:val="none" w:sz="0" w:space="0" w:color="auto"/>
        <w:left w:val="none" w:sz="0" w:space="0" w:color="auto"/>
        <w:bottom w:val="none" w:sz="0" w:space="0" w:color="auto"/>
        <w:right w:val="none" w:sz="0" w:space="0" w:color="auto"/>
      </w:divBdr>
    </w:div>
    <w:div w:id="917322729">
      <w:bodyDiv w:val="1"/>
      <w:marLeft w:val="0"/>
      <w:marRight w:val="0"/>
      <w:marTop w:val="0"/>
      <w:marBottom w:val="0"/>
      <w:divBdr>
        <w:top w:val="none" w:sz="0" w:space="0" w:color="auto"/>
        <w:left w:val="none" w:sz="0" w:space="0" w:color="auto"/>
        <w:bottom w:val="none" w:sz="0" w:space="0" w:color="auto"/>
        <w:right w:val="none" w:sz="0" w:space="0" w:color="auto"/>
      </w:divBdr>
    </w:div>
    <w:div w:id="925185499">
      <w:bodyDiv w:val="1"/>
      <w:marLeft w:val="0"/>
      <w:marRight w:val="0"/>
      <w:marTop w:val="0"/>
      <w:marBottom w:val="0"/>
      <w:divBdr>
        <w:top w:val="none" w:sz="0" w:space="0" w:color="auto"/>
        <w:left w:val="none" w:sz="0" w:space="0" w:color="auto"/>
        <w:bottom w:val="none" w:sz="0" w:space="0" w:color="auto"/>
        <w:right w:val="none" w:sz="0" w:space="0" w:color="auto"/>
      </w:divBdr>
    </w:div>
    <w:div w:id="958296044">
      <w:bodyDiv w:val="1"/>
      <w:marLeft w:val="0"/>
      <w:marRight w:val="0"/>
      <w:marTop w:val="0"/>
      <w:marBottom w:val="0"/>
      <w:divBdr>
        <w:top w:val="none" w:sz="0" w:space="0" w:color="auto"/>
        <w:left w:val="none" w:sz="0" w:space="0" w:color="auto"/>
        <w:bottom w:val="none" w:sz="0" w:space="0" w:color="auto"/>
        <w:right w:val="none" w:sz="0" w:space="0" w:color="auto"/>
      </w:divBdr>
      <w:divsChild>
        <w:div w:id="1048147591">
          <w:marLeft w:val="0"/>
          <w:marRight w:val="0"/>
          <w:marTop w:val="0"/>
          <w:marBottom w:val="0"/>
          <w:divBdr>
            <w:top w:val="none" w:sz="0" w:space="0" w:color="auto"/>
            <w:left w:val="none" w:sz="0" w:space="0" w:color="auto"/>
            <w:bottom w:val="none" w:sz="0" w:space="0" w:color="auto"/>
            <w:right w:val="none" w:sz="0" w:space="0" w:color="auto"/>
          </w:divBdr>
        </w:div>
      </w:divsChild>
    </w:div>
    <w:div w:id="964121545">
      <w:bodyDiv w:val="1"/>
      <w:marLeft w:val="0"/>
      <w:marRight w:val="0"/>
      <w:marTop w:val="0"/>
      <w:marBottom w:val="0"/>
      <w:divBdr>
        <w:top w:val="none" w:sz="0" w:space="0" w:color="auto"/>
        <w:left w:val="none" w:sz="0" w:space="0" w:color="auto"/>
        <w:bottom w:val="none" w:sz="0" w:space="0" w:color="auto"/>
        <w:right w:val="none" w:sz="0" w:space="0" w:color="auto"/>
      </w:divBdr>
    </w:div>
    <w:div w:id="988362537">
      <w:bodyDiv w:val="1"/>
      <w:marLeft w:val="0"/>
      <w:marRight w:val="0"/>
      <w:marTop w:val="0"/>
      <w:marBottom w:val="0"/>
      <w:divBdr>
        <w:top w:val="none" w:sz="0" w:space="0" w:color="auto"/>
        <w:left w:val="none" w:sz="0" w:space="0" w:color="auto"/>
        <w:bottom w:val="none" w:sz="0" w:space="0" w:color="auto"/>
        <w:right w:val="none" w:sz="0" w:space="0" w:color="auto"/>
      </w:divBdr>
    </w:div>
    <w:div w:id="1024600846">
      <w:bodyDiv w:val="1"/>
      <w:marLeft w:val="0"/>
      <w:marRight w:val="0"/>
      <w:marTop w:val="0"/>
      <w:marBottom w:val="0"/>
      <w:divBdr>
        <w:top w:val="none" w:sz="0" w:space="0" w:color="auto"/>
        <w:left w:val="none" w:sz="0" w:space="0" w:color="auto"/>
        <w:bottom w:val="none" w:sz="0" w:space="0" w:color="auto"/>
        <w:right w:val="none" w:sz="0" w:space="0" w:color="auto"/>
      </w:divBdr>
    </w:div>
    <w:div w:id="1028529036">
      <w:bodyDiv w:val="1"/>
      <w:marLeft w:val="0"/>
      <w:marRight w:val="0"/>
      <w:marTop w:val="0"/>
      <w:marBottom w:val="0"/>
      <w:divBdr>
        <w:top w:val="none" w:sz="0" w:space="0" w:color="auto"/>
        <w:left w:val="none" w:sz="0" w:space="0" w:color="auto"/>
        <w:bottom w:val="none" w:sz="0" w:space="0" w:color="auto"/>
        <w:right w:val="none" w:sz="0" w:space="0" w:color="auto"/>
      </w:divBdr>
    </w:div>
    <w:div w:id="1030379191">
      <w:bodyDiv w:val="1"/>
      <w:marLeft w:val="0"/>
      <w:marRight w:val="0"/>
      <w:marTop w:val="0"/>
      <w:marBottom w:val="0"/>
      <w:divBdr>
        <w:top w:val="none" w:sz="0" w:space="0" w:color="auto"/>
        <w:left w:val="none" w:sz="0" w:space="0" w:color="auto"/>
        <w:bottom w:val="none" w:sz="0" w:space="0" w:color="auto"/>
        <w:right w:val="none" w:sz="0" w:space="0" w:color="auto"/>
      </w:divBdr>
    </w:div>
    <w:div w:id="1040475757">
      <w:bodyDiv w:val="1"/>
      <w:marLeft w:val="0"/>
      <w:marRight w:val="0"/>
      <w:marTop w:val="0"/>
      <w:marBottom w:val="0"/>
      <w:divBdr>
        <w:top w:val="none" w:sz="0" w:space="0" w:color="auto"/>
        <w:left w:val="none" w:sz="0" w:space="0" w:color="auto"/>
        <w:bottom w:val="none" w:sz="0" w:space="0" w:color="auto"/>
        <w:right w:val="none" w:sz="0" w:space="0" w:color="auto"/>
      </w:divBdr>
    </w:div>
    <w:div w:id="1135297281">
      <w:bodyDiv w:val="1"/>
      <w:marLeft w:val="0"/>
      <w:marRight w:val="0"/>
      <w:marTop w:val="0"/>
      <w:marBottom w:val="0"/>
      <w:divBdr>
        <w:top w:val="none" w:sz="0" w:space="0" w:color="auto"/>
        <w:left w:val="none" w:sz="0" w:space="0" w:color="auto"/>
        <w:bottom w:val="none" w:sz="0" w:space="0" w:color="auto"/>
        <w:right w:val="none" w:sz="0" w:space="0" w:color="auto"/>
      </w:divBdr>
    </w:div>
    <w:div w:id="1155804978">
      <w:bodyDiv w:val="1"/>
      <w:marLeft w:val="0"/>
      <w:marRight w:val="0"/>
      <w:marTop w:val="0"/>
      <w:marBottom w:val="0"/>
      <w:divBdr>
        <w:top w:val="none" w:sz="0" w:space="0" w:color="auto"/>
        <w:left w:val="none" w:sz="0" w:space="0" w:color="auto"/>
        <w:bottom w:val="none" w:sz="0" w:space="0" w:color="auto"/>
        <w:right w:val="none" w:sz="0" w:space="0" w:color="auto"/>
      </w:divBdr>
    </w:div>
    <w:div w:id="1214192845">
      <w:bodyDiv w:val="1"/>
      <w:marLeft w:val="0"/>
      <w:marRight w:val="0"/>
      <w:marTop w:val="0"/>
      <w:marBottom w:val="0"/>
      <w:divBdr>
        <w:top w:val="none" w:sz="0" w:space="0" w:color="auto"/>
        <w:left w:val="none" w:sz="0" w:space="0" w:color="auto"/>
        <w:bottom w:val="none" w:sz="0" w:space="0" w:color="auto"/>
        <w:right w:val="none" w:sz="0" w:space="0" w:color="auto"/>
      </w:divBdr>
    </w:div>
    <w:div w:id="1393381348">
      <w:bodyDiv w:val="1"/>
      <w:marLeft w:val="0"/>
      <w:marRight w:val="0"/>
      <w:marTop w:val="0"/>
      <w:marBottom w:val="0"/>
      <w:divBdr>
        <w:top w:val="none" w:sz="0" w:space="0" w:color="auto"/>
        <w:left w:val="none" w:sz="0" w:space="0" w:color="auto"/>
        <w:bottom w:val="none" w:sz="0" w:space="0" w:color="auto"/>
        <w:right w:val="none" w:sz="0" w:space="0" w:color="auto"/>
      </w:divBdr>
      <w:divsChild>
        <w:div w:id="444885742">
          <w:marLeft w:val="0"/>
          <w:marRight w:val="0"/>
          <w:marTop w:val="0"/>
          <w:marBottom w:val="0"/>
          <w:divBdr>
            <w:top w:val="none" w:sz="0" w:space="0" w:color="auto"/>
            <w:left w:val="none" w:sz="0" w:space="0" w:color="auto"/>
            <w:bottom w:val="none" w:sz="0" w:space="0" w:color="auto"/>
            <w:right w:val="none" w:sz="0" w:space="0" w:color="auto"/>
          </w:divBdr>
        </w:div>
      </w:divsChild>
    </w:div>
    <w:div w:id="1443921625">
      <w:bodyDiv w:val="1"/>
      <w:marLeft w:val="0"/>
      <w:marRight w:val="0"/>
      <w:marTop w:val="0"/>
      <w:marBottom w:val="0"/>
      <w:divBdr>
        <w:top w:val="none" w:sz="0" w:space="0" w:color="auto"/>
        <w:left w:val="none" w:sz="0" w:space="0" w:color="auto"/>
        <w:bottom w:val="none" w:sz="0" w:space="0" w:color="auto"/>
        <w:right w:val="none" w:sz="0" w:space="0" w:color="auto"/>
      </w:divBdr>
    </w:div>
    <w:div w:id="1548032186">
      <w:bodyDiv w:val="1"/>
      <w:marLeft w:val="0"/>
      <w:marRight w:val="0"/>
      <w:marTop w:val="0"/>
      <w:marBottom w:val="0"/>
      <w:divBdr>
        <w:top w:val="none" w:sz="0" w:space="0" w:color="auto"/>
        <w:left w:val="none" w:sz="0" w:space="0" w:color="auto"/>
        <w:bottom w:val="none" w:sz="0" w:space="0" w:color="auto"/>
        <w:right w:val="none" w:sz="0" w:space="0" w:color="auto"/>
      </w:divBdr>
    </w:div>
    <w:div w:id="1586112129">
      <w:bodyDiv w:val="1"/>
      <w:marLeft w:val="0"/>
      <w:marRight w:val="0"/>
      <w:marTop w:val="0"/>
      <w:marBottom w:val="0"/>
      <w:divBdr>
        <w:top w:val="none" w:sz="0" w:space="0" w:color="auto"/>
        <w:left w:val="none" w:sz="0" w:space="0" w:color="auto"/>
        <w:bottom w:val="none" w:sz="0" w:space="0" w:color="auto"/>
        <w:right w:val="none" w:sz="0" w:space="0" w:color="auto"/>
      </w:divBdr>
    </w:div>
    <w:div w:id="1625384405">
      <w:bodyDiv w:val="1"/>
      <w:marLeft w:val="0"/>
      <w:marRight w:val="0"/>
      <w:marTop w:val="0"/>
      <w:marBottom w:val="0"/>
      <w:divBdr>
        <w:top w:val="none" w:sz="0" w:space="0" w:color="auto"/>
        <w:left w:val="none" w:sz="0" w:space="0" w:color="auto"/>
        <w:bottom w:val="none" w:sz="0" w:space="0" w:color="auto"/>
        <w:right w:val="none" w:sz="0" w:space="0" w:color="auto"/>
      </w:divBdr>
    </w:div>
    <w:div w:id="1654528683">
      <w:bodyDiv w:val="1"/>
      <w:marLeft w:val="0"/>
      <w:marRight w:val="0"/>
      <w:marTop w:val="0"/>
      <w:marBottom w:val="0"/>
      <w:divBdr>
        <w:top w:val="none" w:sz="0" w:space="0" w:color="auto"/>
        <w:left w:val="none" w:sz="0" w:space="0" w:color="auto"/>
        <w:bottom w:val="none" w:sz="0" w:space="0" w:color="auto"/>
        <w:right w:val="none" w:sz="0" w:space="0" w:color="auto"/>
      </w:divBdr>
    </w:div>
    <w:div w:id="1733773517">
      <w:bodyDiv w:val="1"/>
      <w:marLeft w:val="0"/>
      <w:marRight w:val="0"/>
      <w:marTop w:val="0"/>
      <w:marBottom w:val="0"/>
      <w:divBdr>
        <w:top w:val="none" w:sz="0" w:space="0" w:color="auto"/>
        <w:left w:val="none" w:sz="0" w:space="0" w:color="auto"/>
        <w:bottom w:val="none" w:sz="0" w:space="0" w:color="auto"/>
        <w:right w:val="none" w:sz="0" w:space="0" w:color="auto"/>
      </w:divBdr>
    </w:div>
    <w:div w:id="1835757045">
      <w:bodyDiv w:val="1"/>
      <w:marLeft w:val="0"/>
      <w:marRight w:val="0"/>
      <w:marTop w:val="0"/>
      <w:marBottom w:val="0"/>
      <w:divBdr>
        <w:top w:val="none" w:sz="0" w:space="0" w:color="auto"/>
        <w:left w:val="none" w:sz="0" w:space="0" w:color="auto"/>
        <w:bottom w:val="none" w:sz="0" w:space="0" w:color="auto"/>
        <w:right w:val="none" w:sz="0" w:space="0" w:color="auto"/>
      </w:divBdr>
    </w:div>
    <w:div w:id="1921021703">
      <w:bodyDiv w:val="1"/>
      <w:marLeft w:val="0"/>
      <w:marRight w:val="0"/>
      <w:marTop w:val="0"/>
      <w:marBottom w:val="0"/>
      <w:divBdr>
        <w:top w:val="none" w:sz="0" w:space="0" w:color="auto"/>
        <w:left w:val="none" w:sz="0" w:space="0" w:color="auto"/>
        <w:bottom w:val="none" w:sz="0" w:space="0" w:color="auto"/>
        <w:right w:val="none" w:sz="0" w:space="0" w:color="auto"/>
      </w:divBdr>
    </w:div>
    <w:div w:id="1975138219">
      <w:bodyDiv w:val="1"/>
      <w:marLeft w:val="0"/>
      <w:marRight w:val="0"/>
      <w:marTop w:val="0"/>
      <w:marBottom w:val="0"/>
      <w:divBdr>
        <w:top w:val="none" w:sz="0" w:space="0" w:color="auto"/>
        <w:left w:val="none" w:sz="0" w:space="0" w:color="auto"/>
        <w:bottom w:val="none" w:sz="0" w:space="0" w:color="auto"/>
        <w:right w:val="none" w:sz="0" w:space="0" w:color="auto"/>
      </w:divBdr>
      <w:divsChild>
        <w:div w:id="810828294">
          <w:marLeft w:val="0"/>
          <w:marRight w:val="0"/>
          <w:marTop w:val="0"/>
          <w:marBottom w:val="0"/>
          <w:divBdr>
            <w:top w:val="none" w:sz="0" w:space="0" w:color="auto"/>
            <w:left w:val="none" w:sz="0" w:space="0" w:color="auto"/>
            <w:bottom w:val="none" w:sz="0" w:space="0" w:color="auto"/>
            <w:right w:val="none" w:sz="0" w:space="0" w:color="auto"/>
          </w:divBdr>
        </w:div>
      </w:divsChild>
    </w:div>
    <w:div w:id="2063171291">
      <w:bodyDiv w:val="1"/>
      <w:marLeft w:val="0"/>
      <w:marRight w:val="0"/>
      <w:marTop w:val="0"/>
      <w:marBottom w:val="0"/>
      <w:divBdr>
        <w:top w:val="none" w:sz="0" w:space="0" w:color="auto"/>
        <w:left w:val="none" w:sz="0" w:space="0" w:color="auto"/>
        <w:bottom w:val="none" w:sz="0" w:space="0" w:color="auto"/>
        <w:right w:val="none" w:sz="0" w:space="0" w:color="auto"/>
      </w:divBdr>
    </w:div>
    <w:div w:id="2063677043">
      <w:bodyDiv w:val="1"/>
      <w:marLeft w:val="0"/>
      <w:marRight w:val="0"/>
      <w:marTop w:val="0"/>
      <w:marBottom w:val="0"/>
      <w:divBdr>
        <w:top w:val="none" w:sz="0" w:space="0" w:color="auto"/>
        <w:left w:val="none" w:sz="0" w:space="0" w:color="auto"/>
        <w:bottom w:val="none" w:sz="0" w:space="0" w:color="auto"/>
        <w:right w:val="none" w:sz="0" w:space="0" w:color="auto"/>
      </w:divBdr>
    </w:div>
    <w:div w:id="2075201621">
      <w:bodyDiv w:val="1"/>
      <w:marLeft w:val="0"/>
      <w:marRight w:val="0"/>
      <w:marTop w:val="0"/>
      <w:marBottom w:val="0"/>
      <w:divBdr>
        <w:top w:val="none" w:sz="0" w:space="0" w:color="auto"/>
        <w:left w:val="none" w:sz="0" w:space="0" w:color="auto"/>
        <w:bottom w:val="none" w:sz="0" w:space="0" w:color="auto"/>
        <w:right w:val="none" w:sz="0" w:space="0" w:color="auto"/>
      </w:divBdr>
    </w:div>
    <w:div w:id="2116823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6.xml"/><Relationship Id="rId671" Type="http://schemas.openxmlformats.org/officeDocument/2006/relationships/oleObject" Target="embeddings/oleObject345.bin"/><Relationship Id="rId21" Type="http://schemas.openxmlformats.org/officeDocument/2006/relationships/header" Target="header6.xml"/><Relationship Id="rId324" Type="http://schemas.openxmlformats.org/officeDocument/2006/relationships/oleObject" Target="embeddings/oleObject156.bin"/><Relationship Id="rId531" Type="http://schemas.openxmlformats.org/officeDocument/2006/relationships/image" Target="media/image216.wmf"/><Relationship Id="rId629" Type="http://schemas.openxmlformats.org/officeDocument/2006/relationships/oleObject" Target="embeddings/oleObject329.bin"/><Relationship Id="rId170" Type="http://schemas.openxmlformats.org/officeDocument/2006/relationships/oleObject" Target="embeddings/oleObject81.bin"/><Relationship Id="rId268" Type="http://schemas.openxmlformats.org/officeDocument/2006/relationships/oleObject" Target="embeddings/oleObject128.bin"/><Relationship Id="rId475" Type="http://schemas.openxmlformats.org/officeDocument/2006/relationships/oleObject" Target="embeddings/oleObject233.bin"/><Relationship Id="rId682" Type="http://schemas.openxmlformats.org/officeDocument/2006/relationships/image" Target="media/image257.png"/><Relationship Id="rId32" Type="http://schemas.openxmlformats.org/officeDocument/2006/relationships/oleObject" Target="embeddings/oleObject4.bin"/><Relationship Id="rId128" Type="http://schemas.openxmlformats.org/officeDocument/2006/relationships/oleObject" Target="embeddings/oleObject55.bin"/><Relationship Id="rId335" Type="http://schemas.openxmlformats.org/officeDocument/2006/relationships/image" Target="media/image128.wmf"/><Relationship Id="rId542" Type="http://schemas.openxmlformats.org/officeDocument/2006/relationships/oleObject" Target="embeddings/oleObject276.bin"/><Relationship Id="rId181" Type="http://schemas.openxmlformats.org/officeDocument/2006/relationships/image" Target="media/image49.wmf"/><Relationship Id="rId402" Type="http://schemas.openxmlformats.org/officeDocument/2006/relationships/oleObject" Target="embeddings/oleObject195.bin"/><Relationship Id="rId279" Type="http://schemas.openxmlformats.org/officeDocument/2006/relationships/image" Target="media/image100.wmf"/><Relationship Id="rId486" Type="http://schemas.openxmlformats.org/officeDocument/2006/relationships/image" Target="media/image201.wmf"/><Relationship Id="rId693" Type="http://schemas.openxmlformats.org/officeDocument/2006/relationships/oleObject" Target="embeddings/oleObject354.bin"/><Relationship Id="rId707" Type="http://schemas.openxmlformats.org/officeDocument/2006/relationships/chart" Target="charts/chart37.xml"/><Relationship Id="rId43" Type="http://schemas.openxmlformats.org/officeDocument/2006/relationships/oleObject" Target="embeddings/oleObject11.bin"/><Relationship Id="rId139" Type="http://schemas.openxmlformats.org/officeDocument/2006/relationships/image" Target="media/image38.wmf"/><Relationship Id="rId346" Type="http://schemas.openxmlformats.org/officeDocument/2006/relationships/oleObject" Target="embeddings/oleObject167.bin"/><Relationship Id="rId553" Type="http://schemas.openxmlformats.org/officeDocument/2006/relationships/oleObject" Target="embeddings/oleObject282.bin"/><Relationship Id="rId192" Type="http://schemas.openxmlformats.org/officeDocument/2006/relationships/oleObject" Target="embeddings/oleObject92.bin"/><Relationship Id="rId206" Type="http://schemas.openxmlformats.org/officeDocument/2006/relationships/image" Target="media/image62.wmf"/><Relationship Id="rId413" Type="http://schemas.openxmlformats.org/officeDocument/2006/relationships/image" Target="media/image167.wmf"/><Relationship Id="rId497" Type="http://schemas.openxmlformats.org/officeDocument/2006/relationships/image" Target="media/image207.wmf"/><Relationship Id="rId620" Type="http://schemas.openxmlformats.org/officeDocument/2006/relationships/image" Target="media/image244.wmf"/><Relationship Id="rId718" Type="http://schemas.openxmlformats.org/officeDocument/2006/relationships/oleObject" Target="embeddings/oleObject359.bin"/><Relationship Id="rId357" Type="http://schemas.openxmlformats.org/officeDocument/2006/relationships/image" Target="media/image139.wmf"/><Relationship Id="rId54" Type="http://schemas.openxmlformats.org/officeDocument/2006/relationships/image" Target="media/image14.wmf"/><Relationship Id="rId217" Type="http://schemas.openxmlformats.org/officeDocument/2006/relationships/oleObject" Target="embeddings/oleObject104.bin"/><Relationship Id="rId564" Type="http://schemas.openxmlformats.org/officeDocument/2006/relationships/image" Target="media/image228.wmf"/><Relationship Id="rId424" Type="http://schemas.openxmlformats.org/officeDocument/2006/relationships/image" Target="media/image172.wmf"/><Relationship Id="rId631" Type="http://schemas.openxmlformats.org/officeDocument/2006/relationships/oleObject" Target="embeddings/oleObject330.bin"/><Relationship Id="rId729" Type="http://schemas.openxmlformats.org/officeDocument/2006/relationships/oleObject" Target="embeddings/oleObject370.bin"/><Relationship Id="rId270" Type="http://schemas.openxmlformats.org/officeDocument/2006/relationships/oleObject" Target="embeddings/oleObject129.bin"/><Relationship Id="rId65" Type="http://schemas.openxmlformats.org/officeDocument/2006/relationships/header" Target="header11.xml"/><Relationship Id="rId130" Type="http://schemas.openxmlformats.org/officeDocument/2006/relationships/oleObject" Target="embeddings/oleObject56.bin"/><Relationship Id="rId368" Type="http://schemas.openxmlformats.org/officeDocument/2006/relationships/oleObject" Target="embeddings/oleObject178.bin"/><Relationship Id="rId575" Type="http://schemas.openxmlformats.org/officeDocument/2006/relationships/oleObject" Target="embeddings/oleObject294.bin"/><Relationship Id="rId228" Type="http://schemas.openxmlformats.org/officeDocument/2006/relationships/oleObject" Target="embeddings/oleObject109.bin"/><Relationship Id="rId435" Type="http://schemas.openxmlformats.org/officeDocument/2006/relationships/oleObject" Target="embeddings/oleObject212.bin"/><Relationship Id="rId642" Type="http://schemas.openxmlformats.org/officeDocument/2006/relationships/chart" Target="charts/chart19.xml"/><Relationship Id="rId281" Type="http://schemas.openxmlformats.org/officeDocument/2006/relationships/image" Target="media/image101.wmf"/><Relationship Id="rId502" Type="http://schemas.openxmlformats.org/officeDocument/2006/relationships/oleObject" Target="embeddings/oleObject247.bin"/><Relationship Id="rId76" Type="http://schemas.openxmlformats.org/officeDocument/2006/relationships/oleObject" Target="embeddings/oleObject28.bin"/><Relationship Id="rId141" Type="http://schemas.openxmlformats.org/officeDocument/2006/relationships/image" Target="media/image39.wmf"/><Relationship Id="rId379" Type="http://schemas.openxmlformats.org/officeDocument/2006/relationships/image" Target="media/image150.wmf"/><Relationship Id="rId586" Type="http://schemas.openxmlformats.org/officeDocument/2006/relationships/oleObject" Target="embeddings/oleObject300.bin"/><Relationship Id="rId7" Type="http://schemas.openxmlformats.org/officeDocument/2006/relationships/endnotes" Target="endnotes.xml"/><Relationship Id="rId239" Type="http://schemas.openxmlformats.org/officeDocument/2006/relationships/image" Target="media/image79.wmf"/><Relationship Id="rId446" Type="http://schemas.openxmlformats.org/officeDocument/2006/relationships/image" Target="media/image183.wmf"/><Relationship Id="rId653" Type="http://schemas.openxmlformats.org/officeDocument/2006/relationships/chart" Target="charts/chart22.xml"/><Relationship Id="rId292" Type="http://schemas.openxmlformats.org/officeDocument/2006/relationships/oleObject" Target="embeddings/oleObject140.bin"/><Relationship Id="rId306" Type="http://schemas.openxmlformats.org/officeDocument/2006/relationships/image" Target="media/image113.wmf"/><Relationship Id="rId87" Type="http://schemas.openxmlformats.org/officeDocument/2006/relationships/oleObject" Target="embeddings/oleObject35.bin"/><Relationship Id="rId513" Type="http://schemas.openxmlformats.org/officeDocument/2006/relationships/oleObject" Target="embeddings/oleObject257.bin"/><Relationship Id="rId597" Type="http://schemas.openxmlformats.org/officeDocument/2006/relationships/oleObject" Target="embeddings/oleObject307.bin"/><Relationship Id="rId720" Type="http://schemas.openxmlformats.org/officeDocument/2006/relationships/oleObject" Target="embeddings/oleObject361.bin"/><Relationship Id="rId152" Type="http://schemas.openxmlformats.org/officeDocument/2006/relationships/oleObject" Target="embeddings/oleObject67.bin"/><Relationship Id="rId457" Type="http://schemas.openxmlformats.org/officeDocument/2006/relationships/oleObject" Target="embeddings/oleObject223.bin"/><Relationship Id="rId664" Type="http://schemas.openxmlformats.org/officeDocument/2006/relationships/image" Target="media/image248.wmf"/><Relationship Id="rId14" Type="http://schemas.openxmlformats.org/officeDocument/2006/relationships/header" Target="header3.xml"/><Relationship Id="rId317" Type="http://schemas.openxmlformats.org/officeDocument/2006/relationships/oleObject" Target="embeddings/oleObject153.bin"/><Relationship Id="rId524" Type="http://schemas.openxmlformats.org/officeDocument/2006/relationships/oleObject" Target="embeddings/oleObject265.bin"/><Relationship Id="rId731" Type="http://schemas.openxmlformats.org/officeDocument/2006/relationships/header" Target="header20.xml"/><Relationship Id="rId98" Type="http://schemas.openxmlformats.org/officeDocument/2006/relationships/image" Target="media/image21.wmf"/><Relationship Id="rId163" Type="http://schemas.openxmlformats.org/officeDocument/2006/relationships/oleObject" Target="embeddings/oleObject74.bin"/><Relationship Id="rId370" Type="http://schemas.openxmlformats.org/officeDocument/2006/relationships/oleObject" Target="embeddings/oleObject179.bin"/><Relationship Id="rId230" Type="http://schemas.openxmlformats.org/officeDocument/2006/relationships/oleObject" Target="embeddings/oleObject110.bin"/><Relationship Id="rId468" Type="http://schemas.openxmlformats.org/officeDocument/2006/relationships/oleObject" Target="embeddings/oleObject229.bin"/><Relationship Id="rId675" Type="http://schemas.openxmlformats.org/officeDocument/2006/relationships/oleObject" Target="embeddings/oleObject347.bin"/><Relationship Id="rId25" Type="http://schemas.openxmlformats.org/officeDocument/2006/relationships/image" Target="media/image4.wmf"/><Relationship Id="rId328" Type="http://schemas.openxmlformats.org/officeDocument/2006/relationships/oleObject" Target="embeddings/oleObject158.bin"/><Relationship Id="rId535" Type="http://schemas.openxmlformats.org/officeDocument/2006/relationships/image" Target="media/image218.wmf"/><Relationship Id="rId174" Type="http://schemas.openxmlformats.org/officeDocument/2006/relationships/header" Target="header19.xml"/><Relationship Id="rId381" Type="http://schemas.openxmlformats.org/officeDocument/2006/relationships/image" Target="media/image151.wmf"/><Relationship Id="rId602" Type="http://schemas.openxmlformats.org/officeDocument/2006/relationships/image" Target="media/image242.wmf"/><Relationship Id="rId241" Type="http://schemas.openxmlformats.org/officeDocument/2006/relationships/image" Target="media/image80.png"/><Relationship Id="rId479" Type="http://schemas.openxmlformats.org/officeDocument/2006/relationships/oleObject" Target="embeddings/oleObject235.bin"/><Relationship Id="rId686" Type="http://schemas.openxmlformats.org/officeDocument/2006/relationships/chart" Target="charts/chart31.xml"/><Relationship Id="rId36" Type="http://schemas.openxmlformats.org/officeDocument/2006/relationships/oleObject" Target="embeddings/oleObject6.bin"/><Relationship Id="rId339" Type="http://schemas.openxmlformats.org/officeDocument/2006/relationships/image" Target="media/image130.wmf"/><Relationship Id="rId546" Type="http://schemas.openxmlformats.org/officeDocument/2006/relationships/image" Target="media/image220.wmf"/><Relationship Id="rId101" Type="http://schemas.openxmlformats.org/officeDocument/2006/relationships/image" Target="media/image22.wmf"/><Relationship Id="rId185" Type="http://schemas.openxmlformats.org/officeDocument/2006/relationships/image" Target="media/image51.wmf"/><Relationship Id="rId406" Type="http://schemas.openxmlformats.org/officeDocument/2006/relationships/oleObject" Target="embeddings/oleObject197.bin"/><Relationship Id="rId392" Type="http://schemas.openxmlformats.org/officeDocument/2006/relationships/oleObject" Target="embeddings/oleObject190.bin"/><Relationship Id="rId613" Type="http://schemas.openxmlformats.org/officeDocument/2006/relationships/oleObject" Target="embeddings/oleObject320.bin"/><Relationship Id="rId697" Type="http://schemas.openxmlformats.org/officeDocument/2006/relationships/image" Target="media/image264.png"/><Relationship Id="rId252" Type="http://schemas.openxmlformats.org/officeDocument/2006/relationships/image" Target="media/image86.wmf"/><Relationship Id="rId47" Type="http://schemas.openxmlformats.org/officeDocument/2006/relationships/footer" Target="footer8.xml"/><Relationship Id="rId112" Type="http://schemas.openxmlformats.org/officeDocument/2006/relationships/image" Target="media/image27.wmf"/><Relationship Id="rId557" Type="http://schemas.openxmlformats.org/officeDocument/2006/relationships/oleObject" Target="embeddings/oleObject284.bin"/><Relationship Id="rId196" Type="http://schemas.openxmlformats.org/officeDocument/2006/relationships/oleObject" Target="embeddings/oleObject94.bin"/><Relationship Id="rId417" Type="http://schemas.openxmlformats.org/officeDocument/2006/relationships/oleObject" Target="embeddings/oleObject203.bin"/><Relationship Id="rId624" Type="http://schemas.openxmlformats.org/officeDocument/2006/relationships/oleObject" Target="embeddings/oleObject328.bin"/><Relationship Id="rId263" Type="http://schemas.openxmlformats.org/officeDocument/2006/relationships/oleObject" Target="embeddings/oleObject126.bin"/><Relationship Id="rId470" Type="http://schemas.openxmlformats.org/officeDocument/2006/relationships/oleObject" Target="embeddings/oleObject231.bin"/><Relationship Id="rId58" Type="http://schemas.openxmlformats.org/officeDocument/2006/relationships/image" Target="media/image16.wmf"/><Relationship Id="rId123" Type="http://schemas.openxmlformats.org/officeDocument/2006/relationships/image" Target="media/image30.wmf"/><Relationship Id="rId330" Type="http://schemas.openxmlformats.org/officeDocument/2006/relationships/oleObject" Target="embeddings/oleObject159.bin"/><Relationship Id="rId568" Type="http://schemas.openxmlformats.org/officeDocument/2006/relationships/image" Target="media/image230.wmf"/><Relationship Id="rId428" Type="http://schemas.openxmlformats.org/officeDocument/2006/relationships/image" Target="media/image174.wmf"/><Relationship Id="rId635" Type="http://schemas.openxmlformats.org/officeDocument/2006/relationships/chart" Target="charts/chart12.xml"/><Relationship Id="rId274" Type="http://schemas.openxmlformats.org/officeDocument/2006/relationships/oleObject" Target="embeddings/oleObject131.bin"/><Relationship Id="rId481" Type="http://schemas.openxmlformats.org/officeDocument/2006/relationships/oleObject" Target="embeddings/oleObject236.bin"/><Relationship Id="rId702" Type="http://schemas.openxmlformats.org/officeDocument/2006/relationships/chart" Target="charts/chart34.xml"/><Relationship Id="rId69" Type="http://schemas.openxmlformats.org/officeDocument/2006/relationships/oleObject" Target="embeddings/oleObject22.bin"/><Relationship Id="rId134" Type="http://schemas.openxmlformats.org/officeDocument/2006/relationships/oleObject" Target="embeddings/oleObject58.bin"/><Relationship Id="rId579" Type="http://schemas.openxmlformats.org/officeDocument/2006/relationships/oleObject" Target="embeddings/oleObject296.bin"/><Relationship Id="rId341" Type="http://schemas.openxmlformats.org/officeDocument/2006/relationships/image" Target="media/image131.wmf"/><Relationship Id="rId439" Type="http://schemas.openxmlformats.org/officeDocument/2006/relationships/oleObject" Target="embeddings/oleObject214.bin"/><Relationship Id="rId646" Type="http://schemas.openxmlformats.org/officeDocument/2006/relationships/oleObject" Target="embeddings/oleObject333.bin"/><Relationship Id="rId201" Type="http://schemas.openxmlformats.org/officeDocument/2006/relationships/image" Target="media/image59.wmf"/><Relationship Id="rId285" Type="http://schemas.openxmlformats.org/officeDocument/2006/relationships/image" Target="media/image103.wmf"/><Relationship Id="rId506" Type="http://schemas.openxmlformats.org/officeDocument/2006/relationships/oleObject" Target="embeddings/oleObject251.bin"/><Relationship Id="rId492" Type="http://schemas.openxmlformats.org/officeDocument/2006/relationships/image" Target="media/image204.png"/><Relationship Id="rId713" Type="http://schemas.openxmlformats.org/officeDocument/2006/relationships/image" Target="media/image269.png"/><Relationship Id="rId145" Type="http://schemas.openxmlformats.org/officeDocument/2006/relationships/image" Target="media/image41.wmf"/><Relationship Id="rId352" Type="http://schemas.openxmlformats.org/officeDocument/2006/relationships/oleObject" Target="embeddings/oleObject170.bin"/><Relationship Id="rId212" Type="http://schemas.openxmlformats.org/officeDocument/2006/relationships/image" Target="media/image65.wmf"/><Relationship Id="rId657" Type="http://schemas.openxmlformats.org/officeDocument/2006/relationships/chart" Target="charts/chart25.xml"/><Relationship Id="rId296" Type="http://schemas.openxmlformats.org/officeDocument/2006/relationships/oleObject" Target="embeddings/oleObject142.bin"/><Relationship Id="rId517" Type="http://schemas.openxmlformats.org/officeDocument/2006/relationships/oleObject" Target="embeddings/oleObject260.bin"/><Relationship Id="rId724" Type="http://schemas.openxmlformats.org/officeDocument/2006/relationships/oleObject" Target="embeddings/oleObject365.bin"/><Relationship Id="rId60" Type="http://schemas.openxmlformats.org/officeDocument/2006/relationships/oleObject" Target="embeddings/oleObject19.bin"/><Relationship Id="rId156" Type="http://schemas.openxmlformats.org/officeDocument/2006/relationships/image" Target="media/image45.wmf"/><Relationship Id="rId363" Type="http://schemas.openxmlformats.org/officeDocument/2006/relationships/image" Target="media/image142.wmf"/><Relationship Id="rId570" Type="http://schemas.openxmlformats.org/officeDocument/2006/relationships/image" Target="media/image231.wmf"/><Relationship Id="rId223" Type="http://schemas.openxmlformats.org/officeDocument/2006/relationships/image" Target="media/image71.wmf"/><Relationship Id="rId430" Type="http://schemas.openxmlformats.org/officeDocument/2006/relationships/image" Target="media/image175.wmf"/><Relationship Id="rId668" Type="http://schemas.openxmlformats.org/officeDocument/2006/relationships/image" Target="media/image250.wmf"/><Relationship Id="rId18" Type="http://schemas.openxmlformats.org/officeDocument/2006/relationships/header" Target="header5.xml"/><Relationship Id="rId528" Type="http://schemas.openxmlformats.org/officeDocument/2006/relationships/oleObject" Target="embeddings/oleObject267.bin"/><Relationship Id="rId167" Type="http://schemas.openxmlformats.org/officeDocument/2006/relationships/oleObject" Target="embeddings/oleObject78.bin"/><Relationship Id="rId374" Type="http://schemas.openxmlformats.org/officeDocument/2006/relationships/oleObject" Target="embeddings/oleObject181.bin"/><Relationship Id="rId581" Type="http://schemas.openxmlformats.org/officeDocument/2006/relationships/oleObject" Target="embeddings/oleObject297.bin"/><Relationship Id="rId71" Type="http://schemas.openxmlformats.org/officeDocument/2006/relationships/image" Target="media/image19.wmf"/><Relationship Id="rId234" Type="http://schemas.openxmlformats.org/officeDocument/2006/relationships/oleObject" Target="embeddings/oleObject112.bin"/><Relationship Id="rId679" Type="http://schemas.openxmlformats.org/officeDocument/2006/relationships/oleObject" Target="embeddings/oleObject349.bin"/><Relationship Id="rId2" Type="http://schemas.openxmlformats.org/officeDocument/2006/relationships/numbering" Target="numbering.xml"/><Relationship Id="rId29" Type="http://schemas.openxmlformats.org/officeDocument/2006/relationships/image" Target="media/image6.wmf"/><Relationship Id="rId441" Type="http://schemas.openxmlformats.org/officeDocument/2006/relationships/oleObject" Target="embeddings/oleObject215.bin"/><Relationship Id="rId539" Type="http://schemas.openxmlformats.org/officeDocument/2006/relationships/oleObject" Target="embeddings/oleObject273.bin"/><Relationship Id="rId178" Type="http://schemas.openxmlformats.org/officeDocument/2006/relationships/oleObject" Target="embeddings/oleObject85.bin"/><Relationship Id="rId301" Type="http://schemas.openxmlformats.org/officeDocument/2006/relationships/image" Target="media/image111.wmf"/><Relationship Id="rId82" Type="http://schemas.openxmlformats.org/officeDocument/2006/relationships/header" Target="header13.xml"/><Relationship Id="rId385" Type="http://schemas.openxmlformats.org/officeDocument/2006/relationships/image" Target="media/image153.wmf"/><Relationship Id="rId592" Type="http://schemas.openxmlformats.org/officeDocument/2006/relationships/oleObject" Target="embeddings/oleObject303.bin"/><Relationship Id="rId606" Type="http://schemas.openxmlformats.org/officeDocument/2006/relationships/oleObject" Target="embeddings/oleObject314.bin"/><Relationship Id="rId245" Type="http://schemas.openxmlformats.org/officeDocument/2006/relationships/oleObject" Target="embeddings/oleObject117.bin"/><Relationship Id="rId452" Type="http://schemas.openxmlformats.org/officeDocument/2006/relationships/image" Target="media/image186.wmf"/><Relationship Id="rId105" Type="http://schemas.openxmlformats.org/officeDocument/2006/relationships/oleObject" Target="embeddings/oleObject45.bin"/><Relationship Id="rId312" Type="http://schemas.openxmlformats.org/officeDocument/2006/relationships/image" Target="media/image116.wmf"/><Relationship Id="rId51" Type="http://schemas.openxmlformats.org/officeDocument/2006/relationships/oleObject" Target="embeddings/oleObject14.bin"/><Relationship Id="rId93" Type="http://schemas.openxmlformats.org/officeDocument/2006/relationships/header" Target="header15.xml"/><Relationship Id="rId189" Type="http://schemas.openxmlformats.org/officeDocument/2006/relationships/image" Target="media/image53.wmf"/><Relationship Id="rId396" Type="http://schemas.openxmlformats.org/officeDocument/2006/relationships/oleObject" Target="embeddings/oleObject192.bin"/><Relationship Id="rId561" Type="http://schemas.openxmlformats.org/officeDocument/2006/relationships/oleObject" Target="embeddings/oleObject287.bin"/><Relationship Id="rId617" Type="http://schemas.openxmlformats.org/officeDocument/2006/relationships/oleObject" Target="embeddings/oleObject323.bin"/><Relationship Id="rId659" Type="http://schemas.openxmlformats.org/officeDocument/2006/relationships/oleObject" Target="embeddings/oleObject340.bin"/><Relationship Id="rId214" Type="http://schemas.openxmlformats.org/officeDocument/2006/relationships/image" Target="media/image66.wmf"/><Relationship Id="rId256" Type="http://schemas.openxmlformats.org/officeDocument/2006/relationships/image" Target="media/image88.wmf"/><Relationship Id="rId298" Type="http://schemas.openxmlformats.org/officeDocument/2006/relationships/oleObject" Target="embeddings/oleObject143.bin"/><Relationship Id="rId421" Type="http://schemas.openxmlformats.org/officeDocument/2006/relationships/oleObject" Target="embeddings/oleObject205.bin"/><Relationship Id="rId463" Type="http://schemas.openxmlformats.org/officeDocument/2006/relationships/oleObject" Target="embeddings/oleObject226.bin"/><Relationship Id="rId519" Type="http://schemas.openxmlformats.org/officeDocument/2006/relationships/oleObject" Target="embeddings/oleObject262.bin"/><Relationship Id="rId670" Type="http://schemas.openxmlformats.org/officeDocument/2006/relationships/image" Target="media/image251.wmf"/><Relationship Id="rId116" Type="http://schemas.openxmlformats.org/officeDocument/2006/relationships/oleObject" Target="embeddings/oleObject51.bin"/><Relationship Id="rId158" Type="http://schemas.openxmlformats.org/officeDocument/2006/relationships/image" Target="media/image46.wmf"/><Relationship Id="rId323" Type="http://schemas.openxmlformats.org/officeDocument/2006/relationships/image" Target="media/image122.wmf"/><Relationship Id="rId530" Type="http://schemas.openxmlformats.org/officeDocument/2006/relationships/oleObject" Target="embeddings/oleObject268.bin"/><Relationship Id="rId726" Type="http://schemas.openxmlformats.org/officeDocument/2006/relationships/oleObject" Target="embeddings/oleObject367.bin"/><Relationship Id="rId20" Type="http://schemas.openxmlformats.org/officeDocument/2006/relationships/footer" Target="footer5.xml"/><Relationship Id="rId62" Type="http://schemas.openxmlformats.org/officeDocument/2006/relationships/oleObject" Target="embeddings/oleObject20.bin"/><Relationship Id="rId365" Type="http://schemas.openxmlformats.org/officeDocument/2006/relationships/image" Target="media/image143.wmf"/><Relationship Id="rId572" Type="http://schemas.openxmlformats.org/officeDocument/2006/relationships/image" Target="media/image232.wmf"/><Relationship Id="rId628" Type="http://schemas.openxmlformats.org/officeDocument/2006/relationships/image" Target="media/image245.wmf"/><Relationship Id="rId225" Type="http://schemas.openxmlformats.org/officeDocument/2006/relationships/image" Target="media/image72.wmf"/><Relationship Id="rId267" Type="http://schemas.openxmlformats.org/officeDocument/2006/relationships/image" Target="media/image94.wmf"/><Relationship Id="rId432" Type="http://schemas.openxmlformats.org/officeDocument/2006/relationships/image" Target="media/image176.wmf"/><Relationship Id="rId474" Type="http://schemas.openxmlformats.org/officeDocument/2006/relationships/image" Target="media/image195.png"/><Relationship Id="rId127" Type="http://schemas.openxmlformats.org/officeDocument/2006/relationships/image" Target="media/image32.wmf"/><Relationship Id="rId681" Type="http://schemas.openxmlformats.org/officeDocument/2006/relationships/image" Target="media/image256.png"/><Relationship Id="rId31" Type="http://schemas.openxmlformats.org/officeDocument/2006/relationships/image" Target="media/image7.wmf"/><Relationship Id="rId73" Type="http://schemas.openxmlformats.org/officeDocument/2006/relationships/oleObject" Target="embeddings/oleObject25.bin"/><Relationship Id="rId169" Type="http://schemas.openxmlformats.org/officeDocument/2006/relationships/oleObject" Target="embeddings/oleObject80.bin"/><Relationship Id="rId334" Type="http://schemas.openxmlformats.org/officeDocument/2006/relationships/oleObject" Target="embeddings/oleObject161.bin"/><Relationship Id="rId376" Type="http://schemas.openxmlformats.org/officeDocument/2006/relationships/oleObject" Target="embeddings/oleObject182.bin"/><Relationship Id="rId541" Type="http://schemas.openxmlformats.org/officeDocument/2006/relationships/oleObject" Target="embeddings/oleObject275.bin"/><Relationship Id="rId583" Type="http://schemas.openxmlformats.org/officeDocument/2006/relationships/oleObject" Target="embeddings/oleObject298.bin"/><Relationship Id="rId639" Type="http://schemas.openxmlformats.org/officeDocument/2006/relationships/chart" Target="charts/chart16.xml"/><Relationship Id="rId4" Type="http://schemas.openxmlformats.org/officeDocument/2006/relationships/settings" Target="settings.xml"/><Relationship Id="rId180" Type="http://schemas.openxmlformats.org/officeDocument/2006/relationships/oleObject" Target="embeddings/oleObject86.bin"/><Relationship Id="rId236" Type="http://schemas.openxmlformats.org/officeDocument/2006/relationships/oleObject" Target="embeddings/oleObject113.bin"/><Relationship Id="rId278" Type="http://schemas.openxmlformats.org/officeDocument/2006/relationships/oleObject" Target="embeddings/oleObject133.bin"/><Relationship Id="rId401" Type="http://schemas.openxmlformats.org/officeDocument/2006/relationships/image" Target="media/image161.wmf"/><Relationship Id="rId443" Type="http://schemas.openxmlformats.org/officeDocument/2006/relationships/oleObject" Target="embeddings/oleObject216.bin"/><Relationship Id="rId650" Type="http://schemas.openxmlformats.org/officeDocument/2006/relationships/oleObject" Target="embeddings/oleObject337.bin"/><Relationship Id="rId303" Type="http://schemas.openxmlformats.org/officeDocument/2006/relationships/oleObject" Target="embeddings/oleObject146.bin"/><Relationship Id="rId485" Type="http://schemas.openxmlformats.org/officeDocument/2006/relationships/oleObject" Target="embeddings/oleObject238.bin"/><Relationship Id="rId692" Type="http://schemas.openxmlformats.org/officeDocument/2006/relationships/image" Target="media/image262.wmf"/><Relationship Id="rId706" Type="http://schemas.openxmlformats.org/officeDocument/2006/relationships/chart" Target="charts/chart36.xml"/><Relationship Id="rId42" Type="http://schemas.openxmlformats.org/officeDocument/2006/relationships/oleObject" Target="embeddings/oleObject10.bin"/><Relationship Id="rId84" Type="http://schemas.openxmlformats.org/officeDocument/2006/relationships/footer" Target="footer13.xml"/><Relationship Id="rId138" Type="http://schemas.openxmlformats.org/officeDocument/2006/relationships/oleObject" Target="embeddings/oleObject60.bin"/><Relationship Id="rId345" Type="http://schemas.openxmlformats.org/officeDocument/2006/relationships/image" Target="media/image133.wmf"/><Relationship Id="rId387" Type="http://schemas.openxmlformats.org/officeDocument/2006/relationships/image" Target="media/image154.wmf"/><Relationship Id="rId510" Type="http://schemas.openxmlformats.org/officeDocument/2006/relationships/oleObject" Target="embeddings/oleObject255.bin"/><Relationship Id="rId552" Type="http://schemas.openxmlformats.org/officeDocument/2006/relationships/image" Target="media/image223.wmf"/><Relationship Id="rId594" Type="http://schemas.openxmlformats.org/officeDocument/2006/relationships/oleObject" Target="embeddings/oleObject304.bin"/><Relationship Id="rId608" Type="http://schemas.openxmlformats.org/officeDocument/2006/relationships/oleObject" Target="embeddings/oleObject316.bin"/><Relationship Id="rId191" Type="http://schemas.openxmlformats.org/officeDocument/2006/relationships/image" Target="media/image54.wmf"/><Relationship Id="rId205" Type="http://schemas.openxmlformats.org/officeDocument/2006/relationships/image" Target="media/image61.png"/><Relationship Id="rId247" Type="http://schemas.openxmlformats.org/officeDocument/2006/relationships/oleObject" Target="embeddings/oleObject118.bin"/><Relationship Id="rId412" Type="http://schemas.openxmlformats.org/officeDocument/2006/relationships/oleObject" Target="embeddings/oleObject200.bin"/><Relationship Id="rId107" Type="http://schemas.openxmlformats.org/officeDocument/2006/relationships/oleObject" Target="embeddings/oleObject46.bin"/><Relationship Id="rId289" Type="http://schemas.openxmlformats.org/officeDocument/2006/relationships/image" Target="media/image105.wmf"/><Relationship Id="rId454" Type="http://schemas.openxmlformats.org/officeDocument/2006/relationships/image" Target="media/image187.wmf"/><Relationship Id="rId496" Type="http://schemas.openxmlformats.org/officeDocument/2006/relationships/oleObject" Target="embeddings/oleObject243.bin"/><Relationship Id="rId661" Type="http://schemas.openxmlformats.org/officeDocument/2006/relationships/chart" Target="charts/chart28.xml"/><Relationship Id="rId717" Type="http://schemas.openxmlformats.org/officeDocument/2006/relationships/oleObject" Target="embeddings/oleObject358.bin"/><Relationship Id="rId11" Type="http://schemas.openxmlformats.org/officeDocument/2006/relationships/header" Target="header2.xml"/><Relationship Id="rId53" Type="http://schemas.openxmlformats.org/officeDocument/2006/relationships/oleObject" Target="embeddings/oleObject15.bin"/><Relationship Id="rId149" Type="http://schemas.openxmlformats.org/officeDocument/2006/relationships/image" Target="media/image43.wmf"/><Relationship Id="rId314" Type="http://schemas.openxmlformats.org/officeDocument/2006/relationships/image" Target="media/image117.wmf"/><Relationship Id="rId356" Type="http://schemas.openxmlformats.org/officeDocument/2006/relationships/oleObject" Target="embeddings/oleObject172.bin"/><Relationship Id="rId398" Type="http://schemas.openxmlformats.org/officeDocument/2006/relationships/oleObject" Target="embeddings/oleObject193.bin"/><Relationship Id="rId521" Type="http://schemas.openxmlformats.org/officeDocument/2006/relationships/image" Target="media/image211.wmf"/><Relationship Id="rId563" Type="http://schemas.openxmlformats.org/officeDocument/2006/relationships/oleObject" Target="embeddings/oleObject288.bin"/><Relationship Id="rId619" Type="http://schemas.openxmlformats.org/officeDocument/2006/relationships/oleObject" Target="embeddings/oleObject325.bin"/><Relationship Id="rId95" Type="http://schemas.openxmlformats.org/officeDocument/2006/relationships/footer" Target="footer15.xml"/><Relationship Id="rId160" Type="http://schemas.openxmlformats.org/officeDocument/2006/relationships/oleObject" Target="embeddings/oleObject71.bin"/><Relationship Id="rId216" Type="http://schemas.openxmlformats.org/officeDocument/2006/relationships/image" Target="media/image67.wmf"/><Relationship Id="rId423" Type="http://schemas.openxmlformats.org/officeDocument/2006/relationships/oleObject" Target="embeddings/oleObject206.bin"/><Relationship Id="rId258" Type="http://schemas.openxmlformats.org/officeDocument/2006/relationships/image" Target="media/image89.wmf"/><Relationship Id="rId465" Type="http://schemas.openxmlformats.org/officeDocument/2006/relationships/oleObject" Target="embeddings/oleObject227.bin"/><Relationship Id="rId630" Type="http://schemas.openxmlformats.org/officeDocument/2006/relationships/image" Target="media/image246.wmf"/><Relationship Id="rId672" Type="http://schemas.openxmlformats.org/officeDocument/2006/relationships/image" Target="media/image252.wmf"/><Relationship Id="rId728" Type="http://schemas.openxmlformats.org/officeDocument/2006/relationships/oleObject" Target="embeddings/oleObject369.bin"/><Relationship Id="rId22" Type="http://schemas.openxmlformats.org/officeDocument/2006/relationships/header" Target="header7.xml"/><Relationship Id="rId64" Type="http://schemas.openxmlformats.org/officeDocument/2006/relationships/header" Target="header10.xml"/><Relationship Id="rId118" Type="http://schemas.openxmlformats.org/officeDocument/2006/relationships/header" Target="header17.xml"/><Relationship Id="rId325" Type="http://schemas.openxmlformats.org/officeDocument/2006/relationships/image" Target="media/image123.wmf"/><Relationship Id="rId367" Type="http://schemas.openxmlformats.org/officeDocument/2006/relationships/image" Target="media/image144.wmf"/><Relationship Id="rId532" Type="http://schemas.openxmlformats.org/officeDocument/2006/relationships/oleObject" Target="embeddings/oleObject269.bin"/><Relationship Id="rId574" Type="http://schemas.openxmlformats.org/officeDocument/2006/relationships/image" Target="media/image233.wmf"/><Relationship Id="rId171" Type="http://schemas.openxmlformats.org/officeDocument/2006/relationships/oleObject" Target="embeddings/oleObject82.bin"/><Relationship Id="rId227" Type="http://schemas.openxmlformats.org/officeDocument/2006/relationships/image" Target="media/image73.wmf"/><Relationship Id="rId269" Type="http://schemas.openxmlformats.org/officeDocument/2006/relationships/image" Target="media/image95.wmf"/><Relationship Id="rId434" Type="http://schemas.openxmlformats.org/officeDocument/2006/relationships/image" Target="media/image177.wmf"/><Relationship Id="rId476" Type="http://schemas.openxmlformats.org/officeDocument/2006/relationships/image" Target="media/image196.wmf"/><Relationship Id="rId641" Type="http://schemas.openxmlformats.org/officeDocument/2006/relationships/chart" Target="charts/chart18.xml"/><Relationship Id="rId683" Type="http://schemas.openxmlformats.org/officeDocument/2006/relationships/image" Target="media/image258.jpeg"/><Relationship Id="rId33" Type="http://schemas.openxmlformats.org/officeDocument/2006/relationships/image" Target="media/image8.wmf"/><Relationship Id="rId129" Type="http://schemas.openxmlformats.org/officeDocument/2006/relationships/image" Target="media/image33.wmf"/><Relationship Id="rId280" Type="http://schemas.openxmlformats.org/officeDocument/2006/relationships/oleObject" Target="embeddings/oleObject134.bin"/><Relationship Id="rId336" Type="http://schemas.openxmlformats.org/officeDocument/2006/relationships/oleObject" Target="embeddings/oleObject162.bin"/><Relationship Id="rId501" Type="http://schemas.openxmlformats.org/officeDocument/2006/relationships/oleObject" Target="embeddings/oleObject246.bin"/><Relationship Id="rId543" Type="http://schemas.openxmlformats.org/officeDocument/2006/relationships/oleObject" Target="embeddings/oleObject277.bin"/><Relationship Id="rId75" Type="http://schemas.openxmlformats.org/officeDocument/2006/relationships/oleObject" Target="embeddings/oleObject27.bin"/><Relationship Id="rId140" Type="http://schemas.openxmlformats.org/officeDocument/2006/relationships/oleObject" Target="embeddings/oleObject61.bin"/><Relationship Id="rId182" Type="http://schemas.openxmlformats.org/officeDocument/2006/relationships/oleObject" Target="embeddings/oleObject87.bin"/><Relationship Id="rId378" Type="http://schemas.openxmlformats.org/officeDocument/2006/relationships/oleObject" Target="embeddings/oleObject183.bin"/><Relationship Id="rId403" Type="http://schemas.openxmlformats.org/officeDocument/2006/relationships/image" Target="media/image162.wmf"/><Relationship Id="rId585" Type="http://schemas.openxmlformats.org/officeDocument/2006/relationships/oleObject" Target="embeddings/oleObject299.bin"/><Relationship Id="rId6" Type="http://schemas.openxmlformats.org/officeDocument/2006/relationships/footnotes" Target="footnotes.xml"/><Relationship Id="rId238" Type="http://schemas.openxmlformats.org/officeDocument/2006/relationships/oleObject" Target="embeddings/oleObject114.bin"/><Relationship Id="rId445" Type="http://schemas.openxmlformats.org/officeDocument/2006/relationships/oleObject" Target="embeddings/oleObject217.bin"/><Relationship Id="rId487" Type="http://schemas.openxmlformats.org/officeDocument/2006/relationships/oleObject" Target="embeddings/oleObject239.bin"/><Relationship Id="rId610" Type="http://schemas.openxmlformats.org/officeDocument/2006/relationships/oleObject" Target="embeddings/oleObject318.bin"/><Relationship Id="rId652" Type="http://schemas.openxmlformats.org/officeDocument/2006/relationships/oleObject" Target="embeddings/oleObject338.bin"/><Relationship Id="rId694" Type="http://schemas.openxmlformats.org/officeDocument/2006/relationships/oleObject" Target="embeddings/oleObject355.bin"/><Relationship Id="rId708" Type="http://schemas.openxmlformats.org/officeDocument/2006/relationships/oleObject" Target="embeddings/oleObject357.bin"/><Relationship Id="rId291" Type="http://schemas.openxmlformats.org/officeDocument/2006/relationships/image" Target="media/image106.wmf"/><Relationship Id="rId305" Type="http://schemas.openxmlformats.org/officeDocument/2006/relationships/oleObject" Target="embeddings/oleObject147.bin"/><Relationship Id="rId347" Type="http://schemas.openxmlformats.org/officeDocument/2006/relationships/image" Target="media/image134.wmf"/><Relationship Id="rId512" Type="http://schemas.openxmlformats.org/officeDocument/2006/relationships/oleObject" Target="embeddings/oleObject256.bin"/><Relationship Id="rId44" Type="http://schemas.openxmlformats.org/officeDocument/2006/relationships/oleObject" Target="embeddings/oleObject12.bin"/><Relationship Id="rId86" Type="http://schemas.openxmlformats.org/officeDocument/2006/relationships/oleObject" Target="embeddings/oleObject34.bin"/><Relationship Id="rId151" Type="http://schemas.openxmlformats.org/officeDocument/2006/relationships/image" Target="media/image44.wmf"/><Relationship Id="rId389" Type="http://schemas.openxmlformats.org/officeDocument/2006/relationships/image" Target="media/image155.wmf"/><Relationship Id="rId554" Type="http://schemas.openxmlformats.org/officeDocument/2006/relationships/image" Target="media/image224.wmf"/><Relationship Id="rId596" Type="http://schemas.openxmlformats.org/officeDocument/2006/relationships/oleObject" Target="embeddings/oleObject306.bin"/><Relationship Id="rId193" Type="http://schemas.openxmlformats.org/officeDocument/2006/relationships/image" Target="media/image55.wmf"/><Relationship Id="rId207" Type="http://schemas.openxmlformats.org/officeDocument/2006/relationships/oleObject" Target="embeddings/oleObject99.bin"/><Relationship Id="rId249" Type="http://schemas.openxmlformats.org/officeDocument/2006/relationships/oleObject" Target="embeddings/oleObject119.bin"/><Relationship Id="rId414" Type="http://schemas.openxmlformats.org/officeDocument/2006/relationships/oleObject" Target="embeddings/oleObject201.bin"/><Relationship Id="rId456" Type="http://schemas.openxmlformats.org/officeDocument/2006/relationships/image" Target="media/image188.wmf"/><Relationship Id="rId498" Type="http://schemas.openxmlformats.org/officeDocument/2006/relationships/oleObject" Target="embeddings/oleObject244.bin"/><Relationship Id="rId621" Type="http://schemas.openxmlformats.org/officeDocument/2006/relationships/oleObject" Target="embeddings/oleObject326.bin"/><Relationship Id="rId663" Type="http://schemas.openxmlformats.org/officeDocument/2006/relationships/chart" Target="charts/chart29.xml"/><Relationship Id="rId13" Type="http://schemas.openxmlformats.org/officeDocument/2006/relationships/footer" Target="footer2.xml"/><Relationship Id="rId109" Type="http://schemas.openxmlformats.org/officeDocument/2006/relationships/oleObject" Target="embeddings/oleObject47.bin"/><Relationship Id="rId260" Type="http://schemas.openxmlformats.org/officeDocument/2006/relationships/image" Target="media/image90.wmf"/><Relationship Id="rId316" Type="http://schemas.openxmlformats.org/officeDocument/2006/relationships/image" Target="media/image118.wmf"/><Relationship Id="rId523" Type="http://schemas.openxmlformats.org/officeDocument/2006/relationships/image" Target="media/image212.wmf"/><Relationship Id="rId719" Type="http://schemas.openxmlformats.org/officeDocument/2006/relationships/oleObject" Target="embeddings/oleObject360.bin"/><Relationship Id="rId55" Type="http://schemas.openxmlformats.org/officeDocument/2006/relationships/oleObject" Target="embeddings/oleObject16.bin"/><Relationship Id="rId97" Type="http://schemas.openxmlformats.org/officeDocument/2006/relationships/oleObject" Target="embeddings/oleObject40.bin"/><Relationship Id="rId120" Type="http://schemas.openxmlformats.org/officeDocument/2006/relationships/footer" Target="footer17.xml"/><Relationship Id="rId358" Type="http://schemas.openxmlformats.org/officeDocument/2006/relationships/oleObject" Target="embeddings/oleObject173.bin"/><Relationship Id="rId565" Type="http://schemas.openxmlformats.org/officeDocument/2006/relationships/oleObject" Target="embeddings/oleObject289.bin"/><Relationship Id="rId730" Type="http://schemas.openxmlformats.org/officeDocument/2006/relationships/oleObject" Target="embeddings/oleObject371.bin"/><Relationship Id="rId162" Type="http://schemas.openxmlformats.org/officeDocument/2006/relationships/oleObject" Target="embeddings/oleObject73.bin"/><Relationship Id="rId218" Type="http://schemas.openxmlformats.org/officeDocument/2006/relationships/image" Target="media/image68.wmf"/><Relationship Id="rId425" Type="http://schemas.openxmlformats.org/officeDocument/2006/relationships/oleObject" Target="embeddings/oleObject207.bin"/><Relationship Id="rId467" Type="http://schemas.openxmlformats.org/officeDocument/2006/relationships/oleObject" Target="embeddings/oleObject228.bin"/><Relationship Id="rId632" Type="http://schemas.openxmlformats.org/officeDocument/2006/relationships/oleObject" Target="embeddings/oleObject331.bin"/><Relationship Id="rId271" Type="http://schemas.openxmlformats.org/officeDocument/2006/relationships/image" Target="media/image96.wmf"/><Relationship Id="rId674" Type="http://schemas.openxmlformats.org/officeDocument/2006/relationships/image" Target="media/image253.wmf"/><Relationship Id="rId24" Type="http://schemas.openxmlformats.org/officeDocument/2006/relationships/footer" Target="footer7.xml"/><Relationship Id="rId66" Type="http://schemas.openxmlformats.org/officeDocument/2006/relationships/footer" Target="footer10.xml"/><Relationship Id="rId131" Type="http://schemas.openxmlformats.org/officeDocument/2006/relationships/image" Target="media/image34.wmf"/><Relationship Id="rId327" Type="http://schemas.openxmlformats.org/officeDocument/2006/relationships/image" Target="media/image124.wmf"/><Relationship Id="rId369" Type="http://schemas.openxmlformats.org/officeDocument/2006/relationships/image" Target="media/image145.wmf"/><Relationship Id="rId534" Type="http://schemas.openxmlformats.org/officeDocument/2006/relationships/oleObject" Target="embeddings/oleObject270.bin"/><Relationship Id="rId576" Type="http://schemas.openxmlformats.org/officeDocument/2006/relationships/image" Target="media/image234.wmf"/><Relationship Id="rId173" Type="http://schemas.openxmlformats.org/officeDocument/2006/relationships/oleObject" Target="embeddings/oleObject84.bin"/><Relationship Id="rId229" Type="http://schemas.openxmlformats.org/officeDocument/2006/relationships/image" Target="media/image74.wmf"/><Relationship Id="rId380" Type="http://schemas.openxmlformats.org/officeDocument/2006/relationships/oleObject" Target="embeddings/oleObject184.bin"/><Relationship Id="rId436" Type="http://schemas.openxmlformats.org/officeDocument/2006/relationships/image" Target="media/image178.wmf"/><Relationship Id="rId601" Type="http://schemas.openxmlformats.org/officeDocument/2006/relationships/oleObject" Target="embeddings/oleObject311.bin"/><Relationship Id="rId643" Type="http://schemas.openxmlformats.org/officeDocument/2006/relationships/chart" Target="charts/chart20.xml"/><Relationship Id="rId240" Type="http://schemas.openxmlformats.org/officeDocument/2006/relationships/oleObject" Target="embeddings/oleObject115.bin"/><Relationship Id="rId478" Type="http://schemas.openxmlformats.org/officeDocument/2006/relationships/image" Target="media/image197.wmf"/><Relationship Id="rId685" Type="http://schemas.openxmlformats.org/officeDocument/2006/relationships/chart" Target="charts/chart30.xml"/><Relationship Id="rId35" Type="http://schemas.openxmlformats.org/officeDocument/2006/relationships/image" Target="media/image9.wmf"/><Relationship Id="rId77" Type="http://schemas.openxmlformats.org/officeDocument/2006/relationships/oleObject" Target="embeddings/oleObject29.bin"/><Relationship Id="rId100" Type="http://schemas.openxmlformats.org/officeDocument/2006/relationships/oleObject" Target="embeddings/oleObject42.bin"/><Relationship Id="rId282" Type="http://schemas.openxmlformats.org/officeDocument/2006/relationships/oleObject" Target="embeddings/oleObject135.bin"/><Relationship Id="rId338" Type="http://schemas.openxmlformats.org/officeDocument/2006/relationships/oleObject" Target="embeddings/oleObject163.bin"/><Relationship Id="rId503" Type="http://schemas.openxmlformats.org/officeDocument/2006/relationships/oleObject" Target="embeddings/oleObject248.bin"/><Relationship Id="rId545" Type="http://schemas.openxmlformats.org/officeDocument/2006/relationships/oleObject" Target="embeddings/oleObject278.bin"/><Relationship Id="rId587" Type="http://schemas.openxmlformats.org/officeDocument/2006/relationships/image" Target="media/image239.wmf"/><Relationship Id="rId710" Type="http://schemas.openxmlformats.org/officeDocument/2006/relationships/chart" Target="charts/chart39.xml"/><Relationship Id="rId8" Type="http://schemas.openxmlformats.org/officeDocument/2006/relationships/image" Target="media/image1.png"/><Relationship Id="rId142" Type="http://schemas.openxmlformats.org/officeDocument/2006/relationships/oleObject" Target="embeddings/oleObject62.bin"/><Relationship Id="rId184" Type="http://schemas.openxmlformats.org/officeDocument/2006/relationships/oleObject" Target="embeddings/oleObject88.bin"/><Relationship Id="rId391" Type="http://schemas.openxmlformats.org/officeDocument/2006/relationships/image" Target="media/image156.wmf"/><Relationship Id="rId405" Type="http://schemas.openxmlformats.org/officeDocument/2006/relationships/image" Target="media/image163.wmf"/><Relationship Id="rId447" Type="http://schemas.openxmlformats.org/officeDocument/2006/relationships/oleObject" Target="embeddings/oleObject218.bin"/><Relationship Id="rId612" Type="http://schemas.openxmlformats.org/officeDocument/2006/relationships/oleObject" Target="embeddings/oleObject319.bin"/><Relationship Id="rId251" Type="http://schemas.openxmlformats.org/officeDocument/2006/relationships/oleObject" Target="embeddings/oleObject120.bin"/><Relationship Id="rId489" Type="http://schemas.openxmlformats.org/officeDocument/2006/relationships/oleObject" Target="embeddings/oleObject240.bin"/><Relationship Id="rId654" Type="http://schemas.openxmlformats.org/officeDocument/2006/relationships/chart" Target="charts/chart23.xml"/><Relationship Id="rId696" Type="http://schemas.openxmlformats.org/officeDocument/2006/relationships/image" Target="media/image263.jpeg"/><Relationship Id="rId46" Type="http://schemas.openxmlformats.org/officeDocument/2006/relationships/header" Target="header9.xml"/><Relationship Id="rId293" Type="http://schemas.openxmlformats.org/officeDocument/2006/relationships/image" Target="media/image107.wmf"/><Relationship Id="rId307" Type="http://schemas.openxmlformats.org/officeDocument/2006/relationships/oleObject" Target="embeddings/oleObject148.bin"/><Relationship Id="rId349" Type="http://schemas.openxmlformats.org/officeDocument/2006/relationships/image" Target="media/image135.wmf"/><Relationship Id="rId514" Type="http://schemas.openxmlformats.org/officeDocument/2006/relationships/oleObject" Target="embeddings/oleObject258.bin"/><Relationship Id="rId556" Type="http://schemas.openxmlformats.org/officeDocument/2006/relationships/image" Target="media/image225.wmf"/><Relationship Id="rId721" Type="http://schemas.openxmlformats.org/officeDocument/2006/relationships/oleObject" Target="embeddings/oleObject362.bin"/><Relationship Id="rId88" Type="http://schemas.openxmlformats.org/officeDocument/2006/relationships/oleObject" Target="embeddings/oleObject36.bin"/><Relationship Id="rId111" Type="http://schemas.openxmlformats.org/officeDocument/2006/relationships/oleObject" Target="embeddings/oleObject48.bin"/><Relationship Id="rId153" Type="http://schemas.openxmlformats.org/officeDocument/2006/relationships/header" Target="header18.xml"/><Relationship Id="rId195" Type="http://schemas.openxmlformats.org/officeDocument/2006/relationships/image" Target="media/image56.wmf"/><Relationship Id="rId209" Type="http://schemas.openxmlformats.org/officeDocument/2006/relationships/oleObject" Target="embeddings/oleObject100.bin"/><Relationship Id="rId360" Type="http://schemas.openxmlformats.org/officeDocument/2006/relationships/oleObject" Target="embeddings/oleObject174.bin"/><Relationship Id="rId416" Type="http://schemas.openxmlformats.org/officeDocument/2006/relationships/oleObject" Target="embeddings/oleObject202.bin"/><Relationship Id="rId598" Type="http://schemas.openxmlformats.org/officeDocument/2006/relationships/oleObject" Target="embeddings/oleObject308.bin"/><Relationship Id="rId220" Type="http://schemas.openxmlformats.org/officeDocument/2006/relationships/image" Target="media/image69.wmf"/><Relationship Id="rId458" Type="http://schemas.openxmlformats.org/officeDocument/2006/relationships/image" Target="media/image189.wmf"/><Relationship Id="rId623" Type="http://schemas.openxmlformats.org/officeDocument/2006/relationships/oleObject" Target="embeddings/oleObject327.bin"/><Relationship Id="rId665" Type="http://schemas.openxmlformats.org/officeDocument/2006/relationships/oleObject" Target="embeddings/oleObject342.bin"/><Relationship Id="rId15" Type="http://schemas.openxmlformats.org/officeDocument/2006/relationships/footer" Target="footer3.xml"/><Relationship Id="rId57" Type="http://schemas.openxmlformats.org/officeDocument/2006/relationships/oleObject" Target="embeddings/oleObject17.bin"/><Relationship Id="rId262" Type="http://schemas.openxmlformats.org/officeDocument/2006/relationships/image" Target="media/image91.wmf"/><Relationship Id="rId318" Type="http://schemas.openxmlformats.org/officeDocument/2006/relationships/image" Target="media/image119.wmf"/><Relationship Id="rId525" Type="http://schemas.openxmlformats.org/officeDocument/2006/relationships/image" Target="media/image213.wmf"/><Relationship Id="rId567" Type="http://schemas.openxmlformats.org/officeDocument/2006/relationships/oleObject" Target="embeddings/oleObject290.bin"/><Relationship Id="rId732" Type="http://schemas.openxmlformats.org/officeDocument/2006/relationships/footer" Target="footer21.xml"/><Relationship Id="rId99" Type="http://schemas.openxmlformats.org/officeDocument/2006/relationships/oleObject" Target="embeddings/oleObject41.bin"/><Relationship Id="rId122" Type="http://schemas.openxmlformats.org/officeDocument/2006/relationships/oleObject" Target="embeddings/oleObject52.bin"/><Relationship Id="rId164" Type="http://schemas.openxmlformats.org/officeDocument/2006/relationships/oleObject" Target="embeddings/oleObject75.bin"/><Relationship Id="rId371" Type="http://schemas.openxmlformats.org/officeDocument/2006/relationships/image" Target="media/image146.wmf"/><Relationship Id="rId427" Type="http://schemas.openxmlformats.org/officeDocument/2006/relationships/oleObject" Target="embeddings/oleObject208.bin"/><Relationship Id="rId469" Type="http://schemas.openxmlformats.org/officeDocument/2006/relationships/oleObject" Target="embeddings/oleObject230.bin"/><Relationship Id="rId634" Type="http://schemas.openxmlformats.org/officeDocument/2006/relationships/chart" Target="charts/chart11.xml"/><Relationship Id="rId676" Type="http://schemas.openxmlformats.org/officeDocument/2006/relationships/image" Target="media/image254.wmf"/><Relationship Id="rId26" Type="http://schemas.openxmlformats.org/officeDocument/2006/relationships/oleObject" Target="embeddings/oleObject1.bin"/><Relationship Id="rId231" Type="http://schemas.openxmlformats.org/officeDocument/2006/relationships/image" Target="media/image75.wmf"/><Relationship Id="rId273" Type="http://schemas.openxmlformats.org/officeDocument/2006/relationships/image" Target="media/image97.wmf"/><Relationship Id="rId329" Type="http://schemas.openxmlformats.org/officeDocument/2006/relationships/image" Target="media/image125.wmf"/><Relationship Id="rId480" Type="http://schemas.openxmlformats.org/officeDocument/2006/relationships/image" Target="media/image198.wmf"/><Relationship Id="rId536" Type="http://schemas.openxmlformats.org/officeDocument/2006/relationships/oleObject" Target="embeddings/oleObject271.bin"/><Relationship Id="rId701" Type="http://schemas.openxmlformats.org/officeDocument/2006/relationships/image" Target="media/image266.png"/><Relationship Id="rId68" Type="http://schemas.openxmlformats.org/officeDocument/2006/relationships/image" Target="media/image18.wmf"/><Relationship Id="rId133" Type="http://schemas.openxmlformats.org/officeDocument/2006/relationships/image" Target="media/image35.wmf"/><Relationship Id="rId175" Type="http://schemas.openxmlformats.org/officeDocument/2006/relationships/footer" Target="footer19.xml"/><Relationship Id="rId340" Type="http://schemas.openxmlformats.org/officeDocument/2006/relationships/oleObject" Target="embeddings/oleObject164.bin"/><Relationship Id="rId578" Type="http://schemas.openxmlformats.org/officeDocument/2006/relationships/image" Target="media/image235.wmf"/><Relationship Id="rId200" Type="http://schemas.openxmlformats.org/officeDocument/2006/relationships/oleObject" Target="embeddings/oleObject96.bin"/><Relationship Id="rId382" Type="http://schemas.openxmlformats.org/officeDocument/2006/relationships/oleObject" Target="embeddings/oleObject185.bin"/><Relationship Id="rId438" Type="http://schemas.openxmlformats.org/officeDocument/2006/relationships/image" Target="media/image179.wmf"/><Relationship Id="rId603" Type="http://schemas.openxmlformats.org/officeDocument/2006/relationships/oleObject" Target="embeddings/oleObject312.bin"/><Relationship Id="rId645" Type="http://schemas.openxmlformats.org/officeDocument/2006/relationships/oleObject" Target="embeddings/oleObject332.bin"/><Relationship Id="rId687" Type="http://schemas.openxmlformats.org/officeDocument/2006/relationships/image" Target="media/image260.wmf"/><Relationship Id="rId242" Type="http://schemas.openxmlformats.org/officeDocument/2006/relationships/image" Target="media/image81.wmf"/><Relationship Id="rId284" Type="http://schemas.openxmlformats.org/officeDocument/2006/relationships/oleObject" Target="embeddings/oleObject136.bin"/><Relationship Id="rId491" Type="http://schemas.openxmlformats.org/officeDocument/2006/relationships/oleObject" Target="embeddings/oleObject241.bin"/><Relationship Id="rId505" Type="http://schemas.openxmlformats.org/officeDocument/2006/relationships/oleObject" Target="embeddings/oleObject250.bin"/><Relationship Id="rId712" Type="http://schemas.openxmlformats.org/officeDocument/2006/relationships/chart" Target="charts/chart41.xml"/><Relationship Id="rId37" Type="http://schemas.openxmlformats.org/officeDocument/2006/relationships/image" Target="media/image10.wmf"/><Relationship Id="rId79" Type="http://schemas.openxmlformats.org/officeDocument/2006/relationships/oleObject" Target="embeddings/oleObject31.bin"/><Relationship Id="rId102" Type="http://schemas.openxmlformats.org/officeDocument/2006/relationships/oleObject" Target="embeddings/oleObject43.bin"/><Relationship Id="rId144" Type="http://schemas.openxmlformats.org/officeDocument/2006/relationships/oleObject" Target="embeddings/oleObject63.bin"/><Relationship Id="rId547" Type="http://schemas.openxmlformats.org/officeDocument/2006/relationships/oleObject" Target="embeddings/oleObject279.bin"/><Relationship Id="rId589" Type="http://schemas.openxmlformats.org/officeDocument/2006/relationships/image" Target="media/image240.wmf"/><Relationship Id="rId90" Type="http://schemas.openxmlformats.org/officeDocument/2006/relationships/oleObject" Target="embeddings/oleObject38.bin"/><Relationship Id="rId186" Type="http://schemas.openxmlformats.org/officeDocument/2006/relationships/oleObject" Target="embeddings/oleObject89.bin"/><Relationship Id="rId351" Type="http://schemas.openxmlformats.org/officeDocument/2006/relationships/image" Target="media/image136.wmf"/><Relationship Id="rId393" Type="http://schemas.openxmlformats.org/officeDocument/2006/relationships/image" Target="media/image157.wmf"/><Relationship Id="rId407" Type="http://schemas.openxmlformats.org/officeDocument/2006/relationships/image" Target="media/image164.wmf"/><Relationship Id="rId449" Type="http://schemas.openxmlformats.org/officeDocument/2006/relationships/oleObject" Target="embeddings/oleObject219.bin"/><Relationship Id="rId614" Type="http://schemas.openxmlformats.org/officeDocument/2006/relationships/oleObject" Target="embeddings/oleObject321.bin"/><Relationship Id="rId656" Type="http://schemas.openxmlformats.org/officeDocument/2006/relationships/oleObject" Target="embeddings/oleObject339.bin"/><Relationship Id="rId211" Type="http://schemas.openxmlformats.org/officeDocument/2006/relationships/oleObject" Target="embeddings/oleObject101.bin"/><Relationship Id="rId253" Type="http://schemas.openxmlformats.org/officeDocument/2006/relationships/oleObject" Target="embeddings/oleObject121.bin"/><Relationship Id="rId295" Type="http://schemas.openxmlformats.org/officeDocument/2006/relationships/image" Target="media/image108.wmf"/><Relationship Id="rId309" Type="http://schemas.openxmlformats.org/officeDocument/2006/relationships/oleObject" Target="embeddings/oleObject149.bin"/><Relationship Id="rId460" Type="http://schemas.openxmlformats.org/officeDocument/2006/relationships/image" Target="media/image190.wmf"/><Relationship Id="rId516" Type="http://schemas.openxmlformats.org/officeDocument/2006/relationships/oleObject" Target="embeddings/oleObject259.bin"/><Relationship Id="rId698" Type="http://schemas.openxmlformats.org/officeDocument/2006/relationships/chart" Target="charts/chart32.xml"/><Relationship Id="rId48" Type="http://schemas.openxmlformats.org/officeDocument/2006/relationships/footer" Target="footer9.xml"/><Relationship Id="rId113" Type="http://schemas.openxmlformats.org/officeDocument/2006/relationships/oleObject" Target="embeddings/oleObject49.bin"/><Relationship Id="rId320" Type="http://schemas.openxmlformats.org/officeDocument/2006/relationships/image" Target="media/image120.wmf"/><Relationship Id="rId558" Type="http://schemas.openxmlformats.org/officeDocument/2006/relationships/image" Target="media/image226.wmf"/><Relationship Id="rId723" Type="http://schemas.openxmlformats.org/officeDocument/2006/relationships/oleObject" Target="embeddings/oleObject364.bin"/><Relationship Id="rId155" Type="http://schemas.openxmlformats.org/officeDocument/2006/relationships/oleObject" Target="embeddings/oleObject68.bin"/><Relationship Id="rId197" Type="http://schemas.openxmlformats.org/officeDocument/2006/relationships/image" Target="media/image57.wmf"/><Relationship Id="rId362" Type="http://schemas.openxmlformats.org/officeDocument/2006/relationships/oleObject" Target="embeddings/oleObject175.bin"/><Relationship Id="rId418" Type="http://schemas.openxmlformats.org/officeDocument/2006/relationships/image" Target="media/image169.wmf"/><Relationship Id="rId625" Type="http://schemas.openxmlformats.org/officeDocument/2006/relationships/chart" Target="charts/chart7.xml"/><Relationship Id="rId222" Type="http://schemas.openxmlformats.org/officeDocument/2006/relationships/image" Target="media/image70.png"/><Relationship Id="rId264" Type="http://schemas.openxmlformats.org/officeDocument/2006/relationships/image" Target="media/image92.png"/><Relationship Id="rId471" Type="http://schemas.openxmlformats.org/officeDocument/2006/relationships/image" Target="media/image194.wmf"/><Relationship Id="rId667" Type="http://schemas.openxmlformats.org/officeDocument/2006/relationships/oleObject" Target="embeddings/oleObject343.bin"/><Relationship Id="rId17" Type="http://schemas.openxmlformats.org/officeDocument/2006/relationships/header" Target="header4.xml"/><Relationship Id="rId59" Type="http://schemas.openxmlformats.org/officeDocument/2006/relationships/oleObject" Target="embeddings/oleObject18.bin"/><Relationship Id="rId124" Type="http://schemas.openxmlformats.org/officeDocument/2006/relationships/oleObject" Target="embeddings/oleObject53.bin"/><Relationship Id="rId527" Type="http://schemas.openxmlformats.org/officeDocument/2006/relationships/image" Target="media/image214.wmf"/><Relationship Id="rId569" Type="http://schemas.openxmlformats.org/officeDocument/2006/relationships/oleObject" Target="embeddings/oleObject291.bin"/><Relationship Id="rId734" Type="http://schemas.openxmlformats.org/officeDocument/2006/relationships/theme" Target="theme/theme1.xml"/><Relationship Id="rId70" Type="http://schemas.openxmlformats.org/officeDocument/2006/relationships/oleObject" Target="embeddings/oleObject23.bin"/><Relationship Id="rId166" Type="http://schemas.openxmlformats.org/officeDocument/2006/relationships/oleObject" Target="embeddings/oleObject77.bin"/><Relationship Id="rId331" Type="http://schemas.openxmlformats.org/officeDocument/2006/relationships/image" Target="media/image126.wmf"/><Relationship Id="rId373" Type="http://schemas.openxmlformats.org/officeDocument/2006/relationships/image" Target="media/image147.wmf"/><Relationship Id="rId429" Type="http://schemas.openxmlformats.org/officeDocument/2006/relationships/oleObject" Target="embeddings/oleObject209.bin"/><Relationship Id="rId580" Type="http://schemas.openxmlformats.org/officeDocument/2006/relationships/image" Target="media/image236.wmf"/><Relationship Id="rId636" Type="http://schemas.openxmlformats.org/officeDocument/2006/relationships/chart" Target="charts/chart13.xml"/><Relationship Id="rId1" Type="http://schemas.openxmlformats.org/officeDocument/2006/relationships/customXml" Target="../customXml/item1.xml"/><Relationship Id="rId233" Type="http://schemas.openxmlformats.org/officeDocument/2006/relationships/image" Target="media/image76.wmf"/><Relationship Id="rId440" Type="http://schemas.openxmlformats.org/officeDocument/2006/relationships/image" Target="media/image180.wmf"/><Relationship Id="rId678" Type="http://schemas.openxmlformats.org/officeDocument/2006/relationships/image" Target="media/image255.wmf"/><Relationship Id="rId28" Type="http://schemas.openxmlformats.org/officeDocument/2006/relationships/oleObject" Target="embeddings/oleObject2.bin"/><Relationship Id="rId275" Type="http://schemas.openxmlformats.org/officeDocument/2006/relationships/image" Target="media/image98.wmf"/><Relationship Id="rId300" Type="http://schemas.openxmlformats.org/officeDocument/2006/relationships/oleObject" Target="embeddings/oleObject144.bin"/><Relationship Id="rId482" Type="http://schemas.openxmlformats.org/officeDocument/2006/relationships/image" Target="media/image199.wmf"/><Relationship Id="rId538" Type="http://schemas.openxmlformats.org/officeDocument/2006/relationships/oleObject" Target="embeddings/oleObject272.bin"/><Relationship Id="rId703" Type="http://schemas.openxmlformats.org/officeDocument/2006/relationships/chart" Target="charts/chart35.xml"/><Relationship Id="rId81" Type="http://schemas.openxmlformats.org/officeDocument/2006/relationships/header" Target="header12.xml"/><Relationship Id="rId135" Type="http://schemas.openxmlformats.org/officeDocument/2006/relationships/image" Target="media/image36.wmf"/><Relationship Id="rId177" Type="http://schemas.openxmlformats.org/officeDocument/2006/relationships/image" Target="media/image47.wmf"/><Relationship Id="rId342" Type="http://schemas.openxmlformats.org/officeDocument/2006/relationships/oleObject" Target="embeddings/oleObject165.bin"/><Relationship Id="rId384" Type="http://schemas.openxmlformats.org/officeDocument/2006/relationships/oleObject" Target="embeddings/oleObject186.bin"/><Relationship Id="rId591" Type="http://schemas.openxmlformats.org/officeDocument/2006/relationships/image" Target="media/image241.wmf"/><Relationship Id="rId605" Type="http://schemas.openxmlformats.org/officeDocument/2006/relationships/oleObject" Target="embeddings/oleObject313.bin"/><Relationship Id="rId202" Type="http://schemas.openxmlformats.org/officeDocument/2006/relationships/oleObject" Target="embeddings/oleObject97.bin"/><Relationship Id="rId244" Type="http://schemas.openxmlformats.org/officeDocument/2006/relationships/image" Target="media/image82.wmf"/><Relationship Id="rId647" Type="http://schemas.openxmlformats.org/officeDocument/2006/relationships/oleObject" Target="embeddings/oleObject334.bin"/><Relationship Id="rId689" Type="http://schemas.openxmlformats.org/officeDocument/2006/relationships/oleObject" Target="embeddings/oleObject352.bin"/><Relationship Id="rId39" Type="http://schemas.openxmlformats.org/officeDocument/2006/relationships/image" Target="media/image11.wmf"/><Relationship Id="rId286" Type="http://schemas.openxmlformats.org/officeDocument/2006/relationships/oleObject" Target="embeddings/oleObject137.bin"/><Relationship Id="rId451" Type="http://schemas.openxmlformats.org/officeDocument/2006/relationships/oleObject" Target="embeddings/oleObject220.bin"/><Relationship Id="rId493" Type="http://schemas.openxmlformats.org/officeDocument/2006/relationships/image" Target="media/image205.wmf"/><Relationship Id="rId507" Type="http://schemas.openxmlformats.org/officeDocument/2006/relationships/oleObject" Target="embeddings/oleObject252.bin"/><Relationship Id="rId549" Type="http://schemas.openxmlformats.org/officeDocument/2006/relationships/oleObject" Target="embeddings/oleObject280.bin"/><Relationship Id="rId714" Type="http://schemas.openxmlformats.org/officeDocument/2006/relationships/image" Target="media/image270.jpeg"/><Relationship Id="rId50" Type="http://schemas.openxmlformats.org/officeDocument/2006/relationships/oleObject" Target="embeddings/oleObject13.bin"/><Relationship Id="rId104" Type="http://schemas.openxmlformats.org/officeDocument/2006/relationships/image" Target="media/image23.wmf"/><Relationship Id="rId146" Type="http://schemas.openxmlformats.org/officeDocument/2006/relationships/oleObject" Target="embeddings/oleObject64.bin"/><Relationship Id="rId188" Type="http://schemas.openxmlformats.org/officeDocument/2006/relationships/oleObject" Target="embeddings/oleObject90.bin"/><Relationship Id="rId311" Type="http://schemas.openxmlformats.org/officeDocument/2006/relationships/oleObject" Target="embeddings/oleObject150.bin"/><Relationship Id="rId353" Type="http://schemas.openxmlformats.org/officeDocument/2006/relationships/image" Target="media/image137.wmf"/><Relationship Id="rId395" Type="http://schemas.openxmlformats.org/officeDocument/2006/relationships/image" Target="media/image158.wmf"/><Relationship Id="rId409" Type="http://schemas.openxmlformats.org/officeDocument/2006/relationships/image" Target="media/image165.wmf"/><Relationship Id="rId560" Type="http://schemas.openxmlformats.org/officeDocument/2006/relationships/oleObject" Target="embeddings/oleObject286.bin"/><Relationship Id="rId92" Type="http://schemas.openxmlformats.org/officeDocument/2006/relationships/header" Target="header14.xml"/><Relationship Id="rId213" Type="http://schemas.openxmlformats.org/officeDocument/2006/relationships/oleObject" Target="embeddings/oleObject102.bin"/><Relationship Id="rId420" Type="http://schemas.openxmlformats.org/officeDocument/2006/relationships/image" Target="media/image170.wmf"/><Relationship Id="rId616" Type="http://schemas.openxmlformats.org/officeDocument/2006/relationships/oleObject" Target="embeddings/oleObject322.bin"/><Relationship Id="rId658" Type="http://schemas.openxmlformats.org/officeDocument/2006/relationships/chart" Target="charts/chart26.xml"/><Relationship Id="rId255" Type="http://schemas.openxmlformats.org/officeDocument/2006/relationships/oleObject" Target="embeddings/oleObject122.bin"/><Relationship Id="rId297" Type="http://schemas.openxmlformats.org/officeDocument/2006/relationships/image" Target="media/image109.wmf"/><Relationship Id="rId462" Type="http://schemas.openxmlformats.org/officeDocument/2006/relationships/image" Target="media/image191.wmf"/><Relationship Id="rId518" Type="http://schemas.openxmlformats.org/officeDocument/2006/relationships/oleObject" Target="embeddings/oleObject261.bin"/><Relationship Id="rId725" Type="http://schemas.openxmlformats.org/officeDocument/2006/relationships/oleObject" Target="embeddings/oleObject366.bin"/><Relationship Id="rId115" Type="http://schemas.openxmlformats.org/officeDocument/2006/relationships/image" Target="media/image28.wmf"/><Relationship Id="rId157" Type="http://schemas.openxmlformats.org/officeDocument/2006/relationships/oleObject" Target="embeddings/oleObject69.bin"/><Relationship Id="rId322" Type="http://schemas.openxmlformats.org/officeDocument/2006/relationships/image" Target="media/image121.png"/><Relationship Id="rId364" Type="http://schemas.openxmlformats.org/officeDocument/2006/relationships/oleObject" Target="embeddings/oleObject176.bin"/><Relationship Id="rId61" Type="http://schemas.openxmlformats.org/officeDocument/2006/relationships/image" Target="media/image17.wmf"/><Relationship Id="rId199" Type="http://schemas.openxmlformats.org/officeDocument/2006/relationships/image" Target="media/image58.wmf"/><Relationship Id="rId571" Type="http://schemas.openxmlformats.org/officeDocument/2006/relationships/oleObject" Target="embeddings/oleObject292.bin"/><Relationship Id="rId627" Type="http://schemas.openxmlformats.org/officeDocument/2006/relationships/chart" Target="charts/chart9.xml"/><Relationship Id="rId669" Type="http://schemas.openxmlformats.org/officeDocument/2006/relationships/oleObject" Target="embeddings/oleObject344.bin"/><Relationship Id="rId19" Type="http://schemas.openxmlformats.org/officeDocument/2006/relationships/footer" Target="footer4.xml"/><Relationship Id="rId224" Type="http://schemas.openxmlformats.org/officeDocument/2006/relationships/oleObject" Target="embeddings/oleObject107.bin"/><Relationship Id="rId266" Type="http://schemas.openxmlformats.org/officeDocument/2006/relationships/oleObject" Target="embeddings/oleObject127.bin"/><Relationship Id="rId431" Type="http://schemas.openxmlformats.org/officeDocument/2006/relationships/oleObject" Target="embeddings/oleObject210.bin"/><Relationship Id="rId473" Type="http://schemas.openxmlformats.org/officeDocument/2006/relationships/chart" Target="charts/chart1.xml"/><Relationship Id="rId529" Type="http://schemas.openxmlformats.org/officeDocument/2006/relationships/image" Target="media/image215.wmf"/><Relationship Id="rId680" Type="http://schemas.openxmlformats.org/officeDocument/2006/relationships/oleObject" Target="embeddings/oleObject350.bin"/><Relationship Id="rId30" Type="http://schemas.openxmlformats.org/officeDocument/2006/relationships/oleObject" Target="embeddings/oleObject3.bin"/><Relationship Id="rId126" Type="http://schemas.openxmlformats.org/officeDocument/2006/relationships/oleObject" Target="embeddings/oleObject54.bin"/><Relationship Id="rId168" Type="http://schemas.openxmlformats.org/officeDocument/2006/relationships/oleObject" Target="embeddings/oleObject79.bin"/><Relationship Id="rId333" Type="http://schemas.openxmlformats.org/officeDocument/2006/relationships/image" Target="media/image127.wmf"/><Relationship Id="rId540" Type="http://schemas.openxmlformats.org/officeDocument/2006/relationships/oleObject" Target="embeddings/oleObject274.bin"/><Relationship Id="rId72" Type="http://schemas.openxmlformats.org/officeDocument/2006/relationships/oleObject" Target="embeddings/oleObject24.bin"/><Relationship Id="rId375" Type="http://schemas.openxmlformats.org/officeDocument/2006/relationships/image" Target="media/image148.wmf"/><Relationship Id="rId582" Type="http://schemas.openxmlformats.org/officeDocument/2006/relationships/image" Target="media/image237.wmf"/><Relationship Id="rId638" Type="http://schemas.openxmlformats.org/officeDocument/2006/relationships/chart" Target="charts/chart15.xml"/><Relationship Id="rId3" Type="http://schemas.openxmlformats.org/officeDocument/2006/relationships/styles" Target="styles.xml"/><Relationship Id="rId235" Type="http://schemas.openxmlformats.org/officeDocument/2006/relationships/image" Target="media/image77.wmf"/><Relationship Id="rId277" Type="http://schemas.openxmlformats.org/officeDocument/2006/relationships/image" Target="media/image99.wmf"/><Relationship Id="rId400" Type="http://schemas.openxmlformats.org/officeDocument/2006/relationships/oleObject" Target="embeddings/oleObject194.bin"/><Relationship Id="rId442" Type="http://schemas.openxmlformats.org/officeDocument/2006/relationships/image" Target="media/image181.wmf"/><Relationship Id="rId484" Type="http://schemas.openxmlformats.org/officeDocument/2006/relationships/image" Target="media/image200.wmf"/><Relationship Id="rId705" Type="http://schemas.openxmlformats.org/officeDocument/2006/relationships/image" Target="media/image268.png"/><Relationship Id="rId137" Type="http://schemas.openxmlformats.org/officeDocument/2006/relationships/image" Target="media/image37.wmf"/><Relationship Id="rId302" Type="http://schemas.openxmlformats.org/officeDocument/2006/relationships/oleObject" Target="embeddings/oleObject145.bin"/><Relationship Id="rId344" Type="http://schemas.openxmlformats.org/officeDocument/2006/relationships/oleObject" Target="embeddings/oleObject166.bin"/><Relationship Id="rId691" Type="http://schemas.openxmlformats.org/officeDocument/2006/relationships/oleObject" Target="embeddings/oleObject353.bin"/><Relationship Id="rId41" Type="http://schemas.openxmlformats.org/officeDocument/2006/relationships/oleObject" Target="embeddings/oleObject9.bin"/><Relationship Id="rId83" Type="http://schemas.openxmlformats.org/officeDocument/2006/relationships/footer" Target="footer12.xml"/><Relationship Id="rId179" Type="http://schemas.openxmlformats.org/officeDocument/2006/relationships/image" Target="media/image48.wmf"/><Relationship Id="rId386" Type="http://schemas.openxmlformats.org/officeDocument/2006/relationships/oleObject" Target="embeddings/oleObject187.bin"/><Relationship Id="rId551" Type="http://schemas.openxmlformats.org/officeDocument/2006/relationships/oleObject" Target="embeddings/oleObject281.bin"/><Relationship Id="rId593" Type="http://schemas.openxmlformats.org/officeDocument/2006/relationships/chart" Target="charts/chart3.xml"/><Relationship Id="rId607" Type="http://schemas.openxmlformats.org/officeDocument/2006/relationships/oleObject" Target="embeddings/oleObject315.bin"/><Relationship Id="rId649" Type="http://schemas.openxmlformats.org/officeDocument/2006/relationships/oleObject" Target="embeddings/oleObject336.bin"/><Relationship Id="rId190" Type="http://schemas.openxmlformats.org/officeDocument/2006/relationships/oleObject" Target="embeddings/oleObject91.bin"/><Relationship Id="rId204" Type="http://schemas.openxmlformats.org/officeDocument/2006/relationships/oleObject" Target="embeddings/oleObject98.bin"/><Relationship Id="rId246" Type="http://schemas.openxmlformats.org/officeDocument/2006/relationships/image" Target="media/image83.wmf"/><Relationship Id="rId288" Type="http://schemas.openxmlformats.org/officeDocument/2006/relationships/oleObject" Target="embeddings/oleObject138.bin"/><Relationship Id="rId411" Type="http://schemas.openxmlformats.org/officeDocument/2006/relationships/image" Target="media/image166.wmf"/><Relationship Id="rId453" Type="http://schemas.openxmlformats.org/officeDocument/2006/relationships/oleObject" Target="embeddings/oleObject221.bin"/><Relationship Id="rId509" Type="http://schemas.openxmlformats.org/officeDocument/2006/relationships/oleObject" Target="embeddings/oleObject254.bin"/><Relationship Id="rId660" Type="http://schemas.openxmlformats.org/officeDocument/2006/relationships/chart" Target="charts/chart27.xml"/><Relationship Id="rId106" Type="http://schemas.openxmlformats.org/officeDocument/2006/relationships/image" Target="media/image24.wmf"/><Relationship Id="rId313" Type="http://schemas.openxmlformats.org/officeDocument/2006/relationships/oleObject" Target="embeddings/oleObject151.bin"/><Relationship Id="rId495" Type="http://schemas.openxmlformats.org/officeDocument/2006/relationships/image" Target="media/image206.wmf"/><Relationship Id="rId716" Type="http://schemas.openxmlformats.org/officeDocument/2006/relationships/chart" Target="charts/chart43.xml"/><Relationship Id="rId10" Type="http://schemas.openxmlformats.org/officeDocument/2006/relationships/header" Target="header1.xml"/><Relationship Id="rId52" Type="http://schemas.openxmlformats.org/officeDocument/2006/relationships/image" Target="media/image13.wmf"/><Relationship Id="rId94" Type="http://schemas.openxmlformats.org/officeDocument/2006/relationships/footer" Target="footer14.xml"/><Relationship Id="rId148" Type="http://schemas.openxmlformats.org/officeDocument/2006/relationships/oleObject" Target="embeddings/oleObject65.bin"/><Relationship Id="rId355" Type="http://schemas.openxmlformats.org/officeDocument/2006/relationships/image" Target="media/image138.wmf"/><Relationship Id="rId397" Type="http://schemas.openxmlformats.org/officeDocument/2006/relationships/image" Target="media/image159.wmf"/><Relationship Id="rId520" Type="http://schemas.openxmlformats.org/officeDocument/2006/relationships/oleObject" Target="embeddings/oleObject263.bin"/><Relationship Id="rId562" Type="http://schemas.openxmlformats.org/officeDocument/2006/relationships/image" Target="media/image227.wmf"/><Relationship Id="rId618" Type="http://schemas.openxmlformats.org/officeDocument/2006/relationships/oleObject" Target="embeddings/oleObject324.bin"/><Relationship Id="rId215" Type="http://schemas.openxmlformats.org/officeDocument/2006/relationships/oleObject" Target="embeddings/oleObject103.bin"/><Relationship Id="rId257" Type="http://schemas.openxmlformats.org/officeDocument/2006/relationships/oleObject" Target="embeddings/oleObject123.bin"/><Relationship Id="rId422" Type="http://schemas.openxmlformats.org/officeDocument/2006/relationships/image" Target="media/image171.wmf"/><Relationship Id="rId464" Type="http://schemas.openxmlformats.org/officeDocument/2006/relationships/image" Target="media/image192.wmf"/><Relationship Id="rId299" Type="http://schemas.openxmlformats.org/officeDocument/2006/relationships/image" Target="media/image110.wmf"/><Relationship Id="rId727" Type="http://schemas.openxmlformats.org/officeDocument/2006/relationships/oleObject" Target="embeddings/oleObject368.bin"/><Relationship Id="rId63" Type="http://schemas.openxmlformats.org/officeDocument/2006/relationships/oleObject" Target="embeddings/oleObject21.bin"/><Relationship Id="rId159" Type="http://schemas.openxmlformats.org/officeDocument/2006/relationships/oleObject" Target="embeddings/oleObject70.bin"/><Relationship Id="rId366" Type="http://schemas.openxmlformats.org/officeDocument/2006/relationships/oleObject" Target="embeddings/oleObject177.bin"/><Relationship Id="rId573" Type="http://schemas.openxmlformats.org/officeDocument/2006/relationships/oleObject" Target="embeddings/oleObject293.bin"/><Relationship Id="rId226" Type="http://schemas.openxmlformats.org/officeDocument/2006/relationships/oleObject" Target="embeddings/oleObject108.bin"/><Relationship Id="rId433" Type="http://schemas.openxmlformats.org/officeDocument/2006/relationships/oleObject" Target="embeddings/oleObject211.bin"/><Relationship Id="rId640" Type="http://schemas.openxmlformats.org/officeDocument/2006/relationships/chart" Target="charts/chart17.xml"/><Relationship Id="rId74" Type="http://schemas.openxmlformats.org/officeDocument/2006/relationships/oleObject" Target="embeddings/oleObject26.bin"/><Relationship Id="rId377" Type="http://schemas.openxmlformats.org/officeDocument/2006/relationships/image" Target="media/image149.wmf"/><Relationship Id="rId500" Type="http://schemas.openxmlformats.org/officeDocument/2006/relationships/oleObject" Target="embeddings/oleObject245.bin"/><Relationship Id="rId584" Type="http://schemas.openxmlformats.org/officeDocument/2006/relationships/image" Target="media/image238.wmf"/><Relationship Id="rId5" Type="http://schemas.openxmlformats.org/officeDocument/2006/relationships/webSettings" Target="webSettings.xml"/><Relationship Id="rId237" Type="http://schemas.openxmlformats.org/officeDocument/2006/relationships/image" Target="media/image78.wmf"/><Relationship Id="rId444" Type="http://schemas.openxmlformats.org/officeDocument/2006/relationships/image" Target="media/image182.wmf"/><Relationship Id="rId651" Type="http://schemas.openxmlformats.org/officeDocument/2006/relationships/image" Target="media/image247.wmf"/><Relationship Id="rId290" Type="http://schemas.openxmlformats.org/officeDocument/2006/relationships/oleObject" Target="embeddings/oleObject139.bin"/><Relationship Id="rId304" Type="http://schemas.openxmlformats.org/officeDocument/2006/relationships/image" Target="media/image112.wmf"/><Relationship Id="rId388" Type="http://schemas.openxmlformats.org/officeDocument/2006/relationships/oleObject" Target="embeddings/oleObject188.bin"/><Relationship Id="rId511" Type="http://schemas.openxmlformats.org/officeDocument/2006/relationships/image" Target="media/image209.wmf"/><Relationship Id="rId609" Type="http://schemas.openxmlformats.org/officeDocument/2006/relationships/oleObject" Target="embeddings/oleObject317.bin"/><Relationship Id="rId85" Type="http://schemas.openxmlformats.org/officeDocument/2006/relationships/oleObject" Target="embeddings/oleObject33.bin"/><Relationship Id="rId150" Type="http://schemas.openxmlformats.org/officeDocument/2006/relationships/oleObject" Target="embeddings/oleObject66.bin"/><Relationship Id="rId595" Type="http://schemas.openxmlformats.org/officeDocument/2006/relationships/oleObject" Target="embeddings/oleObject305.bin"/><Relationship Id="rId248" Type="http://schemas.openxmlformats.org/officeDocument/2006/relationships/image" Target="media/image84.wmf"/><Relationship Id="rId455" Type="http://schemas.openxmlformats.org/officeDocument/2006/relationships/oleObject" Target="embeddings/oleObject222.bin"/><Relationship Id="rId662" Type="http://schemas.openxmlformats.org/officeDocument/2006/relationships/oleObject" Target="embeddings/oleObject341.bin"/><Relationship Id="rId12" Type="http://schemas.openxmlformats.org/officeDocument/2006/relationships/footer" Target="footer1.xml"/><Relationship Id="rId108" Type="http://schemas.openxmlformats.org/officeDocument/2006/relationships/image" Target="media/image25.wmf"/><Relationship Id="rId315" Type="http://schemas.openxmlformats.org/officeDocument/2006/relationships/oleObject" Target="embeddings/oleObject152.bin"/><Relationship Id="rId522" Type="http://schemas.openxmlformats.org/officeDocument/2006/relationships/oleObject" Target="embeddings/oleObject264.bin"/><Relationship Id="rId96" Type="http://schemas.openxmlformats.org/officeDocument/2006/relationships/image" Target="media/image20.wmf"/><Relationship Id="rId161" Type="http://schemas.openxmlformats.org/officeDocument/2006/relationships/oleObject" Target="embeddings/oleObject72.bin"/><Relationship Id="rId399" Type="http://schemas.openxmlformats.org/officeDocument/2006/relationships/image" Target="media/image160.wmf"/><Relationship Id="rId259" Type="http://schemas.openxmlformats.org/officeDocument/2006/relationships/oleObject" Target="embeddings/oleObject124.bin"/><Relationship Id="rId466" Type="http://schemas.openxmlformats.org/officeDocument/2006/relationships/image" Target="media/image193.wmf"/><Relationship Id="rId673" Type="http://schemas.openxmlformats.org/officeDocument/2006/relationships/oleObject" Target="embeddings/oleObject346.bin"/><Relationship Id="rId23" Type="http://schemas.openxmlformats.org/officeDocument/2006/relationships/footer" Target="footer6.xml"/><Relationship Id="rId119" Type="http://schemas.openxmlformats.org/officeDocument/2006/relationships/footer" Target="footer16.xml"/><Relationship Id="rId326" Type="http://schemas.openxmlformats.org/officeDocument/2006/relationships/oleObject" Target="embeddings/oleObject157.bin"/><Relationship Id="rId533" Type="http://schemas.openxmlformats.org/officeDocument/2006/relationships/image" Target="media/image217.wmf"/><Relationship Id="rId172" Type="http://schemas.openxmlformats.org/officeDocument/2006/relationships/oleObject" Target="embeddings/oleObject83.bin"/><Relationship Id="rId477" Type="http://schemas.openxmlformats.org/officeDocument/2006/relationships/oleObject" Target="embeddings/oleObject234.bin"/><Relationship Id="rId600" Type="http://schemas.openxmlformats.org/officeDocument/2006/relationships/oleObject" Target="embeddings/oleObject310.bin"/><Relationship Id="rId684" Type="http://schemas.openxmlformats.org/officeDocument/2006/relationships/image" Target="media/image259.png"/><Relationship Id="rId337" Type="http://schemas.openxmlformats.org/officeDocument/2006/relationships/image" Target="media/image129.wmf"/><Relationship Id="rId34" Type="http://schemas.openxmlformats.org/officeDocument/2006/relationships/oleObject" Target="embeddings/oleObject5.bin"/><Relationship Id="rId544" Type="http://schemas.openxmlformats.org/officeDocument/2006/relationships/image" Target="media/image219.wmf"/><Relationship Id="rId183" Type="http://schemas.openxmlformats.org/officeDocument/2006/relationships/image" Target="media/image50.wmf"/><Relationship Id="rId390" Type="http://schemas.openxmlformats.org/officeDocument/2006/relationships/oleObject" Target="embeddings/oleObject189.bin"/><Relationship Id="rId404" Type="http://schemas.openxmlformats.org/officeDocument/2006/relationships/oleObject" Target="embeddings/oleObject196.bin"/><Relationship Id="rId611" Type="http://schemas.openxmlformats.org/officeDocument/2006/relationships/image" Target="media/image243.wmf"/><Relationship Id="rId250" Type="http://schemas.openxmlformats.org/officeDocument/2006/relationships/image" Target="media/image85.wmf"/><Relationship Id="rId488" Type="http://schemas.openxmlformats.org/officeDocument/2006/relationships/image" Target="media/image202.wmf"/><Relationship Id="rId695" Type="http://schemas.openxmlformats.org/officeDocument/2006/relationships/oleObject" Target="embeddings/oleObject356.bin"/><Relationship Id="rId709" Type="http://schemas.openxmlformats.org/officeDocument/2006/relationships/chart" Target="charts/chart38.xml"/><Relationship Id="rId45" Type="http://schemas.openxmlformats.org/officeDocument/2006/relationships/header" Target="header8.xml"/><Relationship Id="rId110" Type="http://schemas.openxmlformats.org/officeDocument/2006/relationships/image" Target="media/image26.wmf"/><Relationship Id="rId348" Type="http://schemas.openxmlformats.org/officeDocument/2006/relationships/oleObject" Target="embeddings/oleObject168.bin"/><Relationship Id="rId555" Type="http://schemas.openxmlformats.org/officeDocument/2006/relationships/oleObject" Target="embeddings/oleObject283.bin"/><Relationship Id="rId194" Type="http://schemas.openxmlformats.org/officeDocument/2006/relationships/oleObject" Target="embeddings/oleObject93.bin"/><Relationship Id="rId208" Type="http://schemas.openxmlformats.org/officeDocument/2006/relationships/image" Target="media/image63.wmf"/><Relationship Id="rId415" Type="http://schemas.openxmlformats.org/officeDocument/2006/relationships/image" Target="media/image168.wmf"/><Relationship Id="rId622" Type="http://schemas.openxmlformats.org/officeDocument/2006/relationships/chart" Target="charts/chart6.xml"/><Relationship Id="rId261" Type="http://schemas.openxmlformats.org/officeDocument/2006/relationships/oleObject" Target="embeddings/oleObject125.bin"/><Relationship Id="rId499" Type="http://schemas.openxmlformats.org/officeDocument/2006/relationships/image" Target="media/image208.wmf"/><Relationship Id="rId56" Type="http://schemas.openxmlformats.org/officeDocument/2006/relationships/image" Target="media/image15.wmf"/><Relationship Id="rId359" Type="http://schemas.openxmlformats.org/officeDocument/2006/relationships/image" Target="media/image140.wmf"/><Relationship Id="rId566" Type="http://schemas.openxmlformats.org/officeDocument/2006/relationships/image" Target="media/image229.wmf"/><Relationship Id="rId121" Type="http://schemas.openxmlformats.org/officeDocument/2006/relationships/image" Target="media/image29.wmf"/><Relationship Id="rId219" Type="http://schemas.openxmlformats.org/officeDocument/2006/relationships/oleObject" Target="embeddings/oleObject105.bin"/><Relationship Id="rId426" Type="http://schemas.openxmlformats.org/officeDocument/2006/relationships/image" Target="media/image173.wmf"/><Relationship Id="rId633" Type="http://schemas.openxmlformats.org/officeDocument/2006/relationships/chart" Target="charts/chart10.xml"/><Relationship Id="rId67" Type="http://schemas.openxmlformats.org/officeDocument/2006/relationships/footer" Target="footer11.xml"/><Relationship Id="rId272" Type="http://schemas.openxmlformats.org/officeDocument/2006/relationships/oleObject" Target="embeddings/oleObject130.bin"/><Relationship Id="rId577" Type="http://schemas.openxmlformats.org/officeDocument/2006/relationships/oleObject" Target="embeddings/oleObject295.bin"/><Relationship Id="rId700" Type="http://schemas.openxmlformats.org/officeDocument/2006/relationships/image" Target="media/image265.jpeg"/><Relationship Id="rId132" Type="http://schemas.openxmlformats.org/officeDocument/2006/relationships/oleObject" Target="embeddings/oleObject57.bin"/><Relationship Id="rId437" Type="http://schemas.openxmlformats.org/officeDocument/2006/relationships/oleObject" Target="embeddings/oleObject213.bin"/><Relationship Id="rId644" Type="http://schemas.openxmlformats.org/officeDocument/2006/relationships/chart" Target="charts/chart21.xml"/><Relationship Id="rId283" Type="http://schemas.openxmlformats.org/officeDocument/2006/relationships/image" Target="media/image102.wmf"/><Relationship Id="rId490" Type="http://schemas.openxmlformats.org/officeDocument/2006/relationships/image" Target="media/image203.wmf"/><Relationship Id="rId504" Type="http://schemas.openxmlformats.org/officeDocument/2006/relationships/oleObject" Target="embeddings/oleObject249.bin"/><Relationship Id="rId711" Type="http://schemas.openxmlformats.org/officeDocument/2006/relationships/chart" Target="charts/chart40.xml"/><Relationship Id="rId78" Type="http://schemas.openxmlformats.org/officeDocument/2006/relationships/oleObject" Target="embeddings/oleObject30.bin"/><Relationship Id="rId143" Type="http://schemas.openxmlformats.org/officeDocument/2006/relationships/image" Target="media/image40.wmf"/><Relationship Id="rId350" Type="http://schemas.openxmlformats.org/officeDocument/2006/relationships/oleObject" Target="embeddings/oleObject169.bin"/><Relationship Id="rId588" Type="http://schemas.openxmlformats.org/officeDocument/2006/relationships/oleObject" Target="embeddings/oleObject301.bin"/><Relationship Id="rId9" Type="http://schemas.openxmlformats.org/officeDocument/2006/relationships/image" Target="media/image2.jpeg"/><Relationship Id="rId210" Type="http://schemas.openxmlformats.org/officeDocument/2006/relationships/image" Target="media/image64.wmf"/><Relationship Id="rId448" Type="http://schemas.openxmlformats.org/officeDocument/2006/relationships/image" Target="media/image184.wmf"/><Relationship Id="rId655" Type="http://schemas.openxmlformats.org/officeDocument/2006/relationships/chart" Target="charts/chart24.xml"/><Relationship Id="rId294" Type="http://schemas.openxmlformats.org/officeDocument/2006/relationships/oleObject" Target="embeddings/oleObject141.bin"/><Relationship Id="rId308" Type="http://schemas.openxmlformats.org/officeDocument/2006/relationships/image" Target="media/image114.wmf"/><Relationship Id="rId515" Type="http://schemas.openxmlformats.org/officeDocument/2006/relationships/image" Target="media/image210.wmf"/><Relationship Id="rId722" Type="http://schemas.openxmlformats.org/officeDocument/2006/relationships/oleObject" Target="embeddings/oleObject363.bin"/><Relationship Id="rId89" Type="http://schemas.openxmlformats.org/officeDocument/2006/relationships/oleObject" Target="embeddings/oleObject37.bin"/><Relationship Id="rId154" Type="http://schemas.openxmlformats.org/officeDocument/2006/relationships/footer" Target="footer18.xml"/><Relationship Id="rId361" Type="http://schemas.openxmlformats.org/officeDocument/2006/relationships/image" Target="media/image141.wmf"/><Relationship Id="rId599" Type="http://schemas.openxmlformats.org/officeDocument/2006/relationships/oleObject" Target="embeddings/oleObject309.bin"/><Relationship Id="rId459" Type="http://schemas.openxmlformats.org/officeDocument/2006/relationships/oleObject" Target="embeddings/oleObject224.bin"/><Relationship Id="rId666" Type="http://schemas.openxmlformats.org/officeDocument/2006/relationships/image" Target="media/image249.wmf"/><Relationship Id="rId16" Type="http://schemas.openxmlformats.org/officeDocument/2006/relationships/image" Target="media/image3.png"/><Relationship Id="rId221" Type="http://schemas.openxmlformats.org/officeDocument/2006/relationships/oleObject" Target="embeddings/oleObject106.bin"/><Relationship Id="rId319" Type="http://schemas.openxmlformats.org/officeDocument/2006/relationships/oleObject" Target="embeddings/oleObject154.bin"/><Relationship Id="rId526" Type="http://schemas.openxmlformats.org/officeDocument/2006/relationships/oleObject" Target="embeddings/oleObject266.bin"/><Relationship Id="rId733" Type="http://schemas.openxmlformats.org/officeDocument/2006/relationships/fontTable" Target="fontTable.xml"/><Relationship Id="rId165" Type="http://schemas.openxmlformats.org/officeDocument/2006/relationships/oleObject" Target="embeddings/oleObject76.bin"/><Relationship Id="rId372" Type="http://schemas.openxmlformats.org/officeDocument/2006/relationships/oleObject" Target="embeddings/oleObject180.bin"/><Relationship Id="rId677" Type="http://schemas.openxmlformats.org/officeDocument/2006/relationships/oleObject" Target="embeddings/oleObject348.bin"/><Relationship Id="rId232" Type="http://schemas.openxmlformats.org/officeDocument/2006/relationships/oleObject" Target="embeddings/oleObject111.bin"/><Relationship Id="rId27" Type="http://schemas.openxmlformats.org/officeDocument/2006/relationships/image" Target="media/image5.wmf"/><Relationship Id="rId537" Type="http://schemas.openxmlformats.org/officeDocument/2006/relationships/chart" Target="charts/chart2.xml"/><Relationship Id="rId80" Type="http://schemas.openxmlformats.org/officeDocument/2006/relationships/oleObject" Target="embeddings/oleObject32.bin"/><Relationship Id="rId176" Type="http://schemas.openxmlformats.org/officeDocument/2006/relationships/footer" Target="footer20.xml"/><Relationship Id="rId383" Type="http://schemas.openxmlformats.org/officeDocument/2006/relationships/image" Target="media/image152.wmf"/><Relationship Id="rId590" Type="http://schemas.openxmlformats.org/officeDocument/2006/relationships/oleObject" Target="embeddings/oleObject302.bin"/><Relationship Id="rId604" Type="http://schemas.openxmlformats.org/officeDocument/2006/relationships/chart" Target="charts/chart4.xml"/><Relationship Id="rId243" Type="http://schemas.openxmlformats.org/officeDocument/2006/relationships/oleObject" Target="embeddings/oleObject116.bin"/><Relationship Id="rId450" Type="http://schemas.openxmlformats.org/officeDocument/2006/relationships/image" Target="media/image185.wmf"/><Relationship Id="rId688" Type="http://schemas.openxmlformats.org/officeDocument/2006/relationships/oleObject" Target="embeddings/oleObject351.bin"/><Relationship Id="rId38" Type="http://schemas.openxmlformats.org/officeDocument/2006/relationships/oleObject" Target="embeddings/oleObject7.bin"/><Relationship Id="rId103" Type="http://schemas.openxmlformats.org/officeDocument/2006/relationships/oleObject" Target="embeddings/oleObject44.bin"/><Relationship Id="rId310" Type="http://schemas.openxmlformats.org/officeDocument/2006/relationships/image" Target="media/image115.wmf"/><Relationship Id="rId548" Type="http://schemas.openxmlformats.org/officeDocument/2006/relationships/image" Target="media/image221.wmf"/><Relationship Id="rId91" Type="http://schemas.openxmlformats.org/officeDocument/2006/relationships/oleObject" Target="embeddings/oleObject39.bin"/><Relationship Id="rId187" Type="http://schemas.openxmlformats.org/officeDocument/2006/relationships/image" Target="media/image52.wmf"/><Relationship Id="rId394" Type="http://schemas.openxmlformats.org/officeDocument/2006/relationships/oleObject" Target="embeddings/oleObject191.bin"/><Relationship Id="rId408" Type="http://schemas.openxmlformats.org/officeDocument/2006/relationships/oleObject" Target="embeddings/oleObject198.bin"/><Relationship Id="rId615" Type="http://schemas.openxmlformats.org/officeDocument/2006/relationships/chart" Target="charts/chart5.xml"/><Relationship Id="rId254" Type="http://schemas.openxmlformats.org/officeDocument/2006/relationships/image" Target="media/image87.wmf"/><Relationship Id="rId699" Type="http://schemas.openxmlformats.org/officeDocument/2006/relationships/chart" Target="charts/chart33.xml"/><Relationship Id="rId49" Type="http://schemas.openxmlformats.org/officeDocument/2006/relationships/image" Target="media/image12.wmf"/><Relationship Id="rId114" Type="http://schemas.openxmlformats.org/officeDocument/2006/relationships/oleObject" Target="embeddings/oleObject50.bin"/><Relationship Id="rId461" Type="http://schemas.openxmlformats.org/officeDocument/2006/relationships/oleObject" Target="embeddings/oleObject225.bin"/><Relationship Id="rId559" Type="http://schemas.openxmlformats.org/officeDocument/2006/relationships/oleObject" Target="embeddings/oleObject285.bin"/><Relationship Id="rId198" Type="http://schemas.openxmlformats.org/officeDocument/2006/relationships/oleObject" Target="embeddings/oleObject95.bin"/><Relationship Id="rId321" Type="http://schemas.openxmlformats.org/officeDocument/2006/relationships/oleObject" Target="embeddings/oleObject155.bin"/><Relationship Id="rId419" Type="http://schemas.openxmlformats.org/officeDocument/2006/relationships/oleObject" Target="embeddings/oleObject204.bin"/><Relationship Id="rId626" Type="http://schemas.openxmlformats.org/officeDocument/2006/relationships/chart" Target="charts/chart8.xml"/><Relationship Id="rId265" Type="http://schemas.openxmlformats.org/officeDocument/2006/relationships/image" Target="media/image93.wmf"/><Relationship Id="rId472" Type="http://schemas.openxmlformats.org/officeDocument/2006/relationships/oleObject" Target="embeddings/oleObject232.bin"/><Relationship Id="rId125" Type="http://schemas.openxmlformats.org/officeDocument/2006/relationships/image" Target="media/image31.wmf"/><Relationship Id="rId332" Type="http://schemas.openxmlformats.org/officeDocument/2006/relationships/oleObject" Target="embeddings/oleObject160.bin"/><Relationship Id="rId637" Type="http://schemas.openxmlformats.org/officeDocument/2006/relationships/chart" Target="charts/chart14.xml"/><Relationship Id="rId276" Type="http://schemas.openxmlformats.org/officeDocument/2006/relationships/oleObject" Target="embeddings/oleObject132.bin"/><Relationship Id="rId483" Type="http://schemas.openxmlformats.org/officeDocument/2006/relationships/oleObject" Target="embeddings/oleObject237.bin"/><Relationship Id="rId690" Type="http://schemas.openxmlformats.org/officeDocument/2006/relationships/image" Target="media/image261.wmf"/><Relationship Id="rId704" Type="http://schemas.openxmlformats.org/officeDocument/2006/relationships/image" Target="media/image267.jpeg"/><Relationship Id="rId40" Type="http://schemas.openxmlformats.org/officeDocument/2006/relationships/oleObject" Target="embeddings/oleObject8.bin"/><Relationship Id="rId136" Type="http://schemas.openxmlformats.org/officeDocument/2006/relationships/oleObject" Target="embeddings/oleObject59.bin"/><Relationship Id="rId343" Type="http://schemas.openxmlformats.org/officeDocument/2006/relationships/image" Target="media/image132.wmf"/><Relationship Id="rId550" Type="http://schemas.openxmlformats.org/officeDocument/2006/relationships/image" Target="media/image222.wmf"/><Relationship Id="rId203" Type="http://schemas.openxmlformats.org/officeDocument/2006/relationships/image" Target="media/image60.wmf"/><Relationship Id="rId648" Type="http://schemas.openxmlformats.org/officeDocument/2006/relationships/oleObject" Target="embeddings/oleObject335.bin"/><Relationship Id="rId287" Type="http://schemas.openxmlformats.org/officeDocument/2006/relationships/image" Target="media/image104.wmf"/><Relationship Id="rId410" Type="http://schemas.openxmlformats.org/officeDocument/2006/relationships/oleObject" Target="embeddings/oleObject199.bin"/><Relationship Id="rId494" Type="http://schemas.openxmlformats.org/officeDocument/2006/relationships/oleObject" Target="embeddings/oleObject242.bin"/><Relationship Id="rId508" Type="http://schemas.openxmlformats.org/officeDocument/2006/relationships/oleObject" Target="embeddings/oleObject253.bin"/><Relationship Id="rId715" Type="http://schemas.openxmlformats.org/officeDocument/2006/relationships/chart" Target="charts/chart42.xml"/><Relationship Id="rId147" Type="http://schemas.openxmlformats.org/officeDocument/2006/relationships/image" Target="media/image42.wmf"/><Relationship Id="rId354" Type="http://schemas.openxmlformats.org/officeDocument/2006/relationships/oleObject" Target="embeddings/oleObject171.bin"/></Relationships>
</file>

<file path=word/charts/_rels/chart1.xml.rels><?xml version="1.0" encoding="UTF-8" standalone="yes"?>
<Relationships xmlns="http://schemas.openxmlformats.org/package/2006/relationships"><Relationship Id="rId3" Type="http://schemas.openxmlformats.org/officeDocument/2006/relationships/oleObject" Target="file:///F:\iofu728\&#26700;&#38754;\17&#31179;&#20908;\&#27605;&#35774;\After%20&#20013;&#26399;\&#24037;&#20917;&#34920;-&#38750;&#35268;&#21017;&#27874;.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10.xml.rels><?xml version="1.0" encoding="UTF-8" standalone="yes"?>
<Relationships xmlns="http://schemas.openxmlformats.org/package/2006/relationships"><Relationship Id="rId2" Type="http://schemas.openxmlformats.org/officeDocument/2006/relationships/chartUserShapes" Target="../drawings/drawing10.xml"/><Relationship Id="rId1" Type="http://schemas.openxmlformats.org/officeDocument/2006/relationships/oleObject" Target="file:///F:\iofu728\&#26700;&#38754;\17&#31179;&#20908;\&#27605;&#35774;\After%20&#20013;&#26399;\&#24037;&#20917;&#34920;\&#30446;&#26631;&#24037;&#20917;.xlsx" TargetMode="External"/></Relationships>
</file>

<file path=word/charts/_rels/chart11.xml.rels><?xml version="1.0" encoding="UTF-8" standalone="yes"?>
<Relationships xmlns="http://schemas.openxmlformats.org/package/2006/relationships"><Relationship Id="rId3" Type="http://schemas.openxmlformats.org/officeDocument/2006/relationships/oleObject" Target="file:///F:\iofu728\&#26700;&#38754;\17&#31179;&#20908;\&#27605;&#35774;\After%20&#20013;&#26399;\&#24037;&#20917;&#34920;\&#30446;&#26631;&#24037;&#20917;.xlsx" TargetMode="Externa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chartUserShapes" Target="../drawings/drawing11.xml"/></Relationships>
</file>

<file path=word/charts/_rels/chart12.xml.rels><?xml version="1.0" encoding="UTF-8" standalone="yes"?>
<Relationships xmlns="http://schemas.openxmlformats.org/package/2006/relationships"><Relationship Id="rId3" Type="http://schemas.openxmlformats.org/officeDocument/2006/relationships/oleObject" Target="file:///F:\iofu728\&#26700;&#38754;\17&#31179;&#20908;\&#27605;&#35774;\After%20&#20013;&#26399;\&#24037;&#20917;&#34920;\&#30446;&#26631;&#24037;&#20917;.xlsx" TargetMode="Externa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chartUserShapes" Target="../drawings/drawing12.xml"/></Relationships>
</file>

<file path=word/charts/_rels/chart13.xml.rels><?xml version="1.0" encoding="UTF-8" standalone="yes"?>
<Relationships xmlns="http://schemas.openxmlformats.org/package/2006/relationships"><Relationship Id="rId2" Type="http://schemas.openxmlformats.org/officeDocument/2006/relationships/chartUserShapes" Target="../drawings/drawing13.xml"/><Relationship Id="rId1" Type="http://schemas.openxmlformats.org/officeDocument/2006/relationships/oleObject" Target="file:///F:\iofu728\&#26700;&#38754;\17&#31179;&#20908;\&#27605;&#35774;\After%20&#20013;&#26399;\&#24037;&#20917;&#34920;\&#30446;&#26631;&#24037;&#20917;.xlsx" TargetMode="External"/></Relationships>
</file>

<file path=word/charts/_rels/chart14.xml.rels><?xml version="1.0" encoding="UTF-8" standalone="yes"?>
<Relationships xmlns="http://schemas.openxmlformats.org/package/2006/relationships"><Relationship Id="rId2" Type="http://schemas.openxmlformats.org/officeDocument/2006/relationships/chartUserShapes" Target="../drawings/drawing14.xml"/><Relationship Id="rId1" Type="http://schemas.openxmlformats.org/officeDocument/2006/relationships/oleObject" Target="file:///F:\iofu728\&#26700;&#38754;\17&#31179;&#20908;\&#27605;&#35774;\After%20&#20013;&#26399;\&#24037;&#20917;&#34920;\&#30446;&#26631;&#24037;&#20917;.xlsx" TargetMode="External"/></Relationships>
</file>

<file path=word/charts/_rels/chart15.xml.rels><?xml version="1.0" encoding="UTF-8" standalone="yes"?>
<Relationships xmlns="http://schemas.openxmlformats.org/package/2006/relationships"><Relationship Id="rId2" Type="http://schemas.openxmlformats.org/officeDocument/2006/relationships/chartUserShapes" Target="../drawings/drawing15.xml"/><Relationship Id="rId1" Type="http://schemas.openxmlformats.org/officeDocument/2006/relationships/oleObject" Target="file:///F:\iofu728\&#26700;&#38754;\17&#31179;&#20908;\&#27605;&#35774;\After%20&#20013;&#26399;\&#24037;&#20917;&#34920;\&#30446;&#26631;&#24037;&#20917;.xlsx" TargetMode="External"/></Relationships>
</file>

<file path=word/charts/_rels/chart16.xml.rels><?xml version="1.0" encoding="UTF-8" standalone="yes"?>
<Relationships xmlns="http://schemas.openxmlformats.org/package/2006/relationships"><Relationship Id="rId2" Type="http://schemas.openxmlformats.org/officeDocument/2006/relationships/chartUserShapes" Target="../drawings/drawing16.xml"/><Relationship Id="rId1" Type="http://schemas.openxmlformats.org/officeDocument/2006/relationships/oleObject" Target="file:///F:\iofu728\&#26700;&#38754;\17&#31179;&#20908;\&#27605;&#35774;\After%20&#20013;&#26399;\&#24037;&#20917;&#34920;\&#30446;&#26631;&#24037;&#20917;.xlsx" TargetMode="External"/></Relationships>
</file>

<file path=word/charts/_rels/chart17.xml.rels><?xml version="1.0" encoding="UTF-8" standalone="yes"?>
<Relationships xmlns="http://schemas.openxmlformats.org/package/2006/relationships"><Relationship Id="rId2" Type="http://schemas.openxmlformats.org/officeDocument/2006/relationships/chartUserShapes" Target="../drawings/drawing17.xml"/><Relationship Id="rId1" Type="http://schemas.openxmlformats.org/officeDocument/2006/relationships/oleObject" Target="file:///F:\iofu728\&#26700;&#38754;\17&#31179;&#20908;\&#27605;&#35774;\After%20&#20013;&#26399;\&#24037;&#20917;&#34920;\&#30446;&#26631;&#24037;&#20917;.xlsx" TargetMode="External"/></Relationships>
</file>

<file path=word/charts/_rels/chart18.xml.rels><?xml version="1.0" encoding="UTF-8" standalone="yes"?>
<Relationships xmlns="http://schemas.openxmlformats.org/package/2006/relationships"><Relationship Id="rId2" Type="http://schemas.openxmlformats.org/officeDocument/2006/relationships/chartUserShapes" Target="../drawings/drawing18.xml"/><Relationship Id="rId1" Type="http://schemas.openxmlformats.org/officeDocument/2006/relationships/oleObject" Target="file:///F:\iofu728\&#26700;&#38754;\17&#31179;&#20908;\&#27605;&#35774;\After%20&#20013;&#26399;\&#24037;&#20917;&#34920;\&#30446;&#26631;&#24037;&#20917;.xlsx" TargetMode="External"/></Relationships>
</file>

<file path=word/charts/_rels/chart19.xml.rels><?xml version="1.0" encoding="UTF-8" standalone="yes"?>
<Relationships xmlns="http://schemas.openxmlformats.org/package/2006/relationships"><Relationship Id="rId2" Type="http://schemas.openxmlformats.org/officeDocument/2006/relationships/chartUserShapes" Target="../drawings/drawing19.xml"/><Relationship Id="rId1" Type="http://schemas.openxmlformats.org/officeDocument/2006/relationships/oleObject" Target="file:///F:\iofu728\&#26700;&#38754;\17&#31179;&#20908;\&#27605;&#35774;\After%20&#20013;&#26399;\&#24037;&#20917;&#34920;\&#30446;&#26631;&#24037;&#20917;.xlsx"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file:///F:\iofu728\&#26700;&#38754;\17&#31179;&#20908;\&#27605;&#35774;\After%20&#20013;&#26399;\&#24037;&#20917;&#34920;-&#35268;&#21017;&#27874;.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2.xml"/></Relationships>
</file>

<file path=word/charts/_rels/chart20.xml.rels><?xml version="1.0" encoding="UTF-8" standalone="yes"?>
<Relationships xmlns="http://schemas.openxmlformats.org/package/2006/relationships"><Relationship Id="rId2" Type="http://schemas.openxmlformats.org/officeDocument/2006/relationships/chartUserShapes" Target="../drawings/drawing20.xml"/><Relationship Id="rId1" Type="http://schemas.openxmlformats.org/officeDocument/2006/relationships/oleObject" Target="file:///F:\iofu728\&#26700;&#38754;\17&#31179;&#20908;\&#27605;&#35774;\After%20&#20013;&#26399;\&#24037;&#20917;&#34920;\&#30446;&#26631;&#24037;&#20917;.xlsx" TargetMode="External"/></Relationships>
</file>

<file path=word/charts/_rels/chart21.xml.rels><?xml version="1.0" encoding="UTF-8" standalone="yes"?>
<Relationships xmlns="http://schemas.openxmlformats.org/package/2006/relationships"><Relationship Id="rId2" Type="http://schemas.openxmlformats.org/officeDocument/2006/relationships/chartUserShapes" Target="../drawings/drawing21.xml"/><Relationship Id="rId1" Type="http://schemas.openxmlformats.org/officeDocument/2006/relationships/oleObject" Target="file:///F:\iofu728\&#26700;&#38754;\17&#31179;&#20908;\&#27605;&#35774;\After%20&#20013;&#26399;\&#24037;&#20917;&#34920;\&#30446;&#26631;&#24037;&#20917;.xlsx" TargetMode="External"/></Relationships>
</file>

<file path=word/charts/_rels/chart22.xml.rels><?xml version="1.0" encoding="UTF-8" standalone="yes"?>
<Relationships xmlns="http://schemas.openxmlformats.org/package/2006/relationships"><Relationship Id="rId3" Type="http://schemas.openxmlformats.org/officeDocument/2006/relationships/oleObject" Target="file:///F:\iofu728\&#26700;&#38754;\17&#31179;&#20908;\&#27605;&#35774;\&#20013;&#26399;&#31572;&#36777;\&#24037;&#20917;&#34920;.xlsx" TargetMode="External"/><Relationship Id="rId2" Type="http://schemas.microsoft.com/office/2011/relationships/chartColorStyle" Target="colors9.xml"/><Relationship Id="rId1" Type="http://schemas.microsoft.com/office/2011/relationships/chartStyle" Target="style9.xml"/></Relationships>
</file>

<file path=word/charts/_rels/chart23.xml.rels><?xml version="1.0" encoding="UTF-8" standalone="yes"?>
<Relationships xmlns="http://schemas.openxmlformats.org/package/2006/relationships"><Relationship Id="rId3" Type="http://schemas.openxmlformats.org/officeDocument/2006/relationships/oleObject" Target="file:///F:\iofu728\&#26700;&#38754;\17&#31179;&#20908;\&#27605;&#35774;\After%20&#20013;&#26399;\&#24037;&#20917;&#34920;-&#38750;&#35268;&#21017;&#27874;.xlsx" TargetMode="External"/><Relationship Id="rId2" Type="http://schemas.microsoft.com/office/2011/relationships/chartColorStyle" Target="colors10.xml"/><Relationship Id="rId1" Type="http://schemas.microsoft.com/office/2011/relationships/chartStyle" Target="style10.xml"/><Relationship Id="rId4" Type="http://schemas.openxmlformats.org/officeDocument/2006/relationships/chartUserShapes" Target="../drawings/drawing22.xml"/></Relationships>
</file>

<file path=word/charts/_rels/chart24.xml.rels><?xml version="1.0" encoding="UTF-8" standalone="yes"?>
<Relationships xmlns="http://schemas.openxmlformats.org/package/2006/relationships"><Relationship Id="rId3" Type="http://schemas.openxmlformats.org/officeDocument/2006/relationships/oleObject" Target="file:///F:\iofu728\&#26700;&#38754;\17&#31179;&#20908;\&#27605;&#35774;\After%20&#20013;&#26399;\&#24037;&#20917;&#34920;-&#38750;&#35268;&#21017;&#27874;.xlsx" TargetMode="External"/><Relationship Id="rId2" Type="http://schemas.microsoft.com/office/2011/relationships/chartColorStyle" Target="colors11.xml"/><Relationship Id="rId1" Type="http://schemas.microsoft.com/office/2011/relationships/chartStyle" Target="style11.xml"/><Relationship Id="rId4" Type="http://schemas.openxmlformats.org/officeDocument/2006/relationships/chartUserShapes" Target="../drawings/drawing23.xml"/></Relationships>
</file>

<file path=word/charts/_rels/chart25.xml.rels><?xml version="1.0" encoding="UTF-8" standalone="yes"?>
<Relationships xmlns="http://schemas.openxmlformats.org/package/2006/relationships"><Relationship Id="rId3" Type="http://schemas.openxmlformats.org/officeDocument/2006/relationships/oleObject" Target="file:///F:\iofu728\&#26700;&#38754;\17&#31179;&#20908;\&#27605;&#35774;\After%20&#20013;&#26399;\&#24037;&#20917;&#34920;-&#38750;&#35268;&#21017;&#27874;.xlsx" TargetMode="External"/><Relationship Id="rId2" Type="http://schemas.microsoft.com/office/2011/relationships/chartColorStyle" Target="colors12.xml"/><Relationship Id="rId1" Type="http://schemas.microsoft.com/office/2011/relationships/chartStyle" Target="style12.xml"/><Relationship Id="rId4" Type="http://schemas.openxmlformats.org/officeDocument/2006/relationships/chartUserShapes" Target="../drawings/drawing24.xml"/></Relationships>
</file>

<file path=word/charts/_rels/chart26.xml.rels><?xml version="1.0" encoding="UTF-8" standalone="yes"?>
<Relationships xmlns="http://schemas.openxmlformats.org/package/2006/relationships"><Relationship Id="rId3" Type="http://schemas.openxmlformats.org/officeDocument/2006/relationships/oleObject" Target="file:///F:\iofu728\&#26700;&#38754;\17&#31179;&#20908;\&#27605;&#35774;\After%20&#20013;&#26399;\&#24037;&#20917;&#34920;-&#38750;&#35268;&#21017;&#27874;.xlsx" TargetMode="External"/><Relationship Id="rId2" Type="http://schemas.microsoft.com/office/2011/relationships/chartColorStyle" Target="colors13.xml"/><Relationship Id="rId1" Type="http://schemas.microsoft.com/office/2011/relationships/chartStyle" Target="style13.xml"/><Relationship Id="rId4" Type="http://schemas.openxmlformats.org/officeDocument/2006/relationships/chartUserShapes" Target="../drawings/drawing25.xml"/></Relationships>
</file>

<file path=word/charts/_rels/chart27.xml.rels><?xml version="1.0" encoding="UTF-8" standalone="yes"?>
<Relationships xmlns="http://schemas.openxmlformats.org/package/2006/relationships"><Relationship Id="rId3" Type="http://schemas.openxmlformats.org/officeDocument/2006/relationships/oleObject" Target="file:///F:\iofu728\&#26700;&#38754;\17&#31179;&#20908;\&#27605;&#35774;\After%20&#20013;&#26399;\&#24037;&#20917;&#34920;-&#38750;&#35268;&#21017;&#27874;.xlsx" TargetMode="External"/><Relationship Id="rId2" Type="http://schemas.microsoft.com/office/2011/relationships/chartColorStyle" Target="colors14.xml"/><Relationship Id="rId1" Type="http://schemas.microsoft.com/office/2011/relationships/chartStyle" Target="style14.xml"/><Relationship Id="rId4" Type="http://schemas.openxmlformats.org/officeDocument/2006/relationships/chartUserShapes" Target="../drawings/drawing26.xml"/></Relationships>
</file>

<file path=word/charts/_rels/chart28.xml.rels><?xml version="1.0" encoding="UTF-8" standalone="yes"?>
<Relationships xmlns="http://schemas.openxmlformats.org/package/2006/relationships"><Relationship Id="rId3" Type="http://schemas.openxmlformats.org/officeDocument/2006/relationships/oleObject" Target="file:///F:\iofu728\&#26700;&#38754;\17&#31179;&#20908;\&#27605;&#35774;\&#20013;&#26399;&#31572;&#36777;\&#24037;&#20917;&#34920;.xlsx" TargetMode="External"/><Relationship Id="rId2" Type="http://schemas.microsoft.com/office/2011/relationships/chartColorStyle" Target="colors15.xml"/><Relationship Id="rId1" Type="http://schemas.microsoft.com/office/2011/relationships/chartStyle" Target="style15.xml"/></Relationships>
</file>

<file path=word/charts/_rels/chart29.xml.rels><?xml version="1.0" encoding="UTF-8" standalone="yes"?>
<Relationships xmlns="http://schemas.openxmlformats.org/package/2006/relationships"><Relationship Id="rId3" Type="http://schemas.openxmlformats.org/officeDocument/2006/relationships/oleObject" Target="file:///F:\iofu728\&#26700;&#38754;\17&#31179;&#20908;\&#27605;&#35774;\After%20&#20013;&#26399;\&#24037;&#20917;&#34920;-&#38750;&#35268;&#21017;&#27874;.xlsx" TargetMode="External"/><Relationship Id="rId2" Type="http://schemas.microsoft.com/office/2011/relationships/chartColorStyle" Target="colors16.xml"/><Relationship Id="rId1" Type="http://schemas.microsoft.com/office/2011/relationships/chartStyle" Target="style16.xml"/><Relationship Id="rId4" Type="http://schemas.openxmlformats.org/officeDocument/2006/relationships/chartUserShapes" Target="../drawings/drawing27.xml"/></Relationships>
</file>

<file path=word/charts/_rels/chart3.xml.rels><?xml version="1.0" encoding="UTF-8" standalone="yes"?>
<Relationships xmlns="http://schemas.openxmlformats.org/package/2006/relationships"><Relationship Id="rId3" Type="http://schemas.openxmlformats.org/officeDocument/2006/relationships/oleObject" Target="file:///F:\iofu728\&#26700;&#38754;\17&#31179;&#20908;\&#27605;&#35774;\After%20&#20013;&#26399;\&#24037;&#20917;&#34920;-&#35268;&#21017;&#27874;.xlsx"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3.xml"/></Relationships>
</file>

<file path=word/charts/_rels/chart30.xml.rels><?xml version="1.0" encoding="UTF-8" standalone="yes"?>
<Relationships xmlns="http://schemas.openxmlformats.org/package/2006/relationships"><Relationship Id="rId3" Type="http://schemas.openxmlformats.org/officeDocument/2006/relationships/oleObject" Target="file:///F:\iofu728\&#26700;&#38754;\17&#31179;&#20908;\&#27605;&#35774;\After%20&#20013;&#26399;\&#24037;&#20917;&#34920;-&#38750;&#35268;&#21017;&#27874;.xlsx" TargetMode="External"/><Relationship Id="rId2" Type="http://schemas.microsoft.com/office/2011/relationships/chartColorStyle" Target="colors17.xml"/><Relationship Id="rId1" Type="http://schemas.microsoft.com/office/2011/relationships/chartStyle" Target="style17.xml"/><Relationship Id="rId4" Type="http://schemas.openxmlformats.org/officeDocument/2006/relationships/chartUserShapes" Target="../drawings/drawing28.xml"/></Relationships>
</file>

<file path=word/charts/_rels/chart31.xml.rels><?xml version="1.0" encoding="UTF-8" standalone="yes"?>
<Relationships xmlns="http://schemas.openxmlformats.org/package/2006/relationships"><Relationship Id="rId3" Type="http://schemas.openxmlformats.org/officeDocument/2006/relationships/oleObject" Target="file:///F:\iofu728\&#26700;&#38754;\17&#31179;&#20908;\&#27605;&#35774;\After%20&#20013;&#26399;\&#24037;&#20917;&#34920;-&#38750;&#35268;&#21017;&#27874;.xlsx" TargetMode="External"/><Relationship Id="rId2" Type="http://schemas.microsoft.com/office/2011/relationships/chartColorStyle" Target="colors18.xml"/><Relationship Id="rId1" Type="http://schemas.microsoft.com/office/2011/relationships/chartStyle" Target="style18.xml"/><Relationship Id="rId4" Type="http://schemas.openxmlformats.org/officeDocument/2006/relationships/chartUserShapes" Target="../drawings/drawing29.xml"/></Relationships>
</file>

<file path=word/charts/_rels/chart32.xml.rels><?xml version="1.0" encoding="UTF-8" standalone="yes"?>
<Relationships xmlns="http://schemas.openxmlformats.org/package/2006/relationships"><Relationship Id="rId3" Type="http://schemas.openxmlformats.org/officeDocument/2006/relationships/oleObject" Target="file:///F:\iofu728\&#26700;&#38754;\17&#31179;&#20908;\&#27605;&#35774;\After%20&#20013;&#26399;\&#24037;&#20917;&#34920;-&#38750;&#35268;&#21017;&#27874;.xlsx" TargetMode="External"/><Relationship Id="rId2" Type="http://schemas.microsoft.com/office/2011/relationships/chartColorStyle" Target="colors19.xml"/><Relationship Id="rId1" Type="http://schemas.microsoft.com/office/2011/relationships/chartStyle" Target="style19.xml"/><Relationship Id="rId4" Type="http://schemas.openxmlformats.org/officeDocument/2006/relationships/chartUserShapes" Target="../drawings/drawing30.xml"/></Relationships>
</file>

<file path=word/charts/_rels/chart33.xml.rels><?xml version="1.0" encoding="UTF-8" standalone="yes"?>
<Relationships xmlns="http://schemas.openxmlformats.org/package/2006/relationships"><Relationship Id="rId3" Type="http://schemas.openxmlformats.org/officeDocument/2006/relationships/oleObject" Target="file:///F:\iofu728\&#26700;&#38754;\17&#31179;&#20908;\&#27605;&#35774;\After%20&#20013;&#26399;\&#24037;&#20917;&#34920;-&#38750;&#35268;&#21017;&#27874;.xlsx" TargetMode="External"/><Relationship Id="rId2" Type="http://schemas.microsoft.com/office/2011/relationships/chartColorStyle" Target="colors20.xml"/><Relationship Id="rId1" Type="http://schemas.microsoft.com/office/2011/relationships/chartStyle" Target="style20.xml"/><Relationship Id="rId4" Type="http://schemas.openxmlformats.org/officeDocument/2006/relationships/chartUserShapes" Target="../drawings/drawing31.xml"/></Relationships>
</file>

<file path=word/charts/_rels/chart34.xml.rels><?xml version="1.0" encoding="UTF-8" standalone="yes"?>
<Relationships xmlns="http://schemas.openxmlformats.org/package/2006/relationships"><Relationship Id="rId3" Type="http://schemas.openxmlformats.org/officeDocument/2006/relationships/oleObject" Target="file:///F:\iofu728\&#26700;&#38754;\17&#31179;&#20908;\&#27605;&#35774;\After%20&#20013;&#26399;\&#24037;&#20917;&#34920;-&#38750;&#35268;&#21017;&#27874;-y.xlsx" TargetMode="External"/><Relationship Id="rId2" Type="http://schemas.microsoft.com/office/2011/relationships/chartColorStyle" Target="colors21.xml"/><Relationship Id="rId1" Type="http://schemas.microsoft.com/office/2011/relationships/chartStyle" Target="style21.xml"/><Relationship Id="rId4" Type="http://schemas.openxmlformats.org/officeDocument/2006/relationships/chartUserShapes" Target="../drawings/drawing32.xml"/></Relationships>
</file>

<file path=word/charts/_rels/chart35.xml.rels><?xml version="1.0" encoding="UTF-8" standalone="yes"?>
<Relationships xmlns="http://schemas.openxmlformats.org/package/2006/relationships"><Relationship Id="rId3" Type="http://schemas.openxmlformats.org/officeDocument/2006/relationships/oleObject" Target="file:///F:\iofu728\&#26700;&#38754;\17&#31179;&#20908;\&#27605;&#35774;\After%20&#20013;&#26399;\&#24037;&#20917;&#34920;-&#38750;&#35268;&#21017;&#27874;-y.xlsx" TargetMode="External"/><Relationship Id="rId2" Type="http://schemas.microsoft.com/office/2011/relationships/chartColorStyle" Target="colors22.xml"/><Relationship Id="rId1" Type="http://schemas.microsoft.com/office/2011/relationships/chartStyle" Target="style22.xml"/><Relationship Id="rId4" Type="http://schemas.openxmlformats.org/officeDocument/2006/relationships/chartUserShapes" Target="../drawings/drawing33.xml"/></Relationships>
</file>

<file path=word/charts/_rels/chart36.xml.rels><?xml version="1.0" encoding="UTF-8" standalone="yes"?>
<Relationships xmlns="http://schemas.openxmlformats.org/package/2006/relationships"><Relationship Id="rId3" Type="http://schemas.openxmlformats.org/officeDocument/2006/relationships/oleObject" Target="file:///F:\iofu728\&#26700;&#38754;\17&#31179;&#20908;\&#27605;&#35774;\After%20&#20013;&#26399;\&#24037;&#20917;&#34920;-&#38750;&#35268;&#21017;&#27874;-z.xlsx" TargetMode="External"/><Relationship Id="rId2" Type="http://schemas.microsoft.com/office/2011/relationships/chartColorStyle" Target="colors23.xml"/><Relationship Id="rId1" Type="http://schemas.microsoft.com/office/2011/relationships/chartStyle" Target="style23.xml"/><Relationship Id="rId4" Type="http://schemas.openxmlformats.org/officeDocument/2006/relationships/chartUserShapes" Target="../drawings/drawing34.xml"/></Relationships>
</file>

<file path=word/charts/_rels/chart37.xml.rels><?xml version="1.0" encoding="UTF-8" standalone="yes"?>
<Relationships xmlns="http://schemas.openxmlformats.org/package/2006/relationships"><Relationship Id="rId3" Type="http://schemas.openxmlformats.org/officeDocument/2006/relationships/oleObject" Target="file:///F:\iofu728\&#26700;&#38754;\17&#31179;&#20908;\&#27605;&#35774;\After%20&#20013;&#26399;\&#24037;&#20917;&#34920;-&#38750;&#35268;&#21017;&#27874;-z.xlsx" TargetMode="External"/><Relationship Id="rId2" Type="http://schemas.microsoft.com/office/2011/relationships/chartColorStyle" Target="colors24.xml"/><Relationship Id="rId1" Type="http://schemas.microsoft.com/office/2011/relationships/chartStyle" Target="style24.xml"/><Relationship Id="rId4" Type="http://schemas.openxmlformats.org/officeDocument/2006/relationships/chartUserShapes" Target="../drawings/drawing35.xml"/></Relationships>
</file>

<file path=word/charts/_rels/chart38.xml.rels><?xml version="1.0" encoding="UTF-8" standalone="yes"?>
<Relationships xmlns="http://schemas.openxmlformats.org/package/2006/relationships"><Relationship Id="rId3" Type="http://schemas.openxmlformats.org/officeDocument/2006/relationships/oleObject" Target="file:///F:\iofu728\&#26700;&#38754;\17&#31179;&#20908;\&#27605;&#35774;\After%20&#20013;&#26399;\&#24037;&#20917;&#34920;-&#38750;&#35268;&#21017;&#27874;.xlsx" TargetMode="External"/><Relationship Id="rId2" Type="http://schemas.microsoft.com/office/2011/relationships/chartColorStyle" Target="colors25.xml"/><Relationship Id="rId1" Type="http://schemas.microsoft.com/office/2011/relationships/chartStyle" Target="style25.xml"/><Relationship Id="rId4" Type="http://schemas.openxmlformats.org/officeDocument/2006/relationships/chartUserShapes" Target="../drawings/drawing36.xml"/></Relationships>
</file>

<file path=word/charts/_rels/chart39.xml.rels><?xml version="1.0" encoding="UTF-8" standalone="yes"?>
<Relationships xmlns="http://schemas.openxmlformats.org/package/2006/relationships"><Relationship Id="rId3" Type="http://schemas.openxmlformats.org/officeDocument/2006/relationships/oleObject" Target="file:///F:\iofu728\&#26700;&#38754;\17&#31179;&#20908;\&#27605;&#35774;\After%20&#20013;&#26399;\&#24037;&#20917;&#34920;-&#38750;&#35268;&#21017;&#27874;.xlsx" TargetMode="External"/><Relationship Id="rId2" Type="http://schemas.microsoft.com/office/2011/relationships/chartColorStyle" Target="colors26.xml"/><Relationship Id="rId1" Type="http://schemas.microsoft.com/office/2011/relationships/chartStyle" Target="style26.xml"/><Relationship Id="rId4" Type="http://schemas.openxmlformats.org/officeDocument/2006/relationships/chartUserShapes" Target="../drawings/drawing37.xml"/></Relationships>
</file>

<file path=word/charts/_rels/chart4.xml.rels><?xml version="1.0" encoding="UTF-8" standalone="yes"?>
<Relationships xmlns="http://schemas.openxmlformats.org/package/2006/relationships"><Relationship Id="rId3" Type="http://schemas.openxmlformats.org/officeDocument/2006/relationships/oleObject" Target="file:///F:\iofu728\&#26700;&#38754;\17&#31179;&#20908;\&#27605;&#35774;\After%20&#20013;&#26399;\&#24037;&#20917;&#34920;-&#35268;&#21017;&#27874;.xlsx" TargetMode="Externa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chartUserShapes" Target="../drawings/drawing4.xml"/></Relationships>
</file>

<file path=word/charts/_rels/chart40.xml.rels><?xml version="1.0" encoding="UTF-8" standalone="yes"?>
<Relationships xmlns="http://schemas.openxmlformats.org/package/2006/relationships"><Relationship Id="rId3" Type="http://schemas.openxmlformats.org/officeDocument/2006/relationships/oleObject" Target="file:///F:\iofu728\&#26700;&#38754;\17&#31179;&#20908;\&#27605;&#35774;\After%20&#20013;&#26399;\&#24037;&#20917;&#34920;-&#38750;&#35268;&#21017;&#27874;-y.xlsx" TargetMode="External"/><Relationship Id="rId2" Type="http://schemas.microsoft.com/office/2011/relationships/chartColorStyle" Target="colors27.xml"/><Relationship Id="rId1" Type="http://schemas.microsoft.com/office/2011/relationships/chartStyle" Target="style27.xml"/><Relationship Id="rId4" Type="http://schemas.openxmlformats.org/officeDocument/2006/relationships/chartUserShapes" Target="../drawings/drawing38.xml"/></Relationships>
</file>

<file path=word/charts/_rels/chart4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8.xml"/><Relationship Id="rId1" Type="http://schemas.microsoft.com/office/2011/relationships/chartStyle" Target="style28.xml"/><Relationship Id="rId4" Type="http://schemas.openxmlformats.org/officeDocument/2006/relationships/chartUserShapes" Target="../drawings/drawing39.xml"/></Relationships>
</file>

<file path=word/charts/_rels/chart42.xml.rels><?xml version="1.0" encoding="UTF-8" standalone="yes"?>
<Relationships xmlns="http://schemas.openxmlformats.org/package/2006/relationships"><Relationship Id="rId3" Type="http://schemas.openxmlformats.org/officeDocument/2006/relationships/oleObject" Target="file:///F:\iofu728\&#26700;&#38754;\17&#31179;&#20908;\&#27605;&#35774;\After%20&#20013;&#26399;\&#24037;&#20917;&#34920;-&#38750;&#35268;&#21017;&#27874;.xlsx" TargetMode="External"/><Relationship Id="rId2" Type="http://schemas.microsoft.com/office/2011/relationships/chartColorStyle" Target="colors29.xml"/><Relationship Id="rId1" Type="http://schemas.microsoft.com/office/2011/relationships/chartStyle" Target="style29.xml"/><Relationship Id="rId4" Type="http://schemas.openxmlformats.org/officeDocument/2006/relationships/chartUserShapes" Target="../drawings/drawing40.xml"/></Relationships>
</file>

<file path=word/charts/_rels/chart43.xml.rels><?xml version="1.0" encoding="UTF-8" standalone="yes"?>
<Relationships xmlns="http://schemas.openxmlformats.org/package/2006/relationships"><Relationship Id="rId3" Type="http://schemas.openxmlformats.org/officeDocument/2006/relationships/oleObject" Target="file:///F:\iofu728\&#26700;&#38754;\17&#31179;&#20908;\&#27605;&#35774;\After%20&#20013;&#26399;\&#24037;&#20917;&#34920;-&#38750;&#35268;&#21017;&#27874;.xlsx" TargetMode="External"/><Relationship Id="rId2" Type="http://schemas.microsoft.com/office/2011/relationships/chartColorStyle" Target="colors30.xml"/><Relationship Id="rId1" Type="http://schemas.microsoft.com/office/2011/relationships/chartStyle" Target="style30.xml"/><Relationship Id="rId4" Type="http://schemas.openxmlformats.org/officeDocument/2006/relationships/chartUserShapes" Target="../drawings/drawing41.xml"/></Relationships>
</file>

<file path=word/charts/_rels/chart5.xml.rels><?xml version="1.0" encoding="UTF-8" standalone="yes"?>
<Relationships xmlns="http://schemas.openxmlformats.org/package/2006/relationships"><Relationship Id="rId3" Type="http://schemas.openxmlformats.org/officeDocument/2006/relationships/oleObject" Target="file:///F:\iofu728\&#26700;&#38754;\17&#31179;&#20908;\&#27605;&#35774;\After%20&#20013;&#26399;\&#24037;&#20917;&#34920;-&#35268;&#21017;&#27874;.xlsx" TargetMode="Externa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chartUserShapes" Target="../drawings/drawing5.xml"/></Relationships>
</file>

<file path=word/charts/_rels/chart6.xml.rels><?xml version="1.0" encoding="UTF-8" standalone="yes"?>
<Relationships xmlns="http://schemas.openxmlformats.org/package/2006/relationships"><Relationship Id="rId3" Type="http://schemas.openxmlformats.org/officeDocument/2006/relationships/oleObject" Target="file:///F:\iofu728\&#26700;&#38754;\17&#31179;&#20908;\&#27605;&#35774;\After%20&#20013;&#26399;\&#24037;&#20917;&#34920;\&#30446;&#26631;&#24037;&#20917;.xlsx" TargetMode="Externa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chartUserShapes" Target="../drawings/drawing6.xml"/></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7.xml"/><Relationship Id="rId1" Type="http://schemas.openxmlformats.org/officeDocument/2006/relationships/oleObject" Target="file:///F:\iofu728\&#26700;&#38754;\17&#31179;&#20908;\&#27605;&#35774;\After%20&#20013;&#26399;\&#24037;&#20917;&#34920;\&#30446;&#26631;&#24037;&#20917;.xlsx" TargetMode="External"/></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8.xml"/><Relationship Id="rId1" Type="http://schemas.openxmlformats.org/officeDocument/2006/relationships/oleObject" Target="file:///F:\iofu728\&#26700;&#38754;\17&#31179;&#20908;\&#27605;&#35774;\After%20&#20013;&#26399;\&#24037;&#20917;&#34920;\&#30446;&#26631;&#24037;&#20917;.xlsx" TargetMode="External"/></Relationships>
</file>

<file path=word/charts/_rels/chart9.xml.rels><?xml version="1.0" encoding="UTF-8" standalone="yes"?>
<Relationships xmlns="http://schemas.openxmlformats.org/package/2006/relationships"><Relationship Id="rId2" Type="http://schemas.openxmlformats.org/officeDocument/2006/relationships/chartUserShapes" Target="../drawings/drawing9.xml"/><Relationship Id="rId1" Type="http://schemas.openxmlformats.org/officeDocument/2006/relationships/oleObject" Target="file:///F:\iofu728\&#26700;&#38754;\17&#31179;&#20908;\&#27605;&#35774;\After%20&#20013;&#26399;\&#24037;&#20917;&#34920;\&#30446;&#26631;&#24037;&#20917;.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v>8h</c:v>
          </c:tx>
          <c:spPr>
            <a:ln w="15875" cap="rnd">
              <a:solidFill>
                <a:schemeClr val="tx1"/>
              </a:solidFill>
              <a:round/>
            </a:ln>
            <a:effectLst/>
          </c:spPr>
          <c:marker>
            <c:symbol val="none"/>
          </c:marker>
          <c:xVal>
            <c:numRef>
              <c:f>Sheet6!$C$4:$C$110</c:f>
              <c:numCache>
                <c:formatCode>General</c:formatCode>
                <c:ptCount val="107"/>
                <c:pt idx="0">
                  <c:v>0.1</c:v>
                </c:pt>
                <c:pt idx="1">
                  <c:v>0.105</c:v>
                </c:pt>
                <c:pt idx="2">
                  <c:v>0.11</c:v>
                </c:pt>
                <c:pt idx="3">
                  <c:v>0.115</c:v>
                </c:pt>
                <c:pt idx="4">
                  <c:v>0.12</c:v>
                </c:pt>
                <c:pt idx="5">
                  <c:v>0.125</c:v>
                </c:pt>
                <c:pt idx="6">
                  <c:v>0.13</c:v>
                </c:pt>
                <c:pt idx="7">
                  <c:v>0.13500000000000001</c:v>
                </c:pt>
                <c:pt idx="8">
                  <c:v>0.14000000000000001</c:v>
                </c:pt>
                <c:pt idx="9">
                  <c:v>0.14499999999999999</c:v>
                </c:pt>
                <c:pt idx="10">
                  <c:v>0.15</c:v>
                </c:pt>
                <c:pt idx="11">
                  <c:v>0.155</c:v>
                </c:pt>
                <c:pt idx="12">
                  <c:v>0.16</c:v>
                </c:pt>
                <c:pt idx="13">
                  <c:v>0.16500000000000001</c:v>
                </c:pt>
                <c:pt idx="14">
                  <c:v>0.17</c:v>
                </c:pt>
                <c:pt idx="15">
                  <c:v>0.17499999999999999</c:v>
                </c:pt>
                <c:pt idx="16">
                  <c:v>0.18</c:v>
                </c:pt>
                <c:pt idx="17">
                  <c:v>0.185</c:v>
                </c:pt>
                <c:pt idx="18">
                  <c:v>0.19</c:v>
                </c:pt>
                <c:pt idx="19">
                  <c:v>0.19500000000000001</c:v>
                </c:pt>
                <c:pt idx="20">
                  <c:v>0.2</c:v>
                </c:pt>
                <c:pt idx="21">
                  <c:v>0.20499999999999999</c:v>
                </c:pt>
                <c:pt idx="22">
                  <c:v>0.21</c:v>
                </c:pt>
                <c:pt idx="23">
                  <c:v>0.215</c:v>
                </c:pt>
                <c:pt idx="24">
                  <c:v>0.22</c:v>
                </c:pt>
                <c:pt idx="25">
                  <c:v>0.22500000000000001</c:v>
                </c:pt>
                <c:pt idx="26">
                  <c:v>0.23</c:v>
                </c:pt>
                <c:pt idx="27">
                  <c:v>0.23499999999999999</c:v>
                </c:pt>
                <c:pt idx="28">
                  <c:v>0.24</c:v>
                </c:pt>
                <c:pt idx="29">
                  <c:v>0.245</c:v>
                </c:pt>
                <c:pt idx="30">
                  <c:v>0.25</c:v>
                </c:pt>
                <c:pt idx="31">
                  <c:v>0.255</c:v>
                </c:pt>
                <c:pt idx="32">
                  <c:v>0.26</c:v>
                </c:pt>
                <c:pt idx="33">
                  <c:v>0.26500000000000001</c:v>
                </c:pt>
                <c:pt idx="34">
                  <c:v>0.27</c:v>
                </c:pt>
                <c:pt idx="35">
                  <c:v>0.27500000000000002</c:v>
                </c:pt>
                <c:pt idx="36">
                  <c:v>0.28000000000000003</c:v>
                </c:pt>
                <c:pt idx="37">
                  <c:v>0.28499999999999998</c:v>
                </c:pt>
                <c:pt idx="38">
                  <c:v>0.28999999999999998</c:v>
                </c:pt>
                <c:pt idx="39">
                  <c:v>0.29499999999999998</c:v>
                </c:pt>
                <c:pt idx="40">
                  <c:v>0.3</c:v>
                </c:pt>
                <c:pt idx="41">
                  <c:v>0.30499999999999999</c:v>
                </c:pt>
                <c:pt idx="42">
                  <c:v>0.31</c:v>
                </c:pt>
                <c:pt idx="43">
                  <c:v>0.315</c:v>
                </c:pt>
                <c:pt idx="44">
                  <c:v>0.32</c:v>
                </c:pt>
                <c:pt idx="45">
                  <c:v>0.32500000000000001</c:v>
                </c:pt>
                <c:pt idx="46">
                  <c:v>0.33</c:v>
                </c:pt>
                <c:pt idx="47">
                  <c:v>0.33500000000000002</c:v>
                </c:pt>
                <c:pt idx="48">
                  <c:v>0.34</c:v>
                </c:pt>
                <c:pt idx="49">
                  <c:v>0.34499999999999997</c:v>
                </c:pt>
                <c:pt idx="50">
                  <c:v>0.35</c:v>
                </c:pt>
                <c:pt idx="51">
                  <c:v>0.35499999999999998</c:v>
                </c:pt>
                <c:pt idx="52">
                  <c:v>0.36</c:v>
                </c:pt>
                <c:pt idx="53">
                  <c:v>0.36499999999999999</c:v>
                </c:pt>
                <c:pt idx="54">
                  <c:v>0.369999999999999</c:v>
                </c:pt>
                <c:pt idx="55">
                  <c:v>0.374999999999999</c:v>
                </c:pt>
                <c:pt idx="56">
                  <c:v>0.37999999999999901</c:v>
                </c:pt>
                <c:pt idx="57">
                  <c:v>0.38499999999999901</c:v>
                </c:pt>
                <c:pt idx="58">
                  <c:v>0.38999999999999901</c:v>
                </c:pt>
                <c:pt idx="59">
                  <c:v>0.39499999999999902</c:v>
                </c:pt>
                <c:pt idx="60">
                  <c:v>0.39999999999999902</c:v>
                </c:pt>
                <c:pt idx="61">
                  <c:v>0.40499999999999903</c:v>
                </c:pt>
                <c:pt idx="62">
                  <c:v>0.40999999999999898</c:v>
                </c:pt>
                <c:pt idx="63">
                  <c:v>0.41499999999999898</c:v>
                </c:pt>
                <c:pt idx="64">
                  <c:v>0.41999999999999899</c:v>
                </c:pt>
                <c:pt idx="65">
                  <c:v>0.42499999999999899</c:v>
                </c:pt>
                <c:pt idx="66">
                  <c:v>0.42999999999999899</c:v>
                </c:pt>
                <c:pt idx="67">
                  <c:v>0.434999999999999</c:v>
                </c:pt>
                <c:pt idx="68">
                  <c:v>0.439999999999999</c:v>
                </c:pt>
                <c:pt idx="69">
                  <c:v>0.44499999999999901</c:v>
                </c:pt>
                <c:pt idx="70">
                  <c:v>0.44999999999999901</c:v>
                </c:pt>
                <c:pt idx="71">
                  <c:v>0.45499999999999902</c:v>
                </c:pt>
                <c:pt idx="72">
                  <c:v>0.45999999999999902</c:v>
                </c:pt>
                <c:pt idx="73">
                  <c:v>0.46499999999999903</c:v>
                </c:pt>
                <c:pt idx="74">
                  <c:v>0.46999999999999897</c:v>
                </c:pt>
                <c:pt idx="75">
                  <c:v>0.47499999999999898</c:v>
                </c:pt>
                <c:pt idx="76">
                  <c:v>0.47999999999999898</c:v>
                </c:pt>
                <c:pt idx="77">
                  <c:v>0.48499999999999899</c:v>
                </c:pt>
                <c:pt idx="78">
                  <c:v>0.48999999999999899</c:v>
                </c:pt>
                <c:pt idx="79">
                  <c:v>0.494999999999999</c:v>
                </c:pt>
                <c:pt idx="80">
                  <c:v>0.499999999999999</c:v>
                </c:pt>
                <c:pt idx="81">
                  <c:v>0.50499999999999901</c:v>
                </c:pt>
                <c:pt idx="82">
                  <c:v>0.50999999999999901</c:v>
                </c:pt>
                <c:pt idx="83">
                  <c:v>0.51499999999999901</c:v>
                </c:pt>
                <c:pt idx="84">
                  <c:v>0.51999999999999902</c:v>
                </c:pt>
                <c:pt idx="85">
                  <c:v>0.52499999999999902</c:v>
                </c:pt>
                <c:pt idx="86">
                  <c:v>0.52999999999999903</c:v>
                </c:pt>
                <c:pt idx="87">
                  <c:v>0.53499999999999903</c:v>
                </c:pt>
                <c:pt idx="88">
                  <c:v>0.53999999999999904</c:v>
                </c:pt>
                <c:pt idx="89">
                  <c:v>0.54499999999999904</c:v>
                </c:pt>
                <c:pt idx="90">
                  <c:v>0.54999999999999905</c:v>
                </c:pt>
                <c:pt idx="91">
                  <c:v>0.55499999999999905</c:v>
                </c:pt>
                <c:pt idx="92">
                  <c:v>0.55999999999999905</c:v>
                </c:pt>
                <c:pt idx="93">
                  <c:v>0.56499999999999895</c:v>
                </c:pt>
                <c:pt idx="94">
                  <c:v>0.56999999999999895</c:v>
                </c:pt>
                <c:pt idx="95">
                  <c:v>0.57499999999999896</c:v>
                </c:pt>
                <c:pt idx="96">
                  <c:v>0.57999999999999896</c:v>
                </c:pt>
                <c:pt idx="97">
                  <c:v>0.58499999999999897</c:v>
                </c:pt>
                <c:pt idx="98">
                  <c:v>0.58999999999999897</c:v>
                </c:pt>
                <c:pt idx="99">
                  <c:v>0.59499999999999897</c:v>
                </c:pt>
                <c:pt idx="100">
                  <c:v>0.59999999999999898</c:v>
                </c:pt>
                <c:pt idx="101">
                  <c:v>0.60499999999999898</c:v>
                </c:pt>
                <c:pt idx="102">
                  <c:v>0.60999999999999899</c:v>
                </c:pt>
                <c:pt idx="103">
                  <c:v>0.61499999999999899</c:v>
                </c:pt>
                <c:pt idx="104">
                  <c:v>0.619999999999999</c:v>
                </c:pt>
                <c:pt idx="105">
                  <c:v>0.624999999999999</c:v>
                </c:pt>
                <c:pt idx="106">
                  <c:v>0.62999999999999901</c:v>
                </c:pt>
              </c:numCache>
            </c:numRef>
          </c:xVal>
          <c:yVal>
            <c:numRef>
              <c:f>Sheet6!$D$4:$D$110</c:f>
              <c:numCache>
                <c:formatCode>General</c:formatCode>
                <c:ptCount val="107"/>
                <c:pt idx="0">
                  <c:v>0.25</c:v>
                </c:pt>
                <c:pt idx="1">
                  <c:v>0.25</c:v>
                </c:pt>
                <c:pt idx="2">
                  <c:v>0.25</c:v>
                </c:pt>
                <c:pt idx="3">
                  <c:v>0.25</c:v>
                </c:pt>
                <c:pt idx="4">
                  <c:v>0.25</c:v>
                </c:pt>
                <c:pt idx="5">
                  <c:v>0.25</c:v>
                </c:pt>
                <c:pt idx="6">
                  <c:v>0.25</c:v>
                </c:pt>
                <c:pt idx="7">
                  <c:v>0.25</c:v>
                </c:pt>
                <c:pt idx="8">
                  <c:v>0.25</c:v>
                </c:pt>
                <c:pt idx="9">
                  <c:v>0.25</c:v>
                </c:pt>
                <c:pt idx="10">
                  <c:v>0.25</c:v>
                </c:pt>
                <c:pt idx="11">
                  <c:v>0.25</c:v>
                </c:pt>
                <c:pt idx="12">
                  <c:v>0.25</c:v>
                </c:pt>
                <c:pt idx="13">
                  <c:v>0.25</c:v>
                </c:pt>
                <c:pt idx="14">
                  <c:v>0.25</c:v>
                </c:pt>
                <c:pt idx="15">
                  <c:v>0.25</c:v>
                </c:pt>
                <c:pt idx="16">
                  <c:v>0.25</c:v>
                </c:pt>
                <c:pt idx="17">
                  <c:v>0.25</c:v>
                </c:pt>
                <c:pt idx="18">
                  <c:v>0.25</c:v>
                </c:pt>
                <c:pt idx="19">
                  <c:v>0.25</c:v>
                </c:pt>
                <c:pt idx="20">
                  <c:v>0.25</c:v>
                </c:pt>
                <c:pt idx="21">
                  <c:v>0.25</c:v>
                </c:pt>
                <c:pt idx="22">
                  <c:v>0.25</c:v>
                </c:pt>
                <c:pt idx="23">
                  <c:v>0.25</c:v>
                </c:pt>
                <c:pt idx="24">
                  <c:v>0.25</c:v>
                </c:pt>
                <c:pt idx="25">
                  <c:v>0.25</c:v>
                </c:pt>
                <c:pt idx="26">
                  <c:v>0.25</c:v>
                </c:pt>
                <c:pt idx="27">
                  <c:v>0.25</c:v>
                </c:pt>
                <c:pt idx="28">
                  <c:v>0.25</c:v>
                </c:pt>
                <c:pt idx="29">
                  <c:v>0.25</c:v>
                </c:pt>
                <c:pt idx="30">
                  <c:v>0.25</c:v>
                </c:pt>
                <c:pt idx="31">
                  <c:v>0.25</c:v>
                </c:pt>
                <c:pt idx="32">
                  <c:v>0.25</c:v>
                </c:pt>
                <c:pt idx="33">
                  <c:v>0.25</c:v>
                </c:pt>
                <c:pt idx="34">
                  <c:v>0.25</c:v>
                </c:pt>
                <c:pt idx="35">
                  <c:v>0.25</c:v>
                </c:pt>
                <c:pt idx="36">
                  <c:v>0.25</c:v>
                </c:pt>
                <c:pt idx="37">
                  <c:v>0.25</c:v>
                </c:pt>
                <c:pt idx="38">
                  <c:v>0.25</c:v>
                </c:pt>
                <c:pt idx="39">
                  <c:v>0.25</c:v>
                </c:pt>
                <c:pt idx="40">
                  <c:v>0.25</c:v>
                </c:pt>
                <c:pt idx="41">
                  <c:v>0.25</c:v>
                </c:pt>
                <c:pt idx="42">
                  <c:v>0.25</c:v>
                </c:pt>
                <c:pt idx="43">
                  <c:v>0.25</c:v>
                </c:pt>
                <c:pt idx="44">
                  <c:v>0.25873000000000002</c:v>
                </c:pt>
                <c:pt idx="45">
                  <c:v>0.26745999999999998</c:v>
                </c:pt>
                <c:pt idx="46">
                  <c:v>0.27618999999999999</c:v>
                </c:pt>
                <c:pt idx="47">
                  <c:v>0.28492000000000001</c:v>
                </c:pt>
                <c:pt idx="48">
                  <c:v>0.29365000000000002</c:v>
                </c:pt>
                <c:pt idx="49">
                  <c:v>0.30237999999999998</c:v>
                </c:pt>
                <c:pt idx="50">
                  <c:v>0.31111</c:v>
                </c:pt>
                <c:pt idx="51">
                  <c:v>0.31984000000000001</c:v>
                </c:pt>
                <c:pt idx="52">
                  <c:v>0.32856999999999997</c:v>
                </c:pt>
                <c:pt idx="53">
                  <c:v>0.33729999999999999</c:v>
                </c:pt>
                <c:pt idx="54">
                  <c:v>0.34603</c:v>
                </c:pt>
                <c:pt idx="55">
                  <c:v>0.35476000000000002</c:v>
                </c:pt>
                <c:pt idx="56">
                  <c:v>0.36348999999999998</c:v>
                </c:pt>
                <c:pt idx="57">
                  <c:v>0.37222</c:v>
                </c:pt>
                <c:pt idx="58">
                  <c:v>0.38095000000000001</c:v>
                </c:pt>
                <c:pt idx="59">
                  <c:v>0.38968000000000003</c:v>
                </c:pt>
                <c:pt idx="60">
                  <c:v>0.39840999999999999</c:v>
                </c:pt>
                <c:pt idx="61">
                  <c:v>0.40714</c:v>
                </c:pt>
                <c:pt idx="62">
                  <c:v>0.41587000000000002</c:v>
                </c:pt>
                <c:pt idx="63">
                  <c:v>0.42459999999999998</c:v>
                </c:pt>
                <c:pt idx="64">
                  <c:v>0.43332999999999999</c:v>
                </c:pt>
                <c:pt idx="65">
                  <c:v>0.44206000000000001</c:v>
                </c:pt>
                <c:pt idx="66">
                  <c:v>0.45079000000000002</c:v>
                </c:pt>
                <c:pt idx="67">
                  <c:v>0.45951999999999998</c:v>
                </c:pt>
                <c:pt idx="68">
                  <c:v>0.46825</c:v>
                </c:pt>
                <c:pt idx="69">
                  <c:v>0.47698000000000002</c:v>
                </c:pt>
                <c:pt idx="70">
                  <c:v>0.48570999999999998</c:v>
                </c:pt>
                <c:pt idx="71">
                  <c:v>0.49443999999999999</c:v>
                </c:pt>
                <c:pt idx="72">
                  <c:v>0.50317000000000001</c:v>
                </c:pt>
                <c:pt idx="73">
                  <c:v>0.51190000000000002</c:v>
                </c:pt>
                <c:pt idx="74">
                  <c:v>0.52063000000000004</c:v>
                </c:pt>
                <c:pt idx="75">
                  <c:v>0.52936000000000005</c:v>
                </c:pt>
                <c:pt idx="76">
                  <c:v>0.53809000000000096</c:v>
                </c:pt>
                <c:pt idx="77">
                  <c:v>0.54682000000000097</c:v>
                </c:pt>
                <c:pt idx="78">
                  <c:v>0.55555000000000099</c:v>
                </c:pt>
                <c:pt idx="79">
                  <c:v>0.564280000000001</c:v>
                </c:pt>
                <c:pt idx="80">
                  <c:v>0.57301000000000102</c:v>
                </c:pt>
                <c:pt idx="81">
                  <c:v>0.58174000000000103</c:v>
                </c:pt>
                <c:pt idx="82">
                  <c:v>0.59047000000000105</c:v>
                </c:pt>
                <c:pt idx="83">
                  <c:v>0.59920000000000095</c:v>
                </c:pt>
                <c:pt idx="84">
                  <c:v>0.60793000000000097</c:v>
                </c:pt>
                <c:pt idx="85">
                  <c:v>0.61666000000000099</c:v>
                </c:pt>
                <c:pt idx="86">
                  <c:v>0.625390000000001</c:v>
                </c:pt>
                <c:pt idx="87">
                  <c:v>0.63412000000000102</c:v>
                </c:pt>
                <c:pt idx="88">
                  <c:v>0.64285000000000103</c:v>
                </c:pt>
                <c:pt idx="89">
                  <c:v>0.65158000000000105</c:v>
                </c:pt>
                <c:pt idx="90">
                  <c:v>0.66031000000000095</c:v>
                </c:pt>
                <c:pt idx="91">
                  <c:v>0.66904000000000097</c:v>
                </c:pt>
                <c:pt idx="92">
                  <c:v>0.67777000000000098</c:v>
                </c:pt>
                <c:pt idx="93">
                  <c:v>0.686500000000001</c:v>
                </c:pt>
                <c:pt idx="94">
                  <c:v>0.69523000000000101</c:v>
                </c:pt>
                <c:pt idx="95">
                  <c:v>0.70396000000000103</c:v>
                </c:pt>
                <c:pt idx="96">
                  <c:v>0.71269000000000104</c:v>
                </c:pt>
                <c:pt idx="97">
                  <c:v>0.72142000000000095</c:v>
                </c:pt>
                <c:pt idx="98">
                  <c:v>0.73015000000000096</c:v>
                </c:pt>
                <c:pt idx="99">
                  <c:v>0.73888000000000098</c:v>
                </c:pt>
                <c:pt idx="100">
                  <c:v>0.747610000000001</c:v>
                </c:pt>
                <c:pt idx="101">
                  <c:v>0.75634000000000101</c:v>
                </c:pt>
                <c:pt idx="102">
                  <c:v>0.76507000000000103</c:v>
                </c:pt>
                <c:pt idx="103">
                  <c:v>0.77380000000000104</c:v>
                </c:pt>
                <c:pt idx="104">
                  <c:v>0.78253000000000095</c:v>
                </c:pt>
                <c:pt idx="105">
                  <c:v>0.79126000000000096</c:v>
                </c:pt>
                <c:pt idx="106">
                  <c:v>0.79999000000000098</c:v>
                </c:pt>
              </c:numCache>
            </c:numRef>
          </c:yVal>
          <c:smooth val="1"/>
          <c:extLst>
            <c:ext xmlns:c16="http://schemas.microsoft.com/office/drawing/2014/chart" uri="{C3380CC4-5D6E-409C-BE32-E72D297353CC}">
              <c16:uniqueId val="{00000000-1F50-4333-AF6C-80779177CCE3}"/>
            </c:ext>
          </c:extLst>
        </c:ser>
        <c:ser>
          <c:idx val="1"/>
          <c:order val="1"/>
          <c:tx>
            <c:v>2h</c:v>
          </c:tx>
          <c:spPr>
            <a:ln w="15875" cap="rnd">
              <a:solidFill>
                <a:schemeClr val="tx1"/>
              </a:solidFill>
              <a:prstDash val="dash"/>
              <a:round/>
            </a:ln>
            <a:effectLst/>
          </c:spPr>
          <c:marker>
            <c:symbol val="none"/>
          </c:marker>
          <c:xVal>
            <c:numRef>
              <c:f>Sheet6!$C$4:$C$110</c:f>
              <c:numCache>
                <c:formatCode>General</c:formatCode>
                <c:ptCount val="107"/>
                <c:pt idx="0">
                  <c:v>0.1</c:v>
                </c:pt>
                <c:pt idx="1">
                  <c:v>0.105</c:v>
                </c:pt>
                <c:pt idx="2">
                  <c:v>0.11</c:v>
                </c:pt>
                <c:pt idx="3">
                  <c:v>0.115</c:v>
                </c:pt>
                <c:pt idx="4">
                  <c:v>0.12</c:v>
                </c:pt>
                <c:pt idx="5">
                  <c:v>0.125</c:v>
                </c:pt>
                <c:pt idx="6">
                  <c:v>0.13</c:v>
                </c:pt>
                <c:pt idx="7">
                  <c:v>0.13500000000000001</c:v>
                </c:pt>
                <c:pt idx="8">
                  <c:v>0.14000000000000001</c:v>
                </c:pt>
                <c:pt idx="9">
                  <c:v>0.14499999999999999</c:v>
                </c:pt>
                <c:pt idx="10">
                  <c:v>0.15</c:v>
                </c:pt>
                <c:pt idx="11">
                  <c:v>0.155</c:v>
                </c:pt>
                <c:pt idx="12">
                  <c:v>0.16</c:v>
                </c:pt>
                <c:pt idx="13">
                  <c:v>0.16500000000000001</c:v>
                </c:pt>
                <c:pt idx="14">
                  <c:v>0.17</c:v>
                </c:pt>
                <c:pt idx="15">
                  <c:v>0.17499999999999999</c:v>
                </c:pt>
                <c:pt idx="16">
                  <c:v>0.18</c:v>
                </c:pt>
                <c:pt idx="17">
                  <c:v>0.185</c:v>
                </c:pt>
                <c:pt idx="18">
                  <c:v>0.19</c:v>
                </c:pt>
                <c:pt idx="19">
                  <c:v>0.19500000000000001</c:v>
                </c:pt>
                <c:pt idx="20">
                  <c:v>0.2</c:v>
                </c:pt>
                <c:pt idx="21">
                  <c:v>0.20499999999999999</c:v>
                </c:pt>
                <c:pt idx="22">
                  <c:v>0.21</c:v>
                </c:pt>
                <c:pt idx="23">
                  <c:v>0.215</c:v>
                </c:pt>
                <c:pt idx="24">
                  <c:v>0.22</c:v>
                </c:pt>
                <c:pt idx="25">
                  <c:v>0.22500000000000001</c:v>
                </c:pt>
                <c:pt idx="26">
                  <c:v>0.23</c:v>
                </c:pt>
                <c:pt idx="27">
                  <c:v>0.23499999999999999</c:v>
                </c:pt>
                <c:pt idx="28">
                  <c:v>0.24</c:v>
                </c:pt>
                <c:pt idx="29">
                  <c:v>0.245</c:v>
                </c:pt>
                <c:pt idx="30">
                  <c:v>0.25</c:v>
                </c:pt>
                <c:pt idx="31">
                  <c:v>0.255</c:v>
                </c:pt>
                <c:pt idx="32">
                  <c:v>0.26</c:v>
                </c:pt>
                <c:pt idx="33">
                  <c:v>0.26500000000000001</c:v>
                </c:pt>
                <c:pt idx="34">
                  <c:v>0.27</c:v>
                </c:pt>
                <c:pt idx="35">
                  <c:v>0.27500000000000002</c:v>
                </c:pt>
                <c:pt idx="36">
                  <c:v>0.28000000000000003</c:v>
                </c:pt>
                <c:pt idx="37">
                  <c:v>0.28499999999999998</c:v>
                </c:pt>
                <c:pt idx="38">
                  <c:v>0.28999999999999998</c:v>
                </c:pt>
                <c:pt idx="39">
                  <c:v>0.29499999999999998</c:v>
                </c:pt>
                <c:pt idx="40">
                  <c:v>0.3</c:v>
                </c:pt>
                <c:pt idx="41">
                  <c:v>0.30499999999999999</c:v>
                </c:pt>
                <c:pt idx="42">
                  <c:v>0.31</c:v>
                </c:pt>
                <c:pt idx="43">
                  <c:v>0.315</c:v>
                </c:pt>
                <c:pt idx="44">
                  <c:v>0.32</c:v>
                </c:pt>
                <c:pt idx="45">
                  <c:v>0.32500000000000001</c:v>
                </c:pt>
                <c:pt idx="46">
                  <c:v>0.33</c:v>
                </c:pt>
                <c:pt idx="47">
                  <c:v>0.33500000000000002</c:v>
                </c:pt>
                <c:pt idx="48">
                  <c:v>0.34</c:v>
                </c:pt>
                <c:pt idx="49">
                  <c:v>0.34499999999999997</c:v>
                </c:pt>
                <c:pt idx="50">
                  <c:v>0.35</c:v>
                </c:pt>
                <c:pt idx="51">
                  <c:v>0.35499999999999998</c:v>
                </c:pt>
                <c:pt idx="52">
                  <c:v>0.36</c:v>
                </c:pt>
                <c:pt idx="53">
                  <c:v>0.36499999999999999</c:v>
                </c:pt>
                <c:pt idx="54">
                  <c:v>0.369999999999999</c:v>
                </c:pt>
                <c:pt idx="55">
                  <c:v>0.374999999999999</c:v>
                </c:pt>
                <c:pt idx="56">
                  <c:v>0.37999999999999901</c:v>
                </c:pt>
                <c:pt idx="57">
                  <c:v>0.38499999999999901</c:v>
                </c:pt>
                <c:pt idx="58">
                  <c:v>0.38999999999999901</c:v>
                </c:pt>
                <c:pt idx="59">
                  <c:v>0.39499999999999902</c:v>
                </c:pt>
                <c:pt idx="60">
                  <c:v>0.39999999999999902</c:v>
                </c:pt>
                <c:pt idx="61">
                  <c:v>0.40499999999999903</c:v>
                </c:pt>
                <c:pt idx="62">
                  <c:v>0.40999999999999898</c:v>
                </c:pt>
                <c:pt idx="63">
                  <c:v>0.41499999999999898</c:v>
                </c:pt>
                <c:pt idx="64">
                  <c:v>0.41999999999999899</c:v>
                </c:pt>
                <c:pt idx="65">
                  <c:v>0.42499999999999899</c:v>
                </c:pt>
                <c:pt idx="66">
                  <c:v>0.42999999999999899</c:v>
                </c:pt>
                <c:pt idx="67">
                  <c:v>0.434999999999999</c:v>
                </c:pt>
                <c:pt idx="68">
                  <c:v>0.439999999999999</c:v>
                </c:pt>
                <c:pt idx="69">
                  <c:v>0.44499999999999901</c:v>
                </c:pt>
                <c:pt idx="70">
                  <c:v>0.44999999999999901</c:v>
                </c:pt>
                <c:pt idx="71">
                  <c:v>0.45499999999999902</c:v>
                </c:pt>
                <c:pt idx="72">
                  <c:v>0.45999999999999902</c:v>
                </c:pt>
                <c:pt idx="73">
                  <c:v>0.46499999999999903</c:v>
                </c:pt>
                <c:pt idx="74">
                  <c:v>0.46999999999999897</c:v>
                </c:pt>
                <c:pt idx="75">
                  <c:v>0.47499999999999898</c:v>
                </c:pt>
                <c:pt idx="76">
                  <c:v>0.47999999999999898</c:v>
                </c:pt>
                <c:pt idx="77">
                  <c:v>0.48499999999999899</c:v>
                </c:pt>
                <c:pt idx="78">
                  <c:v>0.48999999999999899</c:v>
                </c:pt>
                <c:pt idx="79">
                  <c:v>0.494999999999999</c:v>
                </c:pt>
                <c:pt idx="80">
                  <c:v>0.499999999999999</c:v>
                </c:pt>
                <c:pt idx="81">
                  <c:v>0.50499999999999901</c:v>
                </c:pt>
                <c:pt idx="82">
                  <c:v>0.50999999999999901</c:v>
                </c:pt>
                <c:pt idx="83">
                  <c:v>0.51499999999999901</c:v>
                </c:pt>
                <c:pt idx="84">
                  <c:v>0.51999999999999902</c:v>
                </c:pt>
                <c:pt idx="85">
                  <c:v>0.52499999999999902</c:v>
                </c:pt>
                <c:pt idx="86">
                  <c:v>0.52999999999999903</c:v>
                </c:pt>
                <c:pt idx="87">
                  <c:v>0.53499999999999903</c:v>
                </c:pt>
                <c:pt idx="88">
                  <c:v>0.53999999999999904</c:v>
                </c:pt>
                <c:pt idx="89">
                  <c:v>0.54499999999999904</c:v>
                </c:pt>
                <c:pt idx="90">
                  <c:v>0.54999999999999905</c:v>
                </c:pt>
                <c:pt idx="91">
                  <c:v>0.55499999999999905</c:v>
                </c:pt>
                <c:pt idx="92">
                  <c:v>0.55999999999999905</c:v>
                </c:pt>
                <c:pt idx="93">
                  <c:v>0.56499999999999895</c:v>
                </c:pt>
                <c:pt idx="94">
                  <c:v>0.56999999999999895</c:v>
                </c:pt>
                <c:pt idx="95">
                  <c:v>0.57499999999999896</c:v>
                </c:pt>
                <c:pt idx="96">
                  <c:v>0.57999999999999896</c:v>
                </c:pt>
                <c:pt idx="97">
                  <c:v>0.58499999999999897</c:v>
                </c:pt>
                <c:pt idx="98">
                  <c:v>0.58999999999999897</c:v>
                </c:pt>
                <c:pt idx="99">
                  <c:v>0.59499999999999897</c:v>
                </c:pt>
                <c:pt idx="100">
                  <c:v>0.59999999999999898</c:v>
                </c:pt>
                <c:pt idx="101">
                  <c:v>0.60499999999999898</c:v>
                </c:pt>
                <c:pt idx="102">
                  <c:v>0.60999999999999899</c:v>
                </c:pt>
                <c:pt idx="103">
                  <c:v>0.61499999999999899</c:v>
                </c:pt>
                <c:pt idx="104">
                  <c:v>0.619999999999999</c:v>
                </c:pt>
                <c:pt idx="105">
                  <c:v>0.624999999999999</c:v>
                </c:pt>
                <c:pt idx="106">
                  <c:v>0.62999999999999901</c:v>
                </c:pt>
              </c:numCache>
            </c:numRef>
          </c:xVal>
          <c:yVal>
            <c:numRef>
              <c:f>Sheet6!$E$4:$E$110</c:f>
              <c:numCache>
                <c:formatCode>General</c:formatCode>
                <c:ptCount val="107"/>
                <c:pt idx="0">
                  <c:v>0.5</c:v>
                </c:pt>
                <c:pt idx="1">
                  <c:v>0.5</c:v>
                </c:pt>
                <c:pt idx="2">
                  <c:v>0.5</c:v>
                </c:pt>
                <c:pt idx="3">
                  <c:v>0.5</c:v>
                </c:pt>
                <c:pt idx="4">
                  <c:v>0.5</c:v>
                </c:pt>
                <c:pt idx="5">
                  <c:v>0.5</c:v>
                </c:pt>
                <c:pt idx="6">
                  <c:v>0.5</c:v>
                </c:pt>
                <c:pt idx="7">
                  <c:v>0.5</c:v>
                </c:pt>
                <c:pt idx="8">
                  <c:v>0.5</c:v>
                </c:pt>
                <c:pt idx="9">
                  <c:v>0.5</c:v>
                </c:pt>
                <c:pt idx="10">
                  <c:v>0.5</c:v>
                </c:pt>
                <c:pt idx="11">
                  <c:v>0.5</c:v>
                </c:pt>
                <c:pt idx="12">
                  <c:v>0.5</c:v>
                </c:pt>
                <c:pt idx="13">
                  <c:v>0.5</c:v>
                </c:pt>
                <c:pt idx="14">
                  <c:v>0.5</c:v>
                </c:pt>
                <c:pt idx="15">
                  <c:v>0.5</c:v>
                </c:pt>
                <c:pt idx="16">
                  <c:v>0.5</c:v>
                </c:pt>
                <c:pt idx="17">
                  <c:v>0.5</c:v>
                </c:pt>
                <c:pt idx="18">
                  <c:v>0.5</c:v>
                </c:pt>
                <c:pt idx="19">
                  <c:v>0.5</c:v>
                </c:pt>
                <c:pt idx="20">
                  <c:v>0.5</c:v>
                </c:pt>
                <c:pt idx="21">
                  <c:v>0.5</c:v>
                </c:pt>
                <c:pt idx="22">
                  <c:v>0.5</c:v>
                </c:pt>
                <c:pt idx="23">
                  <c:v>0.5</c:v>
                </c:pt>
                <c:pt idx="24">
                  <c:v>0.5</c:v>
                </c:pt>
                <c:pt idx="25">
                  <c:v>0.5</c:v>
                </c:pt>
                <c:pt idx="26">
                  <c:v>0.5</c:v>
                </c:pt>
                <c:pt idx="27">
                  <c:v>0.5</c:v>
                </c:pt>
                <c:pt idx="28">
                  <c:v>0.5</c:v>
                </c:pt>
                <c:pt idx="29">
                  <c:v>0.5</c:v>
                </c:pt>
                <c:pt idx="30">
                  <c:v>0.5</c:v>
                </c:pt>
                <c:pt idx="31">
                  <c:v>0.5</c:v>
                </c:pt>
                <c:pt idx="32">
                  <c:v>0.5</c:v>
                </c:pt>
                <c:pt idx="33">
                  <c:v>0.5</c:v>
                </c:pt>
                <c:pt idx="34">
                  <c:v>0.5</c:v>
                </c:pt>
                <c:pt idx="35">
                  <c:v>0.5</c:v>
                </c:pt>
                <c:pt idx="36">
                  <c:v>0.5</c:v>
                </c:pt>
                <c:pt idx="37">
                  <c:v>0.5</c:v>
                </c:pt>
                <c:pt idx="38">
                  <c:v>0.5</c:v>
                </c:pt>
                <c:pt idx="39">
                  <c:v>0.5</c:v>
                </c:pt>
                <c:pt idx="40">
                  <c:v>0.5</c:v>
                </c:pt>
                <c:pt idx="41">
                  <c:v>0.5</c:v>
                </c:pt>
                <c:pt idx="42">
                  <c:v>0.5</c:v>
                </c:pt>
                <c:pt idx="43">
                  <c:v>0.5</c:v>
                </c:pt>
                <c:pt idx="44">
                  <c:v>0.51746000000000003</c:v>
                </c:pt>
                <c:pt idx="45">
                  <c:v>0.53491999999999995</c:v>
                </c:pt>
                <c:pt idx="46">
                  <c:v>0.55237999999999998</c:v>
                </c:pt>
                <c:pt idx="47">
                  <c:v>0.56984000000000001</c:v>
                </c:pt>
                <c:pt idx="48">
                  <c:v>0.58730000000000004</c:v>
                </c:pt>
                <c:pt idx="49">
                  <c:v>0.60475999999999996</c:v>
                </c:pt>
                <c:pt idx="50">
                  <c:v>0.62222</c:v>
                </c:pt>
                <c:pt idx="51">
                  <c:v>0.63968000000000003</c:v>
                </c:pt>
                <c:pt idx="52">
                  <c:v>0.65713999999999995</c:v>
                </c:pt>
                <c:pt idx="53">
                  <c:v>0.67459999999999998</c:v>
                </c:pt>
                <c:pt idx="54">
                  <c:v>0.69206000000000001</c:v>
                </c:pt>
                <c:pt idx="55">
                  <c:v>0.70952000000000004</c:v>
                </c:pt>
                <c:pt idx="56">
                  <c:v>0.72697999999999996</c:v>
                </c:pt>
                <c:pt idx="57">
                  <c:v>0.74443999999999999</c:v>
                </c:pt>
                <c:pt idx="58">
                  <c:v>0.76190000000000002</c:v>
                </c:pt>
                <c:pt idx="59">
                  <c:v>0.77936000000000005</c:v>
                </c:pt>
                <c:pt idx="60">
                  <c:v>0.79682000000000097</c:v>
                </c:pt>
                <c:pt idx="61">
                  <c:v>0.814280000000001</c:v>
                </c:pt>
                <c:pt idx="62">
                  <c:v>0.83174000000000103</c:v>
                </c:pt>
                <c:pt idx="63">
                  <c:v>0.84920000000000095</c:v>
                </c:pt>
                <c:pt idx="64">
                  <c:v>0.86666000000000099</c:v>
                </c:pt>
                <c:pt idx="65">
                  <c:v>0.88412000000000102</c:v>
                </c:pt>
                <c:pt idx="66">
                  <c:v>0.90158000000000105</c:v>
                </c:pt>
                <c:pt idx="67">
                  <c:v>0.91904000000000097</c:v>
                </c:pt>
                <c:pt idx="68">
                  <c:v>0.936500000000001</c:v>
                </c:pt>
                <c:pt idx="69">
                  <c:v>0.95396000000000103</c:v>
                </c:pt>
                <c:pt idx="70">
                  <c:v>0.97142000000000095</c:v>
                </c:pt>
                <c:pt idx="71">
                  <c:v>0.98888000000000098</c:v>
                </c:pt>
                <c:pt idx="72">
                  <c:v>1.00634</c:v>
                </c:pt>
                <c:pt idx="73">
                  <c:v>1.0238</c:v>
                </c:pt>
                <c:pt idx="74">
                  <c:v>1.0412600000000001</c:v>
                </c:pt>
                <c:pt idx="75">
                  <c:v>1.0587200000000001</c:v>
                </c:pt>
                <c:pt idx="76">
                  <c:v>1.0761799999999999</c:v>
                </c:pt>
                <c:pt idx="77">
                  <c:v>1.0936399999999999</c:v>
                </c:pt>
                <c:pt idx="78">
                  <c:v>1.1111</c:v>
                </c:pt>
                <c:pt idx="79">
                  <c:v>1.12856</c:v>
                </c:pt>
                <c:pt idx="80">
                  <c:v>1.14602</c:v>
                </c:pt>
                <c:pt idx="81">
                  <c:v>1.1634800000000001</c:v>
                </c:pt>
                <c:pt idx="82">
                  <c:v>1.1809400000000001</c:v>
                </c:pt>
                <c:pt idx="83">
                  <c:v>1.1983999999999999</c:v>
                </c:pt>
                <c:pt idx="84">
                  <c:v>1.2158599999999999</c:v>
                </c:pt>
                <c:pt idx="85">
                  <c:v>1.23332</c:v>
                </c:pt>
                <c:pt idx="86">
                  <c:v>1.25078</c:v>
                </c:pt>
                <c:pt idx="87">
                  <c:v>1.26824</c:v>
                </c:pt>
                <c:pt idx="88">
                  <c:v>1.2857000000000001</c:v>
                </c:pt>
                <c:pt idx="89">
                  <c:v>1.3031600000000001</c:v>
                </c:pt>
                <c:pt idx="90">
                  <c:v>1.3206199999999999</c:v>
                </c:pt>
                <c:pt idx="91">
                  <c:v>1.3380799999999999</c:v>
                </c:pt>
                <c:pt idx="92">
                  <c:v>1.35554</c:v>
                </c:pt>
                <c:pt idx="93">
                  <c:v>1.373</c:v>
                </c:pt>
                <c:pt idx="94">
                  <c:v>1.39046</c:v>
                </c:pt>
                <c:pt idx="95">
                  <c:v>1.4079200000000001</c:v>
                </c:pt>
                <c:pt idx="96">
                  <c:v>1.4253800000000001</c:v>
                </c:pt>
                <c:pt idx="97">
                  <c:v>1.4428399999999999</c:v>
                </c:pt>
                <c:pt idx="98">
                  <c:v>1.4602999999999999</c:v>
                </c:pt>
                <c:pt idx="99">
                  <c:v>1.47776</c:v>
                </c:pt>
                <c:pt idx="100">
                  <c:v>1.49522</c:v>
                </c:pt>
                <c:pt idx="101">
                  <c:v>1.51268</c:v>
                </c:pt>
                <c:pt idx="102">
                  <c:v>1.5301400000000001</c:v>
                </c:pt>
                <c:pt idx="103">
                  <c:v>1.5476000000000001</c:v>
                </c:pt>
                <c:pt idx="104">
                  <c:v>1.5650599999999999</c:v>
                </c:pt>
                <c:pt idx="105">
                  <c:v>1.5825199999999999</c:v>
                </c:pt>
                <c:pt idx="106">
                  <c:v>1.59998</c:v>
                </c:pt>
              </c:numCache>
            </c:numRef>
          </c:yVal>
          <c:smooth val="1"/>
          <c:extLst>
            <c:ext xmlns:c16="http://schemas.microsoft.com/office/drawing/2014/chart" uri="{C3380CC4-5D6E-409C-BE32-E72D297353CC}">
              <c16:uniqueId val="{00000001-1F50-4333-AF6C-80779177CCE3}"/>
            </c:ext>
          </c:extLst>
        </c:ser>
        <c:ser>
          <c:idx val="2"/>
          <c:order val="2"/>
          <c:tx>
            <c:v>30min</c:v>
          </c:tx>
          <c:spPr>
            <a:ln w="15875" cap="rnd">
              <a:solidFill>
                <a:schemeClr val="tx1"/>
              </a:solidFill>
              <a:prstDash val="dashDot"/>
              <a:round/>
            </a:ln>
            <a:effectLst/>
          </c:spPr>
          <c:marker>
            <c:symbol val="none"/>
          </c:marker>
          <c:xVal>
            <c:numRef>
              <c:f>Sheet6!$C$4:$C$110</c:f>
              <c:numCache>
                <c:formatCode>General</c:formatCode>
                <c:ptCount val="107"/>
                <c:pt idx="0">
                  <c:v>0.1</c:v>
                </c:pt>
                <c:pt idx="1">
                  <c:v>0.105</c:v>
                </c:pt>
                <c:pt idx="2">
                  <c:v>0.11</c:v>
                </c:pt>
                <c:pt idx="3">
                  <c:v>0.115</c:v>
                </c:pt>
                <c:pt idx="4">
                  <c:v>0.12</c:v>
                </c:pt>
                <c:pt idx="5">
                  <c:v>0.125</c:v>
                </c:pt>
                <c:pt idx="6">
                  <c:v>0.13</c:v>
                </c:pt>
                <c:pt idx="7">
                  <c:v>0.13500000000000001</c:v>
                </c:pt>
                <c:pt idx="8">
                  <c:v>0.14000000000000001</c:v>
                </c:pt>
                <c:pt idx="9">
                  <c:v>0.14499999999999999</c:v>
                </c:pt>
                <c:pt idx="10">
                  <c:v>0.15</c:v>
                </c:pt>
                <c:pt idx="11">
                  <c:v>0.155</c:v>
                </c:pt>
                <c:pt idx="12">
                  <c:v>0.16</c:v>
                </c:pt>
                <c:pt idx="13">
                  <c:v>0.16500000000000001</c:v>
                </c:pt>
                <c:pt idx="14">
                  <c:v>0.17</c:v>
                </c:pt>
                <c:pt idx="15">
                  <c:v>0.17499999999999999</c:v>
                </c:pt>
                <c:pt idx="16">
                  <c:v>0.18</c:v>
                </c:pt>
                <c:pt idx="17">
                  <c:v>0.185</c:v>
                </c:pt>
                <c:pt idx="18">
                  <c:v>0.19</c:v>
                </c:pt>
                <c:pt idx="19">
                  <c:v>0.19500000000000001</c:v>
                </c:pt>
                <c:pt idx="20">
                  <c:v>0.2</c:v>
                </c:pt>
                <c:pt idx="21">
                  <c:v>0.20499999999999999</c:v>
                </c:pt>
                <c:pt idx="22">
                  <c:v>0.21</c:v>
                </c:pt>
                <c:pt idx="23">
                  <c:v>0.215</c:v>
                </c:pt>
                <c:pt idx="24">
                  <c:v>0.22</c:v>
                </c:pt>
                <c:pt idx="25">
                  <c:v>0.22500000000000001</c:v>
                </c:pt>
                <c:pt idx="26">
                  <c:v>0.23</c:v>
                </c:pt>
                <c:pt idx="27">
                  <c:v>0.23499999999999999</c:v>
                </c:pt>
                <c:pt idx="28">
                  <c:v>0.24</c:v>
                </c:pt>
                <c:pt idx="29">
                  <c:v>0.245</c:v>
                </c:pt>
                <c:pt idx="30">
                  <c:v>0.25</c:v>
                </c:pt>
                <c:pt idx="31">
                  <c:v>0.255</c:v>
                </c:pt>
                <c:pt idx="32">
                  <c:v>0.26</c:v>
                </c:pt>
                <c:pt idx="33">
                  <c:v>0.26500000000000001</c:v>
                </c:pt>
                <c:pt idx="34">
                  <c:v>0.27</c:v>
                </c:pt>
                <c:pt idx="35">
                  <c:v>0.27500000000000002</c:v>
                </c:pt>
                <c:pt idx="36">
                  <c:v>0.28000000000000003</c:v>
                </c:pt>
                <c:pt idx="37">
                  <c:v>0.28499999999999998</c:v>
                </c:pt>
                <c:pt idx="38">
                  <c:v>0.28999999999999998</c:v>
                </c:pt>
                <c:pt idx="39">
                  <c:v>0.29499999999999998</c:v>
                </c:pt>
                <c:pt idx="40">
                  <c:v>0.3</c:v>
                </c:pt>
                <c:pt idx="41">
                  <c:v>0.30499999999999999</c:v>
                </c:pt>
                <c:pt idx="42">
                  <c:v>0.31</c:v>
                </c:pt>
                <c:pt idx="43">
                  <c:v>0.315</c:v>
                </c:pt>
                <c:pt idx="44">
                  <c:v>0.32</c:v>
                </c:pt>
                <c:pt idx="45">
                  <c:v>0.32500000000000001</c:v>
                </c:pt>
                <c:pt idx="46">
                  <c:v>0.33</c:v>
                </c:pt>
                <c:pt idx="47">
                  <c:v>0.33500000000000002</c:v>
                </c:pt>
                <c:pt idx="48">
                  <c:v>0.34</c:v>
                </c:pt>
                <c:pt idx="49">
                  <c:v>0.34499999999999997</c:v>
                </c:pt>
                <c:pt idx="50">
                  <c:v>0.35</c:v>
                </c:pt>
                <c:pt idx="51">
                  <c:v>0.35499999999999998</c:v>
                </c:pt>
                <c:pt idx="52">
                  <c:v>0.36</c:v>
                </c:pt>
                <c:pt idx="53">
                  <c:v>0.36499999999999999</c:v>
                </c:pt>
                <c:pt idx="54">
                  <c:v>0.369999999999999</c:v>
                </c:pt>
                <c:pt idx="55">
                  <c:v>0.374999999999999</c:v>
                </c:pt>
                <c:pt idx="56">
                  <c:v>0.37999999999999901</c:v>
                </c:pt>
                <c:pt idx="57">
                  <c:v>0.38499999999999901</c:v>
                </c:pt>
                <c:pt idx="58">
                  <c:v>0.38999999999999901</c:v>
                </c:pt>
                <c:pt idx="59">
                  <c:v>0.39499999999999902</c:v>
                </c:pt>
                <c:pt idx="60">
                  <c:v>0.39999999999999902</c:v>
                </c:pt>
                <c:pt idx="61">
                  <c:v>0.40499999999999903</c:v>
                </c:pt>
                <c:pt idx="62">
                  <c:v>0.40999999999999898</c:v>
                </c:pt>
                <c:pt idx="63">
                  <c:v>0.41499999999999898</c:v>
                </c:pt>
                <c:pt idx="64">
                  <c:v>0.41999999999999899</c:v>
                </c:pt>
                <c:pt idx="65">
                  <c:v>0.42499999999999899</c:v>
                </c:pt>
                <c:pt idx="66">
                  <c:v>0.42999999999999899</c:v>
                </c:pt>
                <c:pt idx="67">
                  <c:v>0.434999999999999</c:v>
                </c:pt>
                <c:pt idx="68">
                  <c:v>0.439999999999999</c:v>
                </c:pt>
                <c:pt idx="69">
                  <c:v>0.44499999999999901</c:v>
                </c:pt>
                <c:pt idx="70">
                  <c:v>0.44999999999999901</c:v>
                </c:pt>
                <c:pt idx="71">
                  <c:v>0.45499999999999902</c:v>
                </c:pt>
                <c:pt idx="72">
                  <c:v>0.45999999999999902</c:v>
                </c:pt>
                <c:pt idx="73">
                  <c:v>0.46499999999999903</c:v>
                </c:pt>
                <c:pt idx="74">
                  <c:v>0.46999999999999897</c:v>
                </c:pt>
                <c:pt idx="75">
                  <c:v>0.47499999999999898</c:v>
                </c:pt>
                <c:pt idx="76">
                  <c:v>0.47999999999999898</c:v>
                </c:pt>
                <c:pt idx="77">
                  <c:v>0.48499999999999899</c:v>
                </c:pt>
                <c:pt idx="78">
                  <c:v>0.48999999999999899</c:v>
                </c:pt>
                <c:pt idx="79">
                  <c:v>0.494999999999999</c:v>
                </c:pt>
                <c:pt idx="80">
                  <c:v>0.499999999999999</c:v>
                </c:pt>
                <c:pt idx="81">
                  <c:v>0.50499999999999901</c:v>
                </c:pt>
                <c:pt idx="82">
                  <c:v>0.50999999999999901</c:v>
                </c:pt>
                <c:pt idx="83">
                  <c:v>0.51499999999999901</c:v>
                </c:pt>
                <c:pt idx="84">
                  <c:v>0.51999999999999902</c:v>
                </c:pt>
                <c:pt idx="85">
                  <c:v>0.52499999999999902</c:v>
                </c:pt>
                <c:pt idx="86">
                  <c:v>0.52999999999999903</c:v>
                </c:pt>
                <c:pt idx="87">
                  <c:v>0.53499999999999903</c:v>
                </c:pt>
                <c:pt idx="88">
                  <c:v>0.53999999999999904</c:v>
                </c:pt>
                <c:pt idx="89">
                  <c:v>0.54499999999999904</c:v>
                </c:pt>
                <c:pt idx="90">
                  <c:v>0.54999999999999905</c:v>
                </c:pt>
                <c:pt idx="91">
                  <c:v>0.55499999999999905</c:v>
                </c:pt>
                <c:pt idx="92">
                  <c:v>0.55999999999999905</c:v>
                </c:pt>
                <c:pt idx="93">
                  <c:v>0.56499999999999895</c:v>
                </c:pt>
                <c:pt idx="94">
                  <c:v>0.56999999999999895</c:v>
                </c:pt>
                <c:pt idx="95">
                  <c:v>0.57499999999999896</c:v>
                </c:pt>
                <c:pt idx="96">
                  <c:v>0.57999999999999896</c:v>
                </c:pt>
                <c:pt idx="97">
                  <c:v>0.58499999999999897</c:v>
                </c:pt>
                <c:pt idx="98">
                  <c:v>0.58999999999999897</c:v>
                </c:pt>
                <c:pt idx="99">
                  <c:v>0.59499999999999897</c:v>
                </c:pt>
                <c:pt idx="100">
                  <c:v>0.59999999999999898</c:v>
                </c:pt>
                <c:pt idx="101">
                  <c:v>0.60499999999999898</c:v>
                </c:pt>
                <c:pt idx="102">
                  <c:v>0.60999999999999899</c:v>
                </c:pt>
                <c:pt idx="103">
                  <c:v>0.61499999999999899</c:v>
                </c:pt>
                <c:pt idx="104">
                  <c:v>0.619999999999999</c:v>
                </c:pt>
                <c:pt idx="105">
                  <c:v>0.624999999999999</c:v>
                </c:pt>
                <c:pt idx="106">
                  <c:v>0.62999999999999901</c:v>
                </c:pt>
              </c:numCache>
            </c:numRef>
          </c:xVal>
          <c:yVal>
            <c:numRef>
              <c:f>Sheet6!$F$4:$F$110</c:f>
              <c:numCache>
                <c:formatCode>General</c:formatCode>
                <c:ptCount val="107"/>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1.034127</c:v>
                </c:pt>
                <c:pt idx="45">
                  <c:v>1.068254</c:v>
                </c:pt>
                <c:pt idx="46">
                  <c:v>1.1023810000000001</c:v>
                </c:pt>
                <c:pt idx="47">
                  <c:v>1.1365080000000001</c:v>
                </c:pt>
                <c:pt idx="48">
                  <c:v>1.1706350000000001</c:v>
                </c:pt>
                <c:pt idx="49">
                  <c:v>1.2047620000000001</c:v>
                </c:pt>
                <c:pt idx="50">
                  <c:v>1.2388889999999999</c:v>
                </c:pt>
                <c:pt idx="51">
                  <c:v>1.2730159999999999</c:v>
                </c:pt>
                <c:pt idx="52">
                  <c:v>1.3071429999999999</c:v>
                </c:pt>
                <c:pt idx="53">
                  <c:v>1.34127</c:v>
                </c:pt>
                <c:pt idx="54">
                  <c:v>1.375397</c:v>
                </c:pt>
                <c:pt idx="55">
                  <c:v>1.409524</c:v>
                </c:pt>
                <c:pt idx="56">
                  <c:v>1.443651</c:v>
                </c:pt>
                <c:pt idx="57">
                  <c:v>1.477778</c:v>
                </c:pt>
                <c:pt idx="58">
                  <c:v>1.5119050000000001</c:v>
                </c:pt>
                <c:pt idx="59">
                  <c:v>1.5460320000000001</c:v>
                </c:pt>
                <c:pt idx="60">
                  <c:v>1.5801590000000001</c:v>
                </c:pt>
                <c:pt idx="61">
                  <c:v>1.6142860000000001</c:v>
                </c:pt>
                <c:pt idx="62">
                  <c:v>1.6484129999999999</c:v>
                </c:pt>
                <c:pt idx="63">
                  <c:v>1.6825399999999999</c:v>
                </c:pt>
                <c:pt idx="64">
                  <c:v>1.7166669999999999</c:v>
                </c:pt>
                <c:pt idx="65">
                  <c:v>1.750794</c:v>
                </c:pt>
                <c:pt idx="66">
                  <c:v>1.784921</c:v>
                </c:pt>
                <c:pt idx="67">
                  <c:v>1.819048</c:v>
                </c:pt>
                <c:pt idx="68">
                  <c:v>1.853175</c:v>
                </c:pt>
                <c:pt idx="69">
                  <c:v>1.887302</c:v>
                </c:pt>
                <c:pt idx="70">
                  <c:v>1.9214290000000001</c:v>
                </c:pt>
                <c:pt idx="71">
                  <c:v>1.9555560000000001</c:v>
                </c:pt>
                <c:pt idx="72">
                  <c:v>1.9896830000000001</c:v>
                </c:pt>
                <c:pt idx="73">
                  <c:v>2.0238100000000001</c:v>
                </c:pt>
                <c:pt idx="74">
                  <c:v>2.0579369999999999</c:v>
                </c:pt>
                <c:pt idx="75">
                  <c:v>2.0920640000000001</c:v>
                </c:pt>
                <c:pt idx="76">
                  <c:v>2.1261909999999999</c:v>
                </c:pt>
                <c:pt idx="77">
                  <c:v>2.1603180000000002</c:v>
                </c:pt>
                <c:pt idx="78">
                  <c:v>2.194445</c:v>
                </c:pt>
                <c:pt idx="79">
                  <c:v>2.2285720000000002</c:v>
                </c:pt>
                <c:pt idx="80">
                  <c:v>2.262699</c:v>
                </c:pt>
                <c:pt idx="81">
                  <c:v>2.2968259999999998</c:v>
                </c:pt>
                <c:pt idx="82">
                  <c:v>2.3309530000000001</c:v>
                </c:pt>
                <c:pt idx="83">
                  <c:v>2.3650799999999998</c:v>
                </c:pt>
                <c:pt idx="84">
                  <c:v>2.3992070000000001</c:v>
                </c:pt>
                <c:pt idx="85">
                  <c:v>2.4333339999999999</c:v>
                </c:pt>
                <c:pt idx="86">
                  <c:v>2.4674610000000001</c:v>
                </c:pt>
                <c:pt idx="87">
                  <c:v>2.5015879999999999</c:v>
                </c:pt>
                <c:pt idx="88">
                  <c:v>2.5357150000000002</c:v>
                </c:pt>
                <c:pt idx="89">
                  <c:v>2.569842</c:v>
                </c:pt>
                <c:pt idx="90">
                  <c:v>2.6039690000000002</c:v>
                </c:pt>
                <c:pt idx="91">
                  <c:v>2.638096</c:v>
                </c:pt>
                <c:pt idx="92">
                  <c:v>2.6722229999999998</c:v>
                </c:pt>
                <c:pt idx="93">
                  <c:v>2.70635</c:v>
                </c:pt>
                <c:pt idx="94">
                  <c:v>2.7404769999999998</c:v>
                </c:pt>
                <c:pt idx="95">
                  <c:v>2.7746040000000001</c:v>
                </c:pt>
                <c:pt idx="96">
                  <c:v>2.8087309999999999</c:v>
                </c:pt>
                <c:pt idx="97">
                  <c:v>2.8428580000000001</c:v>
                </c:pt>
                <c:pt idx="98">
                  <c:v>2.8769849999999999</c:v>
                </c:pt>
                <c:pt idx="99">
                  <c:v>2.9111120000000001</c:v>
                </c:pt>
                <c:pt idx="100">
                  <c:v>2.9452389999999999</c:v>
                </c:pt>
                <c:pt idx="101">
                  <c:v>2.9793660000000002</c:v>
                </c:pt>
                <c:pt idx="102">
                  <c:v>3.013493</c:v>
                </c:pt>
                <c:pt idx="103">
                  <c:v>3.0476200000000002</c:v>
                </c:pt>
                <c:pt idx="104">
                  <c:v>3.081747</c:v>
                </c:pt>
                <c:pt idx="105">
                  <c:v>3.1158739999999998</c:v>
                </c:pt>
                <c:pt idx="106">
                  <c:v>3.1500010000000001</c:v>
                </c:pt>
              </c:numCache>
            </c:numRef>
          </c:yVal>
          <c:smooth val="1"/>
          <c:extLst>
            <c:ext xmlns:c16="http://schemas.microsoft.com/office/drawing/2014/chart" uri="{C3380CC4-5D6E-409C-BE32-E72D297353CC}">
              <c16:uniqueId val="{00000002-1F50-4333-AF6C-80779177CCE3}"/>
            </c:ext>
          </c:extLst>
        </c:ser>
        <c:dLbls>
          <c:showLegendKey val="0"/>
          <c:showVal val="0"/>
          <c:showCatName val="0"/>
          <c:showSerName val="0"/>
          <c:showPercent val="0"/>
          <c:showBubbleSize val="0"/>
        </c:dLbls>
        <c:axId val="1830970463"/>
        <c:axId val="1765845535"/>
      </c:scatterChart>
      <c:valAx>
        <c:axId val="1830970463"/>
        <c:scaling>
          <c:orientation val="minMax"/>
          <c:max val="0.65000000000000013"/>
          <c:min val="0.1"/>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15875" cap="flat" cmpd="sng" algn="ctr">
            <a:solidFill>
              <a:schemeClr val="tx1"/>
            </a:solidFill>
            <a:round/>
            <a:tailEnd type="triangle" w="sm" len="lg"/>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1765845535"/>
        <c:crosses val="autoZero"/>
        <c:crossBetween val="midCat"/>
      </c:valAx>
      <c:valAx>
        <c:axId val="17658455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15875" cap="flat" cmpd="sng" algn="ctr">
            <a:solidFill>
              <a:schemeClr val="tx1"/>
            </a:solidFill>
            <a:round/>
            <a:tailEnd type="triangle" w="sm" len="lg"/>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1830970463"/>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userShapes r:id="rId4"/>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0" baseline="0">
                <a:solidFill>
                  <a:schemeClr val="tx1">
                    <a:lumMod val="65000"/>
                    <a:lumOff val="35000"/>
                  </a:schemeClr>
                </a:solidFill>
                <a:latin typeface="+mn-lt"/>
                <a:ea typeface="+mn-ea"/>
                <a:cs typeface="+mn-cs"/>
              </a:defRPr>
            </a:pPr>
            <a:r>
              <a:rPr lang="el-GR" altLang="zh-CN" sz="1400" i="1">
                <a:latin typeface="Times New Roman" panose="02020603050405020304" pitchFamily="18" charset="0"/>
                <a:cs typeface="Times New Roman" panose="02020603050405020304" pitchFamily="18" charset="0"/>
              </a:rPr>
              <a:t>α</a:t>
            </a:r>
            <a:r>
              <a:rPr lang="en-US" altLang="zh-CN" sz="1400" i="1" baseline="-25000">
                <a:solidFill>
                  <a:schemeClr val="tx1"/>
                </a:solidFill>
                <a:latin typeface="Times New Roman" panose="02020603050405020304" pitchFamily="18" charset="0"/>
                <a:cs typeface="Times New Roman" panose="02020603050405020304" pitchFamily="18" charset="0"/>
              </a:rPr>
              <a:t>x</a:t>
            </a:r>
            <a:r>
              <a:rPr lang="en-US" altLang="zh-CN" sz="1400" i="1">
                <a:solidFill>
                  <a:schemeClr val="tx1"/>
                </a:solidFill>
                <a:latin typeface="Times New Roman" panose="02020603050405020304" pitchFamily="18" charset="0"/>
                <a:cs typeface="Times New Roman" panose="02020603050405020304" pitchFamily="18" charset="0"/>
              </a:rPr>
              <a:t>-V</a:t>
            </a:r>
            <a:r>
              <a:rPr lang="en-US" altLang="zh-CN" sz="1400" i="1" baseline="-25000">
                <a:solidFill>
                  <a:schemeClr val="tx1"/>
                </a:solidFill>
                <a:latin typeface="Times New Roman" panose="02020603050405020304" pitchFamily="18" charset="0"/>
                <a:cs typeface="Times New Roman" panose="02020603050405020304" pitchFamily="18" charset="0"/>
              </a:rPr>
              <a:t>ship</a:t>
            </a:r>
            <a:endParaRPr lang="zh-CN" altLang="en-US" sz="1400" i="1" baseline="-25000">
              <a:solidFill>
                <a:schemeClr val="tx1"/>
              </a:solidFill>
              <a:latin typeface="Times New Roman" panose="02020603050405020304" pitchFamily="18" charset="0"/>
              <a:cs typeface="Times New Roman" panose="02020603050405020304" pitchFamily="18" charset="0"/>
            </a:endParaRPr>
          </a:p>
        </c:rich>
      </c:tx>
      <c:overlay val="0"/>
      <c:spPr>
        <a:noFill/>
        <a:ln>
          <a:noFill/>
        </a:ln>
        <a:effectLst/>
      </c:spPr>
    </c:title>
    <c:autoTitleDeleted val="0"/>
    <c:plotArea>
      <c:layout/>
      <c:scatterChart>
        <c:scatterStyle val="smoothMarker"/>
        <c:varyColors val="0"/>
        <c:ser>
          <c:idx val="0"/>
          <c:order val="1"/>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dispRSqr val="0"/>
            <c:dispEq val="0"/>
          </c:trendline>
          <c:xVal>
            <c:numRef>
              <c:f>v!$C$2:$C$17</c:f>
              <c:numCache>
                <c:formatCode>General</c:formatCode>
                <c:ptCount val="16"/>
                <c:pt idx="0">
                  <c:v>15</c:v>
                </c:pt>
                <c:pt idx="1">
                  <c:v>16</c:v>
                </c:pt>
                <c:pt idx="2">
                  <c:v>17</c:v>
                </c:pt>
                <c:pt idx="3">
                  <c:v>18</c:v>
                </c:pt>
                <c:pt idx="4">
                  <c:v>19</c:v>
                </c:pt>
                <c:pt idx="5">
                  <c:v>20</c:v>
                </c:pt>
                <c:pt idx="6">
                  <c:v>21</c:v>
                </c:pt>
                <c:pt idx="7">
                  <c:v>22</c:v>
                </c:pt>
                <c:pt idx="8">
                  <c:v>23</c:v>
                </c:pt>
                <c:pt idx="9">
                  <c:v>24</c:v>
                </c:pt>
                <c:pt idx="10">
                  <c:v>25</c:v>
                </c:pt>
                <c:pt idx="11">
                  <c:v>26</c:v>
                </c:pt>
                <c:pt idx="12">
                  <c:v>27</c:v>
                </c:pt>
                <c:pt idx="13">
                  <c:v>28</c:v>
                </c:pt>
                <c:pt idx="14">
                  <c:v>29</c:v>
                </c:pt>
                <c:pt idx="15">
                  <c:v>30</c:v>
                </c:pt>
              </c:numCache>
            </c:numRef>
          </c:xVal>
          <c:yVal>
            <c:numRef>
              <c:f>v!$H$2:$H$17</c:f>
              <c:numCache>
                <c:formatCode>0.0000_);[Red]\(0.0000\)</c:formatCode>
                <c:ptCount val="16"/>
                <c:pt idx="0">
                  <c:v>4.68014E-2</c:v>
                </c:pt>
                <c:pt idx="1">
                  <c:v>5.0597499999999997E-2</c:v>
                </c:pt>
                <c:pt idx="2">
                  <c:v>5.3806300000000001E-2</c:v>
                </c:pt>
                <c:pt idx="3">
                  <c:v>5.6604599999999998E-2</c:v>
                </c:pt>
                <c:pt idx="4">
                  <c:v>5.9791700000000003E-2</c:v>
                </c:pt>
                <c:pt idx="5">
                  <c:v>6.2942600000000001E-2</c:v>
                </c:pt>
                <c:pt idx="6">
                  <c:v>6.5672300000000003E-2</c:v>
                </c:pt>
                <c:pt idx="7">
                  <c:v>6.8446499999999993E-2</c:v>
                </c:pt>
                <c:pt idx="8">
                  <c:v>7.1071800000000004E-2</c:v>
                </c:pt>
                <c:pt idx="9">
                  <c:v>7.3338700000000007E-2</c:v>
                </c:pt>
                <c:pt idx="10">
                  <c:v>7.5275300000000003E-2</c:v>
                </c:pt>
                <c:pt idx="11">
                  <c:v>7.6828800000000003E-2</c:v>
                </c:pt>
                <c:pt idx="12">
                  <c:v>7.7838900000000003E-2</c:v>
                </c:pt>
                <c:pt idx="13">
                  <c:v>7.83827E-2</c:v>
                </c:pt>
                <c:pt idx="14">
                  <c:v>7.8743999999999995E-2</c:v>
                </c:pt>
                <c:pt idx="15">
                  <c:v>7.8587400000000002E-2</c:v>
                </c:pt>
              </c:numCache>
            </c:numRef>
          </c:yVal>
          <c:smooth val="1"/>
          <c:extLst>
            <c:ext xmlns:c16="http://schemas.microsoft.com/office/drawing/2014/chart" uri="{C3380CC4-5D6E-409C-BE32-E72D297353CC}">
              <c16:uniqueId val="{00000001-7DA8-4A35-B669-81541888FF73}"/>
            </c:ext>
          </c:extLst>
        </c:ser>
        <c:dLbls>
          <c:showLegendKey val="0"/>
          <c:showVal val="0"/>
          <c:showCatName val="0"/>
          <c:showSerName val="0"/>
          <c:showPercent val="0"/>
          <c:showBubbleSize val="0"/>
        </c:dLbls>
        <c:axId val="1210493407"/>
        <c:axId val="1310053887"/>
        <c:extLst>
          <c:ext xmlns:c15="http://schemas.microsoft.com/office/drawing/2012/chart" uri="{02D57815-91ED-43cb-92C2-25804820EDAC}">
            <c15:filteredScatterSeries>
              <c15:ser>
                <c:idx val="1"/>
                <c:order val="0"/>
                <c:xVal>
                  <c:numRef>
                    <c:extLst>
                      <c:ext uri="{02D57815-91ED-43cb-92C2-25804820EDAC}">
                        <c15:formulaRef>
                          <c15:sqref>v!$C$2:$C$17</c15:sqref>
                        </c15:formulaRef>
                      </c:ext>
                    </c:extLst>
                    <c:numCache>
                      <c:formatCode>General</c:formatCode>
                      <c:ptCount val="16"/>
                      <c:pt idx="0">
                        <c:v>15</c:v>
                      </c:pt>
                      <c:pt idx="1">
                        <c:v>16</c:v>
                      </c:pt>
                      <c:pt idx="2">
                        <c:v>17</c:v>
                      </c:pt>
                      <c:pt idx="3">
                        <c:v>18</c:v>
                      </c:pt>
                      <c:pt idx="4">
                        <c:v>19</c:v>
                      </c:pt>
                      <c:pt idx="5">
                        <c:v>20</c:v>
                      </c:pt>
                      <c:pt idx="6">
                        <c:v>21</c:v>
                      </c:pt>
                      <c:pt idx="7">
                        <c:v>22</c:v>
                      </c:pt>
                      <c:pt idx="8">
                        <c:v>23</c:v>
                      </c:pt>
                      <c:pt idx="9">
                        <c:v>24</c:v>
                      </c:pt>
                      <c:pt idx="10">
                        <c:v>25</c:v>
                      </c:pt>
                      <c:pt idx="11">
                        <c:v>26</c:v>
                      </c:pt>
                      <c:pt idx="12">
                        <c:v>27</c:v>
                      </c:pt>
                      <c:pt idx="13">
                        <c:v>28</c:v>
                      </c:pt>
                      <c:pt idx="14">
                        <c:v>29</c:v>
                      </c:pt>
                      <c:pt idx="15">
                        <c:v>30</c:v>
                      </c:pt>
                    </c:numCache>
                  </c:numRef>
                </c:xVal>
                <c:yVal>
                  <c:numRef>
                    <c:extLst>
                      <c:ext uri="{02D57815-91ED-43cb-92C2-25804820EDAC}">
                        <c15:formulaRef>
                          <c15:sqref>v!$H$2:$H$17</c15:sqref>
                        </c15:formulaRef>
                      </c:ext>
                    </c:extLst>
                    <c:numCache>
                      <c:formatCode>0.0000_);[Red]\(0.0000\)</c:formatCode>
                      <c:ptCount val="16"/>
                      <c:pt idx="0">
                        <c:v>4.68014E-2</c:v>
                      </c:pt>
                      <c:pt idx="1">
                        <c:v>5.0597499999999997E-2</c:v>
                      </c:pt>
                      <c:pt idx="2">
                        <c:v>5.3806300000000001E-2</c:v>
                      </c:pt>
                      <c:pt idx="3">
                        <c:v>5.6604599999999998E-2</c:v>
                      </c:pt>
                      <c:pt idx="4">
                        <c:v>5.9791700000000003E-2</c:v>
                      </c:pt>
                      <c:pt idx="5">
                        <c:v>6.2942600000000001E-2</c:v>
                      </c:pt>
                      <c:pt idx="6">
                        <c:v>6.5672300000000003E-2</c:v>
                      </c:pt>
                      <c:pt idx="7">
                        <c:v>6.8446499999999993E-2</c:v>
                      </c:pt>
                      <c:pt idx="8">
                        <c:v>7.1071800000000004E-2</c:v>
                      </c:pt>
                      <c:pt idx="9">
                        <c:v>7.3338700000000007E-2</c:v>
                      </c:pt>
                      <c:pt idx="10">
                        <c:v>7.5275300000000003E-2</c:v>
                      </c:pt>
                      <c:pt idx="11">
                        <c:v>7.6828800000000003E-2</c:v>
                      </c:pt>
                      <c:pt idx="12">
                        <c:v>7.7838900000000003E-2</c:v>
                      </c:pt>
                      <c:pt idx="13">
                        <c:v>7.83827E-2</c:v>
                      </c:pt>
                      <c:pt idx="14">
                        <c:v>7.8743999999999995E-2</c:v>
                      </c:pt>
                      <c:pt idx="15">
                        <c:v>7.8587400000000002E-2</c:v>
                      </c:pt>
                    </c:numCache>
                  </c:numRef>
                </c:yVal>
                <c:smooth val="1"/>
                <c:extLst>
                  <c:ext xmlns:c16="http://schemas.microsoft.com/office/drawing/2014/chart" uri="{C3380CC4-5D6E-409C-BE32-E72D297353CC}">
                    <c16:uniqueId val="{00000002-7DA8-4A35-B669-81541888FF73}"/>
                  </c:ext>
                </c:extLst>
              </c15:ser>
            </c15:filteredScatterSeries>
          </c:ext>
        </c:extLst>
      </c:scatterChart>
      <c:valAx>
        <c:axId val="1210493407"/>
        <c:scaling>
          <c:orientation val="minMax"/>
          <c:min val="14"/>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15875" cap="flat" cmpd="sng" algn="ctr">
            <a:solidFill>
              <a:schemeClr val="tx1"/>
            </a:solidFill>
            <a:round/>
            <a:tailEnd type="triangle" w="sm" len="lg"/>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1310053887"/>
        <c:crosses val="autoZero"/>
        <c:crossBetween val="midCat"/>
      </c:valAx>
      <c:valAx>
        <c:axId val="1310053887"/>
        <c:scaling>
          <c:orientation val="minMax"/>
          <c:max val="8.0000000000000016E-2"/>
          <c:min val="4.5000000000000012E-2"/>
        </c:scaling>
        <c:delete val="0"/>
        <c:axPos val="l"/>
        <c:majorGridlines>
          <c:spPr>
            <a:ln w="9525" cap="flat" cmpd="sng" algn="ctr">
              <a:solidFill>
                <a:schemeClr val="tx1">
                  <a:lumMod val="15000"/>
                  <a:lumOff val="85000"/>
                </a:schemeClr>
              </a:solidFill>
              <a:round/>
            </a:ln>
            <a:effectLst/>
          </c:spPr>
        </c:majorGridlines>
        <c:numFmt formatCode="0.00_);[Red]\(0.00\)" sourceLinked="0"/>
        <c:majorTickMark val="none"/>
        <c:minorTickMark val="none"/>
        <c:tickLblPos val="nextTo"/>
        <c:spPr>
          <a:noFill/>
          <a:ln w="15875" cap="flat" cmpd="sng" algn="ctr">
            <a:solidFill>
              <a:schemeClr val="tx1"/>
            </a:solidFill>
            <a:round/>
            <a:tailEnd type="triangle" w="sm" len="lg"/>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1210493407"/>
        <c:crosses val="autoZero"/>
        <c:crossBetween val="midCat"/>
      </c:valAx>
    </c:plotArea>
    <c:plotVisOnly val="1"/>
    <c:dispBlanksAs val="gap"/>
    <c:showDLblsOverMax val="0"/>
    <c:extLst/>
  </c:chart>
  <c:spPr>
    <a:ln>
      <a:noFill/>
    </a:ln>
  </c:spPr>
  <c:txPr>
    <a:bodyPr/>
    <a:lstStyle/>
    <a:p>
      <a:pPr>
        <a:defRPr/>
      </a:pPr>
      <a:endParaRPr lang="zh-CN"/>
    </a:p>
  </c:txPr>
  <c:externalData r:id="rId1">
    <c:autoUpdate val="0"/>
  </c:externalData>
  <c:userShapes r:id="rId2"/>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el-GR" altLang="zh-CN" sz="1400" i="1">
                <a:solidFill>
                  <a:schemeClr val="tx1"/>
                </a:solidFill>
                <a:latin typeface="Times New Roman" panose="02020603050405020304" pitchFamily="18" charset="0"/>
                <a:cs typeface="Times New Roman" panose="02020603050405020304" pitchFamily="18" charset="0"/>
              </a:rPr>
              <a:t>α</a:t>
            </a:r>
            <a:r>
              <a:rPr lang="en-US" altLang="zh-CN" sz="1400" i="1" baseline="-25000">
                <a:solidFill>
                  <a:schemeClr val="tx1"/>
                </a:solidFill>
                <a:latin typeface="Times New Roman" panose="02020603050405020304" pitchFamily="18" charset="0"/>
                <a:cs typeface="Times New Roman" panose="02020603050405020304" pitchFamily="18" charset="0"/>
              </a:rPr>
              <a:t>y</a:t>
            </a:r>
            <a:r>
              <a:rPr lang="en-US" altLang="zh-CN" sz="1400" i="1">
                <a:solidFill>
                  <a:schemeClr val="tx1"/>
                </a:solidFill>
                <a:latin typeface="Times New Roman" panose="02020603050405020304" pitchFamily="18" charset="0"/>
                <a:cs typeface="Times New Roman" panose="02020603050405020304" pitchFamily="18" charset="0"/>
              </a:rPr>
              <a:t>-V</a:t>
            </a:r>
            <a:r>
              <a:rPr lang="en-US" altLang="zh-CN" sz="1400" i="1" baseline="-25000">
                <a:solidFill>
                  <a:schemeClr val="tx1"/>
                </a:solidFill>
                <a:latin typeface="Times New Roman" panose="02020603050405020304" pitchFamily="18" charset="0"/>
                <a:cs typeface="Times New Roman" panose="02020603050405020304" pitchFamily="18" charset="0"/>
              </a:rPr>
              <a:t>ship</a:t>
            </a:r>
            <a:endParaRPr lang="zh-CN" altLang="en-US" sz="1400" i="1" baseline="-25000">
              <a:solidFill>
                <a:schemeClr val="tx1"/>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zh-CN"/>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dispRSqr val="0"/>
            <c:dispEq val="0"/>
          </c:trendline>
          <c:xVal>
            <c:numRef>
              <c:f>v!$C$2:$C$17</c:f>
              <c:numCache>
                <c:formatCode>General</c:formatCode>
                <c:ptCount val="16"/>
                <c:pt idx="0">
                  <c:v>15</c:v>
                </c:pt>
                <c:pt idx="1">
                  <c:v>16</c:v>
                </c:pt>
                <c:pt idx="2">
                  <c:v>17</c:v>
                </c:pt>
                <c:pt idx="3">
                  <c:v>18</c:v>
                </c:pt>
                <c:pt idx="4">
                  <c:v>19</c:v>
                </c:pt>
                <c:pt idx="5">
                  <c:v>20</c:v>
                </c:pt>
                <c:pt idx="6">
                  <c:v>21</c:v>
                </c:pt>
                <c:pt idx="7">
                  <c:v>22</c:v>
                </c:pt>
                <c:pt idx="8">
                  <c:v>23</c:v>
                </c:pt>
                <c:pt idx="9">
                  <c:v>24</c:v>
                </c:pt>
                <c:pt idx="10">
                  <c:v>25</c:v>
                </c:pt>
                <c:pt idx="11">
                  <c:v>26</c:v>
                </c:pt>
                <c:pt idx="12">
                  <c:v>27</c:v>
                </c:pt>
                <c:pt idx="13">
                  <c:v>28</c:v>
                </c:pt>
                <c:pt idx="14">
                  <c:v>29</c:v>
                </c:pt>
                <c:pt idx="15">
                  <c:v>30</c:v>
                </c:pt>
              </c:numCache>
            </c:numRef>
          </c:xVal>
          <c:yVal>
            <c:numRef>
              <c:f>v!$I$2:$I$17</c:f>
              <c:numCache>
                <c:formatCode>0.0000_);[Red]\(0.0000\)</c:formatCode>
                <c:ptCount val="16"/>
                <c:pt idx="0">
                  <c:v>1.2033799999999999</c:v>
                </c:pt>
                <c:pt idx="1">
                  <c:v>1.39534</c:v>
                </c:pt>
                <c:pt idx="2">
                  <c:v>1.5733699999999999</c:v>
                </c:pt>
                <c:pt idx="3">
                  <c:v>1.7143200000000001</c:v>
                </c:pt>
                <c:pt idx="4">
                  <c:v>1.853</c:v>
                </c:pt>
                <c:pt idx="5">
                  <c:v>1.9918800000000001</c:v>
                </c:pt>
                <c:pt idx="6">
                  <c:v>2.12554</c:v>
                </c:pt>
                <c:pt idx="7">
                  <c:v>2.2545799999999998</c:v>
                </c:pt>
                <c:pt idx="8">
                  <c:v>2.3763999999999998</c:v>
                </c:pt>
                <c:pt idx="9">
                  <c:v>2.4834100000000001</c:v>
                </c:pt>
                <c:pt idx="10">
                  <c:v>2.5758000000000001</c:v>
                </c:pt>
                <c:pt idx="11">
                  <c:v>2.64622</c:v>
                </c:pt>
                <c:pt idx="12">
                  <c:v>2.69489</c:v>
                </c:pt>
                <c:pt idx="13">
                  <c:v>2.7162799999999998</c:v>
                </c:pt>
                <c:pt idx="14">
                  <c:v>2.7130100000000001</c:v>
                </c:pt>
                <c:pt idx="15">
                  <c:v>2.6874500000000001</c:v>
                </c:pt>
              </c:numCache>
            </c:numRef>
          </c:yVal>
          <c:smooth val="1"/>
          <c:extLst>
            <c:ext xmlns:c16="http://schemas.microsoft.com/office/drawing/2014/chart" uri="{C3380CC4-5D6E-409C-BE32-E72D297353CC}">
              <c16:uniqueId val="{00000001-BE24-4370-9771-84981C00C3CB}"/>
            </c:ext>
          </c:extLst>
        </c:ser>
        <c:dLbls>
          <c:showLegendKey val="0"/>
          <c:showVal val="0"/>
          <c:showCatName val="0"/>
          <c:showSerName val="0"/>
          <c:showPercent val="0"/>
          <c:showBubbleSize val="0"/>
        </c:dLbls>
        <c:axId val="1210493407"/>
        <c:axId val="1310053887"/>
      </c:scatterChart>
      <c:valAx>
        <c:axId val="1210493407"/>
        <c:scaling>
          <c:orientation val="minMax"/>
          <c:min val="14"/>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15875" cap="flat" cmpd="sng" algn="ctr">
            <a:solidFill>
              <a:schemeClr val="tx1"/>
            </a:solidFill>
            <a:round/>
            <a:tailEnd type="triangle" w="sm" len="lg"/>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1310053887"/>
        <c:crosses val="autoZero"/>
        <c:crossBetween val="midCat"/>
      </c:valAx>
      <c:valAx>
        <c:axId val="1310053887"/>
        <c:scaling>
          <c:orientation val="minMax"/>
          <c:max val="2.75"/>
          <c:min val="1.2"/>
        </c:scaling>
        <c:delete val="0"/>
        <c:axPos val="l"/>
        <c:majorGridlines>
          <c:spPr>
            <a:ln w="9525" cap="flat" cmpd="sng" algn="ctr">
              <a:solidFill>
                <a:schemeClr val="tx1">
                  <a:lumMod val="15000"/>
                  <a:lumOff val="85000"/>
                </a:schemeClr>
              </a:solidFill>
              <a:round/>
            </a:ln>
            <a:effectLst/>
          </c:spPr>
        </c:majorGridlines>
        <c:numFmt formatCode="0.0_);[Red]\(0.0\)" sourceLinked="0"/>
        <c:majorTickMark val="none"/>
        <c:minorTickMark val="none"/>
        <c:tickLblPos val="nextTo"/>
        <c:spPr>
          <a:noFill/>
          <a:ln w="15875" cap="flat" cmpd="sng" algn="ctr">
            <a:solidFill>
              <a:schemeClr val="tx1"/>
            </a:solidFill>
            <a:round/>
            <a:tailEnd type="triangle" w="sm" len="lg"/>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121049340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userShapes r:id="rId4"/>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0" baseline="0">
                <a:solidFill>
                  <a:schemeClr val="tx1"/>
                </a:solidFill>
                <a:latin typeface="+mn-lt"/>
                <a:ea typeface="+mn-ea"/>
                <a:cs typeface="+mn-cs"/>
              </a:defRPr>
            </a:pPr>
            <a:r>
              <a:rPr lang="el-GR" altLang="zh-CN" sz="1400" i="1">
                <a:solidFill>
                  <a:schemeClr val="tx1"/>
                </a:solidFill>
                <a:latin typeface="Times New Roman" panose="02020603050405020304" pitchFamily="18" charset="0"/>
                <a:cs typeface="Times New Roman" panose="02020603050405020304" pitchFamily="18" charset="0"/>
              </a:rPr>
              <a:t>α</a:t>
            </a:r>
            <a:r>
              <a:rPr lang="en-US" altLang="zh-CN" sz="1400" i="1" baseline="-25000">
                <a:solidFill>
                  <a:schemeClr val="tx1"/>
                </a:solidFill>
                <a:latin typeface="Times New Roman" panose="02020603050405020304" pitchFamily="18" charset="0"/>
                <a:cs typeface="Times New Roman" panose="02020603050405020304" pitchFamily="18" charset="0"/>
              </a:rPr>
              <a:t>z</a:t>
            </a:r>
            <a:r>
              <a:rPr lang="en-US" altLang="zh-CN" sz="1400" i="1">
                <a:solidFill>
                  <a:schemeClr val="tx1"/>
                </a:solidFill>
                <a:latin typeface="Times New Roman" panose="02020603050405020304" pitchFamily="18" charset="0"/>
                <a:cs typeface="Times New Roman" panose="02020603050405020304" pitchFamily="18" charset="0"/>
              </a:rPr>
              <a:t>-</a:t>
            </a:r>
            <a:r>
              <a:rPr lang="en-US" altLang="zh-CN" sz="1400" b="0" i="1" u="none" strike="noStrike" baseline="0">
                <a:solidFill>
                  <a:schemeClr val="tx1"/>
                </a:solidFill>
                <a:effectLst/>
                <a:latin typeface="Times New Roman" panose="02020603050405020304" pitchFamily="18" charset="0"/>
                <a:cs typeface="Times New Roman" panose="02020603050405020304" pitchFamily="18" charset="0"/>
              </a:rPr>
              <a:t>V</a:t>
            </a:r>
            <a:r>
              <a:rPr lang="en-US" altLang="zh-CN" sz="1400" b="0" i="1" u="none" strike="noStrike" baseline="-25000">
                <a:solidFill>
                  <a:schemeClr val="tx1"/>
                </a:solidFill>
                <a:effectLst/>
                <a:latin typeface="Times New Roman" panose="02020603050405020304" pitchFamily="18" charset="0"/>
                <a:cs typeface="Times New Roman" panose="02020603050405020304" pitchFamily="18" charset="0"/>
              </a:rPr>
              <a:t>ship</a:t>
            </a:r>
            <a:endParaRPr lang="zh-CN" altLang="en-US" sz="1400" i="1">
              <a:solidFill>
                <a:schemeClr val="tx1"/>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600" b="0" i="0" u="none" strike="noStrike" kern="1200" spc="0" baseline="0">
              <a:solidFill>
                <a:schemeClr val="tx1"/>
              </a:solidFill>
              <a:latin typeface="+mn-lt"/>
              <a:ea typeface="+mn-ea"/>
              <a:cs typeface="+mn-cs"/>
            </a:defRPr>
          </a:pPr>
          <a:endParaRPr lang="zh-CN"/>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dispRSqr val="0"/>
            <c:dispEq val="0"/>
          </c:trendline>
          <c:xVal>
            <c:numRef>
              <c:f>v!$C$2:$C$17</c:f>
              <c:numCache>
                <c:formatCode>General</c:formatCode>
                <c:ptCount val="16"/>
                <c:pt idx="0">
                  <c:v>15</c:v>
                </c:pt>
                <c:pt idx="1">
                  <c:v>16</c:v>
                </c:pt>
                <c:pt idx="2">
                  <c:v>17</c:v>
                </c:pt>
                <c:pt idx="3">
                  <c:v>18</c:v>
                </c:pt>
                <c:pt idx="4">
                  <c:v>19</c:v>
                </c:pt>
                <c:pt idx="5">
                  <c:v>20</c:v>
                </c:pt>
                <c:pt idx="6">
                  <c:v>21</c:v>
                </c:pt>
                <c:pt idx="7">
                  <c:v>22</c:v>
                </c:pt>
                <c:pt idx="8">
                  <c:v>23</c:v>
                </c:pt>
                <c:pt idx="9">
                  <c:v>24</c:v>
                </c:pt>
                <c:pt idx="10">
                  <c:v>25</c:v>
                </c:pt>
                <c:pt idx="11">
                  <c:v>26</c:v>
                </c:pt>
                <c:pt idx="12">
                  <c:v>27</c:v>
                </c:pt>
                <c:pt idx="13">
                  <c:v>28</c:v>
                </c:pt>
                <c:pt idx="14">
                  <c:v>29</c:v>
                </c:pt>
                <c:pt idx="15">
                  <c:v>30</c:v>
                </c:pt>
              </c:numCache>
            </c:numRef>
          </c:xVal>
          <c:yVal>
            <c:numRef>
              <c:f>v!$J$2:$J$17</c:f>
              <c:numCache>
                <c:formatCode>0.0000_);[Red]\(0.0000\)</c:formatCode>
                <c:ptCount val="16"/>
                <c:pt idx="0">
                  <c:v>5.53943E-2</c:v>
                </c:pt>
                <c:pt idx="1">
                  <c:v>5.8307999999999999E-2</c:v>
                </c:pt>
                <c:pt idx="2">
                  <c:v>5.9821800000000001E-2</c:v>
                </c:pt>
                <c:pt idx="3">
                  <c:v>6.2528399999999998E-2</c:v>
                </c:pt>
                <c:pt idx="4">
                  <c:v>6.5746399999999997E-2</c:v>
                </c:pt>
                <c:pt idx="5">
                  <c:v>6.8934200000000001E-2</c:v>
                </c:pt>
                <c:pt idx="6">
                  <c:v>7.1639900000000006E-2</c:v>
                </c:pt>
                <c:pt idx="7">
                  <c:v>7.4439099999999994E-2</c:v>
                </c:pt>
                <c:pt idx="8">
                  <c:v>7.7120400000000006E-2</c:v>
                </c:pt>
                <c:pt idx="9">
                  <c:v>7.9477999999999993E-2</c:v>
                </c:pt>
                <c:pt idx="10">
                  <c:v>8.15472E-2</c:v>
                </c:pt>
                <c:pt idx="11">
                  <c:v>8.3215300000000006E-2</c:v>
                </c:pt>
                <c:pt idx="12">
                  <c:v>8.4238599999999997E-2</c:v>
                </c:pt>
                <c:pt idx="13">
                  <c:v>8.4787299999999996E-2</c:v>
                </c:pt>
                <c:pt idx="14">
                  <c:v>8.5130800000000006E-2</c:v>
                </c:pt>
                <c:pt idx="15">
                  <c:v>8.4928000000000003E-2</c:v>
                </c:pt>
              </c:numCache>
            </c:numRef>
          </c:yVal>
          <c:smooth val="1"/>
          <c:extLst>
            <c:ext xmlns:c16="http://schemas.microsoft.com/office/drawing/2014/chart" uri="{C3380CC4-5D6E-409C-BE32-E72D297353CC}">
              <c16:uniqueId val="{00000001-E6F7-4265-A992-2F7B67E56C9C}"/>
            </c:ext>
          </c:extLst>
        </c:ser>
        <c:dLbls>
          <c:showLegendKey val="0"/>
          <c:showVal val="0"/>
          <c:showCatName val="0"/>
          <c:showSerName val="0"/>
          <c:showPercent val="0"/>
          <c:showBubbleSize val="0"/>
        </c:dLbls>
        <c:axId val="1210493407"/>
        <c:axId val="1310053887"/>
      </c:scatterChart>
      <c:valAx>
        <c:axId val="1210493407"/>
        <c:scaling>
          <c:orientation val="minMax"/>
          <c:min val="14"/>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15875" cap="flat" cmpd="sng" algn="ctr">
            <a:solidFill>
              <a:schemeClr val="tx1"/>
            </a:solidFill>
            <a:round/>
            <a:tailEnd type="triangle" w="sm" len="lg"/>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1310053887"/>
        <c:crosses val="autoZero"/>
        <c:crossBetween val="midCat"/>
      </c:valAx>
      <c:valAx>
        <c:axId val="1310053887"/>
        <c:scaling>
          <c:orientation val="minMax"/>
          <c:max val="9.0000000000000024E-2"/>
          <c:min val="5.3000000000000012E-2"/>
        </c:scaling>
        <c:delete val="0"/>
        <c:axPos val="l"/>
        <c:majorGridlines>
          <c:spPr>
            <a:ln w="9525" cap="flat" cmpd="sng" algn="ctr">
              <a:solidFill>
                <a:schemeClr val="tx1">
                  <a:lumMod val="15000"/>
                  <a:lumOff val="85000"/>
                </a:schemeClr>
              </a:solidFill>
              <a:round/>
            </a:ln>
            <a:effectLst/>
          </c:spPr>
        </c:majorGridlines>
        <c:numFmt formatCode="0.000_);[Red]\(0.000\)" sourceLinked="0"/>
        <c:majorTickMark val="none"/>
        <c:minorTickMark val="none"/>
        <c:tickLblPos val="nextTo"/>
        <c:spPr>
          <a:noFill/>
          <a:ln w="15875" cap="flat" cmpd="sng" algn="ctr">
            <a:solidFill>
              <a:schemeClr val="tx1"/>
            </a:solidFill>
            <a:round/>
            <a:tailEnd type="triangle" w="sm" len="lg"/>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121049340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userShapes r:id="rId4"/>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el-GR" altLang="zh-CN" sz="1400" i="1">
                <a:solidFill>
                  <a:schemeClr val="tx1"/>
                </a:solidFill>
                <a:latin typeface="Times New Roman" panose="02020603050405020304" pitchFamily="18" charset="0"/>
                <a:cs typeface="Times New Roman" panose="02020603050405020304" pitchFamily="18" charset="0"/>
              </a:rPr>
              <a:t>α</a:t>
            </a:r>
            <a:r>
              <a:rPr lang="en-US" altLang="zh-CN" sz="1400" i="1" baseline="-25000">
                <a:solidFill>
                  <a:schemeClr val="tx1"/>
                </a:solidFill>
                <a:latin typeface="Times New Roman" panose="02020603050405020304" pitchFamily="18" charset="0"/>
                <a:cs typeface="Times New Roman" panose="02020603050405020304" pitchFamily="18" charset="0"/>
              </a:rPr>
              <a:t>x</a:t>
            </a:r>
            <a:r>
              <a:rPr lang="en-US" altLang="zh-CN" sz="1400" i="1">
                <a:solidFill>
                  <a:schemeClr val="tx1"/>
                </a:solidFill>
                <a:latin typeface="Times New Roman" panose="02020603050405020304" pitchFamily="18" charset="0"/>
                <a:cs typeface="Times New Roman" panose="02020603050405020304" pitchFamily="18" charset="0"/>
              </a:rPr>
              <a:t>-</a:t>
            </a:r>
            <a:r>
              <a:rPr lang="el-GR" altLang="zh-CN" sz="1400" b="0" i="1" u="none" strike="noStrike" baseline="0">
                <a:solidFill>
                  <a:schemeClr val="tx1"/>
                </a:solidFill>
                <a:effectLst/>
                <a:latin typeface="Times New Roman" panose="02020603050405020304" pitchFamily="18" charset="0"/>
                <a:cs typeface="Times New Roman" panose="02020603050405020304" pitchFamily="18" charset="0"/>
              </a:rPr>
              <a:t>θ</a:t>
            </a:r>
            <a:endParaRPr lang="zh-CN" altLang="en-US" sz="1400" i="1">
              <a:solidFill>
                <a:schemeClr val="tx1"/>
              </a:solidFill>
              <a:latin typeface="Times New Roman" panose="02020603050405020304" pitchFamily="18" charset="0"/>
              <a:cs typeface="Times New Roman" panose="02020603050405020304" pitchFamily="18" charset="0"/>
            </a:endParaRPr>
          </a:p>
        </c:rich>
      </c:tx>
      <c:overlay val="0"/>
      <c:spPr>
        <a:noFill/>
        <a:ln>
          <a:noFill/>
        </a:ln>
        <a:effectLst/>
      </c:spPr>
    </c:title>
    <c:autoTitleDeleted val="0"/>
    <c:plotArea>
      <c:layout/>
      <c:scatterChart>
        <c:scatterStyle val="smoothMarker"/>
        <c:varyColors val="0"/>
        <c:ser>
          <c:idx val="0"/>
          <c:order val="0"/>
          <c:marker>
            <c:symbol val="circle"/>
            <c:size val="5"/>
          </c:marker>
          <c:xVal>
            <c:numRef>
              <c:f>seita!$D$2:$D$10</c:f>
              <c:numCache>
                <c:formatCode>General</c:formatCode>
                <c:ptCount val="9"/>
                <c:pt idx="0">
                  <c:v>0</c:v>
                </c:pt>
                <c:pt idx="1">
                  <c:v>30</c:v>
                </c:pt>
                <c:pt idx="2">
                  <c:v>45</c:v>
                </c:pt>
                <c:pt idx="3">
                  <c:v>60</c:v>
                </c:pt>
                <c:pt idx="4">
                  <c:v>90</c:v>
                </c:pt>
                <c:pt idx="5">
                  <c:v>120</c:v>
                </c:pt>
                <c:pt idx="6">
                  <c:v>135</c:v>
                </c:pt>
                <c:pt idx="7">
                  <c:v>150</c:v>
                </c:pt>
                <c:pt idx="8">
                  <c:v>180</c:v>
                </c:pt>
              </c:numCache>
            </c:numRef>
          </c:xVal>
          <c:yVal>
            <c:numRef>
              <c:f>seita!$H$2:$H$10</c:f>
              <c:numCache>
                <c:formatCode>0.0000_);[Red]\(0.0000\)</c:formatCode>
                <c:ptCount val="9"/>
                <c:pt idx="0">
                  <c:v>2.4531999999999998</c:v>
                </c:pt>
                <c:pt idx="1">
                  <c:v>2.5535700000000001</c:v>
                </c:pt>
                <c:pt idx="2">
                  <c:v>2.6181000000000001</c:v>
                </c:pt>
                <c:pt idx="3">
                  <c:v>2.6678600000000001</c:v>
                </c:pt>
                <c:pt idx="4">
                  <c:v>2.7420900000000001</c:v>
                </c:pt>
                <c:pt idx="5">
                  <c:v>2.6514700000000002</c:v>
                </c:pt>
                <c:pt idx="6">
                  <c:v>2.5865100000000001</c:v>
                </c:pt>
                <c:pt idx="7">
                  <c:v>2.5434350000000001</c:v>
                </c:pt>
                <c:pt idx="8">
                  <c:v>2.5040100000000001</c:v>
                </c:pt>
              </c:numCache>
            </c:numRef>
          </c:yVal>
          <c:smooth val="1"/>
          <c:extLst>
            <c:ext xmlns:c16="http://schemas.microsoft.com/office/drawing/2014/chart" uri="{C3380CC4-5D6E-409C-BE32-E72D297353CC}">
              <c16:uniqueId val="{00000000-17DC-4087-95CE-C1845829D919}"/>
            </c:ext>
          </c:extLst>
        </c:ser>
        <c:dLbls>
          <c:showLegendKey val="0"/>
          <c:showVal val="0"/>
          <c:showCatName val="0"/>
          <c:showSerName val="0"/>
          <c:showPercent val="0"/>
          <c:showBubbleSize val="0"/>
        </c:dLbls>
        <c:axId val="1210493407"/>
        <c:axId val="1310053887"/>
        <c:extLst/>
      </c:scatterChart>
      <c:valAx>
        <c:axId val="1210493407"/>
        <c:scaling>
          <c:orientation val="minMax"/>
          <c:min val="14"/>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15875" cap="flat" cmpd="sng" algn="ctr">
            <a:solidFill>
              <a:schemeClr val="tx1"/>
            </a:solidFill>
            <a:round/>
            <a:tailEnd type="triangle" w="sm" len="lg"/>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1310053887"/>
        <c:crosses val="autoZero"/>
        <c:crossBetween val="midCat"/>
      </c:valAx>
      <c:valAx>
        <c:axId val="1310053887"/>
        <c:scaling>
          <c:orientation val="minMax"/>
          <c:min val="2.4"/>
        </c:scaling>
        <c:delete val="0"/>
        <c:axPos val="l"/>
        <c:majorGridlines>
          <c:spPr>
            <a:ln w="9525" cap="flat" cmpd="sng" algn="ctr">
              <a:solidFill>
                <a:schemeClr val="tx1">
                  <a:lumMod val="15000"/>
                  <a:lumOff val="85000"/>
                </a:schemeClr>
              </a:solidFill>
              <a:round/>
            </a:ln>
            <a:effectLst/>
          </c:spPr>
        </c:majorGridlines>
        <c:numFmt formatCode="0.00_);[Red]\(0.00\)" sourceLinked="0"/>
        <c:majorTickMark val="none"/>
        <c:minorTickMark val="none"/>
        <c:tickLblPos val="nextTo"/>
        <c:spPr>
          <a:noFill/>
          <a:ln w="15875" cap="flat" cmpd="sng" algn="ctr">
            <a:solidFill>
              <a:schemeClr val="tx1"/>
            </a:solidFill>
            <a:round/>
            <a:tailEnd type="triangle" w="sm" len="lg"/>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1210493407"/>
        <c:crosses val="autoZero"/>
        <c:crossBetween val="midCat"/>
      </c:valAx>
    </c:plotArea>
    <c:plotVisOnly val="1"/>
    <c:dispBlanksAs val="gap"/>
    <c:showDLblsOverMax val="0"/>
    <c:extLst/>
  </c:chart>
  <c:spPr>
    <a:ln>
      <a:noFill/>
    </a:ln>
  </c:spPr>
  <c:txPr>
    <a:bodyPr/>
    <a:lstStyle/>
    <a:p>
      <a:pPr>
        <a:defRPr/>
      </a:pPr>
      <a:endParaRPr lang="zh-CN"/>
    </a:p>
  </c:txPr>
  <c:externalData r:id="rId1">
    <c:autoUpdate val="0"/>
  </c:externalData>
  <c:userShapes r:id="rId2"/>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el-GR" altLang="zh-CN" sz="1400" i="1">
                <a:solidFill>
                  <a:schemeClr val="tx1"/>
                </a:solidFill>
                <a:latin typeface="Times New Roman" panose="02020603050405020304" pitchFamily="18" charset="0"/>
                <a:cs typeface="Times New Roman" panose="02020603050405020304" pitchFamily="18" charset="0"/>
              </a:rPr>
              <a:t>α</a:t>
            </a:r>
            <a:r>
              <a:rPr lang="en-US" altLang="zh-CN" sz="1400" i="1" baseline="-25000">
                <a:solidFill>
                  <a:schemeClr val="tx1"/>
                </a:solidFill>
                <a:latin typeface="Times New Roman" panose="02020603050405020304" pitchFamily="18" charset="0"/>
                <a:cs typeface="Times New Roman" panose="02020603050405020304" pitchFamily="18" charset="0"/>
              </a:rPr>
              <a:t>y</a:t>
            </a:r>
            <a:r>
              <a:rPr lang="en-US" altLang="zh-CN" sz="1400" i="1">
                <a:solidFill>
                  <a:schemeClr val="tx1"/>
                </a:solidFill>
                <a:latin typeface="Times New Roman" panose="02020603050405020304" pitchFamily="18" charset="0"/>
                <a:cs typeface="Times New Roman" panose="02020603050405020304" pitchFamily="18" charset="0"/>
              </a:rPr>
              <a:t>-</a:t>
            </a:r>
            <a:r>
              <a:rPr lang="el-GR" altLang="zh-CN" sz="1400" b="0" i="1" u="none" strike="noStrike" baseline="0">
                <a:solidFill>
                  <a:schemeClr val="tx1"/>
                </a:solidFill>
                <a:effectLst/>
                <a:latin typeface="Times New Roman" panose="02020603050405020304" pitchFamily="18" charset="0"/>
                <a:cs typeface="Times New Roman" panose="02020603050405020304" pitchFamily="18" charset="0"/>
              </a:rPr>
              <a:t>θ</a:t>
            </a:r>
            <a:endParaRPr lang="zh-CN" altLang="en-US" sz="1400" i="1">
              <a:solidFill>
                <a:schemeClr val="tx1"/>
              </a:solidFill>
              <a:latin typeface="Times New Roman" panose="02020603050405020304" pitchFamily="18" charset="0"/>
              <a:cs typeface="Times New Roman" panose="02020603050405020304" pitchFamily="18" charset="0"/>
            </a:endParaRPr>
          </a:p>
        </c:rich>
      </c:tx>
      <c:overlay val="0"/>
      <c:spPr>
        <a:noFill/>
        <a:ln>
          <a:noFill/>
        </a:ln>
        <a:effectLst/>
      </c:spPr>
    </c:title>
    <c:autoTitleDeleted val="0"/>
    <c:plotArea>
      <c:layout/>
      <c:scatterChart>
        <c:scatterStyle val="smoothMarker"/>
        <c:varyColors val="0"/>
        <c:ser>
          <c:idx val="0"/>
          <c:order val="0"/>
          <c:marker>
            <c:symbol val="circle"/>
            <c:size val="5"/>
          </c:marker>
          <c:xVal>
            <c:numRef>
              <c:f>seita!$D$2:$D$10</c:f>
              <c:numCache>
                <c:formatCode>General</c:formatCode>
                <c:ptCount val="9"/>
                <c:pt idx="0">
                  <c:v>0</c:v>
                </c:pt>
                <c:pt idx="1">
                  <c:v>30</c:v>
                </c:pt>
                <c:pt idx="2">
                  <c:v>45</c:v>
                </c:pt>
                <c:pt idx="3">
                  <c:v>60</c:v>
                </c:pt>
                <c:pt idx="4">
                  <c:v>90</c:v>
                </c:pt>
                <c:pt idx="5">
                  <c:v>120</c:v>
                </c:pt>
                <c:pt idx="6">
                  <c:v>135</c:v>
                </c:pt>
                <c:pt idx="7">
                  <c:v>150</c:v>
                </c:pt>
                <c:pt idx="8">
                  <c:v>180</c:v>
                </c:pt>
              </c:numCache>
            </c:numRef>
          </c:xVal>
          <c:yVal>
            <c:numRef>
              <c:f>seita!$I$2:$I$10</c:f>
              <c:numCache>
                <c:formatCode>0.0000_);[Red]\(0.0000\)</c:formatCode>
                <c:ptCount val="9"/>
                <c:pt idx="0">
                  <c:v>2.6874500000000001</c:v>
                </c:pt>
                <c:pt idx="1">
                  <c:v>2.48956</c:v>
                </c:pt>
                <c:pt idx="2">
                  <c:v>2.2332800000000002</c:v>
                </c:pt>
                <c:pt idx="3">
                  <c:v>1.9937100000000001</c:v>
                </c:pt>
                <c:pt idx="4">
                  <c:v>2.0428500000000001</c:v>
                </c:pt>
                <c:pt idx="5">
                  <c:v>2.0032700000000001</c:v>
                </c:pt>
                <c:pt idx="6">
                  <c:v>1.9922500000000001</c:v>
                </c:pt>
                <c:pt idx="7">
                  <c:v>1.9956799999999999</c:v>
                </c:pt>
                <c:pt idx="8">
                  <c:v>1.94418</c:v>
                </c:pt>
              </c:numCache>
            </c:numRef>
          </c:yVal>
          <c:smooth val="1"/>
          <c:extLst>
            <c:ext xmlns:c16="http://schemas.microsoft.com/office/drawing/2014/chart" uri="{C3380CC4-5D6E-409C-BE32-E72D297353CC}">
              <c16:uniqueId val="{00000000-A0A0-47D3-84DC-708F29615E41}"/>
            </c:ext>
          </c:extLst>
        </c:ser>
        <c:dLbls>
          <c:showLegendKey val="0"/>
          <c:showVal val="0"/>
          <c:showCatName val="0"/>
          <c:showSerName val="0"/>
          <c:showPercent val="0"/>
          <c:showBubbleSize val="0"/>
        </c:dLbls>
        <c:axId val="1210493407"/>
        <c:axId val="1310053887"/>
        <c:extLst/>
      </c:scatterChart>
      <c:valAx>
        <c:axId val="1210493407"/>
        <c:scaling>
          <c:orientation val="minMax"/>
          <c:min val="14"/>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15875" cap="flat" cmpd="sng" algn="ctr">
            <a:solidFill>
              <a:schemeClr val="tx1"/>
            </a:solidFill>
            <a:round/>
            <a:tailEnd type="triangle" w="sm" len="lg"/>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1310053887"/>
        <c:crosses val="autoZero"/>
        <c:crossBetween val="midCat"/>
      </c:valAx>
      <c:valAx>
        <c:axId val="1310053887"/>
        <c:scaling>
          <c:orientation val="minMax"/>
          <c:max val="2.7"/>
          <c:min val="1.9"/>
        </c:scaling>
        <c:delete val="0"/>
        <c:axPos val="l"/>
        <c:majorGridlines>
          <c:spPr>
            <a:ln w="9525" cap="flat" cmpd="sng" algn="ctr">
              <a:solidFill>
                <a:schemeClr val="tx1">
                  <a:lumMod val="15000"/>
                  <a:lumOff val="85000"/>
                </a:schemeClr>
              </a:solidFill>
              <a:round/>
            </a:ln>
            <a:effectLst/>
          </c:spPr>
        </c:majorGridlines>
        <c:numFmt formatCode="0.0_);[Red]\(0.0\)" sourceLinked="0"/>
        <c:majorTickMark val="none"/>
        <c:minorTickMark val="none"/>
        <c:tickLblPos val="nextTo"/>
        <c:spPr>
          <a:noFill/>
          <a:ln w="15875" cap="flat" cmpd="sng" algn="ctr">
            <a:solidFill>
              <a:schemeClr val="tx1"/>
            </a:solidFill>
            <a:round/>
            <a:tailEnd type="triangle" w="sm" len="lg"/>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1210493407"/>
        <c:crosses val="autoZero"/>
        <c:crossBetween val="midCat"/>
      </c:valAx>
    </c:plotArea>
    <c:plotVisOnly val="1"/>
    <c:dispBlanksAs val="gap"/>
    <c:showDLblsOverMax val="0"/>
    <c:extLst/>
  </c:chart>
  <c:spPr>
    <a:ln>
      <a:noFill/>
    </a:ln>
  </c:spPr>
  <c:txPr>
    <a:bodyPr/>
    <a:lstStyle/>
    <a:p>
      <a:pPr>
        <a:defRPr/>
      </a:pPr>
      <a:endParaRPr lang="zh-CN"/>
    </a:p>
  </c:txPr>
  <c:externalData r:id="rId1">
    <c:autoUpdate val="0"/>
  </c:externalData>
  <c:userShapes r:id="rId2"/>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el-GR" altLang="zh-CN" sz="1400" i="1">
                <a:solidFill>
                  <a:schemeClr val="tx1"/>
                </a:solidFill>
                <a:latin typeface="Times New Roman" panose="02020603050405020304" pitchFamily="18" charset="0"/>
                <a:cs typeface="Times New Roman" panose="02020603050405020304" pitchFamily="18" charset="0"/>
              </a:rPr>
              <a:t>α</a:t>
            </a:r>
            <a:r>
              <a:rPr lang="en-US" altLang="zh-CN" sz="1400" i="1" baseline="-25000">
                <a:solidFill>
                  <a:schemeClr val="tx1"/>
                </a:solidFill>
                <a:latin typeface="Times New Roman" panose="02020603050405020304" pitchFamily="18" charset="0"/>
                <a:cs typeface="Times New Roman" panose="02020603050405020304" pitchFamily="18" charset="0"/>
              </a:rPr>
              <a:t>z</a:t>
            </a:r>
            <a:r>
              <a:rPr lang="en-US" altLang="zh-CN" sz="1400" i="1">
                <a:solidFill>
                  <a:schemeClr val="tx1"/>
                </a:solidFill>
                <a:latin typeface="Times New Roman" panose="02020603050405020304" pitchFamily="18" charset="0"/>
                <a:cs typeface="Times New Roman" panose="02020603050405020304" pitchFamily="18" charset="0"/>
              </a:rPr>
              <a:t>-</a:t>
            </a:r>
            <a:r>
              <a:rPr lang="el-GR" altLang="zh-CN" sz="1400" b="0" i="1" u="none" strike="noStrike" baseline="0">
                <a:solidFill>
                  <a:schemeClr val="tx1"/>
                </a:solidFill>
                <a:effectLst/>
                <a:latin typeface="Times New Roman" panose="02020603050405020304" pitchFamily="18" charset="0"/>
                <a:cs typeface="Times New Roman" panose="02020603050405020304" pitchFamily="18" charset="0"/>
              </a:rPr>
              <a:t>θ</a:t>
            </a:r>
            <a:endParaRPr lang="zh-CN" altLang="en-US" sz="1400" i="1">
              <a:solidFill>
                <a:schemeClr val="tx1"/>
              </a:solidFill>
              <a:latin typeface="Times New Roman" panose="02020603050405020304" pitchFamily="18" charset="0"/>
              <a:cs typeface="Times New Roman" panose="02020603050405020304" pitchFamily="18" charset="0"/>
            </a:endParaRPr>
          </a:p>
        </c:rich>
      </c:tx>
      <c:overlay val="0"/>
      <c:spPr>
        <a:noFill/>
        <a:ln>
          <a:noFill/>
        </a:ln>
        <a:effectLst/>
      </c:spPr>
    </c:title>
    <c:autoTitleDeleted val="0"/>
    <c:plotArea>
      <c:layout/>
      <c:scatterChart>
        <c:scatterStyle val="lineMarker"/>
        <c:varyColors val="0"/>
        <c:ser>
          <c:idx val="0"/>
          <c:order val="0"/>
          <c:spPr>
            <a:ln w="19050">
              <a:noFill/>
            </a:ln>
          </c:spPr>
          <c:marker>
            <c:symbol val="circle"/>
            <c:size val="5"/>
          </c:marker>
          <c:trendline>
            <c:trendlineType val="log"/>
            <c:dispRSqr val="0"/>
            <c:dispEq val="0"/>
          </c:trendline>
          <c:trendline>
            <c:trendlineType val="poly"/>
            <c:order val="5"/>
            <c:dispRSqr val="0"/>
            <c:dispEq val="0"/>
          </c:trendline>
          <c:xVal>
            <c:numRef>
              <c:f>seita!$D$2:$D$10</c:f>
              <c:numCache>
                <c:formatCode>General</c:formatCode>
                <c:ptCount val="9"/>
                <c:pt idx="0">
                  <c:v>0</c:v>
                </c:pt>
                <c:pt idx="1">
                  <c:v>30</c:v>
                </c:pt>
                <c:pt idx="2">
                  <c:v>45</c:v>
                </c:pt>
                <c:pt idx="3">
                  <c:v>60</c:v>
                </c:pt>
                <c:pt idx="4">
                  <c:v>90</c:v>
                </c:pt>
                <c:pt idx="5">
                  <c:v>120</c:v>
                </c:pt>
                <c:pt idx="6">
                  <c:v>135</c:v>
                </c:pt>
                <c:pt idx="7">
                  <c:v>150</c:v>
                </c:pt>
                <c:pt idx="8">
                  <c:v>180</c:v>
                </c:pt>
              </c:numCache>
            </c:numRef>
          </c:xVal>
          <c:yVal>
            <c:numRef>
              <c:f>seita!$J$2:$J$10</c:f>
              <c:numCache>
                <c:formatCode>0.0000_);[Red]\(0.0000\)</c:formatCode>
                <c:ptCount val="9"/>
                <c:pt idx="0">
                  <c:v>0.18492800000000001</c:v>
                </c:pt>
                <c:pt idx="1">
                  <c:v>0.18931899999999999</c:v>
                </c:pt>
                <c:pt idx="2">
                  <c:v>0.19076599999999999</c:v>
                </c:pt>
                <c:pt idx="3">
                  <c:v>0.193271</c:v>
                </c:pt>
                <c:pt idx="4">
                  <c:v>0.197716</c:v>
                </c:pt>
                <c:pt idx="5">
                  <c:v>0.187831</c:v>
                </c:pt>
                <c:pt idx="6">
                  <c:v>0.16316700000000001</c:v>
                </c:pt>
                <c:pt idx="7">
                  <c:v>0.16783899999999999</c:v>
                </c:pt>
                <c:pt idx="8">
                  <c:v>0.14758399999999999</c:v>
                </c:pt>
              </c:numCache>
            </c:numRef>
          </c:yVal>
          <c:smooth val="0"/>
          <c:extLst>
            <c:ext xmlns:c16="http://schemas.microsoft.com/office/drawing/2014/chart" uri="{C3380CC4-5D6E-409C-BE32-E72D297353CC}">
              <c16:uniqueId val="{00000002-C7C5-40DB-AAD7-18CA31037AF0}"/>
            </c:ext>
          </c:extLst>
        </c:ser>
        <c:dLbls>
          <c:showLegendKey val="0"/>
          <c:showVal val="0"/>
          <c:showCatName val="0"/>
          <c:showSerName val="0"/>
          <c:showPercent val="0"/>
          <c:showBubbleSize val="0"/>
        </c:dLbls>
        <c:axId val="1210493407"/>
        <c:axId val="1310053887"/>
        <c:extLst/>
      </c:scatterChart>
      <c:valAx>
        <c:axId val="1210493407"/>
        <c:scaling>
          <c:orientation val="minMax"/>
          <c:min val="14"/>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15875" cap="flat" cmpd="sng" algn="ctr">
            <a:solidFill>
              <a:schemeClr val="tx1"/>
            </a:solidFill>
            <a:round/>
            <a:tailEnd type="triangle" w="sm" len="lg"/>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1310053887"/>
        <c:crosses val="autoZero"/>
        <c:crossBetween val="midCat"/>
      </c:valAx>
      <c:valAx>
        <c:axId val="1310053887"/>
        <c:scaling>
          <c:orientation val="minMax"/>
          <c:max val="0.2"/>
          <c:min val="0.14000000000000001"/>
        </c:scaling>
        <c:delete val="0"/>
        <c:axPos val="l"/>
        <c:majorGridlines>
          <c:spPr>
            <a:ln w="9525" cap="flat" cmpd="sng" algn="ctr">
              <a:solidFill>
                <a:schemeClr val="tx1">
                  <a:lumMod val="15000"/>
                  <a:lumOff val="85000"/>
                </a:schemeClr>
              </a:solidFill>
              <a:round/>
            </a:ln>
            <a:effectLst/>
          </c:spPr>
        </c:majorGridlines>
        <c:numFmt formatCode="0.00_);[Red]\(0.00\)" sourceLinked="0"/>
        <c:majorTickMark val="none"/>
        <c:minorTickMark val="none"/>
        <c:tickLblPos val="nextTo"/>
        <c:spPr>
          <a:noFill/>
          <a:ln w="15875" cap="flat" cmpd="sng" algn="ctr">
            <a:solidFill>
              <a:schemeClr val="tx1"/>
            </a:solidFill>
            <a:round/>
            <a:tailEnd type="triangle" w="sm" len="lg"/>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1210493407"/>
        <c:crosses val="autoZero"/>
        <c:crossBetween val="midCat"/>
      </c:valAx>
    </c:plotArea>
    <c:plotVisOnly val="1"/>
    <c:dispBlanksAs val="gap"/>
    <c:showDLblsOverMax val="0"/>
    <c:extLst/>
  </c:chart>
  <c:spPr>
    <a:ln>
      <a:noFill/>
    </a:ln>
  </c:spPr>
  <c:txPr>
    <a:bodyPr/>
    <a:lstStyle/>
    <a:p>
      <a:pPr>
        <a:defRPr/>
      </a:pPr>
      <a:endParaRPr lang="zh-CN"/>
    </a:p>
  </c:txPr>
  <c:externalData r:id="rId1">
    <c:autoUpdate val="0"/>
  </c:externalData>
  <c:userShapes r:id="rId2"/>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el-GR" altLang="zh-CN" sz="1800" i="1">
                <a:solidFill>
                  <a:schemeClr val="tx1"/>
                </a:solidFill>
                <a:latin typeface="Times New Roman" panose="02020603050405020304" pitchFamily="18" charset="0"/>
                <a:cs typeface="Times New Roman" panose="02020603050405020304" pitchFamily="18" charset="0"/>
              </a:rPr>
              <a:t>α</a:t>
            </a:r>
            <a:r>
              <a:rPr lang="en-US" altLang="zh-CN" sz="1800" i="1" baseline="-25000">
                <a:solidFill>
                  <a:schemeClr val="tx1"/>
                </a:solidFill>
                <a:latin typeface="Times New Roman" panose="02020603050405020304" pitchFamily="18" charset="0"/>
                <a:cs typeface="Times New Roman" panose="02020603050405020304" pitchFamily="18" charset="0"/>
              </a:rPr>
              <a:t>x</a:t>
            </a:r>
            <a:r>
              <a:rPr lang="en-US" altLang="zh-CN" sz="1800" i="1">
                <a:solidFill>
                  <a:schemeClr val="tx1"/>
                </a:solidFill>
                <a:latin typeface="Times New Roman" panose="02020603050405020304" pitchFamily="18" charset="0"/>
                <a:cs typeface="Times New Roman" panose="02020603050405020304" pitchFamily="18" charset="0"/>
              </a:rPr>
              <a:t>-h</a:t>
            </a:r>
            <a:endParaRPr lang="zh-CN" altLang="en-US" sz="1800" i="1">
              <a:solidFill>
                <a:schemeClr val="tx1"/>
              </a:solidFill>
              <a:latin typeface="Times New Roman" panose="02020603050405020304" pitchFamily="18" charset="0"/>
              <a:cs typeface="Times New Roman" panose="02020603050405020304" pitchFamily="18" charset="0"/>
            </a:endParaRPr>
          </a:p>
        </c:rich>
      </c:tx>
      <c:overlay val="0"/>
      <c:spPr>
        <a:noFill/>
        <a:ln>
          <a:noFill/>
        </a:ln>
        <a:effectLst/>
      </c:spPr>
    </c:title>
    <c:autoTitleDeleted val="0"/>
    <c:plotArea>
      <c:layout/>
      <c:scatterChart>
        <c:scatterStyle val="smoothMarker"/>
        <c:varyColors val="0"/>
        <c:ser>
          <c:idx val="0"/>
          <c:order val="0"/>
          <c:marker>
            <c:symbol val="circle"/>
            <c:size val="5"/>
          </c:marker>
          <c:trendline>
            <c:trendlineType val="poly"/>
            <c:order val="2"/>
            <c:dispRSqr val="0"/>
            <c:dispEq val="0"/>
          </c:trendline>
          <c:xVal>
            <c:numRef>
              <c:f>h!$E$2:$E$7</c:f>
              <c:numCache>
                <c:formatCode>General</c:formatCode>
                <c:ptCount val="6"/>
                <c:pt idx="0">
                  <c:v>0.5</c:v>
                </c:pt>
                <c:pt idx="1">
                  <c:v>1</c:v>
                </c:pt>
                <c:pt idx="2">
                  <c:v>2</c:v>
                </c:pt>
                <c:pt idx="3">
                  <c:v>4</c:v>
                </c:pt>
                <c:pt idx="4">
                  <c:v>6</c:v>
                </c:pt>
                <c:pt idx="5">
                  <c:v>8</c:v>
                </c:pt>
              </c:numCache>
            </c:numRef>
          </c:xVal>
          <c:yVal>
            <c:numRef>
              <c:f>h!$H$2:$H$7</c:f>
              <c:numCache>
                <c:formatCode>0.0000_);[Red]\(0.0000\)</c:formatCode>
                <c:ptCount val="6"/>
                <c:pt idx="0">
                  <c:v>0.192466</c:v>
                </c:pt>
                <c:pt idx="1">
                  <c:v>0.386239</c:v>
                </c:pt>
                <c:pt idx="2">
                  <c:v>0.76178299999999999</c:v>
                </c:pt>
                <c:pt idx="3">
                  <c:v>1.6882900000000001</c:v>
                </c:pt>
                <c:pt idx="4">
                  <c:v>2.4531999999999998</c:v>
                </c:pt>
                <c:pt idx="5">
                  <c:v>3.3852199999999999</c:v>
                </c:pt>
              </c:numCache>
            </c:numRef>
          </c:yVal>
          <c:smooth val="1"/>
          <c:extLst>
            <c:ext xmlns:c16="http://schemas.microsoft.com/office/drawing/2014/chart" uri="{C3380CC4-5D6E-409C-BE32-E72D297353CC}">
              <c16:uniqueId val="{00000001-CA66-4B40-B65E-80F5B7D76A03}"/>
            </c:ext>
          </c:extLst>
        </c:ser>
        <c:dLbls>
          <c:showLegendKey val="0"/>
          <c:showVal val="0"/>
          <c:showCatName val="0"/>
          <c:showSerName val="0"/>
          <c:showPercent val="0"/>
          <c:showBubbleSize val="0"/>
        </c:dLbls>
        <c:axId val="1210493407"/>
        <c:axId val="1310053887"/>
        <c:extLst/>
      </c:scatterChart>
      <c:valAx>
        <c:axId val="1210493407"/>
        <c:scaling>
          <c:orientation val="minMax"/>
          <c:min val="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15875" cap="flat" cmpd="sng" algn="ctr">
            <a:solidFill>
              <a:schemeClr val="tx1"/>
            </a:solidFill>
            <a:round/>
            <a:tailEnd type="triangle" w="sm" len="lg"/>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1310053887"/>
        <c:crosses val="autoZero"/>
        <c:crossBetween val="midCat"/>
      </c:valAx>
      <c:valAx>
        <c:axId val="1310053887"/>
        <c:scaling>
          <c:orientation val="minMax"/>
          <c:max val="3.5"/>
          <c:min val="0.15000000000000002"/>
        </c:scaling>
        <c:delete val="0"/>
        <c:axPos val="l"/>
        <c:majorGridlines>
          <c:spPr>
            <a:ln w="9525" cap="flat" cmpd="sng" algn="ctr">
              <a:solidFill>
                <a:schemeClr val="tx1">
                  <a:lumMod val="15000"/>
                  <a:lumOff val="85000"/>
                </a:schemeClr>
              </a:solidFill>
              <a:round/>
            </a:ln>
            <a:effectLst/>
          </c:spPr>
        </c:majorGridlines>
        <c:numFmt formatCode="0.00_);[Red]\(0.00\)" sourceLinked="0"/>
        <c:majorTickMark val="none"/>
        <c:minorTickMark val="none"/>
        <c:tickLblPos val="nextTo"/>
        <c:spPr>
          <a:noFill/>
          <a:ln w="15875" cap="flat" cmpd="sng" algn="ctr">
            <a:solidFill>
              <a:schemeClr val="tx1"/>
            </a:solidFill>
            <a:round/>
            <a:tailEnd type="triangle" w="sm" len="lg"/>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1210493407"/>
        <c:crosses val="autoZero"/>
        <c:crossBetween val="midCat"/>
      </c:valAx>
    </c:plotArea>
    <c:plotVisOnly val="1"/>
    <c:dispBlanksAs val="gap"/>
    <c:showDLblsOverMax val="0"/>
    <c:extLst/>
  </c:chart>
  <c:spPr>
    <a:ln>
      <a:noFill/>
    </a:ln>
  </c:spPr>
  <c:txPr>
    <a:bodyPr/>
    <a:lstStyle/>
    <a:p>
      <a:pPr>
        <a:defRPr/>
      </a:pPr>
      <a:endParaRPr lang="zh-CN"/>
    </a:p>
  </c:txPr>
  <c:externalData r:id="rId1">
    <c:autoUpdate val="0"/>
  </c:externalData>
  <c:userShapes r:id="rId2"/>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0" baseline="0">
                <a:solidFill>
                  <a:schemeClr val="tx1"/>
                </a:solidFill>
                <a:latin typeface="+mn-lt"/>
                <a:ea typeface="+mn-ea"/>
                <a:cs typeface="+mn-cs"/>
              </a:defRPr>
            </a:pPr>
            <a:r>
              <a:rPr lang="el-GR" altLang="zh-CN" sz="1600" i="1">
                <a:solidFill>
                  <a:schemeClr val="tx1"/>
                </a:solidFill>
                <a:latin typeface="Times New Roman" panose="02020603050405020304" pitchFamily="18" charset="0"/>
                <a:cs typeface="Times New Roman" panose="02020603050405020304" pitchFamily="18" charset="0"/>
              </a:rPr>
              <a:t>α</a:t>
            </a:r>
            <a:r>
              <a:rPr lang="en-US" altLang="zh-CN" sz="1600" i="1" baseline="-25000">
                <a:solidFill>
                  <a:schemeClr val="tx1"/>
                </a:solidFill>
                <a:latin typeface="Times New Roman" panose="02020603050405020304" pitchFamily="18" charset="0"/>
                <a:cs typeface="Times New Roman" panose="02020603050405020304" pitchFamily="18" charset="0"/>
              </a:rPr>
              <a:t>y</a:t>
            </a:r>
            <a:r>
              <a:rPr lang="en-US" altLang="zh-CN" sz="1600" i="1">
                <a:solidFill>
                  <a:schemeClr val="tx1"/>
                </a:solidFill>
                <a:latin typeface="Times New Roman" panose="02020603050405020304" pitchFamily="18" charset="0"/>
                <a:cs typeface="Times New Roman" panose="02020603050405020304" pitchFamily="18" charset="0"/>
              </a:rPr>
              <a:t>-h</a:t>
            </a:r>
            <a:endParaRPr lang="zh-CN" altLang="en-US" sz="1600" i="1">
              <a:solidFill>
                <a:schemeClr val="tx1"/>
              </a:solidFill>
              <a:latin typeface="Times New Roman" panose="02020603050405020304" pitchFamily="18" charset="0"/>
              <a:cs typeface="Times New Roman" panose="02020603050405020304" pitchFamily="18" charset="0"/>
            </a:endParaRPr>
          </a:p>
        </c:rich>
      </c:tx>
      <c:overlay val="0"/>
      <c:spPr>
        <a:noFill/>
        <a:ln>
          <a:noFill/>
        </a:ln>
        <a:effectLst/>
      </c:spPr>
    </c:title>
    <c:autoTitleDeleted val="0"/>
    <c:plotArea>
      <c:layout/>
      <c:scatterChart>
        <c:scatterStyle val="smoothMarker"/>
        <c:varyColors val="0"/>
        <c:ser>
          <c:idx val="0"/>
          <c:order val="0"/>
          <c:marker>
            <c:symbol val="circle"/>
            <c:size val="5"/>
          </c:marker>
          <c:trendline>
            <c:trendlineType val="poly"/>
            <c:order val="4"/>
            <c:dispRSqr val="0"/>
            <c:dispEq val="0"/>
          </c:trendline>
          <c:xVal>
            <c:numRef>
              <c:f>h!$E$2:$E$7</c:f>
              <c:numCache>
                <c:formatCode>General</c:formatCode>
                <c:ptCount val="6"/>
                <c:pt idx="0">
                  <c:v>0.5</c:v>
                </c:pt>
                <c:pt idx="1">
                  <c:v>1</c:v>
                </c:pt>
                <c:pt idx="2">
                  <c:v>2</c:v>
                </c:pt>
                <c:pt idx="3">
                  <c:v>4</c:v>
                </c:pt>
                <c:pt idx="4">
                  <c:v>6</c:v>
                </c:pt>
                <c:pt idx="5">
                  <c:v>8</c:v>
                </c:pt>
              </c:numCache>
            </c:numRef>
          </c:xVal>
          <c:yVal>
            <c:numRef>
              <c:f>h!$I$2:$I$7</c:f>
              <c:numCache>
                <c:formatCode>0.0000_);[Red]\(0.0000\)</c:formatCode>
                <c:ptCount val="6"/>
                <c:pt idx="0">
                  <c:v>0.20627100000000001</c:v>
                </c:pt>
                <c:pt idx="1">
                  <c:v>0.41137699999999999</c:v>
                </c:pt>
                <c:pt idx="2">
                  <c:v>0.82586999999999999</c:v>
                </c:pt>
                <c:pt idx="3">
                  <c:v>1.9246399999999999</c:v>
                </c:pt>
                <c:pt idx="4">
                  <c:v>2.6874500000000001</c:v>
                </c:pt>
                <c:pt idx="5">
                  <c:v>3.8852699999999998</c:v>
                </c:pt>
              </c:numCache>
            </c:numRef>
          </c:yVal>
          <c:smooth val="1"/>
          <c:extLst>
            <c:ext xmlns:c16="http://schemas.microsoft.com/office/drawing/2014/chart" uri="{C3380CC4-5D6E-409C-BE32-E72D297353CC}">
              <c16:uniqueId val="{00000001-71E9-4EB8-AE19-CD63123586FC}"/>
            </c:ext>
          </c:extLst>
        </c:ser>
        <c:dLbls>
          <c:showLegendKey val="0"/>
          <c:showVal val="0"/>
          <c:showCatName val="0"/>
          <c:showSerName val="0"/>
          <c:showPercent val="0"/>
          <c:showBubbleSize val="0"/>
        </c:dLbls>
        <c:axId val="1210493407"/>
        <c:axId val="1310053887"/>
        <c:extLst/>
      </c:scatterChart>
      <c:valAx>
        <c:axId val="1210493407"/>
        <c:scaling>
          <c:orientation val="minMax"/>
          <c:min val="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15875" cap="flat" cmpd="sng" algn="ctr">
            <a:solidFill>
              <a:schemeClr val="tx1"/>
            </a:solidFill>
            <a:round/>
            <a:tailEnd type="triangle" w="sm" len="lg"/>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1310053887"/>
        <c:crosses val="autoZero"/>
        <c:crossBetween val="midCat"/>
      </c:valAx>
      <c:valAx>
        <c:axId val="1310053887"/>
        <c:scaling>
          <c:orientation val="minMax"/>
          <c:max val="4"/>
          <c:min val="0.15000000000000002"/>
        </c:scaling>
        <c:delete val="0"/>
        <c:axPos val="l"/>
        <c:majorGridlines>
          <c:spPr>
            <a:ln w="9525" cap="flat" cmpd="sng" algn="ctr">
              <a:solidFill>
                <a:schemeClr val="tx1">
                  <a:lumMod val="15000"/>
                  <a:lumOff val="85000"/>
                </a:schemeClr>
              </a:solidFill>
              <a:round/>
            </a:ln>
            <a:effectLst/>
          </c:spPr>
        </c:majorGridlines>
        <c:numFmt formatCode="0.00_);[Red]\(0.00\)" sourceLinked="0"/>
        <c:majorTickMark val="none"/>
        <c:minorTickMark val="none"/>
        <c:tickLblPos val="nextTo"/>
        <c:spPr>
          <a:noFill/>
          <a:ln w="15875" cap="flat" cmpd="sng" algn="ctr">
            <a:solidFill>
              <a:schemeClr val="tx1"/>
            </a:solidFill>
            <a:round/>
            <a:tailEnd type="triangle" w="sm" len="lg"/>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1210493407"/>
        <c:crosses val="autoZero"/>
        <c:crossBetween val="midCat"/>
      </c:valAx>
    </c:plotArea>
    <c:plotVisOnly val="1"/>
    <c:dispBlanksAs val="gap"/>
    <c:showDLblsOverMax val="0"/>
    <c:extLst/>
  </c:chart>
  <c:spPr>
    <a:ln>
      <a:noFill/>
    </a:ln>
  </c:spPr>
  <c:txPr>
    <a:bodyPr/>
    <a:lstStyle/>
    <a:p>
      <a:pPr>
        <a:defRPr/>
      </a:pPr>
      <a:endParaRPr lang="zh-CN"/>
    </a:p>
  </c:txPr>
  <c:externalData r:id="rId1">
    <c:autoUpdate val="0"/>
  </c:externalData>
  <c:userShapes r:id="rId2"/>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vert="horz"/>
          <a:lstStyle/>
          <a:p>
            <a:pPr>
              <a:defRPr b="0">
                <a:latin typeface="Times New Roman" panose="02020603050405020304" pitchFamily="18" charset="0"/>
                <a:cs typeface="Times New Roman" panose="02020603050405020304" pitchFamily="18" charset="0"/>
              </a:defRPr>
            </a:pPr>
            <a:r>
              <a:rPr lang="el-GR" sz="1600" b="0" i="1">
                <a:solidFill>
                  <a:schemeClr val="tx1"/>
                </a:solidFill>
                <a:latin typeface="Times New Roman" panose="02020603050405020304" pitchFamily="18" charset="0"/>
                <a:cs typeface="Times New Roman" panose="02020603050405020304" pitchFamily="18" charset="0"/>
              </a:rPr>
              <a:t>α</a:t>
            </a:r>
            <a:r>
              <a:rPr lang="en-US" sz="1600" b="0" i="1" baseline="-25000">
                <a:solidFill>
                  <a:schemeClr val="tx1"/>
                </a:solidFill>
                <a:latin typeface="Times New Roman" panose="02020603050405020304" pitchFamily="18" charset="0"/>
                <a:cs typeface="Times New Roman" panose="02020603050405020304" pitchFamily="18" charset="0"/>
              </a:rPr>
              <a:t>z</a:t>
            </a:r>
            <a:r>
              <a:rPr lang="en-US" sz="1600" b="0" i="1">
                <a:solidFill>
                  <a:schemeClr val="tx1"/>
                </a:solidFill>
                <a:latin typeface="Times New Roman" panose="02020603050405020304" pitchFamily="18" charset="0"/>
                <a:cs typeface="Times New Roman" panose="02020603050405020304" pitchFamily="18" charset="0"/>
              </a:rPr>
              <a:t>-h</a:t>
            </a:r>
            <a:endParaRPr lang="zh-CN" sz="1600" b="0" i="1">
              <a:solidFill>
                <a:schemeClr val="tx1"/>
              </a:solidFill>
              <a:latin typeface="Times New Roman" panose="02020603050405020304" pitchFamily="18" charset="0"/>
              <a:cs typeface="Times New Roman" panose="02020603050405020304" pitchFamily="18" charset="0"/>
            </a:endParaRPr>
          </a:p>
        </c:rich>
      </c:tx>
      <c:overlay val="0"/>
      <c:spPr>
        <a:noFill/>
        <a:ln>
          <a:noFill/>
        </a:ln>
        <a:effectLst/>
      </c:spPr>
    </c:title>
    <c:autoTitleDeleted val="0"/>
    <c:plotArea>
      <c:layout/>
      <c:scatterChart>
        <c:scatterStyle val="smoothMarker"/>
        <c:varyColors val="0"/>
        <c:ser>
          <c:idx val="0"/>
          <c:order val="0"/>
          <c:marker>
            <c:symbol val="circle"/>
            <c:size val="5"/>
          </c:marker>
          <c:trendline>
            <c:trendlineType val="poly"/>
            <c:order val="4"/>
            <c:dispRSqr val="0"/>
            <c:dispEq val="0"/>
          </c:trendline>
          <c:xVal>
            <c:numRef>
              <c:f>h!$E$2:$E$7</c:f>
              <c:numCache>
                <c:formatCode>General</c:formatCode>
                <c:ptCount val="6"/>
                <c:pt idx="0">
                  <c:v>0.5</c:v>
                </c:pt>
                <c:pt idx="1">
                  <c:v>1</c:v>
                </c:pt>
                <c:pt idx="2">
                  <c:v>2</c:v>
                </c:pt>
                <c:pt idx="3">
                  <c:v>4</c:v>
                </c:pt>
                <c:pt idx="4">
                  <c:v>6</c:v>
                </c:pt>
                <c:pt idx="5">
                  <c:v>8</c:v>
                </c:pt>
              </c:numCache>
            </c:numRef>
          </c:xVal>
          <c:yVal>
            <c:numRef>
              <c:f>h!$J$2:$J$7</c:f>
              <c:numCache>
                <c:formatCode>0.0000_);[Red]\(0.0000\)</c:formatCode>
                <c:ptCount val="6"/>
                <c:pt idx="0">
                  <c:v>1.30814E-2</c:v>
                </c:pt>
                <c:pt idx="1">
                  <c:v>2.7840400000000001E-2</c:v>
                </c:pt>
                <c:pt idx="2">
                  <c:v>5.6243000000000001E-2</c:v>
                </c:pt>
                <c:pt idx="3">
                  <c:v>0.110887</c:v>
                </c:pt>
                <c:pt idx="4">
                  <c:v>0.13492799999999999</c:v>
                </c:pt>
                <c:pt idx="5">
                  <c:v>0.158883</c:v>
                </c:pt>
              </c:numCache>
            </c:numRef>
          </c:yVal>
          <c:smooth val="1"/>
          <c:extLst>
            <c:ext xmlns:c16="http://schemas.microsoft.com/office/drawing/2014/chart" uri="{C3380CC4-5D6E-409C-BE32-E72D297353CC}">
              <c16:uniqueId val="{00000001-C529-492C-AC36-C215BD7305EC}"/>
            </c:ext>
          </c:extLst>
        </c:ser>
        <c:dLbls>
          <c:showLegendKey val="0"/>
          <c:showVal val="0"/>
          <c:showCatName val="0"/>
          <c:showSerName val="0"/>
          <c:showPercent val="0"/>
          <c:showBubbleSize val="0"/>
        </c:dLbls>
        <c:axId val="1210493407"/>
        <c:axId val="1310053887"/>
        <c:extLst/>
      </c:scatterChart>
      <c:valAx>
        <c:axId val="1210493407"/>
        <c:scaling>
          <c:orientation val="minMax"/>
          <c:min val="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15875" cap="flat" cmpd="sng" algn="ctr">
            <a:solidFill>
              <a:schemeClr val="tx1"/>
            </a:solidFill>
            <a:round/>
            <a:tailEnd type="triangle" w="sm" len="lg"/>
          </a:ln>
          <a:effectLst/>
        </c:spPr>
        <c:txPr>
          <a:bodyPr rot="-60000000" vert="horz"/>
          <a:lstStyle/>
          <a:p>
            <a:pPr>
              <a:defRPr/>
            </a:pPr>
            <a:endParaRPr lang="zh-CN"/>
          </a:p>
        </c:txPr>
        <c:crossAx val="1310053887"/>
        <c:crosses val="autoZero"/>
        <c:crossBetween val="midCat"/>
      </c:valAx>
      <c:valAx>
        <c:axId val="1310053887"/>
        <c:scaling>
          <c:orientation val="minMax"/>
          <c:max val="0.16000000000000003"/>
          <c:min val="0"/>
        </c:scaling>
        <c:delete val="0"/>
        <c:axPos val="l"/>
        <c:majorGridlines>
          <c:spPr>
            <a:ln w="9525" cap="flat" cmpd="sng" algn="ctr">
              <a:solidFill>
                <a:schemeClr val="tx1">
                  <a:lumMod val="15000"/>
                  <a:lumOff val="85000"/>
                </a:schemeClr>
              </a:solidFill>
              <a:round/>
            </a:ln>
            <a:effectLst/>
          </c:spPr>
        </c:majorGridlines>
        <c:numFmt formatCode="0.00_);[Red]\(0.00\)" sourceLinked="0"/>
        <c:majorTickMark val="none"/>
        <c:minorTickMark val="none"/>
        <c:tickLblPos val="nextTo"/>
        <c:spPr>
          <a:noFill/>
          <a:ln w="15875" cap="flat" cmpd="sng" algn="ctr">
            <a:solidFill>
              <a:schemeClr val="tx1"/>
            </a:solidFill>
            <a:round/>
            <a:tailEnd type="triangle" w="sm" len="lg"/>
          </a:ln>
          <a:effectLst/>
        </c:spPr>
        <c:txPr>
          <a:bodyPr rot="-60000000" vert="horz"/>
          <a:lstStyle/>
          <a:p>
            <a:pPr>
              <a:defRPr/>
            </a:pPr>
            <a:endParaRPr lang="zh-CN"/>
          </a:p>
        </c:txPr>
        <c:crossAx val="1210493407"/>
        <c:crosses val="autoZero"/>
        <c:crossBetween val="midCat"/>
      </c:valAx>
    </c:plotArea>
    <c:plotVisOnly val="1"/>
    <c:dispBlanksAs val="gap"/>
    <c:showDLblsOverMax val="0"/>
    <c:extLst/>
  </c:chart>
  <c:spPr>
    <a:ln>
      <a:noFill/>
    </a:ln>
  </c:spPr>
  <c:txPr>
    <a:bodyPr/>
    <a:lstStyle/>
    <a:p>
      <a:pPr>
        <a:defRPr>
          <a:solidFill>
            <a:schemeClr val="tx1"/>
          </a:solidFill>
          <a:latin typeface="Times New Roman" panose="02020603050405020304" pitchFamily="18" charset="0"/>
          <a:cs typeface="Times New Roman" panose="02020603050405020304" pitchFamily="18" charset="0"/>
        </a:defRPr>
      </a:pPr>
      <a:endParaRPr lang="zh-CN"/>
    </a:p>
  </c:txPr>
  <c:externalData r:id="rId1">
    <c:autoUpdate val="0"/>
  </c:externalData>
  <c:userShapes r:id="rId2"/>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0" baseline="0">
                <a:solidFill>
                  <a:schemeClr val="tx1"/>
                </a:solidFill>
                <a:latin typeface="+mn-lt"/>
                <a:ea typeface="+mn-ea"/>
                <a:cs typeface="+mn-cs"/>
              </a:defRPr>
            </a:pPr>
            <a:r>
              <a:rPr lang="el-GR" altLang="zh-CN" sz="1600" i="1">
                <a:solidFill>
                  <a:schemeClr val="tx1"/>
                </a:solidFill>
                <a:latin typeface="Times New Roman" panose="02020603050405020304" pitchFamily="18" charset="0"/>
                <a:cs typeface="Times New Roman" panose="02020603050405020304" pitchFamily="18" charset="0"/>
              </a:rPr>
              <a:t>α</a:t>
            </a:r>
            <a:r>
              <a:rPr lang="en-US" altLang="zh-CN" sz="1600" i="1" baseline="-25000">
                <a:solidFill>
                  <a:schemeClr val="tx1"/>
                </a:solidFill>
                <a:latin typeface="Times New Roman" panose="02020603050405020304" pitchFamily="18" charset="0"/>
                <a:cs typeface="Times New Roman" panose="02020603050405020304" pitchFamily="18" charset="0"/>
              </a:rPr>
              <a:t>x</a:t>
            </a:r>
            <a:r>
              <a:rPr lang="en-US" altLang="zh-CN" sz="1600" i="1">
                <a:solidFill>
                  <a:schemeClr val="tx1"/>
                </a:solidFill>
                <a:latin typeface="Times New Roman" panose="02020603050405020304" pitchFamily="18" charset="0"/>
                <a:cs typeface="Times New Roman" panose="02020603050405020304" pitchFamily="18" charset="0"/>
              </a:rPr>
              <a:t>-x</a:t>
            </a:r>
            <a:r>
              <a:rPr lang="en-US" altLang="zh-CN" sz="1600" i="1" baseline="-25000">
                <a:solidFill>
                  <a:schemeClr val="tx1"/>
                </a:solidFill>
                <a:latin typeface="Times New Roman" panose="02020603050405020304" pitchFamily="18" charset="0"/>
                <a:cs typeface="Times New Roman" panose="02020603050405020304" pitchFamily="18" charset="0"/>
              </a:rPr>
              <a:t>L</a:t>
            </a:r>
            <a:endParaRPr lang="zh-CN" altLang="en-US" sz="1600" i="1" baseline="-25000">
              <a:solidFill>
                <a:schemeClr val="tx1"/>
              </a:solidFill>
              <a:latin typeface="Times New Roman" panose="02020603050405020304" pitchFamily="18" charset="0"/>
              <a:cs typeface="Times New Roman" panose="02020603050405020304" pitchFamily="18" charset="0"/>
            </a:endParaRPr>
          </a:p>
        </c:rich>
      </c:tx>
      <c:overlay val="0"/>
      <c:spPr>
        <a:noFill/>
        <a:ln>
          <a:noFill/>
        </a:ln>
        <a:effectLst/>
      </c:spPr>
    </c:title>
    <c:autoTitleDeleted val="0"/>
    <c:plotArea>
      <c:layout/>
      <c:scatterChart>
        <c:scatterStyle val="smoothMarker"/>
        <c:varyColors val="0"/>
        <c:ser>
          <c:idx val="0"/>
          <c:order val="0"/>
          <c:marker>
            <c:symbol val="circle"/>
            <c:size val="5"/>
          </c:marker>
          <c:trendline>
            <c:trendlineType val="poly"/>
            <c:order val="2"/>
            <c:dispRSqr val="0"/>
            <c:dispEq val="0"/>
          </c:trendline>
          <c:xVal>
            <c:numRef>
              <c:f>L!$F$2:$F$12</c:f>
              <c:numCache>
                <c:formatCode>General</c:formatCode>
                <c:ptCount val="11"/>
                <c:pt idx="0">
                  <c:v>0</c:v>
                </c:pt>
                <c:pt idx="1">
                  <c:v>10</c:v>
                </c:pt>
                <c:pt idx="2">
                  <c:v>20</c:v>
                </c:pt>
                <c:pt idx="3">
                  <c:v>30</c:v>
                </c:pt>
                <c:pt idx="4">
                  <c:v>40</c:v>
                </c:pt>
                <c:pt idx="5">
                  <c:v>50</c:v>
                </c:pt>
                <c:pt idx="6">
                  <c:v>60</c:v>
                </c:pt>
                <c:pt idx="7">
                  <c:v>70</c:v>
                </c:pt>
                <c:pt idx="8">
                  <c:v>80</c:v>
                </c:pt>
                <c:pt idx="9">
                  <c:v>90</c:v>
                </c:pt>
                <c:pt idx="10">
                  <c:v>100</c:v>
                </c:pt>
              </c:numCache>
            </c:numRef>
          </c:xVal>
          <c:yVal>
            <c:numRef>
              <c:f>L!$H$2:$H$12</c:f>
              <c:numCache>
                <c:formatCode>0.0000_);[Red]\(0.0000\)</c:formatCode>
                <c:ptCount val="11"/>
                <c:pt idx="0">
                  <c:v>0.79441000000000006</c:v>
                </c:pt>
                <c:pt idx="1">
                  <c:v>0.79292000000000007</c:v>
                </c:pt>
                <c:pt idx="2">
                  <c:v>0.78992000000000007</c:v>
                </c:pt>
                <c:pt idx="3">
                  <c:v>0.78732000000000002</c:v>
                </c:pt>
                <c:pt idx="4">
                  <c:v>0.78626000000000007</c:v>
                </c:pt>
                <c:pt idx="5">
                  <c:v>0.78598000000000001</c:v>
                </c:pt>
                <c:pt idx="6">
                  <c:v>0.78617999999999999</c:v>
                </c:pt>
                <c:pt idx="7">
                  <c:v>0.78712000000000004</c:v>
                </c:pt>
                <c:pt idx="8">
                  <c:v>0.78821000000000008</c:v>
                </c:pt>
                <c:pt idx="9">
                  <c:v>0.78922000000000003</c:v>
                </c:pt>
                <c:pt idx="10">
                  <c:v>0.79241000000000006</c:v>
                </c:pt>
              </c:numCache>
            </c:numRef>
          </c:yVal>
          <c:smooth val="1"/>
          <c:extLst>
            <c:ext xmlns:c16="http://schemas.microsoft.com/office/drawing/2014/chart" uri="{C3380CC4-5D6E-409C-BE32-E72D297353CC}">
              <c16:uniqueId val="{00000001-645E-4FA8-A421-BFED911E3D0D}"/>
            </c:ext>
          </c:extLst>
        </c:ser>
        <c:dLbls>
          <c:showLegendKey val="0"/>
          <c:showVal val="0"/>
          <c:showCatName val="0"/>
          <c:showSerName val="0"/>
          <c:showPercent val="0"/>
          <c:showBubbleSize val="0"/>
        </c:dLbls>
        <c:axId val="1210493407"/>
        <c:axId val="1310053887"/>
        <c:extLst/>
      </c:scatterChart>
      <c:valAx>
        <c:axId val="1210493407"/>
        <c:scaling>
          <c:orientation val="minMax"/>
          <c:max val="110"/>
          <c:min val="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15875" cap="flat" cmpd="sng" algn="ctr">
            <a:solidFill>
              <a:schemeClr val="tx1"/>
            </a:solidFill>
            <a:round/>
            <a:tailEnd type="triangle" w="sm" len="lg"/>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1310053887"/>
        <c:crosses val="autoZero"/>
        <c:crossBetween val="midCat"/>
      </c:valAx>
      <c:valAx>
        <c:axId val="1310053887"/>
        <c:scaling>
          <c:orientation val="minMax"/>
          <c:max val="0.8"/>
          <c:min val="0.78"/>
        </c:scaling>
        <c:delete val="0"/>
        <c:axPos val="l"/>
        <c:majorGridlines>
          <c:spPr>
            <a:ln w="9525" cap="flat" cmpd="sng" algn="ctr">
              <a:solidFill>
                <a:schemeClr val="tx1">
                  <a:lumMod val="15000"/>
                  <a:lumOff val="85000"/>
                </a:schemeClr>
              </a:solidFill>
              <a:round/>
            </a:ln>
            <a:effectLst/>
          </c:spPr>
        </c:majorGridlines>
        <c:numFmt formatCode="0.000_);[Red]\(0.000\)" sourceLinked="0"/>
        <c:majorTickMark val="none"/>
        <c:minorTickMark val="none"/>
        <c:tickLblPos val="nextTo"/>
        <c:spPr>
          <a:noFill/>
          <a:ln w="15875" cap="flat" cmpd="sng" algn="ctr">
            <a:solidFill>
              <a:schemeClr val="tx1"/>
            </a:solidFill>
            <a:round/>
            <a:tailEnd type="triangle" w="sm" len="lg"/>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1210493407"/>
        <c:crosses val="autoZero"/>
        <c:crossBetween val="midCat"/>
      </c:valAx>
    </c:plotArea>
    <c:plotVisOnly val="1"/>
    <c:dispBlanksAs val="gap"/>
    <c:showDLblsOverMax val="0"/>
    <c:extLst/>
  </c:chart>
  <c:spPr>
    <a:ln>
      <a:noFill/>
    </a:ln>
  </c:spPr>
  <c:txPr>
    <a:bodyPr/>
    <a:lstStyle/>
    <a:p>
      <a:pPr>
        <a:defRPr/>
      </a:pPr>
      <a:endParaRPr lang="zh-CN"/>
    </a:p>
  </c:txPr>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1" u="none" strike="noStrike" kern="1200" spc="0" baseline="0">
                <a:solidFill>
                  <a:schemeClr val="tx1"/>
                </a:solidFill>
                <a:latin typeface="Times New Roman" panose="02020603050405020304" pitchFamily="18" charset="0"/>
                <a:ea typeface="+mn-ea"/>
                <a:cs typeface="Times New Roman" panose="02020603050405020304" pitchFamily="18" charset="0"/>
              </a:defRPr>
            </a:pPr>
            <a:r>
              <a:rPr lang="en-US" sz="1800" i="1">
                <a:solidFill>
                  <a:schemeClr val="tx1"/>
                </a:solidFill>
              </a:rPr>
              <a:t>a</a:t>
            </a:r>
            <a:r>
              <a:rPr lang="en-US" sz="1800" i="1" baseline="-25000">
                <a:solidFill>
                  <a:schemeClr val="tx1"/>
                </a:solidFill>
              </a:rPr>
              <a:t>z</a:t>
            </a:r>
            <a:r>
              <a:rPr lang="en-US" altLang="zh-CN" sz="1800" b="0" i="1" u="none" strike="noStrike" baseline="0">
                <a:solidFill>
                  <a:schemeClr val="tx1"/>
                </a:solidFill>
                <a:effectLst/>
              </a:rPr>
              <a:t>-f</a:t>
            </a:r>
            <a:endParaRPr lang="zh-CN" sz="1800" i="1">
              <a:solidFill>
                <a:schemeClr val="tx1"/>
              </a:solidFill>
            </a:endParaRPr>
          </a:p>
        </c:rich>
      </c:tx>
      <c:overlay val="0"/>
      <c:spPr>
        <a:noFill/>
        <a:ln>
          <a:noFill/>
        </a:ln>
        <a:effectLst/>
      </c:spPr>
      <c:txPr>
        <a:bodyPr rot="0" spcFirstLastPara="1" vertOverflow="ellipsis" vert="horz" wrap="square" anchor="ctr" anchorCtr="1"/>
        <a:lstStyle/>
        <a:p>
          <a:pPr>
            <a:defRPr sz="1400" b="0" i="1" u="none" strike="noStrike" kern="1200" spc="0" baseline="0">
              <a:solidFill>
                <a:schemeClr val="tx1"/>
              </a:solidFill>
              <a:latin typeface="Times New Roman" panose="02020603050405020304" pitchFamily="18" charset="0"/>
              <a:ea typeface="+mn-ea"/>
              <a:cs typeface="Times New Roman" panose="02020603050405020304" pitchFamily="18" charset="0"/>
            </a:defRPr>
          </a:pPr>
          <a:endParaRPr lang="zh-CN"/>
        </a:p>
      </c:txPr>
    </c:title>
    <c:autoTitleDeleted val="0"/>
    <c:plotArea>
      <c:layout/>
      <c:scatterChart>
        <c:scatterStyle val="smoothMarker"/>
        <c:varyColors val="0"/>
        <c:ser>
          <c:idx val="0"/>
          <c:order val="0"/>
          <c:spPr>
            <a:ln w="19050" cap="rnd">
              <a:solidFill>
                <a:schemeClr val="accent1"/>
              </a:solidFill>
              <a:round/>
            </a:ln>
            <a:effectLst/>
          </c:spPr>
          <c:marker>
            <c:symbol val="none"/>
          </c:marker>
          <c:trendline>
            <c:spPr>
              <a:ln w="19050" cap="rnd">
                <a:solidFill>
                  <a:schemeClr val="accent1"/>
                </a:solidFill>
                <a:prstDash val="sysDot"/>
              </a:ln>
              <a:effectLst/>
            </c:spPr>
            <c:trendlineType val="movingAvg"/>
            <c:period val="3"/>
            <c:dispRSqr val="0"/>
            <c:dispEq val="0"/>
          </c:trendline>
          <c:xVal>
            <c:numRef>
              <c:f>Sheet3!$B$2:$B$42</c:f>
              <c:numCache>
                <c:formatCode>General</c:formatCode>
                <c:ptCount val="41"/>
                <c:pt idx="0">
                  <c:v>0.1</c:v>
                </c:pt>
                <c:pt idx="1">
                  <c:v>0.11</c:v>
                </c:pt>
                <c:pt idx="2">
                  <c:v>0.12</c:v>
                </c:pt>
                <c:pt idx="3">
                  <c:v>0.13</c:v>
                </c:pt>
                <c:pt idx="4">
                  <c:v>0.14000000000000001</c:v>
                </c:pt>
                <c:pt idx="5">
                  <c:v>0.15</c:v>
                </c:pt>
                <c:pt idx="6">
                  <c:v>0.16</c:v>
                </c:pt>
                <c:pt idx="7">
                  <c:v>0.17</c:v>
                </c:pt>
                <c:pt idx="8">
                  <c:v>0.18</c:v>
                </c:pt>
                <c:pt idx="9">
                  <c:v>0.19</c:v>
                </c:pt>
                <c:pt idx="10">
                  <c:v>0.2</c:v>
                </c:pt>
                <c:pt idx="11">
                  <c:v>0.21</c:v>
                </c:pt>
                <c:pt idx="12">
                  <c:v>0.22</c:v>
                </c:pt>
                <c:pt idx="13">
                  <c:v>0.23</c:v>
                </c:pt>
                <c:pt idx="14">
                  <c:v>0.24</c:v>
                </c:pt>
                <c:pt idx="15">
                  <c:v>0.25</c:v>
                </c:pt>
                <c:pt idx="16">
                  <c:v>0.26</c:v>
                </c:pt>
                <c:pt idx="17">
                  <c:v>0.27</c:v>
                </c:pt>
                <c:pt idx="18">
                  <c:v>0.28000000000000003</c:v>
                </c:pt>
                <c:pt idx="19">
                  <c:v>0.28999999999999998</c:v>
                </c:pt>
                <c:pt idx="20">
                  <c:v>0.3</c:v>
                </c:pt>
                <c:pt idx="21">
                  <c:v>0.31</c:v>
                </c:pt>
                <c:pt idx="22">
                  <c:v>0.32</c:v>
                </c:pt>
                <c:pt idx="23">
                  <c:v>0.33</c:v>
                </c:pt>
                <c:pt idx="24">
                  <c:v>0.34</c:v>
                </c:pt>
                <c:pt idx="25">
                  <c:v>0.35</c:v>
                </c:pt>
                <c:pt idx="26">
                  <c:v>0.36</c:v>
                </c:pt>
                <c:pt idx="27">
                  <c:v>0.37</c:v>
                </c:pt>
                <c:pt idx="28">
                  <c:v>0.38</c:v>
                </c:pt>
                <c:pt idx="29">
                  <c:v>0.39</c:v>
                </c:pt>
                <c:pt idx="30">
                  <c:v>0.4</c:v>
                </c:pt>
                <c:pt idx="31">
                  <c:v>0.41</c:v>
                </c:pt>
                <c:pt idx="32">
                  <c:v>0.42</c:v>
                </c:pt>
                <c:pt idx="33">
                  <c:v>0.43</c:v>
                </c:pt>
                <c:pt idx="34">
                  <c:v>0.44</c:v>
                </c:pt>
                <c:pt idx="35">
                  <c:v>0.45</c:v>
                </c:pt>
                <c:pt idx="36">
                  <c:v>0.46</c:v>
                </c:pt>
                <c:pt idx="37">
                  <c:v>0.47</c:v>
                </c:pt>
                <c:pt idx="38">
                  <c:v>0.48</c:v>
                </c:pt>
                <c:pt idx="39">
                  <c:v>0.49</c:v>
                </c:pt>
                <c:pt idx="40">
                  <c:v>0.5</c:v>
                </c:pt>
              </c:numCache>
            </c:numRef>
          </c:xVal>
          <c:yVal>
            <c:numRef>
              <c:f>Sheet3!$G$2:$G$42</c:f>
              <c:numCache>
                <c:formatCode>General</c:formatCode>
                <c:ptCount val="41"/>
                <c:pt idx="0">
                  <c:v>0.28662900000000002</c:v>
                </c:pt>
                <c:pt idx="1">
                  <c:v>0.349194</c:v>
                </c:pt>
                <c:pt idx="2">
                  <c:v>0.41569800000000001</c:v>
                </c:pt>
                <c:pt idx="3">
                  <c:v>0.48549399999999998</c:v>
                </c:pt>
                <c:pt idx="4">
                  <c:v>0.557639</c:v>
                </c:pt>
                <c:pt idx="5">
                  <c:v>0.63096099999999999</c:v>
                </c:pt>
                <c:pt idx="6">
                  <c:v>0.70425899999999997</c:v>
                </c:pt>
                <c:pt idx="7">
                  <c:v>0.77643099999999998</c:v>
                </c:pt>
                <c:pt idx="8">
                  <c:v>0.84641699999999997</c:v>
                </c:pt>
                <c:pt idx="9">
                  <c:v>0.91336200000000001</c:v>
                </c:pt>
                <c:pt idx="10">
                  <c:v>0.907304</c:v>
                </c:pt>
                <c:pt idx="11">
                  <c:v>0.90086699999999997</c:v>
                </c:pt>
                <c:pt idx="12">
                  <c:v>0.97855899999999996</c:v>
                </c:pt>
                <c:pt idx="13">
                  <c:v>1.07552</c:v>
                </c:pt>
                <c:pt idx="14">
                  <c:v>1.1669799999999999</c:v>
                </c:pt>
                <c:pt idx="15">
                  <c:v>1.24204</c:v>
                </c:pt>
                <c:pt idx="16">
                  <c:v>1.30453</c:v>
                </c:pt>
                <c:pt idx="17">
                  <c:v>1.36541</c:v>
                </c:pt>
                <c:pt idx="18">
                  <c:v>1.43371</c:v>
                </c:pt>
                <c:pt idx="19">
                  <c:v>1.5143</c:v>
                </c:pt>
                <c:pt idx="20">
                  <c:v>2.3550499999999999</c:v>
                </c:pt>
                <c:pt idx="21">
                  <c:v>1.74272</c:v>
                </c:pt>
                <c:pt idx="22">
                  <c:v>2.0485199999999999</c:v>
                </c:pt>
                <c:pt idx="23">
                  <c:v>2.4144800000000002</c:v>
                </c:pt>
                <c:pt idx="24">
                  <c:v>2.8599100000000002</c:v>
                </c:pt>
                <c:pt idx="25">
                  <c:v>3.4146700000000001</c:v>
                </c:pt>
                <c:pt idx="26">
                  <c:v>4.1277900000000001</c:v>
                </c:pt>
                <c:pt idx="27">
                  <c:v>4.7684300000000004</c:v>
                </c:pt>
                <c:pt idx="28">
                  <c:v>5.3960499999999998</c:v>
                </c:pt>
                <c:pt idx="29">
                  <c:v>6.3973100000000001</c:v>
                </c:pt>
                <c:pt idx="30">
                  <c:v>8.1188300000000009</c:v>
                </c:pt>
                <c:pt idx="31">
                  <c:v>10.447100000000001</c:v>
                </c:pt>
                <c:pt idx="32">
                  <c:v>10.514200000000001</c:v>
                </c:pt>
                <c:pt idx="33">
                  <c:v>12.273</c:v>
                </c:pt>
                <c:pt idx="34">
                  <c:v>12.484500000000001</c:v>
                </c:pt>
                <c:pt idx="35">
                  <c:v>12.7394</c:v>
                </c:pt>
                <c:pt idx="36">
                  <c:v>13.053599999999999</c:v>
                </c:pt>
                <c:pt idx="37">
                  <c:v>13.483499999999999</c:v>
                </c:pt>
                <c:pt idx="38">
                  <c:v>14.1309</c:v>
                </c:pt>
                <c:pt idx="39">
                  <c:v>15.0312</c:v>
                </c:pt>
                <c:pt idx="40">
                  <c:v>16.347799999999999</c:v>
                </c:pt>
              </c:numCache>
            </c:numRef>
          </c:yVal>
          <c:smooth val="1"/>
          <c:extLst>
            <c:ext xmlns:c16="http://schemas.microsoft.com/office/drawing/2014/chart" uri="{C3380CC4-5D6E-409C-BE32-E72D297353CC}">
              <c16:uniqueId val="{00000001-4F39-4FA4-A596-D232B20CE8B6}"/>
            </c:ext>
          </c:extLst>
        </c:ser>
        <c:dLbls>
          <c:showLegendKey val="0"/>
          <c:showVal val="0"/>
          <c:showCatName val="0"/>
          <c:showSerName val="0"/>
          <c:showPercent val="0"/>
          <c:showBubbleSize val="0"/>
        </c:dLbls>
        <c:axId val="921742176"/>
        <c:axId val="923262368"/>
      </c:scatterChart>
      <c:valAx>
        <c:axId val="921742176"/>
        <c:scaling>
          <c:orientation val="minMax"/>
          <c:max val="0.5"/>
          <c:min val="0.1"/>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15875" cap="flat" cmpd="sng" algn="ctr">
            <a:solidFill>
              <a:schemeClr val="tx1"/>
            </a:solidFill>
            <a:round/>
            <a:tailEnd type="triangle" w="sm" len="lg"/>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923262368"/>
        <c:crosses val="autoZero"/>
        <c:crossBetween val="midCat"/>
      </c:valAx>
      <c:valAx>
        <c:axId val="9232623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15875" cap="flat" cmpd="sng" algn="ctr">
            <a:solidFill>
              <a:schemeClr val="tx1"/>
            </a:solidFill>
            <a:round/>
            <a:tailEnd type="triangle" w="sm" len="lg"/>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92174217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latin typeface="Times New Roman" panose="02020603050405020304" pitchFamily="18" charset="0"/>
          <a:cs typeface="Times New Roman" panose="02020603050405020304" pitchFamily="18" charset="0"/>
        </a:defRPr>
      </a:pPr>
      <a:endParaRPr lang="zh-CN"/>
    </a:p>
  </c:txPr>
  <c:externalData r:id="rId3">
    <c:autoUpdate val="0"/>
  </c:externalData>
  <c:userShapes r:id="rId4"/>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0" baseline="0">
                <a:solidFill>
                  <a:schemeClr val="tx1"/>
                </a:solidFill>
                <a:latin typeface="+mn-lt"/>
                <a:ea typeface="+mn-ea"/>
                <a:cs typeface="+mn-cs"/>
              </a:defRPr>
            </a:pPr>
            <a:r>
              <a:rPr lang="el-GR" altLang="zh-CN" sz="1600" i="1">
                <a:solidFill>
                  <a:schemeClr val="tx1"/>
                </a:solidFill>
                <a:latin typeface="Times New Roman" panose="02020603050405020304" pitchFamily="18" charset="0"/>
                <a:cs typeface="Times New Roman" panose="02020603050405020304" pitchFamily="18" charset="0"/>
              </a:rPr>
              <a:t>α</a:t>
            </a:r>
            <a:r>
              <a:rPr lang="en-US" altLang="zh-CN" sz="1600" i="1" baseline="-25000">
                <a:solidFill>
                  <a:schemeClr val="tx1"/>
                </a:solidFill>
                <a:latin typeface="Times New Roman" panose="02020603050405020304" pitchFamily="18" charset="0"/>
                <a:cs typeface="Times New Roman" panose="02020603050405020304" pitchFamily="18" charset="0"/>
              </a:rPr>
              <a:t>y</a:t>
            </a:r>
            <a:r>
              <a:rPr lang="en-US" altLang="zh-CN" sz="1600" i="1">
                <a:solidFill>
                  <a:schemeClr val="tx1"/>
                </a:solidFill>
                <a:latin typeface="Times New Roman" panose="02020603050405020304" pitchFamily="18" charset="0"/>
                <a:cs typeface="Times New Roman" panose="02020603050405020304" pitchFamily="18" charset="0"/>
              </a:rPr>
              <a:t>-x</a:t>
            </a:r>
            <a:r>
              <a:rPr lang="en-US" altLang="zh-CN" sz="1600" i="1" baseline="-25000">
                <a:solidFill>
                  <a:schemeClr val="tx1"/>
                </a:solidFill>
                <a:latin typeface="Times New Roman" panose="02020603050405020304" pitchFamily="18" charset="0"/>
                <a:cs typeface="Times New Roman" panose="02020603050405020304" pitchFamily="18" charset="0"/>
              </a:rPr>
              <a:t>L</a:t>
            </a:r>
            <a:endParaRPr lang="zh-CN" altLang="en-US" sz="1600" i="1" baseline="-25000">
              <a:solidFill>
                <a:schemeClr val="tx1"/>
              </a:solidFill>
              <a:latin typeface="Times New Roman" panose="02020603050405020304" pitchFamily="18" charset="0"/>
              <a:cs typeface="Times New Roman" panose="02020603050405020304" pitchFamily="18" charset="0"/>
            </a:endParaRPr>
          </a:p>
        </c:rich>
      </c:tx>
      <c:overlay val="0"/>
      <c:spPr>
        <a:noFill/>
        <a:ln>
          <a:noFill/>
        </a:ln>
        <a:effectLst/>
      </c:spPr>
    </c:title>
    <c:autoTitleDeleted val="0"/>
    <c:plotArea>
      <c:layout/>
      <c:scatterChart>
        <c:scatterStyle val="smoothMarker"/>
        <c:varyColors val="0"/>
        <c:ser>
          <c:idx val="0"/>
          <c:order val="0"/>
          <c:marker>
            <c:symbol val="circle"/>
            <c:size val="5"/>
          </c:marker>
          <c:trendline>
            <c:trendlineType val="poly"/>
            <c:order val="5"/>
            <c:dispRSqr val="0"/>
            <c:dispEq val="0"/>
          </c:trendline>
          <c:xVal>
            <c:numRef>
              <c:f>L!$F$2:$F$12</c:f>
              <c:numCache>
                <c:formatCode>General</c:formatCode>
                <c:ptCount val="11"/>
                <c:pt idx="0">
                  <c:v>0</c:v>
                </c:pt>
                <c:pt idx="1">
                  <c:v>10</c:v>
                </c:pt>
                <c:pt idx="2">
                  <c:v>20</c:v>
                </c:pt>
                <c:pt idx="3">
                  <c:v>30</c:v>
                </c:pt>
                <c:pt idx="4">
                  <c:v>40</c:v>
                </c:pt>
                <c:pt idx="5">
                  <c:v>50</c:v>
                </c:pt>
                <c:pt idx="6">
                  <c:v>60</c:v>
                </c:pt>
                <c:pt idx="7">
                  <c:v>70</c:v>
                </c:pt>
                <c:pt idx="8">
                  <c:v>80</c:v>
                </c:pt>
                <c:pt idx="9">
                  <c:v>90</c:v>
                </c:pt>
                <c:pt idx="10">
                  <c:v>100</c:v>
                </c:pt>
              </c:numCache>
            </c:numRef>
          </c:xVal>
          <c:yVal>
            <c:numRef>
              <c:f>L!$I$2:$I$12</c:f>
              <c:numCache>
                <c:formatCode>0.0000_);[Red]\(0.0000\)</c:formatCode>
                <c:ptCount val="11"/>
                <c:pt idx="0">
                  <c:v>2.9069099999999999</c:v>
                </c:pt>
                <c:pt idx="1">
                  <c:v>2.86829</c:v>
                </c:pt>
                <c:pt idx="2">
                  <c:v>2.8279700000000001</c:v>
                </c:pt>
                <c:pt idx="3">
                  <c:v>2.7662199999999997</c:v>
                </c:pt>
                <c:pt idx="4">
                  <c:v>2.7282200000000003</c:v>
                </c:pt>
                <c:pt idx="5">
                  <c:v>2.71502</c:v>
                </c:pt>
                <c:pt idx="6">
                  <c:v>2.7074600000000002</c:v>
                </c:pt>
                <c:pt idx="7">
                  <c:v>2.72946</c:v>
                </c:pt>
                <c:pt idx="8">
                  <c:v>2.7461000000000002</c:v>
                </c:pt>
                <c:pt idx="9">
                  <c:v>2.7790999999999997</c:v>
                </c:pt>
                <c:pt idx="10">
                  <c:v>2.8280000000000003</c:v>
                </c:pt>
              </c:numCache>
            </c:numRef>
          </c:yVal>
          <c:smooth val="1"/>
          <c:extLst>
            <c:ext xmlns:c16="http://schemas.microsoft.com/office/drawing/2014/chart" uri="{C3380CC4-5D6E-409C-BE32-E72D297353CC}">
              <c16:uniqueId val="{00000001-EB2B-4DA6-8274-22AC86E86D50}"/>
            </c:ext>
          </c:extLst>
        </c:ser>
        <c:dLbls>
          <c:showLegendKey val="0"/>
          <c:showVal val="0"/>
          <c:showCatName val="0"/>
          <c:showSerName val="0"/>
          <c:showPercent val="0"/>
          <c:showBubbleSize val="0"/>
        </c:dLbls>
        <c:axId val="1210493407"/>
        <c:axId val="1310053887"/>
        <c:extLst/>
      </c:scatterChart>
      <c:valAx>
        <c:axId val="1210493407"/>
        <c:scaling>
          <c:orientation val="minMax"/>
          <c:max val="110"/>
          <c:min val="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15875" cap="flat" cmpd="sng" algn="ctr">
            <a:solidFill>
              <a:schemeClr val="tx1"/>
            </a:solidFill>
            <a:round/>
            <a:tailEnd type="triangle" w="sm" len="lg"/>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1310053887"/>
        <c:crosses val="autoZero"/>
        <c:crossBetween val="midCat"/>
      </c:valAx>
      <c:valAx>
        <c:axId val="1310053887"/>
        <c:scaling>
          <c:orientation val="minMax"/>
          <c:min val="2.65"/>
        </c:scaling>
        <c:delete val="0"/>
        <c:axPos val="l"/>
        <c:majorGridlines>
          <c:spPr>
            <a:ln w="9525" cap="flat" cmpd="sng" algn="ctr">
              <a:solidFill>
                <a:schemeClr val="tx1">
                  <a:lumMod val="15000"/>
                  <a:lumOff val="85000"/>
                </a:schemeClr>
              </a:solidFill>
              <a:round/>
            </a:ln>
            <a:effectLst/>
          </c:spPr>
        </c:majorGridlines>
        <c:numFmt formatCode="0.00_);[Red]\(0.00\)" sourceLinked="0"/>
        <c:majorTickMark val="none"/>
        <c:minorTickMark val="none"/>
        <c:tickLblPos val="nextTo"/>
        <c:spPr>
          <a:noFill/>
          <a:ln w="15875" cap="flat" cmpd="sng" algn="ctr">
            <a:solidFill>
              <a:schemeClr val="tx1"/>
            </a:solidFill>
            <a:round/>
            <a:tailEnd type="triangle" w="sm" len="lg"/>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1210493407"/>
        <c:crosses val="autoZero"/>
        <c:crossBetween val="midCat"/>
      </c:valAx>
    </c:plotArea>
    <c:plotVisOnly val="1"/>
    <c:dispBlanksAs val="gap"/>
    <c:showDLblsOverMax val="0"/>
    <c:extLst/>
  </c:chart>
  <c:spPr>
    <a:ln>
      <a:noFill/>
    </a:ln>
  </c:spPr>
  <c:txPr>
    <a:bodyPr/>
    <a:lstStyle/>
    <a:p>
      <a:pPr>
        <a:defRPr/>
      </a:pPr>
      <a:endParaRPr lang="zh-CN"/>
    </a:p>
  </c:txPr>
  <c:externalData r:id="rId1">
    <c:autoUpdate val="0"/>
  </c:externalData>
  <c:userShapes r:id="rId2"/>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0" baseline="0">
                <a:solidFill>
                  <a:schemeClr val="tx1"/>
                </a:solidFill>
                <a:latin typeface="+mn-lt"/>
                <a:ea typeface="+mn-ea"/>
                <a:cs typeface="+mn-cs"/>
              </a:defRPr>
            </a:pPr>
            <a:r>
              <a:rPr lang="el-GR" altLang="zh-CN" sz="1600" i="1">
                <a:solidFill>
                  <a:schemeClr val="tx1"/>
                </a:solidFill>
                <a:latin typeface="Times New Roman" panose="02020603050405020304" pitchFamily="18" charset="0"/>
                <a:cs typeface="Times New Roman" panose="02020603050405020304" pitchFamily="18" charset="0"/>
              </a:rPr>
              <a:t>α</a:t>
            </a:r>
            <a:r>
              <a:rPr lang="en-US" altLang="zh-CN" sz="1600" i="1" baseline="-25000">
                <a:solidFill>
                  <a:schemeClr val="tx1"/>
                </a:solidFill>
                <a:latin typeface="Times New Roman" panose="02020603050405020304" pitchFamily="18" charset="0"/>
                <a:cs typeface="Times New Roman" panose="02020603050405020304" pitchFamily="18" charset="0"/>
              </a:rPr>
              <a:t>z</a:t>
            </a:r>
            <a:r>
              <a:rPr lang="en-US" altLang="zh-CN" sz="1600" i="1">
                <a:solidFill>
                  <a:schemeClr val="tx1"/>
                </a:solidFill>
                <a:latin typeface="Times New Roman" panose="02020603050405020304" pitchFamily="18" charset="0"/>
                <a:cs typeface="Times New Roman" panose="02020603050405020304" pitchFamily="18" charset="0"/>
              </a:rPr>
              <a:t>-x</a:t>
            </a:r>
            <a:r>
              <a:rPr lang="en-US" altLang="zh-CN" sz="1600" i="1" baseline="-25000">
                <a:solidFill>
                  <a:schemeClr val="tx1"/>
                </a:solidFill>
                <a:latin typeface="Times New Roman" panose="02020603050405020304" pitchFamily="18" charset="0"/>
                <a:cs typeface="Times New Roman" panose="02020603050405020304" pitchFamily="18" charset="0"/>
              </a:rPr>
              <a:t>L</a:t>
            </a:r>
            <a:endParaRPr lang="zh-CN" altLang="en-US" sz="1600" i="1" baseline="-25000">
              <a:solidFill>
                <a:schemeClr val="tx1"/>
              </a:solidFill>
              <a:latin typeface="Times New Roman" panose="02020603050405020304" pitchFamily="18" charset="0"/>
              <a:cs typeface="Times New Roman" panose="02020603050405020304" pitchFamily="18" charset="0"/>
            </a:endParaRPr>
          </a:p>
        </c:rich>
      </c:tx>
      <c:overlay val="0"/>
      <c:spPr>
        <a:noFill/>
        <a:ln>
          <a:noFill/>
        </a:ln>
        <a:effectLst/>
      </c:spPr>
    </c:title>
    <c:autoTitleDeleted val="0"/>
    <c:plotArea>
      <c:layout/>
      <c:scatterChart>
        <c:scatterStyle val="smoothMarker"/>
        <c:varyColors val="0"/>
        <c:ser>
          <c:idx val="0"/>
          <c:order val="0"/>
          <c:marker>
            <c:symbol val="circle"/>
            <c:size val="5"/>
          </c:marker>
          <c:trendline>
            <c:trendlineType val="poly"/>
            <c:order val="2"/>
            <c:dispRSqr val="0"/>
            <c:dispEq val="0"/>
          </c:trendline>
          <c:xVal>
            <c:numRef>
              <c:f>L!$F$2:$F$12</c:f>
              <c:numCache>
                <c:formatCode>General</c:formatCode>
                <c:ptCount val="11"/>
                <c:pt idx="0">
                  <c:v>0</c:v>
                </c:pt>
                <c:pt idx="1">
                  <c:v>10</c:v>
                </c:pt>
                <c:pt idx="2">
                  <c:v>20</c:v>
                </c:pt>
                <c:pt idx="3">
                  <c:v>30</c:v>
                </c:pt>
                <c:pt idx="4">
                  <c:v>40</c:v>
                </c:pt>
                <c:pt idx="5">
                  <c:v>50</c:v>
                </c:pt>
                <c:pt idx="6">
                  <c:v>60</c:v>
                </c:pt>
                <c:pt idx="7">
                  <c:v>70</c:v>
                </c:pt>
                <c:pt idx="8">
                  <c:v>80</c:v>
                </c:pt>
                <c:pt idx="9">
                  <c:v>90</c:v>
                </c:pt>
                <c:pt idx="10">
                  <c:v>100</c:v>
                </c:pt>
              </c:numCache>
            </c:numRef>
          </c:xVal>
          <c:yVal>
            <c:numRef>
              <c:f>L!$J$2:$J$12</c:f>
              <c:numCache>
                <c:formatCode>0.0000_);[Red]\(0.0000\)</c:formatCode>
                <c:ptCount val="11"/>
                <c:pt idx="0">
                  <c:v>9.6636E-2</c:v>
                </c:pt>
                <c:pt idx="1">
                  <c:v>9.3048999999999993E-2</c:v>
                </c:pt>
                <c:pt idx="2">
                  <c:v>8.9213000000000001E-2</c:v>
                </c:pt>
                <c:pt idx="3">
                  <c:v>8.7402000000000007E-2</c:v>
                </c:pt>
                <c:pt idx="4">
                  <c:v>8.5427299999999998E-2</c:v>
                </c:pt>
                <c:pt idx="5">
                  <c:v>8.4942900000000002E-2</c:v>
                </c:pt>
                <c:pt idx="6">
                  <c:v>8.4886000000000003E-2</c:v>
                </c:pt>
                <c:pt idx="7">
                  <c:v>8.6568200000000012E-2</c:v>
                </c:pt>
                <c:pt idx="8">
                  <c:v>8.8182300000000005E-2</c:v>
                </c:pt>
                <c:pt idx="9">
                  <c:v>9.0372000000000008E-2</c:v>
                </c:pt>
                <c:pt idx="10">
                  <c:v>9.4191999999999998E-2</c:v>
                </c:pt>
              </c:numCache>
            </c:numRef>
          </c:yVal>
          <c:smooth val="1"/>
          <c:extLst>
            <c:ext xmlns:c16="http://schemas.microsoft.com/office/drawing/2014/chart" uri="{C3380CC4-5D6E-409C-BE32-E72D297353CC}">
              <c16:uniqueId val="{00000001-CAEA-4B80-A6C0-90C7D7C64D03}"/>
            </c:ext>
          </c:extLst>
        </c:ser>
        <c:dLbls>
          <c:showLegendKey val="0"/>
          <c:showVal val="0"/>
          <c:showCatName val="0"/>
          <c:showSerName val="0"/>
          <c:showPercent val="0"/>
          <c:showBubbleSize val="0"/>
        </c:dLbls>
        <c:axId val="1210493407"/>
        <c:axId val="1310053887"/>
        <c:extLst/>
      </c:scatterChart>
      <c:valAx>
        <c:axId val="1210493407"/>
        <c:scaling>
          <c:orientation val="minMax"/>
          <c:max val="110"/>
          <c:min val="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15875" cap="flat" cmpd="sng" algn="ctr">
            <a:solidFill>
              <a:schemeClr val="tx1"/>
            </a:solidFill>
            <a:round/>
            <a:tailEnd type="triangle" w="sm" len="lg"/>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1310053887"/>
        <c:crosses val="autoZero"/>
        <c:crossBetween val="midCat"/>
      </c:valAx>
      <c:valAx>
        <c:axId val="1310053887"/>
        <c:scaling>
          <c:orientation val="minMax"/>
          <c:max val="9.5000000000000029E-2"/>
          <c:min val="8.4000000000000019E-2"/>
        </c:scaling>
        <c:delete val="0"/>
        <c:axPos val="l"/>
        <c:majorGridlines>
          <c:spPr>
            <a:ln w="9525" cap="flat" cmpd="sng" algn="ctr">
              <a:solidFill>
                <a:schemeClr val="tx1">
                  <a:lumMod val="15000"/>
                  <a:lumOff val="85000"/>
                </a:schemeClr>
              </a:solidFill>
              <a:round/>
            </a:ln>
            <a:effectLst/>
          </c:spPr>
        </c:majorGridlines>
        <c:numFmt formatCode="0.000_);[Red]\(0.000\)" sourceLinked="0"/>
        <c:majorTickMark val="none"/>
        <c:minorTickMark val="none"/>
        <c:tickLblPos val="nextTo"/>
        <c:spPr>
          <a:noFill/>
          <a:ln w="15875" cap="flat" cmpd="sng" algn="ctr">
            <a:solidFill>
              <a:schemeClr val="tx1"/>
            </a:solidFill>
            <a:round/>
            <a:tailEnd type="triangle" w="sm" len="lg"/>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1210493407"/>
        <c:crosses val="autoZero"/>
        <c:crossBetween val="midCat"/>
      </c:valAx>
    </c:plotArea>
    <c:plotVisOnly val="1"/>
    <c:dispBlanksAs val="gap"/>
    <c:showDLblsOverMax val="0"/>
    <c:extLst/>
  </c:chart>
  <c:spPr>
    <a:ln>
      <a:noFill/>
    </a:ln>
  </c:spPr>
  <c:txPr>
    <a:bodyPr/>
    <a:lstStyle/>
    <a:p>
      <a:pPr>
        <a:defRPr/>
      </a:pPr>
      <a:endParaRPr lang="zh-CN"/>
    </a:p>
  </c:txPr>
  <c:externalData r:id="rId1">
    <c:autoUpdate val="0"/>
  </c:externalData>
  <c:userShapes r:id="rId2"/>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FangSong" panose="02010609060101010101" pitchFamily="49" charset="-122"/>
                <a:ea typeface="FangSong" panose="02010609060101010101" pitchFamily="49" charset="-122"/>
                <a:cs typeface="Times New Roman" panose="02020603050405020304" pitchFamily="18" charset="0"/>
              </a:defRPr>
            </a:pPr>
            <a:r>
              <a:rPr lang="zh-CN" sz="1200">
                <a:solidFill>
                  <a:schemeClr val="tx1"/>
                </a:solidFill>
                <a:latin typeface="FangSong" panose="02010609060101010101" pitchFamily="49" charset="-122"/>
                <a:ea typeface="FangSong" panose="02010609060101010101" pitchFamily="49" charset="-122"/>
              </a:rPr>
              <a:t>频率</a:t>
            </a:r>
            <a:r>
              <a:rPr lang="en-US" sz="1200">
                <a:solidFill>
                  <a:schemeClr val="tx1"/>
                </a:solidFill>
                <a:latin typeface="FangSong" panose="02010609060101010101" pitchFamily="49" charset="-122"/>
                <a:ea typeface="FangSong" panose="02010609060101010101" pitchFamily="49" charset="-122"/>
              </a:rPr>
              <a:t>-</a:t>
            </a:r>
            <a:r>
              <a:rPr lang="zh-CN" sz="1200">
                <a:solidFill>
                  <a:schemeClr val="tx1"/>
                </a:solidFill>
                <a:latin typeface="FangSong" panose="02010609060101010101" pitchFamily="49" charset="-122"/>
                <a:ea typeface="FangSong" panose="02010609060101010101" pitchFamily="49" charset="-122"/>
              </a:rPr>
              <a:t>忍耐时间</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FangSong" panose="02010609060101010101" pitchFamily="49" charset="-122"/>
              <a:ea typeface="FangSong" panose="02010609060101010101" pitchFamily="49" charset="-122"/>
              <a:cs typeface="Times New Roman" panose="02020603050405020304" pitchFamily="18" charset="0"/>
            </a:defRPr>
          </a:pPr>
          <a:endParaRPr lang="zh-CN"/>
        </a:p>
      </c:txPr>
    </c:title>
    <c:autoTitleDeleted val="0"/>
    <c:plotArea>
      <c:layout/>
      <c:barChart>
        <c:barDir val="bar"/>
        <c:grouping val="stacked"/>
        <c:varyColors val="0"/>
        <c:ser>
          <c:idx val="0"/>
          <c:order val="0"/>
          <c:tx>
            <c:strRef>
              <c:f>Sheet8!$A$2</c:f>
              <c:strCache>
                <c:ptCount val="1"/>
                <c:pt idx="0">
                  <c:v>&gt;8h</c:v>
                </c:pt>
              </c:strCache>
            </c:strRef>
          </c:tx>
          <c:spPr>
            <a:solidFill>
              <a:schemeClr val="accent1">
                <a:shade val="58000"/>
              </a:schemeClr>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bg1"/>
                    </a:solidFill>
                    <a:latin typeface="Times New Roman" panose="02020603050405020304" pitchFamily="18" charset="0"/>
                    <a:ea typeface="+mn-ea"/>
                    <a:cs typeface="Times New Roman" panose="02020603050405020304" pitchFamily="18" charset="0"/>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Sheet8!$D$1:$H$1</c:f>
              <c:strCache>
                <c:ptCount val="5"/>
                <c:pt idx="0">
                  <c:v>0.1Hz</c:v>
                </c:pt>
                <c:pt idx="1">
                  <c:v>0.15Hz</c:v>
                </c:pt>
                <c:pt idx="2">
                  <c:v>0.2Hz</c:v>
                </c:pt>
                <c:pt idx="3">
                  <c:v>0.25Hz</c:v>
                </c:pt>
                <c:pt idx="4">
                  <c:v>0.3Hz</c:v>
                </c:pt>
              </c:strCache>
            </c:strRef>
          </c:cat>
          <c:val>
            <c:numRef>
              <c:f>Sheet8!$D$2:$H$2</c:f>
              <c:numCache>
                <c:formatCode>General</c:formatCode>
                <c:ptCount val="5"/>
                <c:pt idx="0">
                  <c:v>72</c:v>
                </c:pt>
                <c:pt idx="1">
                  <c:v>36</c:v>
                </c:pt>
                <c:pt idx="2">
                  <c:v>36</c:v>
                </c:pt>
                <c:pt idx="3">
                  <c:v>36</c:v>
                </c:pt>
                <c:pt idx="4">
                  <c:v>23</c:v>
                </c:pt>
              </c:numCache>
            </c:numRef>
          </c:val>
          <c:extLst>
            <c:ext xmlns:c16="http://schemas.microsoft.com/office/drawing/2014/chart" uri="{C3380CC4-5D6E-409C-BE32-E72D297353CC}">
              <c16:uniqueId val="{00000000-F821-439B-BF6D-A9962C3699C3}"/>
            </c:ext>
          </c:extLst>
        </c:ser>
        <c:ser>
          <c:idx val="1"/>
          <c:order val="1"/>
          <c:tx>
            <c:strRef>
              <c:f>Sheet8!$A$3</c:f>
              <c:strCache>
                <c:ptCount val="1"/>
                <c:pt idx="0">
                  <c:v>2h-8h</c:v>
                </c:pt>
              </c:strCache>
            </c:strRef>
          </c:tx>
          <c:spPr>
            <a:solidFill>
              <a:schemeClr val="accent1">
                <a:shade val="86000"/>
              </a:schemeClr>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bg1"/>
                    </a:solidFill>
                    <a:latin typeface="Times New Roman" panose="02020603050405020304" pitchFamily="18" charset="0"/>
                    <a:ea typeface="+mn-ea"/>
                    <a:cs typeface="Times New Roman" panose="02020603050405020304" pitchFamily="18" charset="0"/>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Sheet8!$D$1:$H$1</c:f>
              <c:strCache>
                <c:ptCount val="5"/>
                <c:pt idx="0">
                  <c:v>0.1Hz</c:v>
                </c:pt>
                <c:pt idx="1">
                  <c:v>0.15Hz</c:v>
                </c:pt>
                <c:pt idx="2">
                  <c:v>0.2Hz</c:v>
                </c:pt>
                <c:pt idx="3">
                  <c:v>0.25Hz</c:v>
                </c:pt>
                <c:pt idx="4">
                  <c:v>0.3Hz</c:v>
                </c:pt>
              </c:strCache>
            </c:strRef>
          </c:cat>
          <c:val>
            <c:numRef>
              <c:f>Sheet8!$D$3:$H$3</c:f>
              <c:numCache>
                <c:formatCode>General</c:formatCode>
                <c:ptCount val="5"/>
                <c:pt idx="0">
                  <c:v>18</c:v>
                </c:pt>
                <c:pt idx="1">
                  <c:v>36</c:v>
                </c:pt>
                <c:pt idx="2">
                  <c:v>18</c:v>
                </c:pt>
                <c:pt idx="3">
                  <c:v>18</c:v>
                </c:pt>
                <c:pt idx="4">
                  <c:v>13</c:v>
                </c:pt>
              </c:numCache>
            </c:numRef>
          </c:val>
          <c:extLst>
            <c:ext xmlns:c16="http://schemas.microsoft.com/office/drawing/2014/chart" uri="{C3380CC4-5D6E-409C-BE32-E72D297353CC}">
              <c16:uniqueId val="{00000001-F821-439B-BF6D-A9962C3699C3}"/>
            </c:ext>
          </c:extLst>
        </c:ser>
        <c:ser>
          <c:idx val="2"/>
          <c:order val="2"/>
          <c:tx>
            <c:strRef>
              <c:f>Sheet8!$A$4</c:f>
              <c:strCache>
                <c:ptCount val="1"/>
                <c:pt idx="0">
                  <c:v>0.5h-2h</c:v>
                </c:pt>
              </c:strCache>
            </c:strRef>
          </c:tx>
          <c:spPr>
            <a:solidFill>
              <a:schemeClr val="accent1">
                <a:tint val="86000"/>
              </a:schemeClr>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Sheet8!$D$1:$H$1</c:f>
              <c:strCache>
                <c:ptCount val="5"/>
                <c:pt idx="0">
                  <c:v>0.1Hz</c:v>
                </c:pt>
                <c:pt idx="1">
                  <c:v>0.15Hz</c:v>
                </c:pt>
                <c:pt idx="2">
                  <c:v>0.2Hz</c:v>
                </c:pt>
                <c:pt idx="3">
                  <c:v>0.25Hz</c:v>
                </c:pt>
                <c:pt idx="4">
                  <c:v>0.3Hz</c:v>
                </c:pt>
              </c:strCache>
            </c:strRef>
          </c:cat>
          <c:val>
            <c:numRef>
              <c:f>Sheet8!$D$4:$H$4</c:f>
              <c:numCache>
                <c:formatCode>General</c:formatCode>
                <c:ptCount val="5"/>
                <c:pt idx="0">
                  <c:v>18</c:v>
                </c:pt>
                <c:pt idx="1">
                  <c:v>18</c:v>
                </c:pt>
                <c:pt idx="2">
                  <c:v>18</c:v>
                </c:pt>
                <c:pt idx="3">
                  <c:v>18</c:v>
                </c:pt>
                <c:pt idx="4">
                  <c:v>13</c:v>
                </c:pt>
              </c:numCache>
            </c:numRef>
          </c:val>
          <c:extLst>
            <c:ext xmlns:c16="http://schemas.microsoft.com/office/drawing/2014/chart" uri="{C3380CC4-5D6E-409C-BE32-E72D297353CC}">
              <c16:uniqueId val="{00000002-F821-439B-BF6D-A9962C3699C3}"/>
            </c:ext>
          </c:extLst>
        </c:ser>
        <c:ser>
          <c:idx val="3"/>
          <c:order val="3"/>
          <c:tx>
            <c:strRef>
              <c:f>Sheet8!$A$5</c:f>
              <c:strCache>
                <c:ptCount val="1"/>
                <c:pt idx="0">
                  <c:v>&lt;0.5h</c:v>
                </c:pt>
              </c:strCache>
            </c:strRef>
          </c:tx>
          <c:spPr>
            <a:solidFill>
              <a:schemeClr val="accent1">
                <a:tint val="58000"/>
              </a:schemeClr>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Sheet8!$D$1:$H$1</c:f>
              <c:strCache>
                <c:ptCount val="5"/>
                <c:pt idx="0">
                  <c:v>0.1Hz</c:v>
                </c:pt>
                <c:pt idx="1">
                  <c:v>0.15Hz</c:v>
                </c:pt>
                <c:pt idx="2">
                  <c:v>0.2Hz</c:v>
                </c:pt>
                <c:pt idx="3">
                  <c:v>0.25Hz</c:v>
                </c:pt>
                <c:pt idx="4">
                  <c:v>0.3Hz</c:v>
                </c:pt>
              </c:strCache>
            </c:strRef>
          </c:cat>
          <c:val>
            <c:numRef>
              <c:f>Sheet8!$D$5:$H$5</c:f>
              <c:numCache>
                <c:formatCode>General</c:formatCode>
                <c:ptCount val="5"/>
                <c:pt idx="0">
                  <c:v>0</c:v>
                </c:pt>
                <c:pt idx="1">
                  <c:v>18</c:v>
                </c:pt>
                <c:pt idx="2">
                  <c:v>36</c:v>
                </c:pt>
                <c:pt idx="3">
                  <c:v>36</c:v>
                </c:pt>
                <c:pt idx="4">
                  <c:v>58</c:v>
                </c:pt>
              </c:numCache>
            </c:numRef>
          </c:val>
          <c:extLst>
            <c:ext xmlns:c16="http://schemas.microsoft.com/office/drawing/2014/chart" uri="{C3380CC4-5D6E-409C-BE32-E72D297353CC}">
              <c16:uniqueId val="{00000003-F821-439B-BF6D-A9962C3699C3}"/>
            </c:ext>
          </c:extLst>
        </c:ser>
        <c:dLbls>
          <c:dLblPos val="ctr"/>
          <c:showLegendKey val="0"/>
          <c:showVal val="1"/>
          <c:showCatName val="0"/>
          <c:showSerName val="0"/>
          <c:showPercent val="0"/>
          <c:showBubbleSize val="0"/>
        </c:dLbls>
        <c:gapWidth val="150"/>
        <c:overlap val="100"/>
        <c:axId val="1055089408"/>
        <c:axId val="1066274848"/>
      </c:barChart>
      <c:catAx>
        <c:axId val="105508940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1066274848"/>
        <c:crosses val="autoZero"/>
        <c:auto val="1"/>
        <c:lblAlgn val="ctr"/>
        <c:lblOffset val="100"/>
        <c:noMultiLvlLbl val="0"/>
      </c:catAx>
      <c:valAx>
        <c:axId val="1066274848"/>
        <c:scaling>
          <c:orientation val="minMax"/>
          <c:max val="10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10550894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legend>
    <c:plotVisOnly val="1"/>
    <c:dispBlanksAs val="gap"/>
    <c:showDLblsOverMax val="0"/>
  </c:chart>
  <c:spPr>
    <a:solidFill>
      <a:schemeClr val="bg1"/>
    </a:solidFill>
    <a:ln w="9525" cap="flat" cmpd="sng" algn="ctr">
      <a:noFill/>
      <a:round/>
    </a:ln>
    <a:effectLst/>
  </c:spPr>
  <c:txPr>
    <a:bodyPr/>
    <a:lstStyle/>
    <a:p>
      <a:pPr>
        <a:defRPr>
          <a:latin typeface="Times New Roman" panose="02020603050405020304" pitchFamily="18" charset="0"/>
          <a:cs typeface="Times New Roman" panose="02020603050405020304" pitchFamily="18" charset="0"/>
        </a:defRPr>
      </a:pPr>
      <a:endParaRPr lang="zh-CN"/>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en-US" altLang="zh-CN" i="1">
                <a:solidFill>
                  <a:schemeClr val="tx1"/>
                </a:solidFill>
                <a:latin typeface="Times New Roman" panose="02020603050405020304" pitchFamily="18" charset="0"/>
                <a:cs typeface="Times New Roman" panose="02020603050405020304" pitchFamily="18" charset="0"/>
              </a:rPr>
              <a:t>a</a:t>
            </a:r>
            <a:r>
              <a:rPr lang="en-US" altLang="zh-CN" i="0" baseline="-25000">
                <a:solidFill>
                  <a:schemeClr val="tx1"/>
                </a:solidFill>
                <a:latin typeface="Times New Roman" panose="02020603050405020304" pitchFamily="18" charset="0"/>
                <a:cs typeface="Times New Roman" panose="02020603050405020304" pitchFamily="18" charset="0"/>
              </a:rPr>
              <a:t>z</a:t>
            </a:r>
            <a:r>
              <a:rPr lang="en-US" altLang="zh-CN" i="1">
                <a:solidFill>
                  <a:schemeClr val="tx1"/>
                </a:solidFill>
                <a:latin typeface="Times New Roman" panose="02020603050405020304" pitchFamily="18" charset="0"/>
                <a:cs typeface="Times New Roman" panose="02020603050405020304" pitchFamily="18" charset="0"/>
              </a:rPr>
              <a:t>-f </a:t>
            </a:r>
            <a:r>
              <a:rPr lang="en-US" altLang="zh-CN" i="0">
                <a:solidFill>
                  <a:schemeClr val="tx1"/>
                </a:solidFill>
                <a:latin typeface="Times New Roman" panose="02020603050405020304" pitchFamily="18" charset="0"/>
                <a:cs typeface="Times New Roman" panose="02020603050405020304" pitchFamily="18" charset="0"/>
              </a:rPr>
              <a:t>(</a:t>
            </a:r>
            <a:r>
              <a:rPr lang="en-US" altLang="zh-CN" i="1">
                <a:solidFill>
                  <a:schemeClr val="tx1"/>
                </a:solidFill>
                <a:latin typeface="Times New Roman" panose="02020603050405020304" pitchFamily="18" charset="0"/>
                <a:cs typeface="Times New Roman" panose="02020603050405020304" pitchFamily="18" charset="0"/>
              </a:rPr>
              <a:t>T</a:t>
            </a:r>
            <a:r>
              <a:rPr lang="en-US" altLang="zh-CN" i="1" baseline="-25000">
                <a:solidFill>
                  <a:schemeClr val="tx1"/>
                </a:solidFill>
                <a:latin typeface="Times New Roman" panose="02020603050405020304" pitchFamily="18" charset="0"/>
                <a:cs typeface="Times New Roman" panose="02020603050405020304" pitchFamily="18" charset="0"/>
              </a:rPr>
              <a:t>ex</a:t>
            </a:r>
            <a:r>
              <a:rPr lang="en-US" altLang="zh-CN" i="0">
                <a:solidFill>
                  <a:schemeClr val="tx1"/>
                </a:solidFill>
                <a:latin typeface="Times New Roman" panose="02020603050405020304" pitchFamily="18" charset="0"/>
                <a:cs typeface="Times New Roman" panose="02020603050405020304" pitchFamily="18" charset="0"/>
              </a:rPr>
              <a:t>)</a:t>
            </a:r>
            <a:endParaRPr lang="zh-CN" altLang="en-US" i="0">
              <a:solidFill>
                <a:schemeClr val="tx1"/>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zh-CN"/>
        </a:p>
      </c:txPr>
    </c:title>
    <c:autoTitleDeleted val="0"/>
    <c:plotArea>
      <c:layout/>
      <c:scatterChart>
        <c:scatterStyle val="smoothMarker"/>
        <c:varyColors val="0"/>
        <c:ser>
          <c:idx val="0"/>
          <c:order val="0"/>
          <c:tx>
            <c:v>8h</c:v>
          </c:tx>
          <c:spPr>
            <a:ln w="15875" cap="rnd">
              <a:solidFill>
                <a:schemeClr val="tx1"/>
              </a:solidFill>
              <a:prstDash val="lgDashDotDot"/>
              <a:round/>
            </a:ln>
            <a:effectLst/>
          </c:spPr>
          <c:marker>
            <c:symbol val="none"/>
          </c:marker>
          <c:xVal>
            <c:numRef>
              <c:f>ff!$C$4:$C$29</c:f>
              <c:numCache>
                <c:formatCode>General</c:formatCode>
                <c:ptCount val="26"/>
                <c:pt idx="0">
                  <c:v>0.1</c:v>
                </c:pt>
                <c:pt idx="1">
                  <c:v>0.11</c:v>
                </c:pt>
                <c:pt idx="2">
                  <c:v>0.12</c:v>
                </c:pt>
                <c:pt idx="3">
                  <c:v>0.13</c:v>
                </c:pt>
                <c:pt idx="4">
                  <c:v>0.14000000000000001</c:v>
                </c:pt>
                <c:pt idx="5">
                  <c:v>0.15</c:v>
                </c:pt>
                <c:pt idx="6">
                  <c:v>0.16</c:v>
                </c:pt>
                <c:pt idx="7">
                  <c:v>0.17</c:v>
                </c:pt>
                <c:pt idx="8">
                  <c:v>0.18</c:v>
                </c:pt>
                <c:pt idx="9">
                  <c:v>0.19</c:v>
                </c:pt>
                <c:pt idx="10">
                  <c:v>0.2</c:v>
                </c:pt>
                <c:pt idx="11">
                  <c:v>0.21</c:v>
                </c:pt>
                <c:pt idx="12">
                  <c:v>0.22</c:v>
                </c:pt>
                <c:pt idx="13">
                  <c:v>0.23</c:v>
                </c:pt>
                <c:pt idx="14">
                  <c:v>0.24</c:v>
                </c:pt>
                <c:pt idx="15">
                  <c:v>0.25</c:v>
                </c:pt>
                <c:pt idx="16">
                  <c:v>0.26</c:v>
                </c:pt>
                <c:pt idx="17">
                  <c:v>0.27</c:v>
                </c:pt>
                <c:pt idx="18">
                  <c:v>0.28000000000000003</c:v>
                </c:pt>
                <c:pt idx="19">
                  <c:v>0.28999999999999998</c:v>
                </c:pt>
                <c:pt idx="20">
                  <c:v>0.3</c:v>
                </c:pt>
                <c:pt idx="21">
                  <c:v>0.31</c:v>
                </c:pt>
                <c:pt idx="22">
                  <c:v>0.32</c:v>
                </c:pt>
                <c:pt idx="23">
                  <c:v>0.33</c:v>
                </c:pt>
                <c:pt idx="24">
                  <c:v>0.34</c:v>
                </c:pt>
                <c:pt idx="25">
                  <c:v>0.35</c:v>
                </c:pt>
              </c:numCache>
            </c:numRef>
          </c:xVal>
          <c:yVal>
            <c:numRef>
              <c:f>ff!$D$4:$D$29</c:f>
              <c:numCache>
                <c:formatCode>General</c:formatCode>
                <c:ptCount val="26"/>
                <c:pt idx="0">
                  <c:v>0.25</c:v>
                </c:pt>
                <c:pt idx="1">
                  <c:v>0.25</c:v>
                </c:pt>
                <c:pt idx="2">
                  <c:v>0.25</c:v>
                </c:pt>
                <c:pt idx="3">
                  <c:v>0.25</c:v>
                </c:pt>
                <c:pt idx="4">
                  <c:v>0.25</c:v>
                </c:pt>
                <c:pt idx="5">
                  <c:v>0.25</c:v>
                </c:pt>
                <c:pt idx="6">
                  <c:v>0.25</c:v>
                </c:pt>
                <c:pt idx="7">
                  <c:v>0.25</c:v>
                </c:pt>
                <c:pt idx="8">
                  <c:v>0.25</c:v>
                </c:pt>
                <c:pt idx="9">
                  <c:v>0.25</c:v>
                </c:pt>
                <c:pt idx="10">
                  <c:v>0.25</c:v>
                </c:pt>
                <c:pt idx="11">
                  <c:v>0.25</c:v>
                </c:pt>
                <c:pt idx="12">
                  <c:v>0.25</c:v>
                </c:pt>
                <c:pt idx="13">
                  <c:v>0.25</c:v>
                </c:pt>
                <c:pt idx="14">
                  <c:v>0.25</c:v>
                </c:pt>
                <c:pt idx="15">
                  <c:v>0.25</c:v>
                </c:pt>
                <c:pt idx="16">
                  <c:v>0.25</c:v>
                </c:pt>
                <c:pt idx="17">
                  <c:v>0.25</c:v>
                </c:pt>
                <c:pt idx="18">
                  <c:v>0.25</c:v>
                </c:pt>
                <c:pt idx="19">
                  <c:v>0.25</c:v>
                </c:pt>
                <c:pt idx="20">
                  <c:v>0.25</c:v>
                </c:pt>
                <c:pt idx="21">
                  <c:v>0.25</c:v>
                </c:pt>
                <c:pt idx="22">
                  <c:v>0.25873000000000002</c:v>
                </c:pt>
                <c:pt idx="23">
                  <c:v>0.27618999999999999</c:v>
                </c:pt>
                <c:pt idx="24">
                  <c:v>0.29365000000000002</c:v>
                </c:pt>
                <c:pt idx="25">
                  <c:v>0.31111</c:v>
                </c:pt>
              </c:numCache>
            </c:numRef>
          </c:yVal>
          <c:smooth val="1"/>
          <c:extLst>
            <c:ext xmlns:c16="http://schemas.microsoft.com/office/drawing/2014/chart" uri="{C3380CC4-5D6E-409C-BE32-E72D297353CC}">
              <c16:uniqueId val="{00000000-38FA-4A72-AF5D-671DC5F1F3B8}"/>
            </c:ext>
          </c:extLst>
        </c:ser>
        <c:ser>
          <c:idx val="1"/>
          <c:order val="1"/>
          <c:tx>
            <c:v>2h</c:v>
          </c:tx>
          <c:spPr>
            <a:ln w="15875" cap="rnd">
              <a:solidFill>
                <a:schemeClr val="tx1"/>
              </a:solidFill>
              <a:prstDash val="dash"/>
              <a:round/>
            </a:ln>
            <a:effectLst/>
          </c:spPr>
          <c:marker>
            <c:symbol val="none"/>
          </c:marker>
          <c:xVal>
            <c:numRef>
              <c:f>ff!$C$4:$C$29</c:f>
              <c:numCache>
                <c:formatCode>General</c:formatCode>
                <c:ptCount val="26"/>
                <c:pt idx="0">
                  <c:v>0.1</c:v>
                </c:pt>
                <c:pt idx="1">
                  <c:v>0.11</c:v>
                </c:pt>
                <c:pt idx="2">
                  <c:v>0.12</c:v>
                </c:pt>
                <c:pt idx="3">
                  <c:v>0.13</c:v>
                </c:pt>
                <c:pt idx="4">
                  <c:v>0.14000000000000001</c:v>
                </c:pt>
                <c:pt idx="5">
                  <c:v>0.15</c:v>
                </c:pt>
                <c:pt idx="6">
                  <c:v>0.16</c:v>
                </c:pt>
                <c:pt idx="7">
                  <c:v>0.17</c:v>
                </c:pt>
                <c:pt idx="8">
                  <c:v>0.18</c:v>
                </c:pt>
                <c:pt idx="9">
                  <c:v>0.19</c:v>
                </c:pt>
                <c:pt idx="10">
                  <c:v>0.2</c:v>
                </c:pt>
                <c:pt idx="11">
                  <c:v>0.21</c:v>
                </c:pt>
                <c:pt idx="12">
                  <c:v>0.22</c:v>
                </c:pt>
                <c:pt idx="13">
                  <c:v>0.23</c:v>
                </c:pt>
                <c:pt idx="14">
                  <c:v>0.24</c:v>
                </c:pt>
                <c:pt idx="15">
                  <c:v>0.25</c:v>
                </c:pt>
                <c:pt idx="16">
                  <c:v>0.26</c:v>
                </c:pt>
                <c:pt idx="17">
                  <c:v>0.27</c:v>
                </c:pt>
                <c:pt idx="18">
                  <c:v>0.28000000000000003</c:v>
                </c:pt>
                <c:pt idx="19">
                  <c:v>0.28999999999999998</c:v>
                </c:pt>
                <c:pt idx="20">
                  <c:v>0.3</c:v>
                </c:pt>
                <c:pt idx="21">
                  <c:v>0.31</c:v>
                </c:pt>
                <c:pt idx="22">
                  <c:v>0.32</c:v>
                </c:pt>
                <c:pt idx="23">
                  <c:v>0.33</c:v>
                </c:pt>
                <c:pt idx="24">
                  <c:v>0.34</c:v>
                </c:pt>
                <c:pt idx="25">
                  <c:v>0.35</c:v>
                </c:pt>
              </c:numCache>
            </c:numRef>
          </c:xVal>
          <c:yVal>
            <c:numRef>
              <c:f>ff!$E$4:$E$29</c:f>
              <c:numCache>
                <c:formatCode>General</c:formatCode>
                <c:ptCount val="26"/>
                <c:pt idx="0">
                  <c:v>0.5</c:v>
                </c:pt>
                <c:pt idx="1">
                  <c:v>0.5</c:v>
                </c:pt>
                <c:pt idx="2">
                  <c:v>0.5</c:v>
                </c:pt>
                <c:pt idx="3">
                  <c:v>0.5</c:v>
                </c:pt>
                <c:pt idx="4">
                  <c:v>0.5</c:v>
                </c:pt>
                <c:pt idx="5">
                  <c:v>0.5</c:v>
                </c:pt>
                <c:pt idx="6">
                  <c:v>0.5</c:v>
                </c:pt>
                <c:pt idx="7">
                  <c:v>0.5</c:v>
                </c:pt>
                <c:pt idx="8">
                  <c:v>0.5</c:v>
                </c:pt>
                <c:pt idx="9">
                  <c:v>0.5</c:v>
                </c:pt>
                <c:pt idx="10">
                  <c:v>0.5</c:v>
                </c:pt>
                <c:pt idx="11">
                  <c:v>0.5</c:v>
                </c:pt>
                <c:pt idx="12">
                  <c:v>0.5</c:v>
                </c:pt>
                <c:pt idx="13">
                  <c:v>0.5</c:v>
                </c:pt>
                <c:pt idx="14">
                  <c:v>0.5</c:v>
                </c:pt>
                <c:pt idx="15">
                  <c:v>0.5</c:v>
                </c:pt>
                <c:pt idx="16">
                  <c:v>0.5</c:v>
                </c:pt>
                <c:pt idx="17">
                  <c:v>0.5</c:v>
                </c:pt>
                <c:pt idx="18">
                  <c:v>0.5</c:v>
                </c:pt>
                <c:pt idx="19">
                  <c:v>0.5</c:v>
                </c:pt>
                <c:pt idx="20">
                  <c:v>0.5</c:v>
                </c:pt>
                <c:pt idx="21">
                  <c:v>0.5</c:v>
                </c:pt>
                <c:pt idx="22">
                  <c:v>0.51746000000000003</c:v>
                </c:pt>
                <c:pt idx="23">
                  <c:v>0.55237999999999998</c:v>
                </c:pt>
                <c:pt idx="24">
                  <c:v>0.58729999999999805</c:v>
                </c:pt>
                <c:pt idx="25">
                  <c:v>0.622219999999998</c:v>
                </c:pt>
              </c:numCache>
            </c:numRef>
          </c:yVal>
          <c:smooth val="1"/>
          <c:extLst>
            <c:ext xmlns:c16="http://schemas.microsoft.com/office/drawing/2014/chart" uri="{C3380CC4-5D6E-409C-BE32-E72D297353CC}">
              <c16:uniqueId val="{00000001-38FA-4A72-AF5D-671DC5F1F3B8}"/>
            </c:ext>
          </c:extLst>
        </c:ser>
        <c:ser>
          <c:idx val="2"/>
          <c:order val="2"/>
          <c:tx>
            <c:v>30min</c:v>
          </c:tx>
          <c:spPr>
            <a:ln w="15875" cap="rnd">
              <a:solidFill>
                <a:schemeClr val="tx1"/>
              </a:solidFill>
              <a:prstDash val="dashDot"/>
              <a:round/>
            </a:ln>
            <a:effectLst/>
          </c:spPr>
          <c:marker>
            <c:symbol val="none"/>
          </c:marker>
          <c:xVal>
            <c:numRef>
              <c:f>ff!$C$4:$C$29</c:f>
              <c:numCache>
                <c:formatCode>General</c:formatCode>
                <c:ptCount val="26"/>
                <c:pt idx="0">
                  <c:v>0.1</c:v>
                </c:pt>
                <c:pt idx="1">
                  <c:v>0.11</c:v>
                </c:pt>
                <c:pt idx="2">
                  <c:v>0.12</c:v>
                </c:pt>
                <c:pt idx="3">
                  <c:v>0.13</c:v>
                </c:pt>
                <c:pt idx="4">
                  <c:v>0.14000000000000001</c:v>
                </c:pt>
                <c:pt idx="5">
                  <c:v>0.15</c:v>
                </c:pt>
                <c:pt idx="6">
                  <c:v>0.16</c:v>
                </c:pt>
                <c:pt idx="7">
                  <c:v>0.17</c:v>
                </c:pt>
                <c:pt idx="8">
                  <c:v>0.18</c:v>
                </c:pt>
                <c:pt idx="9">
                  <c:v>0.19</c:v>
                </c:pt>
                <c:pt idx="10">
                  <c:v>0.2</c:v>
                </c:pt>
                <c:pt idx="11">
                  <c:v>0.21</c:v>
                </c:pt>
                <c:pt idx="12">
                  <c:v>0.22</c:v>
                </c:pt>
                <c:pt idx="13">
                  <c:v>0.23</c:v>
                </c:pt>
                <c:pt idx="14">
                  <c:v>0.24</c:v>
                </c:pt>
                <c:pt idx="15">
                  <c:v>0.25</c:v>
                </c:pt>
                <c:pt idx="16">
                  <c:v>0.26</c:v>
                </c:pt>
                <c:pt idx="17">
                  <c:v>0.27</c:v>
                </c:pt>
                <c:pt idx="18">
                  <c:v>0.28000000000000003</c:v>
                </c:pt>
                <c:pt idx="19">
                  <c:v>0.28999999999999998</c:v>
                </c:pt>
                <c:pt idx="20">
                  <c:v>0.3</c:v>
                </c:pt>
                <c:pt idx="21">
                  <c:v>0.31</c:v>
                </c:pt>
                <c:pt idx="22">
                  <c:v>0.32</c:v>
                </c:pt>
                <c:pt idx="23">
                  <c:v>0.33</c:v>
                </c:pt>
                <c:pt idx="24">
                  <c:v>0.34</c:v>
                </c:pt>
                <c:pt idx="25">
                  <c:v>0.35</c:v>
                </c:pt>
              </c:numCache>
            </c:numRef>
          </c:xVal>
          <c:yVal>
            <c:numRef>
              <c:f>ff!$F$4:$F$29</c:f>
              <c:numCache>
                <c:formatCode>General</c:formatCode>
                <c:ptCount val="26"/>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1.034127</c:v>
                </c:pt>
                <c:pt idx="23">
                  <c:v>1.1023810000000001</c:v>
                </c:pt>
                <c:pt idx="24">
                  <c:v>1.1706350000000001</c:v>
                </c:pt>
                <c:pt idx="25">
                  <c:v>1.2388889999999999</c:v>
                </c:pt>
              </c:numCache>
            </c:numRef>
          </c:yVal>
          <c:smooth val="1"/>
          <c:extLst>
            <c:ext xmlns:c16="http://schemas.microsoft.com/office/drawing/2014/chart" uri="{C3380CC4-5D6E-409C-BE32-E72D297353CC}">
              <c16:uniqueId val="{00000002-38FA-4A72-AF5D-671DC5F1F3B8}"/>
            </c:ext>
          </c:extLst>
        </c:ser>
        <c:ser>
          <c:idx val="3"/>
          <c:order val="3"/>
          <c:tx>
            <c:v>实际</c:v>
          </c:tx>
          <c:spPr>
            <a:ln w="19050" cap="rnd">
              <a:solidFill>
                <a:schemeClr val="tx1"/>
              </a:solidFill>
              <a:prstDash val="solid"/>
              <a:round/>
            </a:ln>
            <a:effectLst/>
          </c:spPr>
          <c:marker>
            <c:symbol val="none"/>
          </c:marker>
          <c:xVal>
            <c:numRef>
              <c:f>ff!$C$4:$C$29</c:f>
              <c:numCache>
                <c:formatCode>General</c:formatCode>
                <c:ptCount val="26"/>
                <c:pt idx="0">
                  <c:v>0.1</c:v>
                </c:pt>
                <c:pt idx="1">
                  <c:v>0.11</c:v>
                </c:pt>
                <c:pt idx="2">
                  <c:v>0.12</c:v>
                </c:pt>
                <c:pt idx="3">
                  <c:v>0.13</c:v>
                </c:pt>
                <c:pt idx="4">
                  <c:v>0.14000000000000001</c:v>
                </c:pt>
                <c:pt idx="5">
                  <c:v>0.15</c:v>
                </c:pt>
                <c:pt idx="6">
                  <c:v>0.16</c:v>
                </c:pt>
                <c:pt idx="7">
                  <c:v>0.17</c:v>
                </c:pt>
                <c:pt idx="8">
                  <c:v>0.18</c:v>
                </c:pt>
                <c:pt idx="9">
                  <c:v>0.19</c:v>
                </c:pt>
                <c:pt idx="10">
                  <c:v>0.2</c:v>
                </c:pt>
                <c:pt idx="11">
                  <c:v>0.21</c:v>
                </c:pt>
                <c:pt idx="12">
                  <c:v>0.22</c:v>
                </c:pt>
                <c:pt idx="13">
                  <c:v>0.23</c:v>
                </c:pt>
                <c:pt idx="14">
                  <c:v>0.24</c:v>
                </c:pt>
                <c:pt idx="15">
                  <c:v>0.25</c:v>
                </c:pt>
                <c:pt idx="16">
                  <c:v>0.26</c:v>
                </c:pt>
                <c:pt idx="17">
                  <c:v>0.27</c:v>
                </c:pt>
                <c:pt idx="18">
                  <c:v>0.28000000000000003</c:v>
                </c:pt>
                <c:pt idx="19">
                  <c:v>0.28999999999999998</c:v>
                </c:pt>
                <c:pt idx="20">
                  <c:v>0.3</c:v>
                </c:pt>
                <c:pt idx="21">
                  <c:v>0.31</c:v>
                </c:pt>
                <c:pt idx="22">
                  <c:v>0.32</c:v>
                </c:pt>
                <c:pt idx="23">
                  <c:v>0.33</c:v>
                </c:pt>
                <c:pt idx="24">
                  <c:v>0.34</c:v>
                </c:pt>
                <c:pt idx="25">
                  <c:v>0.35</c:v>
                </c:pt>
              </c:numCache>
            </c:numRef>
          </c:xVal>
          <c:yVal>
            <c:numRef>
              <c:f>ff!$G$4:$G$29</c:f>
              <c:numCache>
                <c:formatCode>General</c:formatCode>
                <c:ptCount val="26"/>
                <c:pt idx="0">
                  <c:v>0.28662900000000002</c:v>
                </c:pt>
                <c:pt idx="1">
                  <c:v>0.349194</c:v>
                </c:pt>
                <c:pt idx="2">
                  <c:v>0.41569800000000001</c:v>
                </c:pt>
                <c:pt idx="3">
                  <c:v>0.48549399999999998</c:v>
                </c:pt>
                <c:pt idx="4">
                  <c:v>0.557639</c:v>
                </c:pt>
                <c:pt idx="5">
                  <c:v>0.63096099999999999</c:v>
                </c:pt>
                <c:pt idx="6">
                  <c:v>0.70425899999999997</c:v>
                </c:pt>
                <c:pt idx="7">
                  <c:v>0.77643099999999998</c:v>
                </c:pt>
                <c:pt idx="8">
                  <c:v>0.84641699999999997</c:v>
                </c:pt>
                <c:pt idx="9">
                  <c:v>0.91336200000000001</c:v>
                </c:pt>
                <c:pt idx="10">
                  <c:v>0.907304</c:v>
                </c:pt>
                <c:pt idx="11">
                  <c:v>0.90086699999999997</c:v>
                </c:pt>
                <c:pt idx="12">
                  <c:v>0.97855899999999996</c:v>
                </c:pt>
                <c:pt idx="13">
                  <c:v>1.07552</c:v>
                </c:pt>
                <c:pt idx="14">
                  <c:v>1.1669799999999999</c:v>
                </c:pt>
                <c:pt idx="15">
                  <c:v>1.24204</c:v>
                </c:pt>
                <c:pt idx="16">
                  <c:v>1.30453</c:v>
                </c:pt>
                <c:pt idx="17">
                  <c:v>1.36541</c:v>
                </c:pt>
                <c:pt idx="18">
                  <c:v>1.43371</c:v>
                </c:pt>
                <c:pt idx="19">
                  <c:v>1.5143</c:v>
                </c:pt>
                <c:pt idx="20">
                  <c:v>2.3550499999999999</c:v>
                </c:pt>
                <c:pt idx="21">
                  <c:v>1.74272</c:v>
                </c:pt>
                <c:pt idx="22">
                  <c:v>2.0485199999999999</c:v>
                </c:pt>
                <c:pt idx="23">
                  <c:v>2.4144800000000002</c:v>
                </c:pt>
                <c:pt idx="24">
                  <c:v>2.8599100000000002</c:v>
                </c:pt>
                <c:pt idx="25">
                  <c:v>3.4146700000000001</c:v>
                </c:pt>
              </c:numCache>
            </c:numRef>
          </c:yVal>
          <c:smooth val="1"/>
          <c:extLst>
            <c:ext xmlns:c16="http://schemas.microsoft.com/office/drawing/2014/chart" uri="{C3380CC4-5D6E-409C-BE32-E72D297353CC}">
              <c16:uniqueId val="{00000003-38FA-4A72-AF5D-671DC5F1F3B8}"/>
            </c:ext>
          </c:extLst>
        </c:ser>
        <c:dLbls>
          <c:showLegendKey val="0"/>
          <c:showVal val="0"/>
          <c:showCatName val="0"/>
          <c:showSerName val="0"/>
          <c:showPercent val="0"/>
          <c:showBubbleSize val="0"/>
        </c:dLbls>
        <c:axId val="1830970463"/>
        <c:axId val="1765845535"/>
      </c:scatterChart>
      <c:valAx>
        <c:axId val="1830970463"/>
        <c:scaling>
          <c:orientation val="minMax"/>
          <c:max val="0.35000000000000003"/>
          <c:min val="0.1"/>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15875" cap="flat" cmpd="sng" algn="ctr">
            <a:solidFill>
              <a:schemeClr val="tx1"/>
            </a:solidFill>
            <a:round/>
            <a:tailEnd type="triangle" w="sm" len="lg"/>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1765845535"/>
        <c:crosses val="autoZero"/>
        <c:crossBetween val="midCat"/>
      </c:valAx>
      <c:valAx>
        <c:axId val="17658455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15875" cap="flat" cmpd="sng" algn="ctr">
            <a:solidFill>
              <a:schemeClr val="tx1"/>
            </a:solidFill>
            <a:round/>
            <a:tailEnd type="triangle" w="sm" len="lg"/>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1830970463"/>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userShapes r:id="rId4"/>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en-US" altLang="zh-CN" i="1">
                <a:solidFill>
                  <a:schemeClr val="tx1"/>
                </a:solidFill>
                <a:latin typeface="Times New Roman" panose="02020603050405020304" pitchFamily="18" charset="0"/>
                <a:cs typeface="Times New Roman" panose="02020603050405020304" pitchFamily="18" charset="0"/>
              </a:rPr>
              <a:t>T</a:t>
            </a:r>
            <a:r>
              <a:rPr lang="en-US" altLang="zh-CN" i="1" baseline="-25000">
                <a:solidFill>
                  <a:schemeClr val="tx1"/>
                </a:solidFill>
                <a:latin typeface="Times New Roman" panose="02020603050405020304" pitchFamily="18" charset="0"/>
                <a:cs typeface="Times New Roman" panose="02020603050405020304" pitchFamily="18" charset="0"/>
              </a:rPr>
              <a:t>ex</a:t>
            </a:r>
            <a:r>
              <a:rPr lang="en-US" altLang="zh-CN" i="1">
                <a:solidFill>
                  <a:schemeClr val="tx1"/>
                </a:solidFill>
                <a:latin typeface="Times New Roman" panose="02020603050405020304" pitchFamily="18" charset="0"/>
                <a:cs typeface="Times New Roman" panose="02020603050405020304" pitchFamily="18" charset="0"/>
              </a:rPr>
              <a:t>-f</a:t>
            </a:r>
            <a:endParaRPr lang="zh-CN" altLang="en-US" i="1">
              <a:solidFill>
                <a:schemeClr val="tx1"/>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zh-CN"/>
        </a:p>
      </c:txPr>
    </c:title>
    <c:autoTitleDeleted val="0"/>
    <c:plotArea>
      <c:layout/>
      <c:scatterChart>
        <c:scatterStyle val="smoothMarker"/>
        <c:varyColors val="0"/>
        <c:ser>
          <c:idx val="0"/>
          <c:order val="0"/>
          <c:spPr>
            <a:ln w="19050" cap="rnd">
              <a:solidFill>
                <a:schemeClr val="accent1"/>
              </a:solidFill>
              <a:round/>
            </a:ln>
            <a:effectLst/>
          </c:spPr>
          <c:marker>
            <c:symbol val="none"/>
          </c:marker>
          <c:xVal>
            <c:numRef>
              <c:f>f!$C$4:$C$30</c:f>
              <c:numCache>
                <c:formatCode>General</c:formatCode>
                <c:ptCount val="27"/>
                <c:pt idx="0">
                  <c:v>0.1</c:v>
                </c:pt>
                <c:pt idx="1">
                  <c:v>0.11</c:v>
                </c:pt>
                <c:pt idx="2">
                  <c:v>0.12</c:v>
                </c:pt>
                <c:pt idx="3">
                  <c:v>0.13</c:v>
                </c:pt>
                <c:pt idx="4">
                  <c:v>0.14000000000000001</c:v>
                </c:pt>
                <c:pt idx="5">
                  <c:v>0.15</c:v>
                </c:pt>
                <c:pt idx="6">
                  <c:v>0.16</c:v>
                </c:pt>
                <c:pt idx="7">
                  <c:v>0.17</c:v>
                </c:pt>
                <c:pt idx="8">
                  <c:v>0.18</c:v>
                </c:pt>
                <c:pt idx="9">
                  <c:v>0.19</c:v>
                </c:pt>
                <c:pt idx="10">
                  <c:v>0.2</c:v>
                </c:pt>
                <c:pt idx="11">
                  <c:v>0.21</c:v>
                </c:pt>
                <c:pt idx="12">
                  <c:v>0.22</c:v>
                </c:pt>
                <c:pt idx="13">
                  <c:v>0.23</c:v>
                </c:pt>
                <c:pt idx="14">
                  <c:v>0.24</c:v>
                </c:pt>
                <c:pt idx="15">
                  <c:v>0.25</c:v>
                </c:pt>
                <c:pt idx="16">
                  <c:v>0.26</c:v>
                </c:pt>
                <c:pt idx="17">
                  <c:v>0.27</c:v>
                </c:pt>
                <c:pt idx="18">
                  <c:v>0.28000000000000003</c:v>
                </c:pt>
                <c:pt idx="19">
                  <c:v>0.28999999999999998</c:v>
                </c:pt>
                <c:pt idx="20">
                  <c:v>0.3</c:v>
                </c:pt>
                <c:pt idx="21">
                  <c:v>0.31</c:v>
                </c:pt>
                <c:pt idx="22">
                  <c:v>0.32</c:v>
                </c:pt>
                <c:pt idx="23">
                  <c:v>0.33</c:v>
                </c:pt>
                <c:pt idx="24">
                  <c:v>0.34</c:v>
                </c:pt>
                <c:pt idx="25">
                  <c:v>0.35</c:v>
                </c:pt>
                <c:pt idx="26">
                  <c:v>0.36</c:v>
                </c:pt>
              </c:numCache>
            </c:numRef>
          </c:xVal>
          <c:yVal>
            <c:numRef>
              <c:f>f!$H$4:$H$30</c:f>
              <c:numCache>
                <c:formatCode>General</c:formatCode>
                <c:ptCount val="27"/>
                <c:pt idx="0">
                  <c:v>7.1209039999999995</c:v>
                </c:pt>
                <c:pt idx="1">
                  <c:v>5.6193439999999999</c:v>
                </c:pt>
                <c:pt idx="2">
                  <c:v>4.0232479999999997</c:v>
                </c:pt>
                <c:pt idx="3">
                  <c:v>2.3481440000000005</c:v>
                </c:pt>
                <c:pt idx="4">
                  <c:v>1.827083</c:v>
                </c:pt>
                <c:pt idx="5">
                  <c:v>1.6071170000000001</c:v>
                </c:pt>
                <c:pt idx="6">
                  <c:v>1.3872230000000001</c:v>
                </c:pt>
                <c:pt idx="7">
                  <c:v>1.1707070000000002</c:v>
                </c:pt>
                <c:pt idx="8">
                  <c:v>0.96074900000000008</c:v>
                </c:pt>
                <c:pt idx="9">
                  <c:v>0.75991399999999998</c:v>
                </c:pt>
                <c:pt idx="10">
                  <c:v>0.77808799999999989</c:v>
                </c:pt>
                <c:pt idx="11">
                  <c:v>0.79739899999999997</c:v>
                </c:pt>
                <c:pt idx="12">
                  <c:v>0.50119116666666663</c:v>
                </c:pt>
                <c:pt idx="13">
                  <c:v>0.49580444444444444</c:v>
                </c:pt>
                <c:pt idx="14">
                  <c:v>0.49072333333333334</c:v>
                </c:pt>
                <c:pt idx="15">
                  <c:v>0.48655333333333334</c:v>
                </c:pt>
                <c:pt idx="16">
                  <c:v>0.48308166666666669</c:v>
                </c:pt>
                <c:pt idx="17">
                  <c:v>0.47969944444444446</c:v>
                </c:pt>
                <c:pt idx="18">
                  <c:v>0.47590500000000002</c:v>
                </c:pt>
                <c:pt idx="19">
                  <c:v>0.47142777777777778</c:v>
                </c:pt>
                <c:pt idx="20">
                  <c:v>0.42471944444444443</c:v>
                </c:pt>
                <c:pt idx="21">
                  <c:v>0.4587377777777778</c:v>
                </c:pt>
                <c:pt idx="22">
                  <c:v>0.44174888888888891</c:v>
                </c:pt>
                <c:pt idx="23">
                  <c:v>0.42141777777777778</c:v>
                </c:pt>
                <c:pt idx="24">
                  <c:v>0.39667166666666664</c:v>
                </c:pt>
                <c:pt idx="25">
                  <c:v>0.36585166666666669</c:v>
                </c:pt>
                <c:pt idx="26">
                  <c:v>0.32623388888888888</c:v>
                </c:pt>
              </c:numCache>
            </c:numRef>
          </c:yVal>
          <c:smooth val="1"/>
          <c:extLst>
            <c:ext xmlns:c16="http://schemas.microsoft.com/office/drawing/2014/chart" uri="{C3380CC4-5D6E-409C-BE32-E72D297353CC}">
              <c16:uniqueId val="{00000000-1365-41CA-A14C-57E94F828308}"/>
            </c:ext>
          </c:extLst>
        </c:ser>
        <c:dLbls>
          <c:showLegendKey val="0"/>
          <c:showVal val="0"/>
          <c:showCatName val="0"/>
          <c:showSerName val="0"/>
          <c:showPercent val="0"/>
          <c:showBubbleSize val="0"/>
        </c:dLbls>
        <c:axId val="1830970463"/>
        <c:axId val="1765845535"/>
      </c:scatterChart>
      <c:valAx>
        <c:axId val="1830970463"/>
        <c:scaling>
          <c:orientation val="minMax"/>
          <c:max val="0.35000000000000003"/>
          <c:min val="0.1"/>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15875" cap="flat" cmpd="sng" algn="ctr">
            <a:solidFill>
              <a:schemeClr val="tx1"/>
            </a:solidFill>
            <a:round/>
            <a:tailEnd type="triangle" w="sm" len="lg"/>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1765845535"/>
        <c:crosses val="autoZero"/>
        <c:crossBetween val="midCat"/>
      </c:valAx>
      <c:valAx>
        <c:axId val="17658455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15875" cap="flat" cmpd="sng" algn="ctr">
            <a:solidFill>
              <a:schemeClr val="tx1"/>
            </a:solidFill>
            <a:round/>
            <a:tailEnd type="triangle" w="sm" len="lg"/>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183097046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userShapes r:id="rId4"/>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Times New Roman" panose="02020603050405020304" pitchFamily="18" charset="0"/>
                <a:ea typeface="+mn-ea"/>
                <a:cs typeface="Times New Roman" panose="02020603050405020304" pitchFamily="18" charset="0"/>
              </a:defRPr>
            </a:pPr>
            <a:r>
              <a:rPr lang="en-US" altLang="zh-CN" i="1">
                <a:latin typeface="Times New Roman" panose="02020603050405020304" pitchFamily="18" charset="0"/>
                <a:cs typeface="Times New Roman" panose="02020603050405020304" pitchFamily="18" charset="0"/>
              </a:rPr>
              <a:t>T</a:t>
            </a:r>
            <a:r>
              <a:rPr lang="en-US" altLang="zh-CN" i="1" baseline="-25000">
                <a:latin typeface="Times New Roman" panose="02020603050405020304" pitchFamily="18" charset="0"/>
                <a:cs typeface="Times New Roman" panose="02020603050405020304" pitchFamily="18" charset="0"/>
              </a:rPr>
              <a:t>ex</a:t>
            </a:r>
            <a:r>
              <a:rPr lang="en-US" altLang="zh-CN">
                <a:latin typeface="Times New Roman" panose="02020603050405020304" pitchFamily="18" charset="0"/>
                <a:cs typeface="Times New Roman" panose="02020603050405020304" pitchFamily="18" charset="0"/>
              </a:rPr>
              <a:t>-</a:t>
            </a:r>
            <a:r>
              <a:rPr lang="en-US" altLang="zh-CN" i="1">
                <a:latin typeface="Times New Roman" panose="02020603050405020304" pitchFamily="18" charset="0"/>
                <a:cs typeface="Times New Roman" panose="02020603050405020304" pitchFamily="18" charset="0"/>
              </a:rPr>
              <a:t>V</a:t>
            </a:r>
            <a:r>
              <a:rPr lang="en-US" altLang="zh-CN" sz="1400" b="0" i="1" u="none" strike="noStrike" kern="1200" spc="0" baseline="-25000">
                <a:solidFill>
                  <a:sysClr val="windowText" lastClr="000000"/>
                </a:solidFill>
                <a:latin typeface="Times New Roman" panose="02020603050405020304" pitchFamily="18" charset="0"/>
                <a:ea typeface="+mn-ea"/>
                <a:cs typeface="Times New Roman" panose="02020603050405020304" pitchFamily="18" charset="0"/>
              </a:rPr>
              <a:t>shi</a:t>
            </a:r>
            <a:r>
              <a:rPr lang="en-US" altLang="zh-CN" i="1" baseline="-25000">
                <a:latin typeface="Times New Roman" panose="02020603050405020304" pitchFamily="18" charset="0"/>
                <a:cs typeface="Times New Roman" panose="02020603050405020304" pitchFamily="18" charset="0"/>
              </a:rPr>
              <a:t>p</a:t>
            </a:r>
            <a:endParaRPr lang="zh-CN" altLang="en-US" i="1" baseline="-250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Times New Roman" panose="02020603050405020304" pitchFamily="18" charset="0"/>
              <a:ea typeface="+mn-ea"/>
              <a:cs typeface="Times New Roman" panose="02020603050405020304" pitchFamily="18" charset="0"/>
            </a:defRPr>
          </a:pPr>
          <a:endParaRPr lang="zh-CN"/>
        </a:p>
      </c:txPr>
    </c:title>
    <c:autoTitleDeleted val="0"/>
    <c:plotArea>
      <c:layout/>
      <c:scatterChart>
        <c:scatterStyle val="smoothMarker"/>
        <c:varyColors val="0"/>
        <c:ser>
          <c:idx val="0"/>
          <c:order val="0"/>
          <c:spPr>
            <a:ln w="19050" cap="rnd">
              <a:solidFill>
                <a:schemeClr val="accent1"/>
              </a:solidFill>
              <a:round/>
            </a:ln>
            <a:effectLst/>
          </c:spPr>
          <c:marker>
            <c:symbol val="none"/>
          </c:marker>
          <c:xVal>
            <c:numRef>
              <c:f>v!$C$4:$C$19</c:f>
              <c:numCache>
                <c:formatCode>General</c:formatCode>
                <c:ptCount val="16"/>
                <c:pt idx="0">
                  <c:v>15</c:v>
                </c:pt>
                <c:pt idx="1">
                  <c:v>16</c:v>
                </c:pt>
                <c:pt idx="2">
                  <c:v>17</c:v>
                </c:pt>
                <c:pt idx="3">
                  <c:v>18</c:v>
                </c:pt>
                <c:pt idx="4">
                  <c:v>19</c:v>
                </c:pt>
                <c:pt idx="5">
                  <c:v>20</c:v>
                </c:pt>
                <c:pt idx="6">
                  <c:v>21</c:v>
                </c:pt>
                <c:pt idx="7">
                  <c:v>22</c:v>
                </c:pt>
                <c:pt idx="8">
                  <c:v>23</c:v>
                </c:pt>
                <c:pt idx="9">
                  <c:v>24</c:v>
                </c:pt>
                <c:pt idx="10">
                  <c:v>25</c:v>
                </c:pt>
                <c:pt idx="11">
                  <c:v>26</c:v>
                </c:pt>
                <c:pt idx="12">
                  <c:v>27</c:v>
                </c:pt>
                <c:pt idx="13">
                  <c:v>28</c:v>
                </c:pt>
                <c:pt idx="14">
                  <c:v>29</c:v>
                </c:pt>
                <c:pt idx="15">
                  <c:v>30</c:v>
                </c:pt>
              </c:numCache>
            </c:numRef>
          </c:xVal>
          <c:yVal>
            <c:numRef>
              <c:f>v!$H$4:$H$19</c:f>
              <c:numCache>
                <c:formatCode>General</c:formatCode>
                <c:ptCount val="16"/>
                <c:pt idx="0">
                  <c:v>0.43277777777777776</c:v>
                </c:pt>
                <c:pt idx="1">
                  <c:v>0.43172222222222223</c:v>
                </c:pt>
                <c:pt idx="2">
                  <c:v>0.43122222222222223</c:v>
                </c:pt>
                <c:pt idx="3">
                  <c:v>0.43072222222222223</c:v>
                </c:pt>
                <c:pt idx="4">
                  <c:v>0.43022222222222223</c:v>
                </c:pt>
                <c:pt idx="5">
                  <c:v>0.42983333333333335</c:v>
                </c:pt>
                <c:pt idx="6">
                  <c:v>0.42933333333333334</c:v>
                </c:pt>
                <c:pt idx="7">
                  <c:v>0.42883333333333334</c:v>
                </c:pt>
                <c:pt idx="8">
                  <c:v>0.42833333333333334</c:v>
                </c:pt>
                <c:pt idx="9">
                  <c:v>0.42783333333333334</c:v>
                </c:pt>
                <c:pt idx="10">
                  <c:v>0.42733333333333334</c:v>
                </c:pt>
                <c:pt idx="11">
                  <c:v>0.42672222222222222</c:v>
                </c:pt>
                <c:pt idx="12">
                  <c:v>0.42622222222222222</c:v>
                </c:pt>
                <c:pt idx="13">
                  <c:v>0.42572222222222222</c:v>
                </c:pt>
                <c:pt idx="14">
                  <c:v>0.42522222222222222</c:v>
                </c:pt>
                <c:pt idx="15">
                  <c:v>0.42472222222222222</c:v>
                </c:pt>
              </c:numCache>
            </c:numRef>
          </c:yVal>
          <c:smooth val="1"/>
          <c:extLst>
            <c:ext xmlns:c16="http://schemas.microsoft.com/office/drawing/2014/chart" uri="{C3380CC4-5D6E-409C-BE32-E72D297353CC}">
              <c16:uniqueId val="{00000000-91E7-44A4-B06E-51E5DBF56D70}"/>
            </c:ext>
          </c:extLst>
        </c:ser>
        <c:dLbls>
          <c:showLegendKey val="0"/>
          <c:showVal val="0"/>
          <c:showCatName val="0"/>
          <c:showSerName val="0"/>
          <c:showPercent val="0"/>
          <c:showBubbleSize val="0"/>
        </c:dLbls>
        <c:axId val="1830970463"/>
        <c:axId val="1765845535"/>
      </c:scatterChart>
      <c:valAx>
        <c:axId val="1830970463"/>
        <c:scaling>
          <c:orientation val="minMax"/>
          <c:max val="30"/>
          <c:min val="15"/>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15875" cap="flat" cmpd="sng" algn="ctr">
            <a:solidFill>
              <a:schemeClr val="tx1"/>
            </a:solidFill>
            <a:round/>
            <a:tailEnd type="triangle" w="sm" len="lg"/>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1765845535"/>
        <c:crosses val="autoZero"/>
        <c:crossBetween val="midCat"/>
      </c:valAx>
      <c:valAx>
        <c:axId val="17658455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15875" cap="flat" cmpd="sng" algn="ctr">
            <a:solidFill>
              <a:schemeClr val="tx1"/>
            </a:solidFill>
            <a:round/>
            <a:tailEnd type="triangle" w="sm" len="lg"/>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183097046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chemeClr val="tx1"/>
          </a:solidFill>
          <a:latin typeface="Times New Roman" panose="02020603050405020304" pitchFamily="18" charset="0"/>
          <a:cs typeface="Times New Roman" panose="02020603050405020304" pitchFamily="18" charset="0"/>
        </a:defRPr>
      </a:pPr>
      <a:endParaRPr lang="zh-CN"/>
    </a:p>
  </c:txPr>
  <c:externalData r:id="rId3">
    <c:autoUpdate val="0"/>
  </c:externalData>
  <c:userShapes r:id="rId4"/>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Times New Roman" panose="02020603050405020304" pitchFamily="18" charset="0"/>
                <a:ea typeface="+mn-ea"/>
                <a:cs typeface="Times New Roman" panose="02020603050405020304" pitchFamily="18" charset="0"/>
              </a:defRPr>
            </a:pPr>
            <a:r>
              <a:rPr lang="en-US" altLang="zh-CN" i="1"/>
              <a:t>T</a:t>
            </a:r>
            <a:r>
              <a:rPr lang="en-US" altLang="zh-CN" i="1" baseline="-25000"/>
              <a:t>ex</a:t>
            </a:r>
            <a:r>
              <a:rPr lang="en-US" altLang="zh-CN" i="1"/>
              <a:t>-</a:t>
            </a:r>
            <a:r>
              <a:rPr lang="el-GR" altLang="zh-CN" i="1"/>
              <a:t>θ</a:t>
            </a:r>
            <a:endParaRPr lang="zh-CN" altLang="en-US" i="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Times New Roman" panose="02020603050405020304" pitchFamily="18" charset="0"/>
              <a:ea typeface="+mn-ea"/>
              <a:cs typeface="Times New Roman" panose="02020603050405020304" pitchFamily="18" charset="0"/>
            </a:defRPr>
          </a:pPr>
          <a:endParaRPr lang="zh-CN"/>
        </a:p>
      </c:txPr>
    </c:title>
    <c:autoTitleDeleted val="0"/>
    <c:plotArea>
      <c:layout/>
      <c:radarChart>
        <c:radarStyle val="marker"/>
        <c:varyColors val="0"/>
        <c:ser>
          <c:idx val="0"/>
          <c:order val="0"/>
          <c:spPr>
            <a:ln w="28575" cap="rnd">
              <a:solidFill>
                <a:schemeClr val="tx1"/>
              </a:solidFill>
              <a:round/>
            </a:ln>
            <a:effectLst/>
          </c:spPr>
          <c:marker>
            <c:symbol val="none"/>
          </c:marker>
          <c:cat>
            <c:numRef>
              <c:f>v!$M$4:$M$20</c:f>
              <c:numCache>
                <c:formatCode>General</c:formatCode>
                <c:ptCount val="17"/>
                <c:pt idx="0">
                  <c:v>0</c:v>
                </c:pt>
                <c:pt idx="1">
                  <c:v>30</c:v>
                </c:pt>
                <c:pt idx="2">
                  <c:v>45</c:v>
                </c:pt>
                <c:pt idx="3">
                  <c:v>60</c:v>
                </c:pt>
                <c:pt idx="4">
                  <c:v>90</c:v>
                </c:pt>
                <c:pt idx="5">
                  <c:v>120</c:v>
                </c:pt>
                <c:pt idx="6">
                  <c:v>135</c:v>
                </c:pt>
                <c:pt idx="7">
                  <c:v>150</c:v>
                </c:pt>
                <c:pt idx="8">
                  <c:v>180</c:v>
                </c:pt>
                <c:pt idx="9">
                  <c:v>210</c:v>
                </c:pt>
                <c:pt idx="10">
                  <c:v>225</c:v>
                </c:pt>
                <c:pt idx="11">
                  <c:v>240</c:v>
                </c:pt>
                <c:pt idx="12">
                  <c:v>270</c:v>
                </c:pt>
                <c:pt idx="13">
                  <c:v>300</c:v>
                </c:pt>
                <c:pt idx="14">
                  <c:v>315</c:v>
                </c:pt>
                <c:pt idx="15">
                  <c:v>330</c:v>
                </c:pt>
                <c:pt idx="16">
                  <c:v>360</c:v>
                </c:pt>
              </c:numCache>
            </c:numRef>
          </c:cat>
          <c:val>
            <c:numRef>
              <c:f>v!$P$4:$P$20</c:f>
              <c:numCache>
                <c:formatCode>General</c:formatCode>
                <c:ptCount val="17"/>
                <c:pt idx="0">
                  <c:v>0.42472223679999999</c:v>
                </c:pt>
                <c:pt idx="1">
                  <c:v>0.42790291284444448</c:v>
                </c:pt>
                <c:pt idx="2">
                  <c:v>0.43071309964444443</c:v>
                </c:pt>
                <c:pt idx="3">
                  <c:v>0.43584038391111113</c:v>
                </c:pt>
                <c:pt idx="4">
                  <c:v>0.44740889044444443</c:v>
                </c:pt>
                <c:pt idx="5">
                  <c:v>0.46127238777777779</c:v>
                </c:pt>
                <c:pt idx="6">
                  <c:v>0.46520855928888888</c:v>
                </c:pt>
                <c:pt idx="7">
                  <c:v>0.47068447111111111</c:v>
                </c:pt>
                <c:pt idx="8">
                  <c:v>0.46788464226666665</c:v>
                </c:pt>
                <c:pt idx="9">
                  <c:v>0.47068447111111111</c:v>
                </c:pt>
                <c:pt idx="10">
                  <c:v>0.46520855928888888</c:v>
                </c:pt>
                <c:pt idx="11">
                  <c:v>0.46127238777777779</c:v>
                </c:pt>
                <c:pt idx="12">
                  <c:v>0.44740889044444443</c:v>
                </c:pt>
                <c:pt idx="13">
                  <c:v>0.43584038391111113</c:v>
                </c:pt>
                <c:pt idx="14">
                  <c:v>0.43071309964444443</c:v>
                </c:pt>
                <c:pt idx="15">
                  <c:v>0.42790291284444448</c:v>
                </c:pt>
                <c:pt idx="16">
                  <c:v>0.42472223679999999</c:v>
                </c:pt>
              </c:numCache>
            </c:numRef>
          </c:val>
          <c:extLst>
            <c:ext xmlns:c16="http://schemas.microsoft.com/office/drawing/2014/chart" uri="{C3380CC4-5D6E-409C-BE32-E72D297353CC}">
              <c16:uniqueId val="{00000000-F452-49DD-9125-DA5F61CFDDB5}"/>
            </c:ext>
          </c:extLst>
        </c:ser>
        <c:dLbls>
          <c:showLegendKey val="0"/>
          <c:showVal val="0"/>
          <c:showCatName val="0"/>
          <c:showSerName val="0"/>
          <c:showPercent val="0"/>
          <c:showBubbleSize val="0"/>
        </c:dLbls>
        <c:axId val="2131311727"/>
        <c:axId val="1998413119"/>
      </c:radarChart>
      <c:catAx>
        <c:axId val="213131172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1998413119"/>
        <c:crosses val="autoZero"/>
        <c:auto val="1"/>
        <c:lblAlgn val="ctr"/>
        <c:lblOffset val="100"/>
        <c:noMultiLvlLbl val="0"/>
      </c:catAx>
      <c:valAx>
        <c:axId val="1998413119"/>
        <c:scaling>
          <c:orientation val="minMax"/>
        </c:scaling>
        <c:delete val="0"/>
        <c:axPos val="l"/>
        <c:majorGridlines>
          <c:spPr>
            <a:ln w="0" cap="flat" cmpd="sng" algn="ctr">
              <a:solidFill>
                <a:schemeClr val="tx1">
                  <a:alpha val="2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2131311727"/>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solidFill>
            <a:schemeClr val="tx1"/>
          </a:solidFill>
          <a:latin typeface="Times New Roman" panose="02020603050405020304" pitchFamily="18" charset="0"/>
          <a:cs typeface="Times New Roman" panose="02020603050405020304" pitchFamily="18" charset="0"/>
        </a:defRPr>
      </a:pPr>
      <a:endParaRPr lang="zh-CN"/>
    </a:p>
  </c:txPr>
  <c:externalData r:id="rId3">
    <c:autoUpdate val="0"/>
  </c:externalData>
  <c:userShapes r:id="rId4"/>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i="1">
                <a:solidFill>
                  <a:schemeClr val="tx1"/>
                </a:solidFill>
                <a:latin typeface="Times New Roman" panose="02020603050405020304" pitchFamily="18" charset="0"/>
                <a:cs typeface="Times New Roman" panose="02020603050405020304" pitchFamily="18" charset="0"/>
              </a:rPr>
              <a:t>T</a:t>
            </a:r>
            <a:r>
              <a:rPr lang="en-US" altLang="zh-CN" i="1" baseline="-25000">
                <a:solidFill>
                  <a:schemeClr val="tx1"/>
                </a:solidFill>
                <a:latin typeface="Times New Roman" panose="02020603050405020304" pitchFamily="18" charset="0"/>
                <a:cs typeface="Times New Roman" panose="02020603050405020304" pitchFamily="18" charset="0"/>
              </a:rPr>
              <a:t>ex</a:t>
            </a:r>
            <a:r>
              <a:rPr lang="en-US" altLang="zh-CN" i="1">
                <a:solidFill>
                  <a:schemeClr val="tx1"/>
                </a:solidFill>
                <a:latin typeface="Times New Roman" panose="02020603050405020304" pitchFamily="18" charset="0"/>
                <a:cs typeface="Times New Roman" panose="02020603050405020304" pitchFamily="18" charset="0"/>
              </a:rPr>
              <a:t>-h</a:t>
            </a:r>
            <a:endParaRPr lang="zh-CN" altLang="en-US" i="1">
              <a:solidFill>
                <a:schemeClr val="tx1"/>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spPr>
            <a:ln w="19050" cap="rnd">
              <a:solidFill>
                <a:schemeClr val="accent1"/>
              </a:solidFill>
              <a:round/>
            </a:ln>
            <a:effectLst/>
          </c:spPr>
          <c:marker>
            <c:symbol val="none"/>
          </c:marker>
          <c:xVal>
            <c:numRef>
              <c:f>h!$F$4:$F$9</c:f>
              <c:numCache>
                <c:formatCode>General</c:formatCode>
                <c:ptCount val="6"/>
                <c:pt idx="0">
                  <c:v>0.5</c:v>
                </c:pt>
                <c:pt idx="1">
                  <c:v>1</c:v>
                </c:pt>
                <c:pt idx="2">
                  <c:v>2</c:v>
                </c:pt>
                <c:pt idx="3">
                  <c:v>4</c:v>
                </c:pt>
                <c:pt idx="4">
                  <c:v>6</c:v>
                </c:pt>
                <c:pt idx="5">
                  <c:v>8</c:v>
                </c:pt>
              </c:numCache>
            </c:numRef>
          </c:xVal>
          <c:yVal>
            <c:numRef>
              <c:f>h!$H$4:$H$9</c:f>
              <c:numCache>
                <c:formatCode>General</c:formatCode>
                <c:ptCount val="6"/>
                <c:pt idx="0">
                  <c:v>9.8579720000000002</c:v>
                </c:pt>
                <c:pt idx="1">
                  <c:v>4.7359999999999998</c:v>
                </c:pt>
                <c:pt idx="2">
                  <c:v>1.145</c:v>
                </c:pt>
                <c:pt idx="3">
                  <c:v>0.46833333333333332</c:v>
                </c:pt>
                <c:pt idx="4">
                  <c:v>0.42472222222222222</c:v>
                </c:pt>
                <c:pt idx="5">
                  <c:v>0.40310000000000001</c:v>
                </c:pt>
              </c:numCache>
            </c:numRef>
          </c:yVal>
          <c:smooth val="1"/>
          <c:extLst>
            <c:ext xmlns:c16="http://schemas.microsoft.com/office/drawing/2014/chart" uri="{C3380CC4-5D6E-409C-BE32-E72D297353CC}">
              <c16:uniqueId val="{00000000-CAAD-4BDC-A48B-5E5F7DC95CE0}"/>
            </c:ext>
          </c:extLst>
        </c:ser>
        <c:dLbls>
          <c:showLegendKey val="0"/>
          <c:showVal val="0"/>
          <c:showCatName val="0"/>
          <c:showSerName val="0"/>
          <c:showPercent val="0"/>
          <c:showBubbleSize val="0"/>
        </c:dLbls>
        <c:axId val="1830970463"/>
        <c:axId val="1765845535"/>
      </c:scatterChart>
      <c:valAx>
        <c:axId val="1830970463"/>
        <c:scaling>
          <c:orientation val="minMax"/>
          <c:min val="0.5"/>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15875" cap="flat" cmpd="sng" algn="ctr">
            <a:solidFill>
              <a:schemeClr val="tx1"/>
            </a:solidFill>
            <a:round/>
            <a:tailEnd type="triangle" w="sm" len="lg"/>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1765845535"/>
        <c:crosses val="autoZero"/>
        <c:crossBetween val="midCat"/>
      </c:valAx>
      <c:valAx>
        <c:axId val="17658455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15875" cap="flat" cmpd="sng" algn="ctr">
            <a:solidFill>
              <a:schemeClr val="tx1"/>
            </a:solidFill>
            <a:round/>
            <a:tailEnd type="triangle" w="sm" len="lg"/>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183097046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userShapes r:id="rId4"/>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Times New Roman" panose="02020603050405020304" pitchFamily="18" charset="0"/>
                <a:ea typeface="+mn-ea"/>
                <a:cs typeface="Times New Roman" panose="02020603050405020304" pitchFamily="18" charset="0"/>
              </a:defRPr>
            </a:pPr>
            <a:r>
              <a:rPr lang="zh-CN">
                <a:solidFill>
                  <a:schemeClr val="tx1"/>
                </a:solidFill>
                <a:latin typeface="FangSong" panose="02010609060101010101" pitchFamily="49" charset="-122"/>
                <a:ea typeface="FangSong" panose="02010609060101010101" pitchFamily="49" charset="-122"/>
              </a:rPr>
              <a:t>波幅</a:t>
            </a:r>
            <a:r>
              <a:rPr lang="en-US">
                <a:solidFill>
                  <a:schemeClr val="tx1"/>
                </a:solidFill>
                <a:latin typeface="FangSong" panose="02010609060101010101" pitchFamily="49" charset="-122"/>
                <a:ea typeface="FangSong" panose="02010609060101010101" pitchFamily="49" charset="-122"/>
              </a:rPr>
              <a:t>-</a:t>
            </a:r>
            <a:r>
              <a:rPr lang="zh-CN">
                <a:solidFill>
                  <a:schemeClr val="tx1"/>
                </a:solidFill>
                <a:latin typeface="FangSong" panose="02010609060101010101" pitchFamily="49" charset="-122"/>
                <a:ea typeface="FangSong" panose="02010609060101010101" pitchFamily="49" charset="-122"/>
              </a:rPr>
              <a:t>忍耐时间</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Times New Roman" panose="02020603050405020304" pitchFamily="18" charset="0"/>
              <a:ea typeface="+mn-ea"/>
              <a:cs typeface="Times New Roman" panose="02020603050405020304" pitchFamily="18" charset="0"/>
            </a:defRPr>
          </a:pPr>
          <a:endParaRPr lang="zh-CN"/>
        </a:p>
      </c:txPr>
    </c:title>
    <c:autoTitleDeleted val="0"/>
    <c:plotArea>
      <c:layout/>
      <c:barChart>
        <c:barDir val="bar"/>
        <c:grouping val="percentStacked"/>
        <c:varyColors val="0"/>
        <c:ser>
          <c:idx val="0"/>
          <c:order val="0"/>
          <c:tx>
            <c:strRef>
              <c:f>Sheet8!$A$8</c:f>
              <c:strCache>
                <c:ptCount val="1"/>
                <c:pt idx="0">
                  <c:v>&gt;8h</c:v>
                </c:pt>
              </c:strCache>
            </c:strRef>
          </c:tx>
          <c:spPr>
            <a:solidFill>
              <a:schemeClr val="accent1">
                <a:shade val="58000"/>
              </a:schemeClr>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bg1"/>
                    </a:solidFill>
                    <a:latin typeface="Times New Roman" panose="02020603050405020304" pitchFamily="18" charset="0"/>
                    <a:ea typeface="+mn-ea"/>
                    <a:cs typeface="Times New Roman" panose="02020603050405020304" pitchFamily="18" charset="0"/>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Sheet8!$B$7:$G$7</c:f>
              <c:numCache>
                <c:formatCode>General</c:formatCode>
                <c:ptCount val="6"/>
                <c:pt idx="0">
                  <c:v>0.5</c:v>
                </c:pt>
                <c:pt idx="1">
                  <c:v>1</c:v>
                </c:pt>
                <c:pt idx="2">
                  <c:v>2</c:v>
                </c:pt>
                <c:pt idx="3">
                  <c:v>4</c:v>
                </c:pt>
                <c:pt idx="4">
                  <c:v>6</c:v>
                </c:pt>
                <c:pt idx="5">
                  <c:v>8</c:v>
                </c:pt>
              </c:numCache>
            </c:numRef>
          </c:cat>
          <c:val>
            <c:numRef>
              <c:f>Sheet8!$B$8:$G$8</c:f>
              <c:numCache>
                <c:formatCode>General</c:formatCode>
                <c:ptCount val="6"/>
                <c:pt idx="0">
                  <c:v>108</c:v>
                </c:pt>
                <c:pt idx="1">
                  <c:v>77</c:v>
                </c:pt>
                <c:pt idx="2">
                  <c:v>18</c:v>
                </c:pt>
                <c:pt idx="3">
                  <c:v>18</c:v>
                </c:pt>
                <c:pt idx="4">
                  <c:v>0</c:v>
                </c:pt>
                <c:pt idx="5">
                  <c:v>0</c:v>
                </c:pt>
              </c:numCache>
            </c:numRef>
          </c:val>
          <c:extLst>
            <c:ext xmlns:c16="http://schemas.microsoft.com/office/drawing/2014/chart" uri="{C3380CC4-5D6E-409C-BE32-E72D297353CC}">
              <c16:uniqueId val="{00000000-5050-42F6-AA4A-0D510CEF6E6F}"/>
            </c:ext>
          </c:extLst>
        </c:ser>
        <c:ser>
          <c:idx val="1"/>
          <c:order val="1"/>
          <c:tx>
            <c:strRef>
              <c:f>Sheet8!$A$9</c:f>
              <c:strCache>
                <c:ptCount val="1"/>
                <c:pt idx="0">
                  <c:v>2h-8h</c:v>
                </c:pt>
              </c:strCache>
            </c:strRef>
          </c:tx>
          <c:spPr>
            <a:solidFill>
              <a:schemeClr val="accent1">
                <a:shade val="86000"/>
              </a:schemeClr>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bg1"/>
                    </a:solidFill>
                    <a:latin typeface="Times New Roman" panose="02020603050405020304" pitchFamily="18" charset="0"/>
                    <a:ea typeface="+mn-ea"/>
                    <a:cs typeface="Times New Roman" panose="02020603050405020304" pitchFamily="18" charset="0"/>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Sheet8!$B$7:$G$7</c:f>
              <c:numCache>
                <c:formatCode>General</c:formatCode>
                <c:ptCount val="6"/>
                <c:pt idx="0">
                  <c:v>0.5</c:v>
                </c:pt>
                <c:pt idx="1">
                  <c:v>1</c:v>
                </c:pt>
                <c:pt idx="2">
                  <c:v>2</c:v>
                </c:pt>
                <c:pt idx="3">
                  <c:v>4</c:v>
                </c:pt>
                <c:pt idx="4">
                  <c:v>6</c:v>
                </c:pt>
                <c:pt idx="5">
                  <c:v>8</c:v>
                </c:pt>
              </c:numCache>
            </c:numRef>
          </c:cat>
          <c:val>
            <c:numRef>
              <c:f>Sheet8!$B$9:$G$9</c:f>
              <c:numCache>
                <c:formatCode>General</c:formatCode>
                <c:ptCount val="6"/>
                <c:pt idx="0">
                  <c:v>0</c:v>
                </c:pt>
                <c:pt idx="1">
                  <c:v>13</c:v>
                </c:pt>
                <c:pt idx="2">
                  <c:v>54</c:v>
                </c:pt>
                <c:pt idx="3">
                  <c:v>18</c:v>
                </c:pt>
                <c:pt idx="4">
                  <c:v>18</c:v>
                </c:pt>
                <c:pt idx="5">
                  <c:v>0</c:v>
                </c:pt>
              </c:numCache>
            </c:numRef>
          </c:val>
          <c:extLst>
            <c:ext xmlns:c16="http://schemas.microsoft.com/office/drawing/2014/chart" uri="{C3380CC4-5D6E-409C-BE32-E72D297353CC}">
              <c16:uniqueId val="{00000001-5050-42F6-AA4A-0D510CEF6E6F}"/>
            </c:ext>
          </c:extLst>
        </c:ser>
        <c:ser>
          <c:idx val="2"/>
          <c:order val="2"/>
          <c:tx>
            <c:strRef>
              <c:f>Sheet8!$A$10</c:f>
              <c:strCache>
                <c:ptCount val="1"/>
                <c:pt idx="0">
                  <c:v>0.5h-2h</c:v>
                </c:pt>
              </c:strCache>
            </c:strRef>
          </c:tx>
          <c:spPr>
            <a:solidFill>
              <a:schemeClr val="accent1">
                <a:tint val="86000"/>
              </a:schemeClr>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bg1"/>
                    </a:solidFill>
                    <a:latin typeface="Times New Roman" panose="02020603050405020304" pitchFamily="18" charset="0"/>
                    <a:ea typeface="+mn-ea"/>
                    <a:cs typeface="Times New Roman" panose="02020603050405020304" pitchFamily="18" charset="0"/>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Sheet8!$B$7:$G$7</c:f>
              <c:numCache>
                <c:formatCode>General</c:formatCode>
                <c:ptCount val="6"/>
                <c:pt idx="0">
                  <c:v>0.5</c:v>
                </c:pt>
                <c:pt idx="1">
                  <c:v>1</c:v>
                </c:pt>
                <c:pt idx="2">
                  <c:v>2</c:v>
                </c:pt>
                <c:pt idx="3">
                  <c:v>4</c:v>
                </c:pt>
                <c:pt idx="4">
                  <c:v>6</c:v>
                </c:pt>
                <c:pt idx="5">
                  <c:v>8</c:v>
                </c:pt>
              </c:numCache>
            </c:numRef>
          </c:cat>
          <c:val>
            <c:numRef>
              <c:f>Sheet8!$B$10:$G$10</c:f>
              <c:numCache>
                <c:formatCode>General</c:formatCode>
                <c:ptCount val="6"/>
                <c:pt idx="0">
                  <c:v>0</c:v>
                </c:pt>
                <c:pt idx="1">
                  <c:v>0</c:v>
                </c:pt>
                <c:pt idx="2">
                  <c:v>13</c:v>
                </c:pt>
                <c:pt idx="3">
                  <c:v>36</c:v>
                </c:pt>
                <c:pt idx="4">
                  <c:v>18</c:v>
                </c:pt>
                <c:pt idx="5">
                  <c:v>18</c:v>
                </c:pt>
              </c:numCache>
            </c:numRef>
          </c:val>
          <c:extLst>
            <c:ext xmlns:c16="http://schemas.microsoft.com/office/drawing/2014/chart" uri="{C3380CC4-5D6E-409C-BE32-E72D297353CC}">
              <c16:uniqueId val="{00000002-5050-42F6-AA4A-0D510CEF6E6F}"/>
            </c:ext>
          </c:extLst>
        </c:ser>
        <c:ser>
          <c:idx val="3"/>
          <c:order val="3"/>
          <c:tx>
            <c:strRef>
              <c:f>Sheet8!$A$11</c:f>
              <c:strCache>
                <c:ptCount val="1"/>
                <c:pt idx="0">
                  <c:v>&lt;0.5h</c:v>
                </c:pt>
              </c:strCache>
            </c:strRef>
          </c:tx>
          <c:spPr>
            <a:solidFill>
              <a:schemeClr val="accent1">
                <a:tint val="58000"/>
              </a:schemeClr>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Sheet8!$B$7:$G$7</c:f>
              <c:numCache>
                <c:formatCode>General</c:formatCode>
                <c:ptCount val="6"/>
                <c:pt idx="0">
                  <c:v>0.5</c:v>
                </c:pt>
                <c:pt idx="1">
                  <c:v>1</c:v>
                </c:pt>
                <c:pt idx="2">
                  <c:v>2</c:v>
                </c:pt>
                <c:pt idx="3">
                  <c:v>4</c:v>
                </c:pt>
                <c:pt idx="4">
                  <c:v>6</c:v>
                </c:pt>
                <c:pt idx="5">
                  <c:v>8</c:v>
                </c:pt>
              </c:numCache>
            </c:numRef>
          </c:cat>
          <c:val>
            <c:numRef>
              <c:f>Sheet8!$B$11:$G$11</c:f>
              <c:numCache>
                <c:formatCode>General</c:formatCode>
                <c:ptCount val="6"/>
                <c:pt idx="0">
                  <c:v>0</c:v>
                </c:pt>
                <c:pt idx="1">
                  <c:v>0</c:v>
                </c:pt>
                <c:pt idx="2">
                  <c:v>1</c:v>
                </c:pt>
                <c:pt idx="3">
                  <c:v>18</c:v>
                </c:pt>
                <c:pt idx="4">
                  <c:v>54</c:v>
                </c:pt>
                <c:pt idx="5">
                  <c:v>72</c:v>
                </c:pt>
              </c:numCache>
            </c:numRef>
          </c:val>
          <c:extLst>
            <c:ext xmlns:c16="http://schemas.microsoft.com/office/drawing/2014/chart" uri="{C3380CC4-5D6E-409C-BE32-E72D297353CC}">
              <c16:uniqueId val="{00000003-5050-42F6-AA4A-0D510CEF6E6F}"/>
            </c:ext>
          </c:extLst>
        </c:ser>
        <c:dLbls>
          <c:dLblPos val="ctr"/>
          <c:showLegendKey val="0"/>
          <c:showVal val="1"/>
          <c:showCatName val="0"/>
          <c:showSerName val="0"/>
          <c:showPercent val="0"/>
          <c:showBubbleSize val="0"/>
        </c:dLbls>
        <c:gapWidth val="150"/>
        <c:overlap val="100"/>
        <c:axId val="781872304"/>
        <c:axId val="1066362112"/>
      </c:barChart>
      <c:catAx>
        <c:axId val="78187230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1066362112"/>
        <c:crosses val="autoZero"/>
        <c:auto val="1"/>
        <c:lblAlgn val="ctr"/>
        <c:lblOffset val="100"/>
        <c:noMultiLvlLbl val="0"/>
      </c:catAx>
      <c:valAx>
        <c:axId val="1066362112"/>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7818723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legend>
    <c:plotVisOnly val="1"/>
    <c:dispBlanksAs val="gap"/>
    <c:showDLblsOverMax val="0"/>
  </c:chart>
  <c:spPr>
    <a:solidFill>
      <a:schemeClr val="bg1"/>
    </a:solidFill>
    <a:ln w="9525" cap="flat" cmpd="sng" algn="ctr">
      <a:noFill/>
      <a:round/>
    </a:ln>
    <a:effectLst/>
  </c:spPr>
  <c:txPr>
    <a:bodyPr/>
    <a:lstStyle/>
    <a:p>
      <a:pPr>
        <a:defRPr>
          <a:latin typeface="Times New Roman" panose="02020603050405020304" pitchFamily="18" charset="0"/>
          <a:cs typeface="Times New Roman" panose="02020603050405020304" pitchFamily="18" charset="0"/>
        </a:defRPr>
      </a:pPr>
      <a:endParaRPr lang="zh-CN"/>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i="1">
                <a:solidFill>
                  <a:schemeClr val="tx1"/>
                </a:solidFill>
                <a:latin typeface="Times New Roman" panose="02020603050405020304" pitchFamily="18" charset="0"/>
                <a:cs typeface="Times New Roman" panose="02020603050405020304" pitchFamily="18" charset="0"/>
              </a:rPr>
              <a:t>T</a:t>
            </a:r>
            <a:r>
              <a:rPr lang="en-US" altLang="zh-CN" i="1" baseline="-25000">
                <a:solidFill>
                  <a:schemeClr val="tx1"/>
                </a:solidFill>
                <a:latin typeface="Times New Roman" panose="02020603050405020304" pitchFamily="18" charset="0"/>
                <a:cs typeface="Times New Roman" panose="02020603050405020304" pitchFamily="18" charset="0"/>
              </a:rPr>
              <a:t>ex</a:t>
            </a:r>
            <a:r>
              <a:rPr lang="en-US" altLang="zh-CN" i="1">
                <a:solidFill>
                  <a:schemeClr val="tx1"/>
                </a:solidFill>
                <a:latin typeface="Times New Roman" panose="02020603050405020304" pitchFamily="18" charset="0"/>
                <a:cs typeface="Times New Roman" panose="02020603050405020304" pitchFamily="18" charset="0"/>
              </a:rPr>
              <a:t>-x</a:t>
            </a:r>
            <a:r>
              <a:rPr lang="en-US" altLang="zh-CN" i="1" baseline="-25000">
                <a:solidFill>
                  <a:schemeClr val="tx1"/>
                </a:solidFill>
                <a:latin typeface="Times New Roman" panose="02020603050405020304" pitchFamily="18" charset="0"/>
                <a:cs typeface="Times New Roman" panose="02020603050405020304" pitchFamily="18" charset="0"/>
              </a:rPr>
              <a:t>L</a:t>
            </a:r>
            <a:endParaRPr lang="zh-CN" altLang="en-US" i="1" baseline="-25000">
              <a:solidFill>
                <a:schemeClr val="tx1"/>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spPr>
            <a:ln w="19050" cap="rnd">
              <a:solidFill>
                <a:schemeClr val="accent1"/>
              </a:solidFill>
              <a:round/>
            </a:ln>
            <a:effectLst/>
          </c:spPr>
          <c:marker>
            <c:symbol val="none"/>
          </c:marker>
          <c:xVal>
            <c:numRef>
              <c:f>'h (2)'!$F$4:$F$14</c:f>
              <c:numCache>
                <c:formatCode>General</c:formatCode>
                <c:ptCount val="11"/>
                <c:pt idx="0">
                  <c:v>0</c:v>
                </c:pt>
                <c:pt idx="1">
                  <c:v>10</c:v>
                </c:pt>
                <c:pt idx="2">
                  <c:v>20</c:v>
                </c:pt>
                <c:pt idx="3">
                  <c:v>30</c:v>
                </c:pt>
                <c:pt idx="4">
                  <c:v>40</c:v>
                </c:pt>
                <c:pt idx="5">
                  <c:v>50</c:v>
                </c:pt>
                <c:pt idx="6">
                  <c:v>60</c:v>
                </c:pt>
                <c:pt idx="7">
                  <c:v>70</c:v>
                </c:pt>
                <c:pt idx="8">
                  <c:v>80</c:v>
                </c:pt>
                <c:pt idx="9">
                  <c:v>90</c:v>
                </c:pt>
                <c:pt idx="10">
                  <c:v>100</c:v>
                </c:pt>
              </c:numCache>
            </c:numRef>
          </c:xVal>
          <c:yVal>
            <c:numRef>
              <c:f>'h (2)'!$H$4:$H$14</c:f>
              <c:numCache>
                <c:formatCode>General</c:formatCode>
                <c:ptCount val="11"/>
                <c:pt idx="0">
                  <c:v>0.38213051507791945</c:v>
                </c:pt>
                <c:pt idx="1">
                  <c:v>0.39184414086217367</c:v>
                </c:pt>
                <c:pt idx="2">
                  <c:v>0.41201572859744989</c:v>
                </c:pt>
                <c:pt idx="3">
                  <c:v>0.417496184982797</c:v>
                </c:pt>
                <c:pt idx="4">
                  <c:v>0.42001714835053633</c:v>
                </c:pt>
                <c:pt idx="5">
                  <c:v>0.42288195001011941</c:v>
                </c:pt>
                <c:pt idx="6">
                  <c:v>0.42471640103217972</c:v>
                </c:pt>
                <c:pt idx="7">
                  <c:v>0.41966477231329691</c:v>
                </c:pt>
                <c:pt idx="8">
                  <c:v>0.41722452944748029</c:v>
                </c:pt>
                <c:pt idx="9">
                  <c:v>0.40031940548471967</c:v>
                </c:pt>
                <c:pt idx="10">
                  <c:v>0.39022934274438376</c:v>
                </c:pt>
              </c:numCache>
            </c:numRef>
          </c:yVal>
          <c:smooth val="1"/>
          <c:extLst>
            <c:ext xmlns:c16="http://schemas.microsoft.com/office/drawing/2014/chart" uri="{C3380CC4-5D6E-409C-BE32-E72D297353CC}">
              <c16:uniqueId val="{00000000-5680-4BDC-9729-2D53A8BD2BE8}"/>
            </c:ext>
          </c:extLst>
        </c:ser>
        <c:dLbls>
          <c:showLegendKey val="0"/>
          <c:showVal val="0"/>
          <c:showCatName val="0"/>
          <c:showSerName val="0"/>
          <c:showPercent val="0"/>
          <c:showBubbleSize val="0"/>
        </c:dLbls>
        <c:axId val="1830970463"/>
        <c:axId val="1765845535"/>
      </c:scatterChart>
      <c:valAx>
        <c:axId val="1830970463"/>
        <c:scaling>
          <c:orientation val="minMax"/>
          <c:max val="100"/>
          <c:min val="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15875" cap="flat" cmpd="sng" algn="ctr">
            <a:solidFill>
              <a:schemeClr val="tx1"/>
            </a:solidFill>
            <a:round/>
            <a:tailEnd type="triangle" w="sm" len="lg"/>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1765845535"/>
        <c:crosses val="autoZero"/>
        <c:crossBetween val="midCat"/>
      </c:valAx>
      <c:valAx>
        <c:axId val="17658455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15875" cap="flat" cmpd="sng" algn="ctr">
            <a:solidFill>
              <a:schemeClr val="tx1"/>
            </a:solidFill>
            <a:round/>
            <a:tailEnd type="triangle" w="sm" len="lg"/>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183097046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en-US" altLang="zh-CN" sz="1600" b="0" i="1" u="none" strike="noStrike" baseline="0">
                <a:solidFill>
                  <a:schemeClr val="tx1"/>
                </a:solidFill>
                <a:effectLst/>
                <a:latin typeface="Times New Roman" panose="02020603050405020304" pitchFamily="18" charset="0"/>
                <a:cs typeface="Times New Roman" panose="02020603050405020304" pitchFamily="18" charset="0"/>
              </a:rPr>
              <a:t>a</a:t>
            </a:r>
            <a:r>
              <a:rPr lang="en-US" altLang="zh-CN" sz="1600" b="0" i="1" u="none" strike="noStrike" baseline="-25000">
                <a:solidFill>
                  <a:schemeClr val="tx1"/>
                </a:solidFill>
                <a:effectLst/>
                <a:latin typeface="Times New Roman" panose="02020603050405020304" pitchFamily="18" charset="0"/>
                <a:cs typeface="Times New Roman" panose="02020603050405020304" pitchFamily="18" charset="0"/>
              </a:rPr>
              <a:t>z</a:t>
            </a:r>
            <a:r>
              <a:rPr lang="en-US" altLang="zh-CN" sz="1600" b="0" i="1" u="none" strike="noStrike" baseline="0">
                <a:solidFill>
                  <a:schemeClr val="tx1"/>
                </a:solidFill>
                <a:effectLst/>
                <a:latin typeface="Times New Roman" panose="02020603050405020304" pitchFamily="18" charset="0"/>
                <a:cs typeface="Times New Roman" panose="02020603050405020304" pitchFamily="18" charset="0"/>
              </a:rPr>
              <a:t>-</a:t>
            </a:r>
            <a:r>
              <a:rPr lang="en-US" altLang="zh-CN" sz="1600" i="1">
                <a:solidFill>
                  <a:schemeClr val="tx1"/>
                </a:solidFill>
                <a:latin typeface="Times New Roman" panose="02020603050405020304" pitchFamily="18" charset="0"/>
                <a:cs typeface="Times New Roman" panose="02020603050405020304" pitchFamily="18" charset="0"/>
              </a:rPr>
              <a:t>V</a:t>
            </a:r>
            <a:r>
              <a:rPr lang="en-US" altLang="zh-CN" sz="1600" i="1" baseline="-25000">
                <a:solidFill>
                  <a:schemeClr val="tx1"/>
                </a:solidFill>
                <a:latin typeface="Times New Roman" panose="02020603050405020304" pitchFamily="18" charset="0"/>
                <a:cs typeface="Times New Roman" panose="02020603050405020304" pitchFamily="18" charset="0"/>
              </a:rPr>
              <a:t>ship</a:t>
            </a:r>
            <a:endParaRPr lang="zh-CN" altLang="en-US" sz="1600" i="1" baseline="-25000">
              <a:solidFill>
                <a:schemeClr val="tx1"/>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zh-CN"/>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Sheet13!$C$2:$C$17</c:f>
              <c:numCache>
                <c:formatCode>General</c:formatCode>
                <c:ptCount val="16"/>
                <c:pt idx="0">
                  <c:v>15</c:v>
                </c:pt>
                <c:pt idx="1">
                  <c:v>16</c:v>
                </c:pt>
                <c:pt idx="2">
                  <c:v>17</c:v>
                </c:pt>
                <c:pt idx="3">
                  <c:v>18</c:v>
                </c:pt>
                <c:pt idx="4">
                  <c:v>19</c:v>
                </c:pt>
                <c:pt idx="5">
                  <c:v>20</c:v>
                </c:pt>
                <c:pt idx="6">
                  <c:v>21</c:v>
                </c:pt>
                <c:pt idx="7">
                  <c:v>22</c:v>
                </c:pt>
                <c:pt idx="8">
                  <c:v>23</c:v>
                </c:pt>
                <c:pt idx="9">
                  <c:v>24</c:v>
                </c:pt>
                <c:pt idx="10">
                  <c:v>25</c:v>
                </c:pt>
                <c:pt idx="11">
                  <c:v>26</c:v>
                </c:pt>
                <c:pt idx="12">
                  <c:v>27</c:v>
                </c:pt>
                <c:pt idx="13">
                  <c:v>28</c:v>
                </c:pt>
                <c:pt idx="14">
                  <c:v>29</c:v>
                </c:pt>
                <c:pt idx="15">
                  <c:v>30</c:v>
                </c:pt>
              </c:numCache>
            </c:numRef>
          </c:xVal>
          <c:yVal>
            <c:numRef>
              <c:f>Sheet13!$F$2:$F$17</c:f>
              <c:numCache>
                <c:formatCode>0.000_);[Red]\(0.000\)</c:formatCode>
                <c:ptCount val="16"/>
                <c:pt idx="0">
                  <c:v>2.21</c:v>
                </c:pt>
                <c:pt idx="1">
                  <c:v>2.2290000000000001</c:v>
                </c:pt>
                <c:pt idx="2">
                  <c:v>2.238</c:v>
                </c:pt>
                <c:pt idx="3">
                  <c:v>2.2469999999999999</c:v>
                </c:pt>
                <c:pt idx="4">
                  <c:v>2.2559999999999998</c:v>
                </c:pt>
                <c:pt idx="5">
                  <c:v>2.2629999999999999</c:v>
                </c:pt>
                <c:pt idx="6">
                  <c:v>2.2719999999999998</c:v>
                </c:pt>
                <c:pt idx="7">
                  <c:v>2.2810000000000001</c:v>
                </c:pt>
                <c:pt idx="8">
                  <c:v>2.29</c:v>
                </c:pt>
                <c:pt idx="9">
                  <c:v>2.2989999999999999</c:v>
                </c:pt>
                <c:pt idx="10">
                  <c:v>2.3079999999999998</c:v>
                </c:pt>
                <c:pt idx="11">
                  <c:v>2.319</c:v>
                </c:pt>
                <c:pt idx="12">
                  <c:v>2.3279999999999998</c:v>
                </c:pt>
                <c:pt idx="13">
                  <c:v>2.3370000000000002</c:v>
                </c:pt>
                <c:pt idx="14">
                  <c:v>2.3460000000000001</c:v>
                </c:pt>
                <c:pt idx="15">
                  <c:v>2.355</c:v>
                </c:pt>
              </c:numCache>
            </c:numRef>
          </c:yVal>
          <c:smooth val="1"/>
          <c:extLst>
            <c:ext xmlns:c16="http://schemas.microsoft.com/office/drawing/2014/chart" uri="{C3380CC4-5D6E-409C-BE32-E72D297353CC}">
              <c16:uniqueId val="{00000001-C0E3-4C0F-8A4D-D473EE7174A2}"/>
            </c:ext>
          </c:extLst>
        </c:ser>
        <c:dLbls>
          <c:showLegendKey val="0"/>
          <c:showVal val="0"/>
          <c:showCatName val="0"/>
          <c:showSerName val="0"/>
          <c:showPercent val="0"/>
          <c:showBubbleSize val="0"/>
        </c:dLbls>
        <c:axId val="1210493407"/>
        <c:axId val="1310053887"/>
      </c:scatterChart>
      <c:valAx>
        <c:axId val="1210493407"/>
        <c:scaling>
          <c:orientation val="minMax"/>
          <c:min val="14"/>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15875" cap="flat" cmpd="sng" algn="ctr">
            <a:solidFill>
              <a:schemeClr val="tx1"/>
            </a:solidFill>
            <a:round/>
            <a:tailEnd type="triangle" w="sm" len="lg"/>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1310053887"/>
        <c:crosses val="autoZero"/>
        <c:crossBetween val="midCat"/>
      </c:valAx>
      <c:valAx>
        <c:axId val="1310053887"/>
        <c:scaling>
          <c:orientation val="minMax"/>
          <c:max val="2.36"/>
          <c:min val="2.2000000000000002"/>
        </c:scaling>
        <c:delete val="0"/>
        <c:axPos val="l"/>
        <c:majorGridlines>
          <c:spPr>
            <a:ln w="9525" cap="flat" cmpd="sng" algn="ctr">
              <a:solidFill>
                <a:schemeClr val="tx1">
                  <a:lumMod val="15000"/>
                  <a:lumOff val="85000"/>
                </a:schemeClr>
              </a:solidFill>
              <a:round/>
            </a:ln>
            <a:effectLst/>
          </c:spPr>
        </c:majorGridlines>
        <c:numFmt formatCode="0.00_);[Red]\(0.00\)" sourceLinked="0"/>
        <c:majorTickMark val="none"/>
        <c:minorTickMark val="none"/>
        <c:tickLblPos val="nextTo"/>
        <c:spPr>
          <a:noFill/>
          <a:ln w="15875" cap="flat" cmpd="sng" algn="ctr">
            <a:solidFill>
              <a:schemeClr val="tx1"/>
            </a:solidFill>
            <a:round/>
            <a:tailEnd type="triangle" w="sm" len="lg"/>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121049340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userShapes r:id="rId4"/>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0" baseline="0">
                <a:solidFill>
                  <a:schemeClr val="tx1"/>
                </a:solidFill>
                <a:latin typeface="Times New Roman" panose="02020603050405020304" pitchFamily="18" charset="0"/>
                <a:ea typeface="+mn-ea"/>
                <a:cs typeface="Times New Roman" panose="02020603050405020304" pitchFamily="18" charset="0"/>
              </a:defRPr>
            </a:pPr>
            <a:r>
              <a:rPr lang="en-US" sz="1600" i="1">
                <a:solidFill>
                  <a:schemeClr val="tx1"/>
                </a:solidFill>
              </a:rPr>
              <a:t>a</a:t>
            </a:r>
            <a:r>
              <a:rPr lang="en-US" altLang="zh-CN" sz="1600" i="1" baseline="-25000">
                <a:solidFill>
                  <a:schemeClr val="tx1"/>
                </a:solidFill>
              </a:rPr>
              <a:t>z</a:t>
            </a:r>
            <a:r>
              <a:rPr lang="en-US" altLang="zh-CN" sz="1600" i="1">
                <a:solidFill>
                  <a:schemeClr val="tx1"/>
                </a:solidFill>
              </a:rPr>
              <a:t>-T</a:t>
            </a:r>
            <a:endParaRPr lang="zh-CN" sz="1600" i="1">
              <a:solidFill>
                <a:schemeClr val="tx1"/>
              </a:solidFill>
            </a:endParaRPr>
          </a:p>
        </c:rich>
      </c:tx>
      <c:overlay val="0"/>
      <c:spPr>
        <a:noFill/>
        <a:ln>
          <a:noFill/>
        </a:ln>
        <a:effectLst/>
      </c:spPr>
      <c:txPr>
        <a:bodyPr rot="0" spcFirstLastPara="1" vertOverflow="ellipsis" vert="horz" wrap="square" anchor="ctr" anchorCtr="1"/>
        <a:lstStyle/>
        <a:p>
          <a:pPr>
            <a:defRPr sz="1600" b="0" i="0" u="none" strike="noStrike" kern="1200" spc="0" baseline="0">
              <a:solidFill>
                <a:schemeClr val="tx1"/>
              </a:solidFill>
              <a:latin typeface="Times New Roman" panose="02020603050405020304" pitchFamily="18" charset="0"/>
              <a:ea typeface="+mn-ea"/>
              <a:cs typeface="Times New Roman" panose="02020603050405020304" pitchFamily="18" charset="0"/>
            </a:defRPr>
          </a:pPr>
          <a:endParaRPr lang="zh-CN"/>
        </a:p>
      </c:txPr>
    </c:title>
    <c:autoTitleDeleted val="0"/>
    <c:plotArea>
      <c:layout>
        <c:manualLayout>
          <c:layoutTarget val="inner"/>
          <c:xMode val="edge"/>
          <c:yMode val="edge"/>
          <c:x val="7.6223998968585463E-2"/>
          <c:y val="0.19315895372233399"/>
          <c:w val="0.87441409397627368"/>
          <c:h val="0.69712447915841502"/>
        </c:manualLayout>
      </c:layout>
      <c:scatterChart>
        <c:scatterStyle val="smoothMarker"/>
        <c:varyColors val="0"/>
        <c:ser>
          <c:idx val="0"/>
          <c:order val="0"/>
          <c:spPr>
            <a:ln w="19050" cap="rnd">
              <a:solidFill>
                <a:schemeClr val="accent1"/>
              </a:solidFill>
              <a:round/>
            </a:ln>
            <a:effectLst/>
          </c:spPr>
          <c:marker>
            <c:symbol val="none"/>
          </c:marker>
          <c:trendline>
            <c:spPr>
              <a:ln w="19050" cap="rnd">
                <a:solidFill>
                  <a:schemeClr val="accent1"/>
                </a:solidFill>
                <a:prstDash val="sysDot"/>
              </a:ln>
              <a:effectLst/>
            </c:spPr>
            <c:trendlineType val="poly"/>
            <c:order val="2"/>
            <c:dispRSqr val="0"/>
            <c:dispEq val="0"/>
          </c:trendline>
          <c:xVal>
            <c:numRef>
              <c:f>Sheet4!$D$22:$D$30</c:f>
              <c:numCache>
                <c:formatCode>General</c:formatCode>
                <c:ptCount val="9"/>
                <c:pt idx="0">
                  <c:v>3.5</c:v>
                </c:pt>
                <c:pt idx="1">
                  <c:v>4.5</c:v>
                </c:pt>
                <c:pt idx="2">
                  <c:v>5.5</c:v>
                </c:pt>
                <c:pt idx="3">
                  <c:v>6.5</c:v>
                </c:pt>
                <c:pt idx="4">
                  <c:v>7.5</c:v>
                </c:pt>
                <c:pt idx="5">
                  <c:v>8.5</c:v>
                </c:pt>
                <c:pt idx="6">
                  <c:v>9.5</c:v>
                </c:pt>
                <c:pt idx="7">
                  <c:v>10.5</c:v>
                </c:pt>
                <c:pt idx="8">
                  <c:v>11.5</c:v>
                </c:pt>
              </c:numCache>
            </c:numRef>
          </c:xVal>
          <c:yVal>
            <c:numRef>
              <c:f>Sheet4!$E$22:$E$30</c:f>
              <c:numCache>
                <c:formatCode>0.000_);[Red]\(0.000\)</c:formatCode>
                <c:ptCount val="9"/>
                <c:pt idx="0">
                  <c:v>0.16507343399999999</c:v>
                </c:pt>
                <c:pt idx="1">
                  <c:v>0.10038558199999999</c:v>
                </c:pt>
                <c:pt idx="2">
                  <c:v>6.8392677333333332E-2</c:v>
                </c:pt>
                <c:pt idx="3">
                  <c:v>4.5400001333333335E-2</c:v>
                </c:pt>
                <c:pt idx="4">
                  <c:v>3.1200000000000002E-2</c:v>
                </c:pt>
                <c:pt idx="5">
                  <c:v>2.3233333333333332E-2</c:v>
                </c:pt>
                <c:pt idx="6">
                  <c:v>1.17E-2</c:v>
                </c:pt>
                <c:pt idx="7">
                  <c:v>7.0821376666666659E-3</c:v>
                </c:pt>
                <c:pt idx="8">
                  <c:v>1.1299999999999999E-2</c:v>
                </c:pt>
              </c:numCache>
            </c:numRef>
          </c:yVal>
          <c:smooth val="1"/>
          <c:extLst>
            <c:ext xmlns:c16="http://schemas.microsoft.com/office/drawing/2014/chart" uri="{C3380CC4-5D6E-409C-BE32-E72D297353CC}">
              <c16:uniqueId val="{00000001-6B43-44CF-BA96-204A193FBCFE}"/>
            </c:ext>
          </c:extLst>
        </c:ser>
        <c:ser>
          <c:idx val="1"/>
          <c:order val="1"/>
          <c:spPr>
            <a:ln w="19050" cap="rnd">
              <a:solidFill>
                <a:schemeClr val="accent2"/>
              </a:solidFill>
              <a:round/>
            </a:ln>
            <a:effectLst/>
          </c:spPr>
          <c:marker>
            <c:symbol val="none"/>
          </c:marker>
          <c:trendline>
            <c:spPr>
              <a:ln w="19050" cap="rnd">
                <a:solidFill>
                  <a:schemeClr val="accent2"/>
                </a:solidFill>
                <a:prstDash val="sysDot"/>
              </a:ln>
              <a:effectLst/>
            </c:spPr>
            <c:trendlineType val="poly"/>
            <c:order val="2"/>
            <c:dispRSqr val="0"/>
            <c:dispEq val="0"/>
          </c:trendline>
          <c:xVal>
            <c:numRef>
              <c:f>Sheet4!$D$22:$D$32</c:f>
              <c:numCache>
                <c:formatCode>General</c:formatCode>
                <c:ptCount val="11"/>
                <c:pt idx="0">
                  <c:v>3.5</c:v>
                </c:pt>
                <c:pt idx="1">
                  <c:v>4.5</c:v>
                </c:pt>
                <c:pt idx="2">
                  <c:v>5.5</c:v>
                </c:pt>
                <c:pt idx="3">
                  <c:v>6.5</c:v>
                </c:pt>
                <c:pt idx="4">
                  <c:v>7.5</c:v>
                </c:pt>
                <c:pt idx="5">
                  <c:v>8.5</c:v>
                </c:pt>
                <c:pt idx="6">
                  <c:v>9.5</c:v>
                </c:pt>
                <c:pt idx="7">
                  <c:v>10.5</c:v>
                </c:pt>
                <c:pt idx="8">
                  <c:v>11.5</c:v>
                </c:pt>
                <c:pt idx="9">
                  <c:v>12.5</c:v>
                </c:pt>
                <c:pt idx="10">
                  <c:v>13.5</c:v>
                </c:pt>
              </c:numCache>
            </c:numRef>
          </c:xVal>
          <c:yVal>
            <c:numRef>
              <c:f>Sheet4!$F$22:$F$32</c:f>
              <c:numCache>
                <c:formatCode>0.000_);[Red]\(0.000\)</c:formatCode>
                <c:ptCount val="11"/>
                <c:pt idx="0">
                  <c:v>0.63640422500000005</c:v>
                </c:pt>
                <c:pt idx="1">
                  <c:v>0.48557665033333336</c:v>
                </c:pt>
                <c:pt idx="2">
                  <c:v>0.235825913</c:v>
                </c:pt>
                <c:pt idx="3">
                  <c:v>0.19378841166666699</c:v>
                </c:pt>
                <c:pt idx="4">
                  <c:v>0.16382804233333334</c:v>
                </c:pt>
                <c:pt idx="5">
                  <c:v>0.144655176</c:v>
                </c:pt>
                <c:pt idx="6">
                  <c:v>8.6126693834861004E-2</c:v>
                </c:pt>
                <c:pt idx="7">
                  <c:v>4.3601554333333327E-2</c:v>
                </c:pt>
                <c:pt idx="8">
                  <c:v>3.04E-2</c:v>
                </c:pt>
                <c:pt idx="9">
                  <c:v>2.8233333333333333E-2</c:v>
                </c:pt>
                <c:pt idx="10">
                  <c:v>2.75E-2</c:v>
                </c:pt>
              </c:numCache>
            </c:numRef>
          </c:yVal>
          <c:smooth val="1"/>
          <c:extLst>
            <c:ext xmlns:c16="http://schemas.microsoft.com/office/drawing/2014/chart" uri="{C3380CC4-5D6E-409C-BE32-E72D297353CC}">
              <c16:uniqueId val="{00000003-6B43-44CF-BA96-204A193FBCFE}"/>
            </c:ext>
          </c:extLst>
        </c:ser>
        <c:ser>
          <c:idx val="2"/>
          <c:order val="2"/>
          <c:spPr>
            <a:ln w="19050" cap="rnd">
              <a:solidFill>
                <a:schemeClr val="accent3"/>
              </a:solidFill>
              <a:round/>
            </a:ln>
            <a:effectLst/>
          </c:spPr>
          <c:marker>
            <c:symbol val="none"/>
          </c:marker>
          <c:xVal>
            <c:numRef>
              <c:f>Sheet4!$D$22:$D$32</c:f>
              <c:numCache>
                <c:formatCode>General</c:formatCode>
                <c:ptCount val="11"/>
                <c:pt idx="0">
                  <c:v>3.5</c:v>
                </c:pt>
                <c:pt idx="1">
                  <c:v>4.5</c:v>
                </c:pt>
                <c:pt idx="2">
                  <c:v>5.5</c:v>
                </c:pt>
                <c:pt idx="3">
                  <c:v>6.5</c:v>
                </c:pt>
                <c:pt idx="4">
                  <c:v>7.5</c:v>
                </c:pt>
                <c:pt idx="5">
                  <c:v>8.5</c:v>
                </c:pt>
                <c:pt idx="6">
                  <c:v>9.5</c:v>
                </c:pt>
                <c:pt idx="7">
                  <c:v>10.5</c:v>
                </c:pt>
                <c:pt idx="8">
                  <c:v>11.5</c:v>
                </c:pt>
                <c:pt idx="9">
                  <c:v>12.5</c:v>
                </c:pt>
                <c:pt idx="10">
                  <c:v>13.5</c:v>
                </c:pt>
              </c:numCache>
            </c:numRef>
          </c:xVal>
          <c:yVal>
            <c:numRef>
              <c:f>Sheet4!$G$22:$G$32</c:f>
              <c:numCache>
                <c:formatCode>0.000_);[Red]\(0.000\)</c:formatCode>
                <c:ptCount val="11"/>
                <c:pt idx="0">
                  <c:v>1.0826412276666666</c:v>
                </c:pt>
                <c:pt idx="1">
                  <c:v>0.81729112800000003</c:v>
                </c:pt>
                <c:pt idx="2">
                  <c:v>0.39340722533333333</c:v>
                </c:pt>
                <c:pt idx="3">
                  <c:v>0.34262550933333302</c:v>
                </c:pt>
                <c:pt idx="4">
                  <c:v>0.27287076233333335</c:v>
                </c:pt>
                <c:pt idx="5">
                  <c:v>0.24373113400000002</c:v>
                </c:pt>
                <c:pt idx="6">
                  <c:v>0.13873436066666667</c:v>
                </c:pt>
                <c:pt idx="7">
                  <c:v>7.2505426999999997E-2</c:v>
                </c:pt>
                <c:pt idx="8">
                  <c:v>5.0615039000000001E-2</c:v>
                </c:pt>
                <c:pt idx="9">
                  <c:v>4.6963260333333333E-2</c:v>
                </c:pt>
                <c:pt idx="10">
                  <c:v>4.5974991E-2</c:v>
                </c:pt>
              </c:numCache>
            </c:numRef>
          </c:yVal>
          <c:smooth val="1"/>
          <c:extLst>
            <c:ext xmlns:c16="http://schemas.microsoft.com/office/drawing/2014/chart" uri="{C3380CC4-5D6E-409C-BE32-E72D297353CC}">
              <c16:uniqueId val="{00000004-6B43-44CF-BA96-204A193FBCFE}"/>
            </c:ext>
          </c:extLst>
        </c:ser>
        <c:ser>
          <c:idx val="3"/>
          <c:order val="3"/>
          <c:spPr>
            <a:ln w="19050" cap="rnd">
              <a:solidFill>
                <a:schemeClr val="accent4"/>
              </a:solidFill>
              <a:round/>
            </a:ln>
            <a:effectLst/>
          </c:spPr>
          <c:marker>
            <c:symbol val="none"/>
          </c:marker>
          <c:xVal>
            <c:numRef>
              <c:f>Sheet4!$D$22:$D$32</c:f>
              <c:numCache>
                <c:formatCode>General</c:formatCode>
                <c:ptCount val="11"/>
                <c:pt idx="0">
                  <c:v>3.5</c:v>
                </c:pt>
                <c:pt idx="1">
                  <c:v>4.5</c:v>
                </c:pt>
                <c:pt idx="2">
                  <c:v>5.5</c:v>
                </c:pt>
                <c:pt idx="3">
                  <c:v>6.5</c:v>
                </c:pt>
                <c:pt idx="4">
                  <c:v>7.5</c:v>
                </c:pt>
                <c:pt idx="5">
                  <c:v>8.5</c:v>
                </c:pt>
                <c:pt idx="6">
                  <c:v>9.5</c:v>
                </c:pt>
                <c:pt idx="7">
                  <c:v>10.5</c:v>
                </c:pt>
                <c:pt idx="8">
                  <c:v>11.5</c:v>
                </c:pt>
                <c:pt idx="9">
                  <c:v>12.5</c:v>
                </c:pt>
                <c:pt idx="10">
                  <c:v>13.5</c:v>
                </c:pt>
              </c:numCache>
            </c:numRef>
          </c:xVal>
          <c:yVal>
            <c:numRef>
              <c:f>Sheet4!$H$22:$H$32</c:f>
              <c:numCache>
                <c:formatCode>0.000_);[Red]\(0.000\)</c:formatCode>
                <c:ptCount val="11"/>
                <c:pt idx="0">
                  <c:v>1.4841179363333332</c:v>
                </c:pt>
                <c:pt idx="1">
                  <c:v>1.1283350176666664</c:v>
                </c:pt>
                <c:pt idx="2">
                  <c:v>0.5502215743333333</c:v>
                </c:pt>
                <c:pt idx="3">
                  <c:v>0.44117331500000001</c:v>
                </c:pt>
                <c:pt idx="4">
                  <c:v>0.38648804200000003</c:v>
                </c:pt>
                <c:pt idx="5">
                  <c:v>0.33738592166666664</c:v>
                </c:pt>
                <c:pt idx="6">
                  <c:v>0.19950933833333331</c:v>
                </c:pt>
                <c:pt idx="7">
                  <c:v>0.10153687133333333</c:v>
                </c:pt>
                <c:pt idx="8">
                  <c:v>7.1001515666666667E-2</c:v>
                </c:pt>
                <c:pt idx="9">
                  <c:v>6.5799021666666679E-2</c:v>
                </c:pt>
                <c:pt idx="10">
                  <c:v>6.3986507666666664E-2</c:v>
                </c:pt>
              </c:numCache>
            </c:numRef>
          </c:yVal>
          <c:smooth val="1"/>
          <c:extLst>
            <c:ext xmlns:c16="http://schemas.microsoft.com/office/drawing/2014/chart" uri="{C3380CC4-5D6E-409C-BE32-E72D297353CC}">
              <c16:uniqueId val="{00000005-6B43-44CF-BA96-204A193FBCFE}"/>
            </c:ext>
          </c:extLst>
        </c:ser>
        <c:ser>
          <c:idx val="4"/>
          <c:order val="4"/>
          <c:spPr>
            <a:ln w="19050" cap="rnd">
              <a:solidFill>
                <a:schemeClr val="accent5"/>
              </a:solidFill>
              <a:round/>
            </a:ln>
            <a:effectLst/>
          </c:spPr>
          <c:marker>
            <c:symbol val="none"/>
          </c:marker>
          <c:xVal>
            <c:numRef>
              <c:f>Sheet4!$D$22:$D$32</c:f>
              <c:numCache>
                <c:formatCode>General</c:formatCode>
                <c:ptCount val="11"/>
                <c:pt idx="0">
                  <c:v>3.5</c:v>
                </c:pt>
                <c:pt idx="1">
                  <c:v>4.5</c:v>
                </c:pt>
                <c:pt idx="2">
                  <c:v>5.5</c:v>
                </c:pt>
                <c:pt idx="3">
                  <c:v>6.5</c:v>
                </c:pt>
                <c:pt idx="4">
                  <c:v>7.5</c:v>
                </c:pt>
                <c:pt idx="5">
                  <c:v>8.5</c:v>
                </c:pt>
                <c:pt idx="6">
                  <c:v>9.5</c:v>
                </c:pt>
                <c:pt idx="7">
                  <c:v>10.5</c:v>
                </c:pt>
                <c:pt idx="8">
                  <c:v>11.5</c:v>
                </c:pt>
                <c:pt idx="9">
                  <c:v>12.5</c:v>
                </c:pt>
                <c:pt idx="10">
                  <c:v>13.5</c:v>
                </c:pt>
              </c:numCache>
            </c:numRef>
          </c:xVal>
          <c:yVal>
            <c:numRef>
              <c:f>Sheet4!$I$22:$I$32</c:f>
              <c:numCache>
                <c:formatCode>0.000_);[Red]\(0.000\)</c:formatCode>
                <c:ptCount val="11"/>
                <c:pt idx="0">
                  <c:v>1.9089026996666665</c:v>
                </c:pt>
                <c:pt idx="1">
                  <c:v>1.4496458073333331</c:v>
                </c:pt>
                <c:pt idx="2">
                  <c:v>0.70714158933333326</c:v>
                </c:pt>
                <c:pt idx="3">
                  <c:v>0.56017488800000004</c:v>
                </c:pt>
                <c:pt idx="4">
                  <c:v>0.43720932966666698</c:v>
                </c:pt>
                <c:pt idx="5">
                  <c:v>0.24453494299999998</c:v>
                </c:pt>
                <c:pt idx="6">
                  <c:v>0.25764156199999999</c:v>
                </c:pt>
                <c:pt idx="7">
                  <c:v>0.13041840666666668</c:v>
                </c:pt>
                <c:pt idx="8">
                  <c:v>9.1203847333333324E-2</c:v>
                </c:pt>
                <c:pt idx="9">
                  <c:v>8.4633628666666669E-2</c:v>
                </c:pt>
                <c:pt idx="10">
                  <c:v>8.2414645666666661E-2</c:v>
                </c:pt>
              </c:numCache>
            </c:numRef>
          </c:yVal>
          <c:smooth val="1"/>
          <c:extLst>
            <c:ext xmlns:c16="http://schemas.microsoft.com/office/drawing/2014/chart" uri="{C3380CC4-5D6E-409C-BE32-E72D297353CC}">
              <c16:uniqueId val="{00000006-6B43-44CF-BA96-204A193FBCFE}"/>
            </c:ext>
          </c:extLst>
        </c:ser>
        <c:ser>
          <c:idx val="5"/>
          <c:order val="5"/>
          <c:spPr>
            <a:ln w="19050" cap="rnd">
              <a:solidFill>
                <a:schemeClr val="accent6"/>
              </a:solidFill>
              <a:round/>
            </a:ln>
            <a:effectLst/>
          </c:spPr>
          <c:marker>
            <c:symbol val="none"/>
          </c:marker>
          <c:xVal>
            <c:numRef>
              <c:f>Sheet4!$D$22:$D$32</c:f>
              <c:numCache>
                <c:formatCode>General</c:formatCode>
                <c:ptCount val="11"/>
                <c:pt idx="0">
                  <c:v>3.5</c:v>
                </c:pt>
                <c:pt idx="1">
                  <c:v>4.5</c:v>
                </c:pt>
                <c:pt idx="2">
                  <c:v>5.5</c:v>
                </c:pt>
                <c:pt idx="3">
                  <c:v>6.5</c:v>
                </c:pt>
                <c:pt idx="4">
                  <c:v>7.5</c:v>
                </c:pt>
                <c:pt idx="5">
                  <c:v>8.5</c:v>
                </c:pt>
                <c:pt idx="6">
                  <c:v>9.5</c:v>
                </c:pt>
                <c:pt idx="7">
                  <c:v>10.5</c:v>
                </c:pt>
                <c:pt idx="8">
                  <c:v>11.5</c:v>
                </c:pt>
                <c:pt idx="9">
                  <c:v>12.5</c:v>
                </c:pt>
                <c:pt idx="10">
                  <c:v>13.5</c:v>
                </c:pt>
              </c:numCache>
            </c:numRef>
          </c:xVal>
          <c:yVal>
            <c:numRef>
              <c:f>Sheet4!$J$22:$J$32</c:f>
              <c:numCache>
                <c:formatCode>0.000_);[Red]\(0.000\)</c:formatCode>
                <c:ptCount val="11"/>
                <c:pt idx="0">
                  <c:v>2.3345964340000003</c:v>
                </c:pt>
                <c:pt idx="1">
                  <c:v>1.7700971413333333</c:v>
                </c:pt>
                <c:pt idx="2">
                  <c:v>0.86464841533333336</c:v>
                </c:pt>
                <c:pt idx="3">
                  <c:v>0.739724195333333</c:v>
                </c:pt>
                <c:pt idx="4">
                  <c:v>0.60002005200000008</c:v>
                </c:pt>
                <c:pt idx="5">
                  <c:v>0.5301509516666667</c:v>
                </c:pt>
                <c:pt idx="6">
                  <c:v>0.31310085133333332</c:v>
                </c:pt>
                <c:pt idx="7">
                  <c:v>0.15947538</c:v>
                </c:pt>
                <c:pt idx="8">
                  <c:v>0.11170192733333334</c:v>
                </c:pt>
                <c:pt idx="9">
                  <c:v>0.10327415666666667</c:v>
                </c:pt>
                <c:pt idx="10">
                  <c:v>0.10058761100000001</c:v>
                </c:pt>
              </c:numCache>
            </c:numRef>
          </c:yVal>
          <c:smooth val="1"/>
          <c:extLst>
            <c:ext xmlns:c16="http://schemas.microsoft.com/office/drawing/2014/chart" uri="{C3380CC4-5D6E-409C-BE32-E72D297353CC}">
              <c16:uniqueId val="{00000007-6B43-44CF-BA96-204A193FBCFE}"/>
            </c:ext>
          </c:extLst>
        </c:ser>
        <c:ser>
          <c:idx val="6"/>
          <c:order val="6"/>
          <c:spPr>
            <a:ln w="19050" cap="rnd">
              <a:solidFill>
                <a:schemeClr val="accent1">
                  <a:lumMod val="60000"/>
                </a:schemeClr>
              </a:solidFill>
              <a:round/>
            </a:ln>
            <a:effectLst/>
          </c:spPr>
          <c:marker>
            <c:symbol val="none"/>
          </c:marker>
          <c:xVal>
            <c:numRef>
              <c:f>Sheet4!$D$22:$D$32</c:f>
              <c:numCache>
                <c:formatCode>General</c:formatCode>
                <c:ptCount val="11"/>
                <c:pt idx="0">
                  <c:v>3.5</c:v>
                </c:pt>
                <c:pt idx="1">
                  <c:v>4.5</c:v>
                </c:pt>
                <c:pt idx="2">
                  <c:v>5.5</c:v>
                </c:pt>
                <c:pt idx="3">
                  <c:v>6.5</c:v>
                </c:pt>
                <c:pt idx="4">
                  <c:v>7.5</c:v>
                </c:pt>
                <c:pt idx="5">
                  <c:v>8.5</c:v>
                </c:pt>
                <c:pt idx="6">
                  <c:v>9.5</c:v>
                </c:pt>
                <c:pt idx="7">
                  <c:v>10.5</c:v>
                </c:pt>
                <c:pt idx="8">
                  <c:v>11.5</c:v>
                </c:pt>
                <c:pt idx="9">
                  <c:v>12.5</c:v>
                </c:pt>
                <c:pt idx="10">
                  <c:v>13.5</c:v>
                </c:pt>
              </c:numCache>
            </c:numRef>
          </c:xVal>
          <c:yVal>
            <c:numRef>
              <c:f>Sheet4!$K$22:$K$32</c:f>
              <c:numCache>
                <c:formatCode>0.000_);[Red]\(0.000\)</c:formatCode>
                <c:ptCount val="11"/>
                <c:pt idx="0">
                  <c:v>2.7578842516666668</c:v>
                </c:pt>
                <c:pt idx="1">
                  <c:v>2.1210157623333332</c:v>
                </c:pt>
                <c:pt idx="2">
                  <c:v>1.0313265180000002</c:v>
                </c:pt>
                <c:pt idx="3">
                  <c:v>0.85125077800000004</c:v>
                </c:pt>
                <c:pt idx="4">
                  <c:v>0.71697891700000005</c:v>
                </c:pt>
                <c:pt idx="5">
                  <c:v>0.6268870396666667</c:v>
                </c:pt>
                <c:pt idx="6">
                  <c:v>0.37446152433333335</c:v>
                </c:pt>
                <c:pt idx="7">
                  <c:v>0.18802428766666668</c:v>
                </c:pt>
                <c:pt idx="8">
                  <c:v>0.13161662100000002</c:v>
                </c:pt>
                <c:pt idx="9">
                  <c:v>0.12213436033333336</c:v>
                </c:pt>
                <c:pt idx="10">
                  <c:v>0.11870165100000001</c:v>
                </c:pt>
              </c:numCache>
            </c:numRef>
          </c:yVal>
          <c:smooth val="1"/>
          <c:extLst>
            <c:ext xmlns:c16="http://schemas.microsoft.com/office/drawing/2014/chart" uri="{C3380CC4-5D6E-409C-BE32-E72D297353CC}">
              <c16:uniqueId val="{00000008-6B43-44CF-BA96-204A193FBCFE}"/>
            </c:ext>
          </c:extLst>
        </c:ser>
        <c:ser>
          <c:idx val="7"/>
          <c:order val="7"/>
          <c:spPr>
            <a:ln w="19050" cap="rnd">
              <a:solidFill>
                <a:schemeClr val="accent2">
                  <a:lumMod val="60000"/>
                </a:schemeClr>
              </a:solidFill>
              <a:round/>
            </a:ln>
            <a:effectLst/>
          </c:spPr>
          <c:marker>
            <c:symbol val="none"/>
          </c:marker>
          <c:xVal>
            <c:numRef>
              <c:f>Sheet4!$D$23:$D$32</c:f>
              <c:numCache>
                <c:formatCode>General</c:formatCode>
                <c:ptCount val="10"/>
                <c:pt idx="0">
                  <c:v>4.5</c:v>
                </c:pt>
                <c:pt idx="1">
                  <c:v>5.5</c:v>
                </c:pt>
                <c:pt idx="2">
                  <c:v>6.5</c:v>
                </c:pt>
                <c:pt idx="3">
                  <c:v>7.5</c:v>
                </c:pt>
                <c:pt idx="4">
                  <c:v>8.5</c:v>
                </c:pt>
                <c:pt idx="5">
                  <c:v>9.5</c:v>
                </c:pt>
                <c:pt idx="6">
                  <c:v>10.5</c:v>
                </c:pt>
                <c:pt idx="7">
                  <c:v>11.5</c:v>
                </c:pt>
                <c:pt idx="8">
                  <c:v>12.5</c:v>
                </c:pt>
                <c:pt idx="9">
                  <c:v>13.5</c:v>
                </c:pt>
              </c:numCache>
            </c:numRef>
          </c:xVal>
          <c:yVal>
            <c:numRef>
              <c:f>Sheet4!$L$23:$L$32</c:f>
              <c:numCache>
                <c:formatCode>0.000_);[Red]\(0.000\)</c:formatCode>
                <c:ptCount val="10"/>
                <c:pt idx="0">
                  <c:v>2.4154021716666665</c:v>
                </c:pt>
                <c:pt idx="1">
                  <c:v>1.1889047456666666</c:v>
                </c:pt>
                <c:pt idx="2">
                  <c:v>0.95661627366666702</c:v>
                </c:pt>
                <c:pt idx="3">
                  <c:v>0.81810766533333334</c:v>
                </c:pt>
                <c:pt idx="4">
                  <c:v>0.73500451</c:v>
                </c:pt>
                <c:pt idx="5">
                  <c:v>0.42836205099999997</c:v>
                </c:pt>
                <c:pt idx="6">
                  <c:v>0.21764213066666668</c:v>
                </c:pt>
                <c:pt idx="7">
                  <c:v>0.15177012133333334</c:v>
                </c:pt>
                <c:pt idx="8">
                  <c:v>0.14095716566666666</c:v>
                </c:pt>
                <c:pt idx="9">
                  <c:v>0.13706033733333334</c:v>
                </c:pt>
              </c:numCache>
            </c:numRef>
          </c:yVal>
          <c:smooth val="1"/>
          <c:extLst>
            <c:ext xmlns:c16="http://schemas.microsoft.com/office/drawing/2014/chart" uri="{C3380CC4-5D6E-409C-BE32-E72D297353CC}">
              <c16:uniqueId val="{00000009-6B43-44CF-BA96-204A193FBCFE}"/>
            </c:ext>
          </c:extLst>
        </c:ser>
        <c:ser>
          <c:idx val="8"/>
          <c:order val="8"/>
          <c:spPr>
            <a:ln w="19050" cap="rnd">
              <a:solidFill>
                <a:schemeClr val="accent3">
                  <a:lumMod val="60000"/>
                </a:schemeClr>
              </a:solidFill>
              <a:round/>
            </a:ln>
            <a:effectLst/>
          </c:spPr>
          <c:marker>
            <c:symbol val="none"/>
          </c:marker>
          <c:xVal>
            <c:numRef>
              <c:f>Sheet4!$D$23:$D$32</c:f>
              <c:numCache>
                <c:formatCode>General</c:formatCode>
                <c:ptCount val="10"/>
                <c:pt idx="0">
                  <c:v>4.5</c:v>
                </c:pt>
                <c:pt idx="1">
                  <c:v>5.5</c:v>
                </c:pt>
                <c:pt idx="2">
                  <c:v>6.5</c:v>
                </c:pt>
                <c:pt idx="3">
                  <c:v>7.5</c:v>
                </c:pt>
                <c:pt idx="4">
                  <c:v>8.5</c:v>
                </c:pt>
                <c:pt idx="5">
                  <c:v>9.5</c:v>
                </c:pt>
                <c:pt idx="6">
                  <c:v>10.5</c:v>
                </c:pt>
                <c:pt idx="7">
                  <c:v>11.5</c:v>
                </c:pt>
                <c:pt idx="8">
                  <c:v>12.5</c:v>
                </c:pt>
                <c:pt idx="9">
                  <c:v>13.5</c:v>
                </c:pt>
              </c:numCache>
            </c:numRef>
          </c:xVal>
          <c:yVal>
            <c:numRef>
              <c:f>Sheet4!$M$23:$M$32</c:f>
              <c:numCache>
                <c:formatCode>0.000_);[Red]\(0.000\)</c:formatCode>
                <c:ptCount val="10"/>
                <c:pt idx="0">
                  <c:v>2.7883813406666671</c:v>
                </c:pt>
                <c:pt idx="1">
                  <c:v>1.3352224293333332</c:v>
                </c:pt>
                <c:pt idx="2">
                  <c:v>1.1168680310000001</c:v>
                </c:pt>
                <c:pt idx="3">
                  <c:v>0.92759852600000003</c:v>
                </c:pt>
                <c:pt idx="4">
                  <c:v>0.81978163999999998</c:v>
                </c:pt>
                <c:pt idx="5">
                  <c:v>0.49190021433333331</c:v>
                </c:pt>
                <c:pt idx="6">
                  <c:v>0.24695855500000005</c:v>
                </c:pt>
                <c:pt idx="7">
                  <c:v>0.17208443033333332</c:v>
                </c:pt>
                <c:pt idx="8">
                  <c:v>0.15985674699999999</c:v>
                </c:pt>
                <c:pt idx="9">
                  <c:v>0.15506350133333333</c:v>
                </c:pt>
              </c:numCache>
            </c:numRef>
          </c:yVal>
          <c:smooth val="1"/>
          <c:extLst>
            <c:ext xmlns:c16="http://schemas.microsoft.com/office/drawing/2014/chart" uri="{C3380CC4-5D6E-409C-BE32-E72D297353CC}">
              <c16:uniqueId val="{0000000A-6B43-44CF-BA96-204A193FBCFE}"/>
            </c:ext>
          </c:extLst>
        </c:ser>
        <c:ser>
          <c:idx val="9"/>
          <c:order val="9"/>
          <c:spPr>
            <a:ln w="19050" cap="rnd">
              <a:solidFill>
                <a:schemeClr val="accent4">
                  <a:lumMod val="60000"/>
                </a:schemeClr>
              </a:solidFill>
              <a:round/>
            </a:ln>
            <a:effectLst/>
          </c:spPr>
          <c:marker>
            <c:symbol val="none"/>
          </c:marker>
          <c:xVal>
            <c:numRef>
              <c:f>Sheet4!$D$23:$D$32</c:f>
              <c:numCache>
                <c:formatCode>General</c:formatCode>
                <c:ptCount val="10"/>
                <c:pt idx="0">
                  <c:v>4.5</c:v>
                </c:pt>
                <c:pt idx="1">
                  <c:v>5.5</c:v>
                </c:pt>
                <c:pt idx="2">
                  <c:v>6.5</c:v>
                </c:pt>
                <c:pt idx="3">
                  <c:v>7.5</c:v>
                </c:pt>
                <c:pt idx="4">
                  <c:v>8.5</c:v>
                </c:pt>
                <c:pt idx="5">
                  <c:v>9.5</c:v>
                </c:pt>
                <c:pt idx="6">
                  <c:v>10.5</c:v>
                </c:pt>
                <c:pt idx="7">
                  <c:v>11.5</c:v>
                </c:pt>
                <c:pt idx="8">
                  <c:v>12.5</c:v>
                </c:pt>
                <c:pt idx="9">
                  <c:v>13.5</c:v>
                </c:pt>
              </c:numCache>
            </c:numRef>
          </c:xVal>
          <c:yVal>
            <c:numRef>
              <c:f>Sheet4!$N$23:$N$32</c:f>
              <c:numCache>
                <c:formatCode>0.000_);[Red]\(0.000\)</c:formatCode>
                <c:ptCount val="10"/>
                <c:pt idx="0">
                  <c:v>3.0592242256666666</c:v>
                </c:pt>
                <c:pt idx="1">
                  <c:v>1.4918789576666667</c:v>
                </c:pt>
                <c:pt idx="2">
                  <c:v>1.2550561326666601</c:v>
                </c:pt>
                <c:pt idx="3">
                  <c:v>1.0359293469999999</c:v>
                </c:pt>
                <c:pt idx="4">
                  <c:v>0.93369085033333332</c:v>
                </c:pt>
                <c:pt idx="5">
                  <c:v>0.54854507699999999</c:v>
                </c:pt>
                <c:pt idx="6">
                  <c:v>0.27591030799999999</c:v>
                </c:pt>
                <c:pt idx="7">
                  <c:v>0.19258093866666667</c:v>
                </c:pt>
                <c:pt idx="8">
                  <c:v>0.17806119300000001</c:v>
                </c:pt>
                <c:pt idx="9">
                  <c:v>0.17324695366666668</c:v>
                </c:pt>
              </c:numCache>
            </c:numRef>
          </c:yVal>
          <c:smooth val="1"/>
          <c:extLst>
            <c:ext xmlns:c16="http://schemas.microsoft.com/office/drawing/2014/chart" uri="{C3380CC4-5D6E-409C-BE32-E72D297353CC}">
              <c16:uniqueId val="{0000000B-6B43-44CF-BA96-204A193FBCFE}"/>
            </c:ext>
          </c:extLst>
        </c:ser>
        <c:ser>
          <c:idx val="10"/>
          <c:order val="10"/>
          <c:spPr>
            <a:ln w="19050" cap="rnd">
              <a:solidFill>
                <a:schemeClr val="accent5">
                  <a:lumMod val="60000"/>
                </a:schemeClr>
              </a:solidFill>
              <a:round/>
            </a:ln>
            <a:effectLst/>
          </c:spPr>
          <c:marker>
            <c:symbol val="none"/>
          </c:marker>
          <c:xVal>
            <c:numRef>
              <c:f>Sheet4!$D$23:$D$32</c:f>
              <c:numCache>
                <c:formatCode>General</c:formatCode>
                <c:ptCount val="10"/>
                <c:pt idx="0">
                  <c:v>4.5</c:v>
                </c:pt>
                <c:pt idx="1">
                  <c:v>5.5</c:v>
                </c:pt>
                <c:pt idx="2">
                  <c:v>6.5</c:v>
                </c:pt>
                <c:pt idx="3">
                  <c:v>7.5</c:v>
                </c:pt>
                <c:pt idx="4">
                  <c:v>8.5</c:v>
                </c:pt>
                <c:pt idx="5">
                  <c:v>9.5</c:v>
                </c:pt>
                <c:pt idx="6">
                  <c:v>10.5</c:v>
                </c:pt>
                <c:pt idx="7">
                  <c:v>11.5</c:v>
                </c:pt>
                <c:pt idx="8">
                  <c:v>12.5</c:v>
                </c:pt>
                <c:pt idx="9">
                  <c:v>13.5</c:v>
                </c:pt>
              </c:numCache>
            </c:numRef>
          </c:xVal>
          <c:yVal>
            <c:numRef>
              <c:f>Sheet4!$O$23:$O$32</c:f>
              <c:numCache>
                <c:formatCode>0.000_);[Red]\(0.000\)</c:formatCode>
                <c:ptCount val="10"/>
                <c:pt idx="0">
                  <c:v>3.38263282</c:v>
                </c:pt>
                <c:pt idx="1">
                  <c:v>1.6839254336666667</c:v>
                </c:pt>
                <c:pt idx="2">
                  <c:v>1.3255491800000001</c:v>
                </c:pt>
                <c:pt idx="3">
                  <c:v>1.1454535803333334</c:v>
                </c:pt>
                <c:pt idx="4">
                  <c:v>1.0127050336666665</c:v>
                </c:pt>
                <c:pt idx="5">
                  <c:v>0.60674971133333333</c:v>
                </c:pt>
                <c:pt idx="6">
                  <c:v>0.30333162666666663</c:v>
                </c:pt>
                <c:pt idx="7">
                  <c:v>0.21235103499999999</c:v>
                </c:pt>
                <c:pt idx="8">
                  <c:v>0.19768499366666667</c:v>
                </c:pt>
                <c:pt idx="9">
                  <c:v>0.19157522666666668</c:v>
                </c:pt>
              </c:numCache>
            </c:numRef>
          </c:yVal>
          <c:smooth val="1"/>
          <c:extLst>
            <c:ext xmlns:c16="http://schemas.microsoft.com/office/drawing/2014/chart" uri="{C3380CC4-5D6E-409C-BE32-E72D297353CC}">
              <c16:uniqueId val="{0000000C-6B43-44CF-BA96-204A193FBCFE}"/>
            </c:ext>
          </c:extLst>
        </c:ser>
        <c:ser>
          <c:idx val="11"/>
          <c:order val="11"/>
          <c:spPr>
            <a:ln w="19050" cap="rnd">
              <a:solidFill>
                <a:schemeClr val="accent6">
                  <a:lumMod val="60000"/>
                </a:schemeClr>
              </a:solidFill>
              <a:round/>
            </a:ln>
            <a:effectLst/>
          </c:spPr>
          <c:marker>
            <c:symbol val="none"/>
          </c:marker>
          <c:xVal>
            <c:numRef>
              <c:f>Sheet4!$D$23:$D$32</c:f>
              <c:numCache>
                <c:formatCode>General</c:formatCode>
                <c:ptCount val="10"/>
                <c:pt idx="0">
                  <c:v>4.5</c:v>
                </c:pt>
                <c:pt idx="1">
                  <c:v>5.5</c:v>
                </c:pt>
                <c:pt idx="2">
                  <c:v>6.5</c:v>
                </c:pt>
                <c:pt idx="3">
                  <c:v>7.5</c:v>
                </c:pt>
                <c:pt idx="4">
                  <c:v>8.5</c:v>
                </c:pt>
                <c:pt idx="5">
                  <c:v>9.5</c:v>
                </c:pt>
                <c:pt idx="6">
                  <c:v>10.5</c:v>
                </c:pt>
                <c:pt idx="7">
                  <c:v>11.5</c:v>
                </c:pt>
                <c:pt idx="8">
                  <c:v>12.5</c:v>
                </c:pt>
                <c:pt idx="9">
                  <c:v>13.5</c:v>
                </c:pt>
              </c:numCache>
            </c:numRef>
          </c:xVal>
          <c:yVal>
            <c:numRef>
              <c:f>Sheet4!$P$23:$P$32</c:f>
              <c:numCache>
                <c:formatCode>0.000_);[Red]\(0.000\)</c:formatCode>
                <c:ptCount val="10"/>
                <c:pt idx="0">
                  <c:v>3.66092225</c:v>
                </c:pt>
                <c:pt idx="1">
                  <c:v>1.8047730749999999</c:v>
                </c:pt>
                <c:pt idx="2">
                  <c:v>1.5335607959999999</c:v>
                </c:pt>
                <c:pt idx="3">
                  <c:v>1.255394503</c:v>
                </c:pt>
                <c:pt idx="4">
                  <c:v>1.1086221783333332</c:v>
                </c:pt>
                <c:pt idx="5">
                  <c:v>0.66460669033333331</c:v>
                </c:pt>
                <c:pt idx="6">
                  <c:v>0.33418019299999996</c:v>
                </c:pt>
                <c:pt idx="7">
                  <c:v>0.23329240500000001</c:v>
                </c:pt>
                <c:pt idx="8">
                  <c:v>0.21567236400000001</c:v>
                </c:pt>
                <c:pt idx="9">
                  <c:v>0.21036541633333336</c:v>
                </c:pt>
              </c:numCache>
            </c:numRef>
          </c:yVal>
          <c:smooth val="1"/>
          <c:extLst>
            <c:ext xmlns:c16="http://schemas.microsoft.com/office/drawing/2014/chart" uri="{C3380CC4-5D6E-409C-BE32-E72D297353CC}">
              <c16:uniqueId val="{0000000D-6B43-44CF-BA96-204A193FBCFE}"/>
            </c:ext>
          </c:extLst>
        </c:ser>
        <c:ser>
          <c:idx val="12"/>
          <c:order val="12"/>
          <c:tx>
            <c:strRef>
              <c:f>Sheet4!$D$23</c:f>
              <c:strCache>
                <c:ptCount val="1"/>
                <c:pt idx="0">
                  <c:v>4.5</c:v>
                </c:pt>
              </c:strCache>
            </c:strRef>
          </c:tx>
          <c:spPr>
            <a:ln w="19050" cap="rnd">
              <a:solidFill>
                <a:schemeClr val="accent1">
                  <a:lumMod val="80000"/>
                  <a:lumOff val="20000"/>
                </a:schemeClr>
              </a:solidFill>
              <a:round/>
            </a:ln>
            <a:effectLst/>
          </c:spPr>
          <c:marker>
            <c:symbol val="none"/>
          </c:marker>
          <c:xVal>
            <c:numRef>
              <c:f>Sheet4!$D$24:$D$32</c:f>
              <c:numCache>
                <c:formatCode>General</c:formatCode>
                <c:ptCount val="9"/>
                <c:pt idx="0">
                  <c:v>5.5</c:v>
                </c:pt>
                <c:pt idx="1">
                  <c:v>6.5</c:v>
                </c:pt>
                <c:pt idx="2">
                  <c:v>7.5</c:v>
                </c:pt>
                <c:pt idx="3">
                  <c:v>8.5</c:v>
                </c:pt>
                <c:pt idx="4">
                  <c:v>9.5</c:v>
                </c:pt>
                <c:pt idx="5">
                  <c:v>10.5</c:v>
                </c:pt>
                <c:pt idx="6">
                  <c:v>11.5</c:v>
                </c:pt>
                <c:pt idx="7">
                  <c:v>12.5</c:v>
                </c:pt>
                <c:pt idx="8">
                  <c:v>13.5</c:v>
                </c:pt>
              </c:numCache>
            </c:numRef>
          </c:xVal>
          <c:yVal>
            <c:numRef>
              <c:f>Sheet4!$Q$24:$Q$32</c:f>
              <c:numCache>
                <c:formatCode>0.000_);[Red]\(0.000\)</c:formatCode>
                <c:ptCount val="9"/>
                <c:pt idx="0">
                  <c:v>1.9655441866666663</c:v>
                </c:pt>
                <c:pt idx="1">
                  <c:v>1.66468923833333</c:v>
                </c:pt>
                <c:pt idx="2">
                  <c:v>1.3647458206666701</c:v>
                </c:pt>
                <c:pt idx="3">
                  <c:v>1.2059016929999999</c:v>
                </c:pt>
                <c:pt idx="4">
                  <c:v>0.72196560599999993</c:v>
                </c:pt>
                <c:pt idx="5">
                  <c:v>0.36306694766666664</c:v>
                </c:pt>
                <c:pt idx="6">
                  <c:v>0.25338755233333332</c:v>
                </c:pt>
                <c:pt idx="7">
                  <c:v>0.23499713266666666</c:v>
                </c:pt>
                <c:pt idx="8">
                  <c:v>0.22860723166666666</c:v>
                </c:pt>
              </c:numCache>
            </c:numRef>
          </c:yVal>
          <c:smooth val="1"/>
          <c:extLst>
            <c:ext xmlns:c16="http://schemas.microsoft.com/office/drawing/2014/chart" uri="{C3380CC4-5D6E-409C-BE32-E72D297353CC}">
              <c16:uniqueId val="{0000000E-6B43-44CF-BA96-204A193FBCFE}"/>
            </c:ext>
          </c:extLst>
        </c:ser>
        <c:ser>
          <c:idx val="13"/>
          <c:order val="13"/>
          <c:spPr>
            <a:ln w="19050" cap="rnd">
              <a:solidFill>
                <a:schemeClr val="accent2">
                  <a:lumMod val="80000"/>
                  <a:lumOff val="20000"/>
                </a:schemeClr>
              </a:solidFill>
              <a:round/>
            </a:ln>
            <a:effectLst/>
          </c:spPr>
          <c:marker>
            <c:symbol val="none"/>
          </c:marker>
          <c:xVal>
            <c:numRef>
              <c:f>Sheet4!$D$24:$D$32</c:f>
              <c:numCache>
                <c:formatCode>General</c:formatCode>
                <c:ptCount val="9"/>
                <c:pt idx="0">
                  <c:v>5.5</c:v>
                </c:pt>
                <c:pt idx="1">
                  <c:v>6.5</c:v>
                </c:pt>
                <c:pt idx="2">
                  <c:v>7.5</c:v>
                </c:pt>
                <c:pt idx="3">
                  <c:v>8.5</c:v>
                </c:pt>
                <c:pt idx="4">
                  <c:v>9.5</c:v>
                </c:pt>
                <c:pt idx="5">
                  <c:v>10.5</c:v>
                </c:pt>
                <c:pt idx="6">
                  <c:v>11.5</c:v>
                </c:pt>
                <c:pt idx="7">
                  <c:v>12.5</c:v>
                </c:pt>
                <c:pt idx="8">
                  <c:v>13.5</c:v>
                </c:pt>
              </c:numCache>
            </c:numRef>
          </c:xVal>
          <c:yVal>
            <c:numRef>
              <c:f>Sheet4!$R$24:$R$32</c:f>
              <c:numCache>
                <c:formatCode>0.000_);[Red]\(0.000\)</c:formatCode>
                <c:ptCount val="9"/>
                <c:pt idx="0">
                  <c:v>2.1666047783333333</c:v>
                </c:pt>
                <c:pt idx="1">
                  <c:v>1.79307002183333</c:v>
                </c:pt>
                <c:pt idx="2">
                  <c:v>1.4725462533333333</c:v>
                </c:pt>
                <c:pt idx="3">
                  <c:v>1.3021766206666667</c:v>
                </c:pt>
                <c:pt idx="4">
                  <c:v>0.76915308199999999</c:v>
                </c:pt>
                <c:pt idx="5">
                  <c:v>0.39124488833333332</c:v>
                </c:pt>
                <c:pt idx="6">
                  <c:v>0.27373320566666665</c:v>
                </c:pt>
                <c:pt idx="7">
                  <c:v>0.25372286699999996</c:v>
                </c:pt>
                <c:pt idx="8">
                  <c:v>0.24666332566666668</c:v>
                </c:pt>
              </c:numCache>
            </c:numRef>
          </c:yVal>
          <c:smooth val="1"/>
          <c:extLst>
            <c:ext xmlns:c16="http://schemas.microsoft.com/office/drawing/2014/chart" uri="{C3380CC4-5D6E-409C-BE32-E72D297353CC}">
              <c16:uniqueId val="{0000000F-6B43-44CF-BA96-204A193FBCFE}"/>
            </c:ext>
          </c:extLst>
        </c:ser>
        <c:ser>
          <c:idx val="14"/>
          <c:order val="14"/>
          <c:spPr>
            <a:ln w="19050" cap="rnd">
              <a:solidFill>
                <a:schemeClr val="accent3">
                  <a:lumMod val="80000"/>
                  <a:lumOff val="20000"/>
                </a:schemeClr>
              </a:solidFill>
              <a:round/>
            </a:ln>
            <a:effectLst/>
          </c:spPr>
          <c:marker>
            <c:symbol val="none"/>
          </c:marker>
          <c:xVal>
            <c:numRef>
              <c:f>Sheet4!$D$24:$D$32</c:f>
              <c:numCache>
                <c:formatCode>General</c:formatCode>
                <c:ptCount val="9"/>
                <c:pt idx="0">
                  <c:v>5.5</c:v>
                </c:pt>
                <c:pt idx="1">
                  <c:v>6.5</c:v>
                </c:pt>
                <c:pt idx="2">
                  <c:v>7.5</c:v>
                </c:pt>
                <c:pt idx="3">
                  <c:v>8.5</c:v>
                </c:pt>
                <c:pt idx="4">
                  <c:v>9.5</c:v>
                </c:pt>
                <c:pt idx="5">
                  <c:v>10.5</c:v>
                </c:pt>
                <c:pt idx="6">
                  <c:v>11.5</c:v>
                </c:pt>
                <c:pt idx="7">
                  <c:v>12.5</c:v>
                </c:pt>
                <c:pt idx="8">
                  <c:v>13.5</c:v>
                </c:pt>
              </c:numCache>
            </c:numRef>
          </c:xVal>
          <c:yVal>
            <c:numRef>
              <c:f>Sheet4!$S$24:$S$32</c:f>
              <c:numCache>
                <c:formatCode>0.000_);[Red]\(0.000\)</c:formatCode>
                <c:ptCount val="9"/>
                <c:pt idx="0">
                  <c:v>2.2815933139999998</c:v>
                </c:pt>
                <c:pt idx="1">
                  <c:v>1.80396418333333</c:v>
                </c:pt>
                <c:pt idx="2">
                  <c:v>1.5839684443333333</c:v>
                </c:pt>
                <c:pt idx="3">
                  <c:v>1.398272502</c:v>
                </c:pt>
                <c:pt idx="4">
                  <c:v>0.82617105600000007</c:v>
                </c:pt>
                <c:pt idx="5">
                  <c:v>0.42010905833333334</c:v>
                </c:pt>
                <c:pt idx="6">
                  <c:v>0.29442375900000001</c:v>
                </c:pt>
                <c:pt idx="7">
                  <c:v>0.27227223233333336</c:v>
                </c:pt>
                <c:pt idx="8">
                  <c:v>0.26452504500000001</c:v>
                </c:pt>
              </c:numCache>
            </c:numRef>
          </c:yVal>
          <c:smooth val="1"/>
          <c:extLst>
            <c:ext xmlns:c16="http://schemas.microsoft.com/office/drawing/2014/chart" uri="{C3380CC4-5D6E-409C-BE32-E72D297353CC}">
              <c16:uniqueId val="{00000010-6B43-44CF-BA96-204A193FBCFE}"/>
            </c:ext>
          </c:extLst>
        </c:ser>
        <c:dLbls>
          <c:showLegendKey val="0"/>
          <c:showVal val="0"/>
          <c:showCatName val="0"/>
          <c:showSerName val="0"/>
          <c:showPercent val="0"/>
          <c:showBubbleSize val="0"/>
        </c:dLbls>
        <c:axId val="203171872"/>
        <c:axId val="16447328"/>
      </c:scatterChart>
      <c:valAx>
        <c:axId val="203171872"/>
        <c:scaling>
          <c:orientation val="minMax"/>
          <c:max val="14"/>
          <c:min val="3.5"/>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22225" cap="flat" cmpd="sng" algn="ctr">
            <a:solidFill>
              <a:schemeClr val="tx1"/>
            </a:solidFill>
            <a:round/>
            <a:tailEnd type="triangle" w="sm" len="lg"/>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16447328"/>
        <c:crosses val="autoZero"/>
        <c:crossBetween val="midCat"/>
      </c:valAx>
      <c:valAx>
        <c:axId val="16447328"/>
        <c:scaling>
          <c:orientation val="minMax"/>
        </c:scaling>
        <c:delete val="0"/>
        <c:axPos val="l"/>
        <c:majorGridlines>
          <c:spPr>
            <a:ln w="9525" cap="flat" cmpd="sng" algn="ctr">
              <a:solidFill>
                <a:schemeClr val="tx1">
                  <a:lumMod val="15000"/>
                  <a:lumOff val="85000"/>
                </a:schemeClr>
              </a:solidFill>
              <a:round/>
            </a:ln>
            <a:effectLst/>
          </c:spPr>
        </c:majorGridlines>
        <c:numFmt formatCode="0.0_);[Red]\(000\)" sourceLinked="0"/>
        <c:majorTickMark val="none"/>
        <c:minorTickMark val="none"/>
        <c:tickLblPos val="nextTo"/>
        <c:spPr>
          <a:noFill/>
          <a:ln w="15875" cap="flat" cmpd="sng" algn="ctr">
            <a:solidFill>
              <a:schemeClr val="tx1"/>
            </a:solidFill>
            <a:round/>
            <a:tailEnd type="triangle" w="sm" len="lg"/>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20317187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latin typeface="Times New Roman" panose="02020603050405020304" pitchFamily="18" charset="0"/>
          <a:cs typeface="Times New Roman" panose="02020603050405020304" pitchFamily="18" charset="0"/>
        </a:defRPr>
      </a:pPr>
      <a:endParaRPr lang="zh-CN"/>
    </a:p>
  </c:txPr>
  <c:externalData r:id="rId3">
    <c:autoUpdate val="0"/>
  </c:externalData>
  <c:userShapes r:id="rId4"/>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Times New Roman" panose="02020603050405020304" pitchFamily="18" charset="0"/>
                <a:ea typeface="+mn-ea"/>
                <a:cs typeface="Times New Roman" panose="02020603050405020304" pitchFamily="18" charset="0"/>
              </a:defRPr>
            </a:pPr>
            <a:r>
              <a:rPr lang="en-US" sz="1400" i="1">
                <a:solidFill>
                  <a:schemeClr val="tx1"/>
                </a:solidFill>
              </a:rPr>
              <a:t>H</a:t>
            </a:r>
            <a:r>
              <a:rPr lang="en-US" sz="1400" i="1" baseline="-25000">
                <a:solidFill>
                  <a:schemeClr val="tx1"/>
                </a:solidFill>
              </a:rPr>
              <a:t>1/3</a:t>
            </a:r>
            <a:r>
              <a:rPr lang="en-US" sz="1400" i="1">
                <a:solidFill>
                  <a:schemeClr val="tx1"/>
                </a:solidFill>
              </a:rPr>
              <a:t>-a</a:t>
            </a:r>
            <a:r>
              <a:rPr lang="en-US" sz="1400" i="1" baseline="-25000">
                <a:solidFill>
                  <a:schemeClr val="tx1"/>
                </a:solidFill>
              </a:rPr>
              <a:t>z</a:t>
            </a:r>
            <a:endParaRPr lang="zh-CN" sz="1400" i="1" baseline="-25000">
              <a:solidFill>
                <a:schemeClr val="tx1"/>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Times New Roman" panose="02020603050405020304" pitchFamily="18" charset="0"/>
              <a:ea typeface="+mn-ea"/>
              <a:cs typeface="Times New Roman" panose="02020603050405020304" pitchFamily="18" charset="0"/>
            </a:defRPr>
          </a:pPr>
          <a:endParaRPr lang="zh-CN"/>
        </a:p>
      </c:txPr>
    </c:title>
    <c:autoTitleDeleted val="0"/>
    <c:plotArea>
      <c:layout/>
      <c:lineChart>
        <c:grouping val="standard"/>
        <c:varyColors val="0"/>
        <c:ser>
          <c:idx val="0"/>
          <c:order val="0"/>
          <c:spPr>
            <a:ln w="28575" cap="rnd">
              <a:solidFill>
                <a:schemeClr val="accent1"/>
              </a:solidFill>
              <a:round/>
            </a:ln>
            <a:effectLst/>
          </c:spPr>
          <c:marker>
            <c:symbol val="none"/>
          </c:marker>
          <c:cat>
            <c:numRef>
              <c:f>Sheet5!$B$4:$B$18</c:f>
              <c:numCache>
                <c:formatCode>General</c:formatCode>
                <c:ptCount val="15"/>
                <c:pt idx="0">
                  <c:v>0.5</c:v>
                </c:pt>
                <c:pt idx="1">
                  <c:v>1.5</c:v>
                </c:pt>
                <c:pt idx="2">
                  <c:v>2.5</c:v>
                </c:pt>
                <c:pt idx="3">
                  <c:v>3.5</c:v>
                </c:pt>
                <c:pt idx="4">
                  <c:v>4.5</c:v>
                </c:pt>
                <c:pt idx="5">
                  <c:v>5.5</c:v>
                </c:pt>
                <c:pt idx="6">
                  <c:v>6.5</c:v>
                </c:pt>
                <c:pt idx="7">
                  <c:v>7.5</c:v>
                </c:pt>
                <c:pt idx="8">
                  <c:v>8.5</c:v>
                </c:pt>
                <c:pt idx="9">
                  <c:v>9.5</c:v>
                </c:pt>
                <c:pt idx="10">
                  <c:v>10.5</c:v>
                </c:pt>
                <c:pt idx="11">
                  <c:v>11.5</c:v>
                </c:pt>
                <c:pt idx="12">
                  <c:v>12.5</c:v>
                </c:pt>
                <c:pt idx="13">
                  <c:v>13.5</c:v>
                </c:pt>
                <c:pt idx="14">
                  <c:v>14.5</c:v>
                </c:pt>
              </c:numCache>
            </c:numRef>
          </c:cat>
          <c:val>
            <c:numRef>
              <c:f>Sheet5!$C$12:$C$18</c:f>
              <c:numCache>
                <c:formatCode>General</c:formatCode>
                <c:ptCount val="7"/>
                <c:pt idx="0">
                  <c:v>0</c:v>
                </c:pt>
                <c:pt idx="1">
                  <c:v>0</c:v>
                </c:pt>
                <c:pt idx="2">
                  <c:v>0</c:v>
                </c:pt>
                <c:pt idx="3">
                  <c:v>0</c:v>
                </c:pt>
                <c:pt idx="4">
                  <c:v>0</c:v>
                </c:pt>
                <c:pt idx="5">
                  <c:v>0</c:v>
                </c:pt>
                <c:pt idx="6">
                  <c:v>0</c:v>
                </c:pt>
              </c:numCache>
            </c:numRef>
          </c:val>
          <c:smooth val="0"/>
          <c:extLst>
            <c:ext xmlns:c16="http://schemas.microsoft.com/office/drawing/2014/chart" uri="{C3380CC4-5D6E-409C-BE32-E72D297353CC}">
              <c16:uniqueId val="{00000000-518B-48E8-A660-00C2E5C0BF81}"/>
            </c:ext>
          </c:extLst>
        </c:ser>
        <c:ser>
          <c:idx val="1"/>
          <c:order val="1"/>
          <c:spPr>
            <a:ln w="28575" cap="rnd">
              <a:solidFill>
                <a:schemeClr val="accent2"/>
              </a:solidFill>
              <a:round/>
            </a:ln>
            <a:effectLst/>
          </c:spPr>
          <c:marker>
            <c:symbol val="none"/>
          </c:marker>
          <c:cat>
            <c:numRef>
              <c:f>Sheet5!$B$4:$B$18</c:f>
              <c:numCache>
                <c:formatCode>General</c:formatCode>
                <c:ptCount val="15"/>
                <c:pt idx="0">
                  <c:v>0.5</c:v>
                </c:pt>
                <c:pt idx="1">
                  <c:v>1.5</c:v>
                </c:pt>
                <c:pt idx="2">
                  <c:v>2.5</c:v>
                </c:pt>
                <c:pt idx="3">
                  <c:v>3.5</c:v>
                </c:pt>
                <c:pt idx="4">
                  <c:v>4.5</c:v>
                </c:pt>
                <c:pt idx="5">
                  <c:v>5.5</c:v>
                </c:pt>
                <c:pt idx="6">
                  <c:v>6.5</c:v>
                </c:pt>
                <c:pt idx="7">
                  <c:v>7.5</c:v>
                </c:pt>
                <c:pt idx="8">
                  <c:v>8.5</c:v>
                </c:pt>
                <c:pt idx="9">
                  <c:v>9.5</c:v>
                </c:pt>
                <c:pt idx="10">
                  <c:v>10.5</c:v>
                </c:pt>
                <c:pt idx="11">
                  <c:v>11.5</c:v>
                </c:pt>
                <c:pt idx="12">
                  <c:v>12.5</c:v>
                </c:pt>
                <c:pt idx="13">
                  <c:v>13.5</c:v>
                </c:pt>
                <c:pt idx="14">
                  <c:v>14.5</c:v>
                </c:pt>
              </c:numCache>
            </c:numRef>
          </c:cat>
          <c:val>
            <c:numRef>
              <c:f>Sheet5!$D$4:$D$15</c:f>
              <c:numCache>
                <c:formatCode>0.000_);[Red]\(0.000\)</c:formatCode>
                <c:ptCount val="12"/>
                <c:pt idx="0">
                  <c:v>0.10038558199999999</c:v>
                </c:pt>
                <c:pt idx="1">
                  <c:v>0.48557665033333336</c:v>
                </c:pt>
                <c:pt idx="2">
                  <c:v>0.81729112800000003</c:v>
                </c:pt>
                <c:pt idx="3">
                  <c:v>1.1283350176666664</c:v>
                </c:pt>
                <c:pt idx="4">
                  <c:v>1.4496458073333331</c:v>
                </c:pt>
                <c:pt idx="5">
                  <c:v>1.7700971413333333</c:v>
                </c:pt>
                <c:pt idx="6">
                  <c:v>2.1210157623333332</c:v>
                </c:pt>
                <c:pt idx="7">
                  <c:v>2.4154021716666665</c:v>
                </c:pt>
                <c:pt idx="8">
                  <c:v>2.7883813406666671</c:v>
                </c:pt>
                <c:pt idx="9">
                  <c:v>3.0592242256666666</c:v>
                </c:pt>
                <c:pt idx="10">
                  <c:v>3.38263282</c:v>
                </c:pt>
                <c:pt idx="11">
                  <c:v>3.66092225</c:v>
                </c:pt>
              </c:numCache>
            </c:numRef>
          </c:val>
          <c:smooth val="0"/>
          <c:extLst>
            <c:ext xmlns:c16="http://schemas.microsoft.com/office/drawing/2014/chart" uri="{C3380CC4-5D6E-409C-BE32-E72D297353CC}">
              <c16:uniqueId val="{00000001-518B-48E8-A660-00C2E5C0BF81}"/>
            </c:ext>
          </c:extLst>
        </c:ser>
        <c:ser>
          <c:idx val="2"/>
          <c:order val="2"/>
          <c:spPr>
            <a:ln w="28575" cap="rnd">
              <a:solidFill>
                <a:schemeClr val="accent3"/>
              </a:solidFill>
              <a:round/>
            </a:ln>
            <a:effectLst/>
          </c:spPr>
          <c:marker>
            <c:symbol val="none"/>
          </c:marker>
          <c:cat>
            <c:numRef>
              <c:f>Sheet5!$B$4:$B$18</c:f>
              <c:numCache>
                <c:formatCode>General</c:formatCode>
                <c:ptCount val="15"/>
                <c:pt idx="0">
                  <c:v>0.5</c:v>
                </c:pt>
                <c:pt idx="1">
                  <c:v>1.5</c:v>
                </c:pt>
                <c:pt idx="2">
                  <c:v>2.5</c:v>
                </c:pt>
                <c:pt idx="3">
                  <c:v>3.5</c:v>
                </c:pt>
                <c:pt idx="4">
                  <c:v>4.5</c:v>
                </c:pt>
                <c:pt idx="5">
                  <c:v>5.5</c:v>
                </c:pt>
                <c:pt idx="6">
                  <c:v>6.5</c:v>
                </c:pt>
                <c:pt idx="7">
                  <c:v>7.5</c:v>
                </c:pt>
                <c:pt idx="8">
                  <c:v>8.5</c:v>
                </c:pt>
                <c:pt idx="9">
                  <c:v>9.5</c:v>
                </c:pt>
                <c:pt idx="10">
                  <c:v>10.5</c:v>
                </c:pt>
                <c:pt idx="11">
                  <c:v>11.5</c:v>
                </c:pt>
                <c:pt idx="12">
                  <c:v>12.5</c:v>
                </c:pt>
                <c:pt idx="13">
                  <c:v>13.5</c:v>
                </c:pt>
                <c:pt idx="14">
                  <c:v>14.5</c:v>
                </c:pt>
              </c:numCache>
            </c:numRef>
          </c:cat>
          <c:val>
            <c:numRef>
              <c:f>Sheet5!$E$4:$E$18</c:f>
              <c:numCache>
                <c:formatCode>0.000_);[Red]\(0.000\)</c:formatCode>
                <c:ptCount val="15"/>
                <c:pt idx="0">
                  <c:v>6.8392677333333332E-2</c:v>
                </c:pt>
                <c:pt idx="1">
                  <c:v>0.235825913</c:v>
                </c:pt>
                <c:pt idx="2">
                  <c:v>0.39340722533333333</c:v>
                </c:pt>
                <c:pt idx="3">
                  <c:v>0.5502215743333333</c:v>
                </c:pt>
                <c:pt idx="4">
                  <c:v>0.70714158933333326</c:v>
                </c:pt>
                <c:pt idx="5">
                  <c:v>0.86464841533333336</c:v>
                </c:pt>
                <c:pt idx="6">
                  <c:v>1.0313265180000002</c:v>
                </c:pt>
                <c:pt idx="7">
                  <c:v>1.1889047456666666</c:v>
                </c:pt>
                <c:pt idx="8">
                  <c:v>1.3352224293333332</c:v>
                </c:pt>
                <c:pt idx="9">
                  <c:v>1.4918789576666667</c:v>
                </c:pt>
                <c:pt idx="10">
                  <c:v>1.6839254336666667</c:v>
                </c:pt>
                <c:pt idx="11">
                  <c:v>1.8047730749999999</c:v>
                </c:pt>
                <c:pt idx="12">
                  <c:v>1.9655441866666663</c:v>
                </c:pt>
                <c:pt idx="13">
                  <c:v>2.1666047783333333</c:v>
                </c:pt>
                <c:pt idx="14">
                  <c:v>2.2815933139999998</c:v>
                </c:pt>
              </c:numCache>
            </c:numRef>
          </c:val>
          <c:smooth val="0"/>
          <c:extLst>
            <c:ext xmlns:c16="http://schemas.microsoft.com/office/drawing/2014/chart" uri="{C3380CC4-5D6E-409C-BE32-E72D297353CC}">
              <c16:uniqueId val="{00000002-518B-48E8-A660-00C2E5C0BF81}"/>
            </c:ext>
          </c:extLst>
        </c:ser>
        <c:ser>
          <c:idx val="3"/>
          <c:order val="3"/>
          <c:spPr>
            <a:ln w="28575" cap="rnd">
              <a:solidFill>
                <a:schemeClr val="accent4"/>
              </a:solidFill>
              <a:round/>
            </a:ln>
            <a:effectLst/>
          </c:spPr>
          <c:marker>
            <c:symbol val="none"/>
          </c:marker>
          <c:cat>
            <c:numRef>
              <c:f>Sheet5!$B$4:$B$18</c:f>
              <c:numCache>
                <c:formatCode>General</c:formatCode>
                <c:ptCount val="15"/>
                <c:pt idx="0">
                  <c:v>0.5</c:v>
                </c:pt>
                <c:pt idx="1">
                  <c:v>1.5</c:v>
                </c:pt>
                <c:pt idx="2">
                  <c:v>2.5</c:v>
                </c:pt>
                <c:pt idx="3">
                  <c:v>3.5</c:v>
                </c:pt>
                <c:pt idx="4">
                  <c:v>4.5</c:v>
                </c:pt>
                <c:pt idx="5">
                  <c:v>5.5</c:v>
                </c:pt>
                <c:pt idx="6">
                  <c:v>6.5</c:v>
                </c:pt>
                <c:pt idx="7">
                  <c:v>7.5</c:v>
                </c:pt>
                <c:pt idx="8">
                  <c:v>8.5</c:v>
                </c:pt>
                <c:pt idx="9">
                  <c:v>9.5</c:v>
                </c:pt>
                <c:pt idx="10">
                  <c:v>10.5</c:v>
                </c:pt>
                <c:pt idx="11">
                  <c:v>11.5</c:v>
                </c:pt>
                <c:pt idx="12">
                  <c:v>12.5</c:v>
                </c:pt>
                <c:pt idx="13">
                  <c:v>13.5</c:v>
                </c:pt>
                <c:pt idx="14">
                  <c:v>14.5</c:v>
                </c:pt>
              </c:numCache>
            </c:numRef>
          </c:cat>
          <c:val>
            <c:numRef>
              <c:f>Sheet5!$F$4:$F$18</c:f>
              <c:numCache>
                <c:formatCode>0.000_);[Red]\(0.000\)</c:formatCode>
                <c:ptCount val="15"/>
                <c:pt idx="0">
                  <c:v>4.5400001333333335E-2</c:v>
                </c:pt>
                <c:pt idx="1">
                  <c:v>0.19378841166666699</c:v>
                </c:pt>
                <c:pt idx="2">
                  <c:v>0.34262550933333302</c:v>
                </c:pt>
                <c:pt idx="3">
                  <c:v>0.44117331500000001</c:v>
                </c:pt>
                <c:pt idx="4">
                  <c:v>0.56017488800000004</c:v>
                </c:pt>
                <c:pt idx="5">
                  <c:v>0.739724195333333</c:v>
                </c:pt>
                <c:pt idx="6">
                  <c:v>0.85125077800000004</c:v>
                </c:pt>
                <c:pt idx="7">
                  <c:v>0.95661627366666702</c:v>
                </c:pt>
                <c:pt idx="8">
                  <c:v>1.1168680310000001</c:v>
                </c:pt>
                <c:pt idx="9">
                  <c:v>1.2550561326666601</c:v>
                </c:pt>
                <c:pt idx="10">
                  <c:v>1.3255491800000001</c:v>
                </c:pt>
                <c:pt idx="11">
                  <c:v>1.5335607959999999</c:v>
                </c:pt>
                <c:pt idx="12">
                  <c:v>1.66468923833333</c:v>
                </c:pt>
                <c:pt idx="13">
                  <c:v>1.79307002183333</c:v>
                </c:pt>
                <c:pt idx="14">
                  <c:v>1.80396418333333</c:v>
                </c:pt>
              </c:numCache>
            </c:numRef>
          </c:val>
          <c:smooth val="0"/>
          <c:extLst>
            <c:ext xmlns:c16="http://schemas.microsoft.com/office/drawing/2014/chart" uri="{C3380CC4-5D6E-409C-BE32-E72D297353CC}">
              <c16:uniqueId val="{00000003-518B-48E8-A660-00C2E5C0BF81}"/>
            </c:ext>
          </c:extLst>
        </c:ser>
        <c:ser>
          <c:idx val="4"/>
          <c:order val="4"/>
          <c:spPr>
            <a:ln w="28575" cap="rnd">
              <a:solidFill>
                <a:schemeClr val="accent5"/>
              </a:solidFill>
              <a:round/>
            </a:ln>
            <a:effectLst/>
          </c:spPr>
          <c:marker>
            <c:symbol val="none"/>
          </c:marker>
          <c:cat>
            <c:numRef>
              <c:f>Sheet5!$B$4:$B$18</c:f>
              <c:numCache>
                <c:formatCode>General</c:formatCode>
                <c:ptCount val="15"/>
                <c:pt idx="0">
                  <c:v>0.5</c:v>
                </c:pt>
                <c:pt idx="1">
                  <c:v>1.5</c:v>
                </c:pt>
                <c:pt idx="2">
                  <c:v>2.5</c:v>
                </c:pt>
                <c:pt idx="3">
                  <c:v>3.5</c:v>
                </c:pt>
                <c:pt idx="4">
                  <c:v>4.5</c:v>
                </c:pt>
                <c:pt idx="5">
                  <c:v>5.5</c:v>
                </c:pt>
                <c:pt idx="6">
                  <c:v>6.5</c:v>
                </c:pt>
                <c:pt idx="7">
                  <c:v>7.5</c:v>
                </c:pt>
                <c:pt idx="8">
                  <c:v>8.5</c:v>
                </c:pt>
                <c:pt idx="9">
                  <c:v>9.5</c:v>
                </c:pt>
                <c:pt idx="10">
                  <c:v>10.5</c:v>
                </c:pt>
                <c:pt idx="11">
                  <c:v>11.5</c:v>
                </c:pt>
                <c:pt idx="12">
                  <c:v>12.5</c:v>
                </c:pt>
                <c:pt idx="13">
                  <c:v>13.5</c:v>
                </c:pt>
                <c:pt idx="14">
                  <c:v>14.5</c:v>
                </c:pt>
              </c:numCache>
            </c:numRef>
          </c:cat>
          <c:val>
            <c:numRef>
              <c:f>Sheet5!$G$4:$G$18</c:f>
              <c:numCache>
                <c:formatCode>0.000_);[Red]\(0.000\)</c:formatCode>
                <c:ptCount val="15"/>
                <c:pt idx="0">
                  <c:v>3.1200000000000002E-2</c:v>
                </c:pt>
                <c:pt idx="1">
                  <c:v>0.16382804233333334</c:v>
                </c:pt>
                <c:pt idx="2">
                  <c:v>0.27287076233333335</c:v>
                </c:pt>
                <c:pt idx="3">
                  <c:v>0.38648804200000003</c:v>
                </c:pt>
                <c:pt idx="4">
                  <c:v>0.43720932966666698</c:v>
                </c:pt>
                <c:pt idx="5">
                  <c:v>0.60002005200000008</c:v>
                </c:pt>
                <c:pt idx="6">
                  <c:v>0.71697891700000005</c:v>
                </c:pt>
                <c:pt idx="7">
                  <c:v>0.81810766533333334</c:v>
                </c:pt>
                <c:pt idx="8">
                  <c:v>0.92759852600000003</c:v>
                </c:pt>
                <c:pt idx="9">
                  <c:v>1.0359293469999999</c:v>
                </c:pt>
                <c:pt idx="10">
                  <c:v>1.1454535803333334</c:v>
                </c:pt>
                <c:pt idx="11">
                  <c:v>1.255394503</c:v>
                </c:pt>
                <c:pt idx="12">
                  <c:v>1.3647458206666665</c:v>
                </c:pt>
                <c:pt idx="13">
                  <c:v>1.4725462533333333</c:v>
                </c:pt>
                <c:pt idx="14">
                  <c:v>1.5839684443333333</c:v>
                </c:pt>
              </c:numCache>
            </c:numRef>
          </c:val>
          <c:smooth val="0"/>
          <c:extLst>
            <c:ext xmlns:c16="http://schemas.microsoft.com/office/drawing/2014/chart" uri="{C3380CC4-5D6E-409C-BE32-E72D297353CC}">
              <c16:uniqueId val="{00000004-518B-48E8-A660-00C2E5C0BF81}"/>
            </c:ext>
          </c:extLst>
        </c:ser>
        <c:ser>
          <c:idx val="5"/>
          <c:order val="5"/>
          <c:spPr>
            <a:ln w="28575" cap="rnd">
              <a:solidFill>
                <a:schemeClr val="accent6"/>
              </a:solidFill>
              <a:round/>
            </a:ln>
            <a:effectLst/>
          </c:spPr>
          <c:marker>
            <c:symbol val="none"/>
          </c:marker>
          <c:cat>
            <c:numRef>
              <c:f>Sheet5!$B$4:$B$18</c:f>
              <c:numCache>
                <c:formatCode>General</c:formatCode>
                <c:ptCount val="15"/>
                <c:pt idx="0">
                  <c:v>0.5</c:v>
                </c:pt>
                <c:pt idx="1">
                  <c:v>1.5</c:v>
                </c:pt>
                <c:pt idx="2">
                  <c:v>2.5</c:v>
                </c:pt>
                <c:pt idx="3">
                  <c:v>3.5</c:v>
                </c:pt>
                <c:pt idx="4">
                  <c:v>4.5</c:v>
                </c:pt>
                <c:pt idx="5">
                  <c:v>5.5</c:v>
                </c:pt>
                <c:pt idx="6">
                  <c:v>6.5</c:v>
                </c:pt>
                <c:pt idx="7">
                  <c:v>7.5</c:v>
                </c:pt>
                <c:pt idx="8">
                  <c:v>8.5</c:v>
                </c:pt>
                <c:pt idx="9">
                  <c:v>9.5</c:v>
                </c:pt>
                <c:pt idx="10">
                  <c:v>10.5</c:v>
                </c:pt>
                <c:pt idx="11">
                  <c:v>11.5</c:v>
                </c:pt>
                <c:pt idx="12">
                  <c:v>12.5</c:v>
                </c:pt>
                <c:pt idx="13">
                  <c:v>13.5</c:v>
                </c:pt>
                <c:pt idx="14">
                  <c:v>14.5</c:v>
                </c:pt>
              </c:numCache>
            </c:numRef>
          </c:cat>
          <c:val>
            <c:numRef>
              <c:f>Sheet5!$H$4:$H$18</c:f>
              <c:numCache>
                <c:formatCode>0.000_);[Red]\(0.000\)</c:formatCode>
                <c:ptCount val="15"/>
                <c:pt idx="0">
                  <c:v>2.3233333333333332E-2</c:v>
                </c:pt>
                <c:pt idx="1">
                  <c:v>0.144655176</c:v>
                </c:pt>
                <c:pt idx="2">
                  <c:v>0.24373113400000002</c:v>
                </c:pt>
                <c:pt idx="3">
                  <c:v>0.33738592166666664</c:v>
                </c:pt>
                <c:pt idx="4">
                  <c:v>0.24453494299999998</c:v>
                </c:pt>
                <c:pt idx="5">
                  <c:v>0.5301509516666667</c:v>
                </c:pt>
                <c:pt idx="6">
                  <c:v>0.6268870396666667</c:v>
                </c:pt>
                <c:pt idx="7">
                  <c:v>0.73500451</c:v>
                </c:pt>
                <c:pt idx="8">
                  <c:v>0.81978163999999998</c:v>
                </c:pt>
                <c:pt idx="9">
                  <c:v>0.93369085033333332</c:v>
                </c:pt>
                <c:pt idx="10">
                  <c:v>1.0127050336666665</c:v>
                </c:pt>
                <c:pt idx="11">
                  <c:v>1.1086221783333332</c:v>
                </c:pt>
                <c:pt idx="12">
                  <c:v>1.2059016929999999</c:v>
                </c:pt>
                <c:pt idx="13">
                  <c:v>1.3021766206666667</c:v>
                </c:pt>
                <c:pt idx="14">
                  <c:v>1.398272502</c:v>
                </c:pt>
              </c:numCache>
            </c:numRef>
          </c:val>
          <c:smooth val="0"/>
          <c:extLst>
            <c:ext xmlns:c16="http://schemas.microsoft.com/office/drawing/2014/chart" uri="{C3380CC4-5D6E-409C-BE32-E72D297353CC}">
              <c16:uniqueId val="{00000005-518B-48E8-A660-00C2E5C0BF81}"/>
            </c:ext>
          </c:extLst>
        </c:ser>
        <c:ser>
          <c:idx val="6"/>
          <c:order val="6"/>
          <c:spPr>
            <a:ln w="28575" cap="rnd">
              <a:solidFill>
                <a:schemeClr val="accent1">
                  <a:lumMod val="60000"/>
                </a:schemeClr>
              </a:solidFill>
              <a:round/>
            </a:ln>
            <a:effectLst/>
          </c:spPr>
          <c:marker>
            <c:symbol val="none"/>
          </c:marker>
          <c:cat>
            <c:numRef>
              <c:f>Sheet5!$B$4:$B$18</c:f>
              <c:numCache>
                <c:formatCode>General</c:formatCode>
                <c:ptCount val="15"/>
                <c:pt idx="0">
                  <c:v>0.5</c:v>
                </c:pt>
                <c:pt idx="1">
                  <c:v>1.5</c:v>
                </c:pt>
                <c:pt idx="2">
                  <c:v>2.5</c:v>
                </c:pt>
                <c:pt idx="3">
                  <c:v>3.5</c:v>
                </c:pt>
                <c:pt idx="4">
                  <c:v>4.5</c:v>
                </c:pt>
                <c:pt idx="5">
                  <c:v>5.5</c:v>
                </c:pt>
                <c:pt idx="6">
                  <c:v>6.5</c:v>
                </c:pt>
                <c:pt idx="7">
                  <c:v>7.5</c:v>
                </c:pt>
                <c:pt idx="8">
                  <c:v>8.5</c:v>
                </c:pt>
                <c:pt idx="9">
                  <c:v>9.5</c:v>
                </c:pt>
                <c:pt idx="10">
                  <c:v>10.5</c:v>
                </c:pt>
                <c:pt idx="11">
                  <c:v>11.5</c:v>
                </c:pt>
                <c:pt idx="12">
                  <c:v>12.5</c:v>
                </c:pt>
                <c:pt idx="13">
                  <c:v>13.5</c:v>
                </c:pt>
                <c:pt idx="14">
                  <c:v>14.5</c:v>
                </c:pt>
              </c:numCache>
            </c:numRef>
          </c:cat>
          <c:val>
            <c:numRef>
              <c:f>Sheet5!$I$4:$I$18</c:f>
              <c:numCache>
                <c:formatCode>0.000_);[Red]\(0.000\)</c:formatCode>
                <c:ptCount val="15"/>
                <c:pt idx="0">
                  <c:v>1.17E-2</c:v>
                </c:pt>
                <c:pt idx="1">
                  <c:v>8.6126693834861004E-2</c:v>
                </c:pt>
                <c:pt idx="2">
                  <c:v>0.13873436066666667</c:v>
                </c:pt>
                <c:pt idx="3">
                  <c:v>0.19950933833333331</c:v>
                </c:pt>
                <c:pt idx="4">
                  <c:v>0.25764156199999999</c:v>
                </c:pt>
                <c:pt idx="5">
                  <c:v>0.31310085133333332</c:v>
                </c:pt>
                <c:pt idx="6">
                  <c:v>0.37446152433333335</c:v>
                </c:pt>
                <c:pt idx="7">
                  <c:v>0.42836205099999997</c:v>
                </c:pt>
                <c:pt idx="8">
                  <c:v>0.49190021433333331</c:v>
                </c:pt>
                <c:pt idx="9">
                  <c:v>0.54854507699999999</c:v>
                </c:pt>
                <c:pt idx="10">
                  <c:v>0.60674971133333333</c:v>
                </c:pt>
                <c:pt idx="11">
                  <c:v>0.66460669033333331</c:v>
                </c:pt>
                <c:pt idx="12">
                  <c:v>0.72196560599999993</c:v>
                </c:pt>
                <c:pt idx="13">
                  <c:v>0.76915308199999999</c:v>
                </c:pt>
                <c:pt idx="14">
                  <c:v>0.82617105600000007</c:v>
                </c:pt>
              </c:numCache>
            </c:numRef>
          </c:val>
          <c:smooth val="0"/>
          <c:extLst>
            <c:ext xmlns:c16="http://schemas.microsoft.com/office/drawing/2014/chart" uri="{C3380CC4-5D6E-409C-BE32-E72D297353CC}">
              <c16:uniqueId val="{00000006-518B-48E8-A660-00C2E5C0BF81}"/>
            </c:ext>
          </c:extLst>
        </c:ser>
        <c:ser>
          <c:idx val="7"/>
          <c:order val="7"/>
          <c:spPr>
            <a:ln w="28575" cap="rnd">
              <a:solidFill>
                <a:schemeClr val="accent2">
                  <a:lumMod val="60000"/>
                </a:schemeClr>
              </a:solidFill>
              <a:round/>
            </a:ln>
            <a:effectLst/>
          </c:spPr>
          <c:marker>
            <c:symbol val="none"/>
          </c:marker>
          <c:cat>
            <c:numRef>
              <c:f>Sheet5!$B$4:$B$18</c:f>
              <c:numCache>
                <c:formatCode>General</c:formatCode>
                <c:ptCount val="15"/>
                <c:pt idx="0">
                  <c:v>0.5</c:v>
                </c:pt>
                <c:pt idx="1">
                  <c:v>1.5</c:v>
                </c:pt>
                <c:pt idx="2">
                  <c:v>2.5</c:v>
                </c:pt>
                <c:pt idx="3">
                  <c:v>3.5</c:v>
                </c:pt>
                <c:pt idx="4">
                  <c:v>4.5</c:v>
                </c:pt>
                <c:pt idx="5">
                  <c:v>5.5</c:v>
                </c:pt>
                <c:pt idx="6">
                  <c:v>6.5</c:v>
                </c:pt>
                <c:pt idx="7">
                  <c:v>7.5</c:v>
                </c:pt>
                <c:pt idx="8">
                  <c:v>8.5</c:v>
                </c:pt>
                <c:pt idx="9">
                  <c:v>9.5</c:v>
                </c:pt>
                <c:pt idx="10">
                  <c:v>10.5</c:v>
                </c:pt>
                <c:pt idx="11">
                  <c:v>11.5</c:v>
                </c:pt>
                <c:pt idx="12">
                  <c:v>12.5</c:v>
                </c:pt>
                <c:pt idx="13">
                  <c:v>13.5</c:v>
                </c:pt>
                <c:pt idx="14">
                  <c:v>14.5</c:v>
                </c:pt>
              </c:numCache>
            </c:numRef>
          </c:cat>
          <c:val>
            <c:numRef>
              <c:f>Sheet5!$J$4:$J$18</c:f>
              <c:numCache>
                <c:formatCode>0.000_);[Red]\(0.000\)</c:formatCode>
                <c:ptCount val="15"/>
                <c:pt idx="0">
                  <c:v>7.0821376666666659E-3</c:v>
                </c:pt>
                <c:pt idx="1">
                  <c:v>4.3601554333333327E-2</c:v>
                </c:pt>
                <c:pt idx="2">
                  <c:v>7.2505426999999997E-2</c:v>
                </c:pt>
                <c:pt idx="3">
                  <c:v>0.10153687133333333</c:v>
                </c:pt>
                <c:pt idx="4">
                  <c:v>0.13041840666666668</c:v>
                </c:pt>
                <c:pt idx="5">
                  <c:v>0.15947538</c:v>
                </c:pt>
                <c:pt idx="6">
                  <c:v>0.18802428766666668</c:v>
                </c:pt>
                <c:pt idx="7">
                  <c:v>0.21764213066666668</c:v>
                </c:pt>
                <c:pt idx="8">
                  <c:v>0.24695855500000005</c:v>
                </c:pt>
                <c:pt idx="9">
                  <c:v>0.27591030799999999</c:v>
                </c:pt>
                <c:pt idx="10">
                  <c:v>0.30333162666666663</c:v>
                </c:pt>
                <c:pt idx="11">
                  <c:v>0.33418019299999996</c:v>
                </c:pt>
                <c:pt idx="12">
                  <c:v>0.36306694766666664</c:v>
                </c:pt>
                <c:pt idx="13">
                  <c:v>0.39124488833333332</c:v>
                </c:pt>
                <c:pt idx="14">
                  <c:v>0.42010905833333334</c:v>
                </c:pt>
              </c:numCache>
            </c:numRef>
          </c:val>
          <c:smooth val="0"/>
          <c:extLst>
            <c:ext xmlns:c16="http://schemas.microsoft.com/office/drawing/2014/chart" uri="{C3380CC4-5D6E-409C-BE32-E72D297353CC}">
              <c16:uniqueId val="{00000007-518B-48E8-A660-00C2E5C0BF81}"/>
            </c:ext>
          </c:extLst>
        </c:ser>
        <c:ser>
          <c:idx val="8"/>
          <c:order val="8"/>
          <c:spPr>
            <a:ln w="28575" cap="rnd">
              <a:solidFill>
                <a:schemeClr val="accent3">
                  <a:lumMod val="60000"/>
                </a:schemeClr>
              </a:solidFill>
              <a:round/>
            </a:ln>
            <a:effectLst/>
          </c:spPr>
          <c:marker>
            <c:symbol val="none"/>
          </c:marker>
          <c:cat>
            <c:numRef>
              <c:f>Sheet5!$B$4:$B$18</c:f>
              <c:numCache>
                <c:formatCode>General</c:formatCode>
                <c:ptCount val="15"/>
                <c:pt idx="0">
                  <c:v>0.5</c:v>
                </c:pt>
                <c:pt idx="1">
                  <c:v>1.5</c:v>
                </c:pt>
                <c:pt idx="2">
                  <c:v>2.5</c:v>
                </c:pt>
                <c:pt idx="3">
                  <c:v>3.5</c:v>
                </c:pt>
                <c:pt idx="4">
                  <c:v>4.5</c:v>
                </c:pt>
                <c:pt idx="5">
                  <c:v>5.5</c:v>
                </c:pt>
                <c:pt idx="6">
                  <c:v>6.5</c:v>
                </c:pt>
                <c:pt idx="7">
                  <c:v>7.5</c:v>
                </c:pt>
                <c:pt idx="8">
                  <c:v>8.5</c:v>
                </c:pt>
                <c:pt idx="9">
                  <c:v>9.5</c:v>
                </c:pt>
                <c:pt idx="10">
                  <c:v>10.5</c:v>
                </c:pt>
                <c:pt idx="11">
                  <c:v>11.5</c:v>
                </c:pt>
                <c:pt idx="12">
                  <c:v>12.5</c:v>
                </c:pt>
                <c:pt idx="13">
                  <c:v>13.5</c:v>
                </c:pt>
                <c:pt idx="14">
                  <c:v>14.5</c:v>
                </c:pt>
              </c:numCache>
            </c:numRef>
          </c:cat>
          <c:val>
            <c:numRef>
              <c:f>Sheet5!$K$4:$K$18</c:f>
              <c:numCache>
                <c:formatCode>0.000_);[Red]\(0.000\)</c:formatCode>
                <c:ptCount val="15"/>
                <c:pt idx="0">
                  <c:v>1.1299999999999999E-2</c:v>
                </c:pt>
                <c:pt idx="1">
                  <c:v>3.04E-2</c:v>
                </c:pt>
                <c:pt idx="2">
                  <c:v>5.0615039000000001E-2</c:v>
                </c:pt>
                <c:pt idx="3">
                  <c:v>7.1001515666666667E-2</c:v>
                </c:pt>
                <c:pt idx="4">
                  <c:v>9.1203847333333324E-2</c:v>
                </c:pt>
                <c:pt idx="5">
                  <c:v>0.11170192733333334</c:v>
                </c:pt>
                <c:pt idx="6">
                  <c:v>0.13161662100000002</c:v>
                </c:pt>
                <c:pt idx="7">
                  <c:v>0.15177012133333334</c:v>
                </c:pt>
                <c:pt idx="8">
                  <c:v>0.17208443033333332</c:v>
                </c:pt>
                <c:pt idx="9">
                  <c:v>0.19258093866666667</c:v>
                </c:pt>
                <c:pt idx="10">
                  <c:v>0.21235103499999999</c:v>
                </c:pt>
                <c:pt idx="11">
                  <c:v>0.23329240500000001</c:v>
                </c:pt>
                <c:pt idx="12">
                  <c:v>0.25338755233333332</c:v>
                </c:pt>
                <c:pt idx="13">
                  <c:v>0.27373320566666665</c:v>
                </c:pt>
                <c:pt idx="14">
                  <c:v>0.29442375900000001</c:v>
                </c:pt>
              </c:numCache>
            </c:numRef>
          </c:val>
          <c:smooth val="0"/>
          <c:extLst>
            <c:ext xmlns:c16="http://schemas.microsoft.com/office/drawing/2014/chart" uri="{C3380CC4-5D6E-409C-BE32-E72D297353CC}">
              <c16:uniqueId val="{00000008-518B-48E8-A660-00C2E5C0BF81}"/>
            </c:ext>
          </c:extLst>
        </c:ser>
        <c:ser>
          <c:idx val="9"/>
          <c:order val="9"/>
          <c:spPr>
            <a:ln w="28575" cap="rnd">
              <a:solidFill>
                <a:schemeClr val="accent4">
                  <a:lumMod val="60000"/>
                </a:schemeClr>
              </a:solidFill>
              <a:round/>
            </a:ln>
            <a:effectLst/>
          </c:spPr>
          <c:marker>
            <c:symbol val="none"/>
          </c:marker>
          <c:cat>
            <c:numRef>
              <c:f>Sheet5!$B$4:$B$18</c:f>
              <c:numCache>
                <c:formatCode>General</c:formatCode>
                <c:ptCount val="15"/>
                <c:pt idx="0">
                  <c:v>0.5</c:v>
                </c:pt>
                <c:pt idx="1">
                  <c:v>1.5</c:v>
                </c:pt>
                <c:pt idx="2">
                  <c:v>2.5</c:v>
                </c:pt>
                <c:pt idx="3">
                  <c:v>3.5</c:v>
                </c:pt>
                <c:pt idx="4">
                  <c:v>4.5</c:v>
                </c:pt>
                <c:pt idx="5">
                  <c:v>5.5</c:v>
                </c:pt>
                <c:pt idx="6">
                  <c:v>6.5</c:v>
                </c:pt>
                <c:pt idx="7">
                  <c:v>7.5</c:v>
                </c:pt>
                <c:pt idx="8">
                  <c:v>8.5</c:v>
                </c:pt>
                <c:pt idx="9">
                  <c:v>9.5</c:v>
                </c:pt>
                <c:pt idx="10">
                  <c:v>10.5</c:v>
                </c:pt>
                <c:pt idx="11">
                  <c:v>11.5</c:v>
                </c:pt>
                <c:pt idx="12">
                  <c:v>12.5</c:v>
                </c:pt>
                <c:pt idx="13">
                  <c:v>13.5</c:v>
                </c:pt>
                <c:pt idx="14">
                  <c:v>14.5</c:v>
                </c:pt>
              </c:numCache>
            </c:numRef>
          </c:cat>
          <c:val>
            <c:numRef>
              <c:f>Sheet5!$L$4:$L$18</c:f>
              <c:numCache>
                <c:formatCode>0.000_);[Red]\(0.000\)</c:formatCode>
                <c:ptCount val="15"/>
                <c:pt idx="0" formatCode="General">
                  <c:v>0</c:v>
                </c:pt>
                <c:pt idx="1">
                  <c:v>2.8233333333333333E-2</c:v>
                </c:pt>
                <c:pt idx="2">
                  <c:v>4.6963260333333333E-2</c:v>
                </c:pt>
                <c:pt idx="3">
                  <c:v>6.5799021666666679E-2</c:v>
                </c:pt>
                <c:pt idx="4">
                  <c:v>8.4633628666666669E-2</c:v>
                </c:pt>
                <c:pt idx="5">
                  <c:v>0.10327415666666667</c:v>
                </c:pt>
                <c:pt idx="6">
                  <c:v>0.12213436033333336</c:v>
                </c:pt>
                <c:pt idx="7">
                  <c:v>0.14095716566666666</c:v>
                </c:pt>
                <c:pt idx="8">
                  <c:v>0.15985674699999999</c:v>
                </c:pt>
                <c:pt idx="9">
                  <c:v>0.17806119300000001</c:v>
                </c:pt>
                <c:pt idx="10">
                  <c:v>0.19768499366666667</c:v>
                </c:pt>
                <c:pt idx="11">
                  <c:v>0.21567236400000001</c:v>
                </c:pt>
                <c:pt idx="12">
                  <c:v>0.23499713266666666</c:v>
                </c:pt>
                <c:pt idx="13">
                  <c:v>0.25372286699999996</c:v>
                </c:pt>
                <c:pt idx="14">
                  <c:v>0.27227223233333336</c:v>
                </c:pt>
              </c:numCache>
            </c:numRef>
          </c:val>
          <c:smooth val="0"/>
          <c:extLst>
            <c:ext xmlns:c16="http://schemas.microsoft.com/office/drawing/2014/chart" uri="{C3380CC4-5D6E-409C-BE32-E72D297353CC}">
              <c16:uniqueId val="{00000009-518B-48E8-A660-00C2E5C0BF81}"/>
            </c:ext>
          </c:extLst>
        </c:ser>
        <c:ser>
          <c:idx val="10"/>
          <c:order val="10"/>
          <c:spPr>
            <a:ln w="28575" cap="rnd">
              <a:solidFill>
                <a:schemeClr val="accent5">
                  <a:lumMod val="60000"/>
                </a:schemeClr>
              </a:solidFill>
              <a:round/>
            </a:ln>
            <a:effectLst/>
          </c:spPr>
          <c:marker>
            <c:symbol val="none"/>
          </c:marker>
          <c:cat>
            <c:numRef>
              <c:f>Sheet5!$B$4:$B$18</c:f>
              <c:numCache>
                <c:formatCode>General</c:formatCode>
                <c:ptCount val="15"/>
                <c:pt idx="0">
                  <c:v>0.5</c:v>
                </c:pt>
                <c:pt idx="1">
                  <c:v>1.5</c:v>
                </c:pt>
                <c:pt idx="2">
                  <c:v>2.5</c:v>
                </c:pt>
                <c:pt idx="3">
                  <c:v>3.5</c:v>
                </c:pt>
                <c:pt idx="4">
                  <c:v>4.5</c:v>
                </c:pt>
                <c:pt idx="5">
                  <c:v>5.5</c:v>
                </c:pt>
                <c:pt idx="6">
                  <c:v>6.5</c:v>
                </c:pt>
                <c:pt idx="7">
                  <c:v>7.5</c:v>
                </c:pt>
                <c:pt idx="8">
                  <c:v>8.5</c:v>
                </c:pt>
                <c:pt idx="9">
                  <c:v>9.5</c:v>
                </c:pt>
                <c:pt idx="10">
                  <c:v>10.5</c:v>
                </c:pt>
                <c:pt idx="11">
                  <c:v>11.5</c:v>
                </c:pt>
                <c:pt idx="12">
                  <c:v>12.5</c:v>
                </c:pt>
                <c:pt idx="13">
                  <c:v>13.5</c:v>
                </c:pt>
                <c:pt idx="14">
                  <c:v>14.5</c:v>
                </c:pt>
              </c:numCache>
            </c:numRef>
          </c:cat>
          <c:val>
            <c:numRef>
              <c:f>Sheet5!$M$4:$M$18</c:f>
              <c:numCache>
                <c:formatCode>0.000_);[Red]\(0.000\)</c:formatCode>
                <c:ptCount val="15"/>
                <c:pt idx="0" formatCode="General">
                  <c:v>0</c:v>
                </c:pt>
                <c:pt idx="1">
                  <c:v>2.75E-2</c:v>
                </c:pt>
                <c:pt idx="2">
                  <c:v>4.5974991E-2</c:v>
                </c:pt>
                <c:pt idx="3">
                  <c:v>6.3986507666666664E-2</c:v>
                </c:pt>
                <c:pt idx="4">
                  <c:v>8.2414645666666661E-2</c:v>
                </c:pt>
                <c:pt idx="5">
                  <c:v>0.10058761100000001</c:v>
                </c:pt>
                <c:pt idx="6">
                  <c:v>0.11870165100000001</c:v>
                </c:pt>
                <c:pt idx="7">
                  <c:v>0.13706033733333334</c:v>
                </c:pt>
                <c:pt idx="8">
                  <c:v>0.15506350133333333</c:v>
                </c:pt>
                <c:pt idx="9">
                  <c:v>0.17324695366666668</c:v>
                </c:pt>
                <c:pt idx="10">
                  <c:v>0.19157522666666668</c:v>
                </c:pt>
                <c:pt idx="11">
                  <c:v>0.21036541633333336</c:v>
                </c:pt>
                <c:pt idx="12">
                  <c:v>0.22860723166666666</c:v>
                </c:pt>
                <c:pt idx="13">
                  <c:v>0.24666332566666668</c:v>
                </c:pt>
                <c:pt idx="14">
                  <c:v>0.26452504500000001</c:v>
                </c:pt>
              </c:numCache>
            </c:numRef>
          </c:val>
          <c:smooth val="0"/>
          <c:extLst>
            <c:ext xmlns:c16="http://schemas.microsoft.com/office/drawing/2014/chart" uri="{C3380CC4-5D6E-409C-BE32-E72D297353CC}">
              <c16:uniqueId val="{0000000A-518B-48E8-A660-00C2E5C0BF81}"/>
            </c:ext>
          </c:extLst>
        </c:ser>
        <c:dLbls>
          <c:showLegendKey val="0"/>
          <c:showVal val="0"/>
          <c:showCatName val="0"/>
          <c:showSerName val="0"/>
          <c:showPercent val="0"/>
          <c:showBubbleSize val="0"/>
        </c:dLbls>
        <c:smooth val="0"/>
        <c:axId val="200250304"/>
        <c:axId val="62673808"/>
      </c:lineChart>
      <c:catAx>
        <c:axId val="200250304"/>
        <c:scaling>
          <c:orientation val="minMax"/>
        </c:scaling>
        <c:delete val="0"/>
        <c:axPos val="b"/>
        <c:numFmt formatCode="General" sourceLinked="1"/>
        <c:majorTickMark val="none"/>
        <c:minorTickMark val="none"/>
        <c:tickLblPos val="nextTo"/>
        <c:spPr>
          <a:noFill/>
          <a:ln w="15875" cap="flat" cmpd="sng" algn="ctr">
            <a:solidFill>
              <a:schemeClr val="tx1"/>
            </a:solidFill>
            <a:round/>
            <a:tailEnd type="triangle" w="sm" len="lg"/>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62673808"/>
        <c:crosses val="autoZero"/>
        <c:auto val="1"/>
        <c:lblAlgn val="ctr"/>
        <c:lblOffset val="100"/>
        <c:noMultiLvlLbl val="0"/>
      </c:catAx>
      <c:valAx>
        <c:axId val="626738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15875">
            <a:solidFill>
              <a:schemeClr val="tx1"/>
            </a:solidFill>
            <a:tailEnd type="triangle" w="sm" len="lg"/>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200250304"/>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latin typeface="Times New Roman" panose="02020603050405020304" pitchFamily="18" charset="0"/>
          <a:cs typeface="Times New Roman" panose="02020603050405020304" pitchFamily="18" charset="0"/>
        </a:defRPr>
      </a:pPr>
      <a:endParaRPr lang="zh-CN"/>
    </a:p>
  </c:txPr>
  <c:externalData r:id="rId3">
    <c:autoUpdate val="0"/>
  </c:externalData>
  <c:userShapes r:id="rId4"/>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0" baseline="0">
                <a:solidFill>
                  <a:schemeClr val="tx1"/>
                </a:solidFill>
                <a:latin typeface="Times New Roman" panose="02020603050405020304" pitchFamily="18" charset="0"/>
                <a:ea typeface="+mn-ea"/>
                <a:cs typeface="Times New Roman" panose="02020603050405020304" pitchFamily="18" charset="0"/>
              </a:defRPr>
            </a:pPr>
            <a:r>
              <a:rPr lang="el-GR" sz="1600" i="1">
                <a:solidFill>
                  <a:schemeClr val="tx1"/>
                </a:solidFill>
              </a:rPr>
              <a:t>α</a:t>
            </a:r>
            <a:r>
              <a:rPr lang="en-US" sz="1600" i="1" baseline="-25000">
                <a:solidFill>
                  <a:schemeClr val="tx1"/>
                </a:solidFill>
              </a:rPr>
              <a:t>x</a:t>
            </a:r>
            <a:r>
              <a:rPr lang="en-US" altLang="zh-CN" sz="1600" i="1" baseline="0">
                <a:solidFill>
                  <a:schemeClr val="tx1"/>
                </a:solidFill>
              </a:rPr>
              <a:t>-</a:t>
            </a:r>
            <a:r>
              <a:rPr lang="en-US" altLang="zh-CN" sz="1600" b="0" i="1" u="none" strike="noStrike" baseline="0">
                <a:solidFill>
                  <a:schemeClr val="tx1"/>
                </a:solidFill>
                <a:effectLst/>
              </a:rPr>
              <a:t>H</a:t>
            </a:r>
            <a:r>
              <a:rPr lang="en-US" altLang="zh-CN" sz="1600" b="0" i="1" u="none" strike="noStrike" baseline="-25000">
                <a:solidFill>
                  <a:schemeClr val="tx1"/>
                </a:solidFill>
                <a:effectLst/>
              </a:rPr>
              <a:t>1/3</a:t>
            </a:r>
            <a:endParaRPr lang="zh-CN" sz="1600" i="1" baseline="-25000">
              <a:solidFill>
                <a:schemeClr val="tx1"/>
              </a:solidFill>
            </a:endParaRPr>
          </a:p>
        </c:rich>
      </c:tx>
      <c:overlay val="0"/>
      <c:spPr>
        <a:noFill/>
        <a:ln>
          <a:noFill/>
        </a:ln>
        <a:effectLst/>
      </c:spPr>
      <c:txPr>
        <a:bodyPr rot="0" spcFirstLastPara="1" vertOverflow="ellipsis" vert="horz" wrap="square" anchor="ctr" anchorCtr="1"/>
        <a:lstStyle/>
        <a:p>
          <a:pPr>
            <a:defRPr sz="1600" b="0" i="0" u="none" strike="noStrike" kern="1200" spc="0" baseline="0">
              <a:solidFill>
                <a:schemeClr val="tx1"/>
              </a:solidFill>
              <a:latin typeface="Times New Roman" panose="02020603050405020304" pitchFamily="18" charset="0"/>
              <a:ea typeface="+mn-ea"/>
              <a:cs typeface="Times New Roman" panose="02020603050405020304" pitchFamily="18" charset="0"/>
            </a:defRPr>
          </a:pPr>
          <a:endParaRPr lang="zh-CN"/>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'Sheet5 (2)'!$C$12:$C$18</c:f>
              <c:numCache>
                <c:formatCode>General</c:formatCode>
                <c:ptCount val="7"/>
                <c:pt idx="0">
                  <c:v>0</c:v>
                </c:pt>
                <c:pt idx="1">
                  <c:v>0</c:v>
                </c:pt>
                <c:pt idx="2">
                  <c:v>0</c:v>
                </c:pt>
                <c:pt idx="3">
                  <c:v>0</c:v>
                </c:pt>
                <c:pt idx="4">
                  <c:v>0</c:v>
                </c:pt>
                <c:pt idx="5">
                  <c:v>0</c:v>
                </c:pt>
                <c:pt idx="6">
                  <c:v>0</c:v>
                </c:pt>
              </c:numCache>
            </c:numRef>
          </c:val>
          <c:smooth val="1"/>
          <c:extLst>
            <c:ext xmlns:c15="http://schemas.microsoft.com/office/drawing/2012/chart" uri="{02D57815-91ED-43cb-92C2-25804820EDAC}">
              <c15:filteredCategoryTitle>
                <c15:cat>
                  <c:numRef>
                    <c:extLst>
                      <c:ext uri="{02D57815-91ED-43cb-92C2-25804820EDAC}">
                        <c15:formulaRef>
                          <c15:sqref>'Sheet5 (2)'!$B$4:$B$18</c15:sqref>
                        </c15:formulaRef>
                      </c:ext>
                    </c:extLst>
                    <c:numCache>
                      <c:formatCode>General</c:formatCode>
                      <c:ptCount val="15"/>
                      <c:pt idx="0">
                        <c:v>0.5</c:v>
                      </c:pt>
                      <c:pt idx="1">
                        <c:v>1.5</c:v>
                      </c:pt>
                      <c:pt idx="2">
                        <c:v>2.5</c:v>
                      </c:pt>
                      <c:pt idx="3">
                        <c:v>3.5</c:v>
                      </c:pt>
                      <c:pt idx="4">
                        <c:v>4.5</c:v>
                      </c:pt>
                      <c:pt idx="5">
                        <c:v>5.5</c:v>
                      </c:pt>
                      <c:pt idx="6">
                        <c:v>6.5</c:v>
                      </c:pt>
                      <c:pt idx="7">
                        <c:v>7.5</c:v>
                      </c:pt>
                      <c:pt idx="8">
                        <c:v>8.5</c:v>
                      </c:pt>
                      <c:pt idx="9">
                        <c:v>9.5</c:v>
                      </c:pt>
                      <c:pt idx="10">
                        <c:v>10.5</c:v>
                      </c:pt>
                      <c:pt idx="11">
                        <c:v>11.5</c:v>
                      </c:pt>
                      <c:pt idx="12">
                        <c:v>12.5</c:v>
                      </c:pt>
                      <c:pt idx="13">
                        <c:v>13.5</c:v>
                      </c:pt>
                      <c:pt idx="14">
                        <c:v>14.5</c:v>
                      </c:pt>
                    </c:numCache>
                  </c:numRef>
                </c15:cat>
              </c15:filteredCategoryTitle>
            </c:ext>
            <c:ext xmlns:c16="http://schemas.microsoft.com/office/drawing/2014/chart" uri="{C3380CC4-5D6E-409C-BE32-E72D297353CC}">
              <c16:uniqueId val="{00000000-9837-4CE3-B4F4-CB9308B27C30}"/>
            </c:ext>
          </c:extLst>
        </c:ser>
        <c:ser>
          <c:idx val="1"/>
          <c:order val="1"/>
          <c:spPr>
            <a:ln w="28575" cap="rnd">
              <a:solidFill>
                <a:schemeClr val="accent2"/>
              </a:solidFill>
              <a:round/>
            </a:ln>
            <a:effectLst/>
          </c:spPr>
          <c:marker>
            <c:symbol val="none"/>
          </c:marker>
          <c:val>
            <c:numRef>
              <c:f>'Sheet5 (2)'!$D$4:$D$15</c:f>
              <c:numCache>
                <c:formatCode>0.000_);[Red]\(0.000\)</c:formatCode>
                <c:ptCount val="12"/>
                <c:pt idx="0">
                  <c:v>2.1000000000000001E-2</c:v>
                </c:pt>
                <c:pt idx="1">
                  <c:v>0.05</c:v>
                </c:pt>
                <c:pt idx="2">
                  <c:v>6.9500000000000006E-2</c:v>
                </c:pt>
                <c:pt idx="3">
                  <c:v>0.123</c:v>
                </c:pt>
                <c:pt idx="4">
                  <c:v>9.2200000000000004E-2</c:v>
                </c:pt>
                <c:pt idx="5">
                  <c:v>0.14000000000000001</c:v>
                </c:pt>
                <c:pt idx="6">
                  <c:v>0.223</c:v>
                </c:pt>
                <c:pt idx="7">
                  <c:v>0.23117010299999999</c:v>
                </c:pt>
                <c:pt idx="8">
                  <c:v>0.28050577044487002</c:v>
                </c:pt>
                <c:pt idx="9">
                  <c:v>0.31757528722286199</c:v>
                </c:pt>
                <c:pt idx="10">
                  <c:v>0.347565011382102</c:v>
                </c:pt>
                <c:pt idx="11">
                  <c:v>0.37881214201450297</c:v>
                </c:pt>
              </c:numCache>
            </c:numRef>
          </c:val>
          <c:smooth val="1"/>
          <c:extLst>
            <c:ext xmlns:c15="http://schemas.microsoft.com/office/drawing/2012/chart" uri="{02D57815-91ED-43cb-92C2-25804820EDAC}">
              <c15:filteredCategoryTitle>
                <c15:cat>
                  <c:numRef>
                    <c:extLst>
                      <c:ext uri="{02D57815-91ED-43cb-92C2-25804820EDAC}">
                        <c15:formulaRef>
                          <c15:sqref>'Sheet5 (2)'!$B$4:$B$18</c15:sqref>
                        </c15:formulaRef>
                      </c:ext>
                    </c:extLst>
                    <c:numCache>
                      <c:formatCode>General</c:formatCode>
                      <c:ptCount val="15"/>
                      <c:pt idx="0">
                        <c:v>0.5</c:v>
                      </c:pt>
                      <c:pt idx="1">
                        <c:v>1.5</c:v>
                      </c:pt>
                      <c:pt idx="2">
                        <c:v>2.5</c:v>
                      </c:pt>
                      <c:pt idx="3">
                        <c:v>3.5</c:v>
                      </c:pt>
                      <c:pt idx="4">
                        <c:v>4.5</c:v>
                      </c:pt>
                      <c:pt idx="5">
                        <c:v>5.5</c:v>
                      </c:pt>
                      <c:pt idx="6">
                        <c:v>6.5</c:v>
                      </c:pt>
                      <c:pt idx="7">
                        <c:v>7.5</c:v>
                      </c:pt>
                      <c:pt idx="8">
                        <c:v>8.5</c:v>
                      </c:pt>
                      <c:pt idx="9">
                        <c:v>9.5</c:v>
                      </c:pt>
                      <c:pt idx="10">
                        <c:v>10.5</c:v>
                      </c:pt>
                      <c:pt idx="11">
                        <c:v>11.5</c:v>
                      </c:pt>
                      <c:pt idx="12">
                        <c:v>12.5</c:v>
                      </c:pt>
                      <c:pt idx="13">
                        <c:v>13.5</c:v>
                      </c:pt>
                      <c:pt idx="14">
                        <c:v>14.5</c:v>
                      </c:pt>
                    </c:numCache>
                  </c:numRef>
                </c15:cat>
              </c15:filteredCategoryTitle>
            </c:ext>
            <c:ext xmlns:c16="http://schemas.microsoft.com/office/drawing/2014/chart" uri="{C3380CC4-5D6E-409C-BE32-E72D297353CC}">
              <c16:uniqueId val="{00000001-9837-4CE3-B4F4-CB9308B27C30}"/>
            </c:ext>
          </c:extLst>
        </c:ser>
        <c:ser>
          <c:idx val="2"/>
          <c:order val="2"/>
          <c:spPr>
            <a:ln w="28575" cap="rnd">
              <a:solidFill>
                <a:schemeClr val="accent3"/>
              </a:solidFill>
              <a:round/>
            </a:ln>
            <a:effectLst/>
          </c:spPr>
          <c:marker>
            <c:symbol val="none"/>
          </c:marker>
          <c:val>
            <c:numRef>
              <c:f>'Sheet5 (2)'!$E$4:$E$18</c:f>
              <c:numCache>
                <c:formatCode>0.000_);[Red]\(0.000\)</c:formatCode>
                <c:ptCount val="15"/>
                <c:pt idx="0">
                  <c:v>1.6119999999999999E-2</c:v>
                </c:pt>
                <c:pt idx="1">
                  <c:v>3.7999999999999999E-2</c:v>
                </c:pt>
                <c:pt idx="2">
                  <c:v>5.6300000000000003E-2</c:v>
                </c:pt>
                <c:pt idx="3">
                  <c:v>9.1200000000000003E-2</c:v>
                </c:pt>
                <c:pt idx="4">
                  <c:v>0.10100000000000001</c:v>
                </c:pt>
                <c:pt idx="5">
                  <c:v>0.11700000000000001</c:v>
                </c:pt>
                <c:pt idx="6">
                  <c:v>0.159</c:v>
                </c:pt>
                <c:pt idx="7">
                  <c:v>0.183</c:v>
                </c:pt>
                <c:pt idx="8">
                  <c:v>0.202190056443214</c:v>
                </c:pt>
                <c:pt idx="9">
                  <c:v>0.24517737329006198</c:v>
                </c:pt>
                <c:pt idx="10">
                  <c:v>0.25737317278981198</c:v>
                </c:pt>
                <c:pt idx="11">
                  <c:v>0.30546607449650798</c:v>
                </c:pt>
                <c:pt idx="12">
                  <c:v>0.33256523311138203</c:v>
                </c:pt>
                <c:pt idx="13">
                  <c:v>0.33175736665725702</c:v>
                </c:pt>
                <c:pt idx="14">
                  <c:v>0.36713689565658597</c:v>
                </c:pt>
              </c:numCache>
            </c:numRef>
          </c:val>
          <c:smooth val="1"/>
          <c:extLst>
            <c:ext xmlns:c15="http://schemas.microsoft.com/office/drawing/2012/chart" uri="{02D57815-91ED-43cb-92C2-25804820EDAC}">
              <c15:filteredCategoryTitle>
                <c15:cat>
                  <c:numRef>
                    <c:extLst>
                      <c:ext uri="{02D57815-91ED-43cb-92C2-25804820EDAC}">
                        <c15:formulaRef>
                          <c15:sqref>'Sheet5 (2)'!$B$4:$B$18</c15:sqref>
                        </c15:formulaRef>
                      </c:ext>
                    </c:extLst>
                    <c:numCache>
                      <c:formatCode>General</c:formatCode>
                      <c:ptCount val="15"/>
                      <c:pt idx="0">
                        <c:v>0.5</c:v>
                      </c:pt>
                      <c:pt idx="1">
                        <c:v>1.5</c:v>
                      </c:pt>
                      <c:pt idx="2">
                        <c:v>2.5</c:v>
                      </c:pt>
                      <c:pt idx="3">
                        <c:v>3.5</c:v>
                      </c:pt>
                      <c:pt idx="4">
                        <c:v>4.5</c:v>
                      </c:pt>
                      <c:pt idx="5">
                        <c:v>5.5</c:v>
                      </c:pt>
                      <c:pt idx="6">
                        <c:v>6.5</c:v>
                      </c:pt>
                      <c:pt idx="7">
                        <c:v>7.5</c:v>
                      </c:pt>
                      <c:pt idx="8">
                        <c:v>8.5</c:v>
                      </c:pt>
                      <c:pt idx="9">
                        <c:v>9.5</c:v>
                      </c:pt>
                      <c:pt idx="10">
                        <c:v>10.5</c:v>
                      </c:pt>
                      <c:pt idx="11">
                        <c:v>11.5</c:v>
                      </c:pt>
                      <c:pt idx="12">
                        <c:v>12.5</c:v>
                      </c:pt>
                      <c:pt idx="13">
                        <c:v>13.5</c:v>
                      </c:pt>
                      <c:pt idx="14">
                        <c:v>14.5</c:v>
                      </c:pt>
                    </c:numCache>
                  </c:numRef>
                </c15:cat>
              </c15:filteredCategoryTitle>
            </c:ext>
            <c:ext xmlns:c16="http://schemas.microsoft.com/office/drawing/2014/chart" uri="{C3380CC4-5D6E-409C-BE32-E72D297353CC}">
              <c16:uniqueId val="{00000002-9837-4CE3-B4F4-CB9308B27C30}"/>
            </c:ext>
          </c:extLst>
        </c:ser>
        <c:ser>
          <c:idx val="3"/>
          <c:order val="3"/>
          <c:spPr>
            <a:ln w="28575" cap="rnd">
              <a:solidFill>
                <a:schemeClr val="accent4"/>
              </a:solidFill>
              <a:round/>
            </a:ln>
            <a:effectLst/>
          </c:spPr>
          <c:marker>
            <c:symbol val="none"/>
          </c:marker>
          <c:val>
            <c:numRef>
              <c:f>'Sheet5 (2)'!$F$4:$F$18</c:f>
              <c:numCache>
                <c:formatCode>0.000_);[Red]\(0.000\)</c:formatCode>
                <c:ptCount val="15"/>
                <c:pt idx="0">
                  <c:v>1.201E-2</c:v>
                </c:pt>
                <c:pt idx="1">
                  <c:v>3.2500000000000001E-2</c:v>
                </c:pt>
                <c:pt idx="2">
                  <c:v>5.4506257176399203E-2</c:v>
                </c:pt>
                <c:pt idx="3">
                  <c:v>6.0499999999999998E-2</c:v>
                </c:pt>
                <c:pt idx="4">
                  <c:v>8.8900000000000007E-2</c:v>
                </c:pt>
                <c:pt idx="5">
                  <c:v>7.0999999999999994E-2</c:v>
                </c:pt>
                <c:pt idx="6">
                  <c:v>0.14499999999999999</c:v>
                </c:pt>
                <c:pt idx="7">
                  <c:v>0.10199999999999999</c:v>
                </c:pt>
                <c:pt idx="8">
                  <c:v>9.9712479859590503E-2</c:v>
                </c:pt>
                <c:pt idx="9">
                  <c:v>6.8166912533342811E-2</c:v>
                </c:pt>
                <c:pt idx="10">
                  <c:v>9.1294096782803508E-2</c:v>
                </c:pt>
                <c:pt idx="11">
                  <c:v>0.12022819826379399</c:v>
                </c:pt>
                <c:pt idx="12">
                  <c:v>0.14647552743554099</c:v>
                </c:pt>
                <c:pt idx="13">
                  <c:v>0.124012196809053</c:v>
                </c:pt>
                <c:pt idx="14">
                  <c:v>0.12577136047184501</c:v>
                </c:pt>
              </c:numCache>
            </c:numRef>
          </c:val>
          <c:smooth val="1"/>
          <c:extLst>
            <c:ext xmlns:c15="http://schemas.microsoft.com/office/drawing/2012/chart" uri="{02D57815-91ED-43cb-92C2-25804820EDAC}">
              <c15:filteredCategoryTitle>
                <c15:cat>
                  <c:numRef>
                    <c:extLst>
                      <c:ext uri="{02D57815-91ED-43cb-92C2-25804820EDAC}">
                        <c15:formulaRef>
                          <c15:sqref>'Sheet5 (2)'!$B$4:$B$18</c15:sqref>
                        </c15:formulaRef>
                      </c:ext>
                    </c:extLst>
                    <c:numCache>
                      <c:formatCode>General</c:formatCode>
                      <c:ptCount val="15"/>
                      <c:pt idx="0">
                        <c:v>0.5</c:v>
                      </c:pt>
                      <c:pt idx="1">
                        <c:v>1.5</c:v>
                      </c:pt>
                      <c:pt idx="2">
                        <c:v>2.5</c:v>
                      </c:pt>
                      <c:pt idx="3">
                        <c:v>3.5</c:v>
                      </c:pt>
                      <c:pt idx="4">
                        <c:v>4.5</c:v>
                      </c:pt>
                      <c:pt idx="5">
                        <c:v>5.5</c:v>
                      </c:pt>
                      <c:pt idx="6">
                        <c:v>6.5</c:v>
                      </c:pt>
                      <c:pt idx="7">
                        <c:v>7.5</c:v>
                      </c:pt>
                      <c:pt idx="8">
                        <c:v>8.5</c:v>
                      </c:pt>
                      <c:pt idx="9">
                        <c:v>9.5</c:v>
                      </c:pt>
                      <c:pt idx="10">
                        <c:v>10.5</c:v>
                      </c:pt>
                      <c:pt idx="11">
                        <c:v>11.5</c:v>
                      </c:pt>
                      <c:pt idx="12">
                        <c:v>12.5</c:v>
                      </c:pt>
                      <c:pt idx="13">
                        <c:v>13.5</c:v>
                      </c:pt>
                      <c:pt idx="14">
                        <c:v>14.5</c:v>
                      </c:pt>
                    </c:numCache>
                  </c:numRef>
                </c15:cat>
              </c15:filteredCategoryTitle>
            </c:ext>
            <c:ext xmlns:c16="http://schemas.microsoft.com/office/drawing/2014/chart" uri="{C3380CC4-5D6E-409C-BE32-E72D297353CC}">
              <c16:uniqueId val="{00000003-9837-4CE3-B4F4-CB9308B27C30}"/>
            </c:ext>
          </c:extLst>
        </c:ser>
        <c:ser>
          <c:idx val="4"/>
          <c:order val="4"/>
          <c:spPr>
            <a:ln w="28575" cap="rnd">
              <a:solidFill>
                <a:schemeClr val="accent5"/>
              </a:solidFill>
              <a:round/>
            </a:ln>
            <a:effectLst/>
          </c:spPr>
          <c:marker>
            <c:symbol val="none"/>
          </c:marker>
          <c:val>
            <c:numRef>
              <c:f>'Sheet5 (2)'!$G$4:$G$18</c:f>
              <c:numCache>
                <c:formatCode>0.000_);[Red]\(0.000\)</c:formatCode>
                <c:ptCount val="15"/>
                <c:pt idx="0">
                  <c:v>8.8100000000000001E-3</c:v>
                </c:pt>
                <c:pt idx="1">
                  <c:v>2.0899999999999998E-2</c:v>
                </c:pt>
                <c:pt idx="2">
                  <c:v>3.5099999999999999E-2</c:v>
                </c:pt>
                <c:pt idx="3">
                  <c:v>5.3999999999999999E-2</c:v>
                </c:pt>
                <c:pt idx="4">
                  <c:v>2.1899999999999999E-2</c:v>
                </c:pt>
                <c:pt idx="5">
                  <c:v>7.0699999999999999E-2</c:v>
                </c:pt>
                <c:pt idx="6">
                  <c:v>0.11799999999999999</c:v>
                </c:pt>
                <c:pt idx="7">
                  <c:v>0.114</c:v>
                </c:pt>
                <c:pt idx="8">
                  <c:v>9.1856665909290397E-2</c:v>
                </c:pt>
                <c:pt idx="9">
                  <c:v>8.9302115142345595E-2</c:v>
                </c:pt>
                <c:pt idx="10">
                  <c:v>0.1135576888918876</c:v>
                </c:pt>
                <c:pt idx="11">
                  <c:v>0.124265931546688</c:v>
                </c:pt>
                <c:pt idx="12">
                  <c:v>0.1482266932725908</c:v>
                </c:pt>
                <c:pt idx="13">
                  <c:v>0.1212132640481</c:v>
                </c:pt>
                <c:pt idx="14">
                  <c:v>0.15676836669445041</c:v>
                </c:pt>
              </c:numCache>
            </c:numRef>
          </c:val>
          <c:smooth val="1"/>
          <c:extLst>
            <c:ext xmlns:c15="http://schemas.microsoft.com/office/drawing/2012/chart" uri="{02D57815-91ED-43cb-92C2-25804820EDAC}">
              <c15:filteredCategoryTitle>
                <c15:cat>
                  <c:numRef>
                    <c:extLst>
                      <c:ext uri="{02D57815-91ED-43cb-92C2-25804820EDAC}">
                        <c15:formulaRef>
                          <c15:sqref>'Sheet5 (2)'!$B$4:$B$18</c15:sqref>
                        </c15:formulaRef>
                      </c:ext>
                    </c:extLst>
                    <c:numCache>
                      <c:formatCode>General</c:formatCode>
                      <c:ptCount val="15"/>
                      <c:pt idx="0">
                        <c:v>0.5</c:v>
                      </c:pt>
                      <c:pt idx="1">
                        <c:v>1.5</c:v>
                      </c:pt>
                      <c:pt idx="2">
                        <c:v>2.5</c:v>
                      </c:pt>
                      <c:pt idx="3">
                        <c:v>3.5</c:v>
                      </c:pt>
                      <c:pt idx="4">
                        <c:v>4.5</c:v>
                      </c:pt>
                      <c:pt idx="5">
                        <c:v>5.5</c:v>
                      </c:pt>
                      <c:pt idx="6">
                        <c:v>6.5</c:v>
                      </c:pt>
                      <c:pt idx="7">
                        <c:v>7.5</c:v>
                      </c:pt>
                      <c:pt idx="8">
                        <c:v>8.5</c:v>
                      </c:pt>
                      <c:pt idx="9">
                        <c:v>9.5</c:v>
                      </c:pt>
                      <c:pt idx="10">
                        <c:v>10.5</c:v>
                      </c:pt>
                      <c:pt idx="11">
                        <c:v>11.5</c:v>
                      </c:pt>
                      <c:pt idx="12">
                        <c:v>12.5</c:v>
                      </c:pt>
                      <c:pt idx="13">
                        <c:v>13.5</c:v>
                      </c:pt>
                      <c:pt idx="14">
                        <c:v>14.5</c:v>
                      </c:pt>
                    </c:numCache>
                  </c:numRef>
                </c15:cat>
              </c15:filteredCategoryTitle>
            </c:ext>
            <c:ext xmlns:c16="http://schemas.microsoft.com/office/drawing/2014/chart" uri="{C3380CC4-5D6E-409C-BE32-E72D297353CC}">
              <c16:uniqueId val="{00000004-9837-4CE3-B4F4-CB9308B27C30}"/>
            </c:ext>
          </c:extLst>
        </c:ser>
        <c:ser>
          <c:idx val="5"/>
          <c:order val="5"/>
          <c:spPr>
            <a:ln w="28575" cap="rnd">
              <a:solidFill>
                <a:schemeClr val="accent6"/>
              </a:solidFill>
              <a:round/>
            </a:ln>
            <a:effectLst/>
          </c:spPr>
          <c:marker>
            <c:symbol val="none"/>
          </c:marker>
          <c:val>
            <c:numRef>
              <c:f>'Sheet5 (2)'!$H$4:$H$18</c:f>
              <c:numCache>
                <c:formatCode>0.000_);[Red]\(0.000\)</c:formatCode>
                <c:ptCount val="15"/>
                <c:pt idx="0">
                  <c:v>4.4900000000000001E-3</c:v>
                </c:pt>
                <c:pt idx="1">
                  <c:v>1.04E-2</c:v>
                </c:pt>
                <c:pt idx="2">
                  <c:v>2.3800000000000002E-2</c:v>
                </c:pt>
                <c:pt idx="3">
                  <c:v>2.5000000000000001E-2</c:v>
                </c:pt>
                <c:pt idx="4">
                  <c:v>1.4266707999999999E-2</c:v>
                </c:pt>
                <c:pt idx="5">
                  <c:v>4.4900000000000002E-2</c:v>
                </c:pt>
                <c:pt idx="6">
                  <c:v>5.4600000000000003E-2</c:v>
                </c:pt>
                <c:pt idx="7">
                  <c:v>7.1800000000000003E-2</c:v>
                </c:pt>
                <c:pt idx="8">
                  <c:v>4.8763167113065602E-2</c:v>
                </c:pt>
                <c:pt idx="9">
                  <c:v>6.054979935288439E-2</c:v>
                </c:pt>
                <c:pt idx="10">
                  <c:v>6.0376439243555201E-2</c:v>
                </c:pt>
                <c:pt idx="11">
                  <c:v>7.3535688221454801E-2</c:v>
                </c:pt>
                <c:pt idx="12">
                  <c:v>7.2092808783054393E-2</c:v>
                </c:pt>
                <c:pt idx="13">
                  <c:v>0.112549307607114</c:v>
                </c:pt>
                <c:pt idx="14">
                  <c:v>0.1080947518348692</c:v>
                </c:pt>
              </c:numCache>
            </c:numRef>
          </c:val>
          <c:smooth val="1"/>
          <c:extLst>
            <c:ext xmlns:c15="http://schemas.microsoft.com/office/drawing/2012/chart" uri="{02D57815-91ED-43cb-92C2-25804820EDAC}">
              <c15:filteredCategoryTitle>
                <c15:cat>
                  <c:numRef>
                    <c:extLst>
                      <c:ext uri="{02D57815-91ED-43cb-92C2-25804820EDAC}">
                        <c15:formulaRef>
                          <c15:sqref>'Sheet5 (2)'!$B$4:$B$18</c15:sqref>
                        </c15:formulaRef>
                      </c:ext>
                    </c:extLst>
                    <c:numCache>
                      <c:formatCode>General</c:formatCode>
                      <c:ptCount val="15"/>
                      <c:pt idx="0">
                        <c:v>0.5</c:v>
                      </c:pt>
                      <c:pt idx="1">
                        <c:v>1.5</c:v>
                      </c:pt>
                      <c:pt idx="2">
                        <c:v>2.5</c:v>
                      </c:pt>
                      <c:pt idx="3">
                        <c:v>3.5</c:v>
                      </c:pt>
                      <c:pt idx="4">
                        <c:v>4.5</c:v>
                      </c:pt>
                      <c:pt idx="5">
                        <c:v>5.5</c:v>
                      </c:pt>
                      <c:pt idx="6">
                        <c:v>6.5</c:v>
                      </c:pt>
                      <c:pt idx="7">
                        <c:v>7.5</c:v>
                      </c:pt>
                      <c:pt idx="8">
                        <c:v>8.5</c:v>
                      </c:pt>
                      <c:pt idx="9">
                        <c:v>9.5</c:v>
                      </c:pt>
                      <c:pt idx="10">
                        <c:v>10.5</c:v>
                      </c:pt>
                      <c:pt idx="11">
                        <c:v>11.5</c:v>
                      </c:pt>
                      <c:pt idx="12">
                        <c:v>12.5</c:v>
                      </c:pt>
                      <c:pt idx="13">
                        <c:v>13.5</c:v>
                      </c:pt>
                      <c:pt idx="14">
                        <c:v>14.5</c:v>
                      </c:pt>
                    </c:numCache>
                  </c:numRef>
                </c15:cat>
              </c15:filteredCategoryTitle>
            </c:ext>
            <c:ext xmlns:c16="http://schemas.microsoft.com/office/drawing/2014/chart" uri="{C3380CC4-5D6E-409C-BE32-E72D297353CC}">
              <c16:uniqueId val="{00000005-9837-4CE3-B4F4-CB9308B27C30}"/>
            </c:ext>
          </c:extLst>
        </c:ser>
        <c:ser>
          <c:idx val="6"/>
          <c:order val="6"/>
          <c:spPr>
            <a:ln w="28575" cap="rnd">
              <a:solidFill>
                <a:schemeClr val="accent1">
                  <a:lumMod val="60000"/>
                </a:schemeClr>
              </a:solidFill>
              <a:round/>
            </a:ln>
            <a:effectLst/>
          </c:spPr>
          <c:marker>
            <c:symbol val="none"/>
          </c:marker>
          <c:val>
            <c:numRef>
              <c:f>'Sheet5 (2)'!$I$4:$I$18</c:f>
              <c:numCache>
                <c:formatCode>0.000_);[Red]\(0.000\)</c:formatCode>
                <c:ptCount val="15"/>
                <c:pt idx="0">
                  <c:v>1.83E-3</c:v>
                </c:pt>
                <c:pt idx="1">
                  <c:v>1.1471022851765199E-2</c:v>
                </c:pt>
                <c:pt idx="2">
                  <c:v>2.0342405885457999E-2</c:v>
                </c:pt>
                <c:pt idx="3">
                  <c:v>2.23E-2</c:v>
                </c:pt>
                <c:pt idx="4">
                  <c:v>3.1699999999999999E-2</c:v>
                </c:pt>
                <c:pt idx="5">
                  <c:v>3.4099999999999998E-2</c:v>
                </c:pt>
                <c:pt idx="6">
                  <c:v>4.6699999999999998E-2</c:v>
                </c:pt>
                <c:pt idx="7">
                  <c:v>5.6000000000000001E-2</c:v>
                </c:pt>
                <c:pt idx="8">
                  <c:v>0.12190791778266401</c:v>
                </c:pt>
                <c:pt idx="9">
                  <c:v>0.15137449838221098</c:v>
                </c:pt>
                <c:pt idx="10">
                  <c:v>0.15094109810888801</c:v>
                </c:pt>
                <c:pt idx="11">
                  <c:v>0.18383922055363699</c:v>
                </c:pt>
                <c:pt idx="12">
                  <c:v>0.18023202195763599</c:v>
                </c:pt>
                <c:pt idx="13">
                  <c:v>0.254930760711432</c:v>
                </c:pt>
                <c:pt idx="14">
                  <c:v>0.27023687958717302</c:v>
                </c:pt>
              </c:numCache>
            </c:numRef>
          </c:val>
          <c:smooth val="1"/>
          <c:extLst>
            <c:ext xmlns:c15="http://schemas.microsoft.com/office/drawing/2012/chart" uri="{02D57815-91ED-43cb-92C2-25804820EDAC}">
              <c15:filteredCategoryTitle>
                <c15:cat>
                  <c:numRef>
                    <c:extLst>
                      <c:ext uri="{02D57815-91ED-43cb-92C2-25804820EDAC}">
                        <c15:formulaRef>
                          <c15:sqref>'Sheet5 (2)'!$B$4:$B$18</c15:sqref>
                        </c15:formulaRef>
                      </c:ext>
                    </c:extLst>
                    <c:numCache>
                      <c:formatCode>General</c:formatCode>
                      <c:ptCount val="15"/>
                      <c:pt idx="0">
                        <c:v>0.5</c:v>
                      </c:pt>
                      <c:pt idx="1">
                        <c:v>1.5</c:v>
                      </c:pt>
                      <c:pt idx="2">
                        <c:v>2.5</c:v>
                      </c:pt>
                      <c:pt idx="3">
                        <c:v>3.5</c:v>
                      </c:pt>
                      <c:pt idx="4">
                        <c:v>4.5</c:v>
                      </c:pt>
                      <c:pt idx="5">
                        <c:v>5.5</c:v>
                      </c:pt>
                      <c:pt idx="6">
                        <c:v>6.5</c:v>
                      </c:pt>
                      <c:pt idx="7">
                        <c:v>7.5</c:v>
                      </c:pt>
                      <c:pt idx="8">
                        <c:v>8.5</c:v>
                      </c:pt>
                      <c:pt idx="9">
                        <c:v>9.5</c:v>
                      </c:pt>
                      <c:pt idx="10">
                        <c:v>10.5</c:v>
                      </c:pt>
                      <c:pt idx="11">
                        <c:v>11.5</c:v>
                      </c:pt>
                      <c:pt idx="12">
                        <c:v>12.5</c:v>
                      </c:pt>
                      <c:pt idx="13">
                        <c:v>13.5</c:v>
                      </c:pt>
                      <c:pt idx="14">
                        <c:v>14.5</c:v>
                      </c:pt>
                    </c:numCache>
                  </c:numRef>
                </c15:cat>
              </c15:filteredCategoryTitle>
            </c:ext>
            <c:ext xmlns:c16="http://schemas.microsoft.com/office/drawing/2014/chart" uri="{C3380CC4-5D6E-409C-BE32-E72D297353CC}">
              <c16:uniqueId val="{00000006-9837-4CE3-B4F4-CB9308B27C30}"/>
            </c:ext>
          </c:extLst>
        </c:ser>
        <c:ser>
          <c:idx val="7"/>
          <c:order val="7"/>
          <c:spPr>
            <a:ln w="28575" cap="rnd">
              <a:solidFill>
                <a:schemeClr val="accent2">
                  <a:lumMod val="60000"/>
                </a:schemeClr>
              </a:solidFill>
              <a:round/>
            </a:ln>
            <a:effectLst/>
          </c:spPr>
          <c:marker>
            <c:symbol val="none"/>
          </c:marker>
          <c:val>
            <c:numRef>
              <c:f>'Sheet5 (2)'!$J$4:$J$18</c:f>
              <c:numCache>
                <c:formatCode>0.000_);[Red]\(0.000\)</c:formatCode>
                <c:ptCount val="15"/>
                <c:pt idx="0">
                  <c:v>2.8400000000000001E-3</c:v>
                </c:pt>
                <c:pt idx="1">
                  <c:v>1.04E-2</c:v>
                </c:pt>
                <c:pt idx="2">
                  <c:v>1.4999999999999999E-2</c:v>
                </c:pt>
                <c:pt idx="3">
                  <c:v>1.9E-2</c:v>
                </c:pt>
                <c:pt idx="4">
                  <c:v>2.8199999999999999E-2</c:v>
                </c:pt>
                <c:pt idx="5">
                  <c:v>3.1300000000000001E-2</c:v>
                </c:pt>
                <c:pt idx="6">
                  <c:v>3.5999999999999997E-2</c:v>
                </c:pt>
                <c:pt idx="7">
                  <c:v>8.9339297264814394E-3</c:v>
                </c:pt>
                <c:pt idx="8">
                  <c:v>9.2064449563622489E-2</c:v>
                </c:pt>
                <c:pt idx="9">
                  <c:v>0.10298953391611601</c:v>
                </c:pt>
                <c:pt idx="10">
                  <c:v>0.13614746741950501</c:v>
                </c:pt>
                <c:pt idx="11">
                  <c:v>0.110795022919774</c:v>
                </c:pt>
                <c:pt idx="12">
                  <c:v>0.12075365521013701</c:v>
                </c:pt>
                <c:pt idx="13">
                  <c:v>0.13034656643867498</c:v>
                </c:pt>
                <c:pt idx="14">
                  <c:v>0.15706248581409499</c:v>
                </c:pt>
              </c:numCache>
            </c:numRef>
          </c:val>
          <c:smooth val="1"/>
          <c:extLst>
            <c:ext xmlns:c15="http://schemas.microsoft.com/office/drawing/2012/chart" uri="{02D57815-91ED-43cb-92C2-25804820EDAC}">
              <c15:filteredCategoryTitle>
                <c15:cat>
                  <c:numRef>
                    <c:extLst>
                      <c:ext uri="{02D57815-91ED-43cb-92C2-25804820EDAC}">
                        <c15:formulaRef>
                          <c15:sqref>'Sheet5 (2)'!$B$4:$B$18</c15:sqref>
                        </c15:formulaRef>
                      </c:ext>
                    </c:extLst>
                    <c:numCache>
                      <c:formatCode>General</c:formatCode>
                      <c:ptCount val="15"/>
                      <c:pt idx="0">
                        <c:v>0.5</c:v>
                      </c:pt>
                      <c:pt idx="1">
                        <c:v>1.5</c:v>
                      </c:pt>
                      <c:pt idx="2">
                        <c:v>2.5</c:v>
                      </c:pt>
                      <c:pt idx="3">
                        <c:v>3.5</c:v>
                      </c:pt>
                      <c:pt idx="4">
                        <c:v>4.5</c:v>
                      </c:pt>
                      <c:pt idx="5">
                        <c:v>5.5</c:v>
                      </c:pt>
                      <c:pt idx="6">
                        <c:v>6.5</c:v>
                      </c:pt>
                      <c:pt idx="7">
                        <c:v>7.5</c:v>
                      </c:pt>
                      <c:pt idx="8">
                        <c:v>8.5</c:v>
                      </c:pt>
                      <c:pt idx="9">
                        <c:v>9.5</c:v>
                      </c:pt>
                      <c:pt idx="10">
                        <c:v>10.5</c:v>
                      </c:pt>
                      <c:pt idx="11">
                        <c:v>11.5</c:v>
                      </c:pt>
                      <c:pt idx="12">
                        <c:v>12.5</c:v>
                      </c:pt>
                      <c:pt idx="13">
                        <c:v>13.5</c:v>
                      </c:pt>
                      <c:pt idx="14">
                        <c:v>14.5</c:v>
                      </c:pt>
                    </c:numCache>
                  </c:numRef>
                </c15:cat>
              </c15:filteredCategoryTitle>
            </c:ext>
            <c:ext xmlns:c16="http://schemas.microsoft.com/office/drawing/2014/chart" uri="{C3380CC4-5D6E-409C-BE32-E72D297353CC}">
              <c16:uniqueId val="{00000007-9837-4CE3-B4F4-CB9308B27C30}"/>
            </c:ext>
          </c:extLst>
        </c:ser>
        <c:ser>
          <c:idx val="8"/>
          <c:order val="8"/>
          <c:spPr>
            <a:ln w="28575" cap="rnd">
              <a:solidFill>
                <a:schemeClr val="accent3">
                  <a:lumMod val="60000"/>
                </a:schemeClr>
              </a:solidFill>
              <a:round/>
            </a:ln>
            <a:effectLst/>
          </c:spPr>
          <c:marker>
            <c:symbol val="none"/>
          </c:marker>
          <c:val>
            <c:numRef>
              <c:f>'Sheet5 (2)'!$K$4:$K$18</c:f>
              <c:numCache>
                <c:formatCode>0.000_);[Red]\(0.000\)</c:formatCode>
                <c:ptCount val="15"/>
                <c:pt idx="0">
                  <c:v>1.67E-3</c:v>
                </c:pt>
                <c:pt idx="1">
                  <c:v>6.4099999999999999E-3</c:v>
                </c:pt>
                <c:pt idx="2">
                  <c:v>1.1599999999999999E-2</c:v>
                </c:pt>
                <c:pt idx="3">
                  <c:v>1.55E-2</c:v>
                </c:pt>
                <c:pt idx="4">
                  <c:v>1.77E-2</c:v>
                </c:pt>
                <c:pt idx="5">
                  <c:v>2.4799999999999999E-2</c:v>
                </c:pt>
                <c:pt idx="6">
                  <c:v>2.98E-2</c:v>
                </c:pt>
                <c:pt idx="7">
                  <c:v>5.26899471879005E-3</c:v>
                </c:pt>
                <c:pt idx="8">
                  <c:v>5.9733628295361996E-2</c:v>
                </c:pt>
                <c:pt idx="9">
                  <c:v>6.6799999999999998E-2</c:v>
                </c:pt>
                <c:pt idx="10">
                  <c:v>7.6864566653966904E-2</c:v>
                </c:pt>
                <c:pt idx="11">
                  <c:v>6.9667799398303004E-2</c:v>
                </c:pt>
                <c:pt idx="12">
                  <c:v>7.5937779620289803E-2</c:v>
                </c:pt>
                <c:pt idx="13">
                  <c:v>7.0435716770589407E-2</c:v>
                </c:pt>
                <c:pt idx="14">
                  <c:v>0.102404374629259</c:v>
                </c:pt>
              </c:numCache>
            </c:numRef>
          </c:val>
          <c:smooth val="1"/>
          <c:extLst>
            <c:ext xmlns:c15="http://schemas.microsoft.com/office/drawing/2012/chart" uri="{02D57815-91ED-43cb-92C2-25804820EDAC}">
              <c15:filteredCategoryTitle>
                <c15:cat>
                  <c:numRef>
                    <c:extLst>
                      <c:ext uri="{02D57815-91ED-43cb-92C2-25804820EDAC}">
                        <c15:formulaRef>
                          <c15:sqref>'Sheet5 (2)'!$B$4:$B$18</c15:sqref>
                        </c15:formulaRef>
                      </c:ext>
                    </c:extLst>
                    <c:numCache>
                      <c:formatCode>General</c:formatCode>
                      <c:ptCount val="15"/>
                      <c:pt idx="0">
                        <c:v>0.5</c:v>
                      </c:pt>
                      <c:pt idx="1">
                        <c:v>1.5</c:v>
                      </c:pt>
                      <c:pt idx="2">
                        <c:v>2.5</c:v>
                      </c:pt>
                      <c:pt idx="3">
                        <c:v>3.5</c:v>
                      </c:pt>
                      <c:pt idx="4">
                        <c:v>4.5</c:v>
                      </c:pt>
                      <c:pt idx="5">
                        <c:v>5.5</c:v>
                      </c:pt>
                      <c:pt idx="6">
                        <c:v>6.5</c:v>
                      </c:pt>
                      <c:pt idx="7">
                        <c:v>7.5</c:v>
                      </c:pt>
                      <c:pt idx="8">
                        <c:v>8.5</c:v>
                      </c:pt>
                      <c:pt idx="9">
                        <c:v>9.5</c:v>
                      </c:pt>
                      <c:pt idx="10">
                        <c:v>10.5</c:v>
                      </c:pt>
                      <c:pt idx="11">
                        <c:v>11.5</c:v>
                      </c:pt>
                      <c:pt idx="12">
                        <c:v>12.5</c:v>
                      </c:pt>
                      <c:pt idx="13">
                        <c:v>13.5</c:v>
                      </c:pt>
                      <c:pt idx="14">
                        <c:v>14.5</c:v>
                      </c:pt>
                    </c:numCache>
                  </c:numRef>
                </c15:cat>
              </c15:filteredCategoryTitle>
            </c:ext>
            <c:ext xmlns:c16="http://schemas.microsoft.com/office/drawing/2014/chart" uri="{C3380CC4-5D6E-409C-BE32-E72D297353CC}">
              <c16:uniqueId val="{00000008-9837-4CE3-B4F4-CB9308B27C30}"/>
            </c:ext>
          </c:extLst>
        </c:ser>
        <c:ser>
          <c:idx val="9"/>
          <c:order val="9"/>
          <c:spPr>
            <a:ln w="28575" cap="rnd">
              <a:solidFill>
                <a:schemeClr val="accent4">
                  <a:lumMod val="60000"/>
                </a:schemeClr>
              </a:solidFill>
              <a:round/>
            </a:ln>
            <a:effectLst/>
          </c:spPr>
          <c:marker>
            <c:symbol val="none"/>
          </c:marker>
          <c:val>
            <c:numRef>
              <c:f>'Sheet5 (2)'!$L$4:$L$18</c:f>
              <c:numCache>
                <c:formatCode>0.000_);[Red]\(0.000\)</c:formatCode>
                <c:ptCount val="15"/>
                <c:pt idx="0" formatCode="General">
                  <c:v>0</c:v>
                </c:pt>
                <c:pt idx="1">
                  <c:v>3.8400000000000001E-3</c:v>
                </c:pt>
                <c:pt idx="2">
                  <c:v>6.9699999999999996E-3</c:v>
                </c:pt>
                <c:pt idx="3">
                  <c:v>9.8499999999999994E-3</c:v>
                </c:pt>
                <c:pt idx="4">
                  <c:v>1.09E-2</c:v>
                </c:pt>
                <c:pt idx="5">
                  <c:v>1.66E-2</c:v>
                </c:pt>
                <c:pt idx="6">
                  <c:v>1.9099999999999999E-2</c:v>
                </c:pt>
                <c:pt idx="7">
                  <c:v>4.4297133572399599E-3</c:v>
                </c:pt>
                <c:pt idx="8">
                  <c:v>5.0302450545132202E-2</c:v>
                </c:pt>
                <c:pt idx="9">
                  <c:v>5.5955150164663799E-2</c:v>
                </c:pt>
                <c:pt idx="10">
                  <c:v>6.2072672881186002E-2</c:v>
                </c:pt>
                <c:pt idx="11">
                  <c:v>5.7113682851195301E-2</c:v>
                </c:pt>
                <c:pt idx="12">
                  <c:v>6.2401760369539302E-2</c:v>
                </c:pt>
                <c:pt idx="13">
                  <c:v>6.7174527794122696E-2</c:v>
                </c:pt>
                <c:pt idx="14">
                  <c:v>8.5699819028377505E-2</c:v>
                </c:pt>
              </c:numCache>
            </c:numRef>
          </c:val>
          <c:smooth val="1"/>
          <c:extLst>
            <c:ext xmlns:c15="http://schemas.microsoft.com/office/drawing/2012/chart" uri="{02D57815-91ED-43cb-92C2-25804820EDAC}">
              <c15:filteredCategoryTitle>
                <c15:cat>
                  <c:numRef>
                    <c:extLst>
                      <c:ext uri="{02D57815-91ED-43cb-92C2-25804820EDAC}">
                        <c15:formulaRef>
                          <c15:sqref>'Sheet5 (2)'!$B$4:$B$18</c15:sqref>
                        </c15:formulaRef>
                      </c:ext>
                    </c:extLst>
                    <c:numCache>
                      <c:formatCode>General</c:formatCode>
                      <c:ptCount val="15"/>
                      <c:pt idx="0">
                        <c:v>0.5</c:v>
                      </c:pt>
                      <c:pt idx="1">
                        <c:v>1.5</c:v>
                      </c:pt>
                      <c:pt idx="2">
                        <c:v>2.5</c:v>
                      </c:pt>
                      <c:pt idx="3">
                        <c:v>3.5</c:v>
                      </c:pt>
                      <c:pt idx="4">
                        <c:v>4.5</c:v>
                      </c:pt>
                      <c:pt idx="5">
                        <c:v>5.5</c:v>
                      </c:pt>
                      <c:pt idx="6">
                        <c:v>6.5</c:v>
                      </c:pt>
                      <c:pt idx="7">
                        <c:v>7.5</c:v>
                      </c:pt>
                      <c:pt idx="8">
                        <c:v>8.5</c:v>
                      </c:pt>
                      <c:pt idx="9">
                        <c:v>9.5</c:v>
                      </c:pt>
                      <c:pt idx="10">
                        <c:v>10.5</c:v>
                      </c:pt>
                      <c:pt idx="11">
                        <c:v>11.5</c:v>
                      </c:pt>
                      <c:pt idx="12">
                        <c:v>12.5</c:v>
                      </c:pt>
                      <c:pt idx="13">
                        <c:v>13.5</c:v>
                      </c:pt>
                      <c:pt idx="14">
                        <c:v>14.5</c:v>
                      </c:pt>
                    </c:numCache>
                  </c:numRef>
                </c15:cat>
              </c15:filteredCategoryTitle>
            </c:ext>
            <c:ext xmlns:c16="http://schemas.microsoft.com/office/drawing/2014/chart" uri="{C3380CC4-5D6E-409C-BE32-E72D297353CC}">
              <c16:uniqueId val="{00000009-9837-4CE3-B4F4-CB9308B27C30}"/>
            </c:ext>
          </c:extLst>
        </c:ser>
        <c:ser>
          <c:idx val="10"/>
          <c:order val="10"/>
          <c:spPr>
            <a:ln w="28575" cap="rnd">
              <a:solidFill>
                <a:schemeClr val="accent5">
                  <a:lumMod val="60000"/>
                </a:schemeClr>
              </a:solidFill>
              <a:round/>
            </a:ln>
            <a:effectLst/>
          </c:spPr>
          <c:marker>
            <c:symbol val="none"/>
          </c:marker>
          <c:val>
            <c:numRef>
              <c:f>'Sheet5 (2)'!$M$4:$M$18</c:f>
              <c:numCache>
                <c:formatCode>0.000_);[Red]\(0.000\)</c:formatCode>
                <c:ptCount val="15"/>
                <c:pt idx="0" formatCode="General">
                  <c:v>0</c:v>
                </c:pt>
                <c:pt idx="1">
                  <c:v>2.9399999999999999E-3</c:v>
                </c:pt>
                <c:pt idx="2">
                  <c:v>4.1700000000000001E-3</c:v>
                </c:pt>
                <c:pt idx="3">
                  <c:v>6.7799999999999996E-3</c:v>
                </c:pt>
                <c:pt idx="4">
                  <c:v>8.4200000000000004E-3</c:v>
                </c:pt>
                <c:pt idx="5">
                  <c:v>1.1599999999999999E-2</c:v>
                </c:pt>
                <c:pt idx="6">
                  <c:v>1.17E-2</c:v>
                </c:pt>
                <c:pt idx="7">
                  <c:v>3.8195357192307702E-3</c:v>
                </c:pt>
                <c:pt idx="8">
                  <c:v>4.32263873517513E-2</c:v>
                </c:pt>
                <c:pt idx="9">
                  <c:v>4.8305978998541797E-2</c:v>
                </c:pt>
                <c:pt idx="10">
                  <c:v>5.3549455478787394E-2</c:v>
                </c:pt>
                <c:pt idx="11">
                  <c:v>4.8984568566083901E-2</c:v>
                </c:pt>
                <c:pt idx="12">
                  <c:v>5.3073931485414498E-2</c:v>
                </c:pt>
                <c:pt idx="13">
                  <c:v>5.7354299351572997E-2</c:v>
                </c:pt>
                <c:pt idx="14">
                  <c:v>7.3929629288613796E-2</c:v>
                </c:pt>
              </c:numCache>
            </c:numRef>
          </c:val>
          <c:smooth val="1"/>
          <c:extLst>
            <c:ext xmlns:c15="http://schemas.microsoft.com/office/drawing/2012/chart" uri="{02D57815-91ED-43cb-92C2-25804820EDAC}">
              <c15:filteredCategoryTitle>
                <c15:cat>
                  <c:numRef>
                    <c:extLst>
                      <c:ext uri="{02D57815-91ED-43cb-92C2-25804820EDAC}">
                        <c15:formulaRef>
                          <c15:sqref>'Sheet5 (2)'!$B$4:$B$18</c15:sqref>
                        </c15:formulaRef>
                      </c:ext>
                    </c:extLst>
                    <c:numCache>
                      <c:formatCode>General</c:formatCode>
                      <c:ptCount val="15"/>
                      <c:pt idx="0">
                        <c:v>0.5</c:v>
                      </c:pt>
                      <c:pt idx="1">
                        <c:v>1.5</c:v>
                      </c:pt>
                      <c:pt idx="2">
                        <c:v>2.5</c:v>
                      </c:pt>
                      <c:pt idx="3">
                        <c:v>3.5</c:v>
                      </c:pt>
                      <c:pt idx="4">
                        <c:v>4.5</c:v>
                      </c:pt>
                      <c:pt idx="5">
                        <c:v>5.5</c:v>
                      </c:pt>
                      <c:pt idx="6">
                        <c:v>6.5</c:v>
                      </c:pt>
                      <c:pt idx="7">
                        <c:v>7.5</c:v>
                      </c:pt>
                      <c:pt idx="8">
                        <c:v>8.5</c:v>
                      </c:pt>
                      <c:pt idx="9">
                        <c:v>9.5</c:v>
                      </c:pt>
                      <c:pt idx="10">
                        <c:v>10.5</c:v>
                      </c:pt>
                      <c:pt idx="11">
                        <c:v>11.5</c:v>
                      </c:pt>
                      <c:pt idx="12">
                        <c:v>12.5</c:v>
                      </c:pt>
                      <c:pt idx="13">
                        <c:v>13.5</c:v>
                      </c:pt>
                      <c:pt idx="14">
                        <c:v>14.5</c:v>
                      </c:pt>
                    </c:numCache>
                  </c:numRef>
                </c15:cat>
              </c15:filteredCategoryTitle>
            </c:ext>
            <c:ext xmlns:c16="http://schemas.microsoft.com/office/drawing/2014/chart" uri="{C3380CC4-5D6E-409C-BE32-E72D297353CC}">
              <c16:uniqueId val="{0000000A-9837-4CE3-B4F4-CB9308B27C30}"/>
            </c:ext>
          </c:extLst>
        </c:ser>
        <c:dLbls>
          <c:showLegendKey val="0"/>
          <c:showVal val="0"/>
          <c:showCatName val="0"/>
          <c:showSerName val="0"/>
          <c:showPercent val="0"/>
          <c:showBubbleSize val="0"/>
        </c:dLbls>
        <c:smooth val="0"/>
        <c:axId val="200250304"/>
        <c:axId val="62673808"/>
      </c:lineChart>
      <c:catAx>
        <c:axId val="200250304"/>
        <c:scaling>
          <c:orientation val="minMax"/>
        </c:scaling>
        <c:delete val="0"/>
        <c:axPos val="b"/>
        <c:numFmt formatCode="General" sourceLinked="1"/>
        <c:majorTickMark val="none"/>
        <c:minorTickMark val="none"/>
        <c:tickLblPos val="nextTo"/>
        <c:spPr>
          <a:noFill/>
          <a:ln w="15875" cap="flat" cmpd="sng" algn="ctr">
            <a:solidFill>
              <a:schemeClr val="tx1"/>
            </a:solidFill>
            <a:round/>
            <a:tailEnd type="triangle" w="sm" len="lg"/>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62673808"/>
        <c:crosses val="autoZero"/>
        <c:auto val="1"/>
        <c:lblAlgn val="ctr"/>
        <c:lblOffset val="100"/>
        <c:noMultiLvlLbl val="0"/>
      </c:catAx>
      <c:valAx>
        <c:axId val="626738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15875">
            <a:solidFill>
              <a:schemeClr val="tx1"/>
            </a:solidFill>
            <a:tailEnd type="triangle" w="sm" len="lg"/>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200250304"/>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latin typeface="Times New Roman" panose="02020603050405020304" pitchFamily="18" charset="0"/>
          <a:cs typeface="Times New Roman" panose="02020603050405020304" pitchFamily="18" charset="0"/>
        </a:defRPr>
      </a:pPr>
      <a:endParaRPr lang="zh-CN"/>
    </a:p>
  </c:txPr>
  <c:externalData r:id="rId3">
    <c:autoUpdate val="0"/>
  </c:externalData>
  <c:userShapes r:id="rId4"/>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0" baseline="0">
                <a:solidFill>
                  <a:schemeClr val="tx1"/>
                </a:solidFill>
                <a:latin typeface="Times New Roman" panose="02020603050405020304" pitchFamily="18" charset="0"/>
                <a:ea typeface="+mn-ea"/>
                <a:cs typeface="Times New Roman" panose="02020603050405020304" pitchFamily="18" charset="0"/>
              </a:defRPr>
            </a:pPr>
            <a:r>
              <a:rPr lang="el-GR" sz="1600" i="1">
                <a:solidFill>
                  <a:schemeClr val="tx1"/>
                </a:solidFill>
              </a:rPr>
              <a:t>α</a:t>
            </a:r>
            <a:r>
              <a:rPr lang="en-US" altLang="zh-CN" sz="1600" i="1" baseline="-25000">
                <a:solidFill>
                  <a:schemeClr val="tx1"/>
                </a:solidFill>
              </a:rPr>
              <a:t>x</a:t>
            </a:r>
            <a:r>
              <a:rPr lang="en-US" altLang="zh-CN" sz="1600" i="1">
                <a:solidFill>
                  <a:schemeClr val="tx1"/>
                </a:solidFill>
              </a:rPr>
              <a:t>-T</a:t>
            </a:r>
            <a:endParaRPr lang="zh-CN" sz="1600" i="1">
              <a:solidFill>
                <a:schemeClr val="tx1"/>
              </a:solidFill>
            </a:endParaRPr>
          </a:p>
        </c:rich>
      </c:tx>
      <c:overlay val="0"/>
      <c:spPr>
        <a:noFill/>
        <a:ln>
          <a:noFill/>
        </a:ln>
        <a:effectLst/>
      </c:spPr>
      <c:txPr>
        <a:bodyPr rot="0" spcFirstLastPara="1" vertOverflow="ellipsis" vert="horz" wrap="square" anchor="ctr" anchorCtr="1"/>
        <a:lstStyle/>
        <a:p>
          <a:pPr>
            <a:defRPr sz="1600" b="0" i="0" u="none" strike="noStrike" kern="1200" spc="0" baseline="0">
              <a:solidFill>
                <a:schemeClr val="tx1"/>
              </a:solidFill>
              <a:latin typeface="Times New Roman" panose="02020603050405020304" pitchFamily="18" charset="0"/>
              <a:ea typeface="+mn-ea"/>
              <a:cs typeface="Times New Roman" panose="02020603050405020304" pitchFamily="18" charset="0"/>
            </a:defRPr>
          </a:pPr>
          <a:endParaRPr lang="zh-CN"/>
        </a:p>
      </c:txPr>
    </c:title>
    <c:autoTitleDeleted val="0"/>
    <c:plotArea>
      <c:layout/>
      <c:scatterChart>
        <c:scatterStyle val="smoothMarker"/>
        <c:varyColors val="0"/>
        <c:ser>
          <c:idx val="0"/>
          <c:order val="0"/>
          <c:spPr>
            <a:ln w="19050" cap="rnd">
              <a:solidFill>
                <a:schemeClr val="accent1"/>
              </a:solidFill>
              <a:round/>
            </a:ln>
            <a:effectLst/>
          </c:spPr>
          <c:marker>
            <c:symbol val="none"/>
          </c:marker>
          <c:trendline>
            <c:spPr>
              <a:ln w="19050" cap="rnd">
                <a:solidFill>
                  <a:schemeClr val="accent1"/>
                </a:solidFill>
                <a:prstDash val="sysDot"/>
              </a:ln>
              <a:effectLst/>
            </c:spPr>
            <c:trendlineType val="poly"/>
            <c:order val="2"/>
            <c:dispRSqr val="0"/>
            <c:dispEq val="0"/>
          </c:trendline>
          <c:xVal>
            <c:numRef>
              <c:f>'Sheet4 (2)'!$D$22:$D$30</c:f>
              <c:numCache>
                <c:formatCode>General</c:formatCode>
                <c:ptCount val="9"/>
                <c:pt idx="0">
                  <c:v>3.5</c:v>
                </c:pt>
                <c:pt idx="1">
                  <c:v>4.5</c:v>
                </c:pt>
                <c:pt idx="2">
                  <c:v>5.5</c:v>
                </c:pt>
                <c:pt idx="3">
                  <c:v>6.5</c:v>
                </c:pt>
                <c:pt idx="4">
                  <c:v>7.5</c:v>
                </c:pt>
                <c:pt idx="5">
                  <c:v>8.5</c:v>
                </c:pt>
                <c:pt idx="6">
                  <c:v>9.5</c:v>
                </c:pt>
                <c:pt idx="7">
                  <c:v>10.5</c:v>
                </c:pt>
                <c:pt idx="8">
                  <c:v>11.5</c:v>
                </c:pt>
              </c:numCache>
            </c:numRef>
          </c:xVal>
          <c:yVal>
            <c:numRef>
              <c:f>'Sheet4 (2)'!$E$22:$E$30</c:f>
              <c:numCache>
                <c:formatCode>0.000_);[Red]\(0.000\)</c:formatCode>
                <c:ptCount val="9"/>
                <c:pt idx="0">
                  <c:v>2.8000000000000001E-2</c:v>
                </c:pt>
                <c:pt idx="1">
                  <c:v>2.1000000000000001E-2</c:v>
                </c:pt>
                <c:pt idx="2">
                  <c:v>1.6119999999999999E-2</c:v>
                </c:pt>
                <c:pt idx="3">
                  <c:v>1.201E-2</c:v>
                </c:pt>
                <c:pt idx="4">
                  <c:v>8.8100000000000001E-3</c:v>
                </c:pt>
                <c:pt idx="5">
                  <c:v>4.4900000000000001E-3</c:v>
                </c:pt>
                <c:pt idx="6">
                  <c:v>1.83E-3</c:v>
                </c:pt>
                <c:pt idx="7">
                  <c:v>2.8400000000000001E-3</c:v>
                </c:pt>
                <c:pt idx="8">
                  <c:v>1.67E-3</c:v>
                </c:pt>
              </c:numCache>
            </c:numRef>
          </c:yVal>
          <c:smooth val="1"/>
          <c:extLst>
            <c:ext xmlns:c16="http://schemas.microsoft.com/office/drawing/2014/chart" uri="{C3380CC4-5D6E-409C-BE32-E72D297353CC}">
              <c16:uniqueId val="{00000001-E462-44F5-B2AB-1659FAEF7545}"/>
            </c:ext>
          </c:extLst>
        </c:ser>
        <c:ser>
          <c:idx val="1"/>
          <c:order val="1"/>
          <c:spPr>
            <a:ln w="19050" cap="rnd">
              <a:solidFill>
                <a:schemeClr val="accent2"/>
              </a:solidFill>
              <a:round/>
            </a:ln>
            <a:effectLst/>
          </c:spPr>
          <c:marker>
            <c:symbol val="none"/>
          </c:marker>
          <c:trendline>
            <c:spPr>
              <a:ln w="19050" cap="rnd">
                <a:solidFill>
                  <a:schemeClr val="accent2"/>
                </a:solidFill>
                <a:prstDash val="sysDot"/>
              </a:ln>
              <a:effectLst/>
            </c:spPr>
            <c:trendlineType val="poly"/>
            <c:order val="2"/>
            <c:dispRSqr val="0"/>
            <c:dispEq val="0"/>
          </c:trendline>
          <c:xVal>
            <c:numRef>
              <c:f>'Sheet4 (2)'!$D$22:$D$32</c:f>
              <c:numCache>
                <c:formatCode>General</c:formatCode>
                <c:ptCount val="11"/>
                <c:pt idx="0">
                  <c:v>3.5</c:v>
                </c:pt>
                <c:pt idx="1">
                  <c:v>4.5</c:v>
                </c:pt>
                <c:pt idx="2">
                  <c:v>5.5</c:v>
                </c:pt>
                <c:pt idx="3">
                  <c:v>6.5</c:v>
                </c:pt>
                <c:pt idx="4">
                  <c:v>7.5</c:v>
                </c:pt>
                <c:pt idx="5">
                  <c:v>8.5</c:v>
                </c:pt>
                <c:pt idx="6">
                  <c:v>9.5</c:v>
                </c:pt>
                <c:pt idx="7">
                  <c:v>10.5</c:v>
                </c:pt>
                <c:pt idx="8">
                  <c:v>11.5</c:v>
                </c:pt>
                <c:pt idx="9">
                  <c:v>12.5</c:v>
                </c:pt>
                <c:pt idx="10">
                  <c:v>13.5</c:v>
                </c:pt>
              </c:numCache>
            </c:numRef>
          </c:xVal>
          <c:yVal>
            <c:numRef>
              <c:f>'Sheet4 (2)'!$F$22:$F$32</c:f>
              <c:numCache>
                <c:formatCode>0.000_);[Red]\(0.000\)</c:formatCode>
                <c:ptCount val="11"/>
                <c:pt idx="0">
                  <c:v>6.6370457410812406E-2</c:v>
                </c:pt>
                <c:pt idx="1">
                  <c:v>0.05</c:v>
                </c:pt>
                <c:pt idx="2">
                  <c:v>3.7999999999999999E-2</c:v>
                </c:pt>
                <c:pt idx="3">
                  <c:v>3.2500000000000001E-2</c:v>
                </c:pt>
                <c:pt idx="4">
                  <c:v>2.0899999999999998E-2</c:v>
                </c:pt>
                <c:pt idx="5">
                  <c:v>1.04E-2</c:v>
                </c:pt>
                <c:pt idx="6">
                  <c:v>1.1471022851765199E-2</c:v>
                </c:pt>
                <c:pt idx="7">
                  <c:v>1.04E-2</c:v>
                </c:pt>
                <c:pt idx="8">
                  <c:v>6.4099999999999999E-3</c:v>
                </c:pt>
                <c:pt idx="9">
                  <c:v>3.8400000000000001E-3</c:v>
                </c:pt>
                <c:pt idx="10">
                  <c:v>2.9399999999999999E-3</c:v>
                </c:pt>
              </c:numCache>
            </c:numRef>
          </c:yVal>
          <c:smooth val="1"/>
          <c:extLst>
            <c:ext xmlns:c16="http://schemas.microsoft.com/office/drawing/2014/chart" uri="{C3380CC4-5D6E-409C-BE32-E72D297353CC}">
              <c16:uniqueId val="{00000003-E462-44F5-B2AB-1659FAEF7545}"/>
            </c:ext>
          </c:extLst>
        </c:ser>
        <c:ser>
          <c:idx val="2"/>
          <c:order val="2"/>
          <c:spPr>
            <a:ln w="19050" cap="rnd">
              <a:solidFill>
                <a:schemeClr val="accent3"/>
              </a:solidFill>
              <a:round/>
            </a:ln>
            <a:effectLst/>
          </c:spPr>
          <c:marker>
            <c:symbol val="none"/>
          </c:marker>
          <c:xVal>
            <c:numRef>
              <c:f>'Sheet4 (2)'!$D$22:$D$32</c:f>
              <c:numCache>
                <c:formatCode>General</c:formatCode>
                <c:ptCount val="11"/>
                <c:pt idx="0">
                  <c:v>3.5</c:v>
                </c:pt>
                <c:pt idx="1">
                  <c:v>4.5</c:v>
                </c:pt>
                <c:pt idx="2">
                  <c:v>5.5</c:v>
                </c:pt>
                <c:pt idx="3">
                  <c:v>6.5</c:v>
                </c:pt>
                <c:pt idx="4">
                  <c:v>7.5</c:v>
                </c:pt>
                <c:pt idx="5">
                  <c:v>8.5</c:v>
                </c:pt>
                <c:pt idx="6">
                  <c:v>9.5</c:v>
                </c:pt>
                <c:pt idx="7">
                  <c:v>10.5</c:v>
                </c:pt>
                <c:pt idx="8">
                  <c:v>11.5</c:v>
                </c:pt>
                <c:pt idx="9">
                  <c:v>12.5</c:v>
                </c:pt>
                <c:pt idx="10">
                  <c:v>13.5</c:v>
                </c:pt>
              </c:numCache>
            </c:numRef>
          </c:xVal>
          <c:yVal>
            <c:numRef>
              <c:f>'Sheet4 (2)'!$G$22:$G$32</c:f>
              <c:numCache>
                <c:formatCode>0.000_);[Red]\(0.000\)</c:formatCode>
                <c:ptCount val="11"/>
                <c:pt idx="0">
                  <c:v>0.13</c:v>
                </c:pt>
                <c:pt idx="1">
                  <c:v>6.9500000000000006E-2</c:v>
                </c:pt>
                <c:pt idx="2">
                  <c:v>5.6300000000000003E-2</c:v>
                </c:pt>
                <c:pt idx="3">
                  <c:v>5.4506257176399203E-2</c:v>
                </c:pt>
                <c:pt idx="4">
                  <c:v>3.5099999999999999E-2</c:v>
                </c:pt>
                <c:pt idx="5">
                  <c:v>2.3800000000000002E-2</c:v>
                </c:pt>
                <c:pt idx="6">
                  <c:v>2.0342405885457999E-2</c:v>
                </c:pt>
                <c:pt idx="7">
                  <c:v>1.4999999999999999E-2</c:v>
                </c:pt>
                <c:pt idx="8">
                  <c:v>1.1599999999999999E-2</c:v>
                </c:pt>
                <c:pt idx="9">
                  <c:v>6.9699999999999996E-3</c:v>
                </c:pt>
                <c:pt idx="10">
                  <c:v>4.1700000000000001E-3</c:v>
                </c:pt>
              </c:numCache>
            </c:numRef>
          </c:yVal>
          <c:smooth val="1"/>
          <c:extLst>
            <c:ext xmlns:c16="http://schemas.microsoft.com/office/drawing/2014/chart" uri="{C3380CC4-5D6E-409C-BE32-E72D297353CC}">
              <c16:uniqueId val="{00000004-E462-44F5-B2AB-1659FAEF7545}"/>
            </c:ext>
          </c:extLst>
        </c:ser>
        <c:ser>
          <c:idx val="3"/>
          <c:order val="3"/>
          <c:spPr>
            <a:ln w="19050" cap="rnd">
              <a:solidFill>
                <a:schemeClr val="accent4"/>
              </a:solidFill>
              <a:round/>
            </a:ln>
            <a:effectLst/>
          </c:spPr>
          <c:marker>
            <c:symbol val="none"/>
          </c:marker>
          <c:xVal>
            <c:numRef>
              <c:f>'Sheet4 (2)'!$D$22:$D$32</c:f>
              <c:numCache>
                <c:formatCode>General</c:formatCode>
                <c:ptCount val="11"/>
                <c:pt idx="0">
                  <c:v>3.5</c:v>
                </c:pt>
                <c:pt idx="1">
                  <c:v>4.5</c:v>
                </c:pt>
                <c:pt idx="2">
                  <c:v>5.5</c:v>
                </c:pt>
                <c:pt idx="3">
                  <c:v>6.5</c:v>
                </c:pt>
                <c:pt idx="4">
                  <c:v>7.5</c:v>
                </c:pt>
                <c:pt idx="5">
                  <c:v>8.5</c:v>
                </c:pt>
                <c:pt idx="6">
                  <c:v>9.5</c:v>
                </c:pt>
                <c:pt idx="7">
                  <c:v>10.5</c:v>
                </c:pt>
                <c:pt idx="8">
                  <c:v>11.5</c:v>
                </c:pt>
                <c:pt idx="9">
                  <c:v>12.5</c:v>
                </c:pt>
                <c:pt idx="10">
                  <c:v>13.5</c:v>
                </c:pt>
              </c:numCache>
            </c:numRef>
          </c:xVal>
          <c:yVal>
            <c:numRef>
              <c:f>'Sheet4 (2)'!$H$22:$H$32</c:f>
              <c:numCache>
                <c:formatCode>0.000_);[Red]\(0.000\)</c:formatCode>
                <c:ptCount val="11"/>
                <c:pt idx="0">
                  <c:v>0.188</c:v>
                </c:pt>
                <c:pt idx="1">
                  <c:v>0.123</c:v>
                </c:pt>
                <c:pt idx="2">
                  <c:v>9.1200000000000003E-2</c:v>
                </c:pt>
                <c:pt idx="3">
                  <c:v>6.0499999999999998E-2</c:v>
                </c:pt>
                <c:pt idx="4">
                  <c:v>5.3999999999999999E-2</c:v>
                </c:pt>
                <c:pt idx="5">
                  <c:v>2.5000000000000001E-2</c:v>
                </c:pt>
                <c:pt idx="6">
                  <c:v>2.23E-2</c:v>
                </c:pt>
                <c:pt idx="7">
                  <c:v>1.9E-2</c:v>
                </c:pt>
                <c:pt idx="8">
                  <c:v>1.55E-2</c:v>
                </c:pt>
                <c:pt idx="9">
                  <c:v>9.8499999999999994E-3</c:v>
                </c:pt>
                <c:pt idx="10">
                  <c:v>6.7799999999999996E-3</c:v>
                </c:pt>
              </c:numCache>
            </c:numRef>
          </c:yVal>
          <c:smooth val="1"/>
          <c:extLst>
            <c:ext xmlns:c16="http://schemas.microsoft.com/office/drawing/2014/chart" uri="{C3380CC4-5D6E-409C-BE32-E72D297353CC}">
              <c16:uniqueId val="{00000005-E462-44F5-B2AB-1659FAEF7545}"/>
            </c:ext>
          </c:extLst>
        </c:ser>
        <c:ser>
          <c:idx val="4"/>
          <c:order val="4"/>
          <c:spPr>
            <a:ln w="19050" cap="rnd">
              <a:solidFill>
                <a:schemeClr val="accent5"/>
              </a:solidFill>
              <a:round/>
            </a:ln>
            <a:effectLst/>
          </c:spPr>
          <c:marker>
            <c:symbol val="none"/>
          </c:marker>
          <c:xVal>
            <c:numRef>
              <c:f>'Sheet4 (2)'!$D$22:$D$32</c:f>
              <c:numCache>
                <c:formatCode>General</c:formatCode>
                <c:ptCount val="11"/>
                <c:pt idx="0">
                  <c:v>3.5</c:v>
                </c:pt>
                <c:pt idx="1">
                  <c:v>4.5</c:v>
                </c:pt>
                <c:pt idx="2">
                  <c:v>5.5</c:v>
                </c:pt>
                <c:pt idx="3">
                  <c:v>6.5</c:v>
                </c:pt>
                <c:pt idx="4">
                  <c:v>7.5</c:v>
                </c:pt>
                <c:pt idx="5">
                  <c:v>8.5</c:v>
                </c:pt>
                <c:pt idx="6">
                  <c:v>9.5</c:v>
                </c:pt>
                <c:pt idx="7">
                  <c:v>10.5</c:v>
                </c:pt>
                <c:pt idx="8">
                  <c:v>11.5</c:v>
                </c:pt>
                <c:pt idx="9">
                  <c:v>12.5</c:v>
                </c:pt>
                <c:pt idx="10">
                  <c:v>13.5</c:v>
                </c:pt>
              </c:numCache>
            </c:numRef>
          </c:xVal>
          <c:yVal>
            <c:numRef>
              <c:f>'Sheet4 (2)'!$I$22:$I$32</c:f>
              <c:numCache>
                <c:formatCode>0.000_);[Red]\(0.000\)</c:formatCode>
                <c:ptCount val="11"/>
                <c:pt idx="0">
                  <c:v>0.19400000000000001</c:v>
                </c:pt>
                <c:pt idx="1">
                  <c:v>9.2200000000000004E-2</c:v>
                </c:pt>
                <c:pt idx="2">
                  <c:v>0.10100000000000001</c:v>
                </c:pt>
                <c:pt idx="3">
                  <c:v>8.8900000000000007E-2</c:v>
                </c:pt>
                <c:pt idx="4">
                  <c:v>2.1899999999999999E-2</c:v>
                </c:pt>
                <c:pt idx="5">
                  <c:v>1.4266707999999999E-2</c:v>
                </c:pt>
                <c:pt idx="6">
                  <c:v>3.1699999999999999E-2</c:v>
                </c:pt>
                <c:pt idx="7">
                  <c:v>2.8199999999999999E-2</c:v>
                </c:pt>
                <c:pt idx="8">
                  <c:v>1.77E-2</c:v>
                </c:pt>
                <c:pt idx="9">
                  <c:v>1.09E-2</c:v>
                </c:pt>
                <c:pt idx="10">
                  <c:v>8.4200000000000004E-3</c:v>
                </c:pt>
              </c:numCache>
            </c:numRef>
          </c:yVal>
          <c:smooth val="1"/>
          <c:extLst>
            <c:ext xmlns:c16="http://schemas.microsoft.com/office/drawing/2014/chart" uri="{C3380CC4-5D6E-409C-BE32-E72D297353CC}">
              <c16:uniqueId val="{00000006-E462-44F5-B2AB-1659FAEF7545}"/>
            </c:ext>
          </c:extLst>
        </c:ser>
        <c:ser>
          <c:idx val="5"/>
          <c:order val="5"/>
          <c:spPr>
            <a:ln w="19050" cap="rnd">
              <a:solidFill>
                <a:schemeClr val="accent6"/>
              </a:solidFill>
              <a:round/>
            </a:ln>
            <a:effectLst/>
          </c:spPr>
          <c:marker>
            <c:symbol val="none"/>
          </c:marker>
          <c:xVal>
            <c:numRef>
              <c:f>'Sheet4 (2)'!$D$22:$D$32</c:f>
              <c:numCache>
                <c:formatCode>General</c:formatCode>
                <c:ptCount val="11"/>
                <c:pt idx="0">
                  <c:v>3.5</c:v>
                </c:pt>
                <c:pt idx="1">
                  <c:v>4.5</c:v>
                </c:pt>
                <c:pt idx="2">
                  <c:v>5.5</c:v>
                </c:pt>
                <c:pt idx="3">
                  <c:v>6.5</c:v>
                </c:pt>
                <c:pt idx="4">
                  <c:v>7.5</c:v>
                </c:pt>
                <c:pt idx="5">
                  <c:v>8.5</c:v>
                </c:pt>
                <c:pt idx="6">
                  <c:v>9.5</c:v>
                </c:pt>
                <c:pt idx="7">
                  <c:v>10.5</c:v>
                </c:pt>
                <c:pt idx="8">
                  <c:v>11.5</c:v>
                </c:pt>
                <c:pt idx="9">
                  <c:v>12.5</c:v>
                </c:pt>
                <c:pt idx="10">
                  <c:v>13.5</c:v>
                </c:pt>
              </c:numCache>
            </c:numRef>
          </c:xVal>
          <c:yVal>
            <c:numRef>
              <c:f>'Sheet4 (2)'!$J$22:$J$32</c:f>
              <c:numCache>
                <c:formatCode>0.000_);[Red]\(0.000\)</c:formatCode>
                <c:ptCount val="11"/>
                <c:pt idx="0">
                  <c:v>0.24</c:v>
                </c:pt>
                <c:pt idx="1">
                  <c:v>0.14000000000000001</c:v>
                </c:pt>
                <c:pt idx="2">
                  <c:v>0.11700000000000001</c:v>
                </c:pt>
                <c:pt idx="3">
                  <c:v>7.0999999999999994E-2</c:v>
                </c:pt>
                <c:pt idx="4">
                  <c:v>7.0699999999999999E-2</c:v>
                </c:pt>
                <c:pt idx="5">
                  <c:v>4.4900000000000002E-2</c:v>
                </c:pt>
                <c:pt idx="6">
                  <c:v>3.4099999999999998E-2</c:v>
                </c:pt>
                <c:pt idx="7">
                  <c:v>3.1300000000000001E-2</c:v>
                </c:pt>
                <c:pt idx="8">
                  <c:v>2.4799999999999999E-2</c:v>
                </c:pt>
                <c:pt idx="9">
                  <c:v>1.66E-2</c:v>
                </c:pt>
                <c:pt idx="10">
                  <c:v>1.1599999999999999E-2</c:v>
                </c:pt>
              </c:numCache>
            </c:numRef>
          </c:yVal>
          <c:smooth val="1"/>
          <c:extLst>
            <c:ext xmlns:c16="http://schemas.microsoft.com/office/drawing/2014/chart" uri="{C3380CC4-5D6E-409C-BE32-E72D297353CC}">
              <c16:uniqueId val="{00000007-E462-44F5-B2AB-1659FAEF7545}"/>
            </c:ext>
          </c:extLst>
        </c:ser>
        <c:ser>
          <c:idx val="6"/>
          <c:order val="6"/>
          <c:spPr>
            <a:ln w="19050" cap="rnd">
              <a:solidFill>
                <a:schemeClr val="accent1">
                  <a:lumMod val="60000"/>
                </a:schemeClr>
              </a:solidFill>
              <a:round/>
            </a:ln>
            <a:effectLst/>
          </c:spPr>
          <c:marker>
            <c:symbol val="none"/>
          </c:marker>
          <c:xVal>
            <c:numRef>
              <c:f>'Sheet4 (2)'!$D$22:$D$32</c:f>
              <c:numCache>
                <c:formatCode>General</c:formatCode>
                <c:ptCount val="11"/>
                <c:pt idx="0">
                  <c:v>3.5</c:v>
                </c:pt>
                <c:pt idx="1">
                  <c:v>4.5</c:v>
                </c:pt>
                <c:pt idx="2">
                  <c:v>5.5</c:v>
                </c:pt>
                <c:pt idx="3">
                  <c:v>6.5</c:v>
                </c:pt>
                <c:pt idx="4">
                  <c:v>7.5</c:v>
                </c:pt>
                <c:pt idx="5">
                  <c:v>8.5</c:v>
                </c:pt>
                <c:pt idx="6">
                  <c:v>9.5</c:v>
                </c:pt>
                <c:pt idx="7">
                  <c:v>10.5</c:v>
                </c:pt>
                <c:pt idx="8">
                  <c:v>11.5</c:v>
                </c:pt>
                <c:pt idx="9">
                  <c:v>12.5</c:v>
                </c:pt>
                <c:pt idx="10">
                  <c:v>13.5</c:v>
                </c:pt>
              </c:numCache>
            </c:numRef>
          </c:xVal>
          <c:yVal>
            <c:numRef>
              <c:f>'Sheet4 (2)'!$K$22:$K$32</c:f>
              <c:numCache>
                <c:formatCode>0.000_);[Red]\(0.000\)</c:formatCode>
                <c:ptCount val="11"/>
                <c:pt idx="0">
                  <c:v>0.307</c:v>
                </c:pt>
                <c:pt idx="1">
                  <c:v>0.223</c:v>
                </c:pt>
                <c:pt idx="2">
                  <c:v>0.159</c:v>
                </c:pt>
                <c:pt idx="3">
                  <c:v>0.14499999999999999</c:v>
                </c:pt>
                <c:pt idx="4">
                  <c:v>0.11799999999999999</c:v>
                </c:pt>
                <c:pt idx="5">
                  <c:v>5.4600000000000003E-2</c:v>
                </c:pt>
                <c:pt idx="6">
                  <c:v>4.6699999999999998E-2</c:v>
                </c:pt>
                <c:pt idx="7">
                  <c:v>3.5999999999999997E-2</c:v>
                </c:pt>
                <c:pt idx="8">
                  <c:v>2.98E-2</c:v>
                </c:pt>
                <c:pt idx="9">
                  <c:v>1.9099999999999999E-2</c:v>
                </c:pt>
                <c:pt idx="10">
                  <c:v>1.17E-2</c:v>
                </c:pt>
              </c:numCache>
            </c:numRef>
          </c:yVal>
          <c:smooth val="1"/>
          <c:extLst>
            <c:ext xmlns:c16="http://schemas.microsoft.com/office/drawing/2014/chart" uri="{C3380CC4-5D6E-409C-BE32-E72D297353CC}">
              <c16:uniqueId val="{00000008-E462-44F5-B2AB-1659FAEF7545}"/>
            </c:ext>
          </c:extLst>
        </c:ser>
        <c:ser>
          <c:idx val="7"/>
          <c:order val="7"/>
          <c:spPr>
            <a:ln w="19050" cap="rnd">
              <a:solidFill>
                <a:schemeClr val="accent2">
                  <a:lumMod val="60000"/>
                </a:schemeClr>
              </a:solidFill>
              <a:round/>
            </a:ln>
            <a:effectLst/>
          </c:spPr>
          <c:marker>
            <c:symbol val="none"/>
          </c:marker>
          <c:xVal>
            <c:numRef>
              <c:f>'Sheet4 (2)'!$D$23:$D$32</c:f>
              <c:numCache>
                <c:formatCode>General</c:formatCode>
                <c:ptCount val="10"/>
                <c:pt idx="0">
                  <c:v>4.5</c:v>
                </c:pt>
                <c:pt idx="1">
                  <c:v>5.5</c:v>
                </c:pt>
                <c:pt idx="2">
                  <c:v>6.5</c:v>
                </c:pt>
                <c:pt idx="3">
                  <c:v>7.5</c:v>
                </c:pt>
                <c:pt idx="4">
                  <c:v>8.5</c:v>
                </c:pt>
                <c:pt idx="5">
                  <c:v>9.5</c:v>
                </c:pt>
                <c:pt idx="6">
                  <c:v>10.5</c:v>
                </c:pt>
                <c:pt idx="7">
                  <c:v>11.5</c:v>
                </c:pt>
                <c:pt idx="8">
                  <c:v>12.5</c:v>
                </c:pt>
                <c:pt idx="9">
                  <c:v>13.5</c:v>
                </c:pt>
              </c:numCache>
            </c:numRef>
          </c:xVal>
          <c:yVal>
            <c:numRef>
              <c:f>'Sheet4 (2)'!$L$23:$L$32</c:f>
              <c:numCache>
                <c:formatCode>0.000_);[Red]\(0.000\)</c:formatCode>
                <c:ptCount val="10"/>
                <c:pt idx="0">
                  <c:v>0.23117010299999999</c:v>
                </c:pt>
                <c:pt idx="1">
                  <c:v>0.183</c:v>
                </c:pt>
                <c:pt idx="2">
                  <c:v>0.10199999999999999</c:v>
                </c:pt>
                <c:pt idx="3">
                  <c:v>0.114</c:v>
                </c:pt>
                <c:pt idx="4">
                  <c:v>7.1800000000000003E-2</c:v>
                </c:pt>
                <c:pt idx="5">
                  <c:v>5.6000000000000001E-2</c:v>
                </c:pt>
                <c:pt idx="6">
                  <c:v>8.9339297264814394E-3</c:v>
                </c:pt>
                <c:pt idx="7">
                  <c:v>5.26899471879005E-3</c:v>
                </c:pt>
                <c:pt idx="8">
                  <c:v>4.4297133572399599E-3</c:v>
                </c:pt>
                <c:pt idx="9">
                  <c:v>3.8195357192307702E-3</c:v>
                </c:pt>
              </c:numCache>
            </c:numRef>
          </c:yVal>
          <c:smooth val="1"/>
          <c:extLst>
            <c:ext xmlns:c16="http://schemas.microsoft.com/office/drawing/2014/chart" uri="{C3380CC4-5D6E-409C-BE32-E72D297353CC}">
              <c16:uniqueId val="{00000009-E462-44F5-B2AB-1659FAEF7545}"/>
            </c:ext>
          </c:extLst>
        </c:ser>
        <c:ser>
          <c:idx val="8"/>
          <c:order val="8"/>
          <c:spPr>
            <a:ln w="19050" cap="rnd">
              <a:solidFill>
                <a:schemeClr val="accent3">
                  <a:lumMod val="60000"/>
                </a:schemeClr>
              </a:solidFill>
              <a:round/>
            </a:ln>
            <a:effectLst/>
          </c:spPr>
          <c:marker>
            <c:symbol val="none"/>
          </c:marker>
          <c:xVal>
            <c:numRef>
              <c:f>'Sheet4 (2)'!$D$23:$D$32</c:f>
              <c:numCache>
                <c:formatCode>General</c:formatCode>
                <c:ptCount val="10"/>
                <c:pt idx="0">
                  <c:v>4.5</c:v>
                </c:pt>
                <c:pt idx="1">
                  <c:v>5.5</c:v>
                </c:pt>
                <c:pt idx="2">
                  <c:v>6.5</c:v>
                </c:pt>
                <c:pt idx="3">
                  <c:v>7.5</c:v>
                </c:pt>
                <c:pt idx="4">
                  <c:v>8.5</c:v>
                </c:pt>
                <c:pt idx="5">
                  <c:v>9.5</c:v>
                </c:pt>
                <c:pt idx="6">
                  <c:v>10.5</c:v>
                </c:pt>
                <c:pt idx="7">
                  <c:v>11.5</c:v>
                </c:pt>
                <c:pt idx="8">
                  <c:v>12.5</c:v>
                </c:pt>
                <c:pt idx="9">
                  <c:v>13.5</c:v>
                </c:pt>
              </c:numCache>
            </c:numRef>
          </c:xVal>
          <c:yVal>
            <c:numRef>
              <c:f>'Sheet4 (2)'!$M$23:$M$32</c:f>
              <c:numCache>
                <c:formatCode>0.000_);[Red]\(0.000\)</c:formatCode>
                <c:ptCount val="10"/>
                <c:pt idx="0">
                  <c:v>0.38050577044487</c:v>
                </c:pt>
                <c:pt idx="1">
                  <c:v>0.202190056443214</c:v>
                </c:pt>
                <c:pt idx="2">
                  <c:v>9.9712479859590503E-2</c:v>
                </c:pt>
                <c:pt idx="3">
                  <c:v>6.3593583181500407E-2</c:v>
                </c:pt>
                <c:pt idx="4">
                  <c:v>9.1856665909290397E-2</c:v>
                </c:pt>
                <c:pt idx="5">
                  <c:v>4.8763167113065602E-2</c:v>
                </c:pt>
                <c:pt idx="6">
                  <c:v>9.2064449563622489E-2</c:v>
                </c:pt>
                <c:pt idx="7">
                  <c:v>5.9733628295361996E-2</c:v>
                </c:pt>
                <c:pt idx="8">
                  <c:v>5.0302450545132202E-2</c:v>
                </c:pt>
                <c:pt idx="9">
                  <c:v>4.32263873517513E-2</c:v>
                </c:pt>
              </c:numCache>
            </c:numRef>
          </c:yVal>
          <c:smooth val="1"/>
          <c:extLst>
            <c:ext xmlns:c16="http://schemas.microsoft.com/office/drawing/2014/chart" uri="{C3380CC4-5D6E-409C-BE32-E72D297353CC}">
              <c16:uniqueId val="{0000000A-E462-44F5-B2AB-1659FAEF7545}"/>
            </c:ext>
          </c:extLst>
        </c:ser>
        <c:ser>
          <c:idx val="9"/>
          <c:order val="9"/>
          <c:spPr>
            <a:ln w="19050" cap="rnd">
              <a:solidFill>
                <a:schemeClr val="accent4">
                  <a:lumMod val="60000"/>
                </a:schemeClr>
              </a:solidFill>
              <a:round/>
            </a:ln>
            <a:effectLst/>
          </c:spPr>
          <c:marker>
            <c:symbol val="none"/>
          </c:marker>
          <c:xVal>
            <c:numRef>
              <c:f>'Sheet4 (2)'!$D$23:$D$32</c:f>
              <c:numCache>
                <c:formatCode>General</c:formatCode>
                <c:ptCount val="10"/>
                <c:pt idx="0">
                  <c:v>4.5</c:v>
                </c:pt>
                <c:pt idx="1">
                  <c:v>5.5</c:v>
                </c:pt>
                <c:pt idx="2">
                  <c:v>6.5</c:v>
                </c:pt>
                <c:pt idx="3">
                  <c:v>7.5</c:v>
                </c:pt>
                <c:pt idx="4">
                  <c:v>8.5</c:v>
                </c:pt>
                <c:pt idx="5">
                  <c:v>9.5</c:v>
                </c:pt>
                <c:pt idx="6">
                  <c:v>10.5</c:v>
                </c:pt>
                <c:pt idx="7">
                  <c:v>11.5</c:v>
                </c:pt>
                <c:pt idx="8">
                  <c:v>12.5</c:v>
                </c:pt>
                <c:pt idx="9">
                  <c:v>13.5</c:v>
                </c:pt>
              </c:numCache>
            </c:numRef>
          </c:xVal>
          <c:yVal>
            <c:numRef>
              <c:f>'Sheet4 (2)'!$N$23:$N$32</c:f>
              <c:numCache>
                <c:formatCode>0.000_);[Red]\(0.000\)</c:formatCode>
                <c:ptCount val="10"/>
                <c:pt idx="0">
                  <c:v>0.47757528722286197</c:v>
                </c:pt>
                <c:pt idx="1">
                  <c:v>0.24517737329006198</c:v>
                </c:pt>
                <c:pt idx="2">
                  <c:v>6.8166912533342811E-2</c:v>
                </c:pt>
                <c:pt idx="3">
                  <c:v>0.110568189993501</c:v>
                </c:pt>
                <c:pt idx="4">
                  <c:v>8.9302115142345595E-2</c:v>
                </c:pt>
                <c:pt idx="5">
                  <c:v>6.054979935288439E-2</c:v>
                </c:pt>
                <c:pt idx="6">
                  <c:v>0.10298953391611601</c:v>
                </c:pt>
                <c:pt idx="7">
                  <c:v>6.6799999999999998E-2</c:v>
                </c:pt>
                <c:pt idx="8">
                  <c:v>5.5955150164663799E-2</c:v>
                </c:pt>
                <c:pt idx="9">
                  <c:v>4.8305978998541797E-2</c:v>
                </c:pt>
              </c:numCache>
            </c:numRef>
          </c:yVal>
          <c:smooth val="1"/>
          <c:extLst>
            <c:ext xmlns:c16="http://schemas.microsoft.com/office/drawing/2014/chart" uri="{C3380CC4-5D6E-409C-BE32-E72D297353CC}">
              <c16:uniqueId val="{0000000B-E462-44F5-B2AB-1659FAEF7545}"/>
            </c:ext>
          </c:extLst>
        </c:ser>
        <c:ser>
          <c:idx val="10"/>
          <c:order val="10"/>
          <c:spPr>
            <a:ln w="19050" cap="rnd">
              <a:solidFill>
                <a:schemeClr val="accent5">
                  <a:lumMod val="60000"/>
                </a:schemeClr>
              </a:solidFill>
              <a:round/>
            </a:ln>
            <a:effectLst/>
          </c:spPr>
          <c:marker>
            <c:symbol val="none"/>
          </c:marker>
          <c:xVal>
            <c:numRef>
              <c:f>'Sheet4 (2)'!$D$23:$D$32</c:f>
              <c:numCache>
                <c:formatCode>General</c:formatCode>
                <c:ptCount val="10"/>
                <c:pt idx="0">
                  <c:v>4.5</c:v>
                </c:pt>
                <c:pt idx="1">
                  <c:v>5.5</c:v>
                </c:pt>
                <c:pt idx="2">
                  <c:v>6.5</c:v>
                </c:pt>
                <c:pt idx="3">
                  <c:v>7.5</c:v>
                </c:pt>
                <c:pt idx="4">
                  <c:v>8.5</c:v>
                </c:pt>
                <c:pt idx="5">
                  <c:v>9.5</c:v>
                </c:pt>
                <c:pt idx="6">
                  <c:v>10.5</c:v>
                </c:pt>
                <c:pt idx="7">
                  <c:v>11.5</c:v>
                </c:pt>
                <c:pt idx="8">
                  <c:v>12.5</c:v>
                </c:pt>
                <c:pt idx="9">
                  <c:v>13.5</c:v>
                </c:pt>
              </c:numCache>
            </c:numRef>
          </c:xVal>
          <c:yVal>
            <c:numRef>
              <c:f>'Sheet4 (2)'!$O$23:$O$32</c:f>
              <c:numCache>
                <c:formatCode>0.000_);[Red]\(0.000\)</c:formatCode>
                <c:ptCount val="10"/>
                <c:pt idx="0">
                  <c:v>0.62756501138210297</c:v>
                </c:pt>
                <c:pt idx="1">
                  <c:v>0.25737317278981198</c:v>
                </c:pt>
                <c:pt idx="2">
                  <c:v>9.1294096782803508E-2</c:v>
                </c:pt>
                <c:pt idx="3">
                  <c:v>7.8844679519534097E-2</c:v>
                </c:pt>
                <c:pt idx="4">
                  <c:v>0.1135576888918876</c:v>
                </c:pt>
                <c:pt idx="5">
                  <c:v>6.0376439243555201E-2</c:v>
                </c:pt>
                <c:pt idx="6">
                  <c:v>0.13614746741950501</c:v>
                </c:pt>
                <c:pt idx="7">
                  <c:v>7.6864566653966904E-2</c:v>
                </c:pt>
                <c:pt idx="8">
                  <c:v>6.2072672881186002E-2</c:v>
                </c:pt>
                <c:pt idx="9">
                  <c:v>5.3549455478787394E-2</c:v>
                </c:pt>
              </c:numCache>
            </c:numRef>
          </c:yVal>
          <c:smooth val="1"/>
          <c:extLst>
            <c:ext xmlns:c16="http://schemas.microsoft.com/office/drawing/2014/chart" uri="{C3380CC4-5D6E-409C-BE32-E72D297353CC}">
              <c16:uniqueId val="{0000000C-E462-44F5-B2AB-1659FAEF7545}"/>
            </c:ext>
          </c:extLst>
        </c:ser>
        <c:ser>
          <c:idx val="11"/>
          <c:order val="11"/>
          <c:spPr>
            <a:ln w="19050" cap="rnd">
              <a:solidFill>
                <a:schemeClr val="accent6">
                  <a:lumMod val="60000"/>
                </a:schemeClr>
              </a:solidFill>
              <a:round/>
            </a:ln>
            <a:effectLst/>
          </c:spPr>
          <c:marker>
            <c:symbol val="none"/>
          </c:marker>
          <c:xVal>
            <c:numRef>
              <c:f>'Sheet4 (2)'!$D$23:$D$32</c:f>
              <c:numCache>
                <c:formatCode>General</c:formatCode>
                <c:ptCount val="10"/>
                <c:pt idx="0">
                  <c:v>4.5</c:v>
                </c:pt>
                <c:pt idx="1">
                  <c:v>5.5</c:v>
                </c:pt>
                <c:pt idx="2">
                  <c:v>6.5</c:v>
                </c:pt>
                <c:pt idx="3">
                  <c:v>7.5</c:v>
                </c:pt>
                <c:pt idx="4">
                  <c:v>8.5</c:v>
                </c:pt>
                <c:pt idx="5">
                  <c:v>9.5</c:v>
                </c:pt>
                <c:pt idx="6">
                  <c:v>10.5</c:v>
                </c:pt>
                <c:pt idx="7">
                  <c:v>11.5</c:v>
                </c:pt>
                <c:pt idx="8">
                  <c:v>12.5</c:v>
                </c:pt>
                <c:pt idx="9">
                  <c:v>13.5</c:v>
                </c:pt>
              </c:numCache>
            </c:numRef>
          </c:xVal>
          <c:yVal>
            <c:numRef>
              <c:f>'Sheet4 (2)'!$P$23:$P$32</c:f>
              <c:numCache>
                <c:formatCode>0.000_);[Red]\(0.000\)</c:formatCode>
                <c:ptCount val="10"/>
                <c:pt idx="0">
                  <c:v>0.94881214201450303</c:v>
                </c:pt>
                <c:pt idx="1">
                  <c:v>0.30546607449650798</c:v>
                </c:pt>
                <c:pt idx="2">
                  <c:v>0.12022819826379399</c:v>
                </c:pt>
                <c:pt idx="3">
                  <c:v>0.104563366621733</c:v>
                </c:pt>
                <c:pt idx="4">
                  <c:v>0.124265931546688</c:v>
                </c:pt>
                <c:pt idx="5">
                  <c:v>7.3535688221454801E-2</c:v>
                </c:pt>
                <c:pt idx="6">
                  <c:v>0.110795022919774</c:v>
                </c:pt>
                <c:pt idx="7">
                  <c:v>6.9667799398303004E-2</c:v>
                </c:pt>
                <c:pt idx="8">
                  <c:v>5.7113682851195301E-2</c:v>
                </c:pt>
                <c:pt idx="9">
                  <c:v>4.8984568566083901E-2</c:v>
                </c:pt>
              </c:numCache>
            </c:numRef>
          </c:yVal>
          <c:smooth val="1"/>
          <c:extLst>
            <c:ext xmlns:c16="http://schemas.microsoft.com/office/drawing/2014/chart" uri="{C3380CC4-5D6E-409C-BE32-E72D297353CC}">
              <c16:uniqueId val="{0000000D-E462-44F5-B2AB-1659FAEF7545}"/>
            </c:ext>
          </c:extLst>
        </c:ser>
        <c:ser>
          <c:idx val="12"/>
          <c:order val="12"/>
          <c:tx>
            <c:strRef>
              <c:f>'Sheet4 (2)'!$D$23</c:f>
              <c:strCache>
                <c:ptCount val="1"/>
                <c:pt idx="0">
                  <c:v>4.5</c:v>
                </c:pt>
              </c:strCache>
            </c:strRef>
          </c:tx>
          <c:spPr>
            <a:ln w="19050" cap="rnd">
              <a:solidFill>
                <a:schemeClr val="accent1">
                  <a:lumMod val="80000"/>
                  <a:lumOff val="20000"/>
                </a:schemeClr>
              </a:solidFill>
              <a:round/>
            </a:ln>
            <a:effectLst/>
          </c:spPr>
          <c:marker>
            <c:symbol val="none"/>
          </c:marker>
          <c:xVal>
            <c:numRef>
              <c:f>'Sheet4 (2)'!$D$24:$D$32</c:f>
              <c:numCache>
                <c:formatCode>General</c:formatCode>
                <c:ptCount val="9"/>
                <c:pt idx="0">
                  <c:v>5.5</c:v>
                </c:pt>
                <c:pt idx="1">
                  <c:v>6.5</c:v>
                </c:pt>
                <c:pt idx="2">
                  <c:v>7.5</c:v>
                </c:pt>
                <c:pt idx="3">
                  <c:v>8.5</c:v>
                </c:pt>
                <c:pt idx="4">
                  <c:v>9.5</c:v>
                </c:pt>
                <c:pt idx="5">
                  <c:v>10.5</c:v>
                </c:pt>
                <c:pt idx="6">
                  <c:v>11.5</c:v>
                </c:pt>
                <c:pt idx="7">
                  <c:v>12.5</c:v>
                </c:pt>
                <c:pt idx="8">
                  <c:v>13.5</c:v>
                </c:pt>
              </c:numCache>
            </c:numRef>
          </c:xVal>
          <c:yVal>
            <c:numRef>
              <c:f>'Sheet4 (2)'!$Q$24:$Q$32</c:f>
              <c:numCache>
                <c:formatCode>0.000_);[Red]\(0.000\)</c:formatCode>
                <c:ptCount val="9"/>
                <c:pt idx="0">
                  <c:v>0.33256523311138203</c:v>
                </c:pt>
                <c:pt idx="1">
                  <c:v>0.14647552743554099</c:v>
                </c:pt>
                <c:pt idx="2">
                  <c:v>9.3022184446453993E-2</c:v>
                </c:pt>
                <c:pt idx="3">
                  <c:v>0.1482266932725908</c:v>
                </c:pt>
                <c:pt idx="4">
                  <c:v>7.2092808783054393E-2</c:v>
                </c:pt>
                <c:pt idx="5">
                  <c:v>0.12075365521013701</c:v>
                </c:pt>
                <c:pt idx="6">
                  <c:v>7.5937779620289803E-2</c:v>
                </c:pt>
                <c:pt idx="7">
                  <c:v>6.2401760369539302E-2</c:v>
                </c:pt>
                <c:pt idx="8">
                  <c:v>5.3073931485414498E-2</c:v>
                </c:pt>
              </c:numCache>
            </c:numRef>
          </c:yVal>
          <c:smooth val="1"/>
          <c:extLst>
            <c:ext xmlns:c16="http://schemas.microsoft.com/office/drawing/2014/chart" uri="{C3380CC4-5D6E-409C-BE32-E72D297353CC}">
              <c16:uniqueId val="{0000000E-E462-44F5-B2AB-1659FAEF7545}"/>
            </c:ext>
          </c:extLst>
        </c:ser>
        <c:ser>
          <c:idx val="13"/>
          <c:order val="13"/>
          <c:spPr>
            <a:ln w="19050" cap="rnd">
              <a:solidFill>
                <a:schemeClr val="accent2">
                  <a:lumMod val="80000"/>
                  <a:lumOff val="20000"/>
                </a:schemeClr>
              </a:solidFill>
              <a:round/>
            </a:ln>
            <a:effectLst/>
          </c:spPr>
          <c:marker>
            <c:symbol val="none"/>
          </c:marker>
          <c:xVal>
            <c:numRef>
              <c:f>'Sheet4 (2)'!$D$24:$D$32</c:f>
              <c:numCache>
                <c:formatCode>General</c:formatCode>
                <c:ptCount val="9"/>
                <c:pt idx="0">
                  <c:v>5.5</c:v>
                </c:pt>
                <c:pt idx="1">
                  <c:v>6.5</c:v>
                </c:pt>
                <c:pt idx="2">
                  <c:v>7.5</c:v>
                </c:pt>
                <c:pt idx="3">
                  <c:v>8.5</c:v>
                </c:pt>
                <c:pt idx="4">
                  <c:v>9.5</c:v>
                </c:pt>
                <c:pt idx="5">
                  <c:v>10.5</c:v>
                </c:pt>
                <c:pt idx="6">
                  <c:v>11.5</c:v>
                </c:pt>
                <c:pt idx="7">
                  <c:v>12.5</c:v>
                </c:pt>
                <c:pt idx="8">
                  <c:v>13.5</c:v>
                </c:pt>
              </c:numCache>
            </c:numRef>
          </c:xVal>
          <c:yVal>
            <c:numRef>
              <c:f>'Sheet4 (2)'!$R$24:$R$32</c:f>
              <c:numCache>
                <c:formatCode>0.000_);[Red]\(0.000\)</c:formatCode>
                <c:ptCount val="9"/>
                <c:pt idx="0">
                  <c:v>0.33175736665725702</c:v>
                </c:pt>
                <c:pt idx="1">
                  <c:v>0.124012196809053</c:v>
                </c:pt>
                <c:pt idx="2">
                  <c:v>0.122723830863833</c:v>
                </c:pt>
                <c:pt idx="3">
                  <c:v>0.1212132640481</c:v>
                </c:pt>
                <c:pt idx="4">
                  <c:v>0.112549307607114</c:v>
                </c:pt>
                <c:pt idx="5">
                  <c:v>0.103034656643867</c:v>
                </c:pt>
                <c:pt idx="6">
                  <c:v>7.0435716770589407E-2</c:v>
                </c:pt>
                <c:pt idx="7">
                  <c:v>6.7174527794122696E-2</c:v>
                </c:pt>
                <c:pt idx="8">
                  <c:v>5.7354299351572997E-2</c:v>
                </c:pt>
              </c:numCache>
            </c:numRef>
          </c:yVal>
          <c:smooth val="1"/>
          <c:extLst>
            <c:ext xmlns:c16="http://schemas.microsoft.com/office/drawing/2014/chart" uri="{C3380CC4-5D6E-409C-BE32-E72D297353CC}">
              <c16:uniqueId val="{0000000F-E462-44F5-B2AB-1659FAEF7545}"/>
            </c:ext>
          </c:extLst>
        </c:ser>
        <c:ser>
          <c:idx val="14"/>
          <c:order val="14"/>
          <c:spPr>
            <a:ln w="19050" cap="rnd">
              <a:solidFill>
                <a:schemeClr val="accent3">
                  <a:lumMod val="80000"/>
                  <a:lumOff val="20000"/>
                </a:schemeClr>
              </a:solidFill>
              <a:round/>
            </a:ln>
            <a:effectLst/>
          </c:spPr>
          <c:marker>
            <c:symbol val="none"/>
          </c:marker>
          <c:xVal>
            <c:numRef>
              <c:f>'Sheet4 (2)'!$D$24:$D$32</c:f>
              <c:numCache>
                <c:formatCode>General</c:formatCode>
                <c:ptCount val="9"/>
                <c:pt idx="0">
                  <c:v>5.5</c:v>
                </c:pt>
                <c:pt idx="1">
                  <c:v>6.5</c:v>
                </c:pt>
                <c:pt idx="2">
                  <c:v>7.5</c:v>
                </c:pt>
                <c:pt idx="3">
                  <c:v>8.5</c:v>
                </c:pt>
                <c:pt idx="4">
                  <c:v>9.5</c:v>
                </c:pt>
                <c:pt idx="5">
                  <c:v>10.5</c:v>
                </c:pt>
                <c:pt idx="6">
                  <c:v>11.5</c:v>
                </c:pt>
                <c:pt idx="7">
                  <c:v>12.5</c:v>
                </c:pt>
                <c:pt idx="8">
                  <c:v>13.5</c:v>
                </c:pt>
              </c:numCache>
            </c:numRef>
          </c:xVal>
          <c:yVal>
            <c:numRef>
              <c:f>'Sheet4 (2)'!$S$24:$S$32</c:f>
              <c:numCache>
                <c:formatCode>0.000_);[Red]\(0.000\)</c:formatCode>
                <c:ptCount val="9"/>
                <c:pt idx="0">
                  <c:v>0.36713689565658597</c:v>
                </c:pt>
                <c:pt idx="1">
                  <c:v>0.12577136047184501</c:v>
                </c:pt>
                <c:pt idx="2">
                  <c:v>9.4859572127461503E-2</c:v>
                </c:pt>
                <c:pt idx="3">
                  <c:v>0.15676836669445041</c:v>
                </c:pt>
                <c:pt idx="4">
                  <c:v>0.1080947518348692</c:v>
                </c:pt>
                <c:pt idx="5">
                  <c:v>0.15706248581409499</c:v>
                </c:pt>
                <c:pt idx="6">
                  <c:v>0.102404374629259</c:v>
                </c:pt>
                <c:pt idx="7">
                  <c:v>8.5699819028377505E-2</c:v>
                </c:pt>
                <c:pt idx="8">
                  <c:v>7.3929629288613796E-2</c:v>
                </c:pt>
              </c:numCache>
            </c:numRef>
          </c:yVal>
          <c:smooth val="1"/>
          <c:extLst>
            <c:ext xmlns:c16="http://schemas.microsoft.com/office/drawing/2014/chart" uri="{C3380CC4-5D6E-409C-BE32-E72D297353CC}">
              <c16:uniqueId val="{00000010-E462-44F5-B2AB-1659FAEF7545}"/>
            </c:ext>
          </c:extLst>
        </c:ser>
        <c:dLbls>
          <c:showLegendKey val="0"/>
          <c:showVal val="0"/>
          <c:showCatName val="0"/>
          <c:showSerName val="0"/>
          <c:showPercent val="0"/>
          <c:showBubbleSize val="0"/>
        </c:dLbls>
        <c:axId val="203171872"/>
        <c:axId val="16447328"/>
      </c:scatterChart>
      <c:valAx>
        <c:axId val="203171872"/>
        <c:scaling>
          <c:orientation val="minMax"/>
          <c:max val="14"/>
          <c:min val="3.5"/>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15875" cap="flat" cmpd="sng" algn="ctr">
            <a:solidFill>
              <a:schemeClr val="tx1"/>
            </a:solidFill>
            <a:round/>
            <a:tailEnd type="triangle" w="sm" len="lg"/>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16447328"/>
        <c:crosses val="autoZero"/>
        <c:crossBetween val="midCat"/>
      </c:valAx>
      <c:valAx>
        <c:axId val="16447328"/>
        <c:scaling>
          <c:orientation val="minMax"/>
        </c:scaling>
        <c:delete val="0"/>
        <c:axPos val="l"/>
        <c:majorGridlines>
          <c:spPr>
            <a:ln w="9525" cap="flat" cmpd="sng" algn="ctr">
              <a:solidFill>
                <a:schemeClr val="tx1">
                  <a:lumMod val="15000"/>
                  <a:lumOff val="85000"/>
                </a:schemeClr>
              </a:solidFill>
              <a:round/>
            </a:ln>
            <a:effectLst/>
          </c:spPr>
        </c:majorGridlines>
        <c:numFmt formatCode="0.0_);[Red]\(0.0\)" sourceLinked="0"/>
        <c:majorTickMark val="none"/>
        <c:minorTickMark val="none"/>
        <c:tickLblPos val="nextTo"/>
        <c:spPr>
          <a:noFill/>
          <a:ln w="15875" cap="flat" cmpd="sng" algn="ctr">
            <a:solidFill>
              <a:schemeClr val="tx1"/>
            </a:solidFill>
            <a:round/>
            <a:tailEnd type="triangle" w="sm" len="lg"/>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20317187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latin typeface="Times New Roman" panose="02020603050405020304" pitchFamily="18" charset="0"/>
          <a:cs typeface="Times New Roman" panose="02020603050405020304" pitchFamily="18" charset="0"/>
        </a:defRPr>
      </a:pPr>
      <a:endParaRPr lang="zh-CN"/>
    </a:p>
  </c:txPr>
  <c:externalData r:id="rId3">
    <c:autoUpdate val="0"/>
  </c:externalData>
  <c:userShapes r:id="rId4"/>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Times New Roman" panose="02020603050405020304" pitchFamily="18" charset="0"/>
                <a:ea typeface="+mn-ea"/>
                <a:cs typeface="Times New Roman" panose="02020603050405020304" pitchFamily="18" charset="0"/>
              </a:defRPr>
            </a:pPr>
            <a:r>
              <a:rPr lang="el-GR" sz="1600" i="1"/>
              <a:t>α</a:t>
            </a:r>
            <a:r>
              <a:rPr lang="en-US" sz="1600" i="1" baseline="-25000"/>
              <a:t>y</a:t>
            </a:r>
            <a:r>
              <a:rPr lang="en-US" sz="1600" i="1"/>
              <a:t>-H</a:t>
            </a:r>
            <a:r>
              <a:rPr lang="en-US" sz="1600" i="1" baseline="-25000"/>
              <a:t>1/3</a:t>
            </a:r>
            <a:endParaRPr lang="zh-CN" sz="1600" i="1" baseline="-250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Times New Roman" panose="02020603050405020304" pitchFamily="18" charset="0"/>
              <a:ea typeface="+mn-ea"/>
              <a:cs typeface="Times New Roman" panose="02020603050405020304" pitchFamily="18" charset="0"/>
            </a:defRPr>
          </a:pPr>
          <a:endParaRPr lang="zh-CN"/>
        </a:p>
      </c:txPr>
    </c:title>
    <c:autoTitleDeleted val="0"/>
    <c:plotArea>
      <c:layout/>
      <c:lineChart>
        <c:grouping val="standard"/>
        <c:varyColors val="0"/>
        <c:ser>
          <c:idx val="0"/>
          <c:order val="0"/>
          <c:spPr>
            <a:ln w="28575" cap="rnd">
              <a:solidFill>
                <a:schemeClr val="accent1"/>
              </a:solidFill>
              <a:round/>
            </a:ln>
            <a:effectLst/>
          </c:spPr>
          <c:marker>
            <c:symbol val="none"/>
          </c:marker>
          <c:cat>
            <c:numRef>
              <c:f>'Sheet5 (2)'!$B$4:$B$18</c:f>
              <c:numCache>
                <c:formatCode>General</c:formatCode>
                <c:ptCount val="15"/>
                <c:pt idx="0">
                  <c:v>0.5</c:v>
                </c:pt>
                <c:pt idx="1">
                  <c:v>1.5</c:v>
                </c:pt>
                <c:pt idx="2">
                  <c:v>2.5</c:v>
                </c:pt>
                <c:pt idx="3">
                  <c:v>3.5</c:v>
                </c:pt>
                <c:pt idx="4">
                  <c:v>4.5</c:v>
                </c:pt>
                <c:pt idx="5">
                  <c:v>5.5</c:v>
                </c:pt>
                <c:pt idx="6">
                  <c:v>6.5</c:v>
                </c:pt>
                <c:pt idx="7">
                  <c:v>7.5</c:v>
                </c:pt>
                <c:pt idx="8">
                  <c:v>8.5</c:v>
                </c:pt>
                <c:pt idx="9">
                  <c:v>9.5</c:v>
                </c:pt>
                <c:pt idx="10">
                  <c:v>10.5</c:v>
                </c:pt>
                <c:pt idx="11">
                  <c:v>11.5</c:v>
                </c:pt>
                <c:pt idx="12">
                  <c:v>12.5</c:v>
                </c:pt>
                <c:pt idx="13">
                  <c:v>13.5</c:v>
                </c:pt>
                <c:pt idx="14">
                  <c:v>14.5</c:v>
                </c:pt>
              </c:numCache>
            </c:numRef>
          </c:cat>
          <c:val>
            <c:numRef>
              <c:f>'Sheet5 (2)'!$C$12:$C$18</c:f>
              <c:numCache>
                <c:formatCode>General</c:formatCode>
                <c:ptCount val="7"/>
                <c:pt idx="0">
                  <c:v>0</c:v>
                </c:pt>
                <c:pt idx="1">
                  <c:v>0</c:v>
                </c:pt>
                <c:pt idx="2">
                  <c:v>0</c:v>
                </c:pt>
                <c:pt idx="3">
                  <c:v>0</c:v>
                </c:pt>
                <c:pt idx="4">
                  <c:v>0</c:v>
                </c:pt>
                <c:pt idx="5">
                  <c:v>0</c:v>
                </c:pt>
                <c:pt idx="6">
                  <c:v>0</c:v>
                </c:pt>
              </c:numCache>
            </c:numRef>
          </c:val>
          <c:smooth val="0"/>
          <c:extLst>
            <c:ext xmlns:c16="http://schemas.microsoft.com/office/drawing/2014/chart" uri="{C3380CC4-5D6E-409C-BE32-E72D297353CC}">
              <c16:uniqueId val="{00000000-116A-4080-9E18-2506805184F4}"/>
            </c:ext>
          </c:extLst>
        </c:ser>
        <c:ser>
          <c:idx val="1"/>
          <c:order val="1"/>
          <c:spPr>
            <a:ln w="28575" cap="rnd">
              <a:solidFill>
                <a:schemeClr val="accent2"/>
              </a:solidFill>
              <a:round/>
            </a:ln>
            <a:effectLst/>
          </c:spPr>
          <c:marker>
            <c:symbol val="none"/>
          </c:marker>
          <c:cat>
            <c:numRef>
              <c:f>'Sheet5 (2)'!$B$4:$B$18</c:f>
              <c:numCache>
                <c:formatCode>General</c:formatCode>
                <c:ptCount val="15"/>
                <c:pt idx="0">
                  <c:v>0.5</c:v>
                </c:pt>
                <c:pt idx="1">
                  <c:v>1.5</c:v>
                </c:pt>
                <c:pt idx="2">
                  <c:v>2.5</c:v>
                </c:pt>
                <c:pt idx="3">
                  <c:v>3.5</c:v>
                </c:pt>
                <c:pt idx="4">
                  <c:v>4.5</c:v>
                </c:pt>
                <c:pt idx="5">
                  <c:v>5.5</c:v>
                </c:pt>
                <c:pt idx="6">
                  <c:v>6.5</c:v>
                </c:pt>
                <c:pt idx="7">
                  <c:v>7.5</c:v>
                </c:pt>
                <c:pt idx="8">
                  <c:v>8.5</c:v>
                </c:pt>
                <c:pt idx="9">
                  <c:v>9.5</c:v>
                </c:pt>
                <c:pt idx="10">
                  <c:v>10.5</c:v>
                </c:pt>
                <c:pt idx="11">
                  <c:v>11.5</c:v>
                </c:pt>
                <c:pt idx="12">
                  <c:v>12.5</c:v>
                </c:pt>
                <c:pt idx="13">
                  <c:v>13.5</c:v>
                </c:pt>
                <c:pt idx="14">
                  <c:v>14.5</c:v>
                </c:pt>
              </c:numCache>
            </c:numRef>
          </c:cat>
          <c:val>
            <c:numRef>
              <c:f>'Sheet5 (2)'!$D$4:$D$15</c:f>
              <c:numCache>
                <c:formatCode>0.000_);[Red]\(0.000\)</c:formatCode>
                <c:ptCount val="12"/>
                <c:pt idx="0">
                  <c:v>2.3900000000000002E-3</c:v>
                </c:pt>
                <c:pt idx="1">
                  <c:v>8.4200000000000004E-3</c:v>
                </c:pt>
                <c:pt idx="2">
                  <c:v>1.38E-2</c:v>
                </c:pt>
                <c:pt idx="3">
                  <c:v>1.78E-2</c:v>
                </c:pt>
                <c:pt idx="4">
                  <c:v>1.7999999999999999E-2</c:v>
                </c:pt>
                <c:pt idx="5">
                  <c:v>2.1100000000000001E-2</c:v>
                </c:pt>
                <c:pt idx="6">
                  <c:v>2.4299999999999999E-2</c:v>
                </c:pt>
                <c:pt idx="7">
                  <c:v>3.49504E-2</c:v>
                </c:pt>
                <c:pt idx="8">
                  <c:v>3.9306916300000001E-2</c:v>
                </c:pt>
                <c:pt idx="9">
                  <c:v>4.33719391E-2</c:v>
                </c:pt>
                <c:pt idx="10">
                  <c:v>4.6498845329999997E-2</c:v>
                </c:pt>
                <c:pt idx="11">
                  <c:v>5.0698149239999997E-2</c:v>
                </c:pt>
              </c:numCache>
            </c:numRef>
          </c:val>
          <c:smooth val="0"/>
          <c:extLst>
            <c:ext xmlns:c16="http://schemas.microsoft.com/office/drawing/2014/chart" uri="{C3380CC4-5D6E-409C-BE32-E72D297353CC}">
              <c16:uniqueId val="{00000001-116A-4080-9E18-2506805184F4}"/>
            </c:ext>
          </c:extLst>
        </c:ser>
        <c:ser>
          <c:idx val="2"/>
          <c:order val="2"/>
          <c:spPr>
            <a:ln w="28575" cap="rnd">
              <a:solidFill>
                <a:schemeClr val="accent3"/>
              </a:solidFill>
              <a:round/>
            </a:ln>
            <a:effectLst/>
          </c:spPr>
          <c:marker>
            <c:symbol val="none"/>
          </c:marker>
          <c:cat>
            <c:numRef>
              <c:f>'Sheet5 (2)'!$B$4:$B$18</c:f>
              <c:numCache>
                <c:formatCode>General</c:formatCode>
                <c:ptCount val="15"/>
                <c:pt idx="0">
                  <c:v>0.5</c:v>
                </c:pt>
                <c:pt idx="1">
                  <c:v>1.5</c:v>
                </c:pt>
                <c:pt idx="2">
                  <c:v>2.5</c:v>
                </c:pt>
                <c:pt idx="3">
                  <c:v>3.5</c:v>
                </c:pt>
                <c:pt idx="4">
                  <c:v>4.5</c:v>
                </c:pt>
                <c:pt idx="5">
                  <c:v>5.5</c:v>
                </c:pt>
                <c:pt idx="6">
                  <c:v>6.5</c:v>
                </c:pt>
                <c:pt idx="7">
                  <c:v>7.5</c:v>
                </c:pt>
                <c:pt idx="8">
                  <c:v>8.5</c:v>
                </c:pt>
                <c:pt idx="9">
                  <c:v>9.5</c:v>
                </c:pt>
                <c:pt idx="10">
                  <c:v>10.5</c:v>
                </c:pt>
                <c:pt idx="11">
                  <c:v>11.5</c:v>
                </c:pt>
                <c:pt idx="12">
                  <c:v>12.5</c:v>
                </c:pt>
                <c:pt idx="13">
                  <c:v>13.5</c:v>
                </c:pt>
                <c:pt idx="14">
                  <c:v>14.5</c:v>
                </c:pt>
              </c:numCache>
            </c:numRef>
          </c:cat>
          <c:val>
            <c:numRef>
              <c:f>'Sheet5 (2)'!$E$4:$E$18</c:f>
              <c:numCache>
                <c:formatCode>0.000_);[Red]\(0.000\)</c:formatCode>
                <c:ptCount val="15"/>
                <c:pt idx="0">
                  <c:v>1.3500000000000001E-3</c:v>
                </c:pt>
                <c:pt idx="1">
                  <c:v>4.2300000000000003E-3</c:v>
                </c:pt>
                <c:pt idx="2">
                  <c:v>7.5599999999999999E-3</c:v>
                </c:pt>
                <c:pt idx="3">
                  <c:v>6.5100000000000002E-3</c:v>
                </c:pt>
                <c:pt idx="4">
                  <c:v>1.1900000000000001E-2</c:v>
                </c:pt>
                <c:pt idx="5">
                  <c:v>1.46E-2</c:v>
                </c:pt>
                <c:pt idx="6">
                  <c:v>1.6299999999999999E-2</c:v>
                </c:pt>
                <c:pt idx="7">
                  <c:v>1.7899928999999998E-2</c:v>
                </c:pt>
                <c:pt idx="8">
                  <c:v>1.5465794129999998E-2</c:v>
                </c:pt>
                <c:pt idx="9">
                  <c:v>1.52805727E-2</c:v>
                </c:pt>
                <c:pt idx="10">
                  <c:v>2.2084896920000003E-2</c:v>
                </c:pt>
                <c:pt idx="11">
                  <c:v>2.2687215820000002E-2</c:v>
                </c:pt>
                <c:pt idx="12">
                  <c:v>2.4694078599999999E-2</c:v>
                </c:pt>
                <c:pt idx="13">
                  <c:v>2.8406649360000001E-2</c:v>
                </c:pt>
                <c:pt idx="14">
                  <c:v>2.3405516990000003E-2</c:v>
                </c:pt>
              </c:numCache>
            </c:numRef>
          </c:val>
          <c:smooth val="0"/>
          <c:extLst>
            <c:ext xmlns:c16="http://schemas.microsoft.com/office/drawing/2014/chart" uri="{C3380CC4-5D6E-409C-BE32-E72D297353CC}">
              <c16:uniqueId val="{00000002-116A-4080-9E18-2506805184F4}"/>
            </c:ext>
          </c:extLst>
        </c:ser>
        <c:ser>
          <c:idx val="3"/>
          <c:order val="3"/>
          <c:spPr>
            <a:ln w="28575" cap="rnd">
              <a:solidFill>
                <a:schemeClr val="accent4"/>
              </a:solidFill>
              <a:round/>
            </a:ln>
            <a:effectLst/>
          </c:spPr>
          <c:marker>
            <c:symbol val="none"/>
          </c:marker>
          <c:cat>
            <c:numRef>
              <c:f>'Sheet5 (2)'!$B$4:$B$18</c:f>
              <c:numCache>
                <c:formatCode>General</c:formatCode>
                <c:ptCount val="15"/>
                <c:pt idx="0">
                  <c:v>0.5</c:v>
                </c:pt>
                <c:pt idx="1">
                  <c:v>1.5</c:v>
                </c:pt>
                <c:pt idx="2">
                  <c:v>2.5</c:v>
                </c:pt>
                <c:pt idx="3">
                  <c:v>3.5</c:v>
                </c:pt>
                <c:pt idx="4">
                  <c:v>4.5</c:v>
                </c:pt>
                <c:pt idx="5">
                  <c:v>5.5</c:v>
                </c:pt>
                <c:pt idx="6">
                  <c:v>6.5</c:v>
                </c:pt>
                <c:pt idx="7">
                  <c:v>7.5</c:v>
                </c:pt>
                <c:pt idx="8">
                  <c:v>8.5</c:v>
                </c:pt>
                <c:pt idx="9">
                  <c:v>9.5</c:v>
                </c:pt>
                <c:pt idx="10">
                  <c:v>10.5</c:v>
                </c:pt>
                <c:pt idx="11">
                  <c:v>11.5</c:v>
                </c:pt>
                <c:pt idx="12">
                  <c:v>12.5</c:v>
                </c:pt>
                <c:pt idx="13">
                  <c:v>13.5</c:v>
                </c:pt>
                <c:pt idx="14">
                  <c:v>14.5</c:v>
                </c:pt>
              </c:numCache>
            </c:numRef>
          </c:cat>
          <c:val>
            <c:numRef>
              <c:f>'Sheet5 (2)'!$F$4:$F$18</c:f>
              <c:numCache>
                <c:formatCode>0.000_);[Red]\(0.000\)</c:formatCode>
                <c:ptCount val="15"/>
                <c:pt idx="0">
                  <c:v>1.7799999999999999E-3</c:v>
                </c:pt>
                <c:pt idx="1">
                  <c:v>1.7600000000000001E-3</c:v>
                </c:pt>
                <c:pt idx="2">
                  <c:v>2.9320467729121499E-3</c:v>
                </c:pt>
                <c:pt idx="3">
                  <c:v>3.0400000000000002E-3</c:v>
                </c:pt>
                <c:pt idx="4">
                  <c:v>4.5999999999999999E-3</c:v>
                </c:pt>
                <c:pt idx="5">
                  <c:v>3.9399999999999999E-3</c:v>
                </c:pt>
                <c:pt idx="6">
                  <c:v>7.6099999999999996E-3</c:v>
                </c:pt>
                <c:pt idx="7">
                  <c:v>5.3800000000000002E-3</c:v>
                </c:pt>
                <c:pt idx="8">
                  <c:v>1.4136043609999999E-2</c:v>
                </c:pt>
                <c:pt idx="9">
                  <c:v>1.5005826717242602E-2</c:v>
                </c:pt>
                <c:pt idx="10">
                  <c:v>1.72140216454864E-2</c:v>
                </c:pt>
                <c:pt idx="11">
                  <c:v>1.911219908E-2</c:v>
                </c:pt>
                <c:pt idx="12">
                  <c:v>2.0802326034754501E-2</c:v>
                </c:pt>
                <c:pt idx="13">
                  <c:v>2.242364921E-2</c:v>
                </c:pt>
                <c:pt idx="14">
                  <c:v>2.3783568758517497E-2</c:v>
                </c:pt>
              </c:numCache>
            </c:numRef>
          </c:val>
          <c:smooth val="0"/>
          <c:extLst>
            <c:ext xmlns:c16="http://schemas.microsoft.com/office/drawing/2014/chart" uri="{C3380CC4-5D6E-409C-BE32-E72D297353CC}">
              <c16:uniqueId val="{00000003-116A-4080-9E18-2506805184F4}"/>
            </c:ext>
          </c:extLst>
        </c:ser>
        <c:ser>
          <c:idx val="4"/>
          <c:order val="4"/>
          <c:spPr>
            <a:ln w="28575" cap="rnd">
              <a:solidFill>
                <a:schemeClr val="accent5"/>
              </a:solidFill>
              <a:round/>
            </a:ln>
            <a:effectLst/>
          </c:spPr>
          <c:marker>
            <c:symbol val="none"/>
          </c:marker>
          <c:cat>
            <c:numRef>
              <c:f>'Sheet5 (2)'!$B$4:$B$18</c:f>
              <c:numCache>
                <c:formatCode>General</c:formatCode>
                <c:ptCount val="15"/>
                <c:pt idx="0">
                  <c:v>0.5</c:v>
                </c:pt>
                <c:pt idx="1">
                  <c:v>1.5</c:v>
                </c:pt>
                <c:pt idx="2">
                  <c:v>2.5</c:v>
                </c:pt>
                <c:pt idx="3">
                  <c:v>3.5</c:v>
                </c:pt>
                <c:pt idx="4">
                  <c:v>4.5</c:v>
                </c:pt>
                <c:pt idx="5">
                  <c:v>5.5</c:v>
                </c:pt>
                <c:pt idx="6">
                  <c:v>6.5</c:v>
                </c:pt>
                <c:pt idx="7">
                  <c:v>7.5</c:v>
                </c:pt>
                <c:pt idx="8">
                  <c:v>8.5</c:v>
                </c:pt>
                <c:pt idx="9">
                  <c:v>9.5</c:v>
                </c:pt>
                <c:pt idx="10">
                  <c:v>10.5</c:v>
                </c:pt>
                <c:pt idx="11">
                  <c:v>11.5</c:v>
                </c:pt>
                <c:pt idx="12">
                  <c:v>12.5</c:v>
                </c:pt>
                <c:pt idx="13">
                  <c:v>13.5</c:v>
                </c:pt>
                <c:pt idx="14">
                  <c:v>14.5</c:v>
                </c:pt>
              </c:numCache>
            </c:numRef>
          </c:cat>
          <c:val>
            <c:numRef>
              <c:f>'Sheet5 (2)'!$G$4:$G$18</c:f>
              <c:numCache>
                <c:formatCode>0.000_);[Red]\(0.000\)</c:formatCode>
                <c:ptCount val="15"/>
                <c:pt idx="0">
                  <c:v>7.6599999999999997E-4</c:v>
                </c:pt>
                <c:pt idx="1">
                  <c:v>1.3600000000000001E-3</c:v>
                </c:pt>
                <c:pt idx="2">
                  <c:v>2.2799999999999999E-3</c:v>
                </c:pt>
                <c:pt idx="3">
                  <c:v>4.9699999999999996E-3</c:v>
                </c:pt>
                <c:pt idx="4">
                  <c:v>4.8999999999999998E-3</c:v>
                </c:pt>
                <c:pt idx="5">
                  <c:v>4.1099999999999999E-3</c:v>
                </c:pt>
                <c:pt idx="6">
                  <c:v>1.2500000000000001E-2</c:v>
                </c:pt>
                <c:pt idx="7">
                  <c:v>8.7299999999999999E-3</c:v>
                </c:pt>
                <c:pt idx="8">
                  <c:v>1.8258766500000002E-2</c:v>
                </c:pt>
                <c:pt idx="9">
                  <c:v>2.1138736046850699E-2</c:v>
                </c:pt>
                <c:pt idx="10">
                  <c:v>2.255053492E-2</c:v>
                </c:pt>
                <c:pt idx="11">
                  <c:v>2.51469016075134E-2</c:v>
                </c:pt>
                <c:pt idx="12">
                  <c:v>2.6875613259999997E-2</c:v>
                </c:pt>
                <c:pt idx="13">
                  <c:v>2.9505549464374798E-2</c:v>
                </c:pt>
                <c:pt idx="14">
                  <c:v>3.1169380526989698E-2</c:v>
                </c:pt>
              </c:numCache>
            </c:numRef>
          </c:val>
          <c:smooth val="0"/>
          <c:extLst>
            <c:ext xmlns:c16="http://schemas.microsoft.com/office/drawing/2014/chart" uri="{C3380CC4-5D6E-409C-BE32-E72D297353CC}">
              <c16:uniqueId val="{00000004-116A-4080-9E18-2506805184F4}"/>
            </c:ext>
          </c:extLst>
        </c:ser>
        <c:ser>
          <c:idx val="5"/>
          <c:order val="5"/>
          <c:spPr>
            <a:ln w="28575" cap="rnd">
              <a:solidFill>
                <a:schemeClr val="accent6"/>
              </a:solidFill>
              <a:round/>
            </a:ln>
            <a:effectLst/>
          </c:spPr>
          <c:marker>
            <c:symbol val="none"/>
          </c:marker>
          <c:cat>
            <c:numRef>
              <c:f>'Sheet5 (2)'!$B$4:$B$18</c:f>
              <c:numCache>
                <c:formatCode>General</c:formatCode>
                <c:ptCount val="15"/>
                <c:pt idx="0">
                  <c:v>0.5</c:v>
                </c:pt>
                <c:pt idx="1">
                  <c:v>1.5</c:v>
                </c:pt>
                <c:pt idx="2">
                  <c:v>2.5</c:v>
                </c:pt>
                <c:pt idx="3">
                  <c:v>3.5</c:v>
                </c:pt>
                <c:pt idx="4">
                  <c:v>4.5</c:v>
                </c:pt>
                <c:pt idx="5">
                  <c:v>5.5</c:v>
                </c:pt>
                <c:pt idx="6">
                  <c:v>6.5</c:v>
                </c:pt>
                <c:pt idx="7">
                  <c:v>7.5</c:v>
                </c:pt>
                <c:pt idx="8">
                  <c:v>8.5</c:v>
                </c:pt>
                <c:pt idx="9">
                  <c:v>9.5</c:v>
                </c:pt>
                <c:pt idx="10">
                  <c:v>10.5</c:v>
                </c:pt>
                <c:pt idx="11">
                  <c:v>11.5</c:v>
                </c:pt>
                <c:pt idx="12">
                  <c:v>12.5</c:v>
                </c:pt>
                <c:pt idx="13">
                  <c:v>13.5</c:v>
                </c:pt>
                <c:pt idx="14">
                  <c:v>14.5</c:v>
                </c:pt>
              </c:numCache>
            </c:numRef>
          </c:cat>
          <c:val>
            <c:numRef>
              <c:f>'Sheet5 (2)'!$H$4:$H$18</c:f>
              <c:numCache>
                <c:formatCode>0.000_);[Red]\(0.000\)</c:formatCode>
                <c:ptCount val="15"/>
                <c:pt idx="0">
                  <c:v>1.23E-3</c:v>
                </c:pt>
                <c:pt idx="1">
                  <c:v>5.2100000000000002E-3</c:v>
                </c:pt>
                <c:pt idx="2">
                  <c:v>5.5500000000000002E-3</c:v>
                </c:pt>
                <c:pt idx="3">
                  <c:v>1.04E-2</c:v>
                </c:pt>
                <c:pt idx="4">
                  <c:v>6.0400000000000002E-3</c:v>
                </c:pt>
                <c:pt idx="5">
                  <c:v>1.5847361000000001E-2</c:v>
                </c:pt>
                <c:pt idx="6">
                  <c:v>1.8599999999999998E-2</c:v>
                </c:pt>
                <c:pt idx="7">
                  <c:v>1.8800000000000001E-2</c:v>
                </c:pt>
                <c:pt idx="8">
                  <c:v>1.532951603E-2</c:v>
                </c:pt>
                <c:pt idx="9">
                  <c:v>1.8029359629999998E-2</c:v>
                </c:pt>
                <c:pt idx="10">
                  <c:v>1.8926919440000002E-2</c:v>
                </c:pt>
                <c:pt idx="11">
                  <c:v>2.073015319E-2</c:v>
                </c:pt>
                <c:pt idx="12">
                  <c:v>2.0155608654022199E-2</c:v>
                </c:pt>
                <c:pt idx="13">
                  <c:v>2.4351605680000003E-2</c:v>
                </c:pt>
                <c:pt idx="14">
                  <c:v>2.6140471449999998E-2</c:v>
                </c:pt>
              </c:numCache>
            </c:numRef>
          </c:val>
          <c:smooth val="0"/>
          <c:extLst>
            <c:ext xmlns:c16="http://schemas.microsoft.com/office/drawing/2014/chart" uri="{C3380CC4-5D6E-409C-BE32-E72D297353CC}">
              <c16:uniqueId val="{00000005-116A-4080-9E18-2506805184F4}"/>
            </c:ext>
          </c:extLst>
        </c:ser>
        <c:ser>
          <c:idx val="6"/>
          <c:order val="6"/>
          <c:spPr>
            <a:ln w="28575" cap="rnd">
              <a:solidFill>
                <a:schemeClr val="accent1">
                  <a:lumMod val="60000"/>
                </a:schemeClr>
              </a:solidFill>
              <a:round/>
            </a:ln>
            <a:effectLst/>
          </c:spPr>
          <c:marker>
            <c:symbol val="none"/>
          </c:marker>
          <c:cat>
            <c:numRef>
              <c:f>'Sheet5 (2)'!$B$4:$B$18</c:f>
              <c:numCache>
                <c:formatCode>General</c:formatCode>
                <c:ptCount val="15"/>
                <c:pt idx="0">
                  <c:v>0.5</c:v>
                </c:pt>
                <c:pt idx="1">
                  <c:v>1.5</c:v>
                </c:pt>
                <c:pt idx="2">
                  <c:v>2.5</c:v>
                </c:pt>
                <c:pt idx="3">
                  <c:v>3.5</c:v>
                </c:pt>
                <c:pt idx="4">
                  <c:v>4.5</c:v>
                </c:pt>
                <c:pt idx="5">
                  <c:v>5.5</c:v>
                </c:pt>
                <c:pt idx="6">
                  <c:v>6.5</c:v>
                </c:pt>
                <c:pt idx="7">
                  <c:v>7.5</c:v>
                </c:pt>
                <c:pt idx="8">
                  <c:v>8.5</c:v>
                </c:pt>
                <c:pt idx="9">
                  <c:v>9.5</c:v>
                </c:pt>
                <c:pt idx="10">
                  <c:v>10.5</c:v>
                </c:pt>
                <c:pt idx="11">
                  <c:v>11.5</c:v>
                </c:pt>
                <c:pt idx="12">
                  <c:v>12.5</c:v>
                </c:pt>
                <c:pt idx="13">
                  <c:v>13.5</c:v>
                </c:pt>
                <c:pt idx="14">
                  <c:v>14.5</c:v>
                </c:pt>
              </c:numCache>
            </c:numRef>
          </c:cat>
          <c:val>
            <c:numRef>
              <c:f>'Sheet5 (2)'!$I$4:$I$18</c:f>
              <c:numCache>
                <c:formatCode>0.000_);[Red]\(0.000\)</c:formatCode>
                <c:ptCount val="15"/>
                <c:pt idx="0">
                  <c:v>1.1199999999999999E-3</c:v>
                </c:pt>
                <c:pt idx="1">
                  <c:v>2.6100932154804499E-3</c:v>
                </c:pt>
                <c:pt idx="2">
                  <c:v>2.81E-3</c:v>
                </c:pt>
                <c:pt idx="3">
                  <c:v>6.4999999999999997E-3</c:v>
                </c:pt>
                <c:pt idx="4">
                  <c:v>7.77E-3</c:v>
                </c:pt>
                <c:pt idx="5">
                  <c:v>1.0699999999999999E-2</c:v>
                </c:pt>
                <c:pt idx="6">
                  <c:v>1.21E-2</c:v>
                </c:pt>
                <c:pt idx="7">
                  <c:v>1.3100000000000001E-2</c:v>
                </c:pt>
                <c:pt idx="8">
                  <c:v>1.4111332130000001E-2</c:v>
                </c:pt>
                <c:pt idx="9">
                  <c:v>1.5349137829999998E-2</c:v>
                </c:pt>
                <c:pt idx="10">
                  <c:v>1.7425799740000001E-2</c:v>
                </c:pt>
                <c:pt idx="11">
                  <c:v>1.8565513890000003E-2</c:v>
                </c:pt>
                <c:pt idx="12">
                  <c:v>2.071505412E-2</c:v>
                </c:pt>
                <c:pt idx="13">
                  <c:v>2.0598859990000003E-2</c:v>
                </c:pt>
                <c:pt idx="14">
                  <c:v>2.2132180169999998E-2</c:v>
                </c:pt>
              </c:numCache>
            </c:numRef>
          </c:val>
          <c:smooth val="0"/>
          <c:extLst>
            <c:ext xmlns:c16="http://schemas.microsoft.com/office/drawing/2014/chart" uri="{C3380CC4-5D6E-409C-BE32-E72D297353CC}">
              <c16:uniqueId val="{00000006-116A-4080-9E18-2506805184F4}"/>
            </c:ext>
          </c:extLst>
        </c:ser>
        <c:ser>
          <c:idx val="7"/>
          <c:order val="7"/>
          <c:spPr>
            <a:ln w="28575" cap="rnd">
              <a:solidFill>
                <a:schemeClr val="accent2">
                  <a:lumMod val="60000"/>
                </a:schemeClr>
              </a:solidFill>
              <a:round/>
            </a:ln>
            <a:effectLst/>
          </c:spPr>
          <c:marker>
            <c:symbol val="none"/>
          </c:marker>
          <c:cat>
            <c:numRef>
              <c:f>'Sheet5 (2)'!$B$4:$B$18</c:f>
              <c:numCache>
                <c:formatCode>General</c:formatCode>
                <c:ptCount val="15"/>
                <c:pt idx="0">
                  <c:v>0.5</c:v>
                </c:pt>
                <c:pt idx="1">
                  <c:v>1.5</c:v>
                </c:pt>
                <c:pt idx="2">
                  <c:v>2.5</c:v>
                </c:pt>
                <c:pt idx="3">
                  <c:v>3.5</c:v>
                </c:pt>
                <c:pt idx="4">
                  <c:v>4.5</c:v>
                </c:pt>
                <c:pt idx="5">
                  <c:v>5.5</c:v>
                </c:pt>
                <c:pt idx="6">
                  <c:v>6.5</c:v>
                </c:pt>
                <c:pt idx="7">
                  <c:v>7.5</c:v>
                </c:pt>
                <c:pt idx="8">
                  <c:v>8.5</c:v>
                </c:pt>
                <c:pt idx="9">
                  <c:v>9.5</c:v>
                </c:pt>
                <c:pt idx="10">
                  <c:v>10.5</c:v>
                </c:pt>
                <c:pt idx="11">
                  <c:v>11.5</c:v>
                </c:pt>
                <c:pt idx="12">
                  <c:v>12.5</c:v>
                </c:pt>
                <c:pt idx="13">
                  <c:v>13.5</c:v>
                </c:pt>
                <c:pt idx="14">
                  <c:v>14.5</c:v>
                </c:pt>
              </c:numCache>
            </c:numRef>
          </c:cat>
          <c:val>
            <c:numRef>
              <c:f>'Sheet5 (2)'!$J$4:$J$18</c:f>
              <c:numCache>
                <c:formatCode>0.000_);[Red]\(0.000\)</c:formatCode>
                <c:ptCount val="15"/>
                <c:pt idx="0">
                  <c:v>6.4099999999999997E-4</c:v>
                </c:pt>
                <c:pt idx="1">
                  <c:v>1.17E-3</c:v>
                </c:pt>
                <c:pt idx="2">
                  <c:v>2.0899999999999998E-3</c:v>
                </c:pt>
                <c:pt idx="3">
                  <c:v>3.3600000000000001E-3</c:v>
                </c:pt>
                <c:pt idx="4">
                  <c:v>4.3200000000000001E-3</c:v>
                </c:pt>
                <c:pt idx="5">
                  <c:v>6.2399999999999999E-3</c:v>
                </c:pt>
                <c:pt idx="6">
                  <c:v>7.0400000000000003E-3</c:v>
                </c:pt>
                <c:pt idx="7">
                  <c:v>8.6843571599999995E-3</c:v>
                </c:pt>
                <c:pt idx="8">
                  <c:v>9.8529725799999992E-3</c:v>
                </c:pt>
                <c:pt idx="9">
                  <c:v>1.1013433100000001E-2</c:v>
                </c:pt>
                <c:pt idx="10">
                  <c:v>1.142119756E-2</c:v>
                </c:pt>
                <c:pt idx="11">
                  <c:v>1.3629629979999999E-2</c:v>
                </c:pt>
                <c:pt idx="12">
                  <c:v>1.4827102419999998E-2</c:v>
                </c:pt>
                <c:pt idx="13">
                  <c:v>1.6009215029999999E-2</c:v>
                </c:pt>
                <c:pt idx="14">
                  <c:v>1.685460913E-2</c:v>
                </c:pt>
              </c:numCache>
            </c:numRef>
          </c:val>
          <c:smooth val="0"/>
          <c:extLst>
            <c:ext xmlns:c16="http://schemas.microsoft.com/office/drawing/2014/chart" uri="{C3380CC4-5D6E-409C-BE32-E72D297353CC}">
              <c16:uniqueId val="{00000007-116A-4080-9E18-2506805184F4}"/>
            </c:ext>
          </c:extLst>
        </c:ser>
        <c:ser>
          <c:idx val="8"/>
          <c:order val="8"/>
          <c:spPr>
            <a:ln w="28575" cap="rnd">
              <a:solidFill>
                <a:schemeClr val="accent3">
                  <a:lumMod val="60000"/>
                </a:schemeClr>
              </a:solidFill>
              <a:round/>
            </a:ln>
            <a:effectLst/>
          </c:spPr>
          <c:marker>
            <c:symbol val="none"/>
          </c:marker>
          <c:cat>
            <c:numRef>
              <c:f>'Sheet5 (2)'!$B$4:$B$18</c:f>
              <c:numCache>
                <c:formatCode>General</c:formatCode>
                <c:ptCount val="15"/>
                <c:pt idx="0">
                  <c:v>0.5</c:v>
                </c:pt>
                <c:pt idx="1">
                  <c:v>1.5</c:v>
                </c:pt>
                <c:pt idx="2">
                  <c:v>2.5</c:v>
                </c:pt>
                <c:pt idx="3">
                  <c:v>3.5</c:v>
                </c:pt>
                <c:pt idx="4">
                  <c:v>4.5</c:v>
                </c:pt>
                <c:pt idx="5">
                  <c:v>5.5</c:v>
                </c:pt>
                <c:pt idx="6">
                  <c:v>6.5</c:v>
                </c:pt>
                <c:pt idx="7">
                  <c:v>7.5</c:v>
                </c:pt>
                <c:pt idx="8">
                  <c:v>8.5</c:v>
                </c:pt>
                <c:pt idx="9">
                  <c:v>9.5</c:v>
                </c:pt>
                <c:pt idx="10">
                  <c:v>10.5</c:v>
                </c:pt>
                <c:pt idx="11">
                  <c:v>11.5</c:v>
                </c:pt>
                <c:pt idx="12">
                  <c:v>12.5</c:v>
                </c:pt>
                <c:pt idx="13">
                  <c:v>13.5</c:v>
                </c:pt>
                <c:pt idx="14">
                  <c:v>14.5</c:v>
                </c:pt>
              </c:numCache>
            </c:numRef>
          </c:cat>
          <c:val>
            <c:numRef>
              <c:f>'Sheet5 (2)'!$K$4:$K$18</c:f>
              <c:numCache>
                <c:formatCode>0.000_);[Red]\(0.000\)</c:formatCode>
                <c:ptCount val="15"/>
                <c:pt idx="0">
                  <c:v>7.4700000000000005E-4</c:v>
                </c:pt>
                <c:pt idx="1">
                  <c:v>6.9099999999999999E-4</c:v>
                </c:pt>
                <c:pt idx="2">
                  <c:v>1.2600000000000001E-3</c:v>
                </c:pt>
                <c:pt idx="3">
                  <c:v>2.1299999999999999E-3</c:v>
                </c:pt>
                <c:pt idx="4">
                  <c:v>2.7299999999999998E-3</c:v>
                </c:pt>
                <c:pt idx="5">
                  <c:v>4.2199999999999998E-3</c:v>
                </c:pt>
                <c:pt idx="6">
                  <c:v>4.5599999999999998E-3</c:v>
                </c:pt>
                <c:pt idx="7">
                  <c:v>6.4283655999999995E-3</c:v>
                </c:pt>
                <c:pt idx="8">
                  <c:v>7.2746048699999996E-3</c:v>
                </c:pt>
                <c:pt idx="9">
                  <c:v>8.1587111299999994E-3</c:v>
                </c:pt>
                <c:pt idx="10">
                  <c:v>8.9122378299999992E-3</c:v>
                </c:pt>
                <c:pt idx="11">
                  <c:v>9.9303782899999998E-3</c:v>
                </c:pt>
                <c:pt idx="12">
                  <c:v>1.078318572E-2</c:v>
                </c:pt>
                <c:pt idx="13">
                  <c:v>1.156389713E-2</c:v>
                </c:pt>
                <c:pt idx="14">
                  <c:v>1.2458302080000001E-2</c:v>
                </c:pt>
              </c:numCache>
            </c:numRef>
          </c:val>
          <c:smooth val="0"/>
          <c:extLst>
            <c:ext xmlns:c16="http://schemas.microsoft.com/office/drawing/2014/chart" uri="{C3380CC4-5D6E-409C-BE32-E72D297353CC}">
              <c16:uniqueId val="{00000008-116A-4080-9E18-2506805184F4}"/>
            </c:ext>
          </c:extLst>
        </c:ser>
        <c:ser>
          <c:idx val="9"/>
          <c:order val="9"/>
          <c:spPr>
            <a:ln w="28575" cap="rnd">
              <a:solidFill>
                <a:schemeClr val="accent4">
                  <a:lumMod val="60000"/>
                </a:schemeClr>
              </a:solidFill>
              <a:round/>
            </a:ln>
            <a:effectLst/>
          </c:spPr>
          <c:marker>
            <c:symbol val="none"/>
          </c:marker>
          <c:cat>
            <c:numRef>
              <c:f>'Sheet5 (2)'!$B$4:$B$18</c:f>
              <c:numCache>
                <c:formatCode>General</c:formatCode>
                <c:ptCount val="15"/>
                <c:pt idx="0">
                  <c:v>0.5</c:v>
                </c:pt>
                <c:pt idx="1">
                  <c:v>1.5</c:v>
                </c:pt>
                <c:pt idx="2">
                  <c:v>2.5</c:v>
                </c:pt>
                <c:pt idx="3">
                  <c:v>3.5</c:v>
                </c:pt>
                <c:pt idx="4">
                  <c:v>4.5</c:v>
                </c:pt>
                <c:pt idx="5">
                  <c:v>5.5</c:v>
                </c:pt>
                <c:pt idx="6">
                  <c:v>6.5</c:v>
                </c:pt>
                <c:pt idx="7">
                  <c:v>7.5</c:v>
                </c:pt>
                <c:pt idx="8">
                  <c:v>8.5</c:v>
                </c:pt>
                <c:pt idx="9">
                  <c:v>9.5</c:v>
                </c:pt>
                <c:pt idx="10">
                  <c:v>10.5</c:v>
                </c:pt>
                <c:pt idx="11">
                  <c:v>11.5</c:v>
                </c:pt>
                <c:pt idx="12">
                  <c:v>12.5</c:v>
                </c:pt>
                <c:pt idx="13">
                  <c:v>13.5</c:v>
                </c:pt>
                <c:pt idx="14">
                  <c:v>14.5</c:v>
                </c:pt>
              </c:numCache>
            </c:numRef>
          </c:cat>
          <c:val>
            <c:numRef>
              <c:f>'Sheet5 (2)'!$L$4:$L$18</c:f>
              <c:numCache>
                <c:formatCode>0.000_);[Red]\(0.000\)</c:formatCode>
                <c:ptCount val="15"/>
                <c:pt idx="0" formatCode="General">
                  <c:v>0</c:v>
                </c:pt>
                <c:pt idx="1">
                  <c:v>5.4799999999999998E-4</c:v>
                </c:pt>
                <c:pt idx="2">
                  <c:v>1.01E-3</c:v>
                </c:pt>
                <c:pt idx="3">
                  <c:v>1.74E-3</c:v>
                </c:pt>
                <c:pt idx="4">
                  <c:v>2.2499999999999998E-3</c:v>
                </c:pt>
                <c:pt idx="5">
                  <c:v>3.6099999999999999E-3</c:v>
                </c:pt>
                <c:pt idx="6">
                  <c:v>3.8400000000000001E-3</c:v>
                </c:pt>
                <c:pt idx="7">
                  <c:v>4.9615727039053993E-3</c:v>
                </c:pt>
                <c:pt idx="8">
                  <c:v>5.6125113000000003E-3</c:v>
                </c:pt>
                <c:pt idx="9">
                  <c:v>6.2576174999999998E-3</c:v>
                </c:pt>
                <c:pt idx="10">
                  <c:v>6.9148995700000007E-3</c:v>
                </c:pt>
                <c:pt idx="11">
                  <c:v>7.5435265900000003E-3</c:v>
                </c:pt>
                <c:pt idx="12">
                  <c:v>8.2660873899999994E-3</c:v>
                </c:pt>
                <c:pt idx="13">
                  <c:v>8.9332234300000014E-3</c:v>
                </c:pt>
                <c:pt idx="14">
                  <c:v>9.6117996100000009E-3</c:v>
                </c:pt>
              </c:numCache>
            </c:numRef>
          </c:val>
          <c:smooth val="0"/>
          <c:extLst>
            <c:ext xmlns:c16="http://schemas.microsoft.com/office/drawing/2014/chart" uri="{C3380CC4-5D6E-409C-BE32-E72D297353CC}">
              <c16:uniqueId val="{00000009-116A-4080-9E18-2506805184F4}"/>
            </c:ext>
          </c:extLst>
        </c:ser>
        <c:ser>
          <c:idx val="10"/>
          <c:order val="10"/>
          <c:spPr>
            <a:ln w="28575" cap="rnd">
              <a:solidFill>
                <a:schemeClr val="accent5">
                  <a:lumMod val="60000"/>
                </a:schemeClr>
              </a:solidFill>
              <a:round/>
            </a:ln>
            <a:effectLst/>
          </c:spPr>
          <c:marker>
            <c:symbol val="none"/>
          </c:marker>
          <c:cat>
            <c:numRef>
              <c:f>'Sheet5 (2)'!$B$4:$B$18</c:f>
              <c:numCache>
                <c:formatCode>General</c:formatCode>
                <c:ptCount val="15"/>
                <c:pt idx="0">
                  <c:v>0.5</c:v>
                </c:pt>
                <c:pt idx="1">
                  <c:v>1.5</c:v>
                </c:pt>
                <c:pt idx="2">
                  <c:v>2.5</c:v>
                </c:pt>
                <c:pt idx="3">
                  <c:v>3.5</c:v>
                </c:pt>
                <c:pt idx="4">
                  <c:v>4.5</c:v>
                </c:pt>
                <c:pt idx="5">
                  <c:v>5.5</c:v>
                </c:pt>
                <c:pt idx="6">
                  <c:v>6.5</c:v>
                </c:pt>
                <c:pt idx="7">
                  <c:v>7.5</c:v>
                </c:pt>
                <c:pt idx="8">
                  <c:v>8.5</c:v>
                </c:pt>
                <c:pt idx="9">
                  <c:v>9.5</c:v>
                </c:pt>
                <c:pt idx="10">
                  <c:v>10.5</c:v>
                </c:pt>
                <c:pt idx="11">
                  <c:v>11.5</c:v>
                </c:pt>
                <c:pt idx="12">
                  <c:v>12.5</c:v>
                </c:pt>
                <c:pt idx="13">
                  <c:v>13.5</c:v>
                </c:pt>
                <c:pt idx="14">
                  <c:v>14.5</c:v>
                </c:pt>
              </c:numCache>
            </c:numRef>
          </c:cat>
          <c:val>
            <c:numRef>
              <c:f>'Sheet5 (2)'!$M$4:$M$18</c:f>
              <c:numCache>
                <c:formatCode>0.000_);[Red]\(0.000\)</c:formatCode>
                <c:ptCount val="15"/>
                <c:pt idx="0" formatCode="General">
                  <c:v>0</c:v>
                </c:pt>
                <c:pt idx="1">
                  <c:v>7.3399999999999995E-4</c:v>
                </c:pt>
                <c:pt idx="2">
                  <c:v>8.5499999999999997E-4</c:v>
                </c:pt>
                <c:pt idx="3">
                  <c:v>1.49E-3</c:v>
                </c:pt>
                <c:pt idx="4">
                  <c:v>1.92E-3</c:v>
                </c:pt>
                <c:pt idx="5">
                  <c:v>3.14E-3</c:v>
                </c:pt>
                <c:pt idx="6">
                  <c:v>3.3E-3</c:v>
                </c:pt>
                <c:pt idx="7">
                  <c:v>4.0493317646905797E-3</c:v>
                </c:pt>
                <c:pt idx="8">
                  <c:v>4.5806134599999998E-3</c:v>
                </c:pt>
                <c:pt idx="9">
                  <c:v>5.1367201399999994E-3</c:v>
                </c:pt>
                <c:pt idx="10">
                  <c:v>5.6362239399999998E-3</c:v>
                </c:pt>
                <c:pt idx="11">
                  <c:v>6.1357143599999999E-3</c:v>
                </c:pt>
                <c:pt idx="12">
                  <c:v>6.6593650300000003E-3</c:v>
                </c:pt>
                <c:pt idx="13">
                  <c:v>7.2732404800000001E-3</c:v>
                </c:pt>
                <c:pt idx="14">
                  <c:v>7.8158033999999998E-3</c:v>
                </c:pt>
              </c:numCache>
            </c:numRef>
          </c:val>
          <c:smooth val="0"/>
          <c:extLst>
            <c:ext xmlns:c16="http://schemas.microsoft.com/office/drawing/2014/chart" uri="{C3380CC4-5D6E-409C-BE32-E72D297353CC}">
              <c16:uniqueId val="{0000000A-116A-4080-9E18-2506805184F4}"/>
            </c:ext>
          </c:extLst>
        </c:ser>
        <c:dLbls>
          <c:showLegendKey val="0"/>
          <c:showVal val="0"/>
          <c:showCatName val="0"/>
          <c:showSerName val="0"/>
          <c:showPercent val="0"/>
          <c:showBubbleSize val="0"/>
        </c:dLbls>
        <c:smooth val="0"/>
        <c:axId val="200250304"/>
        <c:axId val="62673808"/>
      </c:lineChart>
      <c:catAx>
        <c:axId val="200250304"/>
        <c:scaling>
          <c:orientation val="minMax"/>
        </c:scaling>
        <c:delete val="0"/>
        <c:axPos val="b"/>
        <c:numFmt formatCode="General" sourceLinked="1"/>
        <c:majorTickMark val="none"/>
        <c:minorTickMark val="none"/>
        <c:tickLblPos val="nextTo"/>
        <c:spPr>
          <a:noFill/>
          <a:ln w="15875" cap="flat" cmpd="sng" algn="ctr">
            <a:solidFill>
              <a:schemeClr val="tx1"/>
            </a:solidFill>
            <a:round/>
            <a:tailEnd type="triangle" w="sm" len="lg"/>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62673808"/>
        <c:crosses val="autoZero"/>
        <c:auto val="1"/>
        <c:lblAlgn val="ctr"/>
        <c:lblOffset val="100"/>
        <c:noMultiLvlLbl val="0"/>
      </c:catAx>
      <c:valAx>
        <c:axId val="626738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15875">
            <a:solidFill>
              <a:schemeClr val="tx1"/>
            </a:solidFill>
            <a:tailEnd type="triangle" w="sm" len="lg"/>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200250304"/>
        <c:crosses val="autoZero"/>
        <c:crossBetween val="between"/>
      </c:valAx>
      <c:spPr>
        <a:noFill/>
        <a:ln>
          <a:noFill/>
        </a:ln>
        <a:effectLst/>
      </c:spPr>
    </c:plotArea>
    <c:plotVisOnly val="1"/>
    <c:dispBlanksAs val="gap"/>
    <c:showDLblsOverMax val="0"/>
  </c:chart>
  <c:spPr>
    <a:noFill/>
    <a:ln w="9525" cap="flat" cmpd="sng" algn="ctr">
      <a:noFill/>
      <a:round/>
    </a:ln>
    <a:effectLst/>
  </c:spPr>
  <c:txPr>
    <a:bodyPr/>
    <a:lstStyle/>
    <a:p>
      <a:pPr>
        <a:defRPr>
          <a:solidFill>
            <a:schemeClr val="tx1"/>
          </a:solidFill>
          <a:latin typeface="Times New Roman" panose="02020603050405020304" pitchFamily="18" charset="0"/>
          <a:cs typeface="Times New Roman" panose="02020603050405020304" pitchFamily="18" charset="0"/>
        </a:defRPr>
      </a:pPr>
      <a:endParaRPr lang="zh-CN"/>
    </a:p>
  </c:txPr>
  <c:externalData r:id="rId3">
    <c:autoUpdate val="0"/>
  </c:externalData>
  <c:userShapes r:id="rId4"/>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l-GR" sz="1600" i="1">
                <a:solidFill>
                  <a:schemeClr val="tx1"/>
                </a:solidFill>
              </a:rPr>
              <a:t>α</a:t>
            </a:r>
            <a:r>
              <a:rPr lang="en-US" sz="1600" i="1" baseline="-25000">
                <a:solidFill>
                  <a:schemeClr val="tx1"/>
                </a:solidFill>
              </a:rPr>
              <a:t>y</a:t>
            </a:r>
            <a:r>
              <a:rPr lang="en-US" sz="1600" i="1">
                <a:solidFill>
                  <a:schemeClr val="tx1"/>
                </a:solidFill>
              </a:rPr>
              <a:t>-T</a:t>
            </a:r>
            <a:endParaRPr lang="zh-CN" sz="1600" i="1">
              <a:solidFill>
                <a:schemeClr val="tx1"/>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title>
    <c:autoTitleDeleted val="0"/>
    <c:plotArea>
      <c:layout/>
      <c:scatterChart>
        <c:scatterStyle val="smoothMarker"/>
        <c:varyColors val="0"/>
        <c:ser>
          <c:idx val="0"/>
          <c:order val="0"/>
          <c:spPr>
            <a:ln w="19050" cap="rnd">
              <a:solidFill>
                <a:schemeClr val="accent1"/>
              </a:solidFill>
              <a:round/>
            </a:ln>
            <a:effectLst/>
          </c:spPr>
          <c:marker>
            <c:symbol val="none"/>
          </c:marker>
          <c:trendline>
            <c:spPr>
              <a:ln w="19050" cap="rnd">
                <a:solidFill>
                  <a:schemeClr val="accent1"/>
                </a:solidFill>
                <a:prstDash val="sysDot"/>
              </a:ln>
              <a:effectLst/>
            </c:spPr>
            <c:trendlineType val="poly"/>
            <c:order val="2"/>
            <c:dispRSqr val="0"/>
            <c:dispEq val="0"/>
          </c:trendline>
          <c:xVal>
            <c:numRef>
              <c:f>'Sheet4 (2)'!$D$22:$D$30</c:f>
              <c:numCache>
                <c:formatCode>0.0_ </c:formatCode>
                <c:ptCount val="9"/>
                <c:pt idx="0">
                  <c:v>3.5</c:v>
                </c:pt>
                <c:pt idx="1">
                  <c:v>4.5</c:v>
                </c:pt>
                <c:pt idx="2">
                  <c:v>5.5</c:v>
                </c:pt>
                <c:pt idx="3">
                  <c:v>6.5</c:v>
                </c:pt>
                <c:pt idx="4">
                  <c:v>7.5</c:v>
                </c:pt>
                <c:pt idx="5">
                  <c:v>8.5</c:v>
                </c:pt>
                <c:pt idx="6">
                  <c:v>9.5</c:v>
                </c:pt>
                <c:pt idx="7">
                  <c:v>10.5</c:v>
                </c:pt>
                <c:pt idx="8">
                  <c:v>11.5</c:v>
                </c:pt>
              </c:numCache>
            </c:numRef>
          </c:xVal>
          <c:yVal>
            <c:numRef>
              <c:f>'Sheet4 (2)'!$E$22:$E$30</c:f>
              <c:numCache>
                <c:formatCode>0.000_);[Red]\(0.000\)</c:formatCode>
                <c:ptCount val="9"/>
                <c:pt idx="0">
                  <c:v>3.4199999999999999E-3</c:v>
                </c:pt>
                <c:pt idx="1">
                  <c:v>2.3900000000000002E-3</c:v>
                </c:pt>
                <c:pt idx="2">
                  <c:v>1.3500000000000001E-3</c:v>
                </c:pt>
                <c:pt idx="3">
                  <c:v>1.7799999999999999E-3</c:v>
                </c:pt>
                <c:pt idx="4">
                  <c:v>7.6599999999999997E-4</c:v>
                </c:pt>
                <c:pt idx="5">
                  <c:v>1.23E-3</c:v>
                </c:pt>
                <c:pt idx="6">
                  <c:v>1.1199999999999999E-3</c:v>
                </c:pt>
                <c:pt idx="7">
                  <c:v>6.4099999999999997E-4</c:v>
                </c:pt>
                <c:pt idx="8">
                  <c:v>7.4700000000000005E-4</c:v>
                </c:pt>
              </c:numCache>
            </c:numRef>
          </c:yVal>
          <c:smooth val="1"/>
          <c:extLst>
            <c:ext xmlns:c16="http://schemas.microsoft.com/office/drawing/2014/chart" uri="{C3380CC4-5D6E-409C-BE32-E72D297353CC}">
              <c16:uniqueId val="{00000001-7C3A-48AC-9DC9-95E07781E18E}"/>
            </c:ext>
          </c:extLst>
        </c:ser>
        <c:ser>
          <c:idx val="1"/>
          <c:order val="1"/>
          <c:spPr>
            <a:ln w="19050" cap="rnd">
              <a:solidFill>
                <a:schemeClr val="accent2"/>
              </a:solidFill>
              <a:round/>
            </a:ln>
            <a:effectLst/>
          </c:spPr>
          <c:marker>
            <c:symbol val="none"/>
          </c:marker>
          <c:trendline>
            <c:spPr>
              <a:ln w="19050" cap="rnd">
                <a:solidFill>
                  <a:schemeClr val="accent2"/>
                </a:solidFill>
                <a:prstDash val="sysDot"/>
              </a:ln>
              <a:effectLst/>
            </c:spPr>
            <c:trendlineType val="poly"/>
            <c:order val="2"/>
            <c:dispRSqr val="0"/>
            <c:dispEq val="0"/>
          </c:trendline>
          <c:xVal>
            <c:numRef>
              <c:f>'Sheet4 (2)'!$D$22:$D$32</c:f>
              <c:numCache>
                <c:formatCode>0.0_ </c:formatCode>
                <c:ptCount val="11"/>
                <c:pt idx="0">
                  <c:v>3.5</c:v>
                </c:pt>
                <c:pt idx="1">
                  <c:v>4.5</c:v>
                </c:pt>
                <c:pt idx="2">
                  <c:v>5.5</c:v>
                </c:pt>
                <c:pt idx="3">
                  <c:v>6.5</c:v>
                </c:pt>
                <c:pt idx="4">
                  <c:v>7.5</c:v>
                </c:pt>
                <c:pt idx="5">
                  <c:v>8.5</c:v>
                </c:pt>
                <c:pt idx="6">
                  <c:v>9.5</c:v>
                </c:pt>
                <c:pt idx="7">
                  <c:v>10.5</c:v>
                </c:pt>
                <c:pt idx="8">
                  <c:v>11.5</c:v>
                </c:pt>
                <c:pt idx="9">
                  <c:v>12.5</c:v>
                </c:pt>
                <c:pt idx="10">
                  <c:v>13.5</c:v>
                </c:pt>
              </c:numCache>
            </c:numRef>
          </c:xVal>
          <c:yVal>
            <c:numRef>
              <c:f>'Sheet4 (2)'!$F$22:$F$32</c:f>
              <c:numCache>
                <c:formatCode>0.000_);[Red]\(0.000\)</c:formatCode>
                <c:ptCount val="11"/>
                <c:pt idx="0">
                  <c:v>4.2500000000000003E-3</c:v>
                </c:pt>
                <c:pt idx="1">
                  <c:v>8.4200000000000004E-3</c:v>
                </c:pt>
                <c:pt idx="2">
                  <c:v>4.2300000000000003E-3</c:v>
                </c:pt>
                <c:pt idx="3">
                  <c:v>1.7600000000000001E-3</c:v>
                </c:pt>
                <c:pt idx="4">
                  <c:v>1.3600000000000001E-3</c:v>
                </c:pt>
                <c:pt idx="5">
                  <c:v>5.2100000000000002E-3</c:v>
                </c:pt>
                <c:pt idx="6">
                  <c:v>2.6100932154804499E-3</c:v>
                </c:pt>
                <c:pt idx="7">
                  <c:v>1.17E-3</c:v>
                </c:pt>
                <c:pt idx="8">
                  <c:v>6.9099999999999999E-4</c:v>
                </c:pt>
                <c:pt idx="9">
                  <c:v>5.4799999999999998E-4</c:v>
                </c:pt>
                <c:pt idx="10">
                  <c:v>7.3399999999999995E-4</c:v>
                </c:pt>
              </c:numCache>
            </c:numRef>
          </c:yVal>
          <c:smooth val="1"/>
          <c:extLst>
            <c:ext xmlns:c16="http://schemas.microsoft.com/office/drawing/2014/chart" uri="{C3380CC4-5D6E-409C-BE32-E72D297353CC}">
              <c16:uniqueId val="{00000003-7C3A-48AC-9DC9-95E07781E18E}"/>
            </c:ext>
          </c:extLst>
        </c:ser>
        <c:ser>
          <c:idx val="2"/>
          <c:order val="2"/>
          <c:spPr>
            <a:ln w="19050" cap="rnd">
              <a:solidFill>
                <a:schemeClr val="accent3"/>
              </a:solidFill>
              <a:round/>
            </a:ln>
            <a:effectLst/>
          </c:spPr>
          <c:marker>
            <c:symbol val="none"/>
          </c:marker>
          <c:xVal>
            <c:numRef>
              <c:f>'Sheet4 (2)'!$D$22:$D$32</c:f>
              <c:numCache>
                <c:formatCode>0.0_ </c:formatCode>
                <c:ptCount val="11"/>
                <c:pt idx="0">
                  <c:v>3.5</c:v>
                </c:pt>
                <c:pt idx="1">
                  <c:v>4.5</c:v>
                </c:pt>
                <c:pt idx="2">
                  <c:v>5.5</c:v>
                </c:pt>
                <c:pt idx="3">
                  <c:v>6.5</c:v>
                </c:pt>
                <c:pt idx="4">
                  <c:v>7.5</c:v>
                </c:pt>
                <c:pt idx="5">
                  <c:v>8.5</c:v>
                </c:pt>
                <c:pt idx="6">
                  <c:v>9.5</c:v>
                </c:pt>
                <c:pt idx="7">
                  <c:v>10.5</c:v>
                </c:pt>
                <c:pt idx="8">
                  <c:v>11.5</c:v>
                </c:pt>
                <c:pt idx="9">
                  <c:v>12.5</c:v>
                </c:pt>
                <c:pt idx="10">
                  <c:v>13.5</c:v>
                </c:pt>
              </c:numCache>
            </c:numRef>
          </c:xVal>
          <c:yVal>
            <c:numRef>
              <c:f>'Sheet4 (2)'!$G$22:$G$32</c:f>
              <c:numCache>
                <c:formatCode>0.000_);[Red]\(0.000\)</c:formatCode>
                <c:ptCount val="11"/>
                <c:pt idx="0">
                  <c:v>8.2199999999999999E-3</c:v>
                </c:pt>
                <c:pt idx="1">
                  <c:v>1.38E-2</c:v>
                </c:pt>
                <c:pt idx="2">
                  <c:v>7.5599999999999999E-3</c:v>
                </c:pt>
                <c:pt idx="3">
                  <c:v>2.9320467729121499E-3</c:v>
                </c:pt>
                <c:pt idx="4">
                  <c:v>2.2799999999999999E-3</c:v>
                </c:pt>
                <c:pt idx="5">
                  <c:v>5.5500000000000002E-3</c:v>
                </c:pt>
                <c:pt idx="6">
                  <c:v>2.81E-3</c:v>
                </c:pt>
                <c:pt idx="7">
                  <c:v>2.0899999999999998E-3</c:v>
                </c:pt>
                <c:pt idx="8">
                  <c:v>1.2600000000000001E-3</c:v>
                </c:pt>
                <c:pt idx="9">
                  <c:v>1.01E-3</c:v>
                </c:pt>
                <c:pt idx="10">
                  <c:v>8.5499999999999997E-4</c:v>
                </c:pt>
              </c:numCache>
            </c:numRef>
          </c:yVal>
          <c:smooth val="1"/>
          <c:extLst>
            <c:ext xmlns:c16="http://schemas.microsoft.com/office/drawing/2014/chart" uri="{C3380CC4-5D6E-409C-BE32-E72D297353CC}">
              <c16:uniqueId val="{00000004-7C3A-48AC-9DC9-95E07781E18E}"/>
            </c:ext>
          </c:extLst>
        </c:ser>
        <c:ser>
          <c:idx val="3"/>
          <c:order val="3"/>
          <c:spPr>
            <a:ln w="19050" cap="rnd">
              <a:solidFill>
                <a:schemeClr val="accent4"/>
              </a:solidFill>
              <a:round/>
            </a:ln>
            <a:effectLst/>
          </c:spPr>
          <c:marker>
            <c:symbol val="none"/>
          </c:marker>
          <c:xVal>
            <c:numRef>
              <c:f>'Sheet4 (2)'!$D$22:$D$32</c:f>
              <c:numCache>
                <c:formatCode>0.0_ </c:formatCode>
                <c:ptCount val="11"/>
                <c:pt idx="0">
                  <c:v>3.5</c:v>
                </c:pt>
                <c:pt idx="1">
                  <c:v>4.5</c:v>
                </c:pt>
                <c:pt idx="2">
                  <c:v>5.5</c:v>
                </c:pt>
                <c:pt idx="3">
                  <c:v>6.5</c:v>
                </c:pt>
                <c:pt idx="4">
                  <c:v>7.5</c:v>
                </c:pt>
                <c:pt idx="5">
                  <c:v>8.5</c:v>
                </c:pt>
                <c:pt idx="6">
                  <c:v>9.5</c:v>
                </c:pt>
                <c:pt idx="7">
                  <c:v>10.5</c:v>
                </c:pt>
                <c:pt idx="8">
                  <c:v>11.5</c:v>
                </c:pt>
                <c:pt idx="9">
                  <c:v>12.5</c:v>
                </c:pt>
                <c:pt idx="10">
                  <c:v>13.5</c:v>
                </c:pt>
              </c:numCache>
            </c:numRef>
          </c:xVal>
          <c:yVal>
            <c:numRef>
              <c:f>'Sheet4 (2)'!$H$22:$H$32</c:f>
              <c:numCache>
                <c:formatCode>0.000_);[Red]\(0.000\)</c:formatCode>
                <c:ptCount val="11"/>
                <c:pt idx="0">
                  <c:v>1.0800000000000001E-2</c:v>
                </c:pt>
                <c:pt idx="1">
                  <c:v>1.78E-2</c:v>
                </c:pt>
                <c:pt idx="2">
                  <c:v>6.5100000000000002E-3</c:v>
                </c:pt>
                <c:pt idx="3">
                  <c:v>3.0400000000000002E-3</c:v>
                </c:pt>
                <c:pt idx="4">
                  <c:v>4.9699999999999996E-3</c:v>
                </c:pt>
                <c:pt idx="5">
                  <c:v>1.04E-2</c:v>
                </c:pt>
                <c:pt idx="6">
                  <c:v>6.4999999999999997E-3</c:v>
                </c:pt>
                <c:pt idx="7">
                  <c:v>3.3600000000000001E-3</c:v>
                </c:pt>
                <c:pt idx="8">
                  <c:v>2.1299999999999999E-3</c:v>
                </c:pt>
                <c:pt idx="9">
                  <c:v>1.74E-3</c:v>
                </c:pt>
                <c:pt idx="10">
                  <c:v>1.49E-3</c:v>
                </c:pt>
              </c:numCache>
            </c:numRef>
          </c:yVal>
          <c:smooth val="1"/>
          <c:extLst>
            <c:ext xmlns:c16="http://schemas.microsoft.com/office/drawing/2014/chart" uri="{C3380CC4-5D6E-409C-BE32-E72D297353CC}">
              <c16:uniqueId val="{00000005-7C3A-48AC-9DC9-95E07781E18E}"/>
            </c:ext>
          </c:extLst>
        </c:ser>
        <c:ser>
          <c:idx val="4"/>
          <c:order val="4"/>
          <c:spPr>
            <a:ln w="19050" cap="rnd">
              <a:solidFill>
                <a:schemeClr val="accent5"/>
              </a:solidFill>
              <a:round/>
            </a:ln>
            <a:effectLst/>
          </c:spPr>
          <c:marker>
            <c:symbol val="none"/>
          </c:marker>
          <c:xVal>
            <c:numRef>
              <c:f>'Sheet4 (2)'!$D$22:$D$32</c:f>
              <c:numCache>
                <c:formatCode>0.0_ </c:formatCode>
                <c:ptCount val="11"/>
                <c:pt idx="0">
                  <c:v>3.5</c:v>
                </c:pt>
                <c:pt idx="1">
                  <c:v>4.5</c:v>
                </c:pt>
                <c:pt idx="2">
                  <c:v>5.5</c:v>
                </c:pt>
                <c:pt idx="3">
                  <c:v>6.5</c:v>
                </c:pt>
                <c:pt idx="4">
                  <c:v>7.5</c:v>
                </c:pt>
                <c:pt idx="5">
                  <c:v>8.5</c:v>
                </c:pt>
                <c:pt idx="6">
                  <c:v>9.5</c:v>
                </c:pt>
                <c:pt idx="7">
                  <c:v>10.5</c:v>
                </c:pt>
                <c:pt idx="8">
                  <c:v>11.5</c:v>
                </c:pt>
                <c:pt idx="9">
                  <c:v>12.5</c:v>
                </c:pt>
                <c:pt idx="10">
                  <c:v>13.5</c:v>
                </c:pt>
              </c:numCache>
            </c:numRef>
          </c:xVal>
          <c:yVal>
            <c:numRef>
              <c:f>'Sheet4 (2)'!$I$22:$I$32</c:f>
              <c:numCache>
                <c:formatCode>0.000_);[Red]\(0.000\)</c:formatCode>
                <c:ptCount val="11"/>
                <c:pt idx="0">
                  <c:v>1.9300000000000001E-2</c:v>
                </c:pt>
                <c:pt idx="1">
                  <c:v>1.7999999999999999E-2</c:v>
                </c:pt>
                <c:pt idx="2">
                  <c:v>1.1900000000000001E-2</c:v>
                </c:pt>
                <c:pt idx="3">
                  <c:v>4.5999999999999999E-3</c:v>
                </c:pt>
                <c:pt idx="4">
                  <c:v>4.8999999999999998E-3</c:v>
                </c:pt>
                <c:pt idx="5">
                  <c:v>6.0400000000000002E-3</c:v>
                </c:pt>
                <c:pt idx="6">
                  <c:v>7.77E-3</c:v>
                </c:pt>
                <c:pt idx="7">
                  <c:v>4.3200000000000001E-3</c:v>
                </c:pt>
                <c:pt idx="8">
                  <c:v>2.7299999999999998E-3</c:v>
                </c:pt>
                <c:pt idx="9">
                  <c:v>2.2499999999999998E-3</c:v>
                </c:pt>
                <c:pt idx="10">
                  <c:v>1.92E-3</c:v>
                </c:pt>
              </c:numCache>
            </c:numRef>
          </c:yVal>
          <c:smooth val="1"/>
          <c:extLst>
            <c:ext xmlns:c16="http://schemas.microsoft.com/office/drawing/2014/chart" uri="{C3380CC4-5D6E-409C-BE32-E72D297353CC}">
              <c16:uniqueId val="{00000006-7C3A-48AC-9DC9-95E07781E18E}"/>
            </c:ext>
          </c:extLst>
        </c:ser>
        <c:ser>
          <c:idx val="5"/>
          <c:order val="5"/>
          <c:spPr>
            <a:ln w="19050" cap="rnd">
              <a:solidFill>
                <a:schemeClr val="accent6"/>
              </a:solidFill>
              <a:round/>
            </a:ln>
            <a:effectLst/>
          </c:spPr>
          <c:marker>
            <c:symbol val="none"/>
          </c:marker>
          <c:xVal>
            <c:numRef>
              <c:f>'Sheet4 (2)'!$D$22:$D$32</c:f>
              <c:numCache>
                <c:formatCode>0.0_ </c:formatCode>
                <c:ptCount val="11"/>
                <c:pt idx="0">
                  <c:v>3.5</c:v>
                </c:pt>
                <c:pt idx="1">
                  <c:v>4.5</c:v>
                </c:pt>
                <c:pt idx="2">
                  <c:v>5.5</c:v>
                </c:pt>
                <c:pt idx="3">
                  <c:v>6.5</c:v>
                </c:pt>
                <c:pt idx="4">
                  <c:v>7.5</c:v>
                </c:pt>
                <c:pt idx="5">
                  <c:v>8.5</c:v>
                </c:pt>
                <c:pt idx="6">
                  <c:v>9.5</c:v>
                </c:pt>
                <c:pt idx="7">
                  <c:v>10.5</c:v>
                </c:pt>
                <c:pt idx="8">
                  <c:v>11.5</c:v>
                </c:pt>
                <c:pt idx="9">
                  <c:v>12.5</c:v>
                </c:pt>
                <c:pt idx="10">
                  <c:v>13.5</c:v>
                </c:pt>
              </c:numCache>
            </c:numRef>
          </c:xVal>
          <c:yVal>
            <c:numRef>
              <c:f>'Sheet4 (2)'!$J$22:$J$32</c:f>
              <c:numCache>
                <c:formatCode>0.000_);[Red]\(0.000\)</c:formatCode>
                <c:ptCount val="11"/>
                <c:pt idx="0">
                  <c:v>2.3699999999999999E-2</c:v>
                </c:pt>
                <c:pt idx="1">
                  <c:v>2.1100000000000001E-2</c:v>
                </c:pt>
                <c:pt idx="2">
                  <c:v>1.46E-2</c:v>
                </c:pt>
                <c:pt idx="3">
                  <c:v>3.9399999999999999E-3</c:v>
                </c:pt>
                <c:pt idx="4">
                  <c:v>4.1099999999999999E-3</c:v>
                </c:pt>
                <c:pt idx="5">
                  <c:v>1.5847361000000001E-2</c:v>
                </c:pt>
                <c:pt idx="6">
                  <c:v>1.0699999999999999E-2</c:v>
                </c:pt>
                <c:pt idx="7">
                  <c:v>6.2399999999999999E-3</c:v>
                </c:pt>
                <c:pt idx="8">
                  <c:v>4.2199999999999998E-3</c:v>
                </c:pt>
                <c:pt idx="9">
                  <c:v>3.6099999999999999E-3</c:v>
                </c:pt>
                <c:pt idx="10">
                  <c:v>3.14E-3</c:v>
                </c:pt>
              </c:numCache>
            </c:numRef>
          </c:yVal>
          <c:smooth val="1"/>
          <c:extLst>
            <c:ext xmlns:c16="http://schemas.microsoft.com/office/drawing/2014/chart" uri="{C3380CC4-5D6E-409C-BE32-E72D297353CC}">
              <c16:uniqueId val="{00000007-7C3A-48AC-9DC9-95E07781E18E}"/>
            </c:ext>
          </c:extLst>
        </c:ser>
        <c:ser>
          <c:idx val="6"/>
          <c:order val="6"/>
          <c:spPr>
            <a:ln w="19050" cap="rnd">
              <a:solidFill>
                <a:schemeClr val="accent1">
                  <a:lumMod val="60000"/>
                </a:schemeClr>
              </a:solidFill>
              <a:round/>
            </a:ln>
            <a:effectLst/>
          </c:spPr>
          <c:marker>
            <c:symbol val="none"/>
          </c:marker>
          <c:xVal>
            <c:numRef>
              <c:f>'Sheet4 (2)'!$D$22:$D$32</c:f>
              <c:numCache>
                <c:formatCode>0.0_ </c:formatCode>
                <c:ptCount val="11"/>
                <c:pt idx="0">
                  <c:v>3.5</c:v>
                </c:pt>
                <c:pt idx="1">
                  <c:v>4.5</c:v>
                </c:pt>
                <c:pt idx="2">
                  <c:v>5.5</c:v>
                </c:pt>
                <c:pt idx="3">
                  <c:v>6.5</c:v>
                </c:pt>
                <c:pt idx="4">
                  <c:v>7.5</c:v>
                </c:pt>
                <c:pt idx="5">
                  <c:v>8.5</c:v>
                </c:pt>
                <c:pt idx="6">
                  <c:v>9.5</c:v>
                </c:pt>
                <c:pt idx="7">
                  <c:v>10.5</c:v>
                </c:pt>
                <c:pt idx="8">
                  <c:v>11.5</c:v>
                </c:pt>
                <c:pt idx="9">
                  <c:v>12.5</c:v>
                </c:pt>
                <c:pt idx="10">
                  <c:v>13.5</c:v>
                </c:pt>
              </c:numCache>
            </c:numRef>
          </c:xVal>
          <c:yVal>
            <c:numRef>
              <c:f>'Sheet4 (2)'!$K$22:$K$32</c:f>
              <c:numCache>
                <c:formatCode>0.000_);[Red]\(0.000\)</c:formatCode>
                <c:ptCount val="11"/>
                <c:pt idx="0">
                  <c:v>3.9699999999999999E-2</c:v>
                </c:pt>
                <c:pt idx="1">
                  <c:v>2.4299999999999999E-2</c:v>
                </c:pt>
                <c:pt idx="2">
                  <c:v>1.6299999999999999E-2</c:v>
                </c:pt>
                <c:pt idx="3">
                  <c:v>7.6099999999999996E-3</c:v>
                </c:pt>
                <c:pt idx="4">
                  <c:v>1.2500000000000001E-2</c:v>
                </c:pt>
                <c:pt idx="5">
                  <c:v>1.8599999999999998E-2</c:v>
                </c:pt>
                <c:pt idx="6">
                  <c:v>1.21E-2</c:v>
                </c:pt>
                <c:pt idx="7">
                  <c:v>7.0400000000000003E-3</c:v>
                </c:pt>
                <c:pt idx="8">
                  <c:v>4.5599999999999998E-3</c:v>
                </c:pt>
                <c:pt idx="9">
                  <c:v>3.8400000000000001E-3</c:v>
                </c:pt>
                <c:pt idx="10">
                  <c:v>3.3E-3</c:v>
                </c:pt>
              </c:numCache>
            </c:numRef>
          </c:yVal>
          <c:smooth val="1"/>
          <c:extLst>
            <c:ext xmlns:c16="http://schemas.microsoft.com/office/drawing/2014/chart" uri="{C3380CC4-5D6E-409C-BE32-E72D297353CC}">
              <c16:uniqueId val="{00000008-7C3A-48AC-9DC9-95E07781E18E}"/>
            </c:ext>
          </c:extLst>
        </c:ser>
        <c:ser>
          <c:idx val="7"/>
          <c:order val="7"/>
          <c:spPr>
            <a:ln w="19050" cap="rnd">
              <a:solidFill>
                <a:schemeClr val="accent2">
                  <a:lumMod val="60000"/>
                </a:schemeClr>
              </a:solidFill>
              <a:round/>
            </a:ln>
            <a:effectLst/>
          </c:spPr>
          <c:marker>
            <c:symbol val="none"/>
          </c:marker>
          <c:xVal>
            <c:numRef>
              <c:f>'Sheet4 (2)'!$D$23:$D$32</c:f>
              <c:numCache>
                <c:formatCode>0.0_ </c:formatCode>
                <c:ptCount val="10"/>
                <c:pt idx="0">
                  <c:v>4.5</c:v>
                </c:pt>
                <c:pt idx="1">
                  <c:v>5.5</c:v>
                </c:pt>
                <c:pt idx="2">
                  <c:v>6.5</c:v>
                </c:pt>
                <c:pt idx="3">
                  <c:v>7.5</c:v>
                </c:pt>
                <c:pt idx="4">
                  <c:v>8.5</c:v>
                </c:pt>
                <c:pt idx="5">
                  <c:v>9.5</c:v>
                </c:pt>
                <c:pt idx="6">
                  <c:v>10.5</c:v>
                </c:pt>
                <c:pt idx="7">
                  <c:v>11.5</c:v>
                </c:pt>
                <c:pt idx="8">
                  <c:v>12.5</c:v>
                </c:pt>
                <c:pt idx="9">
                  <c:v>13.5</c:v>
                </c:pt>
              </c:numCache>
            </c:numRef>
          </c:xVal>
          <c:yVal>
            <c:numRef>
              <c:f>'Sheet4 (2)'!$L$23:$L$32</c:f>
              <c:numCache>
                <c:formatCode>0.000_);[Red]\(0.000\)</c:formatCode>
                <c:ptCount val="10"/>
                <c:pt idx="0">
                  <c:v>3.49504E-2</c:v>
                </c:pt>
                <c:pt idx="1">
                  <c:v>1.7899928999999998E-2</c:v>
                </c:pt>
                <c:pt idx="2">
                  <c:v>5.3800000000000002E-3</c:v>
                </c:pt>
                <c:pt idx="3">
                  <c:v>8.7299999999999999E-3</c:v>
                </c:pt>
                <c:pt idx="4">
                  <c:v>1.8800000000000001E-2</c:v>
                </c:pt>
                <c:pt idx="5">
                  <c:v>1.3100000000000001E-2</c:v>
                </c:pt>
                <c:pt idx="6">
                  <c:v>8.6843571599999995E-3</c:v>
                </c:pt>
                <c:pt idx="7">
                  <c:v>6.4283655999999995E-3</c:v>
                </c:pt>
                <c:pt idx="8">
                  <c:v>4.9615727039053993E-3</c:v>
                </c:pt>
                <c:pt idx="9">
                  <c:v>4.0493317646905797E-3</c:v>
                </c:pt>
              </c:numCache>
            </c:numRef>
          </c:yVal>
          <c:smooth val="1"/>
          <c:extLst>
            <c:ext xmlns:c16="http://schemas.microsoft.com/office/drawing/2014/chart" uri="{C3380CC4-5D6E-409C-BE32-E72D297353CC}">
              <c16:uniqueId val="{00000009-7C3A-48AC-9DC9-95E07781E18E}"/>
            </c:ext>
          </c:extLst>
        </c:ser>
        <c:ser>
          <c:idx val="8"/>
          <c:order val="8"/>
          <c:spPr>
            <a:ln w="19050" cap="rnd">
              <a:solidFill>
                <a:schemeClr val="accent3">
                  <a:lumMod val="60000"/>
                </a:schemeClr>
              </a:solidFill>
              <a:round/>
            </a:ln>
            <a:effectLst/>
          </c:spPr>
          <c:marker>
            <c:symbol val="none"/>
          </c:marker>
          <c:xVal>
            <c:numRef>
              <c:f>'Sheet4 (2)'!$D$23:$D$32</c:f>
              <c:numCache>
                <c:formatCode>0.0_ </c:formatCode>
                <c:ptCount val="10"/>
                <c:pt idx="0">
                  <c:v>4.5</c:v>
                </c:pt>
                <c:pt idx="1">
                  <c:v>5.5</c:v>
                </c:pt>
                <c:pt idx="2">
                  <c:v>6.5</c:v>
                </c:pt>
                <c:pt idx="3">
                  <c:v>7.5</c:v>
                </c:pt>
                <c:pt idx="4">
                  <c:v>8.5</c:v>
                </c:pt>
                <c:pt idx="5">
                  <c:v>9.5</c:v>
                </c:pt>
                <c:pt idx="6">
                  <c:v>10.5</c:v>
                </c:pt>
                <c:pt idx="7">
                  <c:v>11.5</c:v>
                </c:pt>
                <c:pt idx="8">
                  <c:v>12.5</c:v>
                </c:pt>
                <c:pt idx="9">
                  <c:v>13.5</c:v>
                </c:pt>
              </c:numCache>
            </c:numRef>
          </c:xVal>
          <c:yVal>
            <c:numRef>
              <c:f>'Sheet4 (2)'!$M$23:$M$32</c:f>
              <c:numCache>
                <c:formatCode>0.000_);[Red]\(0.000\)</c:formatCode>
                <c:ptCount val="10"/>
                <c:pt idx="0">
                  <c:v>3.9306916300000001E-2</c:v>
                </c:pt>
                <c:pt idx="1">
                  <c:v>1.5465794129999998E-2</c:v>
                </c:pt>
                <c:pt idx="2">
                  <c:v>1.4136043609999999E-2</c:v>
                </c:pt>
                <c:pt idx="3">
                  <c:v>1.8258766500000002E-2</c:v>
                </c:pt>
                <c:pt idx="4">
                  <c:v>1.532951603E-2</c:v>
                </c:pt>
                <c:pt idx="5">
                  <c:v>1.4111332130000001E-2</c:v>
                </c:pt>
                <c:pt idx="6">
                  <c:v>9.8529725799999992E-3</c:v>
                </c:pt>
                <c:pt idx="7">
                  <c:v>7.2746048699999996E-3</c:v>
                </c:pt>
                <c:pt idx="8">
                  <c:v>5.6125113000000003E-3</c:v>
                </c:pt>
                <c:pt idx="9">
                  <c:v>4.5806134599999998E-3</c:v>
                </c:pt>
              </c:numCache>
            </c:numRef>
          </c:yVal>
          <c:smooth val="1"/>
          <c:extLst>
            <c:ext xmlns:c16="http://schemas.microsoft.com/office/drawing/2014/chart" uri="{C3380CC4-5D6E-409C-BE32-E72D297353CC}">
              <c16:uniqueId val="{0000000A-7C3A-48AC-9DC9-95E07781E18E}"/>
            </c:ext>
          </c:extLst>
        </c:ser>
        <c:ser>
          <c:idx val="9"/>
          <c:order val="9"/>
          <c:spPr>
            <a:ln w="19050" cap="rnd">
              <a:solidFill>
                <a:schemeClr val="accent4">
                  <a:lumMod val="60000"/>
                </a:schemeClr>
              </a:solidFill>
              <a:round/>
            </a:ln>
            <a:effectLst/>
          </c:spPr>
          <c:marker>
            <c:symbol val="none"/>
          </c:marker>
          <c:xVal>
            <c:numRef>
              <c:f>'Sheet4 (2)'!$D$23:$D$32</c:f>
              <c:numCache>
                <c:formatCode>0.0_ </c:formatCode>
                <c:ptCount val="10"/>
                <c:pt idx="0">
                  <c:v>4.5</c:v>
                </c:pt>
                <c:pt idx="1">
                  <c:v>5.5</c:v>
                </c:pt>
                <c:pt idx="2">
                  <c:v>6.5</c:v>
                </c:pt>
                <c:pt idx="3">
                  <c:v>7.5</c:v>
                </c:pt>
                <c:pt idx="4">
                  <c:v>8.5</c:v>
                </c:pt>
                <c:pt idx="5">
                  <c:v>9.5</c:v>
                </c:pt>
                <c:pt idx="6">
                  <c:v>10.5</c:v>
                </c:pt>
                <c:pt idx="7">
                  <c:v>11.5</c:v>
                </c:pt>
                <c:pt idx="8">
                  <c:v>12.5</c:v>
                </c:pt>
                <c:pt idx="9">
                  <c:v>13.5</c:v>
                </c:pt>
              </c:numCache>
            </c:numRef>
          </c:xVal>
          <c:yVal>
            <c:numRef>
              <c:f>'Sheet4 (2)'!$N$23:$N$32</c:f>
              <c:numCache>
                <c:formatCode>0.000_);[Red]\(0.000\)</c:formatCode>
                <c:ptCount val="10"/>
                <c:pt idx="0">
                  <c:v>4.33719391E-2</c:v>
                </c:pt>
                <c:pt idx="1">
                  <c:v>1.52805727E-2</c:v>
                </c:pt>
                <c:pt idx="2">
                  <c:v>1.5005826717242602E-2</c:v>
                </c:pt>
                <c:pt idx="3">
                  <c:v>2.1138736046850699E-2</c:v>
                </c:pt>
                <c:pt idx="4">
                  <c:v>1.8029359629999998E-2</c:v>
                </c:pt>
                <c:pt idx="5">
                  <c:v>1.5349137829999998E-2</c:v>
                </c:pt>
                <c:pt idx="6">
                  <c:v>1.1013433100000001E-2</c:v>
                </c:pt>
                <c:pt idx="7">
                  <c:v>8.1587111299999994E-3</c:v>
                </c:pt>
                <c:pt idx="8">
                  <c:v>6.2576174999999998E-3</c:v>
                </c:pt>
                <c:pt idx="9">
                  <c:v>5.1367201399999994E-3</c:v>
                </c:pt>
              </c:numCache>
            </c:numRef>
          </c:yVal>
          <c:smooth val="1"/>
          <c:extLst>
            <c:ext xmlns:c16="http://schemas.microsoft.com/office/drawing/2014/chart" uri="{C3380CC4-5D6E-409C-BE32-E72D297353CC}">
              <c16:uniqueId val="{0000000B-7C3A-48AC-9DC9-95E07781E18E}"/>
            </c:ext>
          </c:extLst>
        </c:ser>
        <c:ser>
          <c:idx val="10"/>
          <c:order val="10"/>
          <c:spPr>
            <a:ln w="19050" cap="rnd">
              <a:solidFill>
                <a:schemeClr val="accent5">
                  <a:lumMod val="60000"/>
                </a:schemeClr>
              </a:solidFill>
              <a:round/>
            </a:ln>
            <a:effectLst/>
          </c:spPr>
          <c:marker>
            <c:symbol val="none"/>
          </c:marker>
          <c:xVal>
            <c:numRef>
              <c:f>'Sheet4 (2)'!$D$23:$D$32</c:f>
              <c:numCache>
                <c:formatCode>0.0_ </c:formatCode>
                <c:ptCount val="10"/>
                <c:pt idx="0">
                  <c:v>4.5</c:v>
                </c:pt>
                <c:pt idx="1">
                  <c:v>5.5</c:v>
                </c:pt>
                <c:pt idx="2">
                  <c:v>6.5</c:v>
                </c:pt>
                <c:pt idx="3">
                  <c:v>7.5</c:v>
                </c:pt>
                <c:pt idx="4">
                  <c:v>8.5</c:v>
                </c:pt>
                <c:pt idx="5">
                  <c:v>9.5</c:v>
                </c:pt>
                <c:pt idx="6">
                  <c:v>10.5</c:v>
                </c:pt>
                <c:pt idx="7">
                  <c:v>11.5</c:v>
                </c:pt>
                <c:pt idx="8">
                  <c:v>12.5</c:v>
                </c:pt>
                <c:pt idx="9">
                  <c:v>13.5</c:v>
                </c:pt>
              </c:numCache>
            </c:numRef>
          </c:xVal>
          <c:yVal>
            <c:numRef>
              <c:f>'Sheet4 (2)'!$O$23:$O$32</c:f>
              <c:numCache>
                <c:formatCode>0.000_);[Red]\(0.000\)</c:formatCode>
                <c:ptCount val="10"/>
                <c:pt idx="0">
                  <c:v>4.6498845329999997E-2</c:v>
                </c:pt>
                <c:pt idx="1">
                  <c:v>2.2084896920000003E-2</c:v>
                </c:pt>
                <c:pt idx="2">
                  <c:v>1.72140216454864E-2</c:v>
                </c:pt>
                <c:pt idx="3">
                  <c:v>2.255053492E-2</c:v>
                </c:pt>
                <c:pt idx="4">
                  <c:v>1.8926919440000002E-2</c:v>
                </c:pt>
                <c:pt idx="5">
                  <c:v>1.7425799740000001E-2</c:v>
                </c:pt>
                <c:pt idx="6">
                  <c:v>1.142119756E-2</c:v>
                </c:pt>
                <c:pt idx="7">
                  <c:v>8.9122378299999992E-3</c:v>
                </c:pt>
                <c:pt idx="8">
                  <c:v>6.9148995700000007E-3</c:v>
                </c:pt>
                <c:pt idx="9">
                  <c:v>5.6362239399999998E-3</c:v>
                </c:pt>
              </c:numCache>
            </c:numRef>
          </c:yVal>
          <c:smooth val="1"/>
          <c:extLst>
            <c:ext xmlns:c16="http://schemas.microsoft.com/office/drawing/2014/chart" uri="{C3380CC4-5D6E-409C-BE32-E72D297353CC}">
              <c16:uniqueId val="{0000000C-7C3A-48AC-9DC9-95E07781E18E}"/>
            </c:ext>
          </c:extLst>
        </c:ser>
        <c:ser>
          <c:idx val="11"/>
          <c:order val="11"/>
          <c:spPr>
            <a:ln w="19050" cap="rnd">
              <a:solidFill>
                <a:schemeClr val="accent6">
                  <a:lumMod val="60000"/>
                </a:schemeClr>
              </a:solidFill>
              <a:round/>
            </a:ln>
            <a:effectLst/>
          </c:spPr>
          <c:marker>
            <c:symbol val="none"/>
          </c:marker>
          <c:xVal>
            <c:numRef>
              <c:f>'Sheet4 (2)'!$D$23:$D$32</c:f>
              <c:numCache>
                <c:formatCode>0.0_ </c:formatCode>
                <c:ptCount val="10"/>
                <c:pt idx="0">
                  <c:v>4.5</c:v>
                </c:pt>
                <c:pt idx="1">
                  <c:v>5.5</c:v>
                </c:pt>
                <c:pt idx="2">
                  <c:v>6.5</c:v>
                </c:pt>
                <c:pt idx="3">
                  <c:v>7.5</c:v>
                </c:pt>
                <c:pt idx="4">
                  <c:v>8.5</c:v>
                </c:pt>
                <c:pt idx="5">
                  <c:v>9.5</c:v>
                </c:pt>
                <c:pt idx="6">
                  <c:v>10.5</c:v>
                </c:pt>
                <c:pt idx="7">
                  <c:v>11.5</c:v>
                </c:pt>
                <c:pt idx="8">
                  <c:v>12.5</c:v>
                </c:pt>
                <c:pt idx="9">
                  <c:v>13.5</c:v>
                </c:pt>
              </c:numCache>
            </c:numRef>
          </c:xVal>
          <c:yVal>
            <c:numRef>
              <c:f>'Sheet4 (2)'!$P$23:$P$32</c:f>
              <c:numCache>
                <c:formatCode>0.000_);[Red]\(0.000\)</c:formatCode>
                <c:ptCount val="10"/>
                <c:pt idx="0">
                  <c:v>5.0698149239999997E-2</c:v>
                </c:pt>
                <c:pt idx="1">
                  <c:v>2.2687215820000002E-2</c:v>
                </c:pt>
                <c:pt idx="2">
                  <c:v>1.911219908E-2</c:v>
                </c:pt>
                <c:pt idx="3">
                  <c:v>2.51469016075134E-2</c:v>
                </c:pt>
                <c:pt idx="4">
                  <c:v>2.073015319E-2</c:v>
                </c:pt>
                <c:pt idx="5">
                  <c:v>1.8565513890000003E-2</c:v>
                </c:pt>
                <c:pt idx="6">
                  <c:v>1.3629629979999999E-2</c:v>
                </c:pt>
                <c:pt idx="7">
                  <c:v>9.9303782899999998E-3</c:v>
                </c:pt>
                <c:pt idx="8">
                  <c:v>7.5435265900000003E-3</c:v>
                </c:pt>
                <c:pt idx="9">
                  <c:v>6.1357143599999999E-3</c:v>
                </c:pt>
              </c:numCache>
            </c:numRef>
          </c:yVal>
          <c:smooth val="1"/>
          <c:extLst>
            <c:ext xmlns:c16="http://schemas.microsoft.com/office/drawing/2014/chart" uri="{C3380CC4-5D6E-409C-BE32-E72D297353CC}">
              <c16:uniqueId val="{0000000D-7C3A-48AC-9DC9-95E07781E18E}"/>
            </c:ext>
          </c:extLst>
        </c:ser>
        <c:ser>
          <c:idx val="12"/>
          <c:order val="12"/>
          <c:tx>
            <c:strRef>
              <c:f>'Sheet4 (2)'!$D$23</c:f>
              <c:strCache>
                <c:ptCount val="1"/>
                <c:pt idx="0">
                  <c:v>4.5 </c:v>
                </c:pt>
              </c:strCache>
            </c:strRef>
          </c:tx>
          <c:spPr>
            <a:ln w="19050" cap="rnd">
              <a:solidFill>
                <a:schemeClr val="accent1">
                  <a:lumMod val="80000"/>
                  <a:lumOff val="20000"/>
                </a:schemeClr>
              </a:solidFill>
              <a:round/>
            </a:ln>
            <a:effectLst/>
          </c:spPr>
          <c:marker>
            <c:symbol val="none"/>
          </c:marker>
          <c:xVal>
            <c:numRef>
              <c:f>'Sheet4 (2)'!$D$24:$D$32</c:f>
              <c:numCache>
                <c:formatCode>0.0_ </c:formatCode>
                <c:ptCount val="9"/>
                <c:pt idx="0">
                  <c:v>5.5</c:v>
                </c:pt>
                <c:pt idx="1">
                  <c:v>6.5</c:v>
                </c:pt>
                <c:pt idx="2">
                  <c:v>7.5</c:v>
                </c:pt>
                <c:pt idx="3">
                  <c:v>8.5</c:v>
                </c:pt>
                <c:pt idx="4">
                  <c:v>9.5</c:v>
                </c:pt>
                <c:pt idx="5">
                  <c:v>10.5</c:v>
                </c:pt>
                <c:pt idx="6">
                  <c:v>11.5</c:v>
                </c:pt>
                <c:pt idx="7">
                  <c:v>12.5</c:v>
                </c:pt>
                <c:pt idx="8">
                  <c:v>13.5</c:v>
                </c:pt>
              </c:numCache>
            </c:numRef>
          </c:xVal>
          <c:yVal>
            <c:numRef>
              <c:f>'Sheet4 (2)'!$Q$24:$Q$32</c:f>
              <c:numCache>
                <c:formatCode>0.000_);[Red]\(0.000\)</c:formatCode>
                <c:ptCount val="9"/>
                <c:pt idx="0">
                  <c:v>2.4694078599999999E-2</c:v>
                </c:pt>
                <c:pt idx="1">
                  <c:v>2.0802326034754501E-2</c:v>
                </c:pt>
                <c:pt idx="2">
                  <c:v>2.6875613259999997E-2</c:v>
                </c:pt>
                <c:pt idx="3">
                  <c:v>2.0155608654022199E-2</c:v>
                </c:pt>
                <c:pt idx="4">
                  <c:v>2.071505412E-2</c:v>
                </c:pt>
                <c:pt idx="5">
                  <c:v>1.4827102419999998E-2</c:v>
                </c:pt>
                <c:pt idx="6">
                  <c:v>1.078318572E-2</c:v>
                </c:pt>
                <c:pt idx="7">
                  <c:v>8.2660873899999994E-3</c:v>
                </c:pt>
                <c:pt idx="8">
                  <c:v>6.6593650300000003E-3</c:v>
                </c:pt>
              </c:numCache>
            </c:numRef>
          </c:yVal>
          <c:smooth val="1"/>
          <c:extLst>
            <c:ext xmlns:c16="http://schemas.microsoft.com/office/drawing/2014/chart" uri="{C3380CC4-5D6E-409C-BE32-E72D297353CC}">
              <c16:uniqueId val="{0000000E-7C3A-48AC-9DC9-95E07781E18E}"/>
            </c:ext>
          </c:extLst>
        </c:ser>
        <c:ser>
          <c:idx val="13"/>
          <c:order val="13"/>
          <c:spPr>
            <a:ln w="19050" cap="rnd">
              <a:solidFill>
                <a:schemeClr val="accent2">
                  <a:lumMod val="80000"/>
                  <a:lumOff val="20000"/>
                </a:schemeClr>
              </a:solidFill>
              <a:round/>
            </a:ln>
            <a:effectLst/>
          </c:spPr>
          <c:marker>
            <c:symbol val="none"/>
          </c:marker>
          <c:xVal>
            <c:numRef>
              <c:f>'Sheet4 (2)'!$D$24:$D$32</c:f>
              <c:numCache>
                <c:formatCode>0.0_ </c:formatCode>
                <c:ptCount val="9"/>
                <c:pt idx="0">
                  <c:v>5.5</c:v>
                </c:pt>
                <c:pt idx="1">
                  <c:v>6.5</c:v>
                </c:pt>
                <c:pt idx="2">
                  <c:v>7.5</c:v>
                </c:pt>
                <c:pt idx="3">
                  <c:v>8.5</c:v>
                </c:pt>
                <c:pt idx="4">
                  <c:v>9.5</c:v>
                </c:pt>
                <c:pt idx="5">
                  <c:v>10.5</c:v>
                </c:pt>
                <c:pt idx="6">
                  <c:v>11.5</c:v>
                </c:pt>
                <c:pt idx="7">
                  <c:v>12.5</c:v>
                </c:pt>
                <c:pt idx="8">
                  <c:v>13.5</c:v>
                </c:pt>
              </c:numCache>
            </c:numRef>
          </c:xVal>
          <c:yVal>
            <c:numRef>
              <c:f>'Sheet4 (2)'!$R$24:$R$32</c:f>
              <c:numCache>
                <c:formatCode>0.000_);[Red]\(0.000\)</c:formatCode>
                <c:ptCount val="9"/>
                <c:pt idx="0">
                  <c:v>2.8406649360000001E-2</c:v>
                </c:pt>
                <c:pt idx="1">
                  <c:v>2.242364921E-2</c:v>
                </c:pt>
                <c:pt idx="2">
                  <c:v>2.9505549464374798E-2</c:v>
                </c:pt>
                <c:pt idx="3">
                  <c:v>2.4351605680000003E-2</c:v>
                </c:pt>
                <c:pt idx="4">
                  <c:v>2.0598859990000003E-2</c:v>
                </c:pt>
                <c:pt idx="5">
                  <c:v>1.6009215029999999E-2</c:v>
                </c:pt>
                <c:pt idx="6">
                  <c:v>1.156389713E-2</c:v>
                </c:pt>
                <c:pt idx="7">
                  <c:v>8.9332234300000014E-3</c:v>
                </c:pt>
                <c:pt idx="8">
                  <c:v>7.2732404800000001E-3</c:v>
                </c:pt>
              </c:numCache>
            </c:numRef>
          </c:yVal>
          <c:smooth val="1"/>
          <c:extLst>
            <c:ext xmlns:c16="http://schemas.microsoft.com/office/drawing/2014/chart" uri="{C3380CC4-5D6E-409C-BE32-E72D297353CC}">
              <c16:uniqueId val="{0000000F-7C3A-48AC-9DC9-95E07781E18E}"/>
            </c:ext>
          </c:extLst>
        </c:ser>
        <c:ser>
          <c:idx val="14"/>
          <c:order val="14"/>
          <c:spPr>
            <a:ln w="19050" cap="rnd">
              <a:solidFill>
                <a:schemeClr val="accent3">
                  <a:lumMod val="80000"/>
                  <a:lumOff val="20000"/>
                </a:schemeClr>
              </a:solidFill>
              <a:round/>
            </a:ln>
            <a:effectLst/>
          </c:spPr>
          <c:marker>
            <c:symbol val="none"/>
          </c:marker>
          <c:xVal>
            <c:numRef>
              <c:f>'Sheet4 (2)'!$D$24:$D$32</c:f>
              <c:numCache>
                <c:formatCode>0.0_ </c:formatCode>
                <c:ptCount val="9"/>
                <c:pt idx="0">
                  <c:v>5.5</c:v>
                </c:pt>
                <c:pt idx="1">
                  <c:v>6.5</c:v>
                </c:pt>
                <c:pt idx="2">
                  <c:v>7.5</c:v>
                </c:pt>
                <c:pt idx="3">
                  <c:v>8.5</c:v>
                </c:pt>
                <c:pt idx="4">
                  <c:v>9.5</c:v>
                </c:pt>
                <c:pt idx="5">
                  <c:v>10.5</c:v>
                </c:pt>
                <c:pt idx="6">
                  <c:v>11.5</c:v>
                </c:pt>
                <c:pt idx="7">
                  <c:v>12.5</c:v>
                </c:pt>
                <c:pt idx="8">
                  <c:v>13.5</c:v>
                </c:pt>
              </c:numCache>
            </c:numRef>
          </c:xVal>
          <c:yVal>
            <c:numRef>
              <c:f>'Sheet4 (2)'!$S$24:$S$32</c:f>
              <c:numCache>
                <c:formatCode>0.000_);[Red]\(0.000\)</c:formatCode>
                <c:ptCount val="9"/>
                <c:pt idx="0">
                  <c:v>2.3405516990000003E-2</c:v>
                </c:pt>
                <c:pt idx="1">
                  <c:v>2.3783568758517497E-2</c:v>
                </c:pt>
                <c:pt idx="2">
                  <c:v>3.1169380526989698E-2</c:v>
                </c:pt>
                <c:pt idx="3">
                  <c:v>2.6140471449999998E-2</c:v>
                </c:pt>
                <c:pt idx="4">
                  <c:v>2.2132180169999998E-2</c:v>
                </c:pt>
                <c:pt idx="5">
                  <c:v>1.685460913E-2</c:v>
                </c:pt>
                <c:pt idx="6">
                  <c:v>1.2458302080000001E-2</c:v>
                </c:pt>
                <c:pt idx="7">
                  <c:v>9.6117996100000009E-3</c:v>
                </c:pt>
                <c:pt idx="8">
                  <c:v>7.8158033999999998E-3</c:v>
                </c:pt>
              </c:numCache>
            </c:numRef>
          </c:yVal>
          <c:smooth val="1"/>
          <c:extLst>
            <c:ext xmlns:c16="http://schemas.microsoft.com/office/drawing/2014/chart" uri="{C3380CC4-5D6E-409C-BE32-E72D297353CC}">
              <c16:uniqueId val="{00000010-7C3A-48AC-9DC9-95E07781E18E}"/>
            </c:ext>
          </c:extLst>
        </c:ser>
        <c:dLbls>
          <c:showLegendKey val="0"/>
          <c:showVal val="0"/>
          <c:showCatName val="0"/>
          <c:showSerName val="0"/>
          <c:showPercent val="0"/>
          <c:showBubbleSize val="0"/>
        </c:dLbls>
        <c:axId val="203171872"/>
        <c:axId val="16447328"/>
      </c:scatterChart>
      <c:valAx>
        <c:axId val="203171872"/>
        <c:scaling>
          <c:orientation val="minMax"/>
          <c:max val="14"/>
          <c:min val="3.5"/>
        </c:scaling>
        <c:delete val="0"/>
        <c:axPos val="b"/>
        <c:majorGridlines>
          <c:spPr>
            <a:ln w="9525" cap="flat" cmpd="sng" algn="ctr">
              <a:solidFill>
                <a:schemeClr val="tx1">
                  <a:lumMod val="15000"/>
                  <a:lumOff val="85000"/>
                </a:schemeClr>
              </a:solidFill>
              <a:round/>
            </a:ln>
            <a:effectLst/>
          </c:spPr>
        </c:majorGridlines>
        <c:numFmt formatCode="0.0_ " sourceLinked="1"/>
        <c:majorTickMark val="none"/>
        <c:minorTickMark val="none"/>
        <c:tickLblPos val="nextTo"/>
        <c:spPr>
          <a:noFill/>
          <a:ln w="15875" cap="flat" cmpd="sng" algn="ctr">
            <a:solidFill>
              <a:schemeClr val="tx1"/>
            </a:solidFill>
            <a:round/>
            <a:tailEnd type="triangle" w="sm" len="lg"/>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16447328"/>
        <c:crosses val="autoZero"/>
        <c:crossBetween val="midCat"/>
      </c:valAx>
      <c:valAx>
        <c:axId val="16447328"/>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0.00_);[Red]\(0.00\)" sourceLinked="0"/>
        <c:majorTickMark val="none"/>
        <c:minorTickMark val="none"/>
        <c:tickLblPos val="nextTo"/>
        <c:spPr>
          <a:noFill/>
          <a:ln w="15875" cap="flat" cmpd="sng" algn="ctr">
            <a:solidFill>
              <a:schemeClr val="tx1"/>
            </a:solidFill>
            <a:round/>
            <a:tailEnd type="triangle" w="sm" len="lg"/>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20317187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latin typeface="Times New Roman" panose="02020603050405020304" pitchFamily="18" charset="0"/>
          <a:cs typeface="Times New Roman" panose="02020603050405020304" pitchFamily="18" charset="0"/>
        </a:defRPr>
      </a:pPr>
      <a:endParaRPr lang="zh-CN"/>
    </a:p>
  </c:txPr>
  <c:externalData r:id="rId3">
    <c:autoUpdate val="0"/>
  </c:externalData>
  <c:userShapes r:id="rId4"/>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Times New Roman" panose="02020603050405020304" pitchFamily="18" charset="0"/>
                <a:ea typeface="+mn-ea"/>
                <a:cs typeface="Times New Roman" panose="02020603050405020304" pitchFamily="18" charset="0"/>
              </a:defRPr>
            </a:pPr>
            <a:r>
              <a:rPr lang="el-GR" sz="1600" i="1">
                <a:solidFill>
                  <a:schemeClr val="tx1"/>
                </a:solidFill>
              </a:rPr>
              <a:t>α</a:t>
            </a:r>
            <a:r>
              <a:rPr lang="en-US" sz="1600" i="1" baseline="-25000">
                <a:solidFill>
                  <a:schemeClr val="tx1"/>
                </a:solidFill>
              </a:rPr>
              <a:t>z</a:t>
            </a:r>
            <a:r>
              <a:rPr lang="en-US" sz="1600" i="1">
                <a:solidFill>
                  <a:schemeClr val="tx1"/>
                </a:solidFill>
              </a:rPr>
              <a:t>-H</a:t>
            </a:r>
            <a:r>
              <a:rPr lang="en-US" sz="1600" i="1" baseline="-25000">
                <a:solidFill>
                  <a:schemeClr val="tx1"/>
                </a:solidFill>
              </a:rPr>
              <a:t>1/3</a:t>
            </a:r>
            <a:endParaRPr lang="zh-CN" sz="1600" i="1" baseline="-25000">
              <a:solidFill>
                <a:schemeClr val="tx1"/>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Times New Roman" panose="02020603050405020304" pitchFamily="18" charset="0"/>
              <a:ea typeface="+mn-ea"/>
              <a:cs typeface="Times New Roman" panose="02020603050405020304" pitchFamily="18" charset="0"/>
            </a:defRPr>
          </a:pPr>
          <a:endParaRPr lang="zh-CN"/>
        </a:p>
      </c:txPr>
    </c:title>
    <c:autoTitleDeleted val="0"/>
    <c:plotArea>
      <c:layout/>
      <c:lineChart>
        <c:grouping val="standard"/>
        <c:varyColors val="0"/>
        <c:ser>
          <c:idx val="0"/>
          <c:order val="0"/>
          <c:spPr>
            <a:ln w="28575" cap="rnd">
              <a:solidFill>
                <a:schemeClr val="accent1"/>
              </a:solidFill>
              <a:round/>
            </a:ln>
            <a:effectLst/>
          </c:spPr>
          <c:marker>
            <c:symbol val="none"/>
          </c:marker>
          <c:cat>
            <c:numRef>
              <c:f>'Sheet5 (2)'!$B$4:$B$18</c:f>
              <c:numCache>
                <c:formatCode>General</c:formatCode>
                <c:ptCount val="15"/>
                <c:pt idx="0">
                  <c:v>0.5</c:v>
                </c:pt>
                <c:pt idx="1">
                  <c:v>1.5</c:v>
                </c:pt>
                <c:pt idx="2">
                  <c:v>2.5</c:v>
                </c:pt>
                <c:pt idx="3">
                  <c:v>3.5</c:v>
                </c:pt>
                <c:pt idx="4">
                  <c:v>4.5</c:v>
                </c:pt>
                <c:pt idx="5">
                  <c:v>5.5</c:v>
                </c:pt>
                <c:pt idx="6">
                  <c:v>6.5</c:v>
                </c:pt>
                <c:pt idx="7">
                  <c:v>7.5</c:v>
                </c:pt>
                <c:pt idx="8">
                  <c:v>8.5</c:v>
                </c:pt>
                <c:pt idx="9">
                  <c:v>9.5</c:v>
                </c:pt>
                <c:pt idx="10">
                  <c:v>10.5</c:v>
                </c:pt>
                <c:pt idx="11">
                  <c:v>11.5</c:v>
                </c:pt>
                <c:pt idx="12">
                  <c:v>12.5</c:v>
                </c:pt>
                <c:pt idx="13">
                  <c:v>13.5</c:v>
                </c:pt>
                <c:pt idx="14">
                  <c:v>14.5</c:v>
                </c:pt>
              </c:numCache>
            </c:numRef>
          </c:cat>
          <c:val>
            <c:numRef>
              <c:f>'Sheet5 (2)'!$C$12:$C$18</c:f>
              <c:numCache>
                <c:formatCode>General</c:formatCode>
                <c:ptCount val="7"/>
                <c:pt idx="0">
                  <c:v>0</c:v>
                </c:pt>
                <c:pt idx="1">
                  <c:v>0</c:v>
                </c:pt>
                <c:pt idx="2">
                  <c:v>0</c:v>
                </c:pt>
                <c:pt idx="3">
                  <c:v>0</c:v>
                </c:pt>
                <c:pt idx="4">
                  <c:v>0</c:v>
                </c:pt>
                <c:pt idx="5">
                  <c:v>0</c:v>
                </c:pt>
                <c:pt idx="6">
                  <c:v>0</c:v>
                </c:pt>
              </c:numCache>
            </c:numRef>
          </c:val>
          <c:smooth val="0"/>
          <c:extLst>
            <c:ext xmlns:c16="http://schemas.microsoft.com/office/drawing/2014/chart" uri="{C3380CC4-5D6E-409C-BE32-E72D297353CC}">
              <c16:uniqueId val="{00000000-5EDF-4842-A319-B76E19B73903}"/>
            </c:ext>
          </c:extLst>
        </c:ser>
        <c:ser>
          <c:idx val="1"/>
          <c:order val="1"/>
          <c:spPr>
            <a:ln w="28575" cap="rnd">
              <a:solidFill>
                <a:schemeClr val="accent2"/>
              </a:solidFill>
              <a:round/>
            </a:ln>
            <a:effectLst/>
          </c:spPr>
          <c:marker>
            <c:symbol val="none"/>
          </c:marker>
          <c:cat>
            <c:numRef>
              <c:f>'Sheet5 (2)'!$B$4:$B$18</c:f>
              <c:numCache>
                <c:formatCode>General</c:formatCode>
                <c:ptCount val="15"/>
                <c:pt idx="0">
                  <c:v>0.5</c:v>
                </c:pt>
                <c:pt idx="1">
                  <c:v>1.5</c:v>
                </c:pt>
                <c:pt idx="2">
                  <c:v>2.5</c:v>
                </c:pt>
                <c:pt idx="3">
                  <c:v>3.5</c:v>
                </c:pt>
                <c:pt idx="4">
                  <c:v>4.5</c:v>
                </c:pt>
                <c:pt idx="5">
                  <c:v>5.5</c:v>
                </c:pt>
                <c:pt idx="6">
                  <c:v>6.5</c:v>
                </c:pt>
                <c:pt idx="7">
                  <c:v>7.5</c:v>
                </c:pt>
                <c:pt idx="8">
                  <c:v>8.5</c:v>
                </c:pt>
                <c:pt idx="9">
                  <c:v>9.5</c:v>
                </c:pt>
                <c:pt idx="10">
                  <c:v>10.5</c:v>
                </c:pt>
                <c:pt idx="11">
                  <c:v>11.5</c:v>
                </c:pt>
                <c:pt idx="12">
                  <c:v>12.5</c:v>
                </c:pt>
                <c:pt idx="13">
                  <c:v>13.5</c:v>
                </c:pt>
                <c:pt idx="14">
                  <c:v>14.5</c:v>
                </c:pt>
              </c:numCache>
            </c:numRef>
          </c:cat>
          <c:val>
            <c:numRef>
              <c:f>'Sheet5 (2)'!$D$4:$D$15</c:f>
              <c:numCache>
                <c:formatCode>0.000_);[Red]\(0.000\)</c:formatCode>
                <c:ptCount val="12"/>
                <c:pt idx="0">
                  <c:v>2.3900000000000002E-3</c:v>
                </c:pt>
                <c:pt idx="1">
                  <c:v>8.4200000000000004E-3</c:v>
                </c:pt>
                <c:pt idx="2">
                  <c:v>1.38E-2</c:v>
                </c:pt>
                <c:pt idx="3">
                  <c:v>1.78E-2</c:v>
                </c:pt>
                <c:pt idx="4">
                  <c:v>1.7999999999999999E-2</c:v>
                </c:pt>
                <c:pt idx="5">
                  <c:v>2.1100000000000001E-2</c:v>
                </c:pt>
                <c:pt idx="6">
                  <c:v>2.4299999999999999E-2</c:v>
                </c:pt>
                <c:pt idx="7">
                  <c:v>3.49504E-2</c:v>
                </c:pt>
                <c:pt idx="8">
                  <c:v>3.9306916300000001E-2</c:v>
                </c:pt>
                <c:pt idx="9">
                  <c:v>4.33719391E-2</c:v>
                </c:pt>
                <c:pt idx="10">
                  <c:v>4.6498845329999997E-2</c:v>
                </c:pt>
                <c:pt idx="11">
                  <c:v>5.0698149239999997E-2</c:v>
                </c:pt>
              </c:numCache>
            </c:numRef>
          </c:val>
          <c:smooth val="0"/>
          <c:extLst>
            <c:ext xmlns:c16="http://schemas.microsoft.com/office/drawing/2014/chart" uri="{C3380CC4-5D6E-409C-BE32-E72D297353CC}">
              <c16:uniqueId val="{00000001-5EDF-4842-A319-B76E19B73903}"/>
            </c:ext>
          </c:extLst>
        </c:ser>
        <c:ser>
          <c:idx val="2"/>
          <c:order val="2"/>
          <c:spPr>
            <a:ln w="28575" cap="rnd">
              <a:solidFill>
                <a:schemeClr val="accent3"/>
              </a:solidFill>
              <a:round/>
            </a:ln>
            <a:effectLst/>
          </c:spPr>
          <c:marker>
            <c:symbol val="none"/>
          </c:marker>
          <c:cat>
            <c:numRef>
              <c:f>'Sheet5 (2)'!$B$4:$B$18</c:f>
              <c:numCache>
                <c:formatCode>General</c:formatCode>
                <c:ptCount val="15"/>
                <c:pt idx="0">
                  <c:v>0.5</c:v>
                </c:pt>
                <c:pt idx="1">
                  <c:v>1.5</c:v>
                </c:pt>
                <c:pt idx="2">
                  <c:v>2.5</c:v>
                </c:pt>
                <c:pt idx="3">
                  <c:v>3.5</c:v>
                </c:pt>
                <c:pt idx="4">
                  <c:v>4.5</c:v>
                </c:pt>
                <c:pt idx="5">
                  <c:v>5.5</c:v>
                </c:pt>
                <c:pt idx="6">
                  <c:v>6.5</c:v>
                </c:pt>
                <c:pt idx="7">
                  <c:v>7.5</c:v>
                </c:pt>
                <c:pt idx="8">
                  <c:v>8.5</c:v>
                </c:pt>
                <c:pt idx="9">
                  <c:v>9.5</c:v>
                </c:pt>
                <c:pt idx="10">
                  <c:v>10.5</c:v>
                </c:pt>
                <c:pt idx="11">
                  <c:v>11.5</c:v>
                </c:pt>
                <c:pt idx="12">
                  <c:v>12.5</c:v>
                </c:pt>
                <c:pt idx="13">
                  <c:v>13.5</c:v>
                </c:pt>
                <c:pt idx="14">
                  <c:v>14.5</c:v>
                </c:pt>
              </c:numCache>
            </c:numRef>
          </c:cat>
          <c:val>
            <c:numRef>
              <c:f>'Sheet5 (2)'!$E$4:$E$18</c:f>
              <c:numCache>
                <c:formatCode>0.000_);[Red]\(0.000\)</c:formatCode>
                <c:ptCount val="15"/>
                <c:pt idx="0">
                  <c:v>1.3500000000000001E-3</c:v>
                </c:pt>
                <c:pt idx="1">
                  <c:v>4.2300000000000003E-3</c:v>
                </c:pt>
                <c:pt idx="2">
                  <c:v>7.5599999999999999E-3</c:v>
                </c:pt>
                <c:pt idx="3">
                  <c:v>6.5100000000000002E-3</c:v>
                </c:pt>
                <c:pt idx="4">
                  <c:v>1.1900000000000001E-2</c:v>
                </c:pt>
                <c:pt idx="5">
                  <c:v>1.46E-2</c:v>
                </c:pt>
                <c:pt idx="6">
                  <c:v>1.6299999999999999E-2</c:v>
                </c:pt>
                <c:pt idx="7">
                  <c:v>1.7899928999999998E-2</c:v>
                </c:pt>
                <c:pt idx="8">
                  <c:v>1.5465794129999998E-2</c:v>
                </c:pt>
                <c:pt idx="9">
                  <c:v>1.52805727E-2</c:v>
                </c:pt>
                <c:pt idx="10">
                  <c:v>2.2084896920000003E-2</c:v>
                </c:pt>
                <c:pt idx="11">
                  <c:v>2.2687215820000002E-2</c:v>
                </c:pt>
                <c:pt idx="12">
                  <c:v>2.4694078599999999E-2</c:v>
                </c:pt>
                <c:pt idx="13">
                  <c:v>2.8406649360000001E-2</c:v>
                </c:pt>
                <c:pt idx="14">
                  <c:v>2.3405516990000003E-2</c:v>
                </c:pt>
              </c:numCache>
            </c:numRef>
          </c:val>
          <c:smooth val="0"/>
          <c:extLst>
            <c:ext xmlns:c16="http://schemas.microsoft.com/office/drawing/2014/chart" uri="{C3380CC4-5D6E-409C-BE32-E72D297353CC}">
              <c16:uniqueId val="{00000002-5EDF-4842-A319-B76E19B73903}"/>
            </c:ext>
          </c:extLst>
        </c:ser>
        <c:ser>
          <c:idx val="3"/>
          <c:order val="3"/>
          <c:spPr>
            <a:ln w="28575" cap="rnd">
              <a:solidFill>
                <a:schemeClr val="accent4"/>
              </a:solidFill>
              <a:round/>
            </a:ln>
            <a:effectLst/>
          </c:spPr>
          <c:marker>
            <c:symbol val="none"/>
          </c:marker>
          <c:cat>
            <c:numRef>
              <c:f>'Sheet5 (2)'!$B$4:$B$18</c:f>
              <c:numCache>
                <c:formatCode>General</c:formatCode>
                <c:ptCount val="15"/>
                <c:pt idx="0">
                  <c:v>0.5</c:v>
                </c:pt>
                <c:pt idx="1">
                  <c:v>1.5</c:v>
                </c:pt>
                <c:pt idx="2">
                  <c:v>2.5</c:v>
                </c:pt>
                <c:pt idx="3">
                  <c:v>3.5</c:v>
                </c:pt>
                <c:pt idx="4">
                  <c:v>4.5</c:v>
                </c:pt>
                <c:pt idx="5">
                  <c:v>5.5</c:v>
                </c:pt>
                <c:pt idx="6">
                  <c:v>6.5</c:v>
                </c:pt>
                <c:pt idx="7">
                  <c:v>7.5</c:v>
                </c:pt>
                <c:pt idx="8">
                  <c:v>8.5</c:v>
                </c:pt>
                <c:pt idx="9">
                  <c:v>9.5</c:v>
                </c:pt>
                <c:pt idx="10">
                  <c:v>10.5</c:v>
                </c:pt>
                <c:pt idx="11">
                  <c:v>11.5</c:v>
                </c:pt>
                <c:pt idx="12">
                  <c:v>12.5</c:v>
                </c:pt>
                <c:pt idx="13">
                  <c:v>13.5</c:v>
                </c:pt>
                <c:pt idx="14">
                  <c:v>14.5</c:v>
                </c:pt>
              </c:numCache>
            </c:numRef>
          </c:cat>
          <c:val>
            <c:numRef>
              <c:f>'Sheet5 (2)'!$F$4:$F$18</c:f>
              <c:numCache>
                <c:formatCode>0.000_);[Red]\(0.000\)</c:formatCode>
                <c:ptCount val="15"/>
                <c:pt idx="0">
                  <c:v>1.7799999999999999E-3</c:v>
                </c:pt>
                <c:pt idx="1">
                  <c:v>1.7600000000000001E-3</c:v>
                </c:pt>
                <c:pt idx="2">
                  <c:v>2.9320467729121499E-3</c:v>
                </c:pt>
                <c:pt idx="3">
                  <c:v>3.0400000000000002E-3</c:v>
                </c:pt>
                <c:pt idx="4">
                  <c:v>4.5999999999999999E-3</c:v>
                </c:pt>
                <c:pt idx="5">
                  <c:v>3.9399999999999999E-3</c:v>
                </c:pt>
                <c:pt idx="6">
                  <c:v>7.6099999999999996E-3</c:v>
                </c:pt>
                <c:pt idx="7">
                  <c:v>5.3800000000000002E-3</c:v>
                </c:pt>
                <c:pt idx="8">
                  <c:v>1.4136043609999999E-2</c:v>
                </c:pt>
                <c:pt idx="9">
                  <c:v>1.5005826717242602E-2</c:v>
                </c:pt>
                <c:pt idx="10">
                  <c:v>1.72140216454864E-2</c:v>
                </c:pt>
                <c:pt idx="11">
                  <c:v>1.911219908E-2</c:v>
                </c:pt>
                <c:pt idx="12">
                  <c:v>2.0802326034754501E-2</c:v>
                </c:pt>
                <c:pt idx="13">
                  <c:v>2.242364921E-2</c:v>
                </c:pt>
                <c:pt idx="14">
                  <c:v>2.3783568758517497E-2</c:v>
                </c:pt>
              </c:numCache>
            </c:numRef>
          </c:val>
          <c:smooth val="0"/>
          <c:extLst>
            <c:ext xmlns:c16="http://schemas.microsoft.com/office/drawing/2014/chart" uri="{C3380CC4-5D6E-409C-BE32-E72D297353CC}">
              <c16:uniqueId val="{00000003-5EDF-4842-A319-B76E19B73903}"/>
            </c:ext>
          </c:extLst>
        </c:ser>
        <c:ser>
          <c:idx val="4"/>
          <c:order val="4"/>
          <c:spPr>
            <a:ln w="28575" cap="rnd">
              <a:solidFill>
                <a:schemeClr val="accent5"/>
              </a:solidFill>
              <a:round/>
            </a:ln>
            <a:effectLst/>
          </c:spPr>
          <c:marker>
            <c:symbol val="none"/>
          </c:marker>
          <c:cat>
            <c:numRef>
              <c:f>'Sheet5 (2)'!$B$4:$B$18</c:f>
              <c:numCache>
                <c:formatCode>General</c:formatCode>
                <c:ptCount val="15"/>
                <c:pt idx="0">
                  <c:v>0.5</c:v>
                </c:pt>
                <c:pt idx="1">
                  <c:v>1.5</c:v>
                </c:pt>
                <c:pt idx="2">
                  <c:v>2.5</c:v>
                </c:pt>
                <c:pt idx="3">
                  <c:v>3.5</c:v>
                </c:pt>
                <c:pt idx="4">
                  <c:v>4.5</c:v>
                </c:pt>
                <c:pt idx="5">
                  <c:v>5.5</c:v>
                </c:pt>
                <c:pt idx="6">
                  <c:v>6.5</c:v>
                </c:pt>
                <c:pt idx="7">
                  <c:v>7.5</c:v>
                </c:pt>
                <c:pt idx="8">
                  <c:v>8.5</c:v>
                </c:pt>
                <c:pt idx="9">
                  <c:v>9.5</c:v>
                </c:pt>
                <c:pt idx="10">
                  <c:v>10.5</c:v>
                </c:pt>
                <c:pt idx="11">
                  <c:v>11.5</c:v>
                </c:pt>
                <c:pt idx="12">
                  <c:v>12.5</c:v>
                </c:pt>
                <c:pt idx="13">
                  <c:v>13.5</c:v>
                </c:pt>
                <c:pt idx="14">
                  <c:v>14.5</c:v>
                </c:pt>
              </c:numCache>
            </c:numRef>
          </c:cat>
          <c:val>
            <c:numRef>
              <c:f>'Sheet5 (2)'!$G$4:$G$18</c:f>
              <c:numCache>
                <c:formatCode>0.000_);[Red]\(0.000\)</c:formatCode>
                <c:ptCount val="15"/>
                <c:pt idx="0">
                  <c:v>7.6599999999999997E-4</c:v>
                </c:pt>
                <c:pt idx="1">
                  <c:v>1.3600000000000001E-3</c:v>
                </c:pt>
                <c:pt idx="2">
                  <c:v>2.2799999999999999E-3</c:v>
                </c:pt>
                <c:pt idx="3">
                  <c:v>4.9699999999999996E-3</c:v>
                </c:pt>
                <c:pt idx="4">
                  <c:v>4.8999999999999998E-3</c:v>
                </c:pt>
                <c:pt idx="5">
                  <c:v>4.1099999999999999E-3</c:v>
                </c:pt>
                <c:pt idx="6">
                  <c:v>1.2500000000000001E-2</c:v>
                </c:pt>
                <c:pt idx="7">
                  <c:v>8.7299999999999999E-3</c:v>
                </c:pt>
                <c:pt idx="8">
                  <c:v>1.8258766500000002E-2</c:v>
                </c:pt>
                <c:pt idx="9">
                  <c:v>2.1138736046850699E-2</c:v>
                </c:pt>
                <c:pt idx="10">
                  <c:v>2.255053492E-2</c:v>
                </c:pt>
                <c:pt idx="11">
                  <c:v>2.51469016075134E-2</c:v>
                </c:pt>
                <c:pt idx="12">
                  <c:v>2.6875613259999997E-2</c:v>
                </c:pt>
                <c:pt idx="13">
                  <c:v>2.9505549464374798E-2</c:v>
                </c:pt>
                <c:pt idx="14">
                  <c:v>3.1169380526989698E-2</c:v>
                </c:pt>
              </c:numCache>
            </c:numRef>
          </c:val>
          <c:smooth val="0"/>
          <c:extLst>
            <c:ext xmlns:c16="http://schemas.microsoft.com/office/drawing/2014/chart" uri="{C3380CC4-5D6E-409C-BE32-E72D297353CC}">
              <c16:uniqueId val="{00000004-5EDF-4842-A319-B76E19B73903}"/>
            </c:ext>
          </c:extLst>
        </c:ser>
        <c:ser>
          <c:idx val="5"/>
          <c:order val="5"/>
          <c:spPr>
            <a:ln w="28575" cap="rnd">
              <a:solidFill>
                <a:schemeClr val="accent6"/>
              </a:solidFill>
              <a:round/>
            </a:ln>
            <a:effectLst/>
          </c:spPr>
          <c:marker>
            <c:symbol val="none"/>
          </c:marker>
          <c:cat>
            <c:numRef>
              <c:f>'Sheet5 (2)'!$B$4:$B$18</c:f>
              <c:numCache>
                <c:formatCode>General</c:formatCode>
                <c:ptCount val="15"/>
                <c:pt idx="0">
                  <c:v>0.5</c:v>
                </c:pt>
                <c:pt idx="1">
                  <c:v>1.5</c:v>
                </c:pt>
                <c:pt idx="2">
                  <c:v>2.5</c:v>
                </c:pt>
                <c:pt idx="3">
                  <c:v>3.5</c:v>
                </c:pt>
                <c:pt idx="4">
                  <c:v>4.5</c:v>
                </c:pt>
                <c:pt idx="5">
                  <c:v>5.5</c:v>
                </c:pt>
                <c:pt idx="6">
                  <c:v>6.5</c:v>
                </c:pt>
                <c:pt idx="7">
                  <c:v>7.5</c:v>
                </c:pt>
                <c:pt idx="8">
                  <c:v>8.5</c:v>
                </c:pt>
                <c:pt idx="9">
                  <c:v>9.5</c:v>
                </c:pt>
                <c:pt idx="10">
                  <c:v>10.5</c:v>
                </c:pt>
                <c:pt idx="11">
                  <c:v>11.5</c:v>
                </c:pt>
                <c:pt idx="12">
                  <c:v>12.5</c:v>
                </c:pt>
                <c:pt idx="13">
                  <c:v>13.5</c:v>
                </c:pt>
                <c:pt idx="14">
                  <c:v>14.5</c:v>
                </c:pt>
              </c:numCache>
            </c:numRef>
          </c:cat>
          <c:val>
            <c:numRef>
              <c:f>'Sheet5 (2)'!$H$4:$H$18</c:f>
              <c:numCache>
                <c:formatCode>0.000_);[Red]\(0.000\)</c:formatCode>
                <c:ptCount val="15"/>
                <c:pt idx="0">
                  <c:v>1.23E-3</c:v>
                </c:pt>
                <c:pt idx="1">
                  <c:v>5.2100000000000002E-3</c:v>
                </c:pt>
                <c:pt idx="2">
                  <c:v>5.5500000000000002E-3</c:v>
                </c:pt>
                <c:pt idx="3">
                  <c:v>1.04E-2</c:v>
                </c:pt>
                <c:pt idx="4">
                  <c:v>6.0400000000000002E-3</c:v>
                </c:pt>
                <c:pt idx="5">
                  <c:v>1.5847361000000001E-2</c:v>
                </c:pt>
                <c:pt idx="6">
                  <c:v>1.8599999999999998E-2</c:v>
                </c:pt>
                <c:pt idx="7">
                  <c:v>1.8800000000000001E-2</c:v>
                </c:pt>
                <c:pt idx="8">
                  <c:v>1.532951603E-2</c:v>
                </c:pt>
                <c:pt idx="9">
                  <c:v>1.8029359629999998E-2</c:v>
                </c:pt>
                <c:pt idx="10">
                  <c:v>1.8926919440000002E-2</c:v>
                </c:pt>
                <c:pt idx="11">
                  <c:v>2.073015319E-2</c:v>
                </c:pt>
                <c:pt idx="12">
                  <c:v>2.0155608654022199E-2</c:v>
                </c:pt>
                <c:pt idx="13">
                  <c:v>2.4351605680000003E-2</c:v>
                </c:pt>
                <c:pt idx="14">
                  <c:v>2.6140471449999998E-2</c:v>
                </c:pt>
              </c:numCache>
            </c:numRef>
          </c:val>
          <c:smooth val="0"/>
          <c:extLst>
            <c:ext xmlns:c16="http://schemas.microsoft.com/office/drawing/2014/chart" uri="{C3380CC4-5D6E-409C-BE32-E72D297353CC}">
              <c16:uniqueId val="{00000005-5EDF-4842-A319-B76E19B73903}"/>
            </c:ext>
          </c:extLst>
        </c:ser>
        <c:ser>
          <c:idx val="6"/>
          <c:order val="6"/>
          <c:spPr>
            <a:ln w="28575" cap="rnd">
              <a:solidFill>
                <a:schemeClr val="accent1">
                  <a:lumMod val="60000"/>
                </a:schemeClr>
              </a:solidFill>
              <a:round/>
            </a:ln>
            <a:effectLst/>
          </c:spPr>
          <c:marker>
            <c:symbol val="none"/>
          </c:marker>
          <c:cat>
            <c:numRef>
              <c:f>'Sheet5 (2)'!$B$4:$B$18</c:f>
              <c:numCache>
                <c:formatCode>General</c:formatCode>
                <c:ptCount val="15"/>
                <c:pt idx="0">
                  <c:v>0.5</c:v>
                </c:pt>
                <c:pt idx="1">
                  <c:v>1.5</c:v>
                </c:pt>
                <c:pt idx="2">
                  <c:v>2.5</c:v>
                </c:pt>
                <c:pt idx="3">
                  <c:v>3.5</c:v>
                </c:pt>
                <c:pt idx="4">
                  <c:v>4.5</c:v>
                </c:pt>
                <c:pt idx="5">
                  <c:v>5.5</c:v>
                </c:pt>
                <c:pt idx="6">
                  <c:v>6.5</c:v>
                </c:pt>
                <c:pt idx="7">
                  <c:v>7.5</c:v>
                </c:pt>
                <c:pt idx="8">
                  <c:v>8.5</c:v>
                </c:pt>
                <c:pt idx="9">
                  <c:v>9.5</c:v>
                </c:pt>
                <c:pt idx="10">
                  <c:v>10.5</c:v>
                </c:pt>
                <c:pt idx="11">
                  <c:v>11.5</c:v>
                </c:pt>
                <c:pt idx="12">
                  <c:v>12.5</c:v>
                </c:pt>
                <c:pt idx="13">
                  <c:v>13.5</c:v>
                </c:pt>
                <c:pt idx="14">
                  <c:v>14.5</c:v>
                </c:pt>
              </c:numCache>
            </c:numRef>
          </c:cat>
          <c:val>
            <c:numRef>
              <c:f>'Sheet5 (2)'!$I$4:$I$18</c:f>
              <c:numCache>
                <c:formatCode>0.000_);[Red]\(0.000\)</c:formatCode>
                <c:ptCount val="15"/>
                <c:pt idx="0">
                  <c:v>1.1199999999999999E-3</c:v>
                </c:pt>
                <c:pt idx="1">
                  <c:v>2.6100932154804499E-3</c:v>
                </c:pt>
                <c:pt idx="2">
                  <c:v>2.81E-3</c:v>
                </c:pt>
                <c:pt idx="3">
                  <c:v>6.4999999999999997E-3</c:v>
                </c:pt>
                <c:pt idx="4">
                  <c:v>7.77E-3</c:v>
                </c:pt>
                <c:pt idx="5">
                  <c:v>1.0699999999999999E-2</c:v>
                </c:pt>
                <c:pt idx="6">
                  <c:v>1.21E-2</c:v>
                </c:pt>
                <c:pt idx="7">
                  <c:v>1.3100000000000001E-2</c:v>
                </c:pt>
                <c:pt idx="8">
                  <c:v>1.4111332130000001E-2</c:v>
                </c:pt>
                <c:pt idx="9">
                  <c:v>1.5349137829999998E-2</c:v>
                </c:pt>
                <c:pt idx="10">
                  <c:v>1.7425799740000001E-2</c:v>
                </c:pt>
                <c:pt idx="11">
                  <c:v>1.8565513890000003E-2</c:v>
                </c:pt>
                <c:pt idx="12">
                  <c:v>2.071505412E-2</c:v>
                </c:pt>
                <c:pt idx="13">
                  <c:v>2.0598859990000003E-2</c:v>
                </c:pt>
                <c:pt idx="14">
                  <c:v>2.2132180169999998E-2</c:v>
                </c:pt>
              </c:numCache>
            </c:numRef>
          </c:val>
          <c:smooth val="0"/>
          <c:extLst>
            <c:ext xmlns:c16="http://schemas.microsoft.com/office/drawing/2014/chart" uri="{C3380CC4-5D6E-409C-BE32-E72D297353CC}">
              <c16:uniqueId val="{00000006-5EDF-4842-A319-B76E19B73903}"/>
            </c:ext>
          </c:extLst>
        </c:ser>
        <c:ser>
          <c:idx val="7"/>
          <c:order val="7"/>
          <c:spPr>
            <a:ln w="28575" cap="rnd">
              <a:solidFill>
                <a:schemeClr val="accent2">
                  <a:lumMod val="60000"/>
                </a:schemeClr>
              </a:solidFill>
              <a:round/>
            </a:ln>
            <a:effectLst/>
          </c:spPr>
          <c:marker>
            <c:symbol val="none"/>
          </c:marker>
          <c:cat>
            <c:numRef>
              <c:f>'Sheet5 (2)'!$B$4:$B$18</c:f>
              <c:numCache>
                <c:formatCode>General</c:formatCode>
                <c:ptCount val="15"/>
                <c:pt idx="0">
                  <c:v>0.5</c:v>
                </c:pt>
                <c:pt idx="1">
                  <c:v>1.5</c:v>
                </c:pt>
                <c:pt idx="2">
                  <c:v>2.5</c:v>
                </c:pt>
                <c:pt idx="3">
                  <c:v>3.5</c:v>
                </c:pt>
                <c:pt idx="4">
                  <c:v>4.5</c:v>
                </c:pt>
                <c:pt idx="5">
                  <c:v>5.5</c:v>
                </c:pt>
                <c:pt idx="6">
                  <c:v>6.5</c:v>
                </c:pt>
                <c:pt idx="7">
                  <c:v>7.5</c:v>
                </c:pt>
                <c:pt idx="8">
                  <c:v>8.5</c:v>
                </c:pt>
                <c:pt idx="9">
                  <c:v>9.5</c:v>
                </c:pt>
                <c:pt idx="10">
                  <c:v>10.5</c:v>
                </c:pt>
                <c:pt idx="11">
                  <c:v>11.5</c:v>
                </c:pt>
                <c:pt idx="12">
                  <c:v>12.5</c:v>
                </c:pt>
                <c:pt idx="13">
                  <c:v>13.5</c:v>
                </c:pt>
                <c:pt idx="14">
                  <c:v>14.5</c:v>
                </c:pt>
              </c:numCache>
            </c:numRef>
          </c:cat>
          <c:val>
            <c:numRef>
              <c:f>'Sheet5 (2)'!$J$4:$J$18</c:f>
              <c:numCache>
                <c:formatCode>0.000_);[Red]\(0.000\)</c:formatCode>
                <c:ptCount val="15"/>
                <c:pt idx="0">
                  <c:v>6.4099999999999997E-4</c:v>
                </c:pt>
                <c:pt idx="1">
                  <c:v>1.17E-3</c:v>
                </c:pt>
                <c:pt idx="2">
                  <c:v>2.0899999999999998E-3</c:v>
                </c:pt>
                <c:pt idx="3">
                  <c:v>3.3600000000000001E-3</c:v>
                </c:pt>
                <c:pt idx="4">
                  <c:v>4.3200000000000001E-3</c:v>
                </c:pt>
                <c:pt idx="5">
                  <c:v>6.2399999999999999E-3</c:v>
                </c:pt>
                <c:pt idx="6">
                  <c:v>7.0400000000000003E-3</c:v>
                </c:pt>
                <c:pt idx="7">
                  <c:v>8.6843571599999995E-3</c:v>
                </c:pt>
                <c:pt idx="8">
                  <c:v>9.8529725799999992E-3</c:v>
                </c:pt>
                <c:pt idx="9">
                  <c:v>1.1013433100000001E-2</c:v>
                </c:pt>
                <c:pt idx="10">
                  <c:v>1.142119756E-2</c:v>
                </c:pt>
                <c:pt idx="11">
                  <c:v>1.3629629979999999E-2</c:v>
                </c:pt>
                <c:pt idx="12">
                  <c:v>1.4827102419999998E-2</c:v>
                </c:pt>
                <c:pt idx="13">
                  <c:v>1.6009215029999999E-2</c:v>
                </c:pt>
                <c:pt idx="14">
                  <c:v>1.685460913E-2</c:v>
                </c:pt>
              </c:numCache>
            </c:numRef>
          </c:val>
          <c:smooth val="0"/>
          <c:extLst>
            <c:ext xmlns:c16="http://schemas.microsoft.com/office/drawing/2014/chart" uri="{C3380CC4-5D6E-409C-BE32-E72D297353CC}">
              <c16:uniqueId val="{00000007-5EDF-4842-A319-B76E19B73903}"/>
            </c:ext>
          </c:extLst>
        </c:ser>
        <c:ser>
          <c:idx val="8"/>
          <c:order val="8"/>
          <c:spPr>
            <a:ln w="28575" cap="rnd">
              <a:solidFill>
                <a:schemeClr val="accent3">
                  <a:lumMod val="60000"/>
                </a:schemeClr>
              </a:solidFill>
              <a:round/>
            </a:ln>
            <a:effectLst/>
          </c:spPr>
          <c:marker>
            <c:symbol val="none"/>
          </c:marker>
          <c:cat>
            <c:numRef>
              <c:f>'Sheet5 (2)'!$B$4:$B$18</c:f>
              <c:numCache>
                <c:formatCode>General</c:formatCode>
                <c:ptCount val="15"/>
                <c:pt idx="0">
                  <c:v>0.5</c:v>
                </c:pt>
                <c:pt idx="1">
                  <c:v>1.5</c:v>
                </c:pt>
                <c:pt idx="2">
                  <c:v>2.5</c:v>
                </c:pt>
                <c:pt idx="3">
                  <c:v>3.5</c:v>
                </c:pt>
                <c:pt idx="4">
                  <c:v>4.5</c:v>
                </c:pt>
                <c:pt idx="5">
                  <c:v>5.5</c:v>
                </c:pt>
                <c:pt idx="6">
                  <c:v>6.5</c:v>
                </c:pt>
                <c:pt idx="7">
                  <c:v>7.5</c:v>
                </c:pt>
                <c:pt idx="8">
                  <c:v>8.5</c:v>
                </c:pt>
                <c:pt idx="9">
                  <c:v>9.5</c:v>
                </c:pt>
                <c:pt idx="10">
                  <c:v>10.5</c:v>
                </c:pt>
                <c:pt idx="11">
                  <c:v>11.5</c:v>
                </c:pt>
                <c:pt idx="12">
                  <c:v>12.5</c:v>
                </c:pt>
                <c:pt idx="13">
                  <c:v>13.5</c:v>
                </c:pt>
                <c:pt idx="14">
                  <c:v>14.5</c:v>
                </c:pt>
              </c:numCache>
            </c:numRef>
          </c:cat>
          <c:val>
            <c:numRef>
              <c:f>'Sheet5 (2)'!$K$4:$K$18</c:f>
              <c:numCache>
                <c:formatCode>0.000_);[Red]\(0.000\)</c:formatCode>
                <c:ptCount val="15"/>
                <c:pt idx="0">
                  <c:v>7.4700000000000005E-4</c:v>
                </c:pt>
                <c:pt idx="1">
                  <c:v>6.9099999999999999E-4</c:v>
                </c:pt>
                <c:pt idx="2">
                  <c:v>1.2600000000000001E-3</c:v>
                </c:pt>
                <c:pt idx="3">
                  <c:v>2.1299999999999999E-3</c:v>
                </c:pt>
                <c:pt idx="4">
                  <c:v>2.7299999999999998E-3</c:v>
                </c:pt>
                <c:pt idx="5">
                  <c:v>4.2199999999999998E-3</c:v>
                </c:pt>
                <c:pt idx="6">
                  <c:v>4.5599999999999998E-3</c:v>
                </c:pt>
                <c:pt idx="7">
                  <c:v>6.4283655999999995E-3</c:v>
                </c:pt>
                <c:pt idx="8">
                  <c:v>7.2746048699999996E-3</c:v>
                </c:pt>
                <c:pt idx="9">
                  <c:v>8.1587111299999994E-3</c:v>
                </c:pt>
                <c:pt idx="10">
                  <c:v>8.9122378299999992E-3</c:v>
                </c:pt>
                <c:pt idx="11">
                  <c:v>9.9303782899999998E-3</c:v>
                </c:pt>
                <c:pt idx="12">
                  <c:v>1.078318572E-2</c:v>
                </c:pt>
                <c:pt idx="13">
                  <c:v>1.156389713E-2</c:v>
                </c:pt>
                <c:pt idx="14">
                  <c:v>1.2458302080000001E-2</c:v>
                </c:pt>
              </c:numCache>
            </c:numRef>
          </c:val>
          <c:smooth val="0"/>
          <c:extLst>
            <c:ext xmlns:c16="http://schemas.microsoft.com/office/drawing/2014/chart" uri="{C3380CC4-5D6E-409C-BE32-E72D297353CC}">
              <c16:uniqueId val="{00000008-5EDF-4842-A319-B76E19B73903}"/>
            </c:ext>
          </c:extLst>
        </c:ser>
        <c:ser>
          <c:idx val="9"/>
          <c:order val="9"/>
          <c:spPr>
            <a:ln w="28575" cap="rnd">
              <a:solidFill>
                <a:schemeClr val="accent4">
                  <a:lumMod val="60000"/>
                </a:schemeClr>
              </a:solidFill>
              <a:round/>
            </a:ln>
            <a:effectLst/>
          </c:spPr>
          <c:marker>
            <c:symbol val="none"/>
          </c:marker>
          <c:cat>
            <c:numRef>
              <c:f>'Sheet5 (2)'!$B$4:$B$18</c:f>
              <c:numCache>
                <c:formatCode>General</c:formatCode>
                <c:ptCount val="15"/>
                <c:pt idx="0">
                  <c:v>0.5</c:v>
                </c:pt>
                <c:pt idx="1">
                  <c:v>1.5</c:v>
                </c:pt>
                <c:pt idx="2">
                  <c:v>2.5</c:v>
                </c:pt>
                <c:pt idx="3">
                  <c:v>3.5</c:v>
                </c:pt>
                <c:pt idx="4">
                  <c:v>4.5</c:v>
                </c:pt>
                <c:pt idx="5">
                  <c:v>5.5</c:v>
                </c:pt>
                <c:pt idx="6">
                  <c:v>6.5</c:v>
                </c:pt>
                <c:pt idx="7">
                  <c:v>7.5</c:v>
                </c:pt>
                <c:pt idx="8">
                  <c:v>8.5</c:v>
                </c:pt>
                <c:pt idx="9">
                  <c:v>9.5</c:v>
                </c:pt>
                <c:pt idx="10">
                  <c:v>10.5</c:v>
                </c:pt>
                <c:pt idx="11">
                  <c:v>11.5</c:v>
                </c:pt>
                <c:pt idx="12">
                  <c:v>12.5</c:v>
                </c:pt>
                <c:pt idx="13">
                  <c:v>13.5</c:v>
                </c:pt>
                <c:pt idx="14">
                  <c:v>14.5</c:v>
                </c:pt>
              </c:numCache>
            </c:numRef>
          </c:cat>
          <c:val>
            <c:numRef>
              <c:f>'Sheet5 (2)'!$L$4:$L$18</c:f>
              <c:numCache>
                <c:formatCode>0.000_);[Red]\(0.000\)</c:formatCode>
                <c:ptCount val="15"/>
                <c:pt idx="0" formatCode="General">
                  <c:v>0</c:v>
                </c:pt>
                <c:pt idx="1">
                  <c:v>5.4799999999999998E-4</c:v>
                </c:pt>
                <c:pt idx="2">
                  <c:v>1.01E-3</c:v>
                </c:pt>
                <c:pt idx="3">
                  <c:v>1.74E-3</c:v>
                </c:pt>
                <c:pt idx="4">
                  <c:v>2.2499999999999998E-3</c:v>
                </c:pt>
                <c:pt idx="5">
                  <c:v>3.6099999999999999E-3</c:v>
                </c:pt>
                <c:pt idx="6">
                  <c:v>3.8400000000000001E-3</c:v>
                </c:pt>
                <c:pt idx="7">
                  <c:v>4.9615727039053993E-3</c:v>
                </c:pt>
                <c:pt idx="8">
                  <c:v>5.6125113000000003E-3</c:v>
                </c:pt>
                <c:pt idx="9">
                  <c:v>6.2576174999999998E-3</c:v>
                </c:pt>
                <c:pt idx="10">
                  <c:v>6.9148995700000007E-3</c:v>
                </c:pt>
                <c:pt idx="11">
                  <c:v>7.5435265900000003E-3</c:v>
                </c:pt>
                <c:pt idx="12">
                  <c:v>8.2660873899999994E-3</c:v>
                </c:pt>
                <c:pt idx="13">
                  <c:v>8.9332234300000014E-3</c:v>
                </c:pt>
                <c:pt idx="14">
                  <c:v>9.6117996100000009E-3</c:v>
                </c:pt>
              </c:numCache>
            </c:numRef>
          </c:val>
          <c:smooth val="0"/>
          <c:extLst>
            <c:ext xmlns:c16="http://schemas.microsoft.com/office/drawing/2014/chart" uri="{C3380CC4-5D6E-409C-BE32-E72D297353CC}">
              <c16:uniqueId val="{00000009-5EDF-4842-A319-B76E19B73903}"/>
            </c:ext>
          </c:extLst>
        </c:ser>
        <c:ser>
          <c:idx val="10"/>
          <c:order val="10"/>
          <c:spPr>
            <a:ln w="28575" cap="rnd">
              <a:solidFill>
                <a:schemeClr val="accent5">
                  <a:lumMod val="60000"/>
                </a:schemeClr>
              </a:solidFill>
              <a:round/>
            </a:ln>
            <a:effectLst/>
          </c:spPr>
          <c:marker>
            <c:symbol val="none"/>
          </c:marker>
          <c:cat>
            <c:numRef>
              <c:f>'Sheet5 (2)'!$B$4:$B$18</c:f>
              <c:numCache>
                <c:formatCode>General</c:formatCode>
                <c:ptCount val="15"/>
                <c:pt idx="0">
                  <c:v>0.5</c:v>
                </c:pt>
                <c:pt idx="1">
                  <c:v>1.5</c:v>
                </c:pt>
                <c:pt idx="2">
                  <c:v>2.5</c:v>
                </c:pt>
                <c:pt idx="3">
                  <c:v>3.5</c:v>
                </c:pt>
                <c:pt idx="4">
                  <c:v>4.5</c:v>
                </c:pt>
                <c:pt idx="5">
                  <c:v>5.5</c:v>
                </c:pt>
                <c:pt idx="6">
                  <c:v>6.5</c:v>
                </c:pt>
                <c:pt idx="7">
                  <c:v>7.5</c:v>
                </c:pt>
                <c:pt idx="8">
                  <c:v>8.5</c:v>
                </c:pt>
                <c:pt idx="9">
                  <c:v>9.5</c:v>
                </c:pt>
                <c:pt idx="10">
                  <c:v>10.5</c:v>
                </c:pt>
                <c:pt idx="11">
                  <c:v>11.5</c:v>
                </c:pt>
                <c:pt idx="12">
                  <c:v>12.5</c:v>
                </c:pt>
                <c:pt idx="13">
                  <c:v>13.5</c:v>
                </c:pt>
                <c:pt idx="14">
                  <c:v>14.5</c:v>
                </c:pt>
              </c:numCache>
            </c:numRef>
          </c:cat>
          <c:val>
            <c:numRef>
              <c:f>'Sheet5 (2)'!$M$4:$M$18</c:f>
              <c:numCache>
                <c:formatCode>0.000_);[Red]\(0.000\)</c:formatCode>
                <c:ptCount val="15"/>
                <c:pt idx="0" formatCode="General">
                  <c:v>0</c:v>
                </c:pt>
                <c:pt idx="1">
                  <c:v>7.3399999999999995E-4</c:v>
                </c:pt>
                <c:pt idx="2">
                  <c:v>8.5499999999999997E-4</c:v>
                </c:pt>
                <c:pt idx="3">
                  <c:v>1.49E-3</c:v>
                </c:pt>
                <c:pt idx="4">
                  <c:v>1.92E-3</c:v>
                </c:pt>
                <c:pt idx="5">
                  <c:v>3.14E-3</c:v>
                </c:pt>
                <c:pt idx="6">
                  <c:v>3.3E-3</c:v>
                </c:pt>
                <c:pt idx="7">
                  <c:v>4.0493317646905797E-3</c:v>
                </c:pt>
                <c:pt idx="8">
                  <c:v>4.5806134599999998E-3</c:v>
                </c:pt>
                <c:pt idx="9">
                  <c:v>5.1367201399999994E-3</c:v>
                </c:pt>
                <c:pt idx="10">
                  <c:v>5.6362239399999998E-3</c:v>
                </c:pt>
                <c:pt idx="11">
                  <c:v>6.1357143599999999E-3</c:v>
                </c:pt>
                <c:pt idx="12">
                  <c:v>6.6593650300000003E-3</c:v>
                </c:pt>
                <c:pt idx="13">
                  <c:v>7.2732404800000001E-3</c:v>
                </c:pt>
                <c:pt idx="14">
                  <c:v>7.8158033999999998E-3</c:v>
                </c:pt>
              </c:numCache>
            </c:numRef>
          </c:val>
          <c:smooth val="0"/>
          <c:extLst>
            <c:ext xmlns:c16="http://schemas.microsoft.com/office/drawing/2014/chart" uri="{C3380CC4-5D6E-409C-BE32-E72D297353CC}">
              <c16:uniqueId val="{0000000A-5EDF-4842-A319-B76E19B73903}"/>
            </c:ext>
          </c:extLst>
        </c:ser>
        <c:dLbls>
          <c:showLegendKey val="0"/>
          <c:showVal val="0"/>
          <c:showCatName val="0"/>
          <c:showSerName val="0"/>
          <c:showPercent val="0"/>
          <c:showBubbleSize val="0"/>
        </c:dLbls>
        <c:smooth val="0"/>
        <c:axId val="200250304"/>
        <c:axId val="62673808"/>
      </c:lineChart>
      <c:catAx>
        <c:axId val="200250304"/>
        <c:scaling>
          <c:orientation val="minMax"/>
        </c:scaling>
        <c:delete val="0"/>
        <c:axPos val="b"/>
        <c:numFmt formatCode="General" sourceLinked="1"/>
        <c:majorTickMark val="none"/>
        <c:minorTickMark val="none"/>
        <c:tickLblPos val="nextTo"/>
        <c:spPr>
          <a:noFill/>
          <a:ln w="15875" cap="flat" cmpd="sng" algn="ctr">
            <a:solidFill>
              <a:schemeClr val="tx1"/>
            </a:solidFill>
            <a:round/>
            <a:tailEnd type="triangle" w="sm" len="lg"/>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62673808"/>
        <c:crosses val="autoZero"/>
        <c:auto val="1"/>
        <c:lblAlgn val="ctr"/>
        <c:lblOffset val="100"/>
        <c:noMultiLvlLbl val="0"/>
      </c:catAx>
      <c:valAx>
        <c:axId val="626738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15875">
            <a:solidFill>
              <a:schemeClr val="tx1"/>
            </a:solidFill>
            <a:tailEnd type="triangle" w="sm" len="lg"/>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200250304"/>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solidFill>
            <a:schemeClr val="tx1"/>
          </a:solidFill>
          <a:latin typeface="Times New Roman" panose="02020603050405020304" pitchFamily="18" charset="0"/>
          <a:cs typeface="Times New Roman" panose="02020603050405020304" pitchFamily="18" charset="0"/>
        </a:defRPr>
      </a:pPr>
      <a:endParaRPr lang="zh-CN"/>
    </a:p>
  </c:txPr>
  <c:externalData r:id="rId3">
    <c:autoUpdate val="0"/>
  </c:externalData>
  <c:userShapes r:id="rId4"/>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l-GR" sz="1600" i="1">
                <a:solidFill>
                  <a:schemeClr val="tx1"/>
                </a:solidFill>
              </a:rPr>
              <a:t>α</a:t>
            </a:r>
            <a:r>
              <a:rPr lang="en-US" sz="1600" i="1" baseline="-25000">
                <a:solidFill>
                  <a:schemeClr val="tx1"/>
                </a:solidFill>
              </a:rPr>
              <a:t>y</a:t>
            </a:r>
            <a:r>
              <a:rPr lang="en-US" sz="1600" i="1">
                <a:solidFill>
                  <a:schemeClr val="tx1"/>
                </a:solidFill>
              </a:rPr>
              <a:t>-T</a:t>
            </a:r>
            <a:endParaRPr lang="zh-CN" sz="1600" i="1">
              <a:solidFill>
                <a:schemeClr val="tx1"/>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title>
    <c:autoTitleDeleted val="0"/>
    <c:plotArea>
      <c:layout/>
      <c:scatterChart>
        <c:scatterStyle val="smoothMarker"/>
        <c:varyColors val="0"/>
        <c:ser>
          <c:idx val="0"/>
          <c:order val="0"/>
          <c:spPr>
            <a:ln w="19050" cap="rnd">
              <a:solidFill>
                <a:schemeClr val="accent1"/>
              </a:solidFill>
              <a:round/>
            </a:ln>
            <a:effectLst/>
          </c:spPr>
          <c:marker>
            <c:symbol val="none"/>
          </c:marker>
          <c:trendline>
            <c:spPr>
              <a:ln w="19050" cap="rnd">
                <a:solidFill>
                  <a:schemeClr val="accent1"/>
                </a:solidFill>
                <a:prstDash val="sysDot"/>
              </a:ln>
              <a:effectLst/>
            </c:spPr>
            <c:trendlineType val="poly"/>
            <c:order val="2"/>
            <c:dispRSqr val="0"/>
            <c:dispEq val="0"/>
          </c:trendline>
          <c:xVal>
            <c:numRef>
              <c:f>'Sheet4 (2)'!$D$22:$D$30</c:f>
              <c:numCache>
                <c:formatCode>0.0_ </c:formatCode>
                <c:ptCount val="9"/>
                <c:pt idx="0">
                  <c:v>3.5</c:v>
                </c:pt>
                <c:pt idx="1">
                  <c:v>4.5</c:v>
                </c:pt>
                <c:pt idx="2">
                  <c:v>5.5</c:v>
                </c:pt>
                <c:pt idx="3">
                  <c:v>6.5</c:v>
                </c:pt>
                <c:pt idx="4">
                  <c:v>7.5</c:v>
                </c:pt>
                <c:pt idx="5">
                  <c:v>8.5</c:v>
                </c:pt>
                <c:pt idx="6">
                  <c:v>9.5</c:v>
                </c:pt>
                <c:pt idx="7">
                  <c:v>10.5</c:v>
                </c:pt>
                <c:pt idx="8">
                  <c:v>11.5</c:v>
                </c:pt>
              </c:numCache>
            </c:numRef>
          </c:xVal>
          <c:yVal>
            <c:numRef>
              <c:f>'Sheet4 (2)'!$E$22:$E$30</c:f>
              <c:numCache>
                <c:formatCode>0.000_);[Red]\(0.000\)</c:formatCode>
                <c:ptCount val="9"/>
                <c:pt idx="0">
                  <c:v>3.4199999999999999E-3</c:v>
                </c:pt>
                <c:pt idx="1">
                  <c:v>2.3900000000000002E-3</c:v>
                </c:pt>
                <c:pt idx="2">
                  <c:v>1.3500000000000001E-3</c:v>
                </c:pt>
                <c:pt idx="3">
                  <c:v>1.7799999999999999E-3</c:v>
                </c:pt>
                <c:pt idx="4">
                  <c:v>7.6599999999999997E-4</c:v>
                </c:pt>
                <c:pt idx="5">
                  <c:v>1.23E-3</c:v>
                </c:pt>
                <c:pt idx="6">
                  <c:v>1.1199999999999999E-3</c:v>
                </c:pt>
                <c:pt idx="7">
                  <c:v>6.4099999999999997E-4</c:v>
                </c:pt>
                <c:pt idx="8">
                  <c:v>7.4700000000000005E-4</c:v>
                </c:pt>
              </c:numCache>
            </c:numRef>
          </c:yVal>
          <c:smooth val="1"/>
          <c:extLst>
            <c:ext xmlns:c16="http://schemas.microsoft.com/office/drawing/2014/chart" uri="{C3380CC4-5D6E-409C-BE32-E72D297353CC}">
              <c16:uniqueId val="{00000001-BD02-4312-A4B0-01FDB3456D94}"/>
            </c:ext>
          </c:extLst>
        </c:ser>
        <c:ser>
          <c:idx val="1"/>
          <c:order val="1"/>
          <c:spPr>
            <a:ln w="19050" cap="rnd">
              <a:solidFill>
                <a:schemeClr val="accent2"/>
              </a:solidFill>
              <a:round/>
            </a:ln>
            <a:effectLst/>
          </c:spPr>
          <c:marker>
            <c:symbol val="none"/>
          </c:marker>
          <c:trendline>
            <c:spPr>
              <a:ln w="19050" cap="rnd">
                <a:solidFill>
                  <a:schemeClr val="accent2"/>
                </a:solidFill>
                <a:prstDash val="sysDot"/>
              </a:ln>
              <a:effectLst/>
            </c:spPr>
            <c:trendlineType val="poly"/>
            <c:order val="2"/>
            <c:dispRSqr val="0"/>
            <c:dispEq val="0"/>
          </c:trendline>
          <c:xVal>
            <c:numRef>
              <c:f>'Sheet4 (2)'!$D$22:$D$32</c:f>
              <c:numCache>
                <c:formatCode>0.0_ </c:formatCode>
                <c:ptCount val="11"/>
                <c:pt idx="0">
                  <c:v>3.5</c:v>
                </c:pt>
                <c:pt idx="1">
                  <c:v>4.5</c:v>
                </c:pt>
                <c:pt idx="2">
                  <c:v>5.5</c:v>
                </c:pt>
                <c:pt idx="3">
                  <c:v>6.5</c:v>
                </c:pt>
                <c:pt idx="4">
                  <c:v>7.5</c:v>
                </c:pt>
                <c:pt idx="5">
                  <c:v>8.5</c:v>
                </c:pt>
                <c:pt idx="6">
                  <c:v>9.5</c:v>
                </c:pt>
                <c:pt idx="7">
                  <c:v>10.5</c:v>
                </c:pt>
                <c:pt idx="8">
                  <c:v>11.5</c:v>
                </c:pt>
                <c:pt idx="9">
                  <c:v>12.5</c:v>
                </c:pt>
                <c:pt idx="10">
                  <c:v>13.5</c:v>
                </c:pt>
              </c:numCache>
            </c:numRef>
          </c:xVal>
          <c:yVal>
            <c:numRef>
              <c:f>'Sheet4 (2)'!$F$22:$F$32</c:f>
              <c:numCache>
                <c:formatCode>0.000_);[Red]\(0.000\)</c:formatCode>
                <c:ptCount val="11"/>
                <c:pt idx="0">
                  <c:v>4.2500000000000003E-3</c:v>
                </c:pt>
                <c:pt idx="1">
                  <c:v>8.4200000000000004E-3</c:v>
                </c:pt>
                <c:pt idx="2">
                  <c:v>4.2300000000000003E-3</c:v>
                </c:pt>
                <c:pt idx="3">
                  <c:v>1.7600000000000001E-3</c:v>
                </c:pt>
                <c:pt idx="4">
                  <c:v>1.3600000000000001E-3</c:v>
                </c:pt>
                <c:pt idx="5">
                  <c:v>5.2100000000000002E-3</c:v>
                </c:pt>
                <c:pt idx="6">
                  <c:v>2.6100932154804499E-3</c:v>
                </c:pt>
                <c:pt idx="7">
                  <c:v>1.17E-3</c:v>
                </c:pt>
                <c:pt idx="8">
                  <c:v>6.9099999999999999E-4</c:v>
                </c:pt>
                <c:pt idx="9">
                  <c:v>5.4799999999999998E-4</c:v>
                </c:pt>
                <c:pt idx="10">
                  <c:v>7.3399999999999995E-4</c:v>
                </c:pt>
              </c:numCache>
            </c:numRef>
          </c:yVal>
          <c:smooth val="1"/>
          <c:extLst>
            <c:ext xmlns:c16="http://schemas.microsoft.com/office/drawing/2014/chart" uri="{C3380CC4-5D6E-409C-BE32-E72D297353CC}">
              <c16:uniqueId val="{00000003-BD02-4312-A4B0-01FDB3456D94}"/>
            </c:ext>
          </c:extLst>
        </c:ser>
        <c:ser>
          <c:idx val="2"/>
          <c:order val="2"/>
          <c:spPr>
            <a:ln w="19050" cap="rnd">
              <a:solidFill>
                <a:schemeClr val="accent3"/>
              </a:solidFill>
              <a:round/>
            </a:ln>
            <a:effectLst/>
          </c:spPr>
          <c:marker>
            <c:symbol val="none"/>
          </c:marker>
          <c:xVal>
            <c:numRef>
              <c:f>'Sheet4 (2)'!$D$22:$D$32</c:f>
              <c:numCache>
                <c:formatCode>0.0_ </c:formatCode>
                <c:ptCount val="11"/>
                <c:pt idx="0">
                  <c:v>3.5</c:v>
                </c:pt>
                <c:pt idx="1">
                  <c:v>4.5</c:v>
                </c:pt>
                <c:pt idx="2">
                  <c:v>5.5</c:v>
                </c:pt>
                <c:pt idx="3">
                  <c:v>6.5</c:v>
                </c:pt>
                <c:pt idx="4">
                  <c:v>7.5</c:v>
                </c:pt>
                <c:pt idx="5">
                  <c:v>8.5</c:v>
                </c:pt>
                <c:pt idx="6">
                  <c:v>9.5</c:v>
                </c:pt>
                <c:pt idx="7">
                  <c:v>10.5</c:v>
                </c:pt>
                <c:pt idx="8">
                  <c:v>11.5</c:v>
                </c:pt>
                <c:pt idx="9">
                  <c:v>12.5</c:v>
                </c:pt>
                <c:pt idx="10">
                  <c:v>13.5</c:v>
                </c:pt>
              </c:numCache>
            </c:numRef>
          </c:xVal>
          <c:yVal>
            <c:numRef>
              <c:f>'Sheet4 (2)'!$G$22:$G$32</c:f>
              <c:numCache>
                <c:formatCode>0.000_);[Red]\(0.000\)</c:formatCode>
                <c:ptCount val="11"/>
                <c:pt idx="0">
                  <c:v>8.2199999999999999E-3</c:v>
                </c:pt>
                <c:pt idx="1">
                  <c:v>1.38E-2</c:v>
                </c:pt>
                <c:pt idx="2">
                  <c:v>7.5599999999999999E-3</c:v>
                </c:pt>
                <c:pt idx="3">
                  <c:v>2.9320467729121499E-3</c:v>
                </c:pt>
                <c:pt idx="4">
                  <c:v>2.2799999999999999E-3</c:v>
                </c:pt>
                <c:pt idx="5">
                  <c:v>5.5500000000000002E-3</c:v>
                </c:pt>
                <c:pt idx="6">
                  <c:v>2.81E-3</c:v>
                </c:pt>
                <c:pt idx="7">
                  <c:v>2.0899999999999998E-3</c:v>
                </c:pt>
                <c:pt idx="8">
                  <c:v>1.2600000000000001E-3</c:v>
                </c:pt>
                <c:pt idx="9">
                  <c:v>1.01E-3</c:v>
                </c:pt>
                <c:pt idx="10">
                  <c:v>8.5499999999999997E-4</c:v>
                </c:pt>
              </c:numCache>
            </c:numRef>
          </c:yVal>
          <c:smooth val="1"/>
          <c:extLst>
            <c:ext xmlns:c16="http://schemas.microsoft.com/office/drawing/2014/chart" uri="{C3380CC4-5D6E-409C-BE32-E72D297353CC}">
              <c16:uniqueId val="{00000004-BD02-4312-A4B0-01FDB3456D94}"/>
            </c:ext>
          </c:extLst>
        </c:ser>
        <c:ser>
          <c:idx val="3"/>
          <c:order val="3"/>
          <c:spPr>
            <a:ln w="19050" cap="rnd">
              <a:solidFill>
                <a:schemeClr val="accent4"/>
              </a:solidFill>
              <a:round/>
            </a:ln>
            <a:effectLst/>
          </c:spPr>
          <c:marker>
            <c:symbol val="none"/>
          </c:marker>
          <c:xVal>
            <c:numRef>
              <c:f>'Sheet4 (2)'!$D$22:$D$32</c:f>
              <c:numCache>
                <c:formatCode>0.0_ </c:formatCode>
                <c:ptCount val="11"/>
                <c:pt idx="0">
                  <c:v>3.5</c:v>
                </c:pt>
                <c:pt idx="1">
                  <c:v>4.5</c:v>
                </c:pt>
                <c:pt idx="2">
                  <c:v>5.5</c:v>
                </c:pt>
                <c:pt idx="3">
                  <c:v>6.5</c:v>
                </c:pt>
                <c:pt idx="4">
                  <c:v>7.5</c:v>
                </c:pt>
                <c:pt idx="5">
                  <c:v>8.5</c:v>
                </c:pt>
                <c:pt idx="6">
                  <c:v>9.5</c:v>
                </c:pt>
                <c:pt idx="7">
                  <c:v>10.5</c:v>
                </c:pt>
                <c:pt idx="8">
                  <c:v>11.5</c:v>
                </c:pt>
                <c:pt idx="9">
                  <c:v>12.5</c:v>
                </c:pt>
                <c:pt idx="10">
                  <c:v>13.5</c:v>
                </c:pt>
              </c:numCache>
            </c:numRef>
          </c:xVal>
          <c:yVal>
            <c:numRef>
              <c:f>'Sheet4 (2)'!$H$22:$H$32</c:f>
              <c:numCache>
                <c:formatCode>0.000_);[Red]\(0.000\)</c:formatCode>
                <c:ptCount val="11"/>
                <c:pt idx="0">
                  <c:v>1.0800000000000001E-2</c:v>
                </c:pt>
                <c:pt idx="1">
                  <c:v>1.78E-2</c:v>
                </c:pt>
                <c:pt idx="2">
                  <c:v>6.5100000000000002E-3</c:v>
                </c:pt>
                <c:pt idx="3">
                  <c:v>3.0400000000000002E-3</c:v>
                </c:pt>
                <c:pt idx="4">
                  <c:v>4.9699999999999996E-3</c:v>
                </c:pt>
                <c:pt idx="5">
                  <c:v>1.04E-2</c:v>
                </c:pt>
                <c:pt idx="6">
                  <c:v>6.4999999999999997E-3</c:v>
                </c:pt>
                <c:pt idx="7">
                  <c:v>3.3600000000000001E-3</c:v>
                </c:pt>
                <c:pt idx="8">
                  <c:v>2.1299999999999999E-3</c:v>
                </c:pt>
                <c:pt idx="9">
                  <c:v>1.74E-3</c:v>
                </c:pt>
                <c:pt idx="10">
                  <c:v>1.49E-3</c:v>
                </c:pt>
              </c:numCache>
            </c:numRef>
          </c:yVal>
          <c:smooth val="1"/>
          <c:extLst>
            <c:ext xmlns:c16="http://schemas.microsoft.com/office/drawing/2014/chart" uri="{C3380CC4-5D6E-409C-BE32-E72D297353CC}">
              <c16:uniqueId val="{00000005-BD02-4312-A4B0-01FDB3456D94}"/>
            </c:ext>
          </c:extLst>
        </c:ser>
        <c:ser>
          <c:idx val="4"/>
          <c:order val="4"/>
          <c:spPr>
            <a:ln w="19050" cap="rnd">
              <a:solidFill>
                <a:schemeClr val="accent5"/>
              </a:solidFill>
              <a:round/>
            </a:ln>
            <a:effectLst/>
          </c:spPr>
          <c:marker>
            <c:symbol val="none"/>
          </c:marker>
          <c:xVal>
            <c:numRef>
              <c:f>'Sheet4 (2)'!$D$22:$D$32</c:f>
              <c:numCache>
                <c:formatCode>0.0_ </c:formatCode>
                <c:ptCount val="11"/>
                <c:pt idx="0">
                  <c:v>3.5</c:v>
                </c:pt>
                <c:pt idx="1">
                  <c:v>4.5</c:v>
                </c:pt>
                <c:pt idx="2">
                  <c:v>5.5</c:v>
                </c:pt>
                <c:pt idx="3">
                  <c:v>6.5</c:v>
                </c:pt>
                <c:pt idx="4">
                  <c:v>7.5</c:v>
                </c:pt>
                <c:pt idx="5">
                  <c:v>8.5</c:v>
                </c:pt>
                <c:pt idx="6">
                  <c:v>9.5</c:v>
                </c:pt>
                <c:pt idx="7">
                  <c:v>10.5</c:v>
                </c:pt>
                <c:pt idx="8">
                  <c:v>11.5</c:v>
                </c:pt>
                <c:pt idx="9">
                  <c:v>12.5</c:v>
                </c:pt>
                <c:pt idx="10">
                  <c:v>13.5</c:v>
                </c:pt>
              </c:numCache>
            </c:numRef>
          </c:xVal>
          <c:yVal>
            <c:numRef>
              <c:f>'Sheet4 (2)'!$I$22:$I$32</c:f>
              <c:numCache>
                <c:formatCode>0.000_);[Red]\(0.000\)</c:formatCode>
                <c:ptCount val="11"/>
                <c:pt idx="0">
                  <c:v>1.9300000000000001E-2</c:v>
                </c:pt>
                <c:pt idx="1">
                  <c:v>1.7999999999999999E-2</c:v>
                </c:pt>
                <c:pt idx="2">
                  <c:v>1.1900000000000001E-2</c:v>
                </c:pt>
                <c:pt idx="3">
                  <c:v>4.5999999999999999E-3</c:v>
                </c:pt>
                <c:pt idx="4">
                  <c:v>4.8999999999999998E-3</c:v>
                </c:pt>
                <c:pt idx="5">
                  <c:v>6.0400000000000002E-3</c:v>
                </c:pt>
                <c:pt idx="6">
                  <c:v>7.77E-3</c:v>
                </c:pt>
                <c:pt idx="7">
                  <c:v>4.3200000000000001E-3</c:v>
                </c:pt>
                <c:pt idx="8">
                  <c:v>2.7299999999999998E-3</c:v>
                </c:pt>
                <c:pt idx="9">
                  <c:v>2.2499999999999998E-3</c:v>
                </c:pt>
                <c:pt idx="10">
                  <c:v>1.92E-3</c:v>
                </c:pt>
              </c:numCache>
            </c:numRef>
          </c:yVal>
          <c:smooth val="1"/>
          <c:extLst>
            <c:ext xmlns:c16="http://schemas.microsoft.com/office/drawing/2014/chart" uri="{C3380CC4-5D6E-409C-BE32-E72D297353CC}">
              <c16:uniqueId val="{00000006-BD02-4312-A4B0-01FDB3456D94}"/>
            </c:ext>
          </c:extLst>
        </c:ser>
        <c:ser>
          <c:idx val="5"/>
          <c:order val="5"/>
          <c:spPr>
            <a:ln w="19050" cap="rnd">
              <a:solidFill>
                <a:schemeClr val="accent6"/>
              </a:solidFill>
              <a:round/>
            </a:ln>
            <a:effectLst/>
          </c:spPr>
          <c:marker>
            <c:symbol val="none"/>
          </c:marker>
          <c:xVal>
            <c:numRef>
              <c:f>'Sheet4 (2)'!$D$22:$D$32</c:f>
              <c:numCache>
                <c:formatCode>0.0_ </c:formatCode>
                <c:ptCount val="11"/>
                <c:pt idx="0">
                  <c:v>3.5</c:v>
                </c:pt>
                <c:pt idx="1">
                  <c:v>4.5</c:v>
                </c:pt>
                <c:pt idx="2">
                  <c:v>5.5</c:v>
                </c:pt>
                <c:pt idx="3">
                  <c:v>6.5</c:v>
                </c:pt>
                <c:pt idx="4">
                  <c:v>7.5</c:v>
                </c:pt>
                <c:pt idx="5">
                  <c:v>8.5</c:v>
                </c:pt>
                <c:pt idx="6">
                  <c:v>9.5</c:v>
                </c:pt>
                <c:pt idx="7">
                  <c:v>10.5</c:v>
                </c:pt>
                <c:pt idx="8">
                  <c:v>11.5</c:v>
                </c:pt>
                <c:pt idx="9">
                  <c:v>12.5</c:v>
                </c:pt>
                <c:pt idx="10">
                  <c:v>13.5</c:v>
                </c:pt>
              </c:numCache>
            </c:numRef>
          </c:xVal>
          <c:yVal>
            <c:numRef>
              <c:f>'Sheet4 (2)'!$J$22:$J$32</c:f>
              <c:numCache>
                <c:formatCode>0.000_);[Red]\(0.000\)</c:formatCode>
                <c:ptCount val="11"/>
                <c:pt idx="0">
                  <c:v>2.3699999999999999E-2</c:v>
                </c:pt>
                <c:pt idx="1">
                  <c:v>2.1100000000000001E-2</c:v>
                </c:pt>
                <c:pt idx="2">
                  <c:v>1.46E-2</c:v>
                </c:pt>
                <c:pt idx="3">
                  <c:v>3.9399999999999999E-3</c:v>
                </c:pt>
                <c:pt idx="4">
                  <c:v>4.1099999999999999E-3</c:v>
                </c:pt>
                <c:pt idx="5">
                  <c:v>1.5847361000000001E-2</c:v>
                </c:pt>
                <c:pt idx="6">
                  <c:v>1.0699999999999999E-2</c:v>
                </c:pt>
                <c:pt idx="7">
                  <c:v>6.2399999999999999E-3</c:v>
                </c:pt>
                <c:pt idx="8">
                  <c:v>4.2199999999999998E-3</c:v>
                </c:pt>
                <c:pt idx="9">
                  <c:v>3.6099999999999999E-3</c:v>
                </c:pt>
                <c:pt idx="10">
                  <c:v>3.14E-3</c:v>
                </c:pt>
              </c:numCache>
            </c:numRef>
          </c:yVal>
          <c:smooth val="1"/>
          <c:extLst>
            <c:ext xmlns:c16="http://schemas.microsoft.com/office/drawing/2014/chart" uri="{C3380CC4-5D6E-409C-BE32-E72D297353CC}">
              <c16:uniqueId val="{00000007-BD02-4312-A4B0-01FDB3456D94}"/>
            </c:ext>
          </c:extLst>
        </c:ser>
        <c:ser>
          <c:idx val="6"/>
          <c:order val="6"/>
          <c:spPr>
            <a:ln w="19050" cap="rnd">
              <a:solidFill>
                <a:schemeClr val="accent1">
                  <a:lumMod val="60000"/>
                </a:schemeClr>
              </a:solidFill>
              <a:round/>
            </a:ln>
            <a:effectLst/>
          </c:spPr>
          <c:marker>
            <c:symbol val="none"/>
          </c:marker>
          <c:xVal>
            <c:numRef>
              <c:f>'Sheet4 (2)'!$D$22:$D$32</c:f>
              <c:numCache>
                <c:formatCode>0.0_ </c:formatCode>
                <c:ptCount val="11"/>
                <c:pt idx="0">
                  <c:v>3.5</c:v>
                </c:pt>
                <c:pt idx="1">
                  <c:v>4.5</c:v>
                </c:pt>
                <c:pt idx="2">
                  <c:v>5.5</c:v>
                </c:pt>
                <c:pt idx="3">
                  <c:v>6.5</c:v>
                </c:pt>
                <c:pt idx="4">
                  <c:v>7.5</c:v>
                </c:pt>
                <c:pt idx="5">
                  <c:v>8.5</c:v>
                </c:pt>
                <c:pt idx="6">
                  <c:v>9.5</c:v>
                </c:pt>
                <c:pt idx="7">
                  <c:v>10.5</c:v>
                </c:pt>
                <c:pt idx="8">
                  <c:v>11.5</c:v>
                </c:pt>
                <c:pt idx="9">
                  <c:v>12.5</c:v>
                </c:pt>
                <c:pt idx="10">
                  <c:v>13.5</c:v>
                </c:pt>
              </c:numCache>
            </c:numRef>
          </c:xVal>
          <c:yVal>
            <c:numRef>
              <c:f>'Sheet4 (2)'!$K$22:$K$32</c:f>
              <c:numCache>
                <c:formatCode>0.000_);[Red]\(0.000\)</c:formatCode>
                <c:ptCount val="11"/>
                <c:pt idx="0">
                  <c:v>3.9699999999999999E-2</c:v>
                </c:pt>
                <c:pt idx="1">
                  <c:v>2.4299999999999999E-2</c:v>
                </c:pt>
                <c:pt idx="2">
                  <c:v>1.6299999999999999E-2</c:v>
                </c:pt>
                <c:pt idx="3">
                  <c:v>7.6099999999999996E-3</c:v>
                </c:pt>
                <c:pt idx="4">
                  <c:v>1.2500000000000001E-2</c:v>
                </c:pt>
                <c:pt idx="5">
                  <c:v>1.8599999999999998E-2</c:v>
                </c:pt>
                <c:pt idx="6">
                  <c:v>1.21E-2</c:v>
                </c:pt>
                <c:pt idx="7">
                  <c:v>7.0400000000000003E-3</c:v>
                </c:pt>
                <c:pt idx="8">
                  <c:v>4.5599999999999998E-3</c:v>
                </c:pt>
                <c:pt idx="9">
                  <c:v>3.8400000000000001E-3</c:v>
                </c:pt>
                <c:pt idx="10">
                  <c:v>3.3E-3</c:v>
                </c:pt>
              </c:numCache>
            </c:numRef>
          </c:yVal>
          <c:smooth val="1"/>
          <c:extLst>
            <c:ext xmlns:c16="http://schemas.microsoft.com/office/drawing/2014/chart" uri="{C3380CC4-5D6E-409C-BE32-E72D297353CC}">
              <c16:uniqueId val="{00000008-BD02-4312-A4B0-01FDB3456D94}"/>
            </c:ext>
          </c:extLst>
        </c:ser>
        <c:ser>
          <c:idx val="7"/>
          <c:order val="7"/>
          <c:spPr>
            <a:ln w="19050" cap="rnd">
              <a:solidFill>
                <a:schemeClr val="accent2">
                  <a:lumMod val="60000"/>
                </a:schemeClr>
              </a:solidFill>
              <a:round/>
            </a:ln>
            <a:effectLst/>
          </c:spPr>
          <c:marker>
            <c:symbol val="none"/>
          </c:marker>
          <c:xVal>
            <c:numRef>
              <c:f>'Sheet4 (2)'!$D$23:$D$32</c:f>
              <c:numCache>
                <c:formatCode>0.0_ </c:formatCode>
                <c:ptCount val="10"/>
                <c:pt idx="0">
                  <c:v>4.5</c:v>
                </c:pt>
                <c:pt idx="1">
                  <c:v>5.5</c:v>
                </c:pt>
                <c:pt idx="2">
                  <c:v>6.5</c:v>
                </c:pt>
                <c:pt idx="3">
                  <c:v>7.5</c:v>
                </c:pt>
                <c:pt idx="4">
                  <c:v>8.5</c:v>
                </c:pt>
                <c:pt idx="5">
                  <c:v>9.5</c:v>
                </c:pt>
                <c:pt idx="6">
                  <c:v>10.5</c:v>
                </c:pt>
                <c:pt idx="7">
                  <c:v>11.5</c:v>
                </c:pt>
                <c:pt idx="8">
                  <c:v>12.5</c:v>
                </c:pt>
                <c:pt idx="9">
                  <c:v>13.5</c:v>
                </c:pt>
              </c:numCache>
            </c:numRef>
          </c:xVal>
          <c:yVal>
            <c:numRef>
              <c:f>'Sheet4 (2)'!$L$23:$L$32</c:f>
              <c:numCache>
                <c:formatCode>0.000_);[Red]\(0.000\)</c:formatCode>
                <c:ptCount val="10"/>
                <c:pt idx="0">
                  <c:v>3.49504E-2</c:v>
                </c:pt>
                <c:pt idx="1">
                  <c:v>1.7899928999999998E-2</c:v>
                </c:pt>
                <c:pt idx="2">
                  <c:v>5.3800000000000002E-3</c:v>
                </c:pt>
                <c:pt idx="3">
                  <c:v>8.7299999999999999E-3</c:v>
                </c:pt>
                <c:pt idx="4">
                  <c:v>1.8800000000000001E-2</c:v>
                </c:pt>
                <c:pt idx="5">
                  <c:v>1.3100000000000001E-2</c:v>
                </c:pt>
                <c:pt idx="6">
                  <c:v>8.6843571599999995E-3</c:v>
                </c:pt>
                <c:pt idx="7">
                  <c:v>6.4283655999999995E-3</c:v>
                </c:pt>
                <c:pt idx="8">
                  <c:v>4.9615727039053993E-3</c:v>
                </c:pt>
                <c:pt idx="9">
                  <c:v>4.0493317646905797E-3</c:v>
                </c:pt>
              </c:numCache>
            </c:numRef>
          </c:yVal>
          <c:smooth val="1"/>
          <c:extLst>
            <c:ext xmlns:c16="http://schemas.microsoft.com/office/drawing/2014/chart" uri="{C3380CC4-5D6E-409C-BE32-E72D297353CC}">
              <c16:uniqueId val="{00000009-BD02-4312-A4B0-01FDB3456D94}"/>
            </c:ext>
          </c:extLst>
        </c:ser>
        <c:ser>
          <c:idx val="8"/>
          <c:order val="8"/>
          <c:spPr>
            <a:ln w="19050" cap="rnd">
              <a:solidFill>
                <a:schemeClr val="accent3">
                  <a:lumMod val="60000"/>
                </a:schemeClr>
              </a:solidFill>
              <a:round/>
            </a:ln>
            <a:effectLst/>
          </c:spPr>
          <c:marker>
            <c:symbol val="none"/>
          </c:marker>
          <c:xVal>
            <c:numRef>
              <c:f>'Sheet4 (2)'!$D$23:$D$32</c:f>
              <c:numCache>
                <c:formatCode>0.0_ </c:formatCode>
                <c:ptCount val="10"/>
                <c:pt idx="0">
                  <c:v>4.5</c:v>
                </c:pt>
                <c:pt idx="1">
                  <c:v>5.5</c:v>
                </c:pt>
                <c:pt idx="2">
                  <c:v>6.5</c:v>
                </c:pt>
                <c:pt idx="3">
                  <c:v>7.5</c:v>
                </c:pt>
                <c:pt idx="4">
                  <c:v>8.5</c:v>
                </c:pt>
                <c:pt idx="5">
                  <c:v>9.5</c:v>
                </c:pt>
                <c:pt idx="6">
                  <c:v>10.5</c:v>
                </c:pt>
                <c:pt idx="7">
                  <c:v>11.5</c:v>
                </c:pt>
                <c:pt idx="8">
                  <c:v>12.5</c:v>
                </c:pt>
                <c:pt idx="9">
                  <c:v>13.5</c:v>
                </c:pt>
              </c:numCache>
            </c:numRef>
          </c:xVal>
          <c:yVal>
            <c:numRef>
              <c:f>'Sheet4 (2)'!$M$23:$M$32</c:f>
              <c:numCache>
                <c:formatCode>0.000_);[Red]\(0.000\)</c:formatCode>
                <c:ptCount val="10"/>
                <c:pt idx="0">
                  <c:v>3.9306916300000001E-2</c:v>
                </c:pt>
                <c:pt idx="1">
                  <c:v>1.5465794129999998E-2</c:v>
                </c:pt>
                <c:pt idx="2">
                  <c:v>1.4136043609999999E-2</c:v>
                </c:pt>
                <c:pt idx="3">
                  <c:v>1.8258766500000002E-2</c:v>
                </c:pt>
                <c:pt idx="4">
                  <c:v>1.532951603E-2</c:v>
                </c:pt>
                <c:pt idx="5">
                  <c:v>1.4111332130000001E-2</c:v>
                </c:pt>
                <c:pt idx="6">
                  <c:v>9.8529725799999992E-3</c:v>
                </c:pt>
                <c:pt idx="7">
                  <c:v>7.2746048699999996E-3</c:v>
                </c:pt>
                <c:pt idx="8">
                  <c:v>5.6125113000000003E-3</c:v>
                </c:pt>
                <c:pt idx="9">
                  <c:v>4.5806134599999998E-3</c:v>
                </c:pt>
              </c:numCache>
            </c:numRef>
          </c:yVal>
          <c:smooth val="1"/>
          <c:extLst>
            <c:ext xmlns:c16="http://schemas.microsoft.com/office/drawing/2014/chart" uri="{C3380CC4-5D6E-409C-BE32-E72D297353CC}">
              <c16:uniqueId val="{0000000A-BD02-4312-A4B0-01FDB3456D94}"/>
            </c:ext>
          </c:extLst>
        </c:ser>
        <c:ser>
          <c:idx val="9"/>
          <c:order val="9"/>
          <c:spPr>
            <a:ln w="19050" cap="rnd">
              <a:solidFill>
                <a:schemeClr val="accent4">
                  <a:lumMod val="60000"/>
                </a:schemeClr>
              </a:solidFill>
              <a:round/>
            </a:ln>
            <a:effectLst/>
          </c:spPr>
          <c:marker>
            <c:symbol val="none"/>
          </c:marker>
          <c:xVal>
            <c:numRef>
              <c:f>'Sheet4 (2)'!$D$23:$D$32</c:f>
              <c:numCache>
                <c:formatCode>0.0_ </c:formatCode>
                <c:ptCount val="10"/>
                <c:pt idx="0">
                  <c:v>4.5</c:v>
                </c:pt>
                <c:pt idx="1">
                  <c:v>5.5</c:v>
                </c:pt>
                <c:pt idx="2">
                  <c:v>6.5</c:v>
                </c:pt>
                <c:pt idx="3">
                  <c:v>7.5</c:v>
                </c:pt>
                <c:pt idx="4">
                  <c:v>8.5</c:v>
                </c:pt>
                <c:pt idx="5">
                  <c:v>9.5</c:v>
                </c:pt>
                <c:pt idx="6">
                  <c:v>10.5</c:v>
                </c:pt>
                <c:pt idx="7">
                  <c:v>11.5</c:v>
                </c:pt>
                <c:pt idx="8">
                  <c:v>12.5</c:v>
                </c:pt>
                <c:pt idx="9">
                  <c:v>13.5</c:v>
                </c:pt>
              </c:numCache>
            </c:numRef>
          </c:xVal>
          <c:yVal>
            <c:numRef>
              <c:f>'Sheet4 (2)'!$N$23:$N$32</c:f>
              <c:numCache>
                <c:formatCode>0.000_);[Red]\(0.000\)</c:formatCode>
                <c:ptCount val="10"/>
                <c:pt idx="0">
                  <c:v>4.33719391E-2</c:v>
                </c:pt>
                <c:pt idx="1">
                  <c:v>1.52805727E-2</c:v>
                </c:pt>
                <c:pt idx="2">
                  <c:v>1.5005826717242602E-2</c:v>
                </c:pt>
                <c:pt idx="3">
                  <c:v>2.1138736046850699E-2</c:v>
                </c:pt>
                <c:pt idx="4">
                  <c:v>1.8029359629999998E-2</c:v>
                </c:pt>
                <c:pt idx="5">
                  <c:v>1.5349137829999998E-2</c:v>
                </c:pt>
                <c:pt idx="6">
                  <c:v>1.1013433100000001E-2</c:v>
                </c:pt>
                <c:pt idx="7">
                  <c:v>8.1587111299999994E-3</c:v>
                </c:pt>
                <c:pt idx="8">
                  <c:v>6.2576174999999998E-3</c:v>
                </c:pt>
                <c:pt idx="9">
                  <c:v>5.1367201399999994E-3</c:v>
                </c:pt>
              </c:numCache>
            </c:numRef>
          </c:yVal>
          <c:smooth val="1"/>
          <c:extLst>
            <c:ext xmlns:c16="http://schemas.microsoft.com/office/drawing/2014/chart" uri="{C3380CC4-5D6E-409C-BE32-E72D297353CC}">
              <c16:uniqueId val="{0000000B-BD02-4312-A4B0-01FDB3456D94}"/>
            </c:ext>
          </c:extLst>
        </c:ser>
        <c:ser>
          <c:idx val="10"/>
          <c:order val="10"/>
          <c:spPr>
            <a:ln w="19050" cap="rnd">
              <a:solidFill>
                <a:schemeClr val="accent5">
                  <a:lumMod val="60000"/>
                </a:schemeClr>
              </a:solidFill>
              <a:round/>
            </a:ln>
            <a:effectLst/>
          </c:spPr>
          <c:marker>
            <c:symbol val="none"/>
          </c:marker>
          <c:xVal>
            <c:numRef>
              <c:f>'Sheet4 (2)'!$D$23:$D$32</c:f>
              <c:numCache>
                <c:formatCode>0.0_ </c:formatCode>
                <c:ptCount val="10"/>
                <c:pt idx="0">
                  <c:v>4.5</c:v>
                </c:pt>
                <c:pt idx="1">
                  <c:v>5.5</c:v>
                </c:pt>
                <c:pt idx="2">
                  <c:v>6.5</c:v>
                </c:pt>
                <c:pt idx="3">
                  <c:v>7.5</c:v>
                </c:pt>
                <c:pt idx="4">
                  <c:v>8.5</c:v>
                </c:pt>
                <c:pt idx="5">
                  <c:v>9.5</c:v>
                </c:pt>
                <c:pt idx="6">
                  <c:v>10.5</c:v>
                </c:pt>
                <c:pt idx="7">
                  <c:v>11.5</c:v>
                </c:pt>
                <c:pt idx="8">
                  <c:v>12.5</c:v>
                </c:pt>
                <c:pt idx="9">
                  <c:v>13.5</c:v>
                </c:pt>
              </c:numCache>
            </c:numRef>
          </c:xVal>
          <c:yVal>
            <c:numRef>
              <c:f>'Sheet4 (2)'!$O$23:$O$32</c:f>
              <c:numCache>
                <c:formatCode>0.000_);[Red]\(0.000\)</c:formatCode>
                <c:ptCount val="10"/>
                <c:pt idx="0">
                  <c:v>4.6498845329999997E-2</c:v>
                </c:pt>
                <c:pt idx="1">
                  <c:v>2.2084896920000003E-2</c:v>
                </c:pt>
                <c:pt idx="2">
                  <c:v>1.72140216454864E-2</c:v>
                </c:pt>
                <c:pt idx="3">
                  <c:v>2.255053492E-2</c:v>
                </c:pt>
                <c:pt idx="4">
                  <c:v>1.8926919440000002E-2</c:v>
                </c:pt>
                <c:pt idx="5">
                  <c:v>1.7425799740000001E-2</c:v>
                </c:pt>
                <c:pt idx="6">
                  <c:v>1.142119756E-2</c:v>
                </c:pt>
                <c:pt idx="7">
                  <c:v>8.9122378299999992E-3</c:v>
                </c:pt>
                <c:pt idx="8">
                  <c:v>6.9148995700000007E-3</c:v>
                </c:pt>
                <c:pt idx="9">
                  <c:v>5.6362239399999998E-3</c:v>
                </c:pt>
              </c:numCache>
            </c:numRef>
          </c:yVal>
          <c:smooth val="1"/>
          <c:extLst>
            <c:ext xmlns:c16="http://schemas.microsoft.com/office/drawing/2014/chart" uri="{C3380CC4-5D6E-409C-BE32-E72D297353CC}">
              <c16:uniqueId val="{0000000C-BD02-4312-A4B0-01FDB3456D94}"/>
            </c:ext>
          </c:extLst>
        </c:ser>
        <c:ser>
          <c:idx val="11"/>
          <c:order val="11"/>
          <c:spPr>
            <a:ln w="19050" cap="rnd">
              <a:solidFill>
                <a:schemeClr val="accent6">
                  <a:lumMod val="60000"/>
                </a:schemeClr>
              </a:solidFill>
              <a:round/>
            </a:ln>
            <a:effectLst/>
          </c:spPr>
          <c:marker>
            <c:symbol val="none"/>
          </c:marker>
          <c:xVal>
            <c:numRef>
              <c:f>'Sheet4 (2)'!$D$23:$D$32</c:f>
              <c:numCache>
                <c:formatCode>0.0_ </c:formatCode>
                <c:ptCount val="10"/>
                <c:pt idx="0">
                  <c:v>4.5</c:v>
                </c:pt>
                <c:pt idx="1">
                  <c:v>5.5</c:v>
                </c:pt>
                <c:pt idx="2">
                  <c:v>6.5</c:v>
                </c:pt>
                <c:pt idx="3">
                  <c:v>7.5</c:v>
                </c:pt>
                <c:pt idx="4">
                  <c:v>8.5</c:v>
                </c:pt>
                <c:pt idx="5">
                  <c:v>9.5</c:v>
                </c:pt>
                <c:pt idx="6">
                  <c:v>10.5</c:v>
                </c:pt>
                <c:pt idx="7">
                  <c:v>11.5</c:v>
                </c:pt>
                <c:pt idx="8">
                  <c:v>12.5</c:v>
                </c:pt>
                <c:pt idx="9">
                  <c:v>13.5</c:v>
                </c:pt>
              </c:numCache>
            </c:numRef>
          </c:xVal>
          <c:yVal>
            <c:numRef>
              <c:f>'Sheet4 (2)'!$P$23:$P$32</c:f>
              <c:numCache>
                <c:formatCode>0.000_);[Red]\(0.000\)</c:formatCode>
                <c:ptCount val="10"/>
                <c:pt idx="0">
                  <c:v>5.0698149239999997E-2</c:v>
                </c:pt>
                <c:pt idx="1">
                  <c:v>2.2687215820000002E-2</c:v>
                </c:pt>
                <c:pt idx="2">
                  <c:v>1.911219908E-2</c:v>
                </c:pt>
                <c:pt idx="3">
                  <c:v>2.51469016075134E-2</c:v>
                </c:pt>
                <c:pt idx="4">
                  <c:v>2.073015319E-2</c:v>
                </c:pt>
                <c:pt idx="5">
                  <c:v>1.8565513890000003E-2</c:v>
                </c:pt>
                <c:pt idx="6">
                  <c:v>1.3629629979999999E-2</c:v>
                </c:pt>
                <c:pt idx="7">
                  <c:v>9.9303782899999998E-3</c:v>
                </c:pt>
                <c:pt idx="8">
                  <c:v>7.5435265900000003E-3</c:v>
                </c:pt>
                <c:pt idx="9">
                  <c:v>6.1357143599999999E-3</c:v>
                </c:pt>
              </c:numCache>
            </c:numRef>
          </c:yVal>
          <c:smooth val="1"/>
          <c:extLst>
            <c:ext xmlns:c16="http://schemas.microsoft.com/office/drawing/2014/chart" uri="{C3380CC4-5D6E-409C-BE32-E72D297353CC}">
              <c16:uniqueId val="{0000000D-BD02-4312-A4B0-01FDB3456D94}"/>
            </c:ext>
          </c:extLst>
        </c:ser>
        <c:ser>
          <c:idx val="12"/>
          <c:order val="12"/>
          <c:tx>
            <c:strRef>
              <c:f>'Sheet4 (2)'!$D$23</c:f>
              <c:strCache>
                <c:ptCount val="1"/>
                <c:pt idx="0">
                  <c:v>4.5 </c:v>
                </c:pt>
              </c:strCache>
            </c:strRef>
          </c:tx>
          <c:spPr>
            <a:ln w="19050" cap="rnd">
              <a:solidFill>
                <a:schemeClr val="accent1">
                  <a:lumMod val="80000"/>
                  <a:lumOff val="20000"/>
                </a:schemeClr>
              </a:solidFill>
              <a:round/>
            </a:ln>
            <a:effectLst/>
          </c:spPr>
          <c:marker>
            <c:symbol val="none"/>
          </c:marker>
          <c:xVal>
            <c:numRef>
              <c:f>'Sheet4 (2)'!$D$24:$D$32</c:f>
              <c:numCache>
                <c:formatCode>0.0_ </c:formatCode>
                <c:ptCount val="9"/>
                <c:pt idx="0">
                  <c:v>5.5</c:v>
                </c:pt>
                <c:pt idx="1">
                  <c:v>6.5</c:v>
                </c:pt>
                <c:pt idx="2">
                  <c:v>7.5</c:v>
                </c:pt>
                <c:pt idx="3">
                  <c:v>8.5</c:v>
                </c:pt>
                <c:pt idx="4">
                  <c:v>9.5</c:v>
                </c:pt>
                <c:pt idx="5">
                  <c:v>10.5</c:v>
                </c:pt>
                <c:pt idx="6">
                  <c:v>11.5</c:v>
                </c:pt>
                <c:pt idx="7">
                  <c:v>12.5</c:v>
                </c:pt>
                <c:pt idx="8">
                  <c:v>13.5</c:v>
                </c:pt>
              </c:numCache>
            </c:numRef>
          </c:xVal>
          <c:yVal>
            <c:numRef>
              <c:f>'Sheet4 (2)'!$Q$24:$Q$32</c:f>
              <c:numCache>
                <c:formatCode>0.000_);[Red]\(0.000\)</c:formatCode>
                <c:ptCount val="9"/>
                <c:pt idx="0">
                  <c:v>2.4694078599999999E-2</c:v>
                </c:pt>
                <c:pt idx="1">
                  <c:v>2.0802326034754501E-2</c:v>
                </c:pt>
                <c:pt idx="2">
                  <c:v>2.6875613259999997E-2</c:v>
                </c:pt>
                <c:pt idx="3">
                  <c:v>2.0155608654022199E-2</c:v>
                </c:pt>
                <c:pt idx="4">
                  <c:v>2.071505412E-2</c:v>
                </c:pt>
                <c:pt idx="5">
                  <c:v>1.4827102419999998E-2</c:v>
                </c:pt>
                <c:pt idx="6">
                  <c:v>1.078318572E-2</c:v>
                </c:pt>
                <c:pt idx="7">
                  <c:v>8.2660873899999994E-3</c:v>
                </c:pt>
                <c:pt idx="8">
                  <c:v>6.6593650300000003E-3</c:v>
                </c:pt>
              </c:numCache>
            </c:numRef>
          </c:yVal>
          <c:smooth val="1"/>
          <c:extLst>
            <c:ext xmlns:c16="http://schemas.microsoft.com/office/drawing/2014/chart" uri="{C3380CC4-5D6E-409C-BE32-E72D297353CC}">
              <c16:uniqueId val="{0000000E-BD02-4312-A4B0-01FDB3456D94}"/>
            </c:ext>
          </c:extLst>
        </c:ser>
        <c:ser>
          <c:idx val="13"/>
          <c:order val="13"/>
          <c:spPr>
            <a:ln w="19050" cap="rnd">
              <a:solidFill>
                <a:schemeClr val="accent2">
                  <a:lumMod val="80000"/>
                  <a:lumOff val="20000"/>
                </a:schemeClr>
              </a:solidFill>
              <a:round/>
            </a:ln>
            <a:effectLst/>
          </c:spPr>
          <c:marker>
            <c:symbol val="none"/>
          </c:marker>
          <c:xVal>
            <c:numRef>
              <c:f>'Sheet4 (2)'!$D$24:$D$32</c:f>
              <c:numCache>
                <c:formatCode>0.0_ </c:formatCode>
                <c:ptCount val="9"/>
                <c:pt idx="0">
                  <c:v>5.5</c:v>
                </c:pt>
                <c:pt idx="1">
                  <c:v>6.5</c:v>
                </c:pt>
                <c:pt idx="2">
                  <c:v>7.5</c:v>
                </c:pt>
                <c:pt idx="3">
                  <c:v>8.5</c:v>
                </c:pt>
                <c:pt idx="4">
                  <c:v>9.5</c:v>
                </c:pt>
                <c:pt idx="5">
                  <c:v>10.5</c:v>
                </c:pt>
                <c:pt idx="6">
                  <c:v>11.5</c:v>
                </c:pt>
                <c:pt idx="7">
                  <c:v>12.5</c:v>
                </c:pt>
                <c:pt idx="8">
                  <c:v>13.5</c:v>
                </c:pt>
              </c:numCache>
            </c:numRef>
          </c:xVal>
          <c:yVal>
            <c:numRef>
              <c:f>'Sheet4 (2)'!$R$24:$R$32</c:f>
              <c:numCache>
                <c:formatCode>0.000_);[Red]\(0.000\)</c:formatCode>
                <c:ptCount val="9"/>
                <c:pt idx="0">
                  <c:v>2.8406649360000001E-2</c:v>
                </c:pt>
                <c:pt idx="1">
                  <c:v>2.242364921E-2</c:v>
                </c:pt>
                <c:pt idx="2">
                  <c:v>2.9505549464374798E-2</c:v>
                </c:pt>
                <c:pt idx="3">
                  <c:v>2.4351605680000003E-2</c:v>
                </c:pt>
                <c:pt idx="4">
                  <c:v>2.0598859990000003E-2</c:v>
                </c:pt>
                <c:pt idx="5">
                  <c:v>1.6009215029999999E-2</c:v>
                </c:pt>
                <c:pt idx="6">
                  <c:v>1.156389713E-2</c:v>
                </c:pt>
                <c:pt idx="7">
                  <c:v>8.9332234300000014E-3</c:v>
                </c:pt>
                <c:pt idx="8">
                  <c:v>7.2732404800000001E-3</c:v>
                </c:pt>
              </c:numCache>
            </c:numRef>
          </c:yVal>
          <c:smooth val="1"/>
          <c:extLst>
            <c:ext xmlns:c16="http://schemas.microsoft.com/office/drawing/2014/chart" uri="{C3380CC4-5D6E-409C-BE32-E72D297353CC}">
              <c16:uniqueId val="{0000000F-BD02-4312-A4B0-01FDB3456D94}"/>
            </c:ext>
          </c:extLst>
        </c:ser>
        <c:ser>
          <c:idx val="14"/>
          <c:order val="14"/>
          <c:spPr>
            <a:ln w="19050" cap="rnd">
              <a:solidFill>
                <a:schemeClr val="accent3">
                  <a:lumMod val="80000"/>
                  <a:lumOff val="20000"/>
                </a:schemeClr>
              </a:solidFill>
              <a:round/>
            </a:ln>
            <a:effectLst/>
          </c:spPr>
          <c:marker>
            <c:symbol val="none"/>
          </c:marker>
          <c:xVal>
            <c:numRef>
              <c:f>'Sheet4 (2)'!$D$24:$D$32</c:f>
              <c:numCache>
                <c:formatCode>0.0_ </c:formatCode>
                <c:ptCount val="9"/>
                <c:pt idx="0">
                  <c:v>5.5</c:v>
                </c:pt>
                <c:pt idx="1">
                  <c:v>6.5</c:v>
                </c:pt>
                <c:pt idx="2">
                  <c:v>7.5</c:v>
                </c:pt>
                <c:pt idx="3">
                  <c:v>8.5</c:v>
                </c:pt>
                <c:pt idx="4">
                  <c:v>9.5</c:v>
                </c:pt>
                <c:pt idx="5">
                  <c:v>10.5</c:v>
                </c:pt>
                <c:pt idx="6">
                  <c:v>11.5</c:v>
                </c:pt>
                <c:pt idx="7">
                  <c:v>12.5</c:v>
                </c:pt>
                <c:pt idx="8">
                  <c:v>13.5</c:v>
                </c:pt>
              </c:numCache>
            </c:numRef>
          </c:xVal>
          <c:yVal>
            <c:numRef>
              <c:f>'Sheet4 (2)'!$S$24:$S$32</c:f>
              <c:numCache>
                <c:formatCode>0.000_);[Red]\(0.000\)</c:formatCode>
                <c:ptCount val="9"/>
                <c:pt idx="0">
                  <c:v>2.3405516990000003E-2</c:v>
                </c:pt>
                <c:pt idx="1">
                  <c:v>2.3783568758517497E-2</c:v>
                </c:pt>
                <c:pt idx="2">
                  <c:v>3.1169380526989698E-2</c:v>
                </c:pt>
                <c:pt idx="3">
                  <c:v>2.6140471449999998E-2</c:v>
                </c:pt>
                <c:pt idx="4">
                  <c:v>2.2132180169999998E-2</c:v>
                </c:pt>
                <c:pt idx="5">
                  <c:v>1.685460913E-2</c:v>
                </c:pt>
                <c:pt idx="6">
                  <c:v>1.2458302080000001E-2</c:v>
                </c:pt>
                <c:pt idx="7">
                  <c:v>9.6117996100000009E-3</c:v>
                </c:pt>
                <c:pt idx="8">
                  <c:v>7.8158033999999998E-3</c:v>
                </c:pt>
              </c:numCache>
            </c:numRef>
          </c:yVal>
          <c:smooth val="1"/>
          <c:extLst>
            <c:ext xmlns:c16="http://schemas.microsoft.com/office/drawing/2014/chart" uri="{C3380CC4-5D6E-409C-BE32-E72D297353CC}">
              <c16:uniqueId val="{00000010-BD02-4312-A4B0-01FDB3456D94}"/>
            </c:ext>
          </c:extLst>
        </c:ser>
        <c:dLbls>
          <c:showLegendKey val="0"/>
          <c:showVal val="0"/>
          <c:showCatName val="0"/>
          <c:showSerName val="0"/>
          <c:showPercent val="0"/>
          <c:showBubbleSize val="0"/>
        </c:dLbls>
        <c:axId val="203171872"/>
        <c:axId val="16447328"/>
      </c:scatterChart>
      <c:valAx>
        <c:axId val="203171872"/>
        <c:scaling>
          <c:orientation val="minMax"/>
          <c:max val="14"/>
          <c:min val="3.5"/>
        </c:scaling>
        <c:delete val="0"/>
        <c:axPos val="b"/>
        <c:majorGridlines>
          <c:spPr>
            <a:ln w="9525" cap="flat" cmpd="sng" algn="ctr">
              <a:solidFill>
                <a:schemeClr val="tx1">
                  <a:lumMod val="15000"/>
                  <a:lumOff val="85000"/>
                </a:schemeClr>
              </a:solidFill>
              <a:round/>
            </a:ln>
            <a:effectLst/>
          </c:spPr>
        </c:majorGridlines>
        <c:numFmt formatCode="0.0_ " sourceLinked="1"/>
        <c:majorTickMark val="none"/>
        <c:minorTickMark val="none"/>
        <c:tickLblPos val="nextTo"/>
        <c:spPr>
          <a:noFill/>
          <a:ln w="15875" cap="flat" cmpd="sng" algn="ctr">
            <a:solidFill>
              <a:schemeClr val="tx1"/>
            </a:solidFill>
            <a:round/>
            <a:tailEnd type="triangle" w="sm" len="lg"/>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16447328"/>
        <c:crosses val="autoZero"/>
        <c:crossBetween val="midCat"/>
      </c:valAx>
      <c:valAx>
        <c:axId val="16447328"/>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0.00_);[Red]\(0.00\)" sourceLinked="0"/>
        <c:majorTickMark val="none"/>
        <c:minorTickMark val="none"/>
        <c:tickLblPos val="nextTo"/>
        <c:spPr>
          <a:noFill/>
          <a:ln w="15875" cap="flat" cmpd="sng" algn="ctr">
            <a:solidFill>
              <a:schemeClr val="tx1"/>
            </a:solidFill>
            <a:round/>
            <a:tailEnd type="triangle" w="sm" len="lg"/>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20317187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latin typeface="Times New Roman" panose="02020603050405020304" pitchFamily="18" charset="0"/>
          <a:cs typeface="Times New Roman" panose="02020603050405020304" pitchFamily="18" charset="0"/>
        </a:defRPr>
      </a:pPr>
      <a:endParaRPr lang="zh-CN"/>
    </a:p>
  </c:txPr>
  <c:externalData r:id="rId3">
    <c:autoUpdate val="0"/>
  </c:externalData>
  <c:userShapes r:id="rId4"/>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ltLang="zh-CN" sz="1600" i="1">
                <a:solidFill>
                  <a:schemeClr val="tx1"/>
                </a:solidFill>
              </a:rPr>
              <a:t>a</a:t>
            </a:r>
            <a:r>
              <a:rPr lang="en-US" altLang="zh-CN" sz="1600" i="1" baseline="-25000">
                <a:solidFill>
                  <a:schemeClr val="tx1"/>
                </a:solidFill>
              </a:rPr>
              <a:t>z</a:t>
            </a:r>
            <a:r>
              <a:rPr lang="en-US" altLang="zh-CN" sz="1200" i="0" baseline="0">
                <a:solidFill>
                  <a:schemeClr val="tx1"/>
                </a:solidFill>
              </a:rPr>
              <a:t>(</a:t>
            </a:r>
            <a:r>
              <a:rPr lang="en-US" altLang="zh-CN" sz="1200" i="1" baseline="0">
                <a:solidFill>
                  <a:schemeClr val="tx1"/>
                </a:solidFill>
              </a:rPr>
              <a:t>RAO</a:t>
            </a:r>
            <a:r>
              <a:rPr lang="en-US" altLang="zh-CN" sz="1200" i="0" baseline="0">
                <a:solidFill>
                  <a:schemeClr val="tx1"/>
                </a:solidFill>
              </a:rPr>
              <a:t>)</a:t>
            </a:r>
            <a:r>
              <a:rPr lang="en-US" altLang="zh-CN" sz="1600" i="1">
                <a:solidFill>
                  <a:schemeClr val="tx1"/>
                </a:solidFill>
              </a:rPr>
              <a:t>-</a:t>
            </a:r>
            <a:r>
              <a:rPr lang="en-US" altLang="zh-CN" sz="1400" i="1">
                <a:solidFill>
                  <a:schemeClr val="tx1"/>
                </a:solidFill>
              </a:rPr>
              <a:t>H</a:t>
            </a:r>
            <a:r>
              <a:rPr lang="en-US" altLang="zh-CN" sz="1600" i="1" baseline="-25000">
                <a:solidFill>
                  <a:schemeClr val="tx1"/>
                </a:solidFill>
              </a:rPr>
              <a:t>1/3</a:t>
            </a:r>
            <a:endParaRPr lang="zh-CN" sz="1600" i="1" baseline="-25000">
              <a:solidFill>
                <a:schemeClr val="tx1"/>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title>
    <c:autoTitleDeleted val="0"/>
    <c:plotArea>
      <c:layout/>
      <c:lineChart>
        <c:grouping val="standard"/>
        <c:varyColors val="0"/>
        <c:ser>
          <c:idx val="0"/>
          <c:order val="0"/>
          <c:spPr>
            <a:ln w="28575" cap="rnd">
              <a:solidFill>
                <a:schemeClr val="accent1"/>
              </a:solidFill>
              <a:round/>
            </a:ln>
            <a:effectLst/>
          </c:spPr>
          <c:marker>
            <c:symbol val="none"/>
          </c:marker>
          <c:cat>
            <c:numRef>
              <c:f>Sheet5!$B$4:$B$18</c:f>
              <c:numCache>
                <c:formatCode>General</c:formatCode>
                <c:ptCount val="15"/>
                <c:pt idx="0">
                  <c:v>0.5</c:v>
                </c:pt>
                <c:pt idx="1">
                  <c:v>1.5</c:v>
                </c:pt>
                <c:pt idx="2">
                  <c:v>2.5</c:v>
                </c:pt>
                <c:pt idx="3">
                  <c:v>3.5</c:v>
                </c:pt>
                <c:pt idx="4">
                  <c:v>4.5</c:v>
                </c:pt>
                <c:pt idx="5">
                  <c:v>5.5</c:v>
                </c:pt>
                <c:pt idx="6">
                  <c:v>6.5</c:v>
                </c:pt>
                <c:pt idx="7">
                  <c:v>7.5</c:v>
                </c:pt>
                <c:pt idx="8">
                  <c:v>8.5</c:v>
                </c:pt>
                <c:pt idx="9">
                  <c:v>9.5</c:v>
                </c:pt>
                <c:pt idx="10">
                  <c:v>10.5</c:v>
                </c:pt>
                <c:pt idx="11">
                  <c:v>11.5</c:v>
                </c:pt>
                <c:pt idx="12">
                  <c:v>12.5</c:v>
                </c:pt>
                <c:pt idx="13">
                  <c:v>13.5</c:v>
                </c:pt>
                <c:pt idx="14">
                  <c:v>14.5</c:v>
                </c:pt>
              </c:numCache>
            </c:numRef>
          </c:cat>
          <c:val>
            <c:numRef>
              <c:f>Sheet5!$C$12:$C$18</c:f>
              <c:numCache>
                <c:formatCode>General</c:formatCode>
                <c:ptCount val="7"/>
                <c:pt idx="0">
                  <c:v>0</c:v>
                </c:pt>
                <c:pt idx="1">
                  <c:v>0</c:v>
                </c:pt>
                <c:pt idx="2">
                  <c:v>0</c:v>
                </c:pt>
                <c:pt idx="3">
                  <c:v>0</c:v>
                </c:pt>
                <c:pt idx="4">
                  <c:v>0</c:v>
                </c:pt>
                <c:pt idx="5">
                  <c:v>0</c:v>
                </c:pt>
                <c:pt idx="6">
                  <c:v>0</c:v>
                </c:pt>
              </c:numCache>
            </c:numRef>
          </c:val>
          <c:smooth val="0"/>
          <c:extLst>
            <c:ext xmlns:c16="http://schemas.microsoft.com/office/drawing/2014/chart" uri="{C3380CC4-5D6E-409C-BE32-E72D297353CC}">
              <c16:uniqueId val="{00000000-AA13-49F8-BA58-95D1A33F386F}"/>
            </c:ext>
          </c:extLst>
        </c:ser>
        <c:ser>
          <c:idx val="1"/>
          <c:order val="1"/>
          <c:spPr>
            <a:ln w="28575" cap="rnd">
              <a:solidFill>
                <a:schemeClr val="accent2"/>
              </a:solidFill>
              <a:round/>
            </a:ln>
            <a:effectLst/>
          </c:spPr>
          <c:marker>
            <c:symbol val="none"/>
          </c:marker>
          <c:cat>
            <c:numRef>
              <c:f>Sheet5!$B$4:$B$18</c:f>
              <c:numCache>
                <c:formatCode>General</c:formatCode>
                <c:ptCount val="15"/>
                <c:pt idx="0">
                  <c:v>0.5</c:v>
                </c:pt>
                <c:pt idx="1">
                  <c:v>1.5</c:v>
                </c:pt>
                <c:pt idx="2">
                  <c:v>2.5</c:v>
                </c:pt>
                <c:pt idx="3">
                  <c:v>3.5</c:v>
                </c:pt>
                <c:pt idx="4">
                  <c:v>4.5</c:v>
                </c:pt>
                <c:pt idx="5">
                  <c:v>5.5</c:v>
                </c:pt>
                <c:pt idx="6">
                  <c:v>6.5</c:v>
                </c:pt>
                <c:pt idx="7">
                  <c:v>7.5</c:v>
                </c:pt>
                <c:pt idx="8">
                  <c:v>8.5</c:v>
                </c:pt>
                <c:pt idx="9">
                  <c:v>9.5</c:v>
                </c:pt>
                <c:pt idx="10">
                  <c:v>10.5</c:v>
                </c:pt>
                <c:pt idx="11">
                  <c:v>11.5</c:v>
                </c:pt>
                <c:pt idx="12">
                  <c:v>12.5</c:v>
                </c:pt>
                <c:pt idx="13">
                  <c:v>13.5</c:v>
                </c:pt>
                <c:pt idx="14">
                  <c:v>14.5</c:v>
                </c:pt>
              </c:numCache>
            </c:numRef>
          </c:cat>
          <c:val>
            <c:numRef>
              <c:f>Sheet5!$D$4:$D$15</c:f>
              <c:numCache>
                <c:formatCode>0.000_);[Red]\(0.000\)</c:formatCode>
                <c:ptCount val="12"/>
                <c:pt idx="0">
                  <c:v>0.20077116399999997</c:v>
                </c:pt>
                <c:pt idx="1">
                  <c:v>0.32371776688888892</c:v>
                </c:pt>
                <c:pt idx="2">
                  <c:v>0.32691645120000001</c:v>
                </c:pt>
                <c:pt idx="3">
                  <c:v>0.32238143361904753</c:v>
                </c:pt>
                <c:pt idx="4">
                  <c:v>0.32214351274074071</c:v>
                </c:pt>
                <c:pt idx="5">
                  <c:v>0.32183584387878789</c:v>
                </c:pt>
                <c:pt idx="6">
                  <c:v>0.32631011728205128</c:v>
                </c:pt>
                <c:pt idx="7">
                  <c:v>0.32205362288888889</c:v>
                </c:pt>
                <c:pt idx="8">
                  <c:v>0.32804486360784318</c:v>
                </c:pt>
                <c:pt idx="9">
                  <c:v>0.3220236027017544</c:v>
                </c:pt>
                <c:pt idx="10">
                  <c:v>0.32215550666666665</c:v>
                </c:pt>
                <c:pt idx="11">
                  <c:v>0.31834106521739131</c:v>
                </c:pt>
              </c:numCache>
            </c:numRef>
          </c:val>
          <c:smooth val="0"/>
          <c:extLst>
            <c:ext xmlns:c16="http://schemas.microsoft.com/office/drawing/2014/chart" uri="{C3380CC4-5D6E-409C-BE32-E72D297353CC}">
              <c16:uniqueId val="{00000001-AA13-49F8-BA58-95D1A33F386F}"/>
            </c:ext>
          </c:extLst>
        </c:ser>
        <c:ser>
          <c:idx val="2"/>
          <c:order val="2"/>
          <c:spPr>
            <a:ln w="28575" cap="rnd">
              <a:solidFill>
                <a:schemeClr val="accent3"/>
              </a:solidFill>
              <a:round/>
            </a:ln>
            <a:effectLst/>
          </c:spPr>
          <c:marker>
            <c:symbol val="none"/>
          </c:marker>
          <c:cat>
            <c:numRef>
              <c:f>Sheet5!$B$4:$B$18</c:f>
              <c:numCache>
                <c:formatCode>General</c:formatCode>
                <c:ptCount val="15"/>
                <c:pt idx="0">
                  <c:v>0.5</c:v>
                </c:pt>
                <c:pt idx="1">
                  <c:v>1.5</c:v>
                </c:pt>
                <c:pt idx="2">
                  <c:v>2.5</c:v>
                </c:pt>
                <c:pt idx="3">
                  <c:v>3.5</c:v>
                </c:pt>
                <c:pt idx="4">
                  <c:v>4.5</c:v>
                </c:pt>
                <c:pt idx="5">
                  <c:v>5.5</c:v>
                </c:pt>
                <c:pt idx="6">
                  <c:v>6.5</c:v>
                </c:pt>
                <c:pt idx="7">
                  <c:v>7.5</c:v>
                </c:pt>
                <c:pt idx="8">
                  <c:v>8.5</c:v>
                </c:pt>
                <c:pt idx="9">
                  <c:v>9.5</c:v>
                </c:pt>
                <c:pt idx="10">
                  <c:v>10.5</c:v>
                </c:pt>
                <c:pt idx="11">
                  <c:v>11.5</c:v>
                </c:pt>
                <c:pt idx="12">
                  <c:v>12.5</c:v>
                </c:pt>
                <c:pt idx="13">
                  <c:v>13.5</c:v>
                </c:pt>
                <c:pt idx="14">
                  <c:v>14.5</c:v>
                </c:pt>
              </c:numCache>
            </c:numRef>
          </c:cat>
          <c:val>
            <c:numRef>
              <c:f>Sheet5!$E$4:$E$18</c:f>
              <c:numCache>
                <c:formatCode>0.000_);[Red]\(0.000\)</c:formatCode>
                <c:ptCount val="15"/>
                <c:pt idx="0">
                  <c:v>0.13678535466666666</c:v>
                </c:pt>
                <c:pt idx="1">
                  <c:v>0.15721727533333332</c:v>
                </c:pt>
                <c:pt idx="2">
                  <c:v>0.15736289013333332</c:v>
                </c:pt>
                <c:pt idx="3">
                  <c:v>0.15720616409523808</c:v>
                </c:pt>
                <c:pt idx="4">
                  <c:v>0.15714257540740739</c:v>
                </c:pt>
                <c:pt idx="5">
                  <c:v>0.1572088027878788</c:v>
                </c:pt>
                <c:pt idx="6">
                  <c:v>0.15866561815384619</c:v>
                </c:pt>
                <c:pt idx="7">
                  <c:v>0.15852063275555556</c:v>
                </c:pt>
                <c:pt idx="8">
                  <c:v>0.15708499168627449</c:v>
                </c:pt>
                <c:pt idx="9">
                  <c:v>0.15703989028070175</c:v>
                </c:pt>
                <c:pt idx="10">
                  <c:v>0.16037385082539682</c:v>
                </c:pt>
                <c:pt idx="11">
                  <c:v>0.15693678913043477</c:v>
                </c:pt>
                <c:pt idx="12">
                  <c:v>0.15724353493333332</c:v>
                </c:pt>
                <c:pt idx="13">
                  <c:v>0.16048924283950616</c:v>
                </c:pt>
                <c:pt idx="14">
                  <c:v>0.15735126303448274</c:v>
                </c:pt>
              </c:numCache>
            </c:numRef>
          </c:val>
          <c:smooth val="0"/>
          <c:extLst>
            <c:ext xmlns:c16="http://schemas.microsoft.com/office/drawing/2014/chart" uri="{C3380CC4-5D6E-409C-BE32-E72D297353CC}">
              <c16:uniqueId val="{00000002-AA13-49F8-BA58-95D1A33F386F}"/>
            </c:ext>
          </c:extLst>
        </c:ser>
        <c:ser>
          <c:idx val="3"/>
          <c:order val="3"/>
          <c:spPr>
            <a:ln w="28575" cap="rnd">
              <a:solidFill>
                <a:schemeClr val="accent4"/>
              </a:solidFill>
              <a:round/>
            </a:ln>
            <a:effectLst/>
          </c:spPr>
          <c:marker>
            <c:symbol val="none"/>
          </c:marker>
          <c:cat>
            <c:numRef>
              <c:f>Sheet5!$B$4:$B$18</c:f>
              <c:numCache>
                <c:formatCode>General</c:formatCode>
                <c:ptCount val="15"/>
                <c:pt idx="0">
                  <c:v>0.5</c:v>
                </c:pt>
                <c:pt idx="1">
                  <c:v>1.5</c:v>
                </c:pt>
                <c:pt idx="2">
                  <c:v>2.5</c:v>
                </c:pt>
                <c:pt idx="3">
                  <c:v>3.5</c:v>
                </c:pt>
                <c:pt idx="4">
                  <c:v>4.5</c:v>
                </c:pt>
                <c:pt idx="5">
                  <c:v>5.5</c:v>
                </c:pt>
                <c:pt idx="6">
                  <c:v>6.5</c:v>
                </c:pt>
                <c:pt idx="7">
                  <c:v>7.5</c:v>
                </c:pt>
                <c:pt idx="8">
                  <c:v>8.5</c:v>
                </c:pt>
                <c:pt idx="9">
                  <c:v>9.5</c:v>
                </c:pt>
                <c:pt idx="10">
                  <c:v>10.5</c:v>
                </c:pt>
                <c:pt idx="11">
                  <c:v>11.5</c:v>
                </c:pt>
                <c:pt idx="12">
                  <c:v>12.5</c:v>
                </c:pt>
                <c:pt idx="13">
                  <c:v>13.5</c:v>
                </c:pt>
                <c:pt idx="14">
                  <c:v>14.5</c:v>
                </c:pt>
              </c:numCache>
            </c:numRef>
          </c:cat>
          <c:val>
            <c:numRef>
              <c:f>Sheet5!$F$4:$F$18</c:f>
              <c:numCache>
                <c:formatCode>0.000_);[Red]\(0.000\)</c:formatCode>
                <c:ptCount val="15"/>
                <c:pt idx="0">
                  <c:v>9.0800002666666671E-2</c:v>
                </c:pt>
                <c:pt idx="1">
                  <c:v>0.12919227444444467</c:v>
                </c:pt>
                <c:pt idx="2">
                  <c:v>0.13705020373333321</c:v>
                </c:pt>
                <c:pt idx="3">
                  <c:v>0.12604951857142857</c:v>
                </c:pt>
                <c:pt idx="4">
                  <c:v>0.12448330844444445</c:v>
                </c:pt>
                <c:pt idx="5">
                  <c:v>0.13449530824242417</c:v>
                </c:pt>
                <c:pt idx="6">
                  <c:v>0.13096165815384617</c:v>
                </c:pt>
                <c:pt idx="7">
                  <c:v>0.12754883648888893</c:v>
                </c:pt>
                <c:pt idx="8">
                  <c:v>0.13139623894117647</c:v>
                </c:pt>
                <c:pt idx="9">
                  <c:v>0.13211117185964844</c:v>
                </c:pt>
                <c:pt idx="10">
                  <c:v>0.12624277904761905</c:v>
                </c:pt>
                <c:pt idx="11">
                  <c:v>0.13335311269565217</c:v>
                </c:pt>
                <c:pt idx="12">
                  <c:v>0.13317513906666639</c:v>
                </c:pt>
                <c:pt idx="13">
                  <c:v>0.13282000161728369</c:v>
                </c:pt>
                <c:pt idx="14">
                  <c:v>0.12441132298850552</c:v>
                </c:pt>
              </c:numCache>
            </c:numRef>
          </c:val>
          <c:smooth val="0"/>
          <c:extLst>
            <c:ext xmlns:c16="http://schemas.microsoft.com/office/drawing/2014/chart" uri="{C3380CC4-5D6E-409C-BE32-E72D297353CC}">
              <c16:uniqueId val="{00000003-AA13-49F8-BA58-95D1A33F386F}"/>
            </c:ext>
          </c:extLst>
        </c:ser>
        <c:ser>
          <c:idx val="4"/>
          <c:order val="4"/>
          <c:spPr>
            <a:ln w="28575" cap="rnd">
              <a:solidFill>
                <a:schemeClr val="accent5"/>
              </a:solidFill>
              <a:round/>
            </a:ln>
            <a:effectLst/>
          </c:spPr>
          <c:marker>
            <c:symbol val="none"/>
          </c:marker>
          <c:cat>
            <c:numRef>
              <c:f>Sheet5!$B$4:$B$18</c:f>
              <c:numCache>
                <c:formatCode>General</c:formatCode>
                <c:ptCount val="15"/>
                <c:pt idx="0">
                  <c:v>0.5</c:v>
                </c:pt>
                <c:pt idx="1">
                  <c:v>1.5</c:v>
                </c:pt>
                <c:pt idx="2">
                  <c:v>2.5</c:v>
                </c:pt>
                <c:pt idx="3">
                  <c:v>3.5</c:v>
                </c:pt>
                <c:pt idx="4">
                  <c:v>4.5</c:v>
                </c:pt>
                <c:pt idx="5">
                  <c:v>5.5</c:v>
                </c:pt>
                <c:pt idx="6">
                  <c:v>6.5</c:v>
                </c:pt>
                <c:pt idx="7">
                  <c:v>7.5</c:v>
                </c:pt>
                <c:pt idx="8">
                  <c:v>8.5</c:v>
                </c:pt>
                <c:pt idx="9">
                  <c:v>9.5</c:v>
                </c:pt>
                <c:pt idx="10">
                  <c:v>10.5</c:v>
                </c:pt>
                <c:pt idx="11">
                  <c:v>11.5</c:v>
                </c:pt>
                <c:pt idx="12">
                  <c:v>12.5</c:v>
                </c:pt>
                <c:pt idx="13">
                  <c:v>13.5</c:v>
                </c:pt>
                <c:pt idx="14">
                  <c:v>14.5</c:v>
                </c:pt>
              </c:numCache>
            </c:numRef>
          </c:cat>
          <c:val>
            <c:numRef>
              <c:f>Sheet5!$G$4:$G$18</c:f>
              <c:numCache>
                <c:formatCode>0.000_);[Red]\(0.000\)</c:formatCode>
                <c:ptCount val="15"/>
                <c:pt idx="0">
                  <c:v>6.2400000000000004E-2</c:v>
                </c:pt>
                <c:pt idx="1">
                  <c:v>0.1092186948888889</c:v>
                </c:pt>
                <c:pt idx="2">
                  <c:v>0.10914830493333334</c:v>
                </c:pt>
                <c:pt idx="3">
                  <c:v>0.11042515485714287</c:v>
                </c:pt>
                <c:pt idx="4">
                  <c:v>9.7157628814814878E-2</c:v>
                </c:pt>
                <c:pt idx="5">
                  <c:v>0.10909455490909092</c:v>
                </c:pt>
                <c:pt idx="6">
                  <c:v>0.11030444876923078</c:v>
                </c:pt>
                <c:pt idx="7">
                  <c:v>0.10908102204444445</c:v>
                </c:pt>
                <c:pt idx="8">
                  <c:v>0.10912923835294118</c:v>
                </c:pt>
                <c:pt idx="9">
                  <c:v>0.10904519442105262</c:v>
                </c:pt>
                <c:pt idx="10">
                  <c:v>0.10909081717460319</c:v>
                </c:pt>
                <c:pt idx="11">
                  <c:v>0.10916473939130435</c:v>
                </c:pt>
                <c:pt idx="12">
                  <c:v>0.10917966565333331</c:v>
                </c:pt>
                <c:pt idx="13">
                  <c:v>0.10907750024691358</c:v>
                </c:pt>
                <c:pt idx="14">
                  <c:v>0.10923920305747126</c:v>
                </c:pt>
              </c:numCache>
            </c:numRef>
          </c:val>
          <c:smooth val="0"/>
          <c:extLst>
            <c:ext xmlns:c16="http://schemas.microsoft.com/office/drawing/2014/chart" uri="{C3380CC4-5D6E-409C-BE32-E72D297353CC}">
              <c16:uniqueId val="{00000004-AA13-49F8-BA58-95D1A33F386F}"/>
            </c:ext>
          </c:extLst>
        </c:ser>
        <c:ser>
          <c:idx val="5"/>
          <c:order val="5"/>
          <c:spPr>
            <a:ln w="28575" cap="rnd">
              <a:solidFill>
                <a:schemeClr val="accent6"/>
              </a:solidFill>
              <a:round/>
            </a:ln>
            <a:effectLst/>
          </c:spPr>
          <c:marker>
            <c:symbol val="none"/>
          </c:marker>
          <c:cat>
            <c:numRef>
              <c:f>Sheet5!$B$4:$B$18</c:f>
              <c:numCache>
                <c:formatCode>General</c:formatCode>
                <c:ptCount val="15"/>
                <c:pt idx="0">
                  <c:v>0.5</c:v>
                </c:pt>
                <c:pt idx="1">
                  <c:v>1.5</c:v>
                </c:pt>
                <c:pt idx="2">
                  <c:v>2.5</c:v>
                </c:pt>
                <c:pt idx="3">
                  <c:v>3.5</c:v>
                </c:pt>
                <c:pt idx="4">
                  <c:v>4.5</c:v>
                </c:pt>
                <c:pt idx="5">
                  <c:v>5.5</c:v>
                </c:pt>
                <c:pt idx="6">
                  <c:v>6.5</c:v>
                </c:pt>
                <c:pt idx="7">
                  <c:v>7.5</c:v>
                </c:pt>
                <c:pt idx="8">
                  <c:v>8.5</c:v>
                </c:pt>
                <c:pt idx="9">
                  <c:v>9.5</c:v>
                </c:pt>
                <c:pt idx="10">
                  <c:v>10.5</c:v>
                </c:pt>
                <c:pt idx="11">
                  <c:v>11.5</c:v>
                </c:pt>
                <c:pt idx="12">
                  <c:v>12.5</c:v>
                </c:pt>
                <c:pt idx="13">
                  <c:v>13.5</c:v>
                </c:pt>
                <c:pt idx="14">
                  <c:v>14.5</c:v>
                </c:pt>
              </c:numCache>
            </c:numRef>
          </c:cat>
          <c:val>
            <c:numRef>
              <c:f>Sheet5!$H$4:$H$18</c:f>
              <c:numCache>
                <c:formatCode>0.000_);[Red]\(0.000\)</c:formatCode>
                <c:ptCount val="15"/>
                <c:pt idx="0">
                  <c:v>4.6466666666666663E-2</c:v>
                </c:pt>
                <c:pt idx="1">
                  <c:v>9.6436783999999998E-2</c:v>
                </c:pt>
                <c:pt idx="2">
                  <c:v>9.7492453600000001E-2</c:v>
                </c:pt>
                <c:pt idx="3">
                  <c:v>9.6395977619047613E-2</c:v>
                </c:pt>
                <c:pt idx="4">
                  <c:v>5.4341098444444437E-2</c:v>
                </c:pt>
                <c:pt idx="5">
                  <c:v>9.6391082121212127E-2</c:v>
                </c:pt>
                <c:pt idx="6">
                  <c:v>9.6444159948717953E-2</c:v>
                </c:pt>
                <c:pt idx="7">
                  <c:v>9.800060133333334E-2</c:v>
                </c:pt>
                <c:pt idx="8">
                  <c:v>9.6444898823529412E-2</c:v>
                </c:pt>
                <c:pt idx="9">
                  <c:v>9.8283247403508772E-2</c:v>
                </c:pt>
                <c:pt idx="10">
                  <c:v>9.6448098444444436E-2</c:v>
                </c:pt>
                <c:pt idx="11">
                  <c:v>9.640192855072463E-2</c:v>
                </c:pt>
                <c:pt idx="12">
                  <c:v>9.6472135439999995E-2</c:v>
                </c:pt>
                <c:pt idx="13">
                  <c:v>9.6457527456790135E-2</c:v>
                </c:pt>
                <c:pt idx="14">
                  <c:v>9.6432586344827584E-2</c:v>
                </c:pt>
              </c:numCache>
            </c:numRef>
          </c:val>
          <c:smooth val="0"/>
          <c:extLst>
            <c:ext xmlns:c16="http://schemas.microsoft.com/office/drawing/2014/chart" uri="{C3380CC4-5D6E-409C-BE32-E72D297353CC}">
              <c16:uniqueId val="{00000005-AA13-49F8-BA58-95D1A33F386F}"/>
            </c:ext>
          </c:extLst>
        </c:ser>
        <c:ser>
          <c:idx val="6"/>
          <c:order val="6"/>
          <c:spPr>
            <a:ln w="28575" cap="rnd">
              <a:solidFill>
                <a:schemeClr val="accent1">
                  <a:lumMod val="60000"/>
                </a:schemeClr>
              </a:solidFill>
              <a:round/>
            </a:ln>
            <a:effectLst/>
          </c:spPr>
          <c:marker>
            <c:symbol val="none"/>
          </c:marker>
          <c:cat>
            <c:numRef>
              <c:f>Sheet5!$B$4:$B$18</c:f>
              <c:numCache>
                <c:formatCode>General</c:formatCode>
                <c:ptCount val="15"/>
                <c:pt idx="0">
                  <c:v>0.5</c:v>
                </c:pt>
                <c:pt idx="1">
                  <c:v>1.5</c:v>
                </c:pt>
                <c:pt idx="2">
                  <c:v>2.5</c:v>
                </c:pt>
                <c:pt idx="3">
                  <c:v>3.5</c:v>
                </c:pt>
                <c:pt idx="4">
                  <c:v>4.5</c:v>
                </c:pt>
                <c:pt idx="5">
                  <c:v>5.5</c:v>
                </c:pt>
                <c:pt idx="6">
                  <c:v>6.5</c:v>
                </c:pt>
                <c:pt idx="7">
                  <c:v>7.5</c:v>
                </c:pt>
                <c:pt idx="8">
                  <c:v>8.5</c:v>
                </c:pt>
                <c:pt idx="9">
                  <c:v>9.5</c:v>
                </c:pt>
                <c:pt idx="10">
                  <c:v>10.5</c:v>
                </c:pt>
                <c:pt idx="11">
                  <c:v>11.5</c:v>
                </c:pt>
                <c:pt idx="12">
                  <c:v>12.5</c:v>
                </c:pt>
                <c:pt idx="13">
                  <c:v>13.5</c:v>
                </c:pt>
                <c:pt idx="14">
                  <c:v>14.5</c:v>
                </c:pt>
              </c:numCache>
            </c:numRef>
          </c:cat>
          <c:val>
            <c:numRef>
              <c:f>Sheet5!$I$4:$I$18</c:f>
              <c:numCache>
                <c:formatCode>0.000_);[Red]\(0.000\)</c:formatCode>
                <c:ptCount val="15"/>
                <c:pt idx="0">
                  <c:v>2.3400000000000001E-2</c:v>
                </c:pt>
                <c:pt idx="1">
                  <c:v>5.7417795889907336E-2</c:v>
                </c:pt>
                <c:pt idx="2">
                  <c:v>5.5493744266666666E-2</c:v>
                </c:pt>
                <c:pt idx="3">
                  <c:v>5.7002668095238088E-2</c:v>
                </c:pt>
                <c:pt idx="4">
                  <c:v>5.7253680444444441E-2</c:v>
                </c:pt>
                <c:pt idx="5">
                  <c:v>5.6927427515151514E-2</c:v>
                </c:pt>
                <c:pt idx="6">
                  <c:v>5.7609465282051284E-2</c:v>
                </c:pt>
                <c:pt idx="7">
                  <c:v>5.7114940133333326E-2</c:v>
                </c:pt>
                <c:pt idx="8">
                  <c:v>5.7870613450980386E-2</c:v>
                </c:pt>
                <c:pt idx="9">
                  <c:v>5.7741587052631577E-2</c:v>
                </c:pt>
                <c:pt idx="10">
                  <c:v>5.7785686793650794E-2</c:v>
                </c:pt>
                <c:pt idx="11">
                  <c:v>5.7791886115942027E-2</c:v>
                </c:pt>
                <c:pt idx="12">
                  <c:v>5.7757248479999995E-2</c:v>
                </c:pt>
                <c:pt idx="13">
                  <c:v>5.6974302370370371E-2</c:v>
                </c:pt>
                <c:pt idx="14">
                  <c:v>5.6977314206896557E-2</c:v>
                </c:pt>
              </c:numCache>
            </c:numRef>
          </c:val>
          <c:smooth val="0"/>
          <c:extLst>
            <c:ext xmlns:c16="http://schemas.microsoft.com/office/drawing/2014/chart" uri="{C3380CC4-5D6E-409C-BE32-E72D297353CC}">
              <c16:uniqueId val="{00000006-AA13-49F8-BA58-95D1A33F386F}"/>
            </c:ext>
          </c:extLst>
        </c:ser>
        <c:ser>
          <c:idx val="7"/>
          <c:order val="7"/>
          <c:spPr>
            <a:ln w="28575" cap="rnd">
              <a:solidFill>
                <a:schemeClr val="accent2">
                  <a:lumMod val="60000"/>
                </a:schemeClr>
              </a:solidFill>
              <a:round/>
            </a:ln>
            <a:effectLst/>
          </c:spPr>
          <c:marker>
            <c:symbol val="none"/>
          </c:marker>
          <c:cat>
            <c:numRef>
              <c:f>Sheet5!$B$4:$B$18</c:f>
              <c:numCache>
                <c:formatCode>General</c:formatCode>
                <c:ptCount val="15"/>
                <c:pt idx="0">
                  <c:v>0.5</c:v>
                </c:pt>
                <c:pt idx="1">
                  <c:v>1.5</c:v>
                </c:pt>
                <c:pt idx="2">
                  <c:v>2.5</c:v>
                </c:pt>
                <c:pt idx="3">
                  <c:v>3.5</c:v>
                </c:pt>
                <c:pt idx="4">
                  <c:v>4.5</c:v>
                </c:pt>
                <c:pt idx="5">
                  <c:v>5.5</c:v>
                </c:pt>
                <c:pt idx="6">
                  <c:v>6.5</c:v>
                </c:pt>
                <c:pt idx="7">
                  <c:v>7.5</c:v>
                </c:pt>
                <c:pt idx="8">
                  <c:v>8.5</c:v>
                </c:pt>
                <c:pt idx="9">
                  <c:v>9.5</c:v>
                </c:pt>
                <c:pt idx="10">
                  <c:v>10.5</c:v>
                </c:pt>
                <c:pt idx="11">
                  <c:v>11.5</c:v>
                </c:pt>
                <c:pt idx="12">
                  <c:v>12.5</c:v>
                </c:pt>
                <c:pt idx="13">
                  <c:v>13.5</c:v>
                </c:pt>
                <c:pt idx="14">
                  <c:v>14.5</c:v>
                </c:pt>
              </c:numCache>
            </c:numRef>
          </c:cat>
          <c:val>
            <c:numRef>
              <c:f>Sheet5!$J$4:$J$18</c:f>
              <c:numCache>
                <c:formatCode>0.000_);[Red]\(0.000\)</c:formatCode>
                <c:ptCount val="15"/>
                <c:pt idx="0">
                  <c:v>1.4164275333333332E-2</c:v>
                </c:pt>
                <c:pt idx="1">
                  <c:v>2.9067702888888883E-2</c:v>
                </c:pt>
                <c:pt idx="2">
                  <c:v>2.9002170799999998E-2</c:v>
                </c:pt>
                <c:pt idx="3">
                  <c:v>2.9010534666666667E-2</c:v>
                </c:pt>
                <c:pt idx="4">
                  <c:v>2.8981868148148151E-2</c:v>
                </c:pt>
                <c:pt idx="5">
                  <c:v>2.8995523636363638E-2</c:v>
                </c:pt>
                <c:pt idx="6">
                  <c:v>2.892681348717949E-2</c:v>
                </c:pt>
                <c:pt idx="7">
                  <c:v>2.9018950755555557E-2</c:v>
                </c:pt>
                <c:pt idx="8">
                  <c:v>2.905394764705883E-2</c:v>
                </c:pt>
                <c:pt idx="9">
                  <c:v>2.9043190315789474E-2</c:v>
                </c:pt>
                <c:pt idx="10">
                  <c:v>2.8888726349206344E-2</c:v>
                </c:pt>
                <c:pt idx="11">
                  <c:v>2.90591472173913E-2</c:v>
                </c:pt>
                <c:pt idx="12">
                  <c:v>2.904535581333333E-2</c:v>
                </c:pt>
                <c:pt idx="13">
                  <c:v>2.8981102839506171E-2</c:v>
                </c:pt>
                <c:pt idx="14">
                  <c:v>2.8973038505747128E-2</c:v>
                </c:pt>
              </c:numCache>
            </c:numRef>
          </c:val>
          <c:smooth val="0"/>
          <c:extLst>
            <c:ext xmlns:c16="http://schemas.microsoft.com/office/drawing/2014/chart" uri="{C3380CC4-5D6E-409C-BE32-E72D297353CC}">
              <c16:uniqueId val="{00000007-AA13-49F8-BA58-95D1A33F386F}"/>
            </c:ext>
          </c:extLst>
        </c:ser>
        <c:ser>
          <c:idx val="8"/>
          <c:order val="8"/>
          <c:spPr>
            <a:ln w="28575" cap="rnd">
              <a:solidFill>
                <a:schemeClr val="accent3">
                  <a:lumMod val="60000"/>
                </a:schemeClr>
              </a:solidFill>
              <a:round/>
            </a:ln>
            <a:effectLst/>
          </c:spPr>
          <c:marker>
            <c:symbol val="none"/>
          </c:marker>
          <c:cat>
            <c:numRef>
              <c:f>Sheet5!$B$4:$B$18</c:f>
              <c:numCache>
                <c:formatCode>General</c:formatCode>
                <c:ptCount val="15"/>
                <c:pt idx="0">
                  <c:v>0.5</c:v>
                </c:pt>
                <c:pt idx="1">
                  <c:v>1.5</c:v>
                </c:pt>
                <c:pt idx="2">
                  <c:v>2.5</c:v>
                </c:pt>
                <c:pt idx="3">
                  <c:v>3.5</c:v>
                </c:pt>
                <c:pt idx="4">
                  <c:v>4.5</c:v>
                </c:pt>
                <c:pt idx="5">
                  <c:v>5.5</c:v>
                </c:pt>
                <c:pt idx="6">
                  <c:v>6.5</c:v>
                </c:pt>
                <c:pt idx="7">
                  <c:v>7.5</c:v>
                </c:pt>
                <c:pt idx="8">
                  <c:v>8.5</c:v>
                </c:pt>
                <c:pt idx="9">
                  <c:v>9.5</c:v>
                </c:pt>
                <c:pt idx="10">
                  <c:v>10.5</c:v>
                </c:pt>
                <c:pt idx="11">
                  <c:v>11.5</c:v>
                </c:pt>
                <c:pt idx="12">
                  <c:v>12.5</c:v>
                </c:pt>
                <c:pt idx="13">
                  <c:v>13.5</c:v>
                </c:pt>
                <c:pt idx="14">
                  <c:v>14.5</c:v>
                </c:pt>
              </c:numCache>
            </c:numRef>
          </c:cat>
          <c:val>
            <c:numRef>
              <c:f>Sheet5!$K$4:$K$18</c:f>
              <c:numCache>
                <c:formatCode>0.000_);[Red]\(0.000\)</c:formatCode>
                <c:ptCount val="15"/>
                <c:pt idx="0">
                  <c:v>2.2599999999999999E-2</c:v>
                </c:pt>
                <c:pt idx="1">
                  <c:v>2.0266666666666665E-2</c:v>
                </c:pt>
                <c:pt idx="2">
                  <c:v>2.02460156E-2</c:v>
                </c:pt>
                <c:pt idx="3">
                  <c:v>2.0286147333333334E-2</c:v>
                </c:pt>
                <c:pt idx="4">
                  <c:v>2.0267521629629626E-2</c:v>
                </c:pt>
                <c:pt idx="5">
                  <c:v>2.0309441333333334E-2</c:v>
                </c:pt>
                <c:pt idx="6">
                  <c:v>2.0248710923076927E-2</c:v>
                </c:pt>
                <c:pt idx="7">
                  <c:v>2.0236016177777778E-2</c:v>
                </c:pt>
                <c:pt idx="8">
                  <c:v>2.0245227098039213E-2</c:v>
                </c:pt>
                <c:pt idx="9">
                  <c:v>2.0271677754385965E-2</c:v>
                </c:pt>
                <c:pt idx="10">
                  <c:v>2.0223908095238094E-2</c:v>
                </c:pt>
                <c:pt idx="11">
                  <c:v>2.0286296086956524E-2</c:v>
                </c:pt>
                <c:pt idx="12">
                  <c:v>2.0271004186666667E-2</c:v>
                </c:pt>
                <c:pt idx="13">
                  <c:v>2.0276533753086419E-2</c:v>
                </c:pt>
                <c:pt idx="14">
                  <c:v>2.0305086827586208E-2</c:v>
                </c:pt>
              </c:numCache>
            </c:numRef>
          </c:val>
          <c:smooth val="0"/>
          <c:extLst>
            <c:ext xmlns:c16="http://schemas.microsoft.com/office/drawing/2014/chart" uri="{C3380CC4-5D6E-409C-BE32-E72D297353CC}">
              <c16:uniqueId val="{00000008-AA13-49F8-BA58-95D1A33F386F}"/>
            </c:ext>
          </c:extLst>
        </c:ser>
        <c:ser>
          <c:idx val="9"/>
          <c:order val="9"/>
          <c:spPr>
            <a:ln w="28575" cap="rnd">
              <a:solidFill>
                <a:schemeClr val="accent4">
                  <a:lumMod val="60000"/>
                </a:schemeClr>
              </a:solidFill>
              <a:round/>
            </a:ln>
            <a:effectLst/>
          </c:spPr>
          <c:marker>
            <c:symbol val="none"/>
          </c:marker>
          <c:cat>
            <c:numRef>
              <c:f>Sheet5!$B$4:$B$18</c:f>
              <c:numCache>
                <c:formatCode>General</c:formatCode>
                <c:ptCount val="15"/>
                <c:pt idx="0">
                  <c:v>0.5</c:v>
                </c:pt>
                <c:pt idx="1">
                  <c:v>1.5</c:v>
                </c:pt>
                <c:pt idx="2">
                  <c:v>2.5</c:v>
                </c:pt>
                <c:pt idx="3">
                  <c:v>3.5</c:v>
                </c:pt>
                <c:pt idx="4">
                  <c:v>4.5</c:v>
                </c:pt>
                <c:pt idx="5">
                  <c:v>5.5</c:v>
                </c:pt>
                <c:pt idx="6">
                  <c:v>6.5</c:v>
                </c:pt>
                <c:pt idx="7">
                  <c:v>7.5</c:v>
                </c:pt>
                <c:pt idx="8">
                  <c:v>8.5</c:v>
                </c:pt>
                <c:pt idx="9">
                  <c:v>9.5</c:v>
                </c:pt>
                <c:pt idx="10">
                  <c:v>10.5</c:v>
                </c:pt>
                <c:pt idx="11">
                  <c:v>11.5</c:v>
                </c:pt>
                <c:pt idx="12">
                  <c:v>12.5</c:v>
                </c:pt>
                <c:pt idx="13">
                  <c:v>13.5</c:v>
                </c:pt>
                <c:pt idx="14">
                  <c:v>14.5</c:v>
                </c:pt>
              </c:numCache>
            </c:numRef>
          </c:cat>
          <c:val>
            <c:numRef>
              <c:f>Sheet5!$L$4:$L$18</c:f>
              <c:numCache>
                <c:formatCode>0.000_);[Red]\(0.000\)</c:formatCode>
                <c:ptCount val="15"/>
                <c:pt idx="0" formatCode="General">
                  <c:v>0</c:v>
                </c:pt>
                <c:pt idx="1">
                  <c:v>1.8822222222222223E-2</c:v>
                </c:pt>
                <c:pt idx="2">
                  <c:v>1.8785304133333333E-2</c:v>
                </c:pt>
                <c:pt idx="3">
                  <c:v>1.8799720476190478E-2</c:v>
                </c:pt>
                <c:pt idx="4">
                  <c:v>1.8807473037037038E-2</c:v>
                </c:pt>
                <c:pt idx="5">
                  <c:v>1.8777119393939393E-2</c:v>
                </c:pt>
                <c:pt idx="6">
                  <c:v>1.8789901589743592E-2</c:v>
                </c:pt>
                <c:pt idx="7">
                  <c:v>1.8794288755555555E-2</c:v>
                </c:pt>
                <c:pt idx="8">
                  <c:v>1.8806676117647057E-2</c:v>
                </c:pt>
                <c:pt idx="9">
                  <c:v>1.8743283473684213E-2</c:v>
                </c:pt>
                <c:pt idx="10">
                  <c:v>1.8827142253968254E-2</c:v>
                </c:pt>
                <c:pt idx="11">
                  <c:v>1.8754118608695653E-2</c:v>
                </c:pt>
                <c:pt idx="12">
                  <c:v>1.8799770613333332E-2</c:v>
                </c:pt>
                <c:pt idx="13">
                  <c:v>1.8794286444444443E-2</c:v>
                </c:pt>
                <c:pt idx="14">
                  <c:v>1.8777395333333335E-2</c:v>
                </c:pt>
              </c:numCache>
            </c:numRef>
          </c:val>
          <c:smooth val="0"/>
          <c:extLst>
            <c:ext xmlns:c16="http://schemas.microsoft.com/office/drawing/2014/chart" uri="{C3380CC4-5D6E-409C-BE32-E72D297353CC}">
              <c16:uniqueId val="{00000009-AA13-49F8-BA58-95D1A33F386F}"/>
            </c:ext>
          </c:extLst>
        </c:ser>
        <c:ser>
          <c:idx val="10"/>
          <c:order val="10"/>
          <c:spPr>
            <a:ln w="28575" cap="rnd">
              <a:solidFill>
                <a:schemeClr val="accent5">
                  <a:lumMod val="60000"/>
                </a:schemeClr>
              </a:solidFill>
              <a:round/>
            </a:ln>
            <a:effectLst/>
          </c:spPr>
          <c:marker>
            <c:symbol val="none"/>
          </c:marker>
          <c:cat>
            <c:numRef>
              <c:f>Sheet5!$B$4:$B$18</c:f>
              <c:numCache>
                <c:formatCode>General</c:formatCode>
                <c:ptCount val="15"/>
                <c:pt idx="0">
                  <c:v>0.5</c:v>
                </c:pt>
                <c:pt idx="1">
                  <c:v>1.5</c:v>
                </c:pt>
                <c:pt idx="2">
                  <c:v>2.5</c:v>
                </c:pt>
                <c:pt idx="3">
                  <c:v>3.5</c:v>
                </c:pt>
                <c:pt idx="4">
                  <c:v>4.5</c:v>
                </c:pt>
                <c:pt idx="5">
                  <c:v>5.5</c:v>
                </c:pt>
                <c:pt idx="6">
                  <c:v>6.5</c:v>
                </c:pt>
                <c:pt idx="7">
                  <c:v>7.5</c:v>
                </c:pt>
                <c:pt idx="8">
                  <c:v>8.5</c:v>
                </c:pt>
                <c:pt idx="9">
                  <c:v>9.5</c:v>
                </c:pt>
                <c:pt idx="10">
                  <c:v>10.5</c:v>
                </c:pt>
                <c:pt idx="11">
                  <c:v>11.5</c:v>
                </c:pt>
                <c:pt idx="12">
                  <c:v>12.5</c:v>
                </c:pt>
                <c:pt idx="13">
                  <c:v>13.5</c:v>
                </c:pt>
                <c:pt idx="14">
                  <c:v>14.5</c:v>
                </c:pt>
              </c:numCache>
            </c:numRef>
          </c:cat>
          <c:val>
            <c:numRef>
              <c:f>Sheet5!$M$4:$M$18</c:f>
              <c:numCache>
                <c:formatCode>0.000_);[Red]\(0.000\)</c:formatCode>
                <c:ptCount val="15"/>
                <c:pt idx="0" formatCode="General">
                  <c:v>0</c:v>
                </c:pt>
                <c:pt idx="1">
                  <c:v>1.8333333333333333E-2</c:v>
                </c:pt>
                <c:pt idx="2">
                  <c:v>1.8389996400000001E-2</c:v>
                </c:pt>
                <c:pt idx="3">
                  <c:v>1.8281859333333334E-2</c:v>
                </c:pt>
                <c:pt idx="4">
                  <c:v>1.8314365703703702E-2</c:v>
                </c:pt>
                <c:pt idx="5">
                  <c:v>1.8288656545454546E-2</c:v>
                </c:pt>
                <c:pt idx="6">
                  <c:v>1.8261792461538463E-2</c:v>
                </c:pt>
                <c:pt idx="7">
                  <c:v>1.8274711644444445E-2</c:v>
                </c:pt>
                <c:pt idx="8">
                  <c:v>1.8242764862745096E-2</c:v>
                </c:pt>
                <c:pt idx="9">
                  <c:v>1.8236521438596491E-2</c:v>
                </c:pt>
                <c:pt idx="10">
                  <c:v>1.8245259682539684E-2</c:v>
                </c:pt>
                <c:pt idx="11">
                  <c:v>1.8292644898550727E-2</c:v>
                </c:pt>
                <c:pt idx="12">
                  <c:v>1.8288578533333332E-2</c:v>
                </c:pt>
                <c:pt idx="13">
                  <c:v>1.8271357456790125E-2</c:v>
                </c:pt>
                <c:pt idx="14">
                  <c:v>1.8243106551724141E-2</c:v>
                </c:pt>
              </c:numCache>
            </c:numRef>
          </c:val>
          <c:smooth val="0"/>
          <c:extLst>
            <c:ext xmlns:c16="http://schemas.microsoft.com/office/drawing/2014/chart" uri="{C3380CC4-5D6E-409C-BE32-E72D297353CC}">
              <c16:uniqueId val="{0000000A-AA13-49F8-BA58-95D1A33F386F}"/>
            </c:ext>
          </c:extLst>
        </c:ser>
        <c:dLbls>
          <c:showLegendKey val="0"/>
          <c:showVal val="0"/>
          <c:showCatName val="0"/>
          <c:showSerName val="0"/>
          <c:showPercent val="0"/>
          <c:showBubbleSize val="0"/>
        </c:dLbls>
        <c:smooth val="0"/>
        <c:axId val="200250304"/>
        <c:axId val="62673808"/>
      </c:lineChart>
      <c:catAx>
        <c:axId val="200250304"/>
        <c:scaling>
          <c:orientation val="minMax"/>
        </c:scaling>
        <c:delete val="0"/>
        <c:axPos val="b"/>
        <c:numFmt formatCode="General" sourceLinked="1"/>
        <c:majorTickMark val="none"/>
        <c:minorTickMark val="none"/>
        <c:tickLblPos val="nextTo"/>
        <c:spPr>
          <a:noFill/>
          <a:ln w="15875" cap="flat" cmpd="sng" algn="ctr">
            <a:solidFill>
              <a:schemeClr val="tx1"/>
            </a:solidFill>
            <a:round/>
            <a:tailEnd type="triangle" w="sm" len="lg"/>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62673808"/>
        <c:crosses val="autoZero"/>
        <c:auto val="1"/>
        <c:lblAlgn val="ctr"/>
        <c:lblOffset val="100"/>
        <c:noMultiLvlLbl val="0"/>
      </c:catAx>
      <c:valAx>
        <c:axId val="626738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15875">
            <a:solidFill>
              <a:schemeClr val="tx1"/>
            </a:solidFill>
            <a:tailEnd type="triangle" w="sm" len="lg"/>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200250304"/>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latin typeface="Times New Roman" panose="02020603050405020304" pitchFamily="18" charset="0"/>
          <a:cs typeface="Times New Roman" panose="02020603050405020304" pitchFamily="18" charset="0"/>
        </a:defRPr>
      </a:pPr>
      <a:endParaRPr lang="zh-CN"/>
    </a:p>
  </c:txPr>
  <c:externalData r:id="rId3">
    <c:autoUpdate val="0"/>
  </c:externalData>
  <c:userShapes r:id="rId4"/>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l-GR" sz="1600" i="1">
                <a:solidFill>
                  <a:schemeClr val="tx1"/>
                </a:solidFill>
              </a:rPr>
              <a:t>α</a:t>
            </a:r>
            <a:r>
              <a:rPr lang="en-US" sz="1600" i="1" baseline="-25000">
                <a:solidFill>
                  <a:schemeClr val="tx1"/>
                </a:solidFill>
              </a:rPr>
              <a:t>x</a:t>
            </a:r>
            <a:r>
              <a:rPr lang="en-US" sz="1200" i="0" baseline="0">
                <a:solidFill>
                  <a:schemeClr val="tx1"/>
                </a:solidFill>
              </a:rPr>
              <a:t>(</a:t>
            </a:r>
            <a:r>
              <a:rPr lang="en-US" sz="1200" i="1" baseline="0">
                <a:solidFill>
                  <a:schemeClr val="tx1"/>
                </a:solidFill>
              </a:rPr>
              <a:t>RAO</a:t>
            </a:r>
            <a:r>
              <a:rPr lang="en-US" sz="1200" i="0" baseline="0">
                <a:solidFill>
                  <a:schemeClr val="tx1"/>
                </a:solidFill>
              </a:rPr>
              <a:t>)</a:t>
            </a:r>
            <a:r>
              <a:rPr lang="en-US" altLang="zh-CN" sz="1600" i="0" baseline="0">
                <a:solidFill>
                  <a:schemeClr val="tx1"/>
                </a:solidFill>
              </a:rPr>
              <a:t>-</a:t>
            </a:r>
            <a:r>
              <a:rPr lang="en-US" altLang="zh-CN" sz="1400" i="1" baseline="0">
                <a:solidFill>
                  <a:schemeClr val="tx1"/>
                </a:solidFill>
              </a:rPr>
              <a:t>H</a:t>
            </a:r>
            <a:r>
              <a:rPr lang="en-US" altLang="zh-CN" sz="1600" i="1" baseline="-25000">
                <a:solidFill>
                  <a:schemeClr val="tx1"/>
                </a:solidFill>
              </a:rPr>
              <a:t>1/3</a:t>
            </a:r>
            <a:endParaRPr lang="zh-CN" sz="1600" i="1" baseline="-25000">
              <a:solidFill>
                <a:schemeClr val="tx1"/>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xVal>
            <c:numRef>
              <c:f>'Sheet5 (2)'!$B$4:$B$18</c:f>
              <c:numCache>
                <c:formatCode>General</c:formatCode>
                <c:ptCount val="15"/>
                <c:pt idx="0">
                  <c:v>0.5</c:v>
                </c:pt>
                <c:pt idx="1">
                  <c:v>1.5</c:v>
                </c:pt>
                <c:pt idx="2">
                  <c:v>2.5</c:v>
                </c:pt>
                <c:pt idx="3">
                  <c:v>3.5</c:v>
                </c:pt>
                <c:pt idx="4">
                  <c:v>4.5</c:v>
                </c:pt>
                <c:pt idx="5">
                  <c:v>5.5</c:v>
                </c:pt>
                <c:pt idx="6">
                  <c:v>6.5</c:v>
                </c:pt>
                <c:pt idx="7">
                  <c:v>7.5</c:v>
                </c:pt>
                <c:pt idx="8">
                  <c:v>8.5</c:v>
                </c:pt>
                <c:pt idx="9">
                  <c:v>9.5</c:v>
                </c:pt>
                <c:pt idx="10">
                  <c:v>10.5</c:v>
                </c:pt>
                <c:pt idx="11">
                  <c:v>11.5</c:v>
                </c:pt>
                <c:pt idx="12">
                  <c:v>12.5</c:v>
                </c:pt>
                <c:pt idx="13">
                  <c:v>13.5</c:v>
                </c:pt>
                <c:pt idx="14">
                  <c:v>14.5</c:v>
                </c:pt>
              </c:numCache>
            </c:numRef>
          </c:xVal>
          <c:yVal>
            <c:numRef>
              <c:f>'Sheet5 (2)'!$C$12:$C$18</c:f>
              <c:numCache>
                <c:formatCode>General</c:formatCode>
                <c:ptCount val="7"/>
                <c:pt idx="0">
                  <c:v>0</c:v>
                </c:pt>
                <c:pt idx="1">
                  <c:v>0</c:v>
                </c:pt>
                <c:pt idx="2">
                  <c:v>0</c:v>
                </c:pt>
                <c:pt idx="3">
                  <c:v>0</c:v>
                </c:pt>
                <c:pt idx="4">
                  <c:v>0</c:v>
                </c:pt>
                <c:pt idx="5">
                  <c:v>0</c:v>
                </c:pt>
                <c:pt idx="6">
                  <c:v>0</c:v>
                </c:pt>
              </c:numCache>
            </c:numRef>
          </c:yVal>
          <c:smooth val="0"/>
          <c:extLst>
            <c:ext xmlns:c16="http://schemas.microsoft.com/office/drawing/2014/chart" uri="{C3380CC4-5D6E-409C-BE32-E72D297353CC}">
              <c16:uniqueId val="{00000000-58DB-4968-9DF8-7FE73386229C}"/>
            </c:ext>
          </c:extLst>
        </c:ser>
        <c:ser>
          <c:idx val="1"/>
          <c:order val="1"/>
          <c:spPr>
            <a:ln w="25400" cap="rnd">
              <a:noFill/>
              <a:round/>
            </a:ln>
            <a:effectLst/>
          </c:spPr>
          <c:marker>
            <c:symbol val="circle"/>
            <c:size val="5"/>
            <c:spPr>
              <a:solidFill>
                <a:schemeClr val="accent2"/>
              </a:solidFill>
              <a:ln w="9525">
                <a:solidFill>
                  <a:schemeClr val="accent2"/>
                </a:solidFill>
              </a:ln>
              <a:effectLst/>
            </c:spPr>
          </c:marker>
          <c:trendline>
            <c:spPr>
              <a:ln w="15875" cap="rnd">
                <a:solidFill>
                  <a:schemeClr val="accent2"/>
                </a:solidFill>
                <a:prstDash val="solid"/>
              </a:ln>
              <a:effectLst/>
            </c:spPr>
            <c:trendlineType val="poly"/>
            <c:order val="5"/>
            <c:dispRSqr val="0"/>
            <c:dispEq val="0"/>
          </c:trendline>
          <c:xVal>
            <c:numRef>
              <c:f>'Sheet5 (2)'!$B$4:$B$18</c:f>
              <c:numCache>
                <c:formatCode>General</c:formatCode>
                <c:ptCount val="15"/>
                <c:pt idx="0">
                  <c:v>0.5</c:v>
                </c:pt>
                <c:pt idx="1">
                  <c:v>1.5</c:v>
                </c:pt>
                <c:pt idx="2">
                  <c:v>2.5</c:v>
                </c:pt>
                <c:pt idx="3">
                  <c:v>3.5</c:v>
                </c:pt>
                <c:pt idx="4">
                  <c:v>4.5</c:v>
                </c:pt>
                <c:pt idx="5">
                  <c:v>5.5</c:v>
                </c:pt>
                <c:pt idx="6">
                  <c:v>6.5</c:v>
                </c:pt>
                <c:pt idx="7">
                  <c:v>7.5</c:v>
                </c:pt>
                <c:pt idx="8">
                  <c:v>8.5</c:v>
                </c:pt>
                <c:pt idx="9">
                  <c:v>9.5</c:v>
                </c:pt>
                <c:pt idx="10">
                  <c:v>10.5</c:v>
                </c:pt>
                <c:pt idx="11">
                  <c:v>11.5</c:v>
                </c:pt>
                <c:pt idx="12">
                  <c:v>12.5</c:v>
                </c:pt>
                <c:pt idx="13">
                  <c:v>13.5</c:v>
                </c:pt>
                <c:pt idx="14">
                  <c:v>14.5</c:v>
                </c:pt>
              </c:numCache>
            </c:numRef>
          </c:xVal>
          <c:yVal>
            <c:numRef>
              <c:f>'Sheet5 (2)'!$D$4:$D$15</c:f>
              <c:numCache>
                <c:formatCode>0.000_);[Red]\(0.000\)</c:formatCode>
                <c:ptCount val="12"/>
                <c:pt idx="0">
                  <c:v>4.2000000000000003E-2</c:v>
                </c:pt>
                <c:pt idx="1">
                  <c:v>3.3333333333333333E-2</c:v>
                </c:pt>
                <c:pt idx="2">
                  <c:v>2.7800000000000002E-2</c:v>
                </c:pt>
                <c:pt idx="3">
                  <c:v>3.5142857142857142E-2</c:v>
                </c:pt>
                <c:pt idx="4">
                  <c:v>2.048888888888889E-2</c:v>
                </c:pt>
                <c:pt idx="5">
                  <c:v>2.5454545454545455E-2</c:v>
                </c:pt>
                <c:pt idx="6">
                  <c:v>3.430769230769231E-2</c:v>
                </c:pt>
                <c:pt idx="7">
                  <c:v>3.08226804E-2</c:v>
                </c:pt>
                <c:pt idx="8">
                  <c:v>3.3000678875867058E-2</c:v>
                </c:pt>
                <c:pt idx="9">
                  <c:v>3.3428977602406526E-2</c:v>
                </c:pt>
                <c:pt idx="10">
                  <c:v>3.3101429655438289E-2</c:v>
                </c:pt>
                <c:pt idx="11">
                  <c:v>3.2940186262130695E-2</c:v>
                </c:pt>
              </c:numCache>
            </c:numRef>
          </c:yVal>
          <c:smooth val="0"/>
          <c:extLst>
            <c:ext xmlns:c16="http://schemas.microsoft.com/office/drawing/2014/chart" uri="{C3380CC4-5D6E-409C-BE32-E72D297353CC}">
              <c16:uniqueId val="{00000002-58DB-4968-9DF8-7FE73386229C}"/>
            </c:ext>
          </c:extLst>
        </c:ser>
        <c:ser>
          <c:idx val="2"/>
          <c:order val="2"/>
          <c:spPr>
            <a:ln w="25400" cap="rnd">
              <a:noFill/>
              <a:round/>
            </a:ln>
            <a:effectLst/>
          </c:spPr>
          <c:marker>
            <c:symbol val="circle"/>
            <c:size val="5"/>
            <c:spPr>
              <a:solidFill>
                <a:schemeClr val="accent3"/>
              </a:solidFill>
              <a:ln w="9525">
                <a:solidFill>
                  <a:schemeClr val="accent3"/>
                </a:solidFill>
              </a:ln>
              <a:effectLst/>
            </c:spPr>
          </c:marker>
          <c:trendline>
            <c:spPr>
              <a:ln w="15875" cap="rnd">
                <a:solidFill>
                  <a:schemeClr val="accent3"/>
                </a:solidFill>
                <a:prstDash val="solid"/>
              </a:ln>
              <a:effectLst/>
            </c:spPr>
            <c:trendlineType val="poly"/>
            <c:order val="4"/>
            <c:dispRSqr val="0"/>
            <c:dispEq val="0"/>
          </c:trendline>
          <c:xVal>
            <c:numRef>
              <c:f>'Sheet5 (2)'!$B$4:$B$18</c:f>
              <c:numCache>
                <c:formatCode>General</c:formatCode>
                <c:ptCount val="15"/>
                <c:pt idx="0">
                  <c:v>0.5</c:v>
                </c:pt>
                <c:pt idx="1">
                  <c:v>1.5</c:v>
                </c:pt>
                <c:pt idx="2">
                  <c:v>2.5</c:v>
                </c:pt>
                <c:pt idx="3">
                  <c:v>3.5</c:v>
                </c:pt>
                <c:pt idx="4">
                  <c:v>4.5</c:v>
                </c:pt>
                <c:pt idx="5">
                  <c:v>5.5</c:v>
                </c:pt>
                <c:pt idx="6">
                  <c:v>6.5</c:v>
                </c:pt>
                <c:pt idx="7">
                  <c:v>7.5</c:v>
                </c:pt>
                <c:pt idx="8">
                  <c:v>8.5</c:v>
                </c:pt>
                <c:pt idx="9">
                  <c:v>9.5</c:v>
                </c:pt>
                <c:pt idx="10">
                  <c:v>10.5</c:v>
                </c:pt>
                <c:pt idx="11">
                  <c:v>11.5</c:v>
                </c:pt>
                <c:pt idx="12">
                  <c:v>12.5</c:v>
                </c:pt>
                <c:pt idx="13">
                  <c:v>13.5</c:v>
                </c:pt>
                <c:pt idx="14">
                  <c:v>14.5</c:v>
                </c:pt>
              </c:numCache>
            </c:numRef>
          </c:xVal>
          <c:yVal>
            <c:numRef>
              <c:f>'Sheet5 (2)'!$E$4:$E$18</c:f>
              <c:numCache>
                <c:formatCode>0.000_);[Red]\(0.000\)</c:formatCode>
                <c:ptCount val="15"/>
                <c:pt idx="0">
                  <c:v>3.2239999999999998E-2</c:v>
                </c:pt>
                <c:pt idx="1">
                  <c:v>2.5333333333333333E-2</c:v>
                </c:pt>
                <c:pt idx="2">
                  <c:v>2.2520000000000002E-2</c:v>
                </c:pt>
                <c:pt idx="3">
                  <c:v>2.6057142857142859E-2</c:v>
                </c:pt>
                <c:pt idx="4">
                  <c:v>2.2444444444444447E-2</c:v>
                </c:pt>
                <c:pt idx="5">
                  <c:v>2.1272727272727273E-2</c:v>
                </c:pt>
                <c:pt idx="6">
                  <c:v>2.4461538461538462E-2</c:v>
                </c:pt>
                <c:pt idx="7">
                  <c:v>2.4399999999999998E-2</c:v>
                </c:pt>
                <c:pt idx="8">
                  <c:v>2.378706546390753E-2</c:v>
                </c:pt>
                <c:pt idx="9">
                  <c:v>2.5808144556848628E-2</c:v>
                </c:pt>
                <c:pt idx="10">
                  <c:v>2.4511730741886856E-2</c:v>
                </c:pt>
                <c:pt idx="11">
                  <c:v>2.6562267347522431E-2</c:v>
                </c:pt>
                <c:pt idx="12">
                  <c:v>2.6605218648910564E-2</c:v>
                </c:pt>
                <c:pt idx="13">
                  <c:v>2.457461975238941E-2</c:v>
                </c:pt>
                <c:pt idx="14">
                  <c:v>2.5319785907350758E-2</c:v>
                </c:pt>
              </c:numCache>
            </c:numRef>
          </c:yVal>
          <c:smooth val="0"/>
          <c:extLst>
            <c:ext xmlns:c16="http://schemas.microsoft.com/office/drawing/2014/chart" uri="{C3380CC4-5D6E-409C-BE32-E72D297353CC}">
              <c16:uniqueId val="{00000004-58DB-4968-9DF8-7FE73386229C}"/>
            </c:ext>
          </c:extLst>
        </c:ser>
        <c:ser>
          <c:idx val="3"/>
          <c:order val="3"/>
          <c:spPr>
            <a:ln w="25400" cap="rnd">
              <a:noFill/>
              <a:round/>
            </a:ln>
            <a:effectLst/>
          </c:spPr>
          <c:marker>
            <c:symbol val="circle"/>
            <c:size val="5"/>
            <c:spPr>
              <a:solidFill>
                <a:schemeClr val="accent4"/>
              </a:solidFill>
              <a:ln w="9525">
                <a:solidFill>
                  <a:schemeClr val="accent4"/>
                </a:solidFill>
              </a:ln>
              <a:effectLst/>
            </c:spPr>
          </c:marker>
          <c:trendline>
            <c:spPr>
              <a:ln w="15875" cap="rnd">
                <a:solidFill>
                  <a:schemeClr val="accent4"/>
                </a:solidFill>
                <a:prstDash val="solid"/>
              </a:ln>
              <a:effectLst/>
            </c:spPr>
            <c:trendlineType val="linear"/>
            <c:dispRSqr val="0"/>
            <c:dispEq val="0"/>
          </c:trendline>
          <c:trendline>
            <c:spPr>
              <a:ln w="15875" cap="rnd">
                <a:solidFill>
                  <a:schemeClr val="accent4"/>
                </a:solidFill>
                <a:prstDash val="solid"/>
              </a:ln>
              <a:effectLst/>
            </c:spPr>
            <c:trendlineType val="poly"/>
            <c:order val="4"/>
            <c:dispRSqr val="0"/>
            <c:dispEq val="0"/>
          </c:trendline>
          <c:xVal>
            <c:numRef>
              <c:f>'Sheet5 (2)'!$B$4:$B$18</c:f>
              <c:numCache>
                <c:formatCode>General</c:formatCode>
                <c:ptCount val="15"/>
                <c:pt idx="0">
                  <c:v>0.5</c:v>
                </c:pt>
                <c:pt idx="1">
                  <c:v>1.5</c:v>
                </c:pt>
                <c:pt idx="2">
                  <c:v>2.5</c:v>
                </c:pt>
                <c:pt idx="3">
                  <c:v>3.5</c:v>
                </c:pt>
                <c:pt idx="4">
                  <c:v>4.5</c:v>
                </c:pt>
                <c:pt idx="5">
                  <c:v>5.5</c:v>
                </c:pt>
                <c:pt idx="6">
                  <c:v>6.5</c:v>
                </c:pt>
                <c:pt idx="7">
                  <c:v>7.5</c:v>
                </c:pt>
                <c:pt idx="8">
                  <c:v>8.5</c:v>
                </c:pt>
                <c:pt idx="9">
                  <c:v>9.5</c:v>
                </c:pt>
                <c:pt idx="10">
                  <c:v>10.5</c:v>
                </c:pt>
                <c:pt idx="11">
                  <c:v>11.5</c:v>
                </c:pt>
                <c:pt idx="12">
                  <c:v>12.5</c:v>
                </c:pt>
                <c:pt idx="13">
                  <c:v>13.5</c:v>
                </c:pt>
                <c:pt idx="14">
                  <c:v>14.5</c:v>
                </c:pt>
              </c:numCache>
            </c:numRef>
          </c:xVal>
          <c:yVal>
            <c:numRef>
              <c:f>'Sheet5 (2)'!$F$4:$F$18</c:f>
              <c:numCache>
                <c:formatCode>0.000_);[Red]\(0.000\)</c:formatCode>
                <c:ptCount val="15"/>
                <c:pt idx="0">
                  <c:v>2.402E-2</c:v>
                </c:pt>
                <c:pt idx="1">
                  <c:v>2.1666666666666667E-2</c:v>
                </c:pt>
                <c:pt idx="2">
                  <c:v>2.1802502870559681E-2</c:v>
                </c:pt>
                <c:pt idx="3">
                  <c:v>1.7285714285714286E-2</c:v>
                </c:pt>
                <c:pt idx="4">
                  <c:v>1.9755555555555557E-2</c:v>
                </c:pt>
                <c:pt idx="5">
                  <c:v>1.2909090909090908E-2</c:v>
                </c:pt>
                <c:pt idx="6">
                  <c:v>2.2307692307692306E-2</c:v>
                </c:pt>
                <c:pt idx="7">
                  <c:v>1.3599999999999999E-2</c:v>
                </c:pt>
                <c:pt idx="8">
                  <c:v>1.1730879983481235E-2</c:v>
                </c:pt>
                <c:pt idx="9">
                  <c:v>7.17546447719398E-3</c:v>
                </c:pt>
                <c:pt idx="10">
                  <c:v>8.6946758840765245E-3</c:v>
                </c:pt>
                <c:pt idx="11">
                  <c:v>1.0454625935982087E-2</c:v>
                </c:pt>
                <c:pt idx="12">
                  <c:v>1.1718042194843278E-2</c:v>
                </c:pt>
                <c:pt idx="13">
                  <c:v>9.1860886525224443E-3</c:v>
                </c:pt>
                <c:pt idx="14">
                  <c:v>8.6738869290927598E-3</c:v>
                </c:pt>
              </c:numCache>
            </c:numRef>
          </c:yVal>
          <c:smooth val="0"/>
          <c:extLst>
            <c:ext xmlns:c16="http://schemas.microsoft.com/office/drawing/2014/chart" uri="{C3380CC4-5D6E-409C-BE32-E72D297353CC}">
              <c16:uniqueId val="{00000007-58DB-4968-9DF8-7FE73386229C}"/>
            </c:ext>
          </c:extLst>
        </c:ser>
        <c:ser>
          <c:idx val="4"/>
          <c:order val="4"/>
          <c:spPr>
            <a:ln w="25400" cap="rnd">
              <a:noFill/>
              <a:round/>
            </a:ln>
            <a:effectLst/>
          </c:spPr>
          <c:marker>
            <c:symbol val="circle"/>
            <c:size val="5"/>
            <c:spPr>
              <a:solidFill>
                <a:schemeClr val="accent5"/>
              </a:solidFill>
              <a:ln w="9525">
                <a:solidFill>
                  <a:schemeClr val="accent5"/>
                </a:solidFill>
              </a:ln>
              <a:effectLst/>
            </c:spPr>
          </c:marker>
          <c:trendline>
            <c:spPr>
              <a:ln w="15875" cap="rnd">
                <a:solidFill>
                  <a:schemeClr val="accent5"/>
                </a:solidFill>
                <a:prstDash val="solid"/>
              </a:ln>
              <a:effectLst/>
            </c:spPr>
            <c:trendlineType val="poly"/>
            <c:order val="4"/>
            <c:dispRSqr val="0"/>
            <c:dispEq val="0"/>
          </c:trendline>
          <c:xVal>
            <c:numRef>
              <c:f>'Sheet5 (2)'!$B$4:$B$18</c:f>
              <c:numCache>
                <c:formatCode>General</c:formatCode>
                <c:ptCount val="15"/>
                <c:pt idx="0">
                  <c:v>0.5</c:v>
                </c:pt>
                <c:pt idx="1">
                  <c:v>1.5</c:v>
                </c:pt>
                <c:pt idx="2">
                  <c:v>2.5</c:v>
                </c:pt>
                <c:pt idx="3">
                  <c:v>3.5</c:v>
                </c:pt>
                <c:pt idx="4">
                  <c:v>4.5</c:v>
                </c:pt>
                <c:pt idx="5">
                  <c:v>5.5</c:v>
                </c:pt>
                <c:pt idx="6">
                  <c:v>6.5</c:v>
                </c:pt>
                <c:pt idx="7">
                  <c:v>7.5</c:v>
                </c:pt>
                <c:pt idx="8">
                  <c:v>8.5</c:v>
                </c:pt>
                <c:pt idx="9">
                  <c:v>9.5</c:v>
                </c:pt>
                <c:pt idx="10">
                  <c:v>10.5</c:v>
                </c:pt>
                <c:pt idx="11">
                  <c:v>11.5</c:v>
                </c:pt>
                <c:pt idx="12">
                  <c:v>12.5</c:v>
                </c:pt>
                <c:pt idx="13">
                  <c:v>13.5</c:v>
                </c:pt>
                <c:pt idx="14">
                  <c:v>14.5</c:v>
                </c:pt>
              </c:numCache>
            </c:numRef>
          </c:xVal>
          <c:yVal>
            <c:numRef>
              <c:f>'Sheet5 (2)'!$G$4:$G$18</c:f>
              <c:numCache>
                <c:formatCode>0.000_);[Red]\(0.000\)</c:formatCode>
                <c:ptCount val="15"/>
                <c:pt idx="0">
                  <c:v>1.762E-2</c:v>
                </c:pt>
                <c:pt idx="1">
                  <c:v>1.3933333333333332E-2</c:v>
                </c:pt>
                <c:pt idx="2">
                  <c:v>1.404E-2</c:v>
                </c:pt>
                <c:pt idx="3">
                  <c:v>1.5428571428571429E-2</c:v>
                </c:pt>
                <c:pt idx="4">
                  <c:v>4.8666666666666667E-3</c:v>
                </c:pt>
                <c:pt idx="5">
                  <c:v>1.2854545454545454E-2</c:v>
                </c:pt>
                <c:pt idx="6">
                  <c:v>1.8153846153846152E-2</c:v>
                </c:pt>
                <c:pt idx="7">
                  <c:v>1.52E-2</c:v>
                </c:pt>
                <c:pt idx="8">
                  <c:v>1.0806666577563576E-2</c:v>
                </c:pt>
                <c:pt idx="9">
                  <c:v>9.4002226465626938E-3</c:v>
                </c:pt>
                <c:pt idx="10">
                  <c:v>1.0815017989703581E-2</c:v>
                </c:pt>
                <c:pt idx="11">
                  <c:v>1.0805733177972869E-2</c:v>
                </c:pt>
                <c:pt idx="12">
                  <c:v>1.1858135461807265E-2</c:v>
                </c:pt>
                <c:pt idx="13">
                  <c:v>8.9787602998592595E-3</c:v>
                </c:pt>
                <c:pt idx="14">
                  <c:v>1.0811611496168994E-2</c:v>
                </c:pt>
              </c:numCache>
            </c:numRef>
          </c:yVal>
          <c:smooth val="0"/>
          <c:extLst>
            <c:ext xmlns:c16="http://schemas.microsoft.com/office/drawing/2014/chart" uri="{C3380CC4-5D6E-409C-BE32-E72D297353CC}">
              <c16:uniqueId val="{00000009-58DB-4968-9DF8-7FE73386229C}"/>
            </c:ext>
          </c:extLst>
        </c:ser>
        <c:ser>
          <c:idx val="5"/>
          <c:order val="5"/>
          <c:spPr>
            <a:ln w="25400" cap="rnd">
              <a:noFill/>
              <a:round/>
            </a:ln>
            <a:effectLst/>
          </c:spPr>
          <c:marker>
            <c:symbol val="circle"/>
            <c:size val="5"/>
            <c:spPr>
              <a:solidFill>
                <a:schemeClr val="accent6"/>
              </a:solidFill>
              <a:ln w="9525">
                <a:solidFill>
                  <a:schemeClr val="accent6"/>
                </a:solidFill>
              </a:ln>
              <a:effectLst/>
            </c:spPr>
          </c:marker>
          <c:xVal>
            <c:numRef>
              <c:f>'Sheet5 (2)'!$B$4:$B$18</c:f>
              <c:numCache>
                <c:formatCode>General</c:formatCode>
                <c:ptCount val="15"/>
                <c:pt idx="0">
                  <c:v>0.5</c:v>
                </c:pt>
                <c:pt idx="1">
                  <c:v>1.5</c:v>
                </c:pt>
                <c:pt idx="2">
                  <c:v>2.5</c:v>
                </c:pt>
                <c:pt idx="3">
                  <c:v>3.5</c:v>
                </c:pt>
                <c:pt idx="4">
                  <c:v>4.5</c:v>
                </c:pt>
                <c:pt idx="5">
                  <c:v>5.5</c:v>
                </c:pt>
                <c:pt idx="6">
                  <c:v>6.5</c:v>
                </c:pt>
                <c:pt idx="7">
                  <c:v>7.5</c:v>
                </c:pt>
                <c:pt idx="8">
                  <c:v>8.5</c:v>
                </c:pt>
                <c:pt idx="9">
                  <c:v>9.5</c:v>
                </c:pt>
                <c:pt idx="10">
                  <c:v>10.5</c:v>
                </c:pt>
                <c:pt idx="11">
                  <c:v>11.5</c:v>
                </c:pt>
                <c:pt idx="12">
                  <c:v>12.5</c:v>
                </c:pt>
                <c:pt idx="13">
                  <c:v>13.5</c:v>
                </c:pt>
                <c:pt idx="14">
                  <c:v>14.5</c:v>
                </c:pt>
              </c:numCache>
            </c:numRef>
          </c:xVal>
          <c:yVal>
            <c:numRef>
              <c:f>'Sheet5 (2)'!$H$4:$H$18</c:f>
              <c:numCache>
                <c:formatCode>0.000_);[Red]\(0.000\)</c:formatCode>
                <c:ptCount val="15"/>
                <c:pt idx="0">
                  <c:v>8.9800000000000001E-3</c:v>
                </c:pt>
                <c:pt idx="1">
                  <c:v>6.933333333333333E-3</c:v>
                </c:pt>
                <c:pt idx="2">
                  <c:v>9.5200000000000007E-3</c:v>
                </c:pt>
                <c:pt idx="3">
                  <c:v>7.1428571428571435E-3</c:v>
                </c:pt>
                <c:pt idx="4">
                  <c:v>3.1703795555555556E-3</c:v>
                </c:pt>
                <c:pt idx="5">
                  <c:v>8.1636363636363642E-3</c:v>
                </c:pt>
                <c:pt idx="6">
                  <c:v>8.4000000000000012E-3</c:v>
                </c:pt>
                <c:pt idx="7">
                  <c:v>9.573333333333333E-3</c:v>
                </c:pt>
                <c:pt idx="8">
                  <c:v>5.7368431897724236E-3</c:v>
                </c:pt>
                <c:pt idx="9">
                  <c:v>6.3736630897773044E-3</c:v>
                </c:pt>
                <c:pt idx="10">
                  <c:v>5.7501370708147809E-3</c:v>
                </c:pt>
                <c:pt idx="11">
                  <c:v>6.3944076714308523E-3</c:v>
                </c:pt>
                <c:pt idx="12">
                  <c:v>5.7674247026443517E-3</c:v>
                </c:pt>
                <c:pt idx="13">
                  <c:v>8.3369857486751114E-3</c:v>
                </c:pt>
                <c:pt idx="14">
                  <c:v>7.4548104713702901E-3</c:v>
                </c:pt>
              </c:numCache>
            </c:numRef>
          </c:yVal>
          <c:smooth val="0"/>
          <c:extLst>
            <c:ext xmlns:c16="http://schemas.microsoft.com/office/drawing/2014/chart" uri="{C3380CC4-5D6E-409C-BE32-E72D297353CC}">
              <c16:uniqueId val="{0000000A-58DB-4968-9DF8-7FE73386229C}"/>
            </c:ext>
          </c:extLst>
        </c:ser>
        <c:ser>
          <c:idx val="6"/>
          <c:order val="6"/>
          <c:spPr>
            <a:ln w="25400" cap="rnd">
              <a:noFill/>
              <a:round/>
            </a:ln>
            <a:effectLst/>
          </c:spPr>
          <c:marker>
            <c:symbol val="circle"/>
            <c:size val="5"/>
            <c:spPr>
              <a:solidFill>
                <a:schemeClr val="accent1">
                  <a:lumMod val="60000"/>
                </a:schemeClr>
              </a:solidFill>
              <a:ln w="9525">
                <a:solidFill>
                  <a:schemeClr val="accent1">
                    <a:lumMod val="60000"/>
                  </a:schemeClr>
                </a:solidFill>
              </a:ln>
              <a:effectLst/>
            </c:spPr>
          </c:marker>
          <c:trendline>
            <c:spPr>
              <a:ln w="15875" cap="rnd">
                <a:solidFill>
                  <a:schemeClr val="accent1">
                    <a:lumMod val="60000"/>
                  </a:schemeClr>
                </a:solidFill>
                <a:prstDash val="solid"/>
              </a:ln>
              <a:effectLst/>
            </c:spPr>
            <c:trendlineType val="poly"/>
            <c:order val="4"/>
            <c:dispRSqr val="0"/>
            <c:dispEq val="0"/>
          </c:trendline>
          <c:xVal>
            <c:numRef>
              <c:f>'Sheet5 (2)'!$B$4:$B$18</c:f>
              <c:numCache>
                <c:formatCode>General</c:formatCode>
                <c:ptCount val="15"/>
                <c:pt idx="0">
                  <c:v>0.5</c:v>
                </c:pt>
                <c:pt idx="1">
                  <c:v>1.5</c:v>
                </c:pt>
                <c:pt idx="2">
                  <c:v>2.5</c:v>
                </c:pt>
                <c:pt idx="3">
                  <c:v>3.5</c:v>
                </c:pt>
                <c:pt idx="4">
                  <c:v>4.5</c:v>
                </c:pt>
                <c:pt idx="5">
                  <c:v>5.5</c:v>
                </c:pt>
                <c:pt idx="6">
                  <c:v>6.5</c:v>
                </c:pt>
                <c:pt idx="7">
                  <c:v>7.5</c:v>
                </c:pt>
                <c:pt idx="8">
                  <c:v>8.5</c:v>
                </c:pt>
                <c:pt idx="9">
                  <c:v>9.5</c:v>
                </c:pt>
                <c:pt idx="10">
                  <c:v>10.5</c:v>
                </c:pt>
                <c:pt idx="11">
                  <c:v>11.5</c:v>
                </c:pt>
                <c:pt idx="12">
                  <c:v>12.5</c:v>
                </c:pt>
                <c:pt idx="13">
                  <c:v>13.5</c:v>
                </c:pt>
                <c:pt idx="14">
                  <c:v>14.5</c:v>
                </c:pt>
              </c:numCache>
            </c:numRef>
          </c:xVal>
          <c:yVal>
            <c:numRef>
              <c:f>'Sheet5 (2)'!$I$4:$I$18</c:f>
              <c:numCache>
                <c:formatCode>0.000_);[Red]\(0.000\)</c:formatCode>
                <c:ptCount val="15"/>
                <c:pt idx="0">
                  <c:v>3.6600000000000001E-3</c:v>
                </c:pt>
                <c:pt idx="1">
                  <c:v>7.6473485678434658E-3</c:v>
                </c:pt>
                <c:pt idx="2">
                  <c:v>8.1369623541831995E-3</c:v>
                </c:pt>
                <c:pt idx="3">
                  <c:v>6.3714285714285713E-3</c:v>
                </c:pt>
                <c:pt idx="4">
                  <c:v>7.0444444444444443E-3</c:v>
                </c:pt>
                <c:pt idx="5">
                  <c:v>6.1999999999999998E-3</c:v>
                </c:pt>
                <c:pt idx="6">
                  <c:v>7.1846153846153848E-3</c:v>
                </c:pt>
                <c:pt idx="7">
                  <c:v>7.4666666666666666E-3</c:v>
                </c:pt>
                <c:pt idx="8">
                  <c:v>1.434210797443106E-2</c:v>
                </c:pt>
                <c:pt idx="9">
                  <c:v>1.593415772444326E-2</c:v>
                </c:pt>
                <c:pt idx="10">
                  <c:v>1.4375342677036954E-2</c:v>
                </c:pt>
                <c:pt idx="11">
                  <c:v>1.5986019178577129E-2</c:v>
                </c:pt>
                <c:pt idx="12">
                  <c:v>1.441856175661088E-2</c:v>
                </c:pt>
                <c:pt idx="13">
                  <c:v>1.8883760052698668E-2</c:v>
                </c:pt>
                <c:pt idx="14">
                  <c:v>1.8637026178425727E-2</c:v>
                </c:pt>
              </c:numCache>
            </c:numRef>
          </c:yVal>
          <c:smooth val="0"/>
          <c:extLst>
            <c:ext xmlns:c16="http://schemas.microsoft.com/office/drawing/2014/chart" uri="{C3380CC4-5D6E-409C-BE32-E72D297353CC}">
              <c16:uniqueId val="{0000000C-58DB-4968-9DF8-7FE73386229C}"/>
            </c:ext>
          </c:extLst>
        </c:ser>
        <c:ser>
          <c:idx val="7"/>
          <c:order val="7"/>
          <c:spPr>
            <a:ln w="25400" cap="rnd">
              <a:noFill/>
              <a:round/>
            </a:ln>
            <a:effectLst/>
          </c:spPr>
          <c:marker>
            <c:symbol val="circle"/>
            <c:size val="5"/>
            <c:spPr>
              <a:solidFill>
                <a:schemeClr val="accent2">
                  <a:lumMod val="60000"/>
                </a:schemeClr>
              </a:solidFill>
              <a:ln w="9525">
                <a:solidFill>
                  <a:schemeClr val="accent2">
                    <a:lumMod val="60000"/>
                  </a:schemeClr>
                </a:solidFill>
              </a:ln>
              <a:effectLst/>
            </c:spPr>
          </c:marker>
          <c:trendline>
            <c:spPr>
              <a:ln w="19050" cap="rnd">
                <a:solidFill>
                  <a:schemeClr val="accent2">
                    <a:lumMod val="60000"/>
                  </a:schemeClr>
                </a:solidFill>
                <a:prstDash val="sysDot"/>
              </a:ln>
              <a:effectLst/>
            </c:spPr>
            <c:trendlineType val="poly"/>
            <c:order val="3"/>
            <c:dispRSqr val="0"/>
            <c:dispEq val="0"/>
          </c:trendline>
          <c:trendline>
            <c:spPr>
              <a:ln w="15875" cap="rnd">
                <a:solidFill>
                  <a:schemeClr val="accent2">
                    <a:lumMod val="60000"/>
                  </a:schemeClr>
                </a:solidFill>
                <a:prstDash val="solid"/>
              </a:ln>
              <a:effectLst/>
            </c:spPr>
            <c:trendlineType val="poly"/>
            <c:order val="3"/>
            <c:dispRSqr val="0"/>
            <c:dispEq val="0"/>
          </c:trendline>
          <c:xVal>
            <c:numRef>
              <c:f>'Sheet5 (2)'!$B$4:$B$18</c:f>
              <c:numCache>
                <c:formatCode>General</c:formatCode>
                <c:ptCount val="15"/>
                <c:pt idx="0">
                  <c:v>0.5</c:v>
                </c:pt>
                <c:pt idx="1">
                  <c:v>1.5</c:v>
                </c:pt>
                <c:pt idx="2">
                  <c:v>2.5</c:v>
                </c:pt>
                <c:pt idx="3">
                  <c:v>3.5</c:v>
                </c:pt>
                <c:pt idx="4">
                  <c:v>4.5</c:v>
                </c:pt>
                <c:pt idx="5">
                  <c:v>5.5</c:v>
                </c:pt>
                <c:pt idx="6">
                  <c:v>6.5</c:v>
                </c:pt>
                <c:pt idx="7">
                  <c:v>7.5</c:v>
                </c:pt>
                <c:pt idx="8">
                  <c:v>8.5</c:v>
                </c:pt>
                <c:pt idx="9">
                  <c:v>9.5</c:v>
                </c:pt>
                <c:pt idx="10">
                  <c:v>10.5</c:v>
                </c:pt>
                <c:pt idx="11">
                  <c:v>11.5</c:v>
                </c:pt>
                <c:pt idx="12">
                  <c:v>12.5</c:v>
                </c:pt>
                <c:pt idx="13">
                  <c:v>13.5</c:v>
                </c:pt>
                <c:pt idx="14">
                  <c:v>14.5</c:v>
                </c:pt>
              </c:numCache>
            </c:numRef>
          </c:xVal>
          <c:yVal>
            <c:numRef>
              <c:f>'Sheet5 (2)'!$J$4:$J$18</c:f>
              <c:numCache>
                <c:formatCode>0.000_);[Red]\(0.000\)</c:formatCode>
                <c:ptCount val="15"/>
                <c:pt idx="0">
                  <c:v>5.6800000000000002E-3</c:v>
                </c:pt>
                <c:pt idx="1">
                  <c:v>6.933333333333333E-3</c:v>
                </c:pt>
                <c:pt idx="2">
                  <c:v>6.0000000000000001E-3</c:v>
                </c:pt>
                <c:pt idx="3">
                  <c:v>5.4285714285714284E-3</c:v>
                </c:pt>
                <c:pt idx="4">
                  <c:v>6.2666666666666669E-3</c:v>
                </c:pt>
                <c:pt idx="5">
                  <c:v>5.6909090909090911E-3</c:v>
                </c:pt>
                <c:pt idx="6">
                  <c:v>5.5384615384615381E-3</c:v>
                </c:pt>
                <c:pt idx="7">
                  <c:v>1.1911906301975252E-3</c:v>
                </c:pt>
                <c:pt idx="8">
                  <c:v>1.0831111713367352E-2</c:v>
                </c:pt>
                <c:pt idx="9">
                  <c:v>1.0841003570117474E-2</c:v>
                </c:pt>
                <c:pt idx="10">
                  <c:v>1.2966425468524287E-2</c:v>
                </c:pt>
                <c:pt idx="11">
                  <c:v>9.6343498191107831E-3</c:v>
                </c:pt>
                <c:pt idx="12">
                  <c:v>9.6602924168109599E-3</c:v>
                </c:pt>
                <c:pt idx="13">
                  <c:v>9.6553012176796276E-3</c:v>
                </c:pt>
                <c:pt idx="14">
                  <c:v>1.0831895573385861E-2</c:v>
                </c:pt>
              </c:numCache>
            </c:numRef>
          </c:yVal>
          <c:smooth val="0"/>
          <c:extLst>
            <c:ext xmlns:c16="http://schemas.microsoft.com/office/drawing/2014/chart" uri="{C3380CC4-5D6E-409C-BE32-E72D297353CC}">
              <c16:uniqueId val="{0000000F-58DB-4968-9DF8-7FE73386229C}"/>
            </c:ext>
          </c:extLst>
        </c:ser>
        <c:ser>
          <c:idx val="8"/>
          <c:order val="8"/>
          <c:spPr>
            <a:ln w="25400" cap="rnd">
              <a:noFill/>
              <a:round/>
            </a:ln>
            <a:effectLst/>
          </c:spPr>
          <c:marker>
            <c:symbol val="circle"/>
            <c:size val="5"/>
            <c:spPr>
              <a:solidFill>
                <a:schemeClr val="accent3">
                  <a:lumMod val="60000"/>
                </a:schemeClr>
              </a:solidFill>
              <a:ln w="9525">
                <a:solidFill>
                  <a:schemeClr val="accent3">
                    <a:lumMod val="60000"/>
                  </a:schemeClr>
                </a:solidFill>
              </a:ln>
              <a:effectLst/>
            </c:spPr>
          </c:marker>
          <c:trendline>
            <c:spPr>
              <a:ln w="15875" cap="rnd">
                <a:solidFill>
                  <a:schemeClr val="accent3">
                    <a:lumMod val="60000"/>
                  </a:schemeClr>
                </a:solidFill>
                <a:prstDash val="solid"/>
              </a:ln>
              <a:effectLst/>
            </c:spPr>
            <c:trendlineType val="poly"/>
            <c:order val="4"/>
            <c:dispRSqr val="0"/>
            <c:dispEq val="0"/>
          </c:trendline>
          <c:xVal>
            <c:numRef>
              <c:f>'Sheet5 (2)'!$B$4:$B$18</c:f>
              <c:numCache>
                <c:formatCode>General</c:formatCode>
                <c:ptCount val="15"/>
                <c:pt idx="0">
                  <c:v>0.5</c:v>
                </c:pt>
                <c:pt idx="1">
                  <c:v>1.5</c:v>
                </c:pt>
                <c:pt idx="2">
                  <c:v>2.5</c:v>
                </c:pt>
                <c:pt idx="3">
                  <c:v>3.5</c:v>
                </c:pt>
                <c:pt idx="4">
                  <c:v>4.5</c:v>
                </c:pt>
                <c:pt idx="5">
                  <c:v>5.5</c:v>
                </c:pt>
                <c:pt idx="6">
                  <c:v>6.5</c:v>
                </c:pt>
                <c:pt idx="7">
                  <c:v>7.5</c:v>
                </c:pt>
                <c:pt idx="8">
                  <c:v>8.5</c:v>
                </c:pt>
                <c:pt idx="9">
                  <c:v>9.5</c:v>
                </c:pt>
                <c:pt idx="10">
                  <c:v>10.5</c:v>
                </c:pt>
                <c:pt idx="11">
                  <c:v>11.5</c:v>
                </c:pt>
                <c:pt idx="12">
                  <c:v>12.5</c:v>
                </c:pt>
                <c:pt idx="13">
                  <c:v>13.5</c:v>
                </c:pt>
                <c:pt idx="14">
                  <c:v>14.5</c:v>
                </c:pt>
              </c:numCache>
            </c:numRef>
          </c:xVal>
          <c:yVal>
            <c:numRef>
              <c:f>'Sheet5 (2)'!$K$4:$K$18</c:f>
              <c:numCache>
                <c:formatCode>0.000_);[Red]\(0.000\)</c:formatCode>
                <c:ptCount val="15"/>
                <c:pt idx="0">
                  <c:v>3.3400000000000001E-3</c:v>
                </c:pt>
                <c:pt idx="1">
                  <c:v>4.273333333333333E-3</c:v>
                </c:pt>
                <c:pt idx="2">
                  <c:v>4.64E-3</c:v>
                </c:pt>
                <c:pt idx="3">
                  <c:v>4.4285714285714284E-3</c:v>
                </c:pt>
                <c:pt idx="4">
                  <c:v>3.9333333333333338E-3</c:v>
                </c:pt>
                <c:pt idx="5">
                  <c:v>4.5090909090909088E-3</c:v>
                </c:pt>
                <c:pt idx="6">
                  <c:v>4.5846153846153849E-3</c:v>
                </c:pt>
                <c:pt idx="7">
                  <c:v>7.0253262917200666E-4</c:v>
                </c:pt>
                <c:pt idx="8">
                  <c:v>7.0274856818072938E-3</c:v>
                </c:pt>
                <c:pt idx="9">
                  <c:v>7.0315789473684208E-3</c:v>
                </c:pt>
                <c:pt idx="10">
                  <c:v>7.3204349194254193E-3</c:v>
                </c:pt>
                <c:pt idx="11">
                  <c:v>6.0580695128959134E-3</c:v>
                </c:pt>
                <c:pt idx="12">
                  <c:v>6.0750223696231839E-3</c:v>
                </c:pt>
                <c:pt idx="13">
                  <c:v>5.217460501525141E-3</c:v>
                </c:pt>
                <c:pt idx="14">
                  <c:v>7.0623706640868273E-3</c:v>
                </c:pt>
              </c:numCache>
            </c:numRef>
          </c:yVal>
          <c:smooth val="0"/>
          <c:extLst>
            <c:ext xmlns:c16="http://schemas.microsoft.com/office/drawing/2014/chart" uri="{C3380CC4-5D6E-409C-BE32-E72D297353CC}">
              <c16:uniqueId val="{00000011-58DB-4968-9DF8-7FE73386229C}"/>
            </c:ext>
          </c:extLst>
        </c:ser>
        <c:ser>
          <c:idx val="9"/>
          <c:order val="9"/>
          <c:spPr>
            <a:ln w="25400" cap="rnd">
              <a:noFill/>
              <a:round/>
            </a:ln>
            <a:effectLst/>
          </c:spPr>
          <c:marker>
            <c:symbol val="circle"/>
            <c:size val="5"/>
            <c:spPr>
              <a:solidFill>
                <a:schemeClr val="accent4">
                  <a:lumMod val="60000"/>
                </a:schemeClr>
              </a:solidFill>
              <a:ln w="9525">
                <a:solidFill>
                  <a:schemeClr val="accent4">
                    <a:lumMod val="60000"/>
                  </a:schemeClr>
                </a:solidFill>
              </a:ln>
              <a:effectLst/>
            </c:spPr>
          </c:marker>
          <c:trendline>
            <c:spPr>
              <a:ln w="15875" cap="rnd">
                <a:solidFill>
                  <a:schemeClr val="accent4">
                    <a:lumMod val="60000"/>
                  </a:schemeClr>
                </a:solidFill>
                <a:prstDash val="solid"/>
              </a:ln>
              <a:effectLst/>
            </c:spPr>
            <c:trendlineType val="poly"/>
            <c:order val="3"/>
            <c:dispRSqr val="0"/>
            <c:dispEq val="0"/>
          </c:trendline>
          <c:xVal>
            <c:numRef>
              <c:f>'Sheet5 (2)'!$B$4:$B$18</c:f>
              <c:numCache>
                <c:formatCode>General</c:formatCode>
                <c:ptCount val="15"/>
                <c:pt idx="0">
                  <c:v>0.5</c:v>
                </c:pt>
                <c:pt idx="1">
                  <c:v>1.5</c:v>
                </c:pt>
                <c:pt idx="2">
                  <c:v>2.5</c:v>
                </c:pt>
                <c:pt idx="3">
                  <c:v>3.5</c:v>
                </c:pt>
                <c:pt idx="4">
                  <c:v>4.5</c:v>
                </c:pt>
                <c:pt idx="5">
                  <c:v>5.5</c:v>
                </c:pt>
                <c:pt idx="6">
                  <c:v>6.5</c:v>
                </c:pt>
                <c:pt idx="7">
                  <c:v>7.5</c:v>
                </c:pt>
                <c:pt idx="8">
                  <c:v>8.5</c:v>
                </c:pt>
                <c:pt idx="9">
                  <c:v>9.5</c:v>
                </c:pt>
                <c:pt idx="10">
                  <c:v>10.5</c:v>
                </c:pt>
                <c:pt idx="11">
                  <c:v>11.5</c:v>
                </c:pt>
                <c:pt idx="12">
                  <c:v>12.5</c:v>
                </c:pt>
                <c:pt idx="13">
                  <c:v>13.5</c:v>
                </c:pt>
                <c:pt idx="14">
                  <c:v>14.5</c:v>
                </c:pt>
              </c:numCache>
            </c:numRef>
          </c:xVal>
          <c:yVal>
            <c:numRef>
              <c:f>'Sheet5 (2)'!$L$4:$L$18</c:f>
              <c:numCache>
                <c:formatCode>0.000_);[Red]\(0.000\)</c:formatCode>
                <c:ptCount val="15"/>
                <c:pt idx="0" formatCode="General">
                  <c:v>0</c:v>
                </c:pt>
                <c:pt idx="1">
                  <c:v>2.5600000000000002E-3</c:v>
                </c:pt>
                <c:pt idx="2">
                  <c:v>2.7879999999999997E-3</c:v>
                </c:pt>
                <c:pt idx="3">
                  <c:v>2.814285714285714E-3</c:v>
                </c:pt>
                <c:pt idx="4">
                  <c:v>2.4222222222222223E-3</c:v>
                </c:pt>
                <c:pt idx="5">
                  <c:v>3.0181818181818183E-3</c:v>
                </c:pt>
                <c:pt idx="6">
                  <c:v>2.9384615384615382E-3</c:v>
                </c:pt>
                <c:pt idx="7">
                  <c:v>5.9062844763199467E-4</c:v>
                </c:pt>
                <c:pt idx="8">
                  <c:v>5.9179353582508474E-3</c:v>
                </c:pt>
                <c:pt idx="9">
                  <c:v>5.8900158068067154E-3</c:v>
                </c:pt>
                <c:pt idx="10">
                  <c:v>5.9116831315415242E-3</c:v>
                </c:pt>
                <c:pt idx="11">
                  <c:v>4.9664072044517654E-3</c:v>
                </c:pt>
                <c:pt idx="12">
                  <c:v>4.9921408295631438E-3</c:v>
                </c:pt>
                <c:pt idx="13">
                  <c:v>4.9758909477127921E-3</c:v>
                </c:pt>
                <c:pt idx="14">
                  <c:v>5.9103323467846556E-3</c:v>
                </c:pt>
              </c:numCache>
            </c:numRef>
          </c:yVal>
          <c:smooth val="0"/>
          <c:extLst>
            <c:ext xmlns:c16="http://schemas.microsoft.com/office/drawing/2014/chart" uri="{C3380CC4-5D6E-409C-BE32-E72D297353CC}">
              <c16:uniqueId val="{00000013-58DB-4968-9DF8-7FE73386229C}"/>
            </c:ext>
          </c:extLst>
        </c:ser>
        <c:ser>
          <c:idx val="10"/>
          <c:order val="10"/>
          <c:spPr>
            <a:ln w="25400" cap="rnd">
              <a:noFill/>
              <a:round/>
            </a:ln>
            <a:effectLst/>
          </c:spPr>
          <c:marker>
            <c:symbol val="circle"/>
            <c:size val="5"/>
            <c:spPr>
              <a:solidFill>
                <a:schemeClr val="accent5">
                  <a:lumMod val="60000"/>
                </a:schemeClr>
              </a:solidFill>
              <a:ln w="9525">
                <a:solidFill>
                  <a:schemeClr val="accent5">
                    <a:lumMod val="60000"/>
                  </a:schemeClr>
                </a:solidFill>
              </a:ln>
              <a:effectLst/>
            </c:spPr>
          </c:marker>
          <c:trendline>
            <c:spPr>
              <a:ln w="15875" cap="rnd">
                <a:solidFill>
                  <a:schemeClr val="accent5">
                    <a:lumMod val="60000"/>
                  </a:schemeClr>
                </a:solidFill>
                <a:prstDash val="solid"/>
              </a:ln>
              <a:effectLst/>
            </c:spPr>
            <c:trendlineType val="poly"/>
            <c:order val="4"/>
            <c:dispRSqr val="0"/>
            <c:dispEq val="0"/>
          </c:trendline>
          <c:xVal>
            <c:numRef>
              <c:f>'Sheet5 (2)'!$B$4:$B$18</c:f>
              <c:numCache>
                <c:formatCode>General</c:formatCode>
                <c:ptCount val="15"/>
                <c:pt idx="0">
                  <c:v>0.5</c:v>
                </c:pt>
                <c:pt idx="1">
                  <c:v>1.5</c:v>
                </c:pt>
                <c:pt idx="2">
                  <c:v>2.5</c:v>
                </c:pt>
                <c:pt idx="3">
                  <c:v>3.5</c:v>
                </c:pt>
                <c:pt idx="4">
                  <c:v>4.5</c:v>
                </c:pt>
                <c:pt idx="5">
                  <c:v>5.5</c:v>
                </c:pt>
                <c:pt idx="6">
                  <c:v>6.5</c:v>
                </c:pt>
                <c:pt idx="7">
                  <c:v>7.5</c:v>
                </c:pt>
                <c:pt idx="8">
                  <c:v>8.5</c:v>
                </c:pt>
                <c:pt idx="9">
                  <c:v>9.5</c:v>
                </c:pt>
                <c:pt idx="10">
                  <c:v>10.5</c:v>
                </c:pt>
                <c:pt idx="11">
                  <c:v>11.5</c:v>
                </c:pt>
                <c:pt idx="12">
                  <c:v>12.5</c:v>
                </c:pt>
                <c:pt idx="13">
                  <c:v>13.5</c:v>
                </c:pt>
                <c:pt idx="14">
                  <c:v>14.5</c:v>
                </c:pt>
              </c:numCache>
            </c:numRef>
          </c:xVal>
          <c:yVal>
            <c:numRef>
              <c:f>'Sheet5 (2)'!$M$4:$M$18</c:f>
              <c:numCache>
                <c:formatCode>0.000_);[Red]\(0.000\)</c:formatCode>
                <c:ptCount val="15"/>
                <c:pt idx="0" formatCode="General">
                  <c:v>0</c:v>
                </c:pt>
                <c:pt idx="1">
                  <c:v>1.9599999999999999E-3</c:v>
                </c:pt>
                <c:pt idx="2">
                  <c:v>1.668E-3</c:v>
                </c:pt>
                <c:pt idx="3">
                  <c:v>1.9371428571428571E-3</c:v>
                </c:pt>
                <c:pt idx="4">
                  <c:v>1.8711111111111112E-3</c:v>
                </c:pt>
                <c:pt idx="5">
                  <c:v>2.109090909090909E-3</c:v>
                </c:pt>
                <c:pt idx="6">
                  <c:v>1.8E-3</c:v>
                </c:pt>
                <c:pt idx="7">
                  <c:v>5.0927142923076936E-4</c:v>
                </c:pt>
                <c:pt idx="8">
                  <c:v>5.0854573355001527E-3</c:v>
                </c:pt>
                <c:pt idx="9">
                  <c:v>5.0848398945833474E-3</c:v>
                </c:pt>
                <c:pt idx="10">
                  <c:v>5.0999481408368951E-3</c:v>
                </c:pt>
                <c:pt idx="11">
                  <c:v>4.2595277013985997E-3</c:v>
                </c:pt>
                <c:pt idx="12">
                  <c:v>4.2459145188331595E-3</c:v>
                </c:pt>
                <c:pt idx="13">
                  <c:v>4.2484666186350366E-3</c:v>
                </c:pt>
                <c:pt idx="14">
                  <c:v>5.0985951233526753E-3</c:v>
                </c:pt>
              </c:numCache>
            </c:numRef>
          </c:yVal>
          <c:smooth val="0"/>
          <c:extLst>
            <c:ext xmlns:c16="http://schemas.microsoft.com/office/drawing/2014/chart" uri="{C3380CC4-5D6E-409C-BE32-E72D297353CC}">
              <c16:uniqueId val="{00000015-58DB-4968-9DF8-7FE73386229C}"/>
            </c:ext>
          </c:extLst>
        </c:ser>
        <c:dLbls>
          <c:showLegendKey val="0"/>
          <c:showVal val="0"/>
          <c:showCatName val="0"/>
          <c:showSerName val="0"/>
          <c:showPercent val="0"/>
          <c:showBubbleSize val="0"/>
        </c:dLbls>
        <c:axId val="200250304"/>
        <c:axId val="62673808"/>
      </c:scatterChart>
      <c:valAx>
        <c:axId val="200250304"/>
        <c:scaling>
          <c:orientation val="minMax"/>
        </c:scaling>
        <c:delete val="0"/>
        <c:axPos val="b"/>
        <c:numFmt formatCode="General" sourceLinked="1"/>
        <c:majorTickMark val="none"/>
        <c:minorTickMark val="none"/>
        <c:tickLblPos val="nextTo"/>
        <c:spPr>
          <a:noFill/>
          <a:ln w="15875" cap="flat" cmpd="sng" algn="ctr">
            <a:solidFill>
              <a:schemeClr val="tx1"/>
            </a:solidFill>
            <a:round/>
            <a:tailEnd type="triangle" w="sm" len="lg"/>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62673808"/>
        <c:crosses val="autoZero"/>
        <c:crossBetween val="midCat"/>
      </c:valAx>
      <c:valAx>
        <c:axId val="626738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15875">
            <a:solidFill>
              <a:schemeClr val="tx1"/>
            </a:solidFill>
            <a:tailEnd type="triangle" w="sm" len="lg"/>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200250304"/>
        <c:crosses val="autoZero"/>
        <c:crossBetween val="midCat"/>
      </c:valAx>
      <c:spPr>
        <a:noFill/>
        <a:ln>
          <a:solidFill>
            <a:schemeClr val="accent4"/>
          </a:solidFill>
          <a:prstDash val="solid"/>
        </a:ln>
        <a:effectLst/>
      </c:spPr>
    </c:plotArea>
    <c:plotVisOnly val="1"/>
    <c:dispBlanksAs val="gap"/>
    <c:showDLblsOverMax val="0"/>
  </c:chart>
  <c:spPr>
    <a:solidFill>
      <a:schemeClr val="bg1"/>
    </a:solidFill>
    <a:ln w="9525" cap="flat" cmpd="sng" algn="ctr">
      <a:noFill/>
      <a:round/>
    </a:ln>
    <a:effectLst/>
  </c:spPr>
  <c:txPr>
    <a:bodyPr/>
    <a:lstStyle/>
    <a:p>
      <a:pPr>
        <a:defRPr>
          <a:latin typeface="Times New Roman" panose="02020603050405020304" pitchFamily="18" charset="0"/>
          <a:cs typeface="Times New Roman" panose="02020603050405020304" pitchFamily="18" charset="0"/>
        </a:defRPr>
      </a:pPr>
      <a:endParaRPr lang="zh-CN"/>
    </a:p>
  </c:txPr>
  <c:externalData r:id="rId3">
    <c:autoUpdate val="0"/>
  </c:externalData>
  <c:userShapes r:id="rId4"/>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0" baseline="0">
                <a:solidFill>
                  <a:schemeClr val="tx1"/>
                </a:solidFill>
                <a:latin typeface="+mn-lt"/>
                <a:ea typeface="+mn-ea"/>
                <a:cs typeface="+mn-cs"/>
              </a:defRPr>
            </a:pPr>
            <a:r>
              <a:rPr lang="en-US" altLang="zh-CN" sz="1600" b="0" i="1" u="none" strike="noStrike" baseline="0">
                <a:solidFill>
                  <a:schemeClr val="tx1"/>
                </a:solidFill>
                <a:effectLst/>
                <a:latin typeface="Times New Roman" panose="02020603050405020304" pitchFamily="18" charset="0"/>
                <a:cs typeface="Times New Roman" panose="02020603050405020304" pitchFamily="18" charset="0"/>
              </a:rPr>
              <a:t>a</a:t>
            </a:r>
            <a:r>
              <a:rPr lang="en-US" altLang="zh-CN" sz="1600" b="0" i="1" u="none" strike="noStrike" baseline="-25000">
                <a:solidFill>
                  <a:schemeClr val="tx1"/>
                </a:solidFill>
                <a:effectLst/>
                <a:latin typeface="Times New Roman" panose="02020603050405020304" pitchFamily="18" charset="0"/>
                <a:cs typeface="Times New Roman" panose="02020603050405020304" pitchFamily="18" charset="0"/>
              </a:rPr>
              <a:t>z</a:t>
            </a:r>
            <a:r>
              <a:rPr lang="en-US" altLang="zh-CN" sz="1600" b="0" i="1" u="none" strike="noStrike" baseline="0">
                <a:solidFill>
                  <a:schemeClr val="tx1"/>
                </a:solidFill>
                <a:effectLst/>
                <a:latin typeface="Times New Roman" panose="02020603050405020304" pitchFamily="18" charset="0"/>
                <a:cs typeface="Times New Roman" panose="02020603050405020304" pitchFamily="18" charset="0"/>
              </a:rPr>
              <a:t>-</a:t>
            </a:r>
            <a:r>
              <a:rPr lang="el-GR" altLang="zh-CN" sz="1600" b="0" i="1" u="none" strike="noStrike" baseline="0">
                <a:solidFill>
                  <a:schemeClr val="tx1"/>
                </a:solidFill>
                <a:effectLst/>
                <a:latin typeface="Times New Roman" panose="02020603050405020304" pitchFamily="18" charset="0"/>
                <a:cs typeface="Times New Roman" panose="02020603050405020304" pitchFamily="18" charset="0"/>
              </a:rPr>
              <a:t>θ</a:t>
            </a:r>
            <a:endParaRPr lang="zh-CN" altLang="en-US" sz="1600" i="1">
              <a:solidFill>
                <a:schemeClr val="tx1"/>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600" b="0" i="0" u="none" strike="noStrike" kern="1200" spc="0" baseline="0">
              <a:solidFill>
                <a:schemeClr val="tx1"/>
              </a:solidFill>
              <a:latin typeface="+mn-lt"/>
              <a:ea typeface="+mn-ea"/>
              <a:cs typeface="+mn-cs"/>
            </a:defRPr>
          </a:pPr>
          <a:endParaRPr lang="zh-CN"/>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Sheet5!$D$2:$D$10</c:f>
              <c:numCache>
                <c:formatCode>General</c:formatCode>
                <c:ptCount val="9"/>
                <c:pt idx="0">
                  <c:v>0</c:v>
                </c:pt>
                <c:pt idx="1">
                  <c:v>30</c:v>
                </c:pt>
                <c:pt idx="2">
                  <c:v>45</c:v>
                </c:pt>
                <c:pt idx="3">
                  <c:v>60</c:v>
                </c:pt>
                <c:pt idx="4">
                  <c:v>90</c:v>
                </c:pt>
                <c:pt idx="5">
                  <c:v>120</c:v>
                </c:pt>
                <c:pt idx="6">
                  <c:v>135</c:v>
                </c:pt>
                <c:pt idx="7">
                  <c:v>150</c:v>
                </c:pt>
                <c:pt idx="8">
                  <c:v>180</c:v>
                </c:pt>
              </c:numCache>
            </c:numRef>
          </c:xVal>
          <c:yVal>
            <c:numRef>
              <c:f>Sheet5!$F$2:$F$10</c:f>
              <c:numCache>
                <c:formatCode>General</c:formatCode>
                <c:ptCount val="9"/>
                <c:pt idx="0">
                  <c:v>2.3549997376</c:v>
                </c:pt>
                <c:pt idx="1">
                  <c:v>2.2977475687999998</c:v>
                </c:pt>
                <c:pt idx="2">
                  <c:v>2.2471642063999999</c:v>
                </c:pt>
                <c:pt idx="3">
                  <c:v>2.1548730896000001</c:v>
                </c:pt>
                <c:pt idx="4">
                  <c:v>1.9466399719999998</c:v>
                </c:pt>
                <c:pt idx="5">
                  <c:v>1.6970970199999997</c:v>
                </c:pt>
                <c:pt idx="6">
                  <c:v>1.6262459328000001</c:v>
                </c:pt>
                <c:pt idx="7">
                  <c:v>1.52767952</c:v>
                </c:pt>
                <c:pt idx="8">
                  <c:v>1.5780764392000002</c:v>
                </c:pt>
              </c:numCache>
            </c:numRef>
          </c:yVal>
          <c:smooth val="1"/>
          <c:extLst>
            <c:ext xmlns:c16="http://schemas.microsoft.com/office/drawing/2014/chart" uri="{C3380CC4-5D6E-409C-BE32-E72D297353CC}">
              <c16:uniqueId val="{00000001-6790-4C07-AA2A-329DFF25EB36}"/>
            </c:ext>
          </c:extLst>
        </c:ser>
        <c:dLbls>
          <c:showLegendKey val="0"/>
          <c:showVal val="0"/>
          <c:showCatName val="0"/>
          <c:showSerName val="0"/>
          <c:showPercent val="0"/>
          <c:showBubbleSize val="0"/>
        </c:dLbls>
        <c:axId val="1055066944"/>
        <c:axId val="923293040"/>
      </c:scatterChart>
      <c:valAx>
        <c:axId val="1055066944"/>
        <c:scaling>
          <c:orientation val="minMax"/>
          <c:max val="18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15875" cap="flat" cmpd="sng" algn="ctr">
            <a:solidFill>
              <a:schemeClr val="tx1"/>
            </a:solidFill>
            <a:round/>
            <a:tailEnd type="triangle" w="sm" len="lg"/>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923293040"/>
        <c:crosses val="autoZero"/>
        <c:crossBetween val="midCat"/>
      </c:valAx>
      <c:valAx>
        <c:axId val="923293040"/>
        <c:scaling>
          <c:orientation val="minMax"/>
          <c:max val="2.36"/>
          <c:min val="1.5"/>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15875" cap="flat" cmpd="sng" algn="ctr">
            <a:solidFill>
              <a:schemeClr val="tx1"/>
            </a:solidFill>
            <a:round/>
            <a:tailEnd type="triangle" w="sm" len="lg"/>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105506694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userShapes r:id="rId4"/>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Times New Roman" panose="02020603050405020304" pitchFamily="18" charset="0"/>
                <a:ea typeface="+mn-ea"/>
                <a:cs typeface="Times New Roman" panose="02020603050405020304" pitchFamily="18" charset="0"/>
              </a:defRPr>
            </a:pPr>
            <a:r>
              <a:rPr lang="el-GR" sz="1600" i="1"/>
              <a:t>α</a:t>
            </a:r>
            <a:r>
              <a:rPr lang="en-US" sz="1600" i="1" baseline="-25000"/>
              <a:t>y</a:t>
            </a:r>
            <a:r>
              <a:rPr lang="en-US" sz="1200" i="0" baseline="0"/>
              <a:t>(RAO)</a:t>
            </a:r>
            <a:r>
              <a:rPr lang="en-US" sz="1600" i="1"/>
              <a:t>-H</a:t>
            </a:r>
            <a:r>
              <a:rPr lang="en-US" sz="1600" i="1" baseline="-25000"/>
              <a:t>1/3</a:t>
            </a:r>
            <a:endParaRPr lang="zh-CN" sz="1600" i="1" baseline="-250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Times New Roman" panose="02020603050405020304" pitchFamily="18" charset="0"/>
              <a:ea typeface="+mn-ea"/>
              <a:cs typeface="Times New Roman" panose="02020603050405020304" pitchFamily="18" charset="0"/>
            </a:defRPr>
          </a:pPr>
          <a:endParaRPr lang="zh-CN"/>
        </a:p>
      </c:txPr>
    </c:title>
    <c:autoTitleDeleted val="0"/>
    <c:plotArea>
      <c:layout/>
      <c:scatterChart>
        <c:scatterStyle val="smoothMarker"/>
        <c:varyColors val="0"/>
        <c:ser>
          <c:idx val="0"/>
          <c:order val="0"/>
          <c:spPr>
            <a:ln w="28575" cap="rnd">
              <a:solidFill>
                <a:schemeClr val="accent1"/>
              </a:solidFill>
              <a:round/>
            </a:ln>
            <a:effectLst/>
          </c:spPr>
          <c:marker>
            <c:symbol val="none"/>
          </c:marker>
          <c:xVal>
            <c:numRef>
              <c:f>'Sheet5 (2)'!$B$4:$B$18</c:f>
              <c:numCache>
                <c:formatCode>General</c:formatCode>
                <c:ptCount val="15"/>
                <c:pt idx="0">
                  <c:v>0.5</c:v>
                </c:pt>
                <c:pt idx="1">
                  <c:v>1.5</c:v>
                </c:pt>
                <c:pt idx="2">
                  <c:v>2.5</c:v>
                </c:pt>
                <c:pt idx="3">
                  <c:v>3.5</c:v>
                </c:pt>
                <c:pt idx="4">
                  <c:v>4.5</c:v>
                </c:pt>
                <c:pt idx="5">
                  <c:v>5.5</c:v>
                </c:pt>
                <c:pt idx="6">
                  <c:v>6.5</c:v>
                </c:pt>
                <c:pt idx="7">
                  <c:v>7.5</c:v>
                </c:pt>
                <c:pt idx="8">
                  <c:v>8.5</c:v>
                </c:pt>
                <c:pt idx="9">
                  <c:v>9.5</c:v>
                </c:pt>
                <c:pt idx="10">
                  <c:v>10.5</c:v>
                </c:pt>
                <c:pt idx="11">
                  <c:v>11.5</c:v>
                </c:pt>
                <c:pt idx="12">
                  <c:v>12.5</c:v>
                </c:pt>
                <c:pt idx="13">
                  <c:v>13.5</c:v>
                </c:pt>
                <c:pt idx="14">
                  <c:v>14.5</c:v>
                </c:pt>
              </c:numCache>
            </c:numRef>
          </c:xVal>
          <c:yVal>
            <c:numRef>
              <c:f>'Sheet5 (2)'!$C$12:$C$18</c:f>
              <c:numCache>
                <c:formatCode>General</c:formatCode>
                <c:ptCount val="7"/>
                <c:pt idx="0">
                  <c:v>0</c:v>
                </c:pt>
                <c:pt idx="1">
                  <c:v>0</c:v>
                </c:pt>
                <c:pt idx="2">
                  <c:v>0</c:v>
                </c:pt>
                <c:pt idx="3">
                  <c:v>0</c:v>
                </c:pt>
                <c:pt idx="4">
                  <c:v>0</c:v>
                </c:pt>
                <c:pt idx="5">
                  <c:v>0</c:v>
                </c:pt>
                <c:pt idx="6">
                  <c:v>0</c:v>
                </c:pt>
              </c:numCache>
            </c:numRef>
          </c:yVal>
          <c:smooth val="1"/>
          <c:extLst>
            <c:ext xmlns:c16="http://schemas.microsoft.com/office/drawing/2014/chart" uri="{C3380CC4-5D6E-409C-BE32-E72D297353CC}">
              <c16:uniqueId val="{00000000-96FF-44EF-8D51-9962CEC121F6}"/>
            </c:ext>
          </c:extLst>
        </c:ser>
        <c:ser>
          <c:idx val="1"/>
          <c:order val="1"/>
          <c:spPr>
            <a:ln w="28575" cap="rnd">
              <a:solidFill>
                <a:schemeClr val="accent2"/>
              </a:solidFill>
              <a:round/>
            </a:ln>
            <a:effectLst/>
          </c:spPr>
          <c:marker>
            <c:symbol val="none"/>
          </c:marker>
          <c:xVal>
            <c:numRef>
              <c:f>'Sheet5 (2)'!$B$4:$B$18</c:f>
              <c:numCache>
                <c:formatCode>General</c:formatCode>
                <c:ptCount val="15"/>
                <c:pt idx="0">
                  <c:v>0.5</c:v>
                </c:pt>
                <c:pt idx="1">
                  <c:v>1.5</c:v>
                </c:pt>
                <c:pt idx="2">
                  <c:v>2.5</c:v>
                </c:pt>
                <c:pt idx="3">
                  <c:v>3.5</c:v>
                </c:pt>
                <c:pt idx="4">
                  <c:v>4.5</c:v>
                </c:pt>
                <c:pt idx="5">
                  <c:v>5.5</c:v>
                </c:pt>
                <c:pt idx="6">
                  <c:v>6.5</c:v>
                </c:pt>
                <c:pt idx="7">
                  <c:v>7.5</c:v>
                </c:pt>
                <c:pt idx="8">
                  <c:v>8.5</c:v>
                </c:pt>
                <c:pt idx="9">
                  <c:v>9.5</c:v>
                </c:pt>
                <c:pt idx="10">
                  <c:v>10.5</c:v>
                </c:pt>
                <c:pt idx="11">
                  <c:v>11.5</c:v>
                </c:pt>
                <c:pt idx="12">
                  <c:v>12.5</c:v>
                </c:pt>
                <c:pt idx="13">
                  <c:v>13.5</c:v>
                </c:pt>
                <c:pt idx="14">
                  <c:v>14.5</c:v>
                </c:pt>
              </c:numCache>
            </c:numRef>
          </c:xVal>
          <c:yVal>
            <c:numRef>
              <c:f>'Sheet5 (2)'!$D$4:$D$15</c:f>
              <c:numCache>
                <c:formatCode>0.000_);[Red]\(0.000\)</c:formatCode>
                <c:ptCount val="12"/>
                <c:pt idx="0">
                  <c:v>3.8600000000000002E-2</c:v>
                </c:pt>
                <c:pt idx="1">
                  <c:v>3.5466666666666667E-2</c:v>
                </c:pt>
                <c:pt idx="2">
                  <c:v>3.5400000000000001E-2</c:v>
                </c:pt>
                <c:pt idx="3">
                  <c:v>3.5394215142857142E-2</c:v>
                </c:pt>
                <c:pt idx="4">
                  <c:v>3.3827556444444441E-2</c:v>
                </c:pt>
                <c:pt idx="5">
                  <c:v>3.3735687090909093E-2</c:v>
                </c:pt>
                <c:pt idx="6">
                  <c:v>3.5538813230769233E-2</c:v>
                </c:pt>
                <c:pt idx="7">
                  <c:v>3.542600466666667E-2</c:v>
                </c:pt>
                <c:pt idx="8">
                  <c:v>4.5105697148863061E-2</c:v>
                </c:pt>
                <c:pt idx="9">
                  <c:v>3.7444777492629901E-2</c:v>
                </c:pt>
                <c:pt idx="10">
                  <c:v>3.8610629382587622E-2</c:v>
                </c:pt>
                <c:pt idx="11">
                  <c:v>4.2956521739130435E-2</c:v>
                </c:pt>
              </c:numCache>
            </c:numRef>
          </c:yVal>
          <c:smooth val="1"/>
          <c:extLst>
            <c:ext xmlns:c16="http://schemas.microsoft.com/office/drawing/2014/chart" uri="{C3380CC4-5D6E-409C-BE32-E72D297353CC}">
              <c16:uniqueId val="{00000001-96FF-44EF-8D51-9962CEC121F6}"/>
            </c:ext>
          </c:extLst>
        </c:ser>
        <c:ser>
          <c:idx val="2"/>
          <c:order val="2"/>
          <c:spPr>
            <a:ln w="28575" cap="rnd">
              <a:solidFill>
                <a:schemeClr val="accent3"/>
              </a:solidFill>
              <a:round/>
            </a:ln>
            <a:effectLst/>
          </c:spPr>
          <c:marker>
            <c:symbol val="none"/>
          </c:marker>
          <c:xVal>
            <c:numRef>
              <c:f>'Sheet5 (2)'!$B$4:$B$18</c:f>
              <c:numCache>
                <c:formatCode>General</c:formatCode>
                <c:ptCount val="15"/>
                <c:pt idx="0">
                  <c:v>0.5</c:v>
                </c:pt>
                <c:pt idx="1">
                  <c:v>1.5</c:v>
                </c:pt>
                <c:pt idx="2">
                  <c:v>2.5</c:v>
                </c:pt>
                <c:pt idx="3">
                  <c:v>3.5</c:v>
                </c:pt>
                <c:pt idx="4">
                  <c:v>4.5</c:v>
                </c:pt>
                <c:pt idx="5">
                  <c:v>5.5</c:v>
                </c:pt>
                <c:pt idx="6">
                  <c:v>6.5</c:v>
                </c:pt>
                <c:pt idx="7">
                  <c:v>7.5</c:v>
                </c:pt>
                <c:pt idx="8">
                  <c:v>8.5</c:v>
                </c:pt>
                <c:pt idx="9">
                  <c:v>9.5</c:v>
                </c:pt>
                <c:pt idx="10">
                  <c:v>10.5</c:v>
                </c:pt>
                <c:pt idx="11">
                  <c:v>11.5</c:v>
                </c:pt>
                <c:pt idx="12">
                  <c:v>12.5</c:v>
                </c:pt>
                <c:pt idx="13">
                  <c:v>13.5</c:v>
                </c:pt>
                <c:pt idx="14">
                  <c:v>14.5</c:v>
                </c:pt>
              </c:numCache>
            </c:numRef>
          </c:xVal>
          <c:yVal>
            <c:numRef>
              <c:f>'Sheet5 (2)'!$E$4:$E$18</c:f>
              <c:numCache>
                <c:formatCode>0.000_);[Red]\(0.000\)</c:formatCode>
                <c:ptCount val="15"/>
                <c:pt idx="0">
                  <c:v>3.9399999999999998E-2</c:v>
                </c:pt>
                <c:pt idx="1">
                  <c:v>2.7399999999999997E-2</c:v>
                </c:pt>
                <c:pt idx="2">
                  <c:v>2.7360000000000002E-2</c:v>
                </c:pt>
                <c:pt idx="3">
                  <c:v>3.3428571428571398E-2</c:v>
                </c:pt>
                <c:pt idx="4">
                  <c:v>2.7375365333333332E-2</c:v>
                </c:pt>
                <c:pt idx="5">
                  <c:v>2.7356979454545457E-2</c:v>
                </c:pt>
                <c:pt idx="6">
                  <c:v>2.7440655692307692E-2</c:v>
                </c:pt>
                <c:pt idx="7">
                  <c:v>2.7353318533333334E-2</c:v>
                </c:pt>
                <c:pt idx="8">
                  <c:v>8.9862472925554375E-3</c:v>
                </c:pt>
                <c:pt idx="9">
                  <c:v>8.8491268750084118E-3</c:v>
                </c:pt>
                <c:pt idx="10">
                  <c:v>1.6747757659426762E-2</c:v>
                </c:pt>
                <c:pt idx="11">
                  <c:v>1.0577153981379827E-2</c:v>
                </c:pt>
                <c:pt idx="12">
                  <c:v>1.1332760564982881E-2</c:v>
                </c:pt>
                <c:pt idx="13">
                  <c:v>1.593625034998963E-2</c:v>
                </c:pt>
                <c:pt idx="14">
                  <c:v>1.1022352806196139E-2</c:v>
                </c:pt>
              </c:numCache>
            </c:numRef>
          </c:yVal>
          <c:smooth val="1"/>
          <c:extLst>
            <c:ext xmlns:c16="http://schemas.microsoft.com/office/drawing/2014/chart" uri="{C3380CC4-5D6E-409C-BE32-E72D297353CC}">
              <c16:uniqueId val="{00000002-96FF-44EF-8D51-9962CEC121F6}"/>
            </c:ext>
          </c:extLst>
        </c:ser>
        <c:ser>
          <c:idx val="3"/>
          <c:order val="3"/>
          <c:spPr>
            <a:ln w="28575" cap="rnd">
              <a:solidFill>
                <a:schemeClr val="accent4"/>
              </a:solidFill>
              <a:round/>
            </a:ln>
            <a:effectLst/>
          </c:spPr>
          <c:marker>
            <c:symbol val="none"/>
          </c:marker>
          <c:xVal>
            <c:numRef>
              <c:f>'Sheet5 (2)'!$B$4:$B$18</c:f>
              <c:numCache>
                <c:formatCode>General</c:formatCode>
                <c:ptCount val="15"/>
                <c:pt idx="0">
                  <c:v>0.5</c:v>
                </c:pt>
                <c:pt idx="1">
                  <c:v>1.5</c:v>
                </c:pt>
                <c:pt idx="2">
                  <c:v>2.5</c:v>
                </c:pt>
                <c:pt idx="3">
                  <c:v>3.5</c:v>
                </c:pt>
                <c:pt idx="4">
                  <c:v>4.5</c:v>
                </c:pt>
                <c:pt idx="5">
                  <c:v>5.5</c:v>
                </c:pt>
                <c:pt idx="6">
                  <c:v>6.5</c:v>
                </c:pt>
                <c:pt idx="7">
                  <c:v>7.5</c:v>
                </c:pt>
                <c:pt idx="8">
                  <c:v>8.5</c:v>
                </c:pt>
                <c:pt idx="9">
                  <c:v>9.5</c:v>
                </c:pt>
                <c:pt idx="10">
                  <c:v>10.5</c:v>
                </c:pt>
                <c:pt idx="11">
                  <c:v>11.5</c:v>
                </c:pt>
                <c:pt idx="12">
                  <c:v>12.5</c:v>
                </c:pt>
                <c:pt idx="13">
                  <c:v>13.5</c:v>
                </c:pt>
                <c:pt idx="14">
                  <c:v>14.5</c:v>
                </c:pt>
              </c:numCache>
            </c:numRef>
          </c:xVal>
          <c:yVal>
            <c:numRef>
              <c:f>'Sheet5 (2)'!$F$4:$F$18</c:f>
              <c:numCache>
                <c:formatCode>0.000_);[Red]\(0.000\)</c:formatCode>
                <c:ptCount val="15"/>
                <c:pt idx="0">
                  <c:v>2.7799999999999998E-2</c:v>
                </c:pt>
                <c:pt idx="1">
                  <c:v>2.3333333333333334E-2</c:v>
                </c:pt>
                <c:pt idx="2">
                  <c:v>2.3328198492527E-2</c:v>
                </c:pt>
                <c:pt idx="3">
                  <c:v>2.242857142857143E-2</c:v>
                </c:pt>
                <c:pt idx="4">
                  <c:v>2.3137711777777778E-2</c:v>
                </c:pt>
                <c:pt idx="5">
                  <c:v>2.1286085272727271E-2</c:v>
                </c:pt>
                <c:pt idx="6">
                  <c:v>2.3313641538461535E-2</c:v>
                </c:pt>
                <c:pt idx="7">
                  <c:v>2.12317328E-2</c:v>
                </c:pt>
                <c:pt idx="8">
                  <c:v>1.6474403331384942E-2</c:v>
                </c:pt>
                <c:pt idx="9">
                  <c:v>1.1898363989473684E-2</c:v>
                </c:pt>
                <c:pt idx="10">
                  <c:v>1.21465108E-2</c:v>
                </c:pt>
                <c:pt idx="11">
                  <c:v>1.4915222140110086E-2</c:v>
                </c:pt>
                <c:pt idx="12">
                  <c:v>1.6320000000000001E-2</c:v>
                </c:pt>
                <c:pt idx="13">
                  <c:v>1.4703977784072888E-2</c:v>
                </c:pt>
                <c:pt idx="14">
                  <c:v>1.3720884855172415E-2</c:v>
                </c:pt>
              </c:numCache>
            </c:numRef>
          </c:yVal>
          <c:smooth val="1"/>
          <c:extLst>
            <c:ext xmlns:c16="http://schemas.microsoft.com/office/drawing/2014/chart" uri="{C3380CC4-5D6E-409C-BE32-E72D297353CC}">
              <c16:uniqueId val="{00000003-96FF-44EF-8D51-9962CEC121F6}"/>
            </c:ext>
          </c:extLst>
        </c:ser>
        <c:ser>
          <c:idx val="4"/>
          <c:order val="4"/>
          <c:spPr>
            <a:ln w="28575" cap="rnd">
              <a:solidFill>
                <a:schemeClr val="accent5"/>
              </a:solidFill>
              <a:round/>
            </a:ln>
            <a:effectLst/>
          </c:spPr>
          <c:marker>
            <c:symbol val="none"/>
          </c:marker>
          <c:xVal>
            <c:numRef>
              <c:f>'Sheet5 (2)'!$B$4:$B$18</c:f>
              <c:numCache>
                <c:formatCode>General</c:formatCode>
                <c:ptCount val="15"/>
                <c:pt idx="0">
                  <c:v>0.5</c:v>
                </c:pt>
                <c:pt idx="1">
                  <c:v>1.5</c:v>
                </c:pt>
                <c:pt idx="2">
                  <c:v>2.5</c:v>
                </c:pt>
                <c:pt idx="3">
                  <c:v>3.5</c:v>
                </c:pt>
                <c:pt idx="4">
                  <c:v>4.5</c:v>
                </c:pt>
                <c:pt idx="5">
                  <c:v>5.5</c:v>
                </c:pt>
                <c:pt idx="6">
                  <c:v>6.5</c:v>
                </c:pt>
                <c:pt idx="7">
                  <c:v>7.5</c:v>
                </c:pt>
                <c:pt idx="8">
                  <c:v>8.5</c:v>
                </c:pt>
                <c:pt idx="9">
                  <c:v>9.5</c:v>
                </c:pt>
                <c:pt idx="10">
                  <c:v>10.5</c:v>
                </c:pt>
                <c:pt idx="11">
                  <c:v>11.5</c:v>
                </c:pt>
                <c:pt idx="12">
                  <c:v>12.5</c:v>
                </c:pt>
                <c:pt idx="13">
                  <c:v>13.5</c:v>
                </c:pt>
                <c:pt idx="14">
                  <c:v>14.5</c:v>
                </c:pt>
              </c:numCache>
            </c:numRef>
          </c:xVal>
          <c:yVal>
            <c:numRef>
              <c:f>'Sheet5 (2)'!$G$4:$G$18</c:f>
              <c:numCache>
                <c:formatCode>0.000_);[Red]\(0.000\)</c:formatCode>
                <c:ptCount val="15"/>
                <c:pt idx="0">
                  <c:v>2.18E-2</c:v>
                </c:pt>
                <c:pt idx="1">
                  <c:v>0.02</c:v>
                </c:pt>
                <c:pt idx="2">
                  <c:v>0.02</c:v>
                </c:pt>
                <c:pt idx="3">
                  <c:v>2.0995259142857142E-2</c:v>
                </c:pt>
                <c:pt idx="4">
                  <c:v>2.4644444444444399E-2</c:v>
                </c:pt>
                <c:pt idx="5">
                  <c:v>2.18797481818182E-2</c:v>
                </c:pt>
                <c:pt idx="6">
                  <c:v>2.1048146923076924E-2</c:v>
                </c:pt>
                <c:pt idx="7">
                  <c:v>2.0685068799999998E-2</c:v>
                </c:pt>
                <c:pt idx="8">
                  <c:v>2.1135196199311885E-2</c:v>
                </c:pt>
                <c:pt idx="9">
                  <c:v>2.1247163810526316E-2</c:v>
                </c:pt>
                <c:pt idx="10">
                  <c:v>1.8931397547324477E-2</c:v>
                </c:pt>
                <c:pt idx="11">
                  <c:v>2.0300194052173915E-2</c:v>
                </c:pt>
                <c:pt idx="12">
                  <c:v>1.9706733524799361E-2</c:v>
                </c:pt>
                <c:pt idx="13">
                  <c:v>1.5580179859259259E-2</c:v>
                </c:pt>
                <c:pt idx="14">
                  <c:v>1.735191728275862E-2</c:v>
                </c:pt>
              </c:numCache>
            </c:numRef>
          </c:yVal>
          <c:smooth val="1"/>
          <c:extLst>
            <c:ext xmlns:c16="http://schemas.microsoft.com/office/drawing/2014/chart" uri="{C3380CC4-5D6E-409C-BE32-E72D297353CC}">
              <c16:uniqueId val="{00000004-96FF-44EF-8D51-9962CEC121F6}"/>
            </c:ext>
          </c:extLst>
        </c:ser>
        <c:ser>
          <c:idx val="5"/>
          <c:order val="5"/>
          <c:spPr>
            <a:ln w="28575" cap="rnd">
              <a:solidFill>
                <a:schemeClr val="accent6"/>
              </a:solidFill>
              <a:round/>
            </a:ln>
            <a:effectLst/>
          </c:spPr>
          <c:marker>
            <c:symbol val="none"/>
          </c:marker>
          <c:xVal>
            <c:numRef>
              <c:f>'Sheet5 (2)'!$B$4:$B$18</c:f>
              <c:numCache>
                <c:formatCode>General</c:formatCode>
                <c:ptCount val="15"/>
                <c:pt idx="0">
                  <c:v>0.5</c:v>
                </c:pt>
                <c:pt idx="1">
                  <c:v>1.5</c:v>
                </c:pt>
                <c:pt idx="2">
                  <c:v>2.5</c:v>
                </c:pt>
                <c:pt idx="3">
                  <c:v>3.5</c:v>
                </c:pt>
                <c:pt idx="4">
                  <c:v>4.5</c:v>
                </c:pt>
                <c:pt idx="5">
                  <c:v>5.5</c:v>
                </c:pt>
                <c:pt idx="6">
                  <c:v>6.5</c:v>
                </c:pt>
                <c:pt idx="7">
                  <c:v>7.5</c:v>
                </c:pt>
                <c:pt idx="8">
                  <c:v>8.5</c:v>
                </c:pt>
                <c:pt idx="9">
                  <c:v>9.5</c:v>
                </c:pt>
                <c:pt idx="10">
                  <c:v>10.5</c:v>
                </c:pt>
                <c:pt idx="11">
                  <c:v>11.5</c:v>
                </c:pt>
                <c:pt idx="12">
                  <c:v>12.5</c:v>
                </c:pt>
                <c:pt idx="13">
                  <c:v>13.5</c:v>
                </c:pt>
                <c:pt idx="14">
                  <c:v>14.5</c:v>
                </c:pt>
              </c:numCache>
            </c:numRef>
          </c:xVal>
          <c:yVal>
            <c:numRef>
              <c:f>'Sheet5 (2)'!$H$4:$H$18</c:f>
              <c:numCache>
                <c:formatCode>0.000_);[Red]\(0.000\)</c:formatCode>
                <c:ptCount val="15"/>
                <c:pt idx="0">
                  <c:v>9.0799999999999995E-3</c:v>
                </c:pt>
                <c:pt idx="1">
                  <c:v>8.8666666666666668E-3</c:v>
                </c:pt>
                <c:pt idx="2">
                  <c:v>9.9600000000000001E-3</c:v>
                </c:pt>
                <c:pt idx="3">
                  <c:v>9.4571428571428567E-3</c:v>
                </c:pt>
                <c:pt idx="4">
                  <c:v>9.2222222222222202E-3</c:v>
                </c:pt>
                <c:pt idx="5">
                  <c:v>9.7818181818181815E-3</c:v>
                </c:pt>
                <c:pt idx="6">
                  <c:v>9.8000000000000014E-3</c:v>
                </c:pt>
                <c:pt idx="7">
                  <c:v>9.8799999999999999E-3</c:v>
                </c:pt>
                <c:pt idx="8">
                  <c:v>1.6800162163289178E-2</c:v>
                </c:pt>
                <c:pt idx="9">
                  <c:v>1.8615466787626846E-2</c:v>
                </c:pt>
                <c:pt idx="10">
                  <c:v>1.3760860920662001E-2</c:v>
                </c:pt>
                <c:pt idx="11">
                  <c:v>1.4746485723425479E-2</c:v>
                </c:pt>
                <c:pt idx="12">
                  <c:v>1.1321464553475359E-2</c:v>
                </c:pt>
                <c:pt idx="13">
                  <c:v>1.3705299028919779E-2</c:v>
                </c:pt>
                <c:pt idx="14">
                  <c:v>1.3997906754756827E-2</c:v>
                </c:pt>
              </c:numCache>
            </c:numRef>
          </c:yVal>
          <c:smooth val="1"/>
          <c:extLst>
            <c:ext xmlns:c16="http://schemas.microsoft.com/office/drawing/2014/chart" uri="{C3380CC4-5D6E-409C-BE32-E72D297353CC}">
              <c16:uniqueId val="{00000005-96FF-44EF-8D51-9962CEC121F6}"/>
            </c:ext>
          </c:extLst>
        </c:ser>
        <c:ser>
          <c:idx val="6"/>
          <c:order val="6"/>
          <c:spPr>
            <a:ln w="28575" cap="rnd">
              <a:solidFill>
                <a:schemeClr val="accent1">
                  <a:lumMod val="60000"/>
                </a:schemeClr>
              </a:solidFill>
              <a:round/>
            </a:ln>
            <a:effectLst/>
          </c:spPr>
          <c:marker>
            <c:symbol val="none"/>
          </c:marker>
          <c:xVal>
            <c:numRef>
              <c:f>'Sheet5 (2)'!$B$4:$B$18</c:f>
              <c:numCache>
                <c:formatCode>General</c:formatCode>
                <c:ptCount val="15"/>
                <c:pt idx="0">
                  <c:v>0.5</c:v>
                </c:pt>
                <c:pt idx="1">
                  <c:v>1.5</c:v>
                </c:pt>
                <c:pt idx="2">
                  <c:v>2.5</c:v>
                </c:pt>
                <c:pt idx="3">
                  <c:v>3.5</c:v>
                </c:pt>
                <c:pt idx="4">
                  <c:v>4.5</c:v>
                </c:pt>
                <c:pt idx="5">
                  <c:v>5.5</c:v>
                </c:pt>
                <c:pt idx="6">
                  <c:v>6.5</c:v>
                </c:pt>
                <c:pt idx="7">
                  <c:v>7.5</c:v>
                </c:pt>
                <c:pt idx="8">
                  <c:v>8.5</c:v>
                </c:pt>
                <c:pt idx="9">
                  <c:v>9.5</c:v>
                </c:pt>
                <c:pt idx="10">
                  <c:v>10.5</c:v>
                </c:pt>
                <c:pt idx="11">
                  <c:v>11.5</c:v>
                </c:pt>
                <c:pt idx="12">
                  <c:v>12.5</c:v>
                </c:pt>
                <c:pt idx="13">
                  <c:v>13.5</c:v>
                </c:pt>
                <c:pt idx="14">
                  <c:v>14.5</c:v>
                </c:pt>
              </c:numCache>
            </c:numRef>
          </c:xVal>
          <c:yVal>
            <c:numRef>
              <c:f>'Sheet5 (2)'!$I$4:$I$18</c:f>
              <c:numCache>
                <c:formatCode>0.000_);[Red]\(0.000\)</c:formatCode>
                <c:ptCount val="15"/>
                <c:pt idx="0">
                  <c:v>4.0800000000000003E-3</c:v>
                </c:pt>
                <c:pt idx="1">
                  <c:v>9.5999999999999992E-3</c:v>
                </c:pt>
                <c:pt idx="2">
                  <c:v>9.9348761141300392E-3</c:v>
                </c:pt>
                <c:pt idx="3">
                  <c:v>9.1142857142857137E-3</c:v>
                </c:pt>
                <c:pt idx="4">
                  <c:v>9.5865553333333332E-3</c:v>
                </c:pt>
                <c:pt idx="5">
                  <c:v>9.1090909090909087E-3</c:v>
                </c:pt>
                <c:pt idx="6">
                  <c:v>9.9384615384615384E-3</c:v>
                </c:pt>
                <c:pt idx="7">
                  <c:v>9.5866666666666669E-3</c:v>
                </c:pt>
                <c:pt idx="8">
                  <c:v>1.5733125345671884E-2</c:v>
                </c:pt>
                <c:pt idx="9">
                  <c:v>1.5131924546470738E-2</c:v>
                </c:pt>
                <c:pt idx="10">
                  <c:v>1.5804885576168666E-2</c:v>
                </c:pt>
                <c:pt idx="11">
                  <c:v>1.589270592059774E-2</c:v>
                </c:pt>
                <c:pt idx="12">
                  <c:v>1.631543785333632E-2</c:v>
                </c:pt>
                <c:pt idx="13">
                  <c:v>1.3261042638785334E-2</c:v>
                </c:pt>
                <c:pt idx="14">
                  <c:v>1.3033549526128275E-2</c:v>
                </c:pt>
              </c:numCache>
            </c:numRef>
          </c:yVal>
          <c:smooth val="1"/>
          <c:extLst>
            <c:ext xmlns:c16="http://schemas.microsoft.com/office/drawing/2014/chart" uri="{C3380CC4-5D6E-409C-BE32-E72D297353CC}">
              <c16:uniqueId val="{00000006-96FF-44EF-8D51-9962CEC121F6}"/>
            </c:ext>
          </c:extLst>
        </c:ser>
        <c:ser>
          <c:idx val="7"/>
          <c:order val="7"/>
          <c:spPr>
            <a:ln w="28575" cap="rnd">
              <a:solidFill>
                <a:schemeClr val="accent2">
                  <a:lumMod val="60000"/>
                </a:schemeClr>
              </a:solidFill>
              <a:round/>
            </a:ln>
            <a:effectLst/>
          </c:spPr>
          <c:marker>
            <c:symbol val="none"/>
          </c:marker>
          <c:xVal>
            <c:numRef>
              <c:f>'Sheet5 (2)'!$B$4:$B$18</c:f>
              <c:numCache>
                <c:formatCode>General</c:formatCode>
                <c:ptCount val="15"/>
                <c:pt idx="0">
                  <c:v>0.5</c:v>
                </c:pt>
                <c:pt idx="1">
                  <c:v>1.5</c:v>
                </c:pt>
                <c:pt idx="2">
                  <c:v>2.5</c:v>
                </c:pt>
                <c:pt idx="3">
                  <c:v>3.5</c:v>
                </c:pt>
                <c:pt idx="4">
                  <c:v>4.5</c:v>
                </c:pt>
                <c:pt idx="5">
                  <c:v>5.5</c:v>
                </c:pt>
                <c:pt idx="6">
                  <c:v>6.5</c:v>
                </c:pt>
                <c:pt idx="7">
                  <c:v>7.5</c:v>
                </c:pt>
                <c:pt idx="8">
                  <c:v>8.5</c:v>
                </c:pt>
                <c:pt idx="9">
                  <c:v>9.5</c:v>
                </c:pt>
                <c:pt idx="10">
                  <c:v>10.5</c:v>
                </c:pt>
                <c:pt idx="11">
                  <c:v>11.5</c:v>
                </c:pt>
                <c:pt idx="12">
                  <c:v>12.5</c:v>
                </c:pt>
                <c:pt idx="13">
                  <c:v>13.5</c:v>
                </c:pt>
                <c:pt idx="14">
                  <c:v>14.5</c:v>
                </c:pt>
              </c:numCache>
            </c:numRef>
          </c:xVal>
          <c:yVal>
            <c:numRef>
              <c:f>'Sheet5 (2)'!$J$4:$J$18</c:f>
              <c:numCache>
                <c:formatCode>0.000_);[Red]\(0.000\)</c:formatCode>
                <c:ptCount val="15"/>
                <c:pt idx="0">
                  <c:v>6.0200000000000002E-3</c:v>
                </c:pt>
                <c:pt idx="1">
                  <c:v>7.0666666666666664E-3</c:v>
                </c:pt>
                <c:pt idx="2">
                  <c:v>7.0416136000000006E-3</c:v>
                </c:pt>
                <c:pt idx="3">
                  <c:v>7.0285714285714283E-3</c:v>
                </c:pt>
                <c:pt idx="4">
                  <c:v>7.0222222222222231E-3</c:v>
                </c:pt>
                <c:pt idx="5">
                  <c:v>7.0000000000000001E-3</c:v>
                </c:pt>
                <c:pt idx="6">
                  <c:v>6.9846153846153851E-3</c:v>
                </c:pt>
                <c:pt idx="7">
                  <c:v>1.0871286503970626E-2</c:v>
                </c:pt>
                <c:pt idx="8">
                  <c:v>9.2563657637904726E-3</c:v>
                </c:pt>
                <c:pt idx="9">
                  <c:v>1.1031965627089895E-2</c:v>
                </c:pt>
                <c:pt idx="10">
                  <c:v>9.8390648851082868E-3</c:v>
                </c:pt>
                <c:pt idx="11">
                  <c:v>1.1417252497504608E-2</c:v>
                </c:pt>
                <c:pt idx="12">
                  <c:v>1.1324499733746081E-2</c:v>
                </c:pt>
                <c:pt idx="13">
                  <c:v>1.1273608025577333E-2</c:v>
                </c:pt>
                <c:pt idx="14">
                  <c:v>1.1531529337938483E-2</c:v>
                </c:pt>
              </c:numCache>
            </c:numRef>
          </c:yVal>
          <c:smooth val="1"/>
          <c:extLst>
            <c:ext xmlns:c16="http://schemas.microsoft.com/office/drawing/2014/chart" uri="{C3380CC4-5D6E-409C-BE32-E72D297353CC}">
              <c16:uniqueId val="{00000007-96FF-44EF-8D51-9962CEC121F6}"/>
            </c:ext>
          </c:extLst>
        </c:ser>
        <c:ser>
          <c:idx val="8"/>
          <c:order val="8"/>
          <c:spPr>
            <a:ln w="28575" cap="rnd">
              <a:solidFill>
                <a:schemeClr val="accent3">
                  <a:lumMod val="60000"/>
                </a:schemeClr>
              </a:solidFill>
              <a:round/>
            </a:ln>
            <a:effectLst/>
          </c:spPr>
          <c:marker>
            <c:symbol val="none"/>
          </c:marker>
          <c:xVal>
            <c:numRef>
              <c:f>'Sheet5 (2)'!$B$4:$B$18</c:f>
              <c:numCache>
                <c:formatCode>General</c:formatCode>
                <c:ptCount val="15"/>
                <c:pt idx="0">
                  <c:v>0.5</c:v>
                </c:pt>
                <c:pt idx="1">
                  <c:v>1.5</c:v>
                </c:pt>
                <c:pt idx="2">
                  <c:v>2.5</c:v>
                </c:pt>
                <c:pt idx="3">
                  <c:v>3.5</c:v>
                </c:pt>
                <c:pt idx="4">
                  <c:v>4.5</c:v>
                </c:pt>
                <c:pt idx="5">
                  <c:v>5.5</c:v>
                </c:pt>
                <c:pt idx="6">
                  <c:v>6.5</c:v>
                </c:pt>
                <c:pt idx="7">
                  <c:v>7.5</c:v>
                </c:pt>
                <c:pt idx="8">
                  <c:v>8.5</c:v>
                </c:pt>
                <c:pt idx="9">
                  <c:v>9.5</c:v>
                </c:pt>
                <c:pt idx="10">
                  <c:v>10.5</c:v>
                </c:pt>
                <c:pt idx="11">
                  <c:v>11.5</c:v>
                </c:pt>
                <c:pt idx="12">
                  <c:v>12.5</c:v>
                </c:pt>
                <c:pt idx="13">
                  <c:v>13.5</c:v>
                </c:pt>
                <c:pt idx="14">
                  <c:v>14.5</c:v>
                </c:pt>
              </c:numCache>
            </c:numRef>
          </c:xVal>
          <c:yVal>
            <c:numRef>
              <c:f>'Sheet5 (2)'!$K$4:$K$18</c:f>
              <c:numCache>
                <c:formatCode>0.000_);[Red]\(0.000\)</c:formatCode>
                <c:ptCount val="15"/>
                <c:pt idx="0">
                  <c:v>3.14E-3</c:v>
                </c:pt>
                <c:pt idx="1">
                  <c:v>4.5466666666666667E-3</c:v>
                </c:pt>
                <c:pt idx="2">
                  <c:v>4.7200000000000002E-3</c:v>
                </c:pt>
                <c:pt idx="3">
                  <c:v>4.7428571428571433E-3</c:v>
                </c:pt>
                <c:pt idx="4">
                  <c:v>4.7333333333333333E-3</c:v>
                </c:pt>
                <c:pt idx="5">
                  <c:v>4.763636363636364E-3</c:v>
                </c:pt>
                <c:pt idx="6">
                  <c:v>4.7579029230769227E-3</c:v>
                </c:pt>
                <c:pt idx="7">
                  <c:v>8.2560915810366529E-3</c:v>
                </c:pt>
                <c:pt idx="8">
                  <c:v>8.5443429484525178E-3</c:v>
                </c:pt>
                <c:pt idx="9">
                  <c:v>8.4331154947368432E-3</c:v>
                </c:pt>
                <c:pt idx="10">
                  <c:v>7.4691593735700572E-3</c:v>
                </c:pt>
                <c:pt idx="11">
                  <c:v>8.4711345034125043E-3</c:v>
                </c:pt>
                <c:pt idx="12">
                  <c:v>8.6193708719999994E-3</c:v>
                </c:pt>
                <c:pt idx="13">
                  <c:v>7.1553293512099337E-3</c:v>
                </c:pt>
                <c:pt idx="14">
                  <c:v>8.4800268362822066E-3</c:v>
                </c:pt>
              </c:numCache>
            </c:numRef>
          </c:yVal>
          <c:smooth val="1"/>
          <c:extLst>
            <c:ext xmlns:c16="http://schemas.microsoft.com/office/drawing/2014/chart" uri="{C3380CC4-5D6E-409C-BE32-E72D297353CC}">
              <c16:uniqueId val="{00000008-96FF-44EF-8D51-9962CEC121F6}"/>
            </c:ext>
          </c:extLst>
        </c:ser>
        <c:ser>
          <c:idx val="9"/>
          <c:order val="9"/>
          <c:spPr>
            <a:ln w="28575" cap="rnd">
              <a:solidFill>
                <a:schemeClr val="accent4">
                  <a:lumMod val="60000"/>
                </a:schemeClr>
              </a:solidFill>
              <a:round/>
            </a:ln>
            <a:effectLst/>
          </c:spPr>
          <c:marker>
            <c:symbol val="none"/>
          </c:marker>
          <c:xVal>
            <c:numRef>
              <c:f>'Sheet5 (2)'!$B$4:$B$18</c:f>
              <c:numCache>
                <c:formatCode>General</c:formatCode>
                <c:ptCount val="15"/>
                <c:pt idx="0">
                  <c:v>0.5</c:v>
                </c:pt>
                <c:pt idx="1">
                  <c:v>1.5</c:v>
                </c:pt>
                <c:pt idx="2">
                  <c:v>2.5</c:v>
                </c:pt>
                <c:pt idx="3">
                  <c:v>3.5</c:v>
                </c:pt>
                <c:pt idx="4">
                  <c:v>4.5</c:v>
                </c:pt>
                <c:pt idx="5">
                  <c:v>5.5</c:v>
                </c:pt>
                <c:pt idx="6">
                  <c:v>6.5</c:v>
                </c:pt>
                <c:pt idx="7">
                  <c:v>7.5</c:v>
                </c:pt>
                <c:pt idx="8">
                  <c:v>8.5</c:v>
                </c:pt>
                <c:pt idx="9">
                  <c:v>9.5</c:v>
                </c:pt>
                <c:pt idx="10">
                  <c:v>10.5</c:v>
                </c:pt>
                <c:pt idx="11">
                  <c:v>11.5</c:v>
                </c:pt>
                <c:pt idx="12">
                  <c:v>12.5</c:v>
                </c:pt>
                <c:pt idx="13">
                  <c:v>13.5</c:v>
                </c:pt>
                <c:pt idx="14">
                  <c:v>14.5</c:v>
                </c:pt>
              </c:numCache>
            </c:numRef>
          </c:xVal>
          <c:yVal>
            <c:numRef>
              <c:f>'Sheet5 (2)'!$L$4:$L$18</c:f>
              <c:numCache>
                <c:formatCode>0.000_);[Red]\(0.000\)</c:formatCode>
                <c:ptCount val="15"/>
                <c:pt idx="0" formatCode="General">
                  <c:v>0</c:v>
                </c:pt>
                <c:pt idx="1">
                  <c:v>2.7133333333333332E-3</c:v>
                </c:pt>
                <c:pt idx="2">
                  <c:v>2.9039999999999999E-3</c:v>
                </c:pt>
                <c:pt idx="3">
                  <c:v>3.1142857142857144E-3</c:v>
                </c:pt>
                <c:pt idx="4">
                  <c:v>3.0666666666666668E-3</c:v>
                </c:pt>
                <c:pt idx="5">
                  <c:v>3.2363636363636362E-3</c:v>
                </c:pt>
                <c:pt idx="6">
                  <c:v>3.1846153846153847E-3</c:v>
                </c:pt>
                <c:pt idx="7">
                  <c:v>6.6149521929522405E-3</c:v>
                </c:pt>
                <c:pt idx="8">
                  <c:v>6.5902645206626712E-3</c:v>
                </c:pt>
                <c:pt idx="9">
                  <c:v>6.624961296390547E-3</c:v>
                </c:pt>
                <c:pt idx="10">
                  <c:v>6.5614951641431917E-3</c:v>
                </c:pt>
                <c:pt idx="11">
                  <c:v>6.4997417528344257E-3</c:v>
                </c:pt>
                <c:pt idx="12">
                  <c:v>6.461576092988257E-3</c:v>
                </c:pt>
                <c:pt idx="13">
                  <c:v>6.5790209056878525E-3</c:v>
                </c:pt>
                <c:pt idx="14">
                  <c:v>6.6122570042980141E-3</c:v>
                </c:pt>
              </c:numCache>
            </c:numRef>
          </c:yVal>
          <c:smooth val="1"/>
          <c:extLst>
            <c:ext xmlns:c16="http://schemas.microsoft.com/office/drawing/2014/chart" uri="{C3380CC4-5D6E-409C-BE32-E72D297353CC}">
              <c16:uniqueId val="{00000009-96FF-44EF-8D51-9962CEC121F6}"/>
            </c:ext>
          </c:extLst>
        </c:ser>
        <c:ser>
          <c:idx val="10"/>
          <c:order val="10"/>
          <c:spPr>
            <a:ln w="28575" cap="rnd">
              <a:solidFill>
                <a:schemeClr val="accent5">
                  <a:lumMod val="60000"/>
                </a:schemeClr>
              </a:solidFill>
              <a:round/>
            </a:ln>
            <a:effectLst/>
          </c:spPr>
          <c:marker>
            <c:symbol val="none"/>
          </c:marker>
          <c:xVal>
            <c:numRef>
              <c:f>'Sheet5 (2)'!$B$4:$B$18</c:f>
              <c:numCache>
                <c:formatCode>General</c:formatCode>
                <c:ptCount val="15"/>
                <c:pt idx="0">
                  <c:v>0.5</c:v>
                </c:pt>
                <c:pt idx="1">
                  <c:v>1.5</c:v>
                </c:pt>
                <c:pt idx="2">
                  <c:v>2.5</c:v>
                </c:pt>
                <c:pt idx="3">
                  <c:v>3.5</c:v>
                </c:pt>
                <c:pt idx="4">
                  <c:v>4.5</c:v>
                </c:pt>
                <c:pt idx="5">
                  <c:v>5.5</c:v>
                </c:pt>
                <c:pt idx="6">
                  <c:v>6.5</c:v>
                </c:pt>
                <c:pt idx="7">
                  <c:v>7.5</c:v>
                </c:pt>
                <c:pt idx="8">
                  <c:v>8.5</c:v>
                </c:pt>
                <c:pt idx="9">
                  <c:v>9.5</c:v>
                </c:pt>
                <c:pt idx="10">
                  <c:v>10.5</c:v>
                </c:pt>
                <c:pt idx="11">
                  <c:v>11.5</c:v>
                </c:pt>
                <c:pt idx="12">
                  <c:v>12.5</c:v>
                </c:pt>
                <c:pt idx="13">
                  <c:v>13.5</c:v>
                </c:pt>
                <c:pt idx="14">
                  <c:v>14.5</c:v>
                </c:pt>
              </c:numCache>
            </c:numRef>
          </c:xVal>
          <c:yVal>
            <c:numRef>
              <c:f>'Sheet5 (2)'!$M$4:$M$18</c:f>
              <c:numCache>
                <c:formatCode>0.000_);[Red]\(0.000\)</c:formatCode>
                <c:ptCount val="15"/>
                <c:pt idx="0" formatCode="General">
                  <c:v>0</c:v>
                </c:pt>
                <c:pt idx="1">
                  <c:v>2.1333333333333334E-3</c:v>
                </c:pt>
                <c:pt idx="2">
                  <c:v>1.7840000000000002E-3</c:v>
                </c:pt>
                <c:pt idx="3">
                  <c:v>2.0371428571428572E-3</c:v>
                </c:pt>
                <c:pt idx="4">
                  <c:v>2.0444444444444442E-3</c:v>
                </c:pt>
                <c:pt idx="5">
                  <c:v>2.1818181818181819E-3</c:v>
                </c:pt>
                <c:pt idx="6">
                  <c:v>2.1846153846153847E-3</c:v>
                </c:pt>
                <c:pt idx="7">
                  <c:v>5.3535785991698538E-3</c:v>
                </c:pt>
                <c:pt idx="8">
                  <c:v>5.4057057508650952E-3</c:v>
                </c:pt>
                <c:pt idx="9">
                  <c:v>5.1645231188127902E-3</c:v>
                </c:pt>
                <c:pt idx="10">
                  <c:v>5.3968956871401725E-3</c:v>
                </c:pt>
                <c:pt idx="11">
                  <c:v>5.3344537382540528E-3</c:v>
                </c:pt>
                <c:pt idx="12">
                  <c:v>5.2642943337559691E-3</c:v>
                </c:pt>
                <c:pt idx="13">
                  <c:v>5.2893340277175111E-3</c:v>
                </c:pt>
                <c:pt idx="14">
                  <c:v>5.3956827694742835E-3</c:v>
                </c:pt>
              </c:numCache>
            </c:numRef>
          </c:yVal>
          <c:smooth val="1"/>
          <c:extLst>
            <c:ext xmlns:c16="http://schemas.microsoft.com/office/drawing/2014/chart" uri="{C3380CC4-5D6E-409C-BE32-E72D297353CC}">
              <c16:uniqueId val="{0000000A-96FF-44EF-8D51-9962CEC121F6}"/>
            </c:ext>
          </c:extLst>
        </c:ser>
        <c:dLbls>
          <c:showLegendKey val="0"/>
          <c:showVal val="0"/>
          <c:showCatName val="0"/>
          <c:showSerName val="0"/>
          <c:showPercent val="0"/>
          <c:showBubbleSize val="0"/>
        </c:dLbls>
        <c:axId val="200250304"/>
        <c:axId val="62673808"/>
      </c:scatterChart>
      <c:valAx>
        <c:axId val="200250304"/>
        <c:scaling>
          <c:orientation val="minMax"/>
          <c:max val="15"/>
        </c:scaling>
        <c:delete val="0"/>
        <c:axPos val="b"/>
        <c:numFmt formatCode="General" sourceLinked="1"/>
        <c:majorTickMark val="none"/>
        <c:minorTickMark val="none"/>
        <c:tickLblPos val="nextTo"/>
        <c:spPr>
          <a:noFill/>
          <a:ln w="15875" cap="flat" cmpd="sng" algn="ctr">
            <a:solidFill>
              <a:schemeClr val="tx1"/>
            </a:solidFill>
            <a:round/>
            <a:tailEnd type="triangle" w="sm" len="lg"/>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62673808"/>
        <c:crosses val="autoZero"/>
        <c:crossBetween val="midCat"/>
      </c:valAx>
      <c:valAx>
        <c:axId val="626738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15875">
            <a:solidFill>
              <a:schemeClr val="tx1"/>
            </a:solidFill>
            <a:tailEnd type="triangle" w="sm" len="lg"/>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200250304"/>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solidFill>
            <a:schemeClr val="tx1"/>
          </a:solidFill>
          <a:latin typeface="Times New Roman" panose="02020603050405020304" pitchFamily="18" charset="0"/>
          <a:cs typeface="Times New Roman" panose="02020603050405020304" pitchFamily="18" charset="0"/>
        </a:defRPr>
      </a:pPr>
      <a:endParaRPr lang="zh-CN"/>
    </a:p>
  </c:txPr>
  <c:externalData r:id="rId3">
    <c:autoUpdate val="0"/>
  </c:externalData>
  <c:userShapes r:id="rId4"/>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Times New Roman" panose="02020603050405020304" pitchFamily="18" charset="0"/>
                <a:ea typeface="+mn-ea"/>
                <a:cs typeface="Times New Roman" panose="02020603050405020304" pitchFamily="18" charset="0"/>
              </a:defRPr>
            </a:pPr>
            <a:r>
              <a:rPr lang="el-GR" sz="1600" i="1"/>
              <a:t>α</a:t>
            </a:r>
            <a:r>
              <a:rPr lang="en-US" sz="1600" i="1" baseline="-25000"/>
              <a:t>z</a:t>
            </a:r>
            <a:r>
              <a:rPr lang="en-US" altLang="zh-CN" sz="1200" b="0" i="0" u="none" strike="noStrike" baseline="0">
                <a:effectLst/>
              </a:rPr>
              <a:t>(RAO)</a:t>
            </a:r>
            <a:r>
              <a:rPr lang="en-US" sz="1600" i="1"/>
              <a:t>-H</a:t>
            </a:r>
            <a:r>
              <a:rPr lang="en-US" sz="1600" i="1" baseline="-25000"/>
              <a:t>1/3</a:t>
            </a:r>
            <a:endParaRPr lang="zh-CN" sz="1600" i="1" baseline="-250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Times New Roman" panose="02020603050405020304" pitchFamily="18" charset="0"/>
              <a:ea typeface="+mn-ea"/>
              <a:cs typeface="Times New Roman" panose="02020603050405020304" pitchFamily="18" charset="0"/>
            </a:defRPr>
          </a:pPr>
          <a:endParaRPr lang="zh-CN"/>
        </a:p>
      </c:txPr>
    </c:title>
    <c:autoTitleDeleted val="0"/>
    <c:plotArea>
      <c:layout/>
      <c:scatterChart>
        <c:scatterStyle val="smoothMarker"/>
        <c:varyColors val="0"/>
        <c:ser>
          <c:idx val="0"/>
          <c:order val="0"/>
          <c:spPr>
            <a:ln w="28575" cap="rnd">
              <a:solidFill>
                <a:schemeClr val="accent1"/>
              </a:solidFill>
              <a:round/>
            </a:ln>
            <a:effectLst/>
          </c:spPr>
          <c:marker>
            <c:symbol val="none"/>
          </c:marker>
          <c:xVal>
            <c:numRef>
              <c:f>'Sheet5 (2)'!$B$4:$B$18</c:f>
              <c:numCache>
                <c:formatCode>General</c:formatCode>
                <c:ptCount val="15"/>
                <c:pt idx="0">
                  <c:v>0.5</c:v>
                </c:pt>
                <c:pt idx="1">
                  <c:v>1.5</c:v>
                </c:pt>
                <c:pt idx="2">
                  <c:v>2.5</c:v>
                </c:pt>
                <c:pt idx="3">
                  <c:v>3.5</c:v>
                </c:pt>
                <c:pt idx="4">
                  <c:v>4.5</c:v>
                </c:pt>
                <c:pt idx="5">
                  <c:v>5.5</c:v>
                </c:pt>
                <c:pt idx="6">
                  <c:v>6.5</c:v>
                </c:pt>
                <c:pt idx="7">
                  <c:v>7.5</c:v>
                </c:pt>
                <c:pt idx="8">
                  <c:v>8.5</c:v>
                </c:pt>
                <c:pt idx="9">
                  <c:v>9.5</c:v>
                </c:pt>
                <c:pt idx="10">
                  <c:v>10.5</c:v>
                </c:pt>
                <c:pt idx="11">
                  <c:v>11.5</c:v>
                </c:pt>
                <c:pt idx="12">
                  <c:v>12.5</c:v>
                </c:pt>
                <c:pt idx="13">
                  <c:v>13.5</c:v>
                </c:pt>
                <c:pt idx="14">
                  <c:v>14.5</c:v>
                </c:pt>
              </c:numCache>
            </c:numRef>
          </c:xVal>
          <c:yVal>
            <c:numRef>
              <c:f>'Sheet5 (2)'!$C$12:$C$18</c:f>
              <c:numCache>
                <c:formatCode>General</c:formatCode>
                <c:ptCount val="7"/>
                <c:pt idx="0">
                  <c:v>0</c:v>
                </c:pt>
                <c:pt idx="1">
                  <c:v>0</c:v>
                </c:pt>
                <c:pt idx="2">
                  <c:v>0</c:v>
                </c:pt>
                <c:pt idx="3">
                  <c:v>0</c:v>
                </c:pt>
                <c:pt idx="4">
                  <c:v>0</c:v>
                </c:pt>
                <c:pt idx="5">
                  <c:v>0</c:v>
                </c:pt>
                <c:pt idx="6">
                  <c:v>0</c:v>
                </c:pt>
              </c:numCache>
            </c:numRef>
          </c:yVal>
          <c:smooth val="1"/>
          <c:extLst>
            <c:ext xmlns:c16="http://schemas.microsoft.com/office/drawing/2014/chart" uri="{C3380CC4-5D6E-409C-BE32-E72D297353CC}">
              <c16:uniqueId val="{00000000-33A0-45F5-976F-4F7AF96EE4AC}"/>
            </c:ext>
          </c:extLst>
        </c:ser>
        <c:ser>
          <c:idx val="1"/>
          <c:order val="1"/>
          <c:spPr>
            <a:ln w="28575" cap="rnd">
              <a:solidFill>
                <a:schemeClr val="accent2"/>
              </a:solidFill>
              <a:round/>
            </a:ln>
            <a:effectLst/>
          </c:spPr>
          <c:marker>
            <c:symbol val="none"/>
          </c:marker>
          <c:xVal>
            <c:numRef>
              <c:f>'Sheet5 (2)'!$B$4:$B$18</c:f>
              <c:numCache>
                <c:formatCode>General</c:formatCode>
                <c:ptCount val="15"/>
                <c:pt idx="0">
                  <c:v>0.5</c:v>
                </c:pt>
                <c:pt idx="1">
                  <c:v>1.5</c:v>
                </c:pt>
                <c:pt idx="2">
                  <c:v>2.5</c:v>
                </c:pt>
                <c:pt idx="3">
                  <c:v>3.5</c:v>
                </c:pt>
                <c:pt idx="4">
                  <c:v>4.5</c:v>
                </c:pt>
                <c:pt idx="5">
                  <c:v>5.5</c:v>
                </c:pt>
                <c:pt idx="6">
                  <c:v>6.5</c:v>
                </c:pt>
                <c:pt idx="7">
                  <c:v>7.5</c:v>
                </c:pt>
                <c:pt idx="8">
                  <c:v>8.5</c:v>
                </c:pt>
                <c:pt idx="9">
                  <c:v>9.5</c:v>
                </c:pt>
                <c:pt idx="10">
                  <c:v>10.5</c:v>
                </c:pt>
                <c:pt idx="11">
                  <c:v>11.5</c:v>
                </c:pt>
                <c:pt idx="12">
                  <c:v>12.5</c:v>
                </c:pt>
                <c:pt idx="13">
                  <c:v>13.5</c:v>
                </c:pt>
                <c:pt idx="14">
                  <c:v>14.5</c:v>
                </c:pt>
              </c:numCache>
            </c:numRef>
          </c:xVal>
          <c:yVal>
            <c:numRef>
              <c:f>'Sheet5 (2)'!$D$4:$D$15</c:f>
              <c:numCache>
                <c:formatCode>0.000_);[Red]\(0.000\)</c:formatCode>
                <c:ptCount val="12"/>
                <c:pt idx="0">
                  <c:v>4.7800000000000004E-3</c:v>
                </c:pt>
                <c:pt idx="1">
                  <c:v>5.6133333333333339E-3</c:v>
                </c:pt>
                <c:pt idx="2">
                  <c:v>5.5199999999999997E-3</c:v>
                </c:pt>
                <c:pt idx="3">
                  <c:v>5.0857142857142854E-3</c:v>
                </c:pt>
                <c:pt idx="4">
                  <c:v>4.0000000000000001E-3</c:v>
                </c:pt>
                <c:pt idx="5">
                  <c:v>3.8363636363636365E-3</c:v>
                </c:pt>
                <c:pt idx="6">
                  <c:v>3.7384615384615382E-3</c:v>
                </c:pt>
                <c:pt idx="7">
                  <c:v>4.6600533333333331E-3</c:v>
                </c:pt>
                <c:pt idx="8">
                  <c:v>4.6243430941176472E-3</c:v>
                </c:pt>
                <c:pt idx="9">
                  <c:v>4.5654672736842108E-3</c:v>
                </c:pt>
                <c:pt idx="10">
                  <c:v>4.4284614599999998E-3</c:v>
                </c:pt>
                <c:pt idx="11">
                  <c:v>4.4085347165217391E-3</c:v>
                </c:pt>
              </c:numCache>
            </c:numRef>
          </c:yVal>
          <c:smooth val="1"/>
          <c:extLst>
            <c:ext xmlns:c16="http://schemas.microsoft.com/office/drawing/2014/chart" uri="{C3380CC4-5D6E-409C-BE32-E72D297353CC}">
              <c16:uniqueId val="{00000001-33A0-45F5-976F-4F7AF96EE4AC}"/>
            </c:ext>
          </c:extLst>
        </c:ser>
        <c:ser>
          <c:idx val="2"/>
          <c:order val="2"/>
          <c:spPr>
            <a:ln w="28575" cap="rnd">
              <a:solidFill>
                <a:schemeClr val="accent3"/>
              </a:solidFill>
              <a:round/>
            </a:ln>
            <a:effectLst/>
          </c:spPr>
          <c:marker>
            <c:symbol val="none"/>
          </c:marker>
          <c:xVal>
            <c:numRef>
              <c:f>'Sheet5 (2)'!$B$4:$B$18</c:f>
              <c:numCache>
                <c:formatCode>General</c:formatCode>
                <c:ptCount val="15"/>
                <c:pt idx="0">
                  <c:v>0.5</c:v>
                </c:pt>
                <c:pt idx="1">
                  <c:v>1.5</c:v>
                </c:pt>
                <c:pt idx="2">
                  <c:v>2.5</c:v>
                </c:pt>
                <c:pt idx="3">
                  <c:v>3.5</c:v>
                </c:pt>
                <c:pt idx="4">
                  <c:v>4.5</c:v>
                </c:pt>
                <c:pt idx="5">
                  <c:v>5.5</c:v>
                </c:pt>
                <c:pt idx="6">
                  <c:v>6.5</c:v>
                </c:pt>
                <c:pt idx="7">
                  <c:v>7.5</c:v>
                </c:pt>
                <c:pt idx="8">
                  <c:v>8.5</c:v>
                </c:pt>
                <c:pt idx="9">
                  <c:v>9.5</c:v>
                </c:pt>
                <c:pt idx="10">
                  <c:v>10.5</c:v>
                </c:pt>
                <c:pt idx="11">
                  <c:v>11.5</c:v>
                </c:pt>
                <c:pt idx="12">
                  <c:v>12.5</c:v>
                </c:pt>
                <c:pt idx="13">
                  <c:v>13.5</c:v>
                </c:pt>
                <c:pt idx="14">
                  <c:v>14.5</c:v>
                </c:pt>
              </c:numCache>
            </c:numRef>
          </c:xVal>
          <c:yVal>
            <c:numRef>
              <c:f>'Sheet5 (2)'!$E$4:$E$18</c:f>
              <c:numCache>
                <c:formatCode>0.000_);[Red]\(0.000\)</c:formatCode>
                <c:ptCount val="15"/>
                <c:pt idx="0">
                  <c:v>2.7000000000000001E-3</c:v>
                </c:pt>
                <c:pt idx="1">
                  <c:v>2.82E-3</c:v>
                </c:pt>
                <c:pt idx="2">
                  <c:v>3.0239999999999998E-3</c:v>
                </c:pt>
                <c:pt idx="3">
                  <c:v>1.8600000000000001E-3</c:v>
                </c:pt>
                <c:pt idx="4">
                  <c:v>2.6444444444444445E-3</c:v>
                </c:pt>
                <c:pt idx="5">
                  <c:v>2.6545454545454546E-3</c:v>
                </c:pt>
                <c:pt idx="6">
                  <c:v>2.5076923076923076E-3</c:v>
                </c:pt>
                <c:pt idx="7">
                  <c:v>2.3866572E-3</c:v>
                </c:pt>
                <c:pt idx="8">
                  <c:v>1.8195051917647056E-3</c:v>
                </c:pt>
                <c:pt idx="9">
                  <c:v>1.6084813368421054E-3</c:v>
                </c:pt>
                <c:pt idx="10">
                  <c:v>2.1033235161904765E-3</c:v>
                </c:pt>
                <c:pt idx="11">
                  <c:v>1.972801375652174E-3</c:v>
                </c:pt>
                <c:pt idx="12">
                  <c:v>1.9755262879999997E-3</c:v>
                </c:pt>
                <c:pt idx="13">
                  <c:v>2.1041962488888891E-3</c:v>
                </c:pt>
                <c:pt idx="14">
                  <c:v>1.6141735855172417E-3</c:v>
                </c:pt>
              </c:numCache>
            </c:numRef>
          </c:yVal>
          <c:smooth val="1"/>
          <c:extLst>
            <c:ext xmlns:c16="http://schemas.microsoft.com/office/drawing/2014/chart" uri="{C3380CC4-5D6E-409C-BE32-E72D297353CC}">
              <c16:uniqueId val="{00000002-33A0-45F5-976F-4F7AF96EE4AC}"/>
            </c:ext>
          </c:extLst>
        </c:ser>
        <c:ser>
          <c:idx val="3"/>
          <c:order val="3"/>
          <c:spPr>
            <a:ln w="28575" cap="rnd">
              <a:solidFill>
                <a:schemeClr val="accent4"/>
              </a:solidFill>
              <a:round/>
            </a:ln>
            <a:effectLst/>
          </c:spPr>
          <c:marker>
            <c:symbol val="none"/>
          </c:marker>
          <c:xVal>
            <c:numRef>
              <c:f>'Sheet5 (2)'!$B$4:$B$18</c:f>
              <c:numCache>
                <c:formatCode>General</c:formatCode>
                <c:ptCount val="15"/>
                <c:pt idx="0">
                  <c:v>0.5</c:v>
                </c:pt>
                <c:pt idx="1">
                  <c:v>1.5</c:v>
                </c:pt>
                <c:pt idx="2">
                  <c:v>2.5</c:v>
                </c:pt>
                <c:pt idx="3">
                  <c:v>3.5</c:v>
                </c:pt>
                <c:pt idx="4">
                  <c:v>4.5</c:v>
                </c:pt>
                <c:pt idx="5">
                  <c:v>5.5</c:v>
                </c:pt>
                <c:pt idx="6">
                  <c:v>6.5</c:v>
                </c:pt>
                <c:pt idx="7">
                  <c:v>7.5</c:v>
                </c:pt>
                <c:pt idx="8">
                  <c:v>8.5</c:v>
                </c:pt>
                <c:pt idx="9">
                  <c:v>9.5</c:v>
                </c:pt>
                <c:pt idx="10">
                  <c:v>10.5</c:v>
                </c:pt>
                <c:pt idx="11">
                  <c:v>11.5</c:v>
                </c:pt>
                <c:pt idx="12">
                  <c:v>12.5</c:v>
                </c:pt>
                <c:pt idx="13">
                  <c:v>13.5</c:v>
                </c:pt>
                <c:pt idx="14">
                  <c:v>14.5</c:v>
                </c:pt>
              </c:numCache>
            </c:numRef>
          </c:xVal>
          <c:yVal>
            <c:numRef>
              <c:f>'Sheet5 (2)'!$F$4:$F$18</c:f>
              <c:numCache>
                <c:formatCode>0.000_);[Red]\(0.000\)</c:formatCode>
                <c:ptCount val="15"/>
                <c:pt idx="0">
                  <c:v>3.5599999999999998E-3</c:v>
                </c:pt>
                <c:pt idx="1">
                  <c:v>1.1733333333333333E-3</c:v>
                </c:pt>
                <c:pt idx="2">
                  <c:v>1.17281870916486E-3</c:v>
                </c:pt>
                <c:pt idx="3">
                  <c:v>8.6857142857142862E-4</c:v>
                </c:pt>
                <c:pt idx="4">
                  <c:v>1.0222222222222221E-3</c:v>
                </c:pt>
                <c:pt idx="5">
                  <c:v>7.163636363636364E-4</c:v>
                </c:pt>
                <c:pt idx="6">
                  <c:v>1.1707692307692307E-3</c:v>
                </c:pt>
                <c:pt idx="7">
                  <c:v>7.1733333333333339E-4</c:v>
                </c:pt>
                <c:pt idx="8">
                  <c:v>1.6630639541176471E-3</c:v>
                </c:pt>
                <c:pt idx="9">
                  <c:v>1.5795607070781686E-3</c:v>
                </c:pt>
                <c:pt idx="10">
                  <c:v>1.6394306329034667E-3</c:v>
                </c:pt>
                <c:pt idx="11">
                  <c:v>1.6619303547826087E-3</c:v>
                </c:pt>
                <c:pt idx="12">
                  <c:v>1.66418608278036E-3</c:v>
                </c:pt>
                <c:pt idx="13">
                  <c:v>1.6610110525925926E-3</c:v>
                </c:pt>
                <c:pt idx="14">
                  <c:v>1.6402461212770688E-3</c:v>
                </c:pt>
              </c:numCache>
            </c:numRef>
          </c:yVal>
          <c:smooth val="1"/>
          <c:extLst>
            <c:ext xmlns:c16="http://schemas.microsoft.com/office/drawing/2014/chart" uri="{C3380CC4-5D6E-409C-BE32-E72D297353CC}">
              <c16:uniqueId val="{00000003-33A0-45F5-976F-4F7AF96EE4AC}"/>
            </c:ext>
          </c:extLst>
        </c:ser>
        <c:ser>
          <c:idx val="4"/>
          <c:order val="4"/>
          <c:spPr>
            <a:ln w="28575" cap="rnd">
              <a:solidFill>
                <a:schemeClr val="accent5"/>
              </a:solidFill>
              <a:round/>
            </a:ln>
            <a:effectLst/>
          </c:spPr>
          <c:marker>
            <c:symbol val="none"/>
          </c:marker>
          <c:xVal>
            <c:numRef>
              <c:f>'Sheet5 (2)'!$B$4:$B$18</c:f>
              <c:numCache>
                <c:formatCode>General</c:formatCode>
                <c:ptCount val="15"/>
                <c:pt idx="0">
                  <c:v>0.5</c:v>
                </c:pt>
                <c:pt idx="1">
                  <c:v>1.5</c:v>
                </c:pt>
                <c:pt idx="2">
                  <c:v>2.5</c:v>
                </c:pt>
                <c:pt idx="3">
                  <c:v>3.5</c:v>
                </c:pt>
                <c:pt idx="4">
                  <c:v>4.5</c:v>
                </c:pt>
                <c:pt idx="5">
                  <c:v>5.5</c:v>
                </c:pt>
                <c:pt idx="6">
                  <c:v>6.5</c:v>
                </c:pt>
                <c:pt idx="7">
                  <c:v>7.5</c:v>
                </c:pt>
                <c:pt idx="8">
                  <c:v>8.5</c:v>
                </c:pt>
                <c:pt idx="9">
                  <c:v>9.5</c:v>
                </c:pt>
                <c:pt idx="10">
                  <c:v>10.5</c:v>
                </c:pt>
                <c:pt idx="11">
                  <c:v>11.5</c:v>
                </c:pt>
                <c:pt idx="12">
                  <c:v>12.5</c:v>
                </c:pt>
                <c:pt idx="13">
                  <c:v>13.5</c:v>
                </c:pt>
                <c:pt idx="14">
                  <c:v>14.5</c:v>
                </c:pt>
              </c:numCache>
            </c:numRef>
          </c:xVal>
          <c:yVal>
            <c:numRef>
              <c:f>'Sheet5 (2)'!$G$4:$G$18</c:f>
              <c:numCache>
                <c:formatCode>0.000_);[Red]\(0.000\)</c:formatCode>
                <c:ptCount val="15"/>
                <c:pt idx="0">
                  <c:v>1.5319999999999999E-3</c:v>
                </c:pt>
                <c:pt idx="1">
                  <c:v>9.0666666666666673E-4</c:v>
                </c:pt>
                <c:pt idx="2">
                  <c:v>9.1199999999999994E-4</c:v>
                </c:pt>
                <c:pt idx="3">
                  <c:v>1.4199999999999998E-3</c:v>
                </c:pt>
                <c:pt idx="4">
                  <c:v>1.0888888888888888E-3</c:v>
                </c:pt>
                <c:pt idx="5">
                  <c:v>7.4727272727272728E-4</c:v>
                </c:pt>
                <c:pt idx="6">
                  <c:v>1.9230769230769232E-3</c:v>
                </c:pt>
                <c:pt idx="7">
                  <c:v>1.1639999999999999E-3</c:v>
                </c:pt>
                <c:pt idx="8">
                  <c:v>2.1480901764705886E-3</c:v>
                </c:pt>
                <c:pt idx="9">
                  <c:v>2.2251301101948104E-3</c:v>
                </c:pt>
                <c:pt idx="10">
                  <c:v>2.1476699923809522E-3</c:v>
                </c:pt>
                <c:pt idx="11">
                  <c:v>2.1866870963055131E-3</c:v>
                </c:pt>
                <c:pt idx="12">
                  <c:v>2.1500490607999998E-3</c:v>
                </c:pt>
                <c:pt idx="13">
                  <c:v>2.1855962566203553E-3</c:v>
                </c:pt>
                <c:pt idx="14">
                  <c:v>2.1496124501372204E-3</c:v>
                </c:pt>
              </c:numCache>
            </c:numRef>
          </c:yVal>
          <c:smooth val="1"/>
          <c:extLst>
            <c:ext xmlns:c16="http://schemas.microsoft.com/office/drawing/2014/chart" uri="{C3380CC4-5D6E-409C-BE32-E72D297353CC}">
              <c16:uniqueId val="{00000004-33A0-45F5-976F-4F7AF96EE4AC}"/>
            </c:ext>
          </c:extLst>
        </c:ser>
        <c:ser>
          <c:idx val="5"/>
          <c:order val="5"/>
          <c:spPr>
            <a:ln w="28575" cap="rnd">
              <a:solidFill>
                <a:schemeClr val="accent6"/>
              </a:solidFill>
              <a:round/>
            </a:ln>
            <a:effectLst/>
          </c:spPr>
          <c:marker>
            <c:symbol val="none"/>
          </c:marker>
          <c:xVal>
            <c:numRef>
              <c:f>'Sheet5 (2)'!$B$4:$B$18</c:f>
              <c:numCache>
                <c:formatCode>General</c:formatCode>
                <c:ptCount val="15"/>
                <c:pt idx="0">
                  <c:v>0.5</c:v>
                </c:pt>
                <c:pt idx="1">
                  <c:v>1.5</c:v>
                </c:pt>
                <c:pt idx="2">
                  <c:v>2.5</c:v>
                </c:pt>
                <c:pt idx="3">
                  <c:v>3.5</c:v>
                </c:pt>
                <c:pt idx="4">
                  <c:v>4.5</c:v>
                </c:pt>
                <c:pt idx="5">
                  <c:v>5.5</c:v>
                </c:pt>
                <c:pt idx="6">
                  <c:v>6.5</c:v>
                </c:pt>
                <c:pt idx="7">
                  <c:v>7.5</c:v>
                </c:pt>
                <c:pt idx="8">
                  <c:v>8.5</c:v>
                </c:pt>
                <c:pt idx="9">
                  <c:v>9.5</c:v>
                </c:pt>
                <c:pt idx="10">
                  <c:v>10.5</c:v>
                </c:pt>
                <c:pt idx="11">
                  <c:v>11.5</c:v>
                </c:pt>
                <c:pt idx="12">
                  <c:v>12.5</c:v>
                </c:pt>
                <c:pt idx="13">
                  <c:v>13.5</c:v>
                </c:pt>
                <c:pt idx="14">
                  <c:v>14.5</c:v>
                </c:pt>
              </c:numCache>
            </c:numRef>
          </c:xVal>
          <c:yVal>
            <c:numRef>
              <c:f>'Sheet5 (2)'!$H$4:$H$18</c:f>
              <c:numCache>
                <c:formatCode>0.000_);[Red]\(0.000\)</c:formatCode>
                <c:ptCount val="15"/>
                <c:pt idx="0">
                  <c:v>2.4599999999999999E-3</c:v>
                </c:pt>
                <c:pt idx="1">
                  <c:v>3.4733333333333335E-3</c:v>
                </c:pt>
                <c:pt idx="2">
                  <c:v>2.2200000000000002E-3</c:v>
                </c:pt>
                <c:pt idx="3">
                  <c:v>2.9714285714285715E-3</c:v>
                </c:pt>
                <c:pt idx="4">
                  <c:v>1.3422222222222223E-3</c:v>
                </c:pt>
                <c:pt idx="5">
                  <c:v>2.8813383636363639E-3</c:v>
                </c:pt>
                <c:pt idx="6">
                  <c:v>2.8615384615384614E-3</c:v>
                </c:pt>
                <c:pt idx="7">
                  <c:v>2.5066666666666666E-3</c:v>
                </c:pt>
                <c:pt idx="8">
                  <c:v>1.803472474117647E-3</c:v>
                </c:pt>
                <c:pt idx="9">
                  <c:v>1.8978273294736839E-3</c:v>
                </c:pt>
                <c:pt idx="10">
                  <c:v>1.8025637561904764E-3</c:v>
                </c:pt>
                <c:pt idx="11">
                  <c:v>1.8026220165217391E-3</c:v>
                </c:pt>
                <c:pt idx="12">
                  <c:v>1.6124486923217759E-3</c:v>
                </c:pt>
                <c:pt idx="13">
                  <c:v>1.8038226429629631E-3</c:v>
                </c:pt>
                <c:pt idx="14">
                  <c:v>1.8027911344827585E-3</c:v>
                </c:pt>
              </c:numCache>
            </c:numRef>
          </c:yVal>
          <c:smooth val="1"/>
          <c:extLst>
            <c:ext xmlns:c16="http://schemas.microsoft.com/office/drawing/2014/chart" uri="{C3380CC4-5D6E-409C-BE32-E72D297353CC}">
              <c16:uniqueId val="{00000005-33A0-45F5-976F-4F7AF96EE4AC}"/>
            </c:ext>
          </c:extLst>
        </c:ser>
        <c:ser>
          <c:idx val="6"/>
          <c:order val="6"/>
          <c:spPr>
            <a:ln w="28575" cap="rnd">
              <a:solidFill>
                <a:schemeClr val="accent1">
                  <a:lumMod val="60000"/>
                </a:schemeClr>
              </a:solidFill>
              <a:round/>
            </a:ln>
            <a:effectLst/>
          </c:spPr>
          <c:marker>
            <c:symbol val="none"/>
          </c:marker>
          <c:xVal>
            <c:numRef>
              <c:f>'Sheet5 (2)'!$B$4:$B$18</c:f>
              <c:numCache>
                <c:formatCode>General</c:formatCode>
                <c:ptCount val="15"/>
                <c:pt idx="0">
                  <c:v>0.5</c:v>
                </c:pt>
                <c:pt idx="1">
                  <c:v>1.5</c:v>
                </c:pt>
                <c:pt idx="2">
                  <c:v>2.5</c:v>
                </c:pt>
                <c:pt idx="3">
                  <c:v>3.5</c:v>
                </c:pt>
                <c:pt idx="4">
                  <c:v>4.5</c:v>
                </c:pt>
                <c:pt idx="5">
                  <c:v>5.5</c:v>
                </c:pt>
                <c:pt idx="6">
                  <c:v>6.5</c:v>
                </c:pt>
                <c:pt idx="7">
                  <c:v>7.5</c:v>
                </c:pt>
                <c:pt idx="8">
                  <c:v>8.5</c:v>
                </c:pt>
                <c:pt idx="9">
                  <c:v>9.5</c:v>
                </c:pt>
                <c:pt idx="10">
                  <c:v>10.5</c:v>
                </c:pt>
                <c:pt idx="11">
                  <c:v>11.5</c:v>
                </c:pt>
                <c:pt idx="12">
                  <c:v>12.5</c:v>
                </c:pt>
                <c:pt idx="13">
                  <c:v>13.5</c:v>
                </c:pt>
                <c:pt idx="14">
                  <c:v>14.5</c:v>
                </c:pt>
              </c:numCache>
            </c:numRef>
          </c:xVal>
          <c:yVal>
            <c:numRef>
              <c:f>'Sheet5 (2)'!$I$4:$I$18</c:f>
              <c:numCache>
                <c:formatCode>0.000_);[Red]\(0.000\)</c:formatCode>
                <c:ptCount val="15"/>
                <c:pt idx="0">
                  <c:v>2.2399999999999998E-3</c:v>
                </c:pt>
                <c:pt idx="1">
                  <c:v>1.7400621436536332E-3</c:v>
                </c:pt>
                <c:pt idx="2">
                  <c:v>1.124E-3</c:v>
                </c:pt>
                <c:pt idx="3">
                  <c:v>1.8571428571428571E-3</c:v>
                </c:pt>
                <c:pt idx="4">
                  <c:v>1.7266666666666667E-3</c:v>
                </c:pt>
                <c:pt idx="5">
                  <c:v>1.9454545454545454E-3</c:v>
                </c:pt>
                <c:pt idx="6">
                  <c:v>1.8615384615384616E-3</c:v>
                </c:pt>
                <c:pt idx="7">
                  <c:v>1.7466666666666668E-3</c:v>
                </c:pt>
                <c:pt idx="8">
                  <c:v>1.6601567211764706E-3</c:v>
                </c:pt>
                <c:pt idx="9">
                  <c:v>1.6156987189473683E-3</c:v>
                </c:pt>
                <c:pt idx="10">
                  <c:v>1.6595999752380952E-3</c:v>
                </c:pt>
                <c:pt idx="11">
                  <c:v>1.6143925121739134E-3</c:v>
                </c:pt>
                <c:pt idx="12">
                  <c:v>1.6572043295999999E-3</c:v>
                </c:pt>
                <c:pt idx="13">
                  <c:v>1.5258414807407408E-3</c:v>
                </c:pt>
                <c:pt idx="14">
                  <c:v>1.5263572531034482E-3</c:v>
                </c:pt>
              </c:numCache>
            </c:numRef>
          </c:yVal>
          <c:smooth val="1"/>
          <c:extLst>
            <c:ext xmlns:c16="http://schemas.microsoft.com/office/drawing/2014/chart" uri="{C3380CC4-5D6E-409C-BE32-E72D297353CC}">
              <c16:uniqueId val="{00000006-33A0-45F5-976F-4F7AF96EE4AC}"/>
            </c:ext>
          </c:extLst>
        </c:ser>
        <c:ser>
          <c:idx val="7"/>
          <c:order val="7"/>
          <c:spPr>
            <a:ln w="28575" cap="rnd">
              <a:solidFill>
                <a:schemeClr val="accent2">
                  <a:lumMod val="60000"/>
                </a:schemeClr>
              </a:solidFill>
              <a:round/>
            </a:ln>
            <a:effectLst/>
          </c:spPr>
          <c:marker>
            <c:symbol val="none"/>
          </c:marker>
          <c:xVal>
            <c:numRef>
              <c:f>'Sheet5 (2)'!$B$4:$B$18</c:f>
              <c:numCache>
                <c:formatCode>General</c:formatCode>
                <c:ptCount val="15"/>
                <c:pt idx="0">
                  <c:v>0.5</c:v>
                </c:pt>
                <c:pt idx="1">
                  <c:v>1.5</c:v>
                </c:pt>
                <c:pt idx="2">
                  <c:v>2.5</c:v>
                </c:pt>
                <c:pt idx="3">
                  <c:v>3.5</c:v>
                </c:pt>
                <c:pt idx="4">
                  <c:v>4.5</c:v>
                </c:pt>
                <c:pt idx="5">
                  <c:v>5.5</c:v>
                </c:pt>
                <c:pt idx="6">
                  <c:v>6.5</c:v>
                </c:pt>
                <c:pt idx="7">
                  <c:v>7.5</c:v>
                </c:pt>
                <c:pt idx="8">
                  <c:v>8.5</c:v>
                </c:pt>
                <c:pt idx="9">
                  <c:v>9.5</c:v>
                </c:pt>
                <c:pt idx="10">
                  <c:v>10.5</c:v>
                </c:pt>
                <c:pt idx="11">
                  <c:v>11.5</c:v>
                </c:pt>
                <c:pt idx="12">
                  <c:v>12.5</c:v>
                </c:pt>
                <c:pt idx="13">
                  <c:v>13.5</c:v>
                </c:pt>
                <c:pt idx="14">
                  <c:v>14.5</c:v>
                </c:pt>
              </c:numCache>
            </c:numRef>
          </c:xVal>
          <c:yVal>
            <c:numRef>
              <c:f>'Sheet5 (2)'!$J$4:$J$18</c:f>
              <c:numCache>
                <c:formatCode>0.000_);[Red]\(0.000\)</c:formatCode>
                <c:ptCount val="15"/>
                <c:pt idx="0">
                  <c:v>1.2819999999999999E-3</c:v>
                </c:pt>
                <c:pt idx="1">
                  <c:v>7.7999999999999999E-4</c:v>
                </c:pt>
                <c:pt idx="2">
                  <c:v>8.3599999999999994E-4</c:v>
                </c:pt>
                <c:pt idx="3">
                  <c:v>9.6000000000000002E-4</c:v>
                </c:pt>
                <c:pt idx="4">
                  <c:v>9.6000000000000002E-4</c:v>
                </c:pt>
                <c:pt idx="5">
                  <c:v>1.1345454545454545E-3</c:v>
                </c:pt>
                <c:pt idx="6">
                  <c:v>1.0830769230769231E-3</c:v>
                </c:pt>
                <c:pt idx="7">
                  <c:v>1.1579142879999998E-3</c:v>
                </c:pt>
                <c:pt idx="8">
                  <c:v>1.1591732447058822E-3</c:v>
                </c:pt>
                <c:pt idx="9">
                  <c:v>1.1593087473684212E-3</c:v>
                </c:pt>
                <c:pt idx="10">
                  <c:v>1.087733100952381E-3</c:v>
                </c:pt>
                <c:pt idx="11">
                  <c:v>1.1851852156521737E-3</c:v>
                </c:pt>
                <c:pt idx="12">
                  <c:v>1.1861681935999998E-3</c:v>
                </c:pt>
                <c:pt idx="13">
                  <c:v>1.1858677799999999E-3</c:v>
                </c:pt>
                <c:pt idx="14">
                  <c:v>1.1623868365517242E-3</c:v>
                </c:pt>
              </c:numCache>
            </c:numRef>
          </c:yVal>
          <c:smooth val="1"/>
          <c:extLst>
            <c:ext xmlns:c16="http://schemas.microsoft.com/office/drawing/2014/chart" uri="{C3380CC4-5D6E-409C-BE32-E72D297353CC}">
              <c16:uniqueId val="{00000007-33A0-45F5-976F-4F7AF96EE4AC}"/>
            </c:ext>
          </c:extLst>
        </c:ser>
        <c:ser>
          <c:idx val="8"/>
          <c:order val="8"/>
          <c:spPr>
            <a:ln w="28575" cap="rnd">
              <a:solidFill>
                <a:schemeClr val="accent3">
                  <a:lumMod val="60000"/>
                </a:schemeClr>
              </a:solidFill>
              <a:round/>
            </a:ln>
            <a:effectLst/>
          </c:spPr>
          <c:marker>
            <c:symbol val="none"/>
          </c:marker>
          <c:xVal>
            <c:numRef>
              <c:f>'Sheet5 (2)'!$B$4:$B$18</c:f>
              <c:numCache>
                <c:formatCode>General</c:formatCode>
                <c:ptCount val="15"/>
                <c:pt idx="0">
                  <c:v>0.5</c:v>
                </c:pt>
                <c:pt idx="1">
                  <c:v>1.5</c:v>
                </c:pt>
                <c:pt idx="2">
                  <c:v>2.5</c:v>
                </c:pt>
                <c:pt idx="3">
                  <c:v>3.5</c:v>
                </c:pt>
                <c:pt idx="4">
                  <c:v>4.5</c:v>
                </c:pt>
                <c:pt idx="5">
                  <c:v>5.5</c:v>
                </c:pt>
                <c:pt idx="6">
                  <c:v>6.5</c:v>
                </c:pt>
                <c:pt idx="7">
                  <c:v>7.5</c:v>
                </c:pt>
                <c:pt idx="8">
                  <c:v>8.5</c:v>
                </c:pt>
                <c:pt idx="9">
                  <c:v>9.5</c:v>
                </c:pt>
                <c:pt idx="10">
                  <c:v>10.5</c:v>
                </c:pt>
                <c:pt idx="11">
                  <c:v>11.5</c:v>
                </c:pt>
                <c:pt idx="12">
                  <c:v>12.5</c:v>
                </c:pt>
                <c:pt idx="13">
                  <c:v>13.5</c:v>
                </c:pt>
                <c:pt idx="14">
                  <c:v>14.5</c:v>
                </c:pt>
              </c:numCache>
            </c:numRef>
          </c:xVal>
          <c:yVal>
            <c:numRef>
              <c:f>'Sheet5 (2)'!$K$4:$K$18</c:f>
              <c:numCache>
                <c:formatCode>0.000_);[Red]\(0.000\)</c:formatCode>
                <c:ptCount val="15"/>
                <c:pt idx="0">
                  <c:v>1.4940000000000001E-3</c:v>
                </c:pt>
                <c:pt idx="1">
                  <c:v>4.6066666666666668E-4</c:v>
                </c:pt>
                <c:pt idx="2">
                  <c:v>5.04E-4</c:v>
                </c:pt>
                <c:pt idx="3">
                  <c:v>6.0857142857142859E-4</c:v>
                </c:pt>
                <c:pt idx="4">
                  <c:v>6.066666666666666E-4</c:v>
                </c:pt>
                <c:pt idx="5">
                  <c:v>7.6727272727272723E-4</c:v>
                </c:pt>
                <c:pt idx="6">
                  <c:v>7.0153846153846156E-4</c:v>
                </c:pt>
                <c:pt idx="7">
                  <c:v>8.5711541333333325E-4</c:v>
                </c:pt>
                <c:pt idx="8">
                  <c:v>8.558358670588235E-4</c:v>
                </c:pt>
                <c:pt idx="9">
                  <c:v>8.5881169789473681E-4</c:v>
                </c:pt>
                <c:pt idx="10">
                  <c:v>8.4878455523809519E-4</c:v>
                </c:pt>
                <c:pt idx="11">
                  <c:v>8.6351115565217395E-4</c:v>
                </c:pt>
                <c:pt idx="12">
                  <c:v>8.6265485759999994E-4</c:v>
                </c:pt>
                <c:pt idx="13">
                  <c:v>8.5658497259259259E-4</c:v>
                </c:pt>
                <c:pt idx="14">
                  <c:v>8.5919324689655177E-4</c:v>
                </c:pt>
              </c:numCache>
            </c:numRef>
          </c:yVal>
          <c:smooth val="1"/>
          <c:extLst>
            <c:ext xmlns:c16="http://schemas.microsoft.com/office/drawing/2014/chart" uri="{C3380CC4-5D6E-409C-BE32-E72D297353CC}">
              <c16:uniqueId val="{00000008-33A0-45F5-976F-4F7AF96EE4AC}"/>
            </c:ext>
          </c:extLst>
        </c:ser>
        <c:ser>
          <c:idx val="9"/>
          <c:order val="9"/>
          <c:spPr>
            <a:ln w="28575" cap="rnd">
              <a:solidFill>
                <a:schemeClr val="accent4">
                  <a:lumMod val="60000"/>
                </a:schemeClr>
              </a:solidFill>
              <a:round/>
            </a:ln>
            <a:effectLst/>
          </c:spPr>
          <c:marker>
            <c:symbol val="none"/>
          </c:marker>
          <c:xVal>
            <c:numRef>
              <c:f>'Sheet5 (2)'!$B$4:$B$18</c:f>
              <c:numCache>
                <c:formatCode>General</c:formatCode>
                <c:ptCount val="15"/>
                <c:pt idx="0">
                  <c:v>0.5</c:v>
                </c:pt>
                <c:pt idx="1">
                  <c:v>1.5</c:v>
                </c:pt>
                <c:pt idx="2">
                  <c:v>2.5</c:v>
                </c:pt>
                <c:pt idx="3">
                  <c:v>3.5</c:v>
                </c:pt>
                <c:pt idx="4">
                  <c:v>4.5</c:v>
                </c:pt>
                <c:pt idx="5">
                  <c:v>5.5</c:v>
                </c:pt>
                <c:pt idx="6">
                  <c:v>6.5</c:v>
                </c:pt>
                <c:pt idx="7">
                  <c:v>7.5</c:v>
                </c:pt>
                <c:pt idx="8">
                  <c:v>8.5</c:v>
                </c:pt>
                <c:pt idx="9">
                  <c:v>9.5</c:v>
                </c:pt>
                <c:pt idx="10">
                  <c:v>10.5</c:v>
                </c:pt>
                <c:pt idx="11">
                  <c:v>11.5</c:v>
                </c:pt>
                <c:pt idx="12">
                  <c:v>12.5</c:v>
                </c:pt>
                <c:pt idx="13">
                  <c:v>13.5</c:v>
                </c:pt>
                <c:pt idx="14">
                  <c:v>14.5</c:v>
                </c:pt>
              </c:numCache>
            </c:numRef>
          </c:xVal>
          <c:yVal>
            <c:numRef>
              <c:f>'Sheet5 (2)'!$L$4:$L$18</c:f>
              <c:numCache>
                <c:formatCode>0.000_);[Red]\(0.000\)</c:formatCode>
                <c:ptCount val="15"/>
                <c:pt idx="0" formatCode="General">
                  <c:v>0</c:v>
                </c:pt>
                <c:pt idx="1">
                  <c:v>3.6533333333333334E-4</c:v>
                </c:pt>
                <c:pt idx="2">
                  <c:v>4.0400000000000001E-4</c:v>
                </c:pt>
                <c:pt idx="3">
                  <c:v>4.9714285714285713E-4</c:v>
                </c:pt>
                <c:pt idx="4">
                  <c:v>5.0000000000000001E-4</c:v>
                </c:pt>
                <c:pt idx="5">
                  <c:v>6.5636363636363635E-4</c:v>
                </c:pt>
                <c:pt idx="6">
                  <c:v>5.9076923076923076E-4</c:v>
                </c:pt>
                <c:pt idx="7">
                  <c:v>6.6154302718738657E-4</c:v>
                </c:pt>
                <c:pt idx="8">
                  <c:v>6.6029544705882353E-4</c:v>
                </c:pt>
                <c:pt idx="9">
                  <c:v>6.5869657894736841E-4</c:v>
                </c:pt>
                <c:pt idx="10">
                  <c:v>6.5856186380952391E-4</c:v>
                </c:pt>
                <c:pt idx="11">
                  <c:v>6.5595883391304354E-4</c:v>
                </c:pt>
                <c:pt idx="12">
                  <c:v>6.6128699119999998E-4</c:v>
                </c:pt>
                <c:pt idx="13">
                  <c:v>6.6172025407407414E-4</c:v>
                </c:pt>
                <c:pt idx="14">
                  <c:v>6.6288273172413804E-4</c:v>
                </c:pt>
              </c:numCache>
            </c:numRef>
          </c:yVal>
          <c:smooth val="1"/>
          <c:extLst>
            <c:ext xmlns:c16="http://schemas.microsoft.com/office/drawing/2014/chart" uri="{C3380CC4-5D6E-409C-BE32-E72D297353CC}">
              <c16:uniqueId val="{00000009-33A0-45F5-976F-4F7AF96EE4AC}"/>
            </c:ext>
          </c:extLst>
        </c:ser>
        <c:ser>
          <c:idx val="10"/>
          <c:order val="10"/>
          <c:spPr>
            <a:ln w="28575" cap="rnd">
              <a:solidFill>
                <a:schemeClr val="accent5">
                  <a:lumMod val="60000"/>
                </a:schemeClr>
              </a:solidFill>
              <a:round/>
            </a:ln>
            <a:effectLst/>
          </c:spPr>
          <c:marker>
            <c:symbol val="none"/>
          </c:marker>
          <c:xVal>
            <c:numRef>
              <c:f>'Sheet5 (2)'!$B$4:$B$18</c:f>
              <c:numCache>
                <c:formatCode>General</c:formatCode>
                <c:ptCount val="15"/>
                <c:pt idx="0">
                  <c:v>0.5</c:v>
                </c:pt>
                <c:pt idx="1">
                  <c:v>1.5</c:v>
                </c:pt>
                <c:pt idx="2">
                  <c:v>2.5</c:v>
                </c:pt>
                <c:pt idx="3">
                  <c:v>3.5</c:v>
                </c:pt>
                <c:pt idx="4">
                  <c:v>4.5</c:v>
                </c:pt>
                <c:pt idx="5">
                  <c:v>5.5</c:v>
                </c:pt>
                <c:pt idx="6">
                  <c:v>6.5</c:v>
                </c:pt>
                <c:pt idx="7">
                  <c:v>7.5</c:v>
                </c:pt>
                <c:pt idx="8">
                  <c:v>8.5</c:v>
                </c:pt>
                <c:pt idx="9">
                  <c:v>9.5</c:v>
                </c:pt>
                <c:pt idx="10">
                  <c:v>10.5</c:v>
                </c:pt>
                <c:pt idx="11">
                  <c:v>11.5</c:v>
                </c:pt>
                <c:pt idx="12">
                  <c:v>12.5</c:v>
                </c:pt>
                <c:pt idx="13">
                  <c:v>13.5</c:v>
                </c:pt>
                <c:pt idx="14">
                  <c:v>14.5</c:v>
                </c:pt>
              </c:numCache>
            </c:numRef>
          </c:xVal>
          <c:yVal>
            <c:numRef>
              <c:f>'Sheet5 (2)'!$M$4:$M$18</c:f>
              <c:numCache>
                <c:formatCode>0.000_);[Red]\(0.000\)</c:formatCode>
                <c:ptCount val="15"/>
                <c:pt idx="0" formatCode="General">
                  <c:v>0</c:v>
                </c:pt>
                <c:pt idx="1">
                  <c:v>4.8933333333333327E-4</c:v>
                </c:pt>
                <c:pt idx="2">
                  <c:v>3.4199999999999996E-4</c:v>
                </c:pt>
                <c:pt idx="3">
                  <c:v>4.2571428571428572E-4</c:v>
                </c:pt>
                <c:pt idx="4">
                  <c:v>4.2666666666666667E-4</c:v>
                </c:pt>
                <c:pt idx="5">
                  <c:v>5.7090909090909089E-4</c:v>
                </c:pt>
                <c:pt idx="6">
                  <c:v>5.0769230769230774E-4</c:v>
                </c:pt>
                <c:pt idx="7">
                  <c:v>5.3991090195874391E-4</c:v>
                </c:pt>
                <c:pt idx="8">
                  <c:v>5.3889570117647057E-4</c:v>
                </c:pt>
                <c:pt idx="9">
                  <c:v>5.4070738315789471E-4</c:v>
                </c:pt>
                <c:pt idx="10">
                  <c:v>5.3678323238095236E-4</c:v>
                </c:pt>
                <c:pt idx="11">
                  <c:v>5.3354037913043472E-4</c:v>
                </c:pt>
                <c:pt idx="12">
                  <c:v>5.3274920239999998E-4</c:v>
                </c:pt>
                <c:pt idx="13">
                  <c:v>5.3875855407407413E-4</c:v>
                </c:pt>
                <c:pt idx="14">
                  <c:v>5.3902092413793097E-4</c:v>
                </c:pt>
              </c:numCache>
            </c:numRef>
          </c:yVal>
          <c:smooth val="1"/>
          <c:extLst>
            <c:ext xmlns:c16="http://schemas.microsoft.com/office/drawing/2014/chart" uri="{C3380CC4-5D6E-409C-BE32-E72D297353CC}">
              <c16:uniqueId val="{0000000A-33A0-45F5-976F-4F7AF96EE4AC}"/>
            </c:ext>
          </c:extLst>
        </c:ser>
        <c:dLbls>
          <c:showLegendKey val="0"/>
          <c:showVal val="0"/>
          <c:showCatName val="0"/>
          <c:showSerName val="0"/>
          <c:showPercent val="0"/>
          <c:showBubbleSize val="0"/>
        </c:dLbls>
        <c:axId val="200250304"/>
        <c:axId val="62673808"/>
      </c:scatterChart>
      <c:valAx>
        <c:axId val="200250304"/>
        <c:scaling>
          <c:orientation val="minMax"/>
        </c:scaling>
        <c:delete val="0"/>
        <c:axPos val="b"/>
        <c:numFmt formatCode="General" sourceLinked="1"/>
        <c:majorTickMark val="none"/>
        <c:minorTickMark val="none"/>
        <c:tickLblPos val="nextTo"/>
        <c:spPr>
          <a:noFill/>
          <a:ln w="15875" cap="flat" cmpd="sng" algn="ctr">
            <a:solidFill>
              <a:schemeClr val="tx1"/>
            </a:solidFill>
            <a:round/>
            <a:tailEnd type="triangle" w="sm" len="lg"/>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62673808"/>
        <c:crosses val="autoZero"/>
        <c:crossBetween val="midCat"/>
      </c:valAx>
      <c:valAx>
        <c:axId val="626738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15875">
            <a:solidFill>
              <a:schemeClr val="tx1"/>
            </a:solidFill>
            <a:tailEnd type="triangle" w="sm" len="lg"/>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200250304"/>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solidFill>
            <a:schemeClr val="tx1"/>
          </a:solidFill>
          <a:latin typeface="Times New Roman" panose="02020603050405020304" pitchFamily="18" charset="0"/>
          <a:cs typeface="Times New Roman" panose="02020603050405020304" pitchFamily="18" charset="0"/>
        </a:defRPr>
      </a:pPr>
      <a:endParaRPr lang="zh-CN"/>
    </a:p>
  </c:txPr>
  <c:externalData r:id="rId3">
    <c:autoUpdate val="0"/>
  </c:externalData>
  <c:userShapes r:id="rId4"/>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600" i="1">
                <a:solidFill>
                  <a:schemeClr val="tx1"/>
                </a:solidFill>
              </a:rPr>
              <a:t>T</a:t>
            </a:r>
            <a:r>
              <a:rPr lang="en-US" sz="1600" i="1" baseline="-25000">
                <a:solidFill>
                  <a:schemeClr val="tx1"/>
                </a:solidFill>
              </a:rPr>
              <a:t>ex</a:t>
            </a:r>
            <a:r>
              <a:rPr lang="en-US" sz="1600" i="1">
                <a:solidFill>
                  <a:schemeClr val="tx1"/>
                </a:solidFill>
              </a:rPr>
              <a:t>-H</a:t>
            </a:r>
            <a:r>
              <a:rPr lang="en-US" sz="1600" i="1" baseline="-25000">
                <a:solidFill>
                  <a:schemeClr val="tx1"/>
                </a:solidFill>
              </a:rPr>
              <a:t>1/3</a:t>
            </a:r>
            <a:endParaRPr lang="zh-CN" sz="1600" i="1" baseline="-25000">
              <a:solidFill>
                <a:schemeClr val="tx1"/>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title>
    <c:autoTitleDeleted val="0"/>
    <c:plotArea>
      <c:layout/>
      <c:lineChart>
        <c:grouping val="standard"/>
        <c:varyColors val="0"/>
        <c:ser>
          <c:idx val="0"/>
          <c:order val="0"/>
          <c:spPr>
            <a:ln w="28575" cap="rnd">
              <a:solidFill>
                <a:schemeClr val="accent1"/>
              </a:solidFill>
              <a:round/>
            </a:ln>
            <a:effectLst/>
          </c:spPr>
          <c:marker>
            <c:symbol val="none"/>
          </c:marker>
          <c:cat>
            <c:numRef>
              <c:f>'Sheet5 (3)'!$B$5:$B$18</c:f>
              <c:numCache>
                <c:formatCode>General</c:formatCode>
                <c:ptCount val="14"/>
                <c:pt idx="0">
                  <c:v>1.5</c:v>
                </c:pt>
                <c:pt idx="1">
                  <c:v>2.5</c:v>
                </c:pt>
                <c:pt idx="2">
                  <c:v>3.5</c:v>
                </c:pt>
                <c:pt idx="3">
                  <c:v>4.5</c:v>
                </c:pt>
                <c:pt idx="4">
                  <c:v>5.5</c:v>
                </c:pt>
                <c:pt idx="5">
                  <c:v>6.5</c:v>
                </c:pt>
                <c:pt idx="6">
                  <c:v>7.5</c:v>
                </c:pt>
                <c:pt idx="7">
                  <c:v>8.5</c:v>
                </c:pt>
                <c:pt idx="8">
                  <c:v>9.5</c:v>
                </c:pt>
                <c:pt idx="9">
                  <c:v>10.5</c:v>
                </c:pt>
                <c:pt idx="10">
                  <c:v>11.5</c:v>
                </c:pt>
                <c:pt idx="11">
                  <c:v>12.5</c:v>
                </c:pt>
                <c:pt idx="12">
                  <c:v>13.5</c:v>
                </c:pt>
                <c:pt idx="13">
                  <c:v>14.5</c:v>
                </c:pt>
              </c:numCache>
            </c:numRef>
          </c:cat>
          <c:val>
            <c:numRef>
              <c:f>'Sheet5 (3)'!$C$12:$C$18</c:f>
              <c:numCache>
                <c:formatCode>General</c:formatCode>
                <c:ptCount val="7"/>
                <c:pt idx="0">
                  <c:v>0</c:v>
                </c:pt>
                <c:pt idx="1">
                  <c:v>0</c:v>
                </c:pt>
                <c:pt idx="2">
                  <c:v>0</c:v>
                </c:pt>
                <c:pt idx="3">
                  <c:v>0</c:v>
                </c:pt>
                <c:pt idx="4">
                  <c:v>0</c:v>
                </c:pt>
                <c:pt idx="5">
                  <c:v>0</c:v>
                </c:pt>
                <c:pt idx="6">
                  <c:v>0</c:v>
                </c:pt>
              </c:numCache>
            </c:numRef>
          </c:val>
          <c:smooth val="0"/>
          <c:extLst>
            <c:ext xmlns:c16="http://schemas.microsoft.com/office/drawing/2014/chart" uri="{C3380CC4-5D6E-409C-BE32-E72D297353CC}">
              <c16:uniqueId val="{00000000-3630-4454-AACA-99B69285CA9C}"/>
            </c:ext>
          </c:extLst>
        </c:ser>
        <c:ser>
          <c:idx val="1"/>
          <c:order val="1"/>
          <c:spPr>
            <a:ln w="28575" cap="rnd">
              <a:solidFill>
                <a:schemeClr val="accent2"/>
              </a:solidFill>
              <a:round/>
            </a:ln>
            <a:effectLst/>
          </c:spPr>
          <c:marker>
            <c:symbol val="none"/>
          </c:marker>
          <c:cat>
            <c:numRef>
              <c:f>'Sheet5 (3)'!$B$5:$B$18</c:f>
              <c:numCache>
                <c:formatCode>General</c:formatCode>
                <c:ptCount val="14"/>
                <c:pt idx="0">
                  <c:v>1.5</c:v>
                </c:pt>
                <c:pt idx="1">
                  <c:v>2.5</c:v>
                </c:pt>
                <c:pt idx="2">
                  <c:v>3.5</c:v>
                </c:pt>
                <c:pt idx="3">
                  <c:v>4.5</c:v>
                </c:pt>
                <c:pt idx="4">
                  <c:v>5.5</c:v>
                </c:pt>
                <c:pt idx="5">
                  <c:v>6.5</c:v>
                </c:pt>
                <c:pt idx="6">
                  <c:v>7.5</c:v>
                </c:pt>
                <c:pt idx="7">
                  <c:v>8.5</c:v>
                </c:pt>
                <c:pt idx="8">
                  <c:v>9.5</c:v>
                </c:pt>
                <c:pt idx="9">
                  <c:v>10.5</c:v>
                </c:pt>
                <c:pt idx="10">
                  <c:v>11.5</c:v>
                </c:pt>
                <c:pt idx="11">
                  <c:v>12.5</c:v>
                </c:pt>
                <c:pt idx="12">
                  <c:v>13.5</c:v>
                </c:pt>
                <c:pt idx="13">
                  <c:v>14.5</c:v>
                </c:pt>
              </c:numCache>
            </c:numRef>
          </c:cat>
          <c:val>
            <c:numRef>
              <c:f>'Sheet5 (3)'!$D$4:$D$15</c:f>
              <c:numCache>
                <c:formatCode>0.000_);[Red]\(0.000\)</c:formatCode>
                <c:ptCount val="12"/>
                <c:pt idx="0">
                  <c:v>13.264812232057405</c:v>
                </c:pt>
                <c:pt idx="1">
                  <c:v>2.3461603919999998</c:v>
                </c:pt>
                <c:pt idx="2">
                  <c:v>1.0481266159999998</c:v>
                </c:pt>
                <c:pt idx="3">
                  <c:v>0.4928702767962963</c:v>
                </c:pt>
                <c:pt idx="4">
                  <c:v>0.47501967737037037</c:v>
                </c:pt>
                <c:pt idx="5">
                  <c:v>0.45721682548148146</c:v>
                </c:pt>
                <c:pt idx="6">
                  <c:v>0.43772134653703704</c:v>
                </c:pt>
                <c:pt idx="7">
                  <c:v>0.42136654601851853</c:v>
                </c:pt>
                <c:pt idx="8">
                  <c:v>0.40064548107407405</c:v>
                </c:pt>
                <c:pt idx="9">
                  <c:v>0.38559865412962963</c:v>
                </c:pt>
                <c:pt idx="10">
                  <c:v>0.36763150999999999</c:v>
                </c:pt>
                <c:pt idx="11">
                  <c:v>0.35217098611111108</c:v>
                </c:pt>
              </c:numCache>
            </c:numRef>
          </c:val>
          <c:smooth val="0"/>
          <c:extLst>
            <c:ext xmlns:c16="http://schemas.microsoft.com/office/drawing/2014/chart" uri="{C3380CC4-5D6E-409C-BE32-E72D297353CC}">
              <c16:uniqueId val="{00000001-3630-4454-AACA-99B69285CA9C}"/>
            </c:ext>
          </c:extLst>
        </c:ser>
        <c:ser>
          <c:idx val="2"/>
          <c:order val="2"/>
          <c:spPr>
            <a:ln w="28575" cap="rnd">
              <a:solidFill>
                <a:schemeClr val="accent3"/>
              </a:solidFill>
              <a:round/>
            </a:ln>
            <a:effectLst/>
          </c:spPr>
          <c:marker>
            <c:symbol val="none"/>
          </c:marker>
          <c:cat>
            <c:numRef>
              <c:f>'Sheet5 (3)'!$B$5:$B$18</c:f>
              <c:numCache>
                <c:formatCode>General</c:formatCode>
                <c:ptCount val="14"/>
                <c:pt idx="0">
                  <c:v>1.5</c:v>
                </c:pt>
                <c:pt idx="1">
                  <c:v>2.5</c:v>
                </c:pt>
                <c:pt idx="2">
                  <c:v>3.5</c:v>
                </c:pt>
                <c:pt idx="3">
                  <c:v>4.5</c:v>
                </c:pt>
                <c:pt idx="4">
                  <c:v>5.5</c:v>
                </c:pt>
                <c:pt idx="5">
                  <c:v>6.5</c:v>
                </c:pt>
                <c:pt idx="6">
                  <c:v>7.5</c:v>
                </c:pt>
                <c:pt idx="7">
                  <c:v>8.5</c:v>
                </c:pt>
                <c:pt idx="8">
                  <c:v>9.5</c:v>
                </c:pt>
                <c:pt idx="9">
                  <c:v>10.5</c:v>
                </c:pt>
                <c:pt idx="10">
                  <c:v>11.5</c:v>
                </c:pt>
                <c:pt idx="11">
                  <c:v>12.5</c:v>
                </c:pt>
                <c:pt idx="12">
                  <c:v>13.5</c:v>
                </c:pt>
                <c:pt idx="13">
                  <c:v>14.5</c:v>
                </c:pt>
              </c:numCache>
            </c:numRef>
          </c:cat>
          <c:val>
            <c:numRef>
              <c:f>'Sheet5 (3)'!$E$4:$E$18</c:f>
              <c:numCache>
                <c:formatCode>0.000_);[Red]\(0.000\)</c:formatCode>
                <c:ptCount val="15"/>
                <c:pt idx="0">
                  <c:v>14.553301152759001</c:v>
                </c:pt>
                <c:pt idx="1">
                  <c:v>8.4450220297839405</c:v>
                </c:pt>
                <c:pt idx="2">
                  <c:v>4.5582265920000005</c:v>
                </c:pt>
                <c:pt idx="3">
                  <c:v>1.8493352770000002</c:v>
                </c:pt>
                <c:pt idx="4">
                  <c:v>1.3785752320000002</c:v>
                </c:pt>
                <c:pt idx="5">
                  <c:v>0.90605475399999991</c:v>
                </c:pt>
                <c:pt idx="6">
                  <c:v>0.49825963788888888</c:v>
                </c:pt>
                <c:pt idx="7">
                  <c:v>0.48950529190740744</c:v>
                </c:pt>
                <c:pt idx="8">
                  <c:v>0.4813765317037037</c:v>
                </c:pt>
                <c:pt idx="9">
                  <c:v>0.47267339124074076</c:v>
                </c:pt>
                <c:pt idx="10">
                  <c:v>0.46200414257407407</c:v>
                </c:pt>
                <c:pt idx="11">
                  <c:v>0.45529038472222222</c:v>
                </c:pt>
                <c:pt idx="12">
                  <c:v>0.44635865629629634</c:v>
                </c:pt>
                <c:pt idx="13">
                  <c:v>0.4351886234259259</c:v>
                </c:pt>
                <c:pt idx="14">
                  <c:v>0.42880037144444444</c:v>
                </c:pt>
              </c:numCache>
            </c:numRef>
          </c:val>
          <c:smooth val="0"/>
          <c:extLst>
            <c:ext xmlns:c16="http://schemas.microsoft.com/office/drawing/2014/chart" uri="{C3380CC4-5D6E-409C-BE32-E72D297353CC}">
              <c16:uniqueId val="{00000002-3630-4454-AACA-99B69285CA9C}"/>
            </c:ext>
          </c:extLst>
        </c:ser>
        <c:ser>
          <c:idx val="3"/>
          <c:order val="3"/>
          <c:spPr>
            <a:ln w="28575" cap="rnd">
              <a:solidFill>
                <a:schemeClr val="accent4"/>
              </a:solidFill>
              <a:round/>
            </a:ln>
            <a:effectLst/>
          </c:spPr>
          <c:marker>
            <c:symbol val="none"/>
          </c:marker>
          <c:cat>
            <c:numRef>
              <c:f>'Sheet5 (3)'!$B$5:$B$18</c:f>
              <c:numCache>
                <c:formatCode>General</c:formatCode>
                <c:ptCount val="14"/>
                <c:pt idx="0">
                  <c:v>1.5</c:v>
                </c:pt>
                <c:pt idx="1">
                  <c:v>2.5</c:v>
                </c:pt>
                <c:pt idx="2">
                  <c:v>3.5</c:v>
                </c:pt>
                <c:pt idx="3">
                  <c:v>4.5</c:v>
                </c:pt>
                <c:pt idx="4">
                  <c:v>5.5</c:v>
                </c:pt>
                <c:pt idx="5">
                  <c:v>6.5</c:v>
                </c:pt>
                <c:pt idx="6">
                  <c:v>7.5</c:v>
                </c:pt>
                <c:pt idx="7">
                  <c:v>8.5</c:v>
                </c:pt>
                <c:pt idx="8">
                  <c:v>9.5</c:v>
                </c:pt>
                <c:pt idx="9">
                  <c:v>10.5</c:v>
                </c:pt>
                <c:pt idx="10">
                  <c:v>11.5</c:v>
                </c:pt>
                <c:pt idx="11">
                  <c:v>12.5</c:v>
                </c:pt>
                <c:pt idx="12">
                  <c:v>13.5</c:v>
                </c:pt>
                <c:pt idx="13">
                  <c:v>14.5</c:v>
                </c:pt>
              </c:numCache>
            </c:numRef>
          </c:cat>
          <c:val>
            <c:numRef>
              <c:f>'Sheet5 (3)'!$F$4:$F$18</c:f>
              <c:numCache>
                <c:formatCode>0.000_);[Red]\(0.000\)</c:formatCode>
                <c:ptCount val="15"/>
                <c:pt idx="0">
                  <c:v>15.514712423389867</c:v>
                </c:pt>
                <c:pt idx="1">
                  <c:v>9.8310320328960934</c:v>
                </c:pt>
                <c:pt idx="2">
                  <c:v>5.7769877760000075</c:v>
                </c:pt>
                <c:pt idx="3">
                  <c:v>3.4118404399999998</c:v>
                </c:pt>
                <c:pt idx="4">
                  <c:v>1.819475336</c:v>
                </c:pt>
                <c:pt idx="5">
                  <c:v>1.2808274140000009</c:v>
                </c:pt>
                <c:pt idx="6">
                  <c:v>0.94624766599999988</c:v>
                </c:pt>
                <c:pt idx="7">
                  <c:v>0.63015117899999895</c:v>
                </c:pt>
                <c:pt idx="8">
                  <c:v>0.4935073316111111</c:v>
                </c:pt>
                <c:pt idx="9">
                  <c:v>0.48583021485185224</c:v>
                </c:pt>
                <c:pt idx="10">
                  <c:v>0.48191393444444441</c:v>
                </c:pt>
                <c:pt idx="11">
                  <c:v>0.47035773355555555</c:v>
                </c:pt>
                <c:pt idx="12">
                  <c:v>0.46307282009259276</c:v>
                </c:pt>
                <c:pt idx="13">
                  <c:v>0.45594055434259279</c:v>
                </c:pt>
                <c:pt idx="14">
                  <c:v>0.45533532314814834</c:v>
                </c:pt>
              </c:numCache>
            </c:numRef>
          </c:val>
          <c:smooth val="0"/>
          <c:extLst>
            <c:ext xmlns:c16="http://schemas.microsoft.com/office/drawing/2014/chart" uri="{C3380CC4-5D6E-409C-BE32-E72D297353CC}">
              <c16:uniqueId val="{00000003-3630-4454-AACA-99B69285CA9C}"/>
            </c:ext>
          </c:extLst>
        </c:ser>
        <c:ser>
          <c:idx val="4"/>
          <c:order val="4"/>
          <c:spPr>
            <a:ln w="28575" cap="rnd">
              <a:solidFill>
                <a:schemeClr val="accent5"/>
              </a:solidFill>
              <a:round/>
            </a:ln>
            <a:effectLst/>
          </c:spPr>
          <c:marker>
            <c:symbol val="none"/>
          </c:marker>
          <c:cat>
            <c:numRef>
              <c:f>'Sheet5 (3)'!$B$5:$B$18</c:f>
              <c:numCache>
                <c:formatCode>General</c:formatCode>
                <c:ptCount val="14"/>
                <c:pt idx="0">
                  <c:v>1.5</c:v>
                </c:pt>
                <c:pt idx="1">
                  <c:v>2.5</c:v>
                </c:pt>
                <c:pt idx="2">
                  <c:v>3.5</c:v>
                </c:pt>
                <c:pt idx="3">
                  <c:v>4.5</c:v>
                </c:pt>
                <c:pt idx="4">
                  <c:v>5.5</c:v>
                </c:pt>
                <c:pt idx="5">
                  <c:v>6.5</c:v>
                </c:pt>
                <c:pt idx="6">
                  <c:v>7.5</c:v>
                </c:pt>
                <c:pt idx="7">
                  <c:v>8.5</c:v>
                </c:pt>
                <c:pt idx="8">
                  <c:v>9.5</c:v>
                </c:pt>
                <c:pt idx="9">
                  <c:v>10.5</c:v>
                </c:pt>
                <c:pt idx="10">
                  <c:v>11.5</c:v>
                </c:pt>
                <c:pt idx="11">
                  <c:v>12.5</c:v>
                </c:pt>
                <c:pt idx="12">
                  <c:v>13.5</c:v>
                </c:pt>
                <c:pt idx="13">
                  <c:v>14.5</c:v>
                </c:pt>
              </c:numCache>
            </c:numRef>
          </c:cat>
          <c:val>
            <c:numRef>
              <c:f>'Sheet5 (3)'!$G$4:$G$18</c:f>
              <c:numCache>
                <c:formatCode>0.000_);[Red]\(0.000\)</c:formatCode>
                <c:ptCount val="15"/>
                <c:pt idx="0">
                  <c:v>16.123256319999999</c:v>
                </c:pt>
                <c:pt idx="1">
                  <c:v>10.879247663733629</c:v>
                </c:pt>
                <c:pt idx="2">
                  <c:v>7.4511017039999992</c:v>
                </c:pt>
                <c:pt idx="3">
                  <c:v>4.7242869919999997</c:v>
                </c:pt>
                <c:pt idx="4">
                  <c:v>3.5069760879999929</c:v>
                </c:pt>
                <c:pt idx="5">
                  <c:v>1.6999398439999998</c:v>
                </c:pt>
                <c:pt idx="6">
                  <c:v>1.3490632489999999</c:v>
                </c:pt>
                <c:pt idx="7">
                  <c:v>1.0456770039999999</c:v>
                </c:pt>
                <c:pt idx="8">
                  <c:v>0.71720442200000001</c:v>
                </c:pt>
                <c:pt idx="9">
                  <c:v>0.49800392516666669</c:v>
                </c:pt>
                <c:pt idx="10">
                  <c:v>0.49191924553703703</c:v>
                </c:pt>
                <c:pt idx="11">
                  <c:v>0.48581141649999998</c:v>
                </c:pt>
                <c:pt idx="12">
                  <c:v>0.47973634329629633</c:v>
                </c:pt>
                <c:pt idx="13">
                  <c:v>0.47374743037037037</c:v>
                </c:pt>
                <c:pt idx="14">
                  <c:v>0.46755730864814815</c:v>
                </c:pt>
              </c:numCache>
            </c:numRef>
          </c:val>
          <c:smooth val="0"/>
          <c:extLst>
            <c:ext xmlns:c16="http://schemas.microsoft.com/office/drawing/2014/chart" uri="{C3380CC4-5D6E-409C-BE32-E72D297353CC}">
              <c16:uniqueId val="{00000004-3630-4454-AACA-99B69285CA9C}"/>
            </c:ext>
          </c:extLst>
        </c:ser>
        <c:ser>
          <c:idx val="5"/>
          <c:order val="5"/>
          <c:spPr>
            <a:ln w="28575" cap="rnd">
              <a:solidFill>
                <a:schemeClr val="accent6"/>
              </a:solidFill>
              <a:round/>
            </a:ln>
            <a:effectLst/>
          </c:spPr>
          <c:marker>
            <c:symbol val="none"/>
          </c:marker>
          <c:cat>
            <c:numRef>
              <c:f>'Sheet5 (3)'!$B$5:$B$18</c:f>
              <c:numCache>
                <c:formatCode>General</c:formatCode>
                <c:ptCount val="14"/>
                <c:pt idx="0">
                  <c:v>1.5</c:v>
                </c:pt>
                <c:pt idx="1">
                  <c:v>2.5</c:v>
                </c:pt>
                <c:pt idx="2">
                  <c:v>3.5</c:v>
                </c:pt>
                <c:pt idx="3">
                  <c:v>4.5</c:v>
                </c:pt>
                <c:pt idx="4">
                  <c:v>5.5</c:v>
                </c:pt>
                <c:pt idx="5">
                  <c:v>6.5</c:v>
                </c:pt>
                <c:pt idx="6">
                  <c:v>7.5</c:v>
                </c:pt>
                <c:pt idx="7">
                  <c:v>8.5</c:v>
                </c:pt>
                <c:pt idx="8">
                  <c:v>9.5</c:v>
                </c:pt>
                <c:pt idx="9">
                  <c:v>10.5</c:v>
                </c:pt>
                <c:pt idx="10">
                  <c:v>11.5</c:v>
                </c:pt>
                <c:pt idx="11">
                  <c:v>12.5</c:v>
                </c:pt>
                <c:pt idx="12">
                  <c:v>13.5</c:v>
                </c:pt>
                <c:pt idx="13">
                  <c:v>14.5</c:v>
                </c:pt>
              </c:numCache>
            </c:numRef>
          </c:cat>
          <c:val>
            <c:numRef>
              <c:f>'Sheet5 (3)'!$H$4:$H$18</c:f>
              <c:numCache>
                <c:formatCode>0.000_);[Red]\(0.000\)</c:formatCode>
                <c:ptCount val="15"/>
                <c:pt idx="0">
                  <c:v>16.469614057777779</c:v>
                </c:pt>
                <c:pt idx="1">
                  <c:v>11.576420438420548</c:v>
                </c:pt>
                <c:pt idx="2">
                  <c:v>8.195435209065927</c:v>
                </c:pt>
                <c:pt idx="3">
                  <c:v>5.9027378800000001</c:v>
                </c:pt>
                <c:pt idx="4">
                  <c:v>4.1311613679999999</c:v>
                </c:pt>
                <c:pt idx="5">
                  <c:v>1.9095471449999999</c:v>
                </c:pt>
                <c:pt idx="6">
                  <c:v>1.619338881</c:v>
                </c:pt>
                <c:pt idx="7">
                  <c:v>1.29498647</c:v>
                </c:pt>
                <c:pt idx="8">
                  <c:v>1.0406550800000001</c:v>
                </c:pt>
                <c:pt idx="9">
                  <c:v>0.69892744900000014</c:v>
                </c:pt>
                <c:pt idx="10">
                  <c:v>0.49929416479629629</c:v>
                </c:pt>
                <c:pt idx="11">
                  <c:v>0.49396543453703706</c:v>
                </c:pt>
                <c:pt idx="12">
                  <c:v>0.48856101705555555</c:v>
                </c:pt>
                <c:pt idx="13">
                  <c:v>0.48321240996296294</c:v>
                </c:pt>
                <c:pt idx="14">
                  <c:v>0.47787374988888887</c:v>
                </c:pt>
              </c:numCache>
            </c:numRef>
          </c:val>
          <c:smooth val="0"/>
          <c:extLst>
            <c:ext xmlns:c16="http://schemas.microsoft.com/office/drawing/2014/chart" uri="{C3380CC4-5D6E-409C-BE32-E72D297353CC}">
              <c16:uniqueId val="{00000005-3630-4454-AACA-99B69285CA9C}"/>
            </c:ext>
          </c:extLst>
        </c:ser>
        <c:ser>
          <c:idx val="6"/>
          <c:order val="6"/>
          <c:spPr>
            <a:ln w="28575" cap="rnd">
              <a:solidFill>
                <a:schemeClr val="accent1">
                  <a:lumMod val="60000"/>
                </a:schemeClr>
              </a:solidFill>
              <a:round/>
            </a:ln>
            <a:effectLst/>
          </c:spPr>
          <c:marker>
            <c:symbol val="none"/>
          </c:marker>
          <c:cat>
            <c:numRef>
              <c:f>'Sheet5 (3)'!$B$5:$B$18</c:f>
              <c:numCache>
                <c:formatCode>General</c:formatCode>
                <c:ptCount val="14"/>
                <c:pt idx="0">
                  <c:v>1.5</c:v>
                </c:pt>
                <c:pt idx="1">
                  <c:v>2.5</c:v>
                </c:pt>
                <c:pt idx="2">
                  <c:v>3.5</c:v>
                </c:pt>
                <c:pt idx="3">
                  <c:v>4.5</c:v>
                </c:pt>
                <c:pt idx="4">
                  <c:v>5.5</c:v>
                </c:pt>
                <c:pt idx="5">
                  <c:v>6.5</c:v>
                </c:pt>
                <c:pt idx="6">
                  <c:v>7.5</c:v>
                </c:pt>
                <c:pt idx="7">
                  <c:v>8.5</c:v>
                </c:pt>
                <c:pt idx="8">
                  <c:v>9.5</c:v>
                </c:pt>
                <c:pt idx="9">
                  <c:v>10.5</c:v>
                </c:pt>
                <c:pt idx="10">
                  <c:v>11.5</c:v>
                </c:pt>
                <c:pt idx="11">
                  <c:v>12.5</c:v>
                </c:pt>
                <c:pt idx="12">
                  <c:v>13.5</c:v>
                </c:pt>
                <c:pt idx="13">
                  <c:v>14.5</c:v>
                </c:pt>
              </c:numCache>
            </c:numRef>
          </c:cat>
          <c:val>
            <c:numRef>
              <c:f>'Sheet5 (3)'!$I$4:$I$18</c:f>
              <c:numCache>
                <c:formatCode>0.000_);[Red]\(0.000\)</c:formatCode>
                <c:ptCount val="15"/>
                <c:pt idx="0">
                  <c:v>16.977332919999998</c:v>
                </c:pt>
                <c:pt idx="1">
                  <c:v>13.831997384377123</c:v>
                </c:pt>
                <c:pt idx="2">
                  <c:v>11.795876009228484</c:v>
                </c:pt>
                <c:pt idx="3">
                  <c:v>9.6365911053017257</c:v>
                </c:pt>
                <c:pt idx="4">
                  <c:v>7.8166025120000002</c:v>
                </c:pt>
                <c:pt idx="5">
                  <c:v>6.4855795680000004</c:v>
                </c:pt>
                <c:pt idx="6">
                  <c:v>5.0129234159999996</c:v>
                </c:pt>
                <c:pt idx="7">
                  <c:v>3.7193107760000004</c:v>
                </c:pt>
                <c:pt idx="8">
                  <c:v>2.1943948560000006</c:v>
                </c:pt>
                <c:pt idx="9">
                  <c:v>1.854364769</c:v>
                </c:pt>
                <c:pt idx="10">
                  <c:v>1.679750866</c:v>
                </c:pt>
                <c:pt idx="11">
                  <c:v>1.506179929</c:v>
                </c:pt>
                <c:pt idx="12">
                  <c:v>1.3341031820000002</c:v>
                </c:pt>
                <c:pt idx="13">
                  <c:v>1.1925407539999999</c:v>
                </c:pt>
                <c:pt idx="14">
                  <c:v>1.0214868319999999</c:v>
                </c:pt>
              </c:numCache>
            </c:numRef>
          </c:val>
          <c:smooth val="0"/>
          <c:extLst>
            <c:ext xmlns:c16="http://schemas.microsoft.com/office/drawing/2014/chart" uri="{C3380CC4-5D6E-409C-BE32-E72D297353CC}">
              <c16:uniqueId val="{00000006-3630-4454-AACA-99B69285CA9C}"/>
            </c:ext>
          </c:extLst>
        </c:ser>
        <c:ser>
          <c:idx val="7"/>
          <c:order val="7"/>
          <c:spPr>
            <a:ln w="28575" cap="rnd">
              <a:solidFill>
                <a:schemeClr val="accent2">
                  <a:lumMod val="60000"/>
                </a:schemeClr>
              </a:solidFill>
              <a:round/>
            </a:ln>
            <a:effectLst/>
          </c:spPr>
          <c:marker>
            <c:symbol val="none"/>
          </c:marker>
          <c:cat>
            <c:numRef>
              <c:f>'Sheet5 (3)'!$B$5:$B$18</c:f>
              <c:numCache>
                <c:formatCode>General</c:formatCode>
                <c:ptCount val="14"/>
                <c:pt idx="0">
                  <c:v>1.5</c:v>
                </c:pt>
                <c:pt idx="1">
                  <c:v>2.5</c:v>
                </c:pt>
                <c:pt idx="2">
                  <c:v>3.5</c:v>
                </c:pt>
                <c:pt idx="3">
                  <c:v>4.5</c:v>
                </c:pt>
                <c:pt idx="4">
                  <c:v>5.5</c:v>
                </c:pt>
                <c:pt idx="5">
                  <c:v>6.5</c:v>
                </c:pt>
                <c:pt idx="6">
                  <c:v>7.5</c:v>
                </c:pt>
                <c:pt idx="7">
                  <c:v>8.5</c:v>
                </c:pt>
                <c:pt idx="8">
                  <c:v>9.5</c:v>
                </c:pt>
                <c:pt idx="9">
                  <c:v>10.5</c:v>
                </c:pt>
                <c:pt idx="10">
                  <c:v>11.5</c:v>
                </c:pt>
                <c:pt idx="11">
                  <c:v>12.5</c:v>
                </c:pt>
                <c:pt idx="12">
                  <c:v>13.5</c:v>
                </c:pt>
                <c:pt idx="13">
                  <c:v>14.5</c:v>
                </c:pt>
              </c:numCache>
            </c:numRef>
          </c:cat>
          <c:val>
            <c:numRef>
              <c:f>'Sheet5 (3)'!$J$4:$J$18</c:f>
              <c:numCache>
                <c:formatCode>0.000_);[Red]\(0.000\)</c:formatCode>
                <c:ptCount val="15"/>
                <c:pt idx="0">
                  <c:v>17.182708191870031</c:v>
                </c:pt>
                <c:pt idx="1">
                  <c:v>15.591160730127914</c:v>
                </c:pt>
                <c:pt idx="2">
                  <c:v>14.384452819444665</c:v>
                </c:pt>
                <c:pt idx="3">
                  <c:v>13.219513404724532</c:v>
                </c:pt>
                <c:pt idx="4">
                  <c:v>12.107422602329216</c:v>
                </c:pt>
                <c:pt idx="5">
                  <c:v>11.035715011132043</c:v>
                </c:pt>
                <c:pt idx="6">
                  <c:v>10.028794772071606</c:v>
                </c:pt>
                <c:pt idx="7">
                  <c:v>9.0324108371515379</c:v>
                </c:pt>
                <c:pt idx="8">
                  <c:v>8.0945438058552632</c:v>
                </c:pt>
                <c:pt idx="9">
                  <c:v>7.3781526080000006</c:v>
                </c:pt>
                <c:pt idx="10">
                  <c:v>6.7200409600000004</c:v>
                </c:pt>
                <c:pt idx="11">
                  <c:v>5.9796753680000005</c:v>
                </c:pt>
                <c:pt idx="12">
                  <c:v>5.2863932560000002</c:v>
                </c:pt>
                <c:pt idx="13">
                  <c:v>4.6101226799999999</c:v>
                </c:pt>
                <c:pt idx="14">
                  <c:v>3.9173825999999998</c:v>
                </c:pt>
              </c:numCache>
            </c:numRef>
          </c:val>
          <c:smooth val="0"/>
          <c:extLst>
            <c:ext xmlns:c16="http://schemas.microsoft.com/office/drawing/2014/chart" uri="{C3380CC4-5D6E-409C-BE32-E72D297353CC}">
              <c16:uniqueId val="{00000007-3630-4454-AACA-99B69285CA9C}"/>
            </c:ext>
          </c:extLst>
        </c:ser>
        <c:ser>
          <c:idx val="8"/>
          <c:order val="8"/>
          <c:spPr>
            <a:ln w="28575" cap="rnd">
              <a:solidFill>
                <a:schemeClr val="accent3">
                  <a:lumMod val="60000"/>
                </a:schemeClr>
              </a:solidFill>
              <a:round/>
            </a:ln>
            <a:effectLst/>
          </c:spPr>
          <c:marker>
            <c:symbol val="none"/>
          </c:marker>
          <c:cat>
            <c:numRef>
              <c:f>'Sheet5 (3)'!$B$5:$B$18</c:f>
              <c:numCache>
                <c:formatCode>General</c:formatCode>
                <c:ptCount val="14"/>
                <c:pt idx="0">
                  <c:v>1.5</c:v>
                </c:pt>
                <c:pt idx="1">
                  <c:v>2.5</c:v>
                </c:pt>
                <c:pt idx="2">
                  <c:v>3.5</c:v>
                </c:pt>
                <c:pt idx="3">
                  <c:v>4.5</c:v>
                </c:pt>
                <c:pt idx="4">
                  <c:v>5.5</c:v>
                </c:pt>
                <c:pt idx="5">
                  <c:v>6.5</c:v>
                </c:pt>
                <c:pt idx="6">
                  <c:v>7.5</c:v>
                </c:pt>
                <c:pt idx="7">
                  <c:v>8.5</c:v>
                </c:pt>
                <c:pt idx="8">
                  <c:v>9.5</c:v>
                </c:pt>
                <c:pt idx="9">
                  <c:v>10.5</c:v>
                </c:pt>
                <c:pt idx="10">
                  <c:v>11.5</c:v>
                </c:pt>
                <c:pt idx="11">
                  <c:v>12.5</c:v>
                </c:pt>
                <c:pt idx="12">
                  <c:v>13.5</c:v>
                </c:pt>
                <c:pt idx="13">
                  <c:v>14.5</c:v>
                </c:pt>
              </c:numCache>
            </c:numRef>
          </c:cat>
          <c:val>
            <c:numRef>
              <c:f>'Sheet5 (3)'!$K$4:$K$18</c:f>
              <c:numCache>
                <c:formatCode>0.000_);[Red]\(0.000\)</c:formatCode>
                <c:ptCount val="15"/>
                <c:pt idx="0">
                  <c:v>16.995075320000002</c:v>
                </c:pt>
                <c:pt idx="1">
                  <c:v>16.157876479999999</c:v>
                </c:pt>
                <c:pt idx="2">
                  <c:v>15.294055945843203</c:v>
                </c:pt>
                <c:pt idx="3">
                  <c:v>14.446085821354989</c:v>
                </c:pt>
                <c:pt idx="4">
                  <c:v>13.628734839515255</c:v>
                </c:pt>
                <c:pt idx="5">
                  <c:v>12.822778245959476</c:v>
                </c:pt>
                <c:pt idx="6">
                  <c:v>12.062294232856813</c:v>
                </c:pt>
                <c:pt idx="7">
                  <c:v>11.315301292426971</c:v>
                </c:pt>
                <c:pt idx="8">
                  <c:v>10.58536606756814</c:v>
                </c:pt>
                <c:pt idx="9">
                  <c:v>9.8723054622565627</c:v>
                </c:pt>
                <c:pt idx="10">
                  <c:v>9.2068063628359944</c:v>
                </c:pt>
                <c:pt idx="11">
                  <c:v>8.5257514694591521</c:v>
                </c:pt>
                <c:pt idx="12">
                  <c:v>7.895307191969378</c:v>
                </c:pt>
                <c:pt idx="13">
                  <c:v>7.4304030640000001</c:v>
                </c:pt>
                <c:pt idx="14">
                  <c:v>6.9338297840000003</c:v>
                </c:pt>
              </c:numCache>
            </c:numRef>
          </c:val>
          <c:smooth val="0"/>
          <c:extLst>
            <c:ext xmlns:c16="http://schemas.microsoft.com/office/drawing/2014/chart" uri="{C3380CC4-5D6E-409C-BE32-E72D297353CC}">
              <c16:uniqueId val="{00000008-3630-4454-AACA-99B69285CA9C}"/>
            </c:ext>
          </c:extLst>
        </c:ser>
        <c:ser>
          <c:idx val="9"/>
          <c:order val="9"/>
          <c:spPr>
            <a:ln w="28575" cap="rnd">
              <a:solidFill>
                <a:schemeClr val="accent4">
                  <a:lumMod val="60000"/>
                </a:schemeClr>
              </a:solidFill>
              <a:round/>
            </a:ln>
            <a:effectLst/>
          </c:spPr>
          <c:marker>
            <c:symbol val="none"/>
          </c:marker>
          <c:cat>
            <c:numRef>
              <c:f>'Sheet5 (3)'!$B$5:$B$18</c:f>
              <c:numCache>
                <c:formatCode>General</c:formatCode>
                <c:ptCount val="14"/>
                <c:pt idx="0">
                  <c:v>1.5</c:v>
                </c:pt>
                <c:pt idx="1">
                  <c:v>2.5</c:v>
                </c:pt>
                <c:pt idx="2">
                  <c:v>3.5</c:v>
                </c:pt>
                <c:pt idx="3">
                  <c:v>4.5</c:v>
                </c:pt>
                <c:pt idx="4">
                  <c:v>5.5</c:v>
                </c:pt>
                <c:pt idx="5">
                  <c:v>6.5</c:v>
                </c:pt>
                <c:pt idx="6">
                  <c:v>7.5</c:v>
                </c:pt>
                <c:pt idx="7">
                  <c:v>8.5</c:v>
                </c:pt>
                <c:pt idx="8">
                  <c:v>9.5</c:v>
                </c:pt>
                <c:pt idx="9">
                  <c:v>10.5</c:v>
                </c:pt>
                <c:pt idx="10">
                  <c:v>11.5</c:v>
                </c:pt>
                <c:pt idx="11">
                  <c:v>12.5</c:v>
                </c:pt>
                <c:pt idx="12">
                  <c:v>13.5</c:v>
                </c:pt>
                <c:pt idx="13">
                  <c:v>14.5</c:v>
                </c:pt>
              </c:numCache>
            </c:numRef>
          </c:cat>
          <c:val>
            <c:numRef>
              <c:f>'Sheet5 (3)'!$L$5:$L$18</c:f>
              <c:numCache>
                <c:formatCode>0.000_);[Red]\(0.000\)</c:formatCode>
                <c:ptCount val="14"/>
                <c:pt idx="0">
                  <c:v>16.251819391111113</c:v>
                </c:pt>
                <c:pt idx="1">
                  <c:v>15.448408623991821</c:v>
                </c:pt>
                <c:pt idx="2">
                  <c:v>14.660270340064132</c:v>
                </c:pt>
                <c:pt idx="3">
                  <c:v>13.892046540836041</c:v>
                </c:pt>
                <c:pt idx="4">
                  <c:v>13.151298390185914</c:v>
                </c:pt>
                <c:pt idx="5">
                  <c:v>12.421624240272909</c:v>
                </c:pt>
                <c:pt idx="6">
                  <c:v>11.713257376477843</c:v>
                </c:pt>
                <c:pt idx="7">
                  <c:v>11.021963412719817</c:v>
                </c:pt>
                <c:pt idx="8">
                  <c:v>10.375008391672331</c:v>
                </c:pt>
                <c:pt idx="9">
                  <c:v>9.6983972731877213</c:v>
                </c:pt>
                <c:pt idx="10">
                  <c:v>9.0971515406137584</c:v>
                </c:pt>
                <c:pt idx="11">
                  <c:v>8.4713912961235387</c:v>
                </c:pt>
                <c:pt idx="12">
                  <c:v>7.8849791956835933</c:v>
                </c:pt>
                <c:pt idx="13">
                  <c:v>7.4654664239999988</c:v>
                </c:pt>
              </c:numCache>
            </c:numRef>
          </c:val>
          <c:smooth val="0"/>
          <c:extLst>
            <c:ext xmlns:c16="http://schemas.microsoft.com/office/drawing/2014/chart" uri="{C3380CC4-5D6E-409C-BE32-E72D297353CC}">
              <c16:uniqueId val="{00000009-3630-4454-AACA-99B69285CA9C}"/>
            </c:ext>
          </c:extLst>
        </c:ser>
        <c:ser>
          <c:idx val="10"/>
          <c:order val="10"/>
          <c:spPr>
            <a:ln w="28575" cap="rnd">
              <a:solidFill>
                <a:schemeClr val="accent5">
                  <a:lumMod val="60000"/>
                </a:schemeClr>
              </a:solidFill>
              <a:round/>
            </a:ln>
            <a:effectLst/>
          </c:spPr>
          <c:marker>
            <c:symbol val="none"/>
          </c:marker>
          <c:cat>
            <c:numRef>
              <c:f>'Sheet5 (3)'!$B$5:$B$18</c:f>
              <c:numCache>
                <c:formatCode>General</c:formatCode>
                <c:ptCount val="14"/>
                <c:pt idx="0">
                  <c:v>1.5</c:v>
                </c:pt>
                <c:pt idx="1">
                  <c:v>2.5</c:v>
                </c:pt>
                <c:pt idx="2">
                  <c:v>3.5</c:v>
                </c:pt>
                <c:pt idx="3">
                  <c:v>4.5</c:v>
                </c:pt>
                <c:pt idx="4">
                  <c:v>5.5</c:v>
                </c:pt>
                <c:pt idx="5">
                  <c:v>6.5</c:v>
                </c:pt>
                <c:pt idx="6">
                  <c:v>7.5</c:v>
                </c:pt>
                <c:pt idx="7">
                  <c:v>8.5</c:v>
                </c:pt>
                <c:pt idx="8">
                  <c:v>9.5</c:v>
                </c:pt>
                <c:pt idx="9">
                  <c:v>10.5</c:v>
                </c:pt>
                <c:pt idx="10">
                  <c:v>11.5</c:v>
                </c:pt>
                <c:pt idx="11">
                  <c:v>12.5</c:v>
                </c:pt>
                <c:pt idx="12">
                  <c:v>13.5</c:v>
                </c:pt>
                <c:pt idx="13">
                  <c:v>14.5</c:v>
                </c:pt>
              </c:numCache>
            </c:numRef>
          </c:cat>
          <c:val>
            <c:numRef>
              <c:f>'Sheet5 (3)'!$M$5:$M$18</c:f>
              <c:numCache>
                <c:formatCode>0.000_);[Red]\(0.000\)</c:formatCode>
                <c:ptCount val="14"/>
                <c:pt idx="0">
                  <c:v>16.283674999999999</c:v>
                </c:pt>
                <c:pt idx="1">
                  <c:v>15.490308999328603</c:v>
                </c:pt>
                <c:pt idx="2">
                  <c:v>14.735246803574539</c:v>
                </c:pt>
                <c:pt idx="3">
                  <c:v>13.981521811970143</c:v>
                </c:pt>
                <c:pt idx="4">
                  <c:v>13.256857794627244</c:v>
                </c:pt>
                <c:pt idx="5">
                  <c:v>12.552947999603521</c:v>
                </c:pt>
                <c:pt idx="6">
                  <c:v>11.85827982995796</c:v>
                </c:pt>
                <c:pt idx="7">
                  <c:v>11.195393744481075</c:v>
                </c:pt>
                <c:pt idx="8">
                  <c:v>10.544293279733843</c:v>
                </c:pt>
                <c:pt idx="9">
                  <c:v>9.9067446892267732</c:v>
                </c:pt>
                <c:pt idx="10">
                  <c:v>9.272657299894707</c:v>
                </c:pt>
                <c:pt idx="11">
                  <c:v>8.6759900333683149</c:v>
                </c:pt>
                <c:pt idx="12">
                  <c:v>8.1037486394103215</c:v>
                </c:pt>
                <c:pt idx="13">
                  <c:v>7.6513989200000001</c:v>
                </c:pt>
              </c:numCache>
            </c:numRef>
          </c:val>
          <c:smooth val="0"/>
          <c:extLst>
            <c:ext xmlns:c16="http://schemas.microsoft.com/office/drawing/2014/chart" uri="{C3380CC4-5D6E-409C-BE32-E72D297353CC}">
              <c16:uniqueId val="{0000000A-3630-4454-AACA-99B69285CA9C}"/>
            </c:ext>
          </c:extLst>
        </c:ser>
        <c:dLbls>
          <c:showLegendKey val="0"/>
          <c:showVal val="0"/>
          <c:showCatName val="0"/>
          <c:showSerName val="0"/>
          <c:showPercent val="0"/>
          <c:showBubbleSize val="0"/>
        </c:dLbls>
        <c:smooth val="0"/>
        <c:axId val="200250304"/>
        <c:axId val="62673808"/>
      </c:lineChart>
      <c:catAx>
        <c:axId val="200250304"/>
        <c:scaling>
          <c:orientation val="minMax"/>
        </c:scaling>
        <c:delete val="0"/>
        <c:axPos val="b"/>
        <c:numFmt formatCode="General" sourceLinked="1"/>
        <c:majorTickMark val="none"/>
        <c:minorTickMark val="none"/>
        <c:tickLblPos val="nextTo"/>
        <c:spPr>
          <a:noFill/>
          <a:ln w="15875" cap="flat" cmpd="sng" algn="ctr">
            <a:solidFill>
              <a:schemeClr val="tx1"/>
            </a:solidFill>
            <a:round/>
            <a:tailEnd type="triangle" w="sm" len="lg"/>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62673808"/>
        <c:crosses val="autoZero"/>
        <c:auto val="1"/>
        <c:lblAlgn val="ctr"/>
        <c:lblOffset val="100"/>
        <c:noMultiLvlLbl val="0"/>
      </c:catAx>
      <c:valAx>
        <c:axId val="626738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15875">
            <a:solidFill>
              <a:schemeClr val="tx1"/>
            </a:solidFill>
            <a:tailEnd type="triangle" w="sm" len="lg"/>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200250304"/>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latin typeface="Times New Roman" panose="02020603050405020304" pitchFamily="18" charset="0"/>
          <a:cs typeface="Times New Roman" panose="02020603050405020304" pitchFamily="18" charset="0"/>
        </a:defRPr>
      </a:pPr>
      <a:endParaRPr lang="zh-CN"/>
    </a:p>
  </c:txPr>
  <c:externalData r:id="rId3">
    <c:autoUpdate val="0"/>
  </c:externalData>
  <c:userShapes r:id="rId4"/>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ltLang="zh-CN" sz="1400" i="1">
                <a:solidFill>
                  <a:schemeClr val="tx1"/>
                </a:solidFill>
                <a:latin typeface="Times New Roman" panose="02020603050405020304" pitchFamily="18" charset="0"/>
                <a:cs typeface="Times New Roman" panose="02020603050405020304" pitchFamily="18" charset="0"/>
              </a:rPr>
              <a:t>T</a:t>
            </a:r>
            <a:r>
              <a:rPr lang="en-US" altLang="zh-CN" sz="1400" i="1" baseline="-25000">
                <a:solidFill>
                  <a:schemeClr val="tx1"/>
                </a:solidFill>
                <a:latin typeface="Times New Roman" panose="02020603050405020304" pitchFamily="18" charset="0"/>
                <a:cs typeface="Times New Roman" panose="02020603050405020304" pitchFamily="18" charset="0"/>
              </a:rPr>
              <a:t>ex</a:t>
            </a:r>
            <a:r>
              <a:rPr lang="en-US" altLang="zh-CN" sz="1400" i="1">
                <a:solidFill>
                  <a:schemeClr val="tx1"/>
                </a:solidFill>
                <a:latin typeface="Times New Roman" panose="02020603050405020304" pitchFamily="18" charset="0"/>
                <a:cs typeface="Times New Roman" panose="02020603050405020304" pitchFamily="18" charset="0"/>
              </a:rPr>
              <a:t>-T</a:t>
            </a:r>
            <a:endParaRPr lang="zh-CN" sz="1400" i="1">
              <a:solidFill>
                <a:schemeClr val="tx1"/>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title>
    <c:autoTitleDeleted val="0"/>
    <c:plotArea>
      <c:layout/>
      <c:scatterChart>
        <c:scatterStyle val="smoothMarker"/>
        <c:varyColors val="0"/>
        <c:ser>
          <c:idx val="0"/>
          <c:order val="0"/>
          <c:spPr>
            <a:ln w="19050" cap="rnd">
              <a:solidFill>
                <a:schemeClr val="accent1"/>
              </a:solidFill>
              <a:round/>
            </a:ln>
            <a:effectLst/>
          </c:spPr>
          <c:marker>
            <c:symbol val="none"/>
          </c:marker>
          <c:trendline>
            <c:spPr>
              <a:ln w="19050" cap="rnd">
                <a:solidFill>
                  <a:schemeClr val="accent1"/>
                </a:solidFill>
                <a:prstDash val="sysDot"/>
              </a:ln>
              <a:effectLst/>
            </c:spPr>
            <c:trendlineType val="poly"/>
            <c:order val="2"/>
            <c:dispRSqr val="0"/>
            <c:dispEq val="0"/>
          </c:trendline>
          <c:xVal>
            <c:numRef>
              <c:f>'Sheet4 (3)'!$D$22:$D$30</c:f>
              <c:numCache>
                <c:formatCode>General</c:formatCode>
                <c:ptCount val="9"/>
                <c:pt idx="0">
                  <c:v>3.5</c:v>
                </c:pt>
                <c:pt idx="1">
                  <c:v>4.5</c:v>
                </c:pt>
                <c:pt idx="2">
                  <c:v>5.5</c:v>
                </c:pt>
                <c:pt idx="3">
                  <c:v>6.5</c:v>
                </c:pt>
                <c:pt idx="4">
                  <c:v>7.5</c:v>
                </c:pt>
                <c:pt idx="5">
                  <c:v>8.5</c:v>
                </c:pt>
                <c:pt idx="6">
                  <c:v>9.5</c:v>
                </c:pt>
                <c:pt idx="7">
                  <c:v>10.5</c:v>
                </c:pt>
                <c:pt idx="8">
                  <c:v>11.5</c:v>
                </c:pt>
              </c:numCache>
            </c:numRef>
          </c:xVal>
          <c:yVal>
            <c:numRef>
              <c:f>'Sheet4 (3)'!$E$22:$E$30</c:f>
              <c:numCache>
                <c:formatCode>0.000_);[Red]\(0.000\)</c:formatCode>
                <c:ptCount val="9"/>
                <c:pt idx="0">
                  <c:v>10.834674151151468</c:v>
                </c:pt>
                <c:pt idx="1">
                  <c:v>13.264812232057405</c:v>
                </c:pt>
                <c:pt idx="2">
                  <c:v>14.553301152759001</c:v>
                </c:pt>
                <c:pt idx="3">
                  <c:v>15.514712423389867</c:v>
                </c:pt>
                <c:pt idx="4">
                  <c:v>16.123256319999999</c:v>
                </c:pt>
                <c:pt idx="5">
                  <c:v>16.469614057777779</c:v>
                </c:pt>
                <c:pt idx="6">
                  <c:v>16.977332919999998</c:v>
                </c:pt>
                <c:pt idx="7">
                  <c:v>17.182708191870031</c:v>
                </c:pt>
                <c:pt idx="8">
                  <c:v>16.995075320000002</c:v>
                </c:pt>
              </c:numCache>
            </c:numRef>
          </c:yVal>
          <c:smooth val="1"/>
          <c:extLst>
            <c:ext xmlns:c16="http://schemas.microsoft.com/office/drawing/2014/chart" uri="{C3380CC4-5D6E-409C-BE32-E72D297353CC}">
              <c16:uniqueId val="{00000001-9E1E-4E75-B428-414BC9A0A32E}"/>
            </c:ext>
          </c:extLst>
        </c:ser>
        <c:ser>
          <c:idx val="1"/>
          <c:order val="1"/>
          <c:spPr>
            <a:ln w="19050" cap="rnd">
              <a:solidFill>
                <a:schemeClr val="accent2"/>
              </a:solidFill>
              <a:round/>
            </a:ln>
            <a:effectLst/>
          </c:spPr>
          <c:marker>
            <c:symbol val="none"/>
          </c:marker>
          <c:trendline>
            <c:spPr>
              <a:ln w="19050" cap="rnd">
                <a:solidFill>
                  <a:schemeClr val="accent2"/>
                </a:solidFill>
                <a:prstDash val="sysDot"/>
              </a:ln>
              <a:effectLst/>
            </c:spPr>
            <c:trendlineType val="poly"/>
            <c:order val="2"/>
            <c:dispRSqr val="0"/>
            <c:dispEq val="0"/>
          </c:trendline>
          <c:xVal>
            <c:numRef>
              <c:f>'Sheet4 (3)'!$D$22:$D$32</c:f>
              <c:numCache>
                <c:formatCode>General</c:formatCode>
                <c:ptCount val="11"/>
                <c:pt idx="0">
                  <c:v>3.5</c:v>
                </c:pt>
                <c:pt idx="1">
                  <c:v>4.5</c:v>
                </c:pt>
                <c:pt idx="2">
                  <c:v>5.5</c:v>
                </c:pt>
                <c:pt idx="3">
                  <c:v>6.5</c:v>
                </c:pt>
                <c:pt idx="4">
                  <c:v>7.5</c:v>
                </c:pt>
                <c:pt idx="5">
                  <c:v>8.5</c:v>
                </c:pt>
                <c:pt idx="6">
                  <c:v>9.5</c:v>
                </c:pt>
                <c:pt idx="7">
                  <c:v>10.5</c:v>
                </c:pt>
                <c:pt idx="8">
                  <c:v>11.5</c:v>
                </c:pt>
                <c:pt idx="9">
                  <c:v>12.5</c:v>
                </c:pt>
                <c:pt idx="10">
                  <c:v>13.5</c:v>
                </c:pt>
              </c:numCache>
            </c:numRef>
          </c:xVal>
          <c:yVal>
            <c:numRef>
              <c:f>'Sheet4 (3)'!$F$22:$F$32</c:f>
              <c:numCache>
                <c:formatCode>0.000_);[Red]\(0.000\)</c:formatCode>
                <c:ptCount val="11"/>
                <c:pt idx="0">
                  <c:v>1.590787325</c:v>
                </c:pt>
                <c:pt idx="1">
                  <c:v>2.3461603919999998</c:v>
                </c:pt>
                <c:pt idx="2">
                  <c:v>8.4450220297839405</c:v>
                </c:pt>
                <c:pt idx="3">
                  <c:v>9.8310320328960934</c:v>
                </c:pt>
                <c:pt idx="4">
                  <c:v>10.879247663733629</c:v>
                </c:pt>
                <c:pt idx="5">
                  <c:v>11.576420438420548</c:v>
                </c:pt>
                <c:pt idx="6">
                  <c:v>13.831997384377123</c:v>
                </c:pt>
                <c:pt idx="7">
                  <c:v>15.591160730127914</c:v>
                </c:pt>
                <c:pt idx="8">
                  <c:v>16.157876479999999</c:v>
                </c:pt>
                <c:pt idx="9">
                  <c:v>16.251819391111113</c:v>
                </c:pt>
                <c:pt idx="10">
                  <c:v>16.283674999999999</c:v>
                </c:pt>
              </c:numCache>
            </c:numRef>
          </c:yVal>
          <c:smooth val="1"/>
          <c:extLst>
            <c:ext xmlns:c16="http://schemas.microsoft.com/office/drawing/2014/chart" uri="{C3380CC4-5D6E-409C-BE32-E72D297353CC}">
              <c16:uniqueId val="{00000003-9E1E-4E75-B428-414BC9A0A32E}"/>
            </c:ext>
          </c:extLst>
        </c:ser>
        <c:ser>
          <c:idx val="2"/>
          <c:order val="2"/>
          <c:spPr>
            <a:ln w="19050" cap="rnd">
              <a:solidFill>
                <a:schemeClr val="accent3"/>
              </a:solidFill>
              <a:round/>
            </a:ln>
            <a:effectLst/>
          </c:spPr>
          <c:marker>
            <c:symbol val="none"/>
          </c:marker>
          <c:xVal>
            <c:numRef>
              <c:f>'Sheet4 (3)'!$D$22:$D$32</c:f>
              <c:numCache>
                <c:formatCode>General</c:formatCode>
                <c:ptCount val="11"/>
                <c:pt idx="0">
                  <c:v>3.5</c:v>
                </c:pt>
                <c:pt idx="1">
                  <c:v>4.5</c:v>
                </c:pt>
                <c:pt idx="2">
                  <c:v>5.5</c:v>
                </c:pt>
                <c:pt idx="3">
                  <c:v>6.5</c:v>
                </c:pt>
                <c:pt idx="4">
                  <c:v>7.5</c:v>
                </c:pt>
                <c:pt idx="5">
                  <c:v>8.5</c:v>
                </c:pt>
                <c:pt idx="6">
                  <c:v>9.5</c:v>
                </c:pt>
                <c:pt idx="7">
                  <c:v>10.5</c:v>
                </c:pt>
                <c:pt idx="8">
                  <c:v>11.5</c:v>
                </c:pt>
                <c:pt idx="9">
                  <c:v>12.5</c:v>
                </c:pt>
                <c:pt idx="10">
                  <c:v>13.5</c:v>
                </c:pt>
              </c:numCache>
            </c:numRef>
          </c:xVal>
          <c:yVal>
            <c:numRef>
              <c:f>'Sheet4 (3)'!$G$22:$G$32</c:f>
              <c:numCache>
                <c:formatCode>0.000_);[Red]\(0.000\)</c:formatCode>
                <c:ptCount val="11"/>
                <c:pt idx="0">
                  <c:v>0.49540882068518521</c:v>
                </c:pt>
                <c:pt idx="1">
                  <c:v>1.0481266159999998</c:v>
                </c:pt>
                <c:pt idx="2">
                  <c:v>4.5582265920000005</c:v>
                </c:pt>
                <c:pt idx="3">
                  <c:v>5.7769877760000075</c:v>
                </c:pt>
                <c:pt idx="4">
                  <c:v>7.4511017039999992</c:v>
                </c:pt>
                <c:pt idx="5">
                  <c:v>8.195435209065927</c:v>
                </c:pt>
                <c:pt idx="6">
                  <c:v>11.795876009228484</c:v>
                </c:pt>
                <c:pt idx="7">
                  <c:v>14.384452819444665</c:v>
                </c:pt>
                <c:pt idx="8">
                  <c:v>15.294055945843203</c:v>
                </c:pt>
                <c:pt idx="9">
                  <c:v>15.448408623991821</c:v>
                </c:pt>
                <c:pt idx="10">
                  <c:v>15.490308999328603</c:v>
                </c:pt>
              </c:numCache>
            </c:numRef>
          </c:yVal>
          <c:smooth val="1"/>
          <c:extLst>
            <c:ext xmlns:c16="http://schemas.microsoft.com/office/drawing/2014/chart" uri="{C3380CC4-5D6E-409C-BE32-E72D297353CC}">
              <c16:uniqueId val="{00000004-9E1E-4E75-B428-414BC9A0A32E}"/>
            </c:ext>
          </c:extLst>
        </c:ser>
        <c:ser>
          <c:idx val="3"/>
          <c:order val="3"/>
          <c:spPr>
            <a:ln w="19050" cap="rnd">
              <a:solidFill>
                <a:schemeClr val="accent4"/>
              </a:solidFill>
              <a:round/>
            </a:ln>
            <a:effectLst/>
          </c:spPr>
          <c:marker>
            <c:symbol val="none"/>
          </c:marker>
          <c:xVal>
            <c:numRef>
              <c:f>'Sheet4 (3)'!$D$22:$D$32</c:f>
              <c:numCache>
                <c:formatCode>General</c:formatCode>
                <c:ptCount val="11"/>
                <c:pt idx="0">
                  <c:v>3.5</c:v>
                </c:pt>
                <c:pt idx="1">
                  <c:v>4.5</c:v>
                </c:pt>
                <c:pt idx="2">
                  <c:v>5.5</c:v>
                </c:pt>
                <c:pt idx="3">
                  <c:v>6.5</c:v>
                </c:pt>
                <c:pt idx="4">
                  <c:v>7.5</c:v>
                </c:pt>
                <c:pt idx="5">
                  <c:v>8.5</c:v>
                </c:pt>
                <c:pt idx="6">
                  <c:v>9.5</c:v>
                </c:pt>
                <c:pt idx="7">
                  <c:v>10.5</c:v>
                </c:pt>
                <c:pt idx="8">
                  <c:v>11.5</c:v>
                </c:pt>
                <c:pt idx="9">
                  <c:v>12.5</c:v>
                </c:pt>
                <c:pt idx="10">
                  <c:v>13.5</c:v>
                </c:pt>
              </c:numCache>
            </c:numRef>
          </c:xVal>
          <c:yVal>
            <c:numRef>
              <c:f>'Sheet4 (3)'!$H$22:$H$32</c:f>
              <c:numCache>
                <c:formatCode>0.000_);[Red]\(0.000\)</c:formatCode>
                <c:ptCount val="11"/>
                <c:pt idx="0">
                  <c:v>0.47310455909259258</c:v>
                </c:pt>
                <c:pt idx="1">
                  <c:v>0.4928702767962963</c:v>
                </c:pt>
                <c:pt idx="2">
                  <c:v>1.8493352770000002</c:v>
                </c:pt>
                <c:pt idx="3">
                  <c:v>3.4118404399999998</c:v>
                </c:pt>
                <c:pt idx="4">
                  <c:v>4.7242869919999997</c:v>
                </c:pt>
                <c:pt idx="5">
                  <c:v>5.9027378800000001</c:v>
                </c:pt>
                <c:pt idx="6">
                  <c:v>9.6365911053017257</c:v>
                </c:pt>
                <c:pt idx="7">
                  <c:v>13.219513404724532</c:v>
                </c:pt>
                <c:pt idx="8">
                  <c:v>14.446085821354989</c:v>
                </c:pt>
                <c:pt idx="9">
                  <c:v>14.660270340064132</c:v>
                </c:pt>
                <c:pt idx="10">
                  <c:v>14.735246803574539</c:v>
                </c:pt>
              </c:numCache>
            </c:numRef>
          </c:yVal>
          <c:smooth val="1"/>
          <c:extLst>
            <c:ext xmlns:c16="http://schemas.microsoft.com/office/drawing/2014/chart" uri="{C3380CC4-5D6E-409C-BE32-E72D297353CC}">
              <c16:uniqueId val="{00000005-9E1E-4E75-B428-414BC9A0A32E}"/>
            </c:ext>
          </c:extLst>
        </c:ser>
        <c:ser>
          <c:idx val="4"/>
          <c:order val="4"/>
          <c:spPr>
            <a:ln w="19050" cap="rnd">
              <a:solidFill>
                <a:schemeClr val="accent5"/>
              </a:solidFill>
              <a:round/>
            </a:ln>
            <a:effectLst/>
          </c:spPr>
          <c:marker>
            <c:symbol val="none"/>
          </c:marker>
          <c:xVal>
            <c:numRef>
              <c:f>'Sheet4 (3)'!$D$22:$D$32</c:f>
              <c:numCache>
                <c:formatCode>General</c:formatCode>
                <c:ptCount val="11"/>
                <c:pt idx="0">
                  <c:v>3.5</c:v>
                </c:pt>
                <c:pt idx="1">
                  <c:v>4.5</c:v>
                </c:pt>
                <c:pt idx="2">
                  <c:v>5.5</c:v>
                </c:pt>
                <c:pt idx="3">
                  <c:v>6.5</c:v>
                </c:pt>
                <c:pt idx="4">
                  <c:v>7.5</c:v>
                </c:pt>
                <c:pt idx="5">
                  <c:v>8.5</c:v>
                </c:pt>
                <c:pt idx="6">
                  <c:v>9.5</c:v>
                </c:pt>
                <c:pt idx="7">
                  <c:v>10.5</c:v>
                </c:pt>
                <c:pt idx="8">
                  <c:v>11.5</c:v>
                </c:pt>
                <c:pt idx="9">
                  <c:v>12.5</c:v>
                </c:pt>
                <c:pt idx="10">
                  <c:v>13.5</c:v>
                </c:pt>
              </c:numCache>
            </c:numRef>
          </c:xVal>
          <c:yVal>
            <c:numRef>
              <c:f>'Sheet4 (3)'!$I$22:$I$32</c:f>
              <c:numCache>
                <c:formatCode>0.000_);[Red]\(0.000\)</c:formatCode>
                <c:ptCount val="11"/>
                <c:pt idx="0">
                  <c:v>0.44950540557407409</c:v>
                </c:pt>
                <c:pt idx="1">
                  <c:v>0.47501967737037037</c:v>
                </c:pt>
                <c:pt idx="2">
                  <c:v>1.3785752320000002</c:v>
                </c:pt>
                <c:pt idx="3">
                  <c:v>1.819475336</c:v>
                </c:pt>
                <c:pt idx="4">
                  <c:v>3.5069760879999929</c:v>
                </c:pt>
                <c:pt idx="5">
                  <c:v>4.1311613679999999</c:v>
                </c:pt>
                <c:pt idx="6">
                  <c:v>7.8166025120000002</c:v>
                </c:pt>
                <c:pt idx="7">
                  <c:v>12.107422602329216</c:v>
                </c:pt>
                <c:pt idx="8">
                  <c:v>13.628734839515255</c:v>
                </c:pt>
                <c:pt idx="9">
                  <c:v>13.892046540836041</c:v>
                </c:pt>
                <c:pt idx="10">
                  <c:v>13.981521811970143</c:v>
                </c:pt>
              </c:numCache>
            </c:numRef>
          </c:yVal>
          <c:smooth val="1"/>
          <c:extLst>
            <c:ext xmlns:c16="http://schemas.microsoft.com/office/drawing/2014/chart" uri="{C3380CC4-5D6E-409C-BE32-E72D297353CC}">
              <c16:uniqueId val="{00000006-9E1E-4E75-B428-414BC9A0A32E}"/>
            </c:ext>
          </c:extLst>
        </c:ser>
        <c:ser>
          <c:idx val="5"/>
          <c:order val="5"/>
          <c:spPr>
            <a:ln w="19050" cap="rnd">
              <a:solidFill>
                <a:schemeClr val="accent6"/>
              </a:solidFill>
              <a:round/>
            </a:ln>
            <a:effectLst/>
          </c:spPr>
          <c:marker>
            <c:symbol val="none"/>
          </c:marker>
          <c:xVal>
            <c:numRef>
              <c:f>'Sheet4 (3)'!$D$22:$D$32</c:f>
              <c:numCache>
                <c:formatCode>General</c:formatCode>
                <c:ptCount val="11"/>
                <c:pt idx="0">
                  <c:v>3.5</c:v>
                </c:pt>
                <c:pt idx="1">
                  <c:v>4.5</c:v>
                </c:pt>
                <c:pt idx="2">
                  <c:v>5.5</c:v>
                </c:pt>
                <c:pt idx="3">
                  <c:v>6.5</c:v>
                </c:pt>
                <c:pt idx="4">
                  <c:v>7.5</c:v>
                </c:pt>
                <c:pt idx="5">
                  <c:v>8.5</c:v>
                </c:pt>
                <c:pt idx="6">
                  <c:v>9.5</c:v>
                </c:pt>
                <c:pt idx="7">
                  <c:v>10.5</c:v>
                </c:pt>
                <c:pt idx="8">
                  <c:v>11.5</c:v>
                </c:pt>
                <c:pt idx="9">
                  <c:v>12.5</c:v>
                </c:pt>
                <c:pt idx="10">
                  <c:v>13.5</c:v>
                </c:pt>
              </c:numCache>
            </c:numRef>
          </c:xVal>
          <c:yVal>
            <c:numRef>
              <c:f>'Sheet4 (3)'!$J$22:$J$32</c:f>
              <c:numCache>
                <c:formatCode>0.000_);[Red]\(0.000\)</c:formatCode>
                <c:ptCount val="11"/>
                <c:pt idx="0">
                  <c:v>0.42585575366666667</c:v>
                </c:pt>
                <c:pt idx="1">
                  <c:v>0.45721682548148146</c:v>
                </c:pt>
                <c:pt idx="2">
                  <c:v>0.90605475399999991</c:v>
                </c:pt>
                <c:pt idx="3">
                  <c:v>1.2808274140000009</c:v>
                </c:pt>
                <c:pt idx="4">
                  <c:v>1.6999398439999998</c:v>
                </c:pt>
                <c:pt idx="5">
                  <c:v>1.9095471449999999</c:v>
                </c:pt>
                <c:pt idx="6">
                  <c:v>6.4855795680000004</c:v>
                </c:pt>
                <c:pt idx="7">
                  <c:v>11.035715011132043</c:v>
                </c:pt>
                <c:pt idx="8">
                  <c:v>12.822778245959476</c:v>
                </c:pt>
                <c:pt idx="9">
                  <c:v>13.151298390185914</c:v>
                </c:pt>
                <c:pt idx="10">
                  <c:v>13.256857794627244</c:v>
                </c:pt>
              </c:numCache>
            </c:numRef>
          </c:yVal>
          <c:smooth val="1"/>
          <c:extLst>
            <c:ext xmlns:c16="http://schemas.microsoft.com/office/drawing/2014/chart" uri="{C3380CC4-5D6E-409C-BE32-E72D297353CC}">
              <c16:uniqueId val="{00000007-9E1E-4E75-B428-414BC9A0A32E}"/>
            </c:ext>
          </c:extLst>
        </c:ser>
        <c:ser>
          <c:idx val="6"/>
          <c:order val="6"/>
          <c:spPr>
            <a:ln w="19050" cap="rnd">
              <a:solidFill>
                <a:schemeClr val="accent1">
                  <a:lumMod val="60000"/>
                </a:schemeClr>
              </a:solidFill>
              <a:round/>
            </a:ln>
            <a:effectLst/>
          </c:spPr>
          <c:marker>
            <c:symbol val="none"/>
          </c:marker>
          <c:xVal>
            <c:numRef>
              <c:f>'Sheet4 (3)'!$D$22:$D$32</c:f>
              <c:numCache>
                <c:formatCode>General</c:formatCode>
                <c:ptCount val="11"/>
                <c:pt idx="0">
                  <c:v>3.5</c:v>
                </c:pt>
                <c:pt idx="1">
                  <c:v>4.5</c:v>
                </c:pt>
                <c:pt idx="2">
                  <c:v>5.5</c:v>
                </c:pt>
                <c:pt idx="3">
                  <c:v>6.5</c:v>
                </c:pt>
                <c:pt idx="4">
                  <c:v>7.5</c:v>
                </c:pt>
                <c:pt idx="5">
                  <c:v>8.5</c:v>
                </c:pt>
                <c:pt idx="6">
                  <c:v>9.5</c:v>
                </c:pt>
                <c:pt idx="7">
                  <c:v>10.5</c:v>
                </c:pt>
                <c:pt idx="8">
                  <c:v>11.5</c:v>
                </c:pt>
                <c:pt idx="9">
                  <c:v>12.5</c:v>
                </c:pt>
                <c:pt idx="10">
                  <c:v>13.5</c:v>
                </c:pt>
              </c:numCache>
            </c:numRef>
          </c:xVal>
          <c:yVal>
            <c:numRef>
              <c:f>'Sheet4 (3)'!$K$22:$K$32</c:f>
              <c:numCache>
                <c:formatCode>0.000_);[Red]\(0.000\)</c:formatCode>
                <c:ptCount val="11"/>
                <c:pt idx="0">
                  <c:v>0.40233976379629627</c:v>
                </c:pt>
                <c:pt idx="1">
                  <c:v>0.43772134653703704</c:v>
                </c:pt>
                <c:pt idx="2">
                  <c:v>0.49825963788888888</c:v>
                </c:pt>
                <c:pt idx="3">
                  <c:v>0.94624766599999988</c:v>
                </c:pt>
                <c:pt idx="4">
                  <c:v>1.3490632489999999</c:v>
                </c:pt>
                <c:pt idx="5">
                  <c:v>1.619338881</c:v>
                </c:pt>
                <c:pt idx="6">
                  <c:v>5.0129234159999996</c:v>
                </c:pt>
                <c:pt idx="7">
                  <c:v>10.028794772071606</c:v>
                </c:pt>
                <c:pt idx="8">
                  <c:v>12.062294232856813</c:v>
                </c:pt>
                <c:pt idx="9">
                  <c:v>12.421624240272909</c:v>
                </c:pt>
                <c:pt idx="10">
                  <c:v>12.552947999603521</c:v>
                </c:pt>
              </c:numCache>
            </c:numRef>
          </c:yVal>
          <c:smooth val="1"/>
          <c:extLst>
            <c:ext xmlns:c16="http://schemas.microsoft.com/office/drawing/2014/chart" uri="{C3380CC4-5D6E-409C-BE32-E72D297353CC}">
              <c16:uniqueId val="{00000008-9E1E-4E75-B428-414BC9A0A32E}"/>
            </c:ext>
          </c:extLst>
        </c:ser>
        <c:ser>
          <c:idx val="7"/>
          <c:order val="7"/>
          <c:spPr>
            <a:ln w="19050" cap="rnd">
              <a:solidFill>
                <a:schemeClr val="accent2">
                  <a:lumMod val="60000"/>
                </a:schemeClr>
              </a:solidFill>
              <a:round/>
            </a:ln>
            <a:effectLst/>
          </c:spPr>
          <c:marker>
            <c:symbol val="none"/>
          </c:marker>
          <c:xVal>
            <c:numRef>
              <c:f>'Sheet4 (3)'!$D$23:$D$32</c:f>
              <c:numCache>
                <c:formatCode>General</c:formatCode>
                <c:ptCount val="10"/>
                <c:pt idx="0">
                  <c:v>4.5</c:v>
                </c:pt>
                <c:pt idx="1">
                  <c:v>5.5</c:v>
                </c:pt>
                <c:pt idx="2">
                  <c:v>6.5</c:v>
                </c:pt>
                <c:pt idx="3">
                  <c:v>7.5</c:v>
                </c:pt>
                <c:pt idx="4">
                  <c:v>8.5</c:v>
                </c:pt>
                <c:pt idx="5">
                  <c:v>9.5</c:v>
                </c:pt>
                <c:pt idx="6">
                  <c:v>10.5</c:v>
                </c:pt>
                <c:pt idx="7">
                  <c:v>11.5</c:v>
                </c:pt>
                <c:pt idx="8">
                  <c:v>12.5</c:v>
                </c:pt>
                <c:pt idx="9">
                  <c:v>13.5</c:v>
                </c:pt>
              </c:numCache>
            </c:numRef>
          </c:xVal>
          <c:yVal>
            <c:numRef>
              <c:f>'Sheet4 (3)'!$L$23:$L$32</c:f>
              <c:numCache>
                <c:formatCode>0.000_);[Red]\(0.000\)</c:formatCode>
                <c:ptCount val="10"/>
                <c:pt idx="0">
                  <c:v>0.42136654601851853</c:v>
                </c:pt>
                <c:pt idx="1">
                  <c:v>0.48950529190740744</c:v>
                </c:pt>
                <c:pt idx="2">
                  <c:v>0.63015117899999895</c:v>
                </c:pt>
                <c:pt idx="3">
                  <c:v>1.0456770039999999</c:v>
                </c:pt>
                <c:pt idx="4">
                  <c:v>1.29498647</c:v>
                </c:pt>
                <c:pt idx="5">
                  <c:v>3.7193107760000004</c:v>
                </c:pt>
                <c:pt idx="6">
                  <c:v>9.0324108371515379</c:v>
                </c:pt>
                <c:pt idx="7">
                  <c:v>11.315301292426971</c:v>
                </c:pt>
                <c:pt idx="8">
                  <c:v>11.713257376477843</c:v>
                </c:pt>
                <c:pt idx="9">
                  <c:v>11.85827982995796</c:v>
                </c:pt>
              </c:numCache>
            </c:numRef>
          </c:yVal>
          <c:smooth val="1"/>
          <c:extLst>
            <c:ext xmlns:c16="http://schemas.microsoft.com/office/drawing/2014/chart" uri="{C3380CC4-5D6E-409C-BE32-E72D297353CC}">
              <c16:uniqueId val="{00000009-9E1E-4E75-B428-414BC9A0A32E}"/>
            </c:ext>
          </c:extLst>
        </c:ser>
        <c:ser>
          <c:idx val="8"/>
          <c:order val="8"/>
          <c:spPr>
            <a:ln w="19050" cap="rnd">
              <a:solidFill>
                <a:schemeClr val="accent3">
                  <a:lumMod val="60000"/>
                </a:schemeClr>
              </a:solidFill>
              <a:round/>
            </a:ln>
            <a:effectLst/>
          </c:spPr>
          <c:marker>
            <c:symbol val="none"/>
          </c:marker>
          <c:xVal>
            <c:numRef>
              <c:f>'Sheet4 (3)'!$D$23:$D$32</c:f>
              <c:numCache>
                <c:formatCode>General</c:formatCode>
                <c:ptCount val="10"/>
                <c:pt idx="0">
                  <c:v>4.5</c:v>
                </c:pt>
                <c:pt idx="1">
                  <c:v>5.5</c:v>
                </c:pt>
                <c:pt idx="2">
                  <c:v>6.5</c:v>
                </c:pt>
                <c:pt idx="3">
                  <c:v>7.5</c:v>
                </c:pt>
                <c:pt idx="4">
                  <c:v>8.5</c:v>
                </c:pt>
                <c:pt idx="5">
                  <c:v>9.5</c:v>
                </c:pt>
                <c:pt idx="6">
                  <c:v>10.5</c:v>
                </c:pt>
                <c:pt idx="7">
                  <c:v>11.5</c:v>
                </c:pt>
                <c:pt idx="8">
                  <c:v>12.5</c:v>
                </c:pt>
                <c:pt idx="9">
                  <c:v>13.5</c:v>
                </c:pt>
              </c:numCache>
            </c:numRef>
          </c:xVal>
          <c:yVal>
            <c:numRef>
              <c:f>'Sheet4 (3)'!$M$23:$M$32</c:f>
              <c:numCache>
                <c:formatCode>0.000_);[Red]\(0.000\)</c:formatCode>
                <c:ptCount val="10"/>
                <c:pt idx="0">
                  <c:v>0.40064548107407405</c:v>
                </c:pt>
                <c:pt idx="1">
                  <c:v>0.4813765317037037</c:v>
                </c:pt>
                <c:pt idx="2">
                  <c:v>0.4935073316111111</c:v>
                </c:pt>
                <c:pt idx="3">
                  <c:v>0.71720442200000001</c:v>
                </c:pt>
                <c:pt idx="4">
                  <c:v>1.0406550800000001</c:v>
                </c:pt>
                <c:pt idx="5">
                  <c:v>2.1943948560000006</c:v>
                </c:pt>
                <c:pt idx="6">
                  <c:v>8.0945438058552632</c:v>
                </c:pt>
                <c:pt idx="7">
                  <c:v>10.58536606756814</c:v>
                </c:pt>
                <c:pt idx="8">
                  <c:v>11.021963412719817</c:v>
                </c:pt>
                <c:pt idx="9">
                  <c:v>11.195393744481075</c:v>
                </c:pt>
              </c:numCache>
            </c:numRef>
          </c:yVal>
          <c:smooth val="1"/>
          <c:extLst>
            <c:ext xmlns:c16="http://schemas.microsoft.com/office/drawing/2014/chart" uri="{C3380CC4-5D6E-409C-BE32-E72D297353CC}">
              <c16:uniqueId val="{0000000A-9E1E-4E75-B428-414BC9A0A32E}"/>
            </c:ext>
          </c:extLst>
        </c:ser>
        <c:ser>
          <c:idx val="9"/>
          <c:order val="9"/>
          <c:spPr>
            <a:ln w="19050" cap="rnd">
              <a:solidFill>
                <a:schemeClr val="accent4">
                  <a:lumMod val="60000"/>
                </a:schemeClr>
              </a:solidFill>
              <a:round/>
            </a:ln>
            <a:effectLst/>
          </c:spPr>
          <c:marker>
            <c:symbol val="none"/>
          </c:marker>
          <c:xVal>
            <c:numRef>
              <c:f>'Sheet4 (3)'!$D$23:$D$32</c:f>
              <c:numCache>
                <c:formatCode>General</c:formatCode>
                <c:ptCount val="10"/>
                <c:pt idx="0">
                  <c:v>4.5</c:v>
                </c:pt>
                <c:pt idx="1">
                  <c:v>5.5</c:v>
                </c:pt>
                <c:pt idx="2">
                  <c:v>6.5</c:v>
                </c:pt>
                <c:pt idx="3">
                  <c:v>7.5</c:v>
                </c:pt>
                <c:pt idx="4">
                  <c:v>8.5</c:v>
                </c:pt>
                <c:pt idx="5">
                  <c:v>9.5</c:v>
                </c:pt>
                <c:pt idx="6">
                  <c:v>10.5</c:v>
                </c:pt>
                <c:pt idx="7">
                  <c:v>11.5</c:v>
                </c:pt>
                <c:pt idx="8">
                  <c:v>12.5</c:v>
                </c:pt>
                <c:pt idx="9">
                  <c:v>13.5</c:v>
                </c:pt>
              </c:numCache>
            </c:numRef>
          </c:xVal>
          <c:yVal>
            <c:numRef>
              <c:f>'Sheet4 (3)'!$N$23:$N$32</c:f>
              <c:numCache>
                <c:formatCode>0.000_);[Red]\(0.000\)</c:formatCode>
                <c:ptCount val="10"/>
                <c:pt idx="0">
                  <c:v>0.38559865412962963</c:v>
                </c:pt>
                <c:pt idx="1">
                  <c:v>0.47267339124074076</c:v>
                </c:pt>
                <c:pt idx="2">
                  <c:v>0.48583021485185224</c:v>
                </c:pt>
                <c:pt idx="3">
                  <c:v>0.49800392516666669</c:v>
                </c:pt>
                <c:pt idx="4">
                  <c:v>0.69892744900000014</c:v>
                </c:pt>
                <c:pt idx="5">
                  <c:v>1.854364769</c:v>
                </c:pt>
                <c:pt idx="6">
                  <c:v>7.3781526080000006</c:v>
                </c:pt>
                <c:pt idx="7">
                  <c:v>9.8723054622565627</c:v>
                </c:pt>
                <c:pt idx="8">
                  <c:v>10.375008391672331</c:v>
                </c:pt>
                <c:pt idx="9">
                  <c:v>10.544293279733843</c:v>
                </c:pt>
              </c:numCache>
            </c:numRef>
          </c:yVal>
          <c:smooth val="1"/>
          <c:extLst>
            <c:ext xmlns:c16="http://schemas.microsoft.com/office/drawing/2014/chart" uri="{C3380CC4-5D6E-409C-BE32-E72D297353CC}">
              <c16:uniqueId val="{0000000B-9E1E-4E75-B428-414BC9A0A32E}"/>
            </c:ext>
          </c:extLst>
        </c:ser>
        <c:ser>
          <c:idx val="10"/>
          <c:order val="10"/>
          <c:spPr>
            <a:ln w="19050" cap="rnd">
              <a:solidFill>
                <a:schemeClr val="accent5">
                  <a:lumMod val="60000"/>
                </a:schemeClr>
              </a:solidFill>
              <a:round/>
            </a:ln>
            <a:effectLst/>
          </c:spPr>
          <c:marker>
            <c:symbol val="none"/>
          </c:marker>
          <c:xVal>
            <c:numRef>
              <c:f>'Sheet4 (3)'!$D$23:$D$32</c:f>
              <c:numCache>
                <c:formatCode>General</c:formatCode>
                <c:ptCount val="10"/>
                <c:pt idx="0">
                  <c:v>4.5</c:v>
                </c:pt>
                <c:pt idx="1">
                  <c:v>5.5</c:v>
                </c:pt>
                <c:pt idx="2">
                  <c:v>6.5</c:v>
                </c:pt>
                <c:pt idx="3">
                  <c:v>7.5</c:v>
                </c:pt>
                <c:pt idx="4">
                  <c:v>8.5</c:v>
                </c:pt>
                <c:pt idx="5">
                  <c:v>9.5</c:v>
                </c:pt>
                <c:pt idx="6">
                  <c:v>10.5</c:v>
                </c:pt>
                <c:pt idx="7">
                  <c:v>11.5</c:v>
                </c:pt>
                <c:pt idx="8">
                  <c:v>12.5</c:v>
                </c:pt>
                <c:pt idx="9">
                  <c:v>13.5</c:v>
                </c:pt>
              </c:numCache>
            </c:numRef>
          </c:xVal>
          <c:yVal>
            <c:numRef>
              <c:f>'Sheet4 (3)'!$O$23:$O$32</c:f>
              <c:numCache>
                <c:formatCode>0.000_);[Red]\(0.000\)</c:formatCode>
                <c:ptCount val="10"/>
                <c:pt idx="0">
                  <c:v>0.36763150999999999</c:v>
                </c:pt>
                <c:pt idx="1">
                  <c:v>0.46200414257407407</c:v>
                </c:pt>
                <c:pt idx="2">
                  <c:v>0.48191393444444441</c:v>
                </c:pt>
                <c:pt idx="3">
                  <c:v>0.49191924553703703</c:v>
                </c:pt>
                <c:pt idx="4">
                  <c:v>0.49929416479629629</c:v>
                </c:pt>
                <c:pt idx="5">
                  <c:v>1.679750866</c:v>
                </c:pt>
                <c:pt idx="6">
                  <c:v>6.7200409600000004</c:v>
                </c:pt>
                <c:pt idx="7">
                  <c:v>9.2068063628359944</c:v>
                </c:pt>
                <c:pt idx="8">
                  <c:v>9.6983972731877213</c:v>
                </c:pt>
                <c:pt idx="9">
                  <c:v>9.9067446892267732</c:v>
                </c:pt>
              </c:numCache>
            </c:numRef>
          </c:yVal>
          <c:smooth val="1"/>
          <c:extLst>
            <c:ext xmlns:c16="http://schemas.microsoft.com/office/drawing/2014/chart" uri="{C3380CC4-5D6E-409C-BE32-E72D297353CC}">
              <c16:uniqueId val="{0000000C-9E1E-4E75-B428-414BC9A0A32E}"/>
            </c:ext>
          </c:extLst>
        </c:ser>
        <c:ser>
          <c:idx val="11"/>
          <c:order val="11"/>
          <c:spPr>
            <a:ln w="19050" cap="rnd">
              <a:solidFill>
                <a:schemeClr val="accent6">
                  <a:lumMod val="60000"/>
                </a:schemeClr>
              </a:solidFill>
              <a:round/>
            </a:ln>
            <a:effectLst/>
          </c:spPr>
          <c:marker>
            <c:symbol val="none"/>
          </c:marker>
          <c:xVal>
            <c:numRef>
              <c:f>'Sheet4 (3)'!$D$23:$D$32</c:f>
              <c:numCache>
                <c:formatCode>General</c:formatCode>
                <c:ptCount val="10"/>
                <c:pt idx="0">
                  <c:v>4.5</c:v>
                </c:pt>
                <c:pt idx="1">
                  <c:v>5.5</c:v>
                </c:pt>
                <c:pt idx="2">
                  <c:v>6.5</c:v>
                </c:pt>
                <c:pt idx="3">
                  <c:v>7.5</c:v>
                </c:pt>
                <c:pt idx="4">
                  <c:v>8.5</c:v>
                </c:pt>
                <c:pt idx="5">
                  <c:v>9.5</c:v>
                </c:pt>
                <c:pt idx="6">
                  <c:v>10.5</c:v>
                </c:pt>
                <c:pt idx="7">
                  <c:v>11.5</c:v>
                </c:pt>
                <c:pt idx="8">
                  <c:v>12.5</c:v>
                </c:pt>
                <c:pt idx="9">
                  <c:v>13.5</c:v>
                </c:pt>
              </c:numCache>
            </c:numRef>
          </c:xVal>
          <c:yVal>
            <c:numRef>
              <c:f>'Sheet4 (3)'!$P$23:$P$32</c:f>
              <c:numCache>
                <c:formatCode>0.000_);[Red]\(0.000\)</c:formatCode>
                <c:ptCount val="10"/>
                <c:pt idx="0">
                  <c:v>0.35217098611111108</c:v>
                </c:pt>
                <c:pt idx="1">
                  <c:v>0.45529038472222222</c:v>
                </c:pt>
                <c:pt idx="2">
                  <c:v>0.47035773355555555</c:v>
                </c:pt>
                <c:pt idx="3">
                  <c:v>0.48581141649999998</c:v>
                </c:pt>
                <c:pt idx="4">
                  <c:v>0.49396543453703706</c:v>
                </c:pt>
                <c:pt idx="5">
                  <c:v>1.506179929</c:v>
                </c:pt>
                <c:pt idx="6">
                  <c:v>5.9796753680000005</c:v>
                </c:pt>
                <c:pt idx="7">
                  <c:v>8.5257514694591521</c:v>
                </c:pt>
                <c:pt idx="8">
                  <c:v>9.0971515406137584</c:v>
                </c:pt>
                <c:pt idx="9">
                  <c:v>9.272657299894707</c:v>
                </c:pt>
              </c:numCache>
            </c:numRef>
          </c:yVal>
          <c:smooth val="1"/>
          <c:extLst>
            <c:ext xmlns:c16="http://schemas.microsoft.com/office/drawing/2014/chart" uri="{C3380CC4-5D6E-409C-BE32-E72D297353CC}">
              <c16:uniqueId val="{0000000D-9E1E-4E75-B428-414BC9A0A32E}"/>
            </c:ext>
          </c:extLst>
        </c:ser>
        <c:ser>
          <c:idx val="12"/>
          <c:order val="12"/>
          <c:tx>
            <c:strRef>
              <c:f>'Sheet4 (3)'!$D$23</c:f>
              <c:strCache>
                <c:ptCount val="1"/>
                <c:pt idx="0">
                  <c:v>4.5</c:v>
                </c:pt>
              </c:strCache>
            </c:strRef>
          </c:tx>
          <c:spPr>
            <a:ln w="19050" cap="rnd">
              <a:solidFill>
                <a:schemeClr val="accent1">
                  <a:lumMod val="80000"/>
                  <a:lumOff val="20000"/>
                </a:schemeClr>
              </a:solidFill>
              <a:round/>
            </a:ln>
            <a:effectLst/>
          </c:spPr>
          <c:marker>
            <c:symbol val="none"/>
          </c:marker>
          <c:xVal>
            <c:numRef>
              <c:f>'Sheet4 (3)'!$D$24:$D$32</c:f>
              <c:numCache>
                <c:formatCode>General</c:formatCode>
                <c:ptCount val="9"/>
                <c:pt idx="0">
                  <c:v>5.5</c:v>
                </c:pt>
                <c:pt idx="1">
                  <c:v>6.5</c:v>
                </c:pt>
                <c:pt idx="2">
                  <c:v>7.5</c:v>
                </c:pt>
                <c:pt idx="3">
                  <c:v>8.5</c:v>
                </c:pt>
                <c:pt idx="4">
                  <c:v>9.5</c:v>
                </c:pt>
                <c:pt idx="5">
                  <c:v>10.5</c:v>
                </c:pt>
                <c:pt idx="6">
                  <c:v>11.5</c:v>
                </c:pt>
                <c:pt idx="7">
                  <c:v>12.5</c:v>
                </c:pt>
                <c:pt idx="8">
                  <c:v>13.5</c:v>
                </c:pt>
              </c:numCache>
            </c:numRef>
          </c:xVal>
          <c:yVal>
            <c:numRef>
              <c:f>'Sheet4 (3)'!$Q$24:$Q$32</c:f>
              <c:numCache>
                <c:formatCode>0.000_);[Red]\(0.000\)</c:formatCode>
                <c:ptCount val="9"/>
                <c:pt idx="0">
                  <c:v>0.44635865629629634</c:v>
                </c:pt>
                <c:pt idx="1">
                  <c:v>0.46307282009259276</c:v>
                </c:pt>
                <c:pt idx="2">
                  <c:v>0.47973634329629633</c:v>
                </c:pt>
                <c:pt idx="3">
                  <c:v>0.48856101705555555</c:v>
                </c:pt>
                <c:pt idx="4">
                  <c:v>1.3341031820000002</c:v>
                </c:pt>
                <c:pt idx="5">
                  <c:v>5.2863932560000002</c:v>
                </c:pt>
                <c:pt idx="6">
                  <c:v>7.895307191969378</c:v>
                </c:pt>
                <c:pt idx="7">
                  <c:v>8.4713912961235387</c:v>
                </c:pt>
                <c:pt idx="8">
                  <c:v>8.6759900333683149</c:v>
                </c:pt>
              </c:numCache>
            </c:numRef>
          </c:yVal>
          <c:smooth val="1"/>
          <c:extLst>
            <c:ext xmlns:c16="http://schemas.microsoft.com/office/drawing/2014/chart" uri="{C3380CC4-5D6E-409C-BE32-E72D297353CC}">
              <c16:uniqueId val="{0000000E-9E1E-4E75-B428-414BC9A0A32E}"/>
            </c:ext>
          </c:extLst>
        </c:ser>
        <c:ser>
          <c:idx val="13"/>
          <c:order val="13"/>
          <c:spPr>
            <a:ln w="19050" cap="rnd">
              <a:solidFill>
                <a:schemeClr val="accent2">
                  <a:lumMod val="80000"/>
                  <a:lumOff val="20000"/>
                </a:schemeClr>
              </a:solidFill>
              <a:round/>
            </a:ln>
            <a:effectLst/>
          </c:spPr>
          <c:marker>
            <c:symbol val="none"/>
          </c:marker>
          <c:xVal>
            <c:numRef>
              <c:f>'Sheet4 (3)'!$D$24:$D$32</c:f>
              <c:numCache>
                <c:formatCode>General</c:formatCode>
                <c:ptCount val="9"/>
                <c:pt idx="0">
                  <c:v>5.5</c:v>
                </c:pt>
                <c:pt idx="1">
                  <c:v>6.5</c:v>
                </c:pt>
                <c:pt idx="2">
                  <c:v>7.5</c:v>
                </c:pt>
                <c:pt idx="3">
                  <c:v>8.5</c:v>
                </c:pt>
                <c:pt idx="4">
                  <c:v>9.5</c:v>
                </c:pt>
                <c:pt idx="5">
                  <c:v>10.5</c:v>
                </c:pt>
                <c:pt idx="6">
                  <c:v>11.5</c:v>
                </c:pt>
                <c:pt idx="7">
                  <c:v>12.5</c:v>
                </c:pt>
                <c:pt idx="8">
                  <c:v>13.5</c:v>
                </c:pt>
              </c:numCache>
            </c:numRef>
          </c:xVal>
          <c:yVal>
            <c:numRef>
              <c:f>'Sheet4 (3)'!$R$24:$R$32</c:f>
              <c:numCache>
                <c:formatCode>0.000_);[Red]\(0.000\)</c:formatCode>
                <c:ptCount val="9"/>
                <c:pt idx="0">
                  <c:v>0.4351886234259259</c:v>
                </c:pt>
                <c:pt idx="1">
                  <c:v>0.45594055434259279</c:v>
                </c:pt>
                <c:pt idx="2">
                  <c:v>0.47374743037037037</c:v>
                </c:pt>
                <c:pt idx="3">
                  <c:v>0.48321240996296294</c:v>
                </c:pt>
                <c:pt idx="4">
                  <c:v>1.1925407539999999</c:v>
                </c:pt>
                <c:pt idx="5">
                  <c:v>4.6101226799999999</c:v>
                </c:pt>
                <c:pt idx="6">
                  <c:v>7.4304030640000001</c:v>
                </c:pt>
                <c:pt idx="7">
                  <c:v>7.8849791956835933</c:v>
                </c:pt>
                <c:pt idx="8">
                  <c:v>8.1037486394103215</c:v>
                </c:pt>
              </c:numCache>
            </c:numRef>
          </c:yVal>
          <c:smooth val="1"/>
          <c:extLst>
            <c:ext xmlns:c16="http://schemas.microsoft.com/office/drawing/2014/chart" uri="{C3380CC4-5D6E-409C-BE32-E72D297353CC}">
              <c16:uniqueId val="{0000000F-9E1E-4E75-B428-414BC9A0A32E}"/>
            </c:ext>
          </c:extLst>
        </c:ser>
        <c:ser>
          <c:idx val="14"/>
          <c:order val="14"/>
          <c:spPr>
            <a:ln w="19050" cap="rnd">
              <a:solidFill>
                <a:schemeClr val="accent3">
                  <a:lumMod val="80000"/>
                  <a:lumOff val="20000"/>
                </a:schemeClr>
              </a:solidFill>
              <a:round/>
            </a:ln>
            <a:effectLst/>
          </c:spPr>
          <c:marker>
            <c:symbol val="none"/>
          </c:marker>
          <c:xVal>
            <c:numRef>
              <c:f>'Sheet4 (3)'!$D$24:$D$32</c:f>
              <c:numCache>
                <c:formatCode>General</c:formatCode>
                <c:ptCount val="9"/>
                <c:pt idx="0">
                  <c:v>5.5</c:v>
                </c:pt>
                <c:pt idx="1">
                  <c:v>6.5</c:v>
                </c:pt>
                <c:pt idx="2">
                  <c:v>7.5</c:v>
                </c:pt>
                <c:pt idx="3">
                  <c:v>8.5</c:v>
                </c:pt>
                <c:pt idx="4">
                  <c:v>9.5</c:v>
                </c:pt>
                <c:pt idx="5">
                  <c:v>10.5</c:v>
                </c:pt>
                <c:pt idx="6">
                  <c:v>11.5</c:v>
                </c:pt>
                <c:pt idx="7">
                  <c:v>12.5</c:v>
                </c:pt>
                <c:pt idx="8">
                  <c:v>13.5</c:v>
                </c:pt>
              </c:numCache>
            </c:numRef>
          </c:xVal>
          <c:yVal>
            <c:numRef>
              <c:f>'Sheet4 (3)'!$S$24:$S$32</c:f>
              <c:numCache>
                <c:formatCode>0.000_);[Red]\(0.000\)</c:formatCode>
                <c:ptCount val="9"/>
                <c:pt idx="0">
                  <c:v>0.42880037144444444</c:v>
                </c:pt>
                <c:pt idx="1">
                  <c:v>0.45533532314814834</c:v>
                </c:pt>
                <c:pt idx="2">
                  <c:v>0.46755730864814815</c:v>
                </c:pt>
                <c:pt idx="3">
                  <c:v>0.47787374988888887</c:v>
                </c:pt>
                <c:pt idx="4">
                  <c:v>1.0214868319999999</c:v>
                </c:pt>
                <c:pt idx="5">
                  <c:v>3.9173825999999998</c:v>
                </c:pt>
                <c:pt idx="6">
                  <c:v>6.9338297840000003</c:v>
                </c:pt>
                <c:pt idx="7">
                  <c:v>7.4654664239999988</c:v>
                </c:pt>
                <c:pt idx="8">
                  <c:v>7.6513989200000001</c:v>
                </c:pt>
              </c:numCache>
            </c:numRef>
          </c:yVal>
          <c:smooth val="1"/>
          <c:extLst>
            <c:ext xmlns:c16="http://schemas.microsoft.com/office/drawing/2014/chart" uri="{C3380CC4-5D6E-409C-BE32-E72D297353CC}">
              <c16:uniqueId val="{00000010-9E1E-4E75-B428-414BC9A0A32E}"/>
            </c:ext>
          </c:extLst>
        </c:ser>
        <c:dLbls>
          <c:showLegendKey val="0"/>
          <c:showVal val="0"/>
          <c:showCatName val="0"/>
          <c:showSerName val="0"/>
          <c:showPercent val="0"/>
          <c:showBubbleSize val="0"/>
        </c:dLbls>
        <c:axId val="203171872"/>
        <c:axId val="16447328"/>
      </c:scatterChart>
      <c:valAx>
        <c:axId val="203171872"/>
        <c:scaling>
          <c:orientation val="minMax"/>
          <c:max val="14"/>
          <c:min val="3.5"/>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15875" cap="flat" cmpd="sng" algn="ctr">
            <a:solidFill>
              <a:schemeClr val="tx1"/>
            </a:solidFill>
            <a:round/>
            <a:tailEnd type="triangle" w="sm" len="lg"/>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16447328"/>
        <c:crosses val="autoZero"/>
        <c:crossBetween val="midCat"/>
      </c:valAx>
      <c:valAx>
        <c:axId val="16447328"/>
        <c:scaling>
          <c:orientation val="minMax"/>
        </c:scaling>
        <c:delete val="0"/>
        <c:axPos val="l"/>
        <c:majorGridlines>
          <c:spPr>
            <a:ln w="9525" cap="flat" cmpd="sng" algn="ctr">
              <a:solidFill>
                <a:schemeClr val="tx1">
                  <a:lumMod val="15000"/>
                  <a:lumOff val="85000"/>
                </a:schemeClr>
              </a:solidFill>
              <a:round/>
            </a:ln>
            <a:effectLst/>
          </c:spPr>
        </c:majorGridlines>
        <c:numFmt formatCode="0_);[Red]\(0\)" sourceLinked="0"/>
        <c:majorTickMark val="none"/>
        <c:minorTickMark val="none"/>
        <c:tickLblPos val="nextTo"/>
        <c:spPr>
          <a:noFill/>
          <a:ln w="15875" cap="flat" cmpd="sng" algn="ctr">
            <a:solidFill>
              <a:schemeClr val="tx1"/>
            </a:solidFill>
            <a:round/>
            <a:tailEnd type="triangle" w="sm" len="lg"/>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20317187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latin typeface="Times New Roman" panose="02020603050405020304" pitchFamily="18" charset="0"/>
          <a:cs typeface="Times New Roman" panose="02020603050405020304" pitchFamily="18" charset="0"/>
        </a:defRPr>
      </a:pPr>
      <a:endParaRPr lang="zh-CN"/>
    </a:p>
  </c:txPr>
  <c:externalData r:id="rId3">
    <c:autoUpdate val="0"/>
  </c:externalData>
  <c:userShapes r:id="rId4"/>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0" baseline="0">
                <a:solidFill>
                  <a:schemeClr val="tx1">
                    <a:lumMod val="65000"/>
                    <a:lumOff val="35000"/>
                  </a:schemeClr>
                </a:solidFill>
                <a:latin typeface="+mn-lt"/>
                <a:ea typeface="+mn-ea"/>
                <a:cs typeface="+mn-cs"/>
              </a:defRPr>
            </a:pPr>
            <a:r>
              <a:rPr lang="en-US" altLang="zh-CN" sz="1800" i="1">
                <a:solidFill>
                  <a:schemeClr val="tx1"/>
                </a:solidFill>
                <a:latin typeface="Times New Roman" panose="02020603050405020304" pitchFamily="18" charset="0"/>
                <a:cs typeface="Times New Roman" panose="02020603050405020304" pitchFamily="18" charset="0"/>
              </a:rPr>
              <a:t>a</a:t>
            </a:r>
            <a:r>
              <a:rPr lang="en-US" altLang="zh-CN" sz="1800" i="1" baseline="-25000">
                <a:solidFill>
                  <a:schemeClr val="tx1"/>
                </a:solidFill>
                <a:latin typeface="Times New Roman" panose="02020603050405020304" pitchFamily="18" charset="0"/>
                <a:cs typeface="Times New Roman" panose="02020603050405020304" pitchFamily="18" charset="0"/>
              </a:rPr>
              <a:t>z</a:t>
            </a:r>
            <a:r>
              <a:rPr lang="en-US" altLang="zh-CN" sz="1800" i="1">
                <a:solidFill>
                  <a:schemeClr val="tx1"/>
                </a:solidFill>
                <a:latin typeface="Times New Roman" panose="02020603050405020304" pitchFamily="18" charset="0"/>
                <a:cs typeface="Times New Roman" panose="02020603050405020304" pitchFamily="18" charset="0"/>
              </a:rPr>
              <a:t>-h</a:t>
            </a:r>
          </a:p>
        </c:rich>
      </c:tx>
      <c:layout>
        <c:manualLayout>
          <c:xMode val="edge"/>
          <c:yMode val="edge"/>
          <c:x val="0.46198224203644606"/>
          <c:y val="2.7777777777777776E-2"/>
        </c:manualLayout>
      </c:layout>
      <c:overlay val="0"/>
      <c:spPr>
        <a:noFill/>
        <a:ln>
          <a:noFill/>
        </a:ln>
        <a:effectLst/>
      </c:spPr>
      <c:txPr>
        <a:bodyPr rot="0" spcFirstLastPara="1" vertOverflow="ellipsis" vert="horz" wrap="square" anchor="ctr" anchorCtr="1"/>
        <a:lstStyle/>
        <a:p>
          <a:pPr>
            <a:defRPr sz="16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Sheet4!$E$2:$E$7</c:f>
              <c:numCache>
                <c:formatCode>General</c:formatCode>
                <c:ptCount val="6"/>
                <c:pt idx="0">
                  <c:v>0.5</c:v>
                </c:pt>
                <c:pt idx="1">
                  <c:v>1</c:v>
                </c:pt>
                <c:pt idx="2">
                  <c:v>2</c:v>
                </c:pt>
                <c:pt idx="3">
                  <c:v>4</c:v>
                </c:pt>
                <c:pt idx="4">
                  <c:v>6</c:v>
                </c:pt>
                <c:pt idx="5">
                  <c:v>8</c:v>
                </c:pt>
              </c:numCache>
            </c:numRef>
          </c:xVal>
          <c:yVal>
            <c:numRef>
              <c:f>Sheet4!$F$2:$F$7</c:f>
              <c:numCache>
                <c:formatCode>0.000_);[Red]\(0.000\)</c:formatCode>
                <c:ptCount val="6"/>
                <c:pt idx="0">
                  <c:v>0.193</c:v>
                </c:pt>
                <c:pt idx="1">
                  <c:v>0.38600000000000001</c:v>
                </c:pt>
                <c:pt idx="2">
                  <c:v>0.78500000000000003</c:v>
                </c:pt>
                <c:pt idx="3">
                  <c:v>1.57</c:v>
                </c:pt>
                <c:pt idx="4">
                  <c:v>2.355</c:v>
                </c:pt>
                <c:pt idx="5">
                  <c:v>2.7442000000000002</c:v>
                </c:pt>
              </c:numCache>
            </c:numRef>
          </c:yVal>
          <c:smooth val="1"/>
          <c:extLst>
            <c:ext xmlns:c16="http://schemas.microsoft.com/office/drawing/2014/chart" uri="{C3380CC4-5D6E-409C-BE32-E72D297353CC}">
              <c16:uniqueId val="{00000000-4E33-422D-958C-C2DAD69D8EB6}"/>
            </c:ext>
          </c:extLst>
        </c:ser>
        <c:dLbls>
          <c:showLegendKey val="0"/>
          <c:showVal val="0"/>
          <c:showCatName val="0"/>
          <c:showSerName val="0"/>
          <c:showPercent val="0"/>
          <c:showBubbleSize val="0"/>
        </c:dLbls>
        <c:axId val="928551408"/>
        <c:axId val="923261936"/>
      </c:scatterChart>
      <c:valAx>
        <c:axId val="92855140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15875" cap="flat" cmpd="sng" algn="ctr">
            <a:solidFill>
              <a:schemeClr val="tx1"/>
            </a:solidFill>
            <a:round/>
            <a:tailEnd type="triangle" w="sm" len="lg"/>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923261936"/>
        <c:crosses val="autoZero"/>
        <c:crossBetween val="midCat"/>
      </c:valAx>
      <c:valAx>
        <c:axId val="923261936"/>
        <c:scaling>
          <c:orientation val="minMax"/>
        </c:scaling>
        <c:delete val="0"/>
        <c:axPos val="l"/>
        <c:majorGridlines>
          <c:spPr>
            <a:ln w="9525" cap="flat" cmpd="sng" algn="ctr">
              <a:solidFill>
                <a:schemeClr val="tx1">
                  <a:lumMod val="15000"/>
                  <a:lumOff val="85000"/>
                </a:schemeClr>
              </a:solidFill>
              <a:round/>
            </a:ln>
            <a:effectLst/>
          </c:spPr>
        </c:majorGridlines>
        <c:numFmt formatCode="0.0_);[Red]\(0.0\)" sourceLinked="0"/>
        <c:majorTickMark val="none"/>
        <c:minorTickMark val="none"/>
        <c:tickLblPos val="nextTo"/>
        <c:spPr>
          <a:noFill/>
          <a:ln w="15875" cap="flat" cmpd="sng" algn="ctr">
            <a:solidFill>
              <a:schemeClr val="tx1"/>
            </a:solidFill>
            <a:round/>
            <a:tailEnd type="triangle" w="sm" len="lg"/>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92855140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userShapes r:id="rId4"/>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en-US" sz="1800" i="1">
                <a:latin typeface="Times New Roman" panose="02020603050405020304" pitchFamily="18" charset="0"/>
                <a:cs typeface="Times New Roman" panose="02020603050405020304" pitchFamily="18" charset="0"/>
              </a:rPr>
              <a:t>a</a:t>
            </a:r>
            <a:r>
              <a:rPr lang="en-US" sz="1800" i="1" baseline="-25000">
                <a:latin typeface="Times New Roman" panose="02020603050405020304" pitchFamily="18" charset="0"/>
                <a:cs typeface="Times New Roman" panose="02020603050405020304" pitchFamily="18" charset="0"/>
              </a:rPr>
              <a:t>z</a:t>
            </a:r>
            <a:r>
              <a:rPr lang="en-US" sz="1800" i="1">
                <a:latin typeface="Times New Roman" panose="02020603050405020304" pitchFamily="18" charset="0"/>
                <a:cs typeface="Times New Roman" panose="02020603050405020304" pitchFamily="18" charset="0"/>
              </a:rPr>
              <a:t>-x</a:t>
            </a:r>
            <a:r>
              <a:rPr lang="en-US" sz="1800" i="1" baseline="-25000">
                <a:latin typeface="Times New Roman" panose="02020603050405020304" pitchFamily="18" charset="0"/>
                <a:cs typeface="Times New Roman" panose="02020603050405020304" pitchFamily="18" charset="0"/>
              </a:rPr>
              <a:t>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6"/>
            <c:dispRSqr val="0"/>
            <c:dispEq val="0"/>
          </c:trendline>
          <c:xVal>
            <c:numRef>
              <c:f>L!$F$2:$F$12</c:f>
              <c:numCache>
                <c:formatCode>General</c:formatCode>
                <c:ptCount val="11"/>
                <c:pt idx="0">
                  <c:v>0</c:v>
                </c:pt>
                <c:pt idx="1">
                  <c:v>10</c:v>
                </c:pt>
                <c:pt idx="2">
                  <c:v>20</c:v>
                </c:pt>
                <c:pt idx="3">
                  <c:v>30</c:v>
                </c:pt>
                <c:pt idx="4">
                  <c:v>40</c:v>
                </c:pt>
                <c:pt idx="5">
                  <c:v>50</c:v>
                </c:pt>
                <c:pt idx="6">
                  <c:v>60</c:v>
                </c:pt>
                <c:pt idx="7">
                  <c:v>70</c:v>
                </c:pt>
                <c:pt idx="8">
                  <c:v>80</c:v>
                </c:pt>
                <c:pt idx="9">
                  <c:v>90</c:v>
                </c:pt>
                <c:pt idx="10">
                  <c:v>100</c:v>
                </c:pt>
              </c:numCache>
            </c:numRef>
          </c:xVal>
          <c:yVal>
            <c:numRef>
              <c:f>L!$G$2:$G$12</c:f>
              <c:numCache>
                <c:formatCode>0.000_);[Red]\(0.000\)</c:formatCode>
                <c:ptCount val="11"/>
                <c:pt idx="0">
                  <c:v>3.1216507285974497</c:v>
                </c:pt>
                <c:pt idx="1">
                  <c:v>2.9468054644808741</c:v>
                </c:pt>
                <c:pt idx="2">
                  <c:v>2.5837168852459018</c:v>
                </c:pt>
                <c:pt idx="3">
                  <c:v>2.4850686703096541</c:v>
                </c:pt>
                <c:pt idx="4">
                  <c:v>2.439691329690346</c:v>
                </c:pt>
                <c:pt idx="5">
                  <c:v>2.3881248998178504</c:v>
                </c:pt>
                <c:pt idx="6">
                  <c:v>2.3551047814207653</c:v>
                </c:pt>
                <c:pt idx="7">
                  <c:v>2.4460340983606557</c:v>
                </c:pt>
                <c:pt idx="8">
                  <c:v>2.4899584699453552</c:v>
                </c:pt>
                <c:pt idx="9">
                  <c:v>2.7942507012750455</c:v>
                </c:pt>
                <c:pt idx="10">
                  <c:v>2.9758718306010925</c:v>
                </c:pt>
              </c:numCache>
            </c:numRef>
          </c:yVal>
          <c:smooth val="0"/>
          <c:extLst>
            <c:ext xmlns:c16="http://schemas.microsoft.com/office/drawing/2014/chart" uri="{C3380CC4-5D6E-409C-BE32-E72D297353CC}">
              <c16:uniqueId val="{00000001-DF36-4310-9948-02D3C4D65BA4}"/>
            </c:ext>
          </c:extLst>
        </c:ser>
        <c:dLbls>
          <c:showLegendKey val="0"/>
          <c:showVal val="0"/>
          <c:showCatName val="0"/>
          <c:showSerName val="0"/>
          <c:showPercent val="0"/>
          <c:showBubbleSize val="0"/>
        </c:dLbls>
        <c:axId val="928551408"/>
        <c:axId val="923261936"/>
      </c:scatterChart>
      <c:valAx>
        <c:axId val="928551408"/>
        <c:scaling>
          <c:orientation val="minMax"/>
          <c:max val="110"/>
          <c:min val="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15875" cap="flat" cmpd="sng" algn="ctr">
            <a:solidFill>
              <a:schemeClr val="tx1"/>
            </a:solidFill>
            <a:round/>
            <a:tailEnd type="triangle" w="sm" len="lg"/>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923261936"/>
        <c:crosses val="autoZero"/>
        <c:crossBetween val="midCat"/>
      </c:valAx>
      <c:valAx>
        <c:axId val="923261936"/>
        <c:scaling>
          <c:orientation val="minMax"/>
          <c:min val="2.2999999999999998"/>
        </c:scaling>
        <c:delete val="0"/>
        <c:axPos val="l"/>
        <c:majorGridlines>
          <c:spPr>
            <a:ln w="9525" cap="flat" cmpd="sng" algn="ctr">
              <a:solidFill>
                <a:schemeClr val="tx1">
                  <a:lumMod val="15000"/>
                  <a:lumOff val="85000"/>
                </a:schemeClr>
              </a:solidFill>
              <a:round/>
            </a:ln>
            <a:effectLst/>
          </c:spPr>
        </c:majorGridlines>
        <c:numFmt formatCode="0.0_);[Red]\(0.0\)" sourceLinked="0"/>
        <c:majorTickMark val="none"/>
        <c:minorTickMark val="none"/>
        <c:tickLblPos val="nextTo"/>
        <c:spPr>
          <a:noFill/>
          <a:ln w="15875" cap="flat" cmpd="sng" algn="ctr">
            <a:solidFill>
              <a:schemeClr val="tx1"/>
            </a:solidFill>
            <a:round/>
            <a:tailEnd type="triangle" w="sm" len="lg"/>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92855140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chemeClr val="tx1"/>
          </a:solidFill>
        </a:defRPr>
      </a:pPr>
      <a:endParaRPr lang="zh-CN"/>
    </a:p>
  </c:txPr>
  <c:externalData r:id="rId3">
    <c:autoUpdate val="0"/>
  </c:externalData>
  <c:userShapes r:id="rId4"/>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vert="horz"/>
          <a:lstStyle/>
          <a:p>
            <a:pPr>
              <a:defRPr/>
            </a:pPr>
            <a:r>
              <a:rPr lang="el-GR" b="0" i="1"/>
              <a:t>α</a:t>
            </a:r>
            <a:r>
              <a:rPr lang="en-US" b="0" i="1" baseline="-25000"/>
              <a:t>x</a:t>
            </a:r>
            <a:r>
              <a:rPr lang="en-US" b="0" i="1"/>
              <a:t>-f</a:t>
            </a:r>
            <a:endParaRPr lang="zh-CN" b="0" i="1"/>
          </a:p>
        </c:rich>
      </c:tx>
      <c:overlay val="0"/>
      <c:spPr>
        <a:noFill/>
        <a:ln>
          <a:noFill/>
        </a:ln>
        <a:effectLst/>
      </c:spPr>
    </c:title>
    <c:autoTitleDeleted val="0"/>
    <c:plotArea>
      <c:layout>
        <c:manualLayout>
          <c:layoutTarget val="inner"/>
          <c:xMode val="edge"/>
          <c:yMode val="edge"/>
          <c:x val="0.11113188976377952"/>
          <c:y val="0.21157407407407408"/>
          <c:w val="0.82706255468066492"/>
          <c:h val="0.70270815106445028"/>
        </c:manualLayout>
      </c:layout>
      <c:scatterChart>
        <c:scatterStyle val="smoothMarker"/>
        <c:varyColors val="0"/>
        <c:ser>
          <c:idx val="1"/>
          <c:order val="0"/>
          <c:spPr>
            <a:ln>
              <a:solidFill>
                <a:schemeClr val="accent1"/>
              </a:solidFill>
            </a:ln>
          </c:spPr>
          <c:marker>
            <c:symbol val="none"/>
          </c:marker>
          <c:trendline>
            <c:spPr>
              <a:ln>
                <a:prstDash val="dashDot"/>
              </a:ln>
            </c:spPr>
            <c:trendlineType val="poly"/>
            <c:order val="6"/>
            <c:dispRSqr val="0"/>
            <c:dispEq val="0"/>
          </c:trendline>
          <c:xVal>
            <c:numRef>
              <c:f>f!$B$2:$B$42</c:f>
              <c:numCache>
                <c:formatCode>General</c:formatCode>
                <c:ptCount val="41"/>
                <c:pt idx="0">
                  <c:v>0.1</c:v>
                </c:pt>
                <c:pt idx="1">
                  <c:v>0.11</c:v>
                </c:pt>
                <c:pt idx="2">
                  <c:v>0.12</c:v>
                </c:pt>
                <c:pt idx="3">
                  <c:v>0.13</c:v>
                </c:pt>
                <c:pt idx="4">
                  <c:v>0.14000000000000001</c:v>
                </c:pt>
                <c:pt idx="5">
                  <c:v>0.15</c:v>
                </c:pt>
                <c:pt idx="6">
                  <c:v>0.16</c:v>
                </c:pt>
                <c:pt idx="7">
                  <c:v>0.17</c:v>
                </c:pt>
                <c:pt idx="8">
                  <c:v>0.18</c:v>
                </c:pt>
                <c:pt idx="9">
                  <c:v>0.19</c:v>
                </c:pt>
                <c:pt idx="10">
                  <c:v>0.2</c:v>
                </c:pt>
                <c:pt idx="11">
                  <c:v>0.21</c:v>
                </c:pt>
                <c:pt idx="12">
                  <c:v>0.22</c:v>
                </c:pt>
                <c:pt idx="13">
                  <c:v>0.23</c:v>
                </c:pt>
                <c:pt idx="14">
                  <c:v>0.24</c:v>
                </c:pt>
                <c:pt idx="15">
                  <c:v>0.25</c:v>
                </c:pt>
                <c:pt idx="16">
                  <c:v>0.26</c:v>
                </c:pt>
                <c:pt idx="17">
                  <c:v>0.27</c:v>
                </c:pt>
                <c:pt idx="18">
                  <c:v>0.28000000000000003</c:v>
                </c:pt>
                <c:pt idx="19">
                  <c:v>0.28999999999999998</c:v>
                </c:pt>
                <c:pt idx="20">
                  <c:v>0.3</c:v>
                </c:pt>
                <c:pt idx="21">
                  <c:v>0.31</c:v>
                </c:pt>
                <c:pt idx="22">
                  <c:v>0.32</c:v>
                </c:pt>
                <c:pt idx="23">
                  <c:v>0.33</c:v>
                </c:pt>
                <c:pt idx="24">
                  <c:v>0.34</c:v>
                </c:pt>
                <c:pt idx="25">
                  <c:v>0.35</c:v>
                </c:pt>
                <c:pt idx="26">
                  <c:v>0.36</c:v>
                </c:pt>
                <c:pt idx="27">
                  <c:v>0.37</c:v>
                </c:pt>
                <c:pt idx="28">
                  <c:v>0.38</c:v>
                </c:pt>
                <c:pt idx="29">
                  <c:v>0.39</c:v>
                </c:pt>
                <c:pt idx="30">
                  <c:v>0.4</c:v>
                </c:pt>
                <c:pt idx="31">
                  <c:v>0.41</c:v>
                </c:pt>
                <c:pt idx="32">
                  <c:v>0.42</c:v>
                </c:pt>
                <c:pt idx="33">
                  <c:v>0.43</c:v>
                </c:pt>
                <c:pt idx="34">
                  <c:v>0.44</c:v>
                </c:pt>
                <c:pt idx="35">
                  <c:v>0.45</c:v>
                </c:pt>
                <c:pt idx="36">
                  <c:v>0.46</c:v>
                </c:pt>
                <c:pt idx="37">
                  <c:v>0.47</c:v>
                </c:pt>
                <c:pt idx="38">
                  <c:v>0.48</c:v>
                </c:pt>
                <c:pt idx="39">
                  <c:v>0.49</c:v>
                </c:pt>
                <c:pt idx="40">
                  <c:v>0.5</c:v>
                </c:pt>
              </c:numCache>
            </c:numRef>
          </c:xVal>
          <c:yVal>
            <c:numRef>
              <c:f>f!$H$2:$H$42</c:f>
              <c:numCache>
                <c:formatCode>0.0000_);[Red]\(0.0000\)</c:formatCode>
                <c:ptCount val="41"/>
                <c:pt idx="0">
                  <c:v>3.4222799999999998E-2</c:v>
                </c:pt>
                <c:pt idx="1">
                  <c:v>5.3701100000000002E-2</c:v>
                </c:pt>
                <c:pt idx="2">
                  <c:v>6.76953E-2</c:v>
                </c:pt>
                <c:pt idx="3">
                  <c:v>6.7586199999999999E-2</c:v>
                </c:pt>
                <c:pt idx="4">
                  <c:v>0.134824</c:v>
                </c:pt>
                <c:pt idx="5">
                  <c:v>0.22688700000000001</c:v>
                </c:pt>
                <c:pt idx="6">
                  <c:v>0.31218400000000002</c:v>
                </c:pt>
                <c:pt idx="7">
                  <c:v>0.38183299999999998</c:v>
                </c:pt>
                <c:pt idx="8">
                  <c:v>0.45416200000000001</c:v>
                </c:pt>
                <c:pt idx="9">
                  <c:v>0.457098</c:v>
                </c:pt>
                <c:pt idx="10">
                  <c:v>0.41500599999999999</c:v>
                </c:pt>
                <c:pt idx="11">
                  <c:v>0.40596100000000002</c:v>
                </c:pt>
                <c:pt idx="12">
                  <c:v>0.44055299999999997</c:v>
                </c:pt>
                <c:pt idx="13">
                  <c:v>0.45491100000000001</c:v>
                </c:pt>
                <c:pt idx="14">
                  <c:v>0.70521900000000004</c:v>
                </c:pt>
                <c:pt idx="15">
                  <c:v>0.95790299999999995</c:v>
                </c:pt>
                <c:pt idx="16">
                  <c:v>1.2105699999999999</c:v>
                </c:pt>
                <c:pt idx="17">
                  <c:v>1.50952</c:v>
                </c:pt>
                <c:pt idx="18">
                  <c:v>1.7923800000000001</c:v>
                </c:pt>
                <c:pt idx="19">
                  <c:v>2.0998199999999998</c:v>
                </c:pt>
                <c:pt idx="20">
                  <c:v>2.4531999999999998</c:v>
                </c:pt>
                <c:pt idx="21">
                  <c:v>2.8197000000000001</c:v>
                </c:pt>
                <c:pt idx="22">
                  <c:v>3.2673399999999999</c:v>
                </c:pt>
                <c:pt idx="23">
                  <c:v>3.6501600000000001</c:v>
                </c:pt>
                <c:pt idx="24">
                  <c:v>4.0980299999999996</c:v>
                </c:pt>
                <c:pt idx="25">
                  <c:v>4.5371800000000002</c:v>
                </c:pt>
                <c:pt idx="26">
                  <c:v>5.0081699999999998</c:v>
                </c:pt>
                <c:pt idx="27">
                  <c:v>5.2031400000000003</c:v>
                </c:pt>
                <c:pt idx="28">
                  <c:v>5.1587800000000001</c:v>
                </c:pt>
                <c:pt idx="29">
                  <c:v>5.2504499999999998</c:v>
                </c:pt>
                <c:pt idx="30">
                  <c:v>5.6816899999999997</c:v>
                </c:pt>
                <c:pt idx="31">
                  <c:v>6.1515700000000004</c:v>
                </c:pt>
                <c:pt idx="32">
                  <c:v>6.5928199999999997</c:v>
                </c:pt>
                <c:pt idx="33">
                  <c:v>6.94252</c:v>
                </c:pt>
                <c:pt idx="34">
                  <c:v>7.1281299999999996</c:v>
                </c:pt>
                <c:pt idx="35">
                  <c:v>7.2810100000000002</c:v>
                </c:pt>
                <c:pt idx="36">
                  <c:v>7.4456499999999997</c:v>
                </c:pt>
                <c:pt idx="37">
                  <c:v>7.6600700000000002</c:v>
                </c:pt>
                <c:pt idx="38">
                  <c:v>7.8642700000000003</c:v>
                </c:pt>
                <c:pt idx="39">
                  <c:v>8.0645600000000002</c:v>
                </c:pt>
                <c:pt idx="40">
                  <c:v>8.35947</c:v>
                </c:pt>
              </c:numCache>
            </c:numRef>
          </c:yVal>
          <c:smooth val="1"/>
          <c:extLst>
            <c:ext xmlns:c16="http://schemas.microsoft.com/office/drawing/2014/chart" uri="{C3380CC4-5D6E-409C-BE32-E72D297353CC}">
              <c16:uniqueId val="{00000000-3CF8-4D98-8151-D270DD7C62F5}"/>
            </c:ext>
          </c:extLst>
        </c:ser>
        <c:dLbls>
          <c:showLegendKey val="0"/>
          <c:showVal val="0"/>
          <c:showCatName val="0"/>
          <c:showSerName val="0"/>
          <c:showPercent val="0"/>
          <c:showBubbleSize val="0"/>
        </c:dLbls>
        <c:axId val="1210493407"/>
        <c:axId val="1310053887"/>
        <c:extLst/>
      </c:scatterChart>
      <c:valAx>
        <c:axId val="1210493407"/>
        <c:scaling>
          <c:orientation val="minMax"/>
          <c:max val="0.5"/>
          <c:min val="0.1"/>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15875" cap="flat" cmpd="sng" algn="ctr">
            <a:solidFill>
              <a:schemeClr val="tx1"/>
            </a:solidFill>
            <a:round/>
            <a:tailEnd type="triangle" w="sm" len="lg"/>
          </a:ln>
          <a:effectLst/>
        </c:spPr>
        <c:txPr>
          <a:bodyPr rot="-60000000" vert="horz"/>
          <a:lstStyle/>
          <a:p>
            <a:pPr>
              <a:defRPr/>
            </a:pPr>
            <a:endParaRPr lang="zh-CN"/>
          </a:p>
        </c:txPr>
        <c:crossAx val="1310053887"/>
        <c:crosses val="autoZero"/>
        <c:crossBetween val="midCat"/>
      </c:valAx>
      <c:valAx>
        <c:axId val="1310053887"/>
        <c:scaling>
          <c:orientation val="minMax"/>
          <c:max val="8.5"/>
          <c:min val="3.0000000000000006E-2"/>
        </c:scaling>
        <c:delete val="0"/>
        <c:axPos val="l"/>
        <c:majorGridlines>
          <c:spPr>
            <a:ln w="9525" cap="flat" cmpd="sng" algn="ctr">
              <a:solidFill>
                <a:schemeClr val="tx1">
                  <a:lumMod val="15000"/>
                  <a:lumOff val="85000"/>
                </a:schemeClr>
              </a:solidFill>
              <a:round/>
            </a:ln>
            <a:effectLst/>
          </c:spPr>
        </c:majorGridlines>
        <c:numFmt formatCode="0.00_);[Red]\(0.00\)" sourceLinked="0"/>
        <c:majorTickMark val="none"/>
        <c:minorTickMark val="none"/>
        <c:tickLblPos val="nextTo"/>
        <c:spPr>
          <a:noFill/>
          <a:ln w="15875" cap="flat" cmpd="sng" algn="ctr">
            <a:solidFill>
              <a:schemeClr val="tx1"/>
            </a:solidFill>
            <a:round/>
            <a:tailEnd type="triangle" w="sm" len="lg"/>
          </a:ln>
          <a:effectLst/>
        </c:spPr>
        <c:txPr>
          <a:bodyPr rot="-60000000" vert="horz"/>
          <a:lstStyle/>
          <a:p>
            <a:pPr>
              <a:defRPr/>
            </a:pPr>
            <a:endParaRPr lang="zh-CN"/>
          </a:p>
        </c:txPr>
        <c:crossAx val="1210493407"/>
        <c:crosses val="autoZero"/>
        <c:crossBetween val="midCat"/>
      </c:valAx>
    </c:plotArea>
    <c:plotVisOnly val="1"/>
    <c:dispBlanksAs val="gap"/>
    <c:showDLblsOverMax val="0"/>
    <c:extLst/>
  </c:chart>
  <c:spPr>
    <a:ln>
      <a:noFill/>
    </a:ln>
  </c:spPr>
  <c:txPr>
    <a:bodyPr/>
    <a:lstStyle/>
    <a:p>
      <a:pPr>
        <a:defRPr>
          <a:solidFill>
            <a:schemeClr val="tx1"/>
          </a:solidFill>
          <a:latin typeface="Times New Roman" panose="02020603050405020304" pitchFamily="18" charset="0"/>
          <a:cs typeface="Times New Roman" panose="02020603050405020304" pitchFamily="18" charset="0"/>
        </a:defRPr>
      </a:pPr>
      <a:endParaRPr lang="zh-CN"/>
    </a:p>
  </c:txPr>
  <c:externalData r:id="rId1">
    <c:autoUpdate val="0"/>
  </c:externalData>
  <c:userShapes r:id="rId2"/>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vert="horz"/>
          <a:lstStyle/>
          <a:p>
            <a:pPr>
              <a:defRPr/>
            </a:pPr>
            <a:r>
              <a:rPr lang="el-GR" sz="1600" b="0" i="1"/>
              <a:t>α</a:t>
            </a:r>
            <a:r>
              <a:rPr lang="en-US" sz="1600" b="0" i="1" baseline="-25000"/>
              <a:t>y</a:t>
            </a:r>
            <a:r>
              <a:rPr lang="en-US" sz="1600" b="0" i="1"/>
              <a:t>-f</a:t>
            </a:r>
            <a:endParaRPr lang="zh-CN" sz="1600" b="0" i="1"/>
          </a:p>
        </c:rich>
      </c:tx>
      <c:overlay val="0"/>
      <c:spPr>
        <a:noFill/>
        <a:ln>
          <a:noFill/>
        </a:ln>
        <a:effectLst/>
      </c:spPr>
    </c:title>
    <c:autoTitleDeleted val="0"/>
    <c:plotArea>
      <c:layout/>
      <c:scatterChart>
        <c:scatterStyle val="smoothMarker"/>
        <c:varyColors val="0"/>
        <c:ser>
          <c:idx val="0"/>
          <c:order val="0"/>
          <c:marker>
            <c:symbol val="none"/>
          </c:marker>
          <c:trendline>
            <c:spPr>
              <a:ln>
                <a:prstDash val="dash"/>
              </a:ln>
            </c:spPr>
            <c:trendlineType val="poly"/>
            <c:order val="5"/>
            <c:dispRSqr val="0"/>
            <c:dispEq val="0"/>
          </c:trendline>
          <c:xVal>
            <c:numRef>
              <c:f>f!$B$2:$B$42</c:f>
              <c:numCache>
                <c:formatCode>General</c:formatCode>
                <c:ptCount val="41"/>
                <c:pt idx="0">
                  <c:v>0.1</c:v>
                </c:pt>
                <c:pt idx="1">
                  <c:v>0.11</c:v>
                </c:pt>
                <c:pt idx="2">
                  <c:v>0.12</c:v>
                </c:pt>
                <c:pt idx="3">
                  <c:v>0.13</c:v>
                </c:pt>
                <c:pt idx="4">
                  <c:v>0.14000000000000001</c:v>
                </c:pt>
                <c:pt idx="5">
                  <c:v>0.15</c:v>
                </c:pt>
                <c:pt idx="6">
                  <c:v>0.16</c:v>
                </c:pt>
                <c:pt idx="7">
                  <c:v>0.17</c:v>
                </c:pt>
                <c:pt idx="8">
                  <c:v>0.18</c:v>
                </c:pt>
                <c:pt idx="9">
                  <c:v>0.19</c:v>
                </c:pt>
                <c:pt idx="10">
                  <c:v>0.2</c:v>
                </c:pt>
                <c:pt idx="11">
                  <c:v>0.21</c:v>
                </c:pt>
                <c:pt idx="12">
                  <c:v>0.22</c:v>
                </c:pt>
                <c:pt idx="13">
                  <c:v>0.23</c:v>
                </c:pt>
                <c:pt idx="14">
                  <c:v>0.24</c:v>
                </c:pt>
                <c:pt idx="15">
                  <c:v>0.25</c:v>
                </c:pt>
                <c:pt idx="16">
                  <c:v>0.26</c:v>
                </c:pt>
                <c:pt idx="17">
                  <c:v>0.27</c:v>
                </c:pt>
                <c:pt idx="18">
                  <c:v>0.28000000000000003</c:v>
                </c:pt>
                <c:pt idx="19">
                  <c:v>0.28999999999999998</c:v>
                </c:pt>
                <c:pt idx="20">
                  <c:v>0.3</c:v>
                </c:pt>
                <c:pt idx="21">
                  <c:v>0.31</c:v>
                </c:pt>
                <c:pt idx="22">
                  <c:v>0.32</c:v>
                </c:pt>
                <c:pt idx="23">
                  <c:v>0.33</c:v>
                </c:pt>
                <c:pt idx="24">
                  <c:v>0.34</c:v>
                </c:pt>
                <c:pt idx="25">
                  <c:v>0.35</c:v>
                </c:pt>
                <c:pt idx="26">
                  <c:v>0.36</c:v>
                </c:pt>
                <c:pt idx="27">
                  <c:v>0.37</c:v>
                </c:pt>
                <c:pt idx="28">
                  <c:v>0.38</c:v>
                </c:pt>
                <c:pt idx="29">
                  <c:v>0.39</c:v>
                </c:pt>
                <c:pt idx="30">
                  <c:v>0.4</c:v>
                </c:pt>
                <c:pt idx="31">
                  <c:v>0.41</c:v>
                </c:pt>
                <c:pt idx="32">
                  <c:v>0.42</c:v>
                </c:pt>
                <c:pt idx="33">
                  <c:v>0.43</c:v>
                </c:pt>
                <c:pt idx="34">
                  <c:v>0.44</c:v>
                </c:pt>
                <c:pt idx="35">
                  <c:v>0.45</c:v>
                </c:pt>
                <c:pt idx="36">
                  <c:v>0.46</c:v>
                </c:pt>
                <c:pt idx="37">
                  <c:v>0.47</c:v>
                </c:pt>
                <c:pt idx="38">
                  <c:v>0.48</c:v>
                </c:pt>
                <c:pt idx="39">
                  <c:v>0.49</c:v>
                </c:pt>
                <c:pt idx="40">
                  <c:v>0.5</c:v>
                </c:pt>
              </c:numCache>
            </c:numRef>
          </c:xVal>
          <c:yVal>
            <c:numRef>
              <c:f>f!$I$2:$I$42</c:f>
              <c:numCache>
                <c:formatCode>0.0000_);[Red]\(0.0000\)</c:formatCode>
                <c:ptCount val="41"/>
                <c:pt idx="0">
                  <c:v>3.7942200000000002E-2</c:v>
                </c:pt>
                <c:pt idx="1">
                  <c:v>4.8277199999999999E-2</c:v>
                </c:pt>
                <c:pt idx="2">
                  <c:v>7.1357199999999996E-2</c:v>
                </c:pt>
                <c:pt idx="3">
                  <c:v>0.107901</c:v>
                </c:pt>
                <c:pt idx="4">
                  <c:v>0.15840299999999999</c:v>
                </c:pt>
                <c:pt idx="5">
                  <c:v>8.72584E-2</c:v>
                </c:pt>
                <c:pt idx="6">
                  <c:v>7.3976E-2</c:v>
                </c:pt>
                <c:pt idx="7">
                  <c:v>0.16029399999999999</c:v>
                </c:pt>
                <c:pt idx="8">
                  <c:v>0.34551399999999999</c:v>
                </c:pt>
                <c:pt idx="9">
                  <c:v>0.41097699999999998</c:v>
                </c:pt>
                <c:pt idx="10">
                  <c:v>0.268094</c:v>
                </c:pt>
                <c:pt idx="11">
                  <c:v>0.32650200000000001</c:v>
                </c:pt>
                <c:pt idx="12">
                  <c:v>0.39508500000000002</c:v>
                </c:pt>
                <c:pt idx="13">
                  <c:v>0.59046699999999996</c:v>
                </c:pt>
                <c:pt idx="14">
                  <c:v>0.84089899999999995</c:v>
                </c:pt>
                <c:pt idx="15">
                  <c:v>1.1326099999999999</c:v>
                </c:pt>
                <c:pt idx="16">
                  <c:v>1.45174</c:v>
                </c:pt>
                <c:pt idx="17">
                  <c:v>1.78606</c:v>
                </c:pt>
                <c:pt idx="18">
                  <c:v>2.1371199999999999</c:v>
                </c:pt>
                <c:pt idx="19">
                  <c:v>2.51139</c:v>
                </c:pt>
                <c:pt idx="20">
                  <c:v>2.6874500000000001</c:v>
                </c:pt>
                <c:pt idx="21">
                  <c:v>3.3500299999999998</c:v>
                </c:pt>
                <c:pt idx="22">
                  <c:v>3.7830400000000002</c:v>
                </c:pt>
                <c:pt idx="23">
                  <c:v>4.2387600000000001</c:v>
                </c:pt>
                <c:pt idx="24">
                  <c:v>4.7169699999999999</c:v>
                </c:pt>
                <c:pt idx="25">
                  <c:v>5.22037</c:v>
                </c:pt>
                <c:pt idx="26">
                  <c:v>5.7556599999999998</c:v>
                </c:pt>
                <c:pt idx="27">
                  <c:v>6.0037900000000004</c:v>
                </c:pt>
                <c:pt idx="28">
                  <c:v>6.0435299999999996</c:v>
                </c:pt>
                <c:pt idx="29">
                  <c:v>6.2105499999999996</c:v>
                </c:pt>
                <c:pt idx="30">
                  <c:v>7.1006200000000002</c:v>
                </c:pt>
                <c:pt idx="31">
                  <c:v>7.3587899999999999</c:v>
                </c:pt>
                <c:pt idx="32">
                  <c:v>7.6012599999999999</c:v>
                </c:pt>
                <c:pt idx="33">
                  <c:v>7.8356300000000001</c:v>
                </c:pt>
                <c:pt idx="34">
                  <c:v>8.23827</c:v>
                </c:pt>
                <c:pt idx="35">
                  <c:v>8.6535100000000007</c:v>
                </c:pt>
                <c:pt idx="36">
                  <c:v>9.2825699999999998</c:v>
                </c:pt>
                <c:pt idx="37">
                  <c:v>9.4282299999999992</c:v>
                </c:pt>
                <c:pt idx="38">
                  <c:v>9.8920999999999992</c:v>
                </c:pt>
                <c:pt idx="39">
                  <c:v>10.2715</c:v>
                </c:pt>
                <c:pt idx="40">
                  <c:v>10.55705</c:v>
                </c:pt>
              </c:numCache>
            </c:numRef>
          </c:yVal>
          <c:smooth val="1"/>
          <c:extLst>
            <c:ext xmlns:c16="http://schemas.microsoft.com/office/drawing/2014/chart" uri="{C3380CC4-5D6E-409C-BE32-E72D297353CC}">
              <c16:uniqueId val="{00000000-BD74-4905-990B-5A6F3301F155}"/>
            </c:ext>
          </c:extLst>
        </c:ser>
        <c:dLbls>
          <c:showLegendKey val="0"/>
          <c:showVal val="0"/>
          <c:showCatName val="0"/>
          <c:showSerName val="0"/>
          <c:showPercent val="0"/>
          <c:showBubbleSize val="0"/>
        </c:dLbls>
        <c:axId val="1210493407"/>
        <c:axId val="1310053887"/>
        <c:extLst/>
      </c:scatterChart>
      <c:valAx>
        <c:axId val="1210493407"/>
        <c:scaling>
          <c:orientation val="minMax"/>
          <c:max val="0.5"/>
          <c:min val="0.1"/>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15875" cap="flat" cmpd="sng" algn="ctr">
            <a:solidFill>
              <a:schemeClr val="tx1"/>
            </a:solidFill>
            <a:round/>
            <a:tailEnd type="triangle" w="sm" len="lg"/>
          </a:ln>
          <a:effectLst/>
        </c:spPr>
        <c:txPr>
          <a:bodyPr rot="-60000000" vert="horz"/>
          <a:lstStyle/>
          <a:p>
            <a:pPr>
              <a:defRPr/>
            </a:pPr>
            <a:endParaRPr lang="zh-CN"/>
          </a:p>
        </c:txPr>
        <c:crossAx val="1310053887"/>
        <c:crosses val="autoZero"/>
        <c:crossBetween val="midCat"/>
      </c:valAx>
      <c:valAx>
        <c:axId val="1310053887"/>
        <c:scaling>
          <c:orientation val="minMax"/>
          <c:max val="10.6"/>
          <c:min val="3.0000000000000006E-2"/>
        </c:scaling>
        <c:delete val="0"/>
        <c:axPos val="l"/>
        <c:majorGridlines>
          <c:spPr>
            <a:ln w="9525" cap="flat" cmpd="sng" algn="ctr">
              <a:solidFill>
                <a:schemeClr val="tx1">
                  <a:lumMod val="15000"/>
                  <a:lumOff val="85000"/>
                </a:schemeClr>
              </a:solidFill>
              <a:round/>
            </a:ln>
            <a:effectLst/>
          </c:spPr>
        </c:majorGridlines>
        <c:numFmt formatCode="0.00_);[Red]\(0.00\)" sourceLinked="0"/>
        <c:majorTickMark val="none"/>
        <c:minorTickMark val="none"/>
        <c:tickLblPos val="nextTo"/>
        <c:spPr>
          <a:noFill/>
          <a:ln w="15875" cap="flat" cmpd="sng" algn="ctr">
            <a:solidFill>
              <a:schemeClr val="tx1"/>
            </a:solidFill>
            <a:round/>
            <a:tailEnd type="triangle" w="sm" len="lg"/>
          </a:ln>
          <a:effectLst/>
        </c:spPr>
        <c:txPr>
          <a:bodyPr rot="-60000000" vert="horz"/>
          <a:lstStyle/>
          <a:p>
            <a:pPr>
              <a:defRPr>
                <a:latin typeface="Times New Roman" panose="02020603050405020304" pitchFamily="18" charset="0"/>
                <a:cs typeface="Times New Roman" panose="02020603050405020304" pitchFamily="18" charset="0"/>
              </a:defRPr>
            </a:pPr>
            <a:endParaRPr lang="zh-CN"/>
          </a:p>
        </c:txPr>
        <c:crossAx val="1210493407"/>
        <c:crosses val="autoZero"/>
        <c:crossBetween val="midCat"/>
      </c:valAx>
    </c:plotArea>
    <c:plotVisOnly val="1"/>
    <c:dispBlanksAs val="gap"/>
    <c:showDLblsOverMax val="0"/>
    <c:extLst/>
  </c:chart>
  <c:spPr>
    <a:ln>
      <a:noFill/>
    </a:ln>
  </c:spPr>
  <c:txPr>
    <a:bodyPr/>
    <a:lstStyle/>
    <a:p>
      <a:pPr>
        <a:defRPr>
          <a:solidFill>
            <a:schemeClr val="tx1"/>
          </a:solidFill>
          <a:latin typeface="Times New Roman" panose="02020603050405020304" pitchFamily="18" charset="0"/>
          <a:cs typeface="Times New Roman" panose="02020603050405020304" pitchFamily="18" charset="0"/>
        </a:defRPr>
      </a:pPr>
      <a:endParaRPr lang="zh-CN"/>
    </a:p>
  </c:txPr>
  <c:externalData r:id="rId1">
    <c:autoUpdate val="0"/>
  </c:externalData>
  <c:userShapes r:id="rId2"/>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el-GR" altLang="zh-CN" sz="1800" i="1">
                <a:solidFill>
                  <a:schemeClr val="tx1"/>
                </a:solidFill>
                <a:latin typeface="Times New Roman" panose="02020603050405020304" pitchFamily="18" charset="0"/>
                <a:cs typeface="Times New Roman" panose="02020603050405020304" pitchFamily="18" charset="0"/>
              </a:rPr>
              <a:t>α</a:t>
            </a:r>
            <a:r>
              <a:rPr lang="en-US" altLang="zh-CN" sz="1800" i="1" baseline="-25000">
                <a:solidFill>
                  <a:schemeClr val="tx1"/>
                </a:solidFill>
                <a:latin typeface="Times New Roman" panose="02020603050405020304" pitchFamily="18" charset="0"/>
                <a:cs typeface="Times New Roman" panose="02020603050405020304" pitchFamily="18" charset="0"/>
              </a:rPr>
              <a:t>z</a:t>
            </a:r>
            <a:r>
              <a:rPr lang="en-US" altLang="zh-CN" sz="1800" i="1">
                <a:solidFill>
                  <a:schemeClr val="tx1"/>
                </a:solidFill>
                <a:latin typeface="Times New Roman" panose="02020603050405020304" pitchFamily="18" charset="0"/>
                <a:cs typeface="Times New Roman" panose="02020603050405020304" pitchFamily="18" charset="0"/>
              </a:rPr>
              <a:t>-f</a:t>
            </a:r>
            <a:endParaRPr lang="zh-CN" altLang="en-US" sz="1800" i="1">
              <a:solidFill>
                <a:schemeClr val="tx1"/>
              </a:solidFill>
              <a:latin typeface="Times New Roman" panose="02020603050405020304" pitchFamily="18" charset="0"/>
              <a:cs typeface="Times New Roman" panose="02020603050405020304" pitchFamily="18" charset="0"/>
            </a:endParaRPr>
          </a:p>
        </c:rich>
      </c:tx>
      <c:overlay val="0"/>
      <c:spPr>
        <a:noFill/>
        <a:ln>
          <a:noFill/>
        </a:ln>
        <a:effectLst/>
      </c:spPr>
    </c:title>
    <c:autoTitleDeleted val="0"/>
    <c:plotArea>
      <c:layout/>
      <c:scatterChart>
        <c:scatterStyle val="smoothMarker"/>
        <c:varyColors val="0"/>
        <c:ser>
          <c:idx val="0"/>
          <c:order val="0"/>
          <c:marker>
            <c:symbol val="none"/>
          </c:marker>
          <c:trendline>
            <c:spPr>
              <a:ln>
                <a:prstDash val="dash"/>
              </a:ln>
            </c:spPr>
            <c:trendlineType val="poly"/>
            <c:order val="6"/>
            <c:dispRSqr val="0"/>
            <c:dispEq val="0"/>
          </c:trendline>
          <c:xVal>
            <c:numRef>
              <c:f>f!$B$2:$B$42</c:f>
              <c:numCache>
                <c:formatCode>General</c:formatCode>
                <c:ptCount val="41"/>
                <c:pt idx="0">
                  <c:v>0.1</c:v>
                </c:pt>
                <c:pt idx="1">
                  <c:v>0.11</c:v>
                </c:pt>
                <c:pt idx="2">
                  <c:v>0.12</c:v>
                </c:pt>
                <c:pt idx="3">
                  <c:v>0.13</c:v>
                </c:pt>
                <c:pt idx="4">
                  <c:v>0.14000000000000001</c:v>
                </c:pt>
                <c:pt idx="5">
                  <c:v>0.15</c:v>
                </c:pt>
                <c:pt idx="6">
                  <c:v>0.16</c:v>
                </c:pt>
                <c:pt idx="7">
                  <c:v>0.17</c:v>
                </c:pt>
                <c:pt idx="8">
                  <c:v>0.18</c:v>
                </c:pt>
                <c:pt idx="9">
                  <c:v>0.19</c:v>
                </c:pt>
                <c:pt idx="10">
                  <c:v>0.2</c:v>
                </c:pt>
                <c:pt idx="11">
                  <c:v>0.21</c:v>
                </c:pt>
                <c:pt idx="12">
                  <c:v>0.22</c:v>
                </c:pt>
                <c:pt idx="13">
                  <c:v>0.23</c:v>
                </c:pt>
                <c:pt idx="14">
                  <c:v>0.24</c:v>
                </c:pt>
                <c:pt idx="15">
                  <c:v>0.25</c:v>
                </c:pt>
                <c:pt idx="16">
                  <c:v>0.26</c:v>
                </c:pt>
                <c:pt idx="17">
                  <c:v>0.27</c:v>
                </c:pt>
                <c:pt idx="18">
                  <c:v>0.28000000000000003</c:v>
                </c:pt>
                <c:pt idx="19">
                  <c:v>0.28999999999999998</c:v>
                </c:pt>
                <c:pt idx="20">
                  <c:v>0.3</c:v>
                </c:pt>
                <c:pt idx="21">
                  <c:v>0.31</c:v>
                </c:pt>
                <c:pt idx="22">
                  <c:v>0.32</c:v>
                </c:pt>
                <c:pt idx="23">
                  <c:v>0.33</c:v>
                </c:pt>
                <c:pt idx="24">
                  <c:v>0.34</c:v>
                </c:pt>
                <c:pt idx="25">
                  <c:v>0.35</c:v>
                </c:pt>
                <c:pt idx="26">
                  <c:v>0.36</c:v>
                </c:pt>
                <c:pt idx="27">
                  <c:v>0.37</c:v>
                </c:pt>
                <c:pt idx="28">
                  <c:v>0.38</c:v>
                </c:pt>
                <c:pt idx="29">
                  <c:v>0.39</c:v>
                </c:pt>
                <c:pt idx="30">
                  <c:v>0.4</c:v>
                </c:pt>
                <c:pt idx="31">
                  <c:v>0.41</c:v>
                </c:pt>
                <c:pt idx="32">
                  <c:v>0.42</c:v>
                </c:pt>
                <c:pt idx="33">
                  <c:v>0.43</c:v>
                </c:pt>
                <c:pt idx="34">
                  <c:v>0.44</c:v>
                </c:pt>
                <c:pt idx="35">
                  <c:v>0.45</c:v>
                </c:pt>
                <c:pt idx="36">
                  <c:v>0.46</c:v>
                </c:pt>
                <c:pt idx="37">
                  <c:v>0.47</c:v>
                </c:pt>
                <c:pt idx="38">
                  <c:v>0.48</c:v>
                </c:pt>
                <c:pt idx="39">
                  <c:v>0.49</c:v>
                </c:pt>
                <c:pt idx="40">
                  <c:v>0.5</c:v>
                </c:pt>
              </c:numCache>
            </c:numRef>
          </c:xVal>
          <c:yVal>
            <c:numRef>
              <c:f>f!$J$2:$J$42</c:f>
              <c:numCache>
                <c:formatCode>0.0000_);[Red]\(0.0000\)</c:formatCode>
                <c:ptCount val="41"/>
                <c:pt idx="0">
                  <c:v>3.9497299999999999E-2</c:v>
                </c:pt>
                <c:pt idx="1">
                  <c:v>4.0115100000000001E-2</c:v>
                </c:pt>
                <c:pt idx="2">
                  <c:v>4.25163E-2</c:v>
                </c:pt>
                <c:pt idx="3">
                  <c:v>4.3964499999999997E-2</c:v>
                </c:pt>
                <c:pt idx="4">
                  <c:v>4.9976600000000003E-2</c:v>
                </c:pt>
                <c:pt idx="5">
                  <c:v>5.7476300000000001E-2</c:v>
                </c:pt>
                <c:pt idx="6">
                  <c:v>6.3573699999999997E-2</c:v>
                </c:pt>
                <c:pt idx="7">
                  <c:v>6.7633399999999996E-2</c:v>
                </c:pt>
                <c:pt idx="8">
                  <c:v>7.0408899999999996E-2</c:v>
                </c:pt>
                <c:pt idx="9">
                  <c:v>7.6045500000000002E-2</c:v>
                </c:pt>
                <c:pt idx="10">
                  <c:v>8.6542999999999995E-2</c:v>
                </c:pt>
                <c:pt idx="11">
                  <c:v>8.9156200000000005E-2</c:v>
                </c:pt>
                <c:pt idx="12">
                  <c:v>9.32056E-2</c:v>
                </c:pt>
                <c:pt idx="13">
                  <c:v>9.8061800000000005E-2</c:v>
                </c:pt>
                <c:pt idx="14">
                  <c:v>0.10685799999999999</c:v>
                </c:pt>
                <c:pt idx="15">
                  <c:v>0.116803</c:v>
                </c:pt>
                <c:pt idx="16">
                  <c:v>0.1247492</c:v>
                </c:pt>
                <c:pt idx="17">
                  <c:v>0.1327093</c:v>
                </c:pt>
                <c:pt idx="18">
                  <c:v>0.14937400000000001</c:v>
                </c:pt>
                <c:pt idx="19">
                  <c:v>0.18199299999999999</c:v>
                </c:pt>
                <c:pt idx="20">
                  <c:v>0.18492800000000001</c:v>
                </c:pt>
                <c:pt idx="21">
                  <c:v>0.18787499999999999</c:v>
                </c:pt>
                <c:pt idx="22">
                  <c:v>0.17844399999999999</c:v>
                </c:pt>
                <c:pt idx="23">
                  <c:v>0.18223800000000001</c:v>
                </c:pt>
                <c:pt idx="24">
                  <c:v>0.198404</c:v>
                </c:pt>
                <c:pt idx="25">
                  <c:v>0.20876400000000001</c:v>
                </c:pt>
                <c:pt idx="26">
                  <c:v>0.203683</c:v>
                </c:pt>
                <c:pt idx="27">
                  <c:v>0.21465100000000001</c:v>
                </c:pt>
                <c:pt idx="28">
                  <c:v>0.23988699999999999</c:v>
                </c:pt>
                <c:pt idx="29">
                  <c:v>0.265457</c:v>
                </c:pt>
                <c:pt idx="30">
                  <c:v>0.28944900000000001</c:v>
                </c:pt>
                <c:pt idx="31">
                  <c:v>0.31239400000000001</c:v>
                </c:pt>
                <c:pt idx="32">
                  <c:v>0.32181599999999999</c:v>
                </c:pt>
                <c:pt idx="33">
                  <c:v>0.41534300000000002</c:v>
                </c:pt>
                <c:pt idx="34">
                  <c:v>0.45519199999999999</c:v>
                </c:pt>
                <c:pt idx="35">
                  <c:v>0.49860300000000002</c:v>
                </c:pt>
                <c:pt idx="36">
                  <c:v>0.50346800000000003</c:v>
                </c:pt>
                <c:pt idx="37">
                  <c:v>0.50433899999999998</c:v>
                </c:pt>
                <c:pt idx="38">
                  <c:v>0.54760699999999995</c:v>
                </c:pt>
                <c:pt idx="39">
                  <c:v>0.55979500000000004</c:v>
                </c:pt>
                <c:pt idx="40">
                  <c:v>0.58102500000000001</c:v>
                </c:pt>
              </c:numCache>
            </c:numRef>
          </c:yVal>
          <c:smooth val="1"/>
          <c:extLst>
            <c:ext xmlns:c16="http://schemas.microsoft.com/office/drawing/2014/chart" uri="{C3380CC4-5D6E-409C-BE32-E72D297353CC}">
              <c16:uniqueId val="{00000000-6749-42C6-8AA1-4D8DA60D1BE4}"/>
            </c:ext>
          </c:extLst>
        </c:ser>
        <c:dLbls>
          <c:showLegendKey val="0"/>
          <c:showVal val="0"/>
          <c:showCatName val="0"/>
          <c:showSerName val="0"/>
          <c:showPercent val="0"/>
          <c:showBubbleSize val="0"/>
        </c:dLbls>
        <c:axId val="1210493407"/>
        <c:axId val="1310053887"/>
        <c:extLst/>
      </c:scatterChart>
      <c:valAx>
        <c:axId val="1210493407"/>
        <c:scaling>
          <c:orientation val="minMax"/>
          <c:max val="0.5"/>
          <c:min val="0.1"/>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15875" cap="flat" cmpd="sng" algn="ctr">
            <a:solidFill>
              <a:schemeClr val="tx1"/>
            </a:solidFill>
            <a:round/>
            <a:tailEnd type="triangle" w="sm" len="lg"/>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1310053887"/>
        <c:crosses val="autoZero"/>
        <c:crossBetween val="midCat"/>
      </c:valAx>
      <c:valAx>
        <c:axId val="1310053887"/>
        <c:scaling>
          <c:orientation val="minMax"/>
          <c:max val="0.60000000000000009"/>
          <c:min val="3.0000000000000006E-2"/>
        </c:scaling>
        <c:delete val="0"/>
        <c:axPos val="l"/>
        <c:majorGridlines>
          <c:spPr>
            <a:ln w="9525" cap="flat" cmpd="sng" algn="ctr">
              <a:solidFill>
                <a:schemeClr val="tx1">
                  <a:lumMod val="15000"/>
                  <a:lumOff val="85000"/>
                </a:schemeClr>
              </a:solidFill>
              <a:round/>
            </a:ln>
            <a:effectLst/>
          </c:spPr>
        </c:majorGridlines>
        <c:numFmt formatCode="0.00_);[Red]\(0.00\)" sourceLinked="0"/>
        <c:majorTickMark val="none"/>
        <c:minorTickMark val="none"/>
        <c:tickLblPos val="nextTo"/>
        <c:spPr>
          <a:noFill/>
          <a:ln w="15875" cap="flat" cmpd="sng" algn="ctr">
            <a:solidFill>
              <a:schemeClr val="tx1"/>
            </a:solidFill>
            <a:round/>
            <a:tailEnd type="triangle" w="sm" len="lg"/>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1210493407"/>
        <c:crosses val="autoZero"/>
        <c:crossBetween val="midCat"/>
      </c:valAx>
    </c:plotArea>
    <c:plotVisOnly val="1"/>
    <c:dispBlanksAs val="gap"/>
    <c:showDLblsOverMax val="0"/>
    <c:extLst/>
  </c:chart>
  <c:spPr>
    <a:ln>
      <a:noFill/>
    </a:ln>
  </c:spPr>
  <c:txPr>
    <a:bodyPr/>
    <a:lstStyle/>
    <a:p>
      <a:pPr>
        <a:defRPr/>
      </a:pPr>
      <a:endParaRPr lang="zh-CN"/>
    </a:p>
  </c:txPr>
  <c:externalData r:id="rId1">
    <c:autoUpdate val="0"/>
  </c:externalData>
  <c:userShapes r:id="rId2"/>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withinLinear" id="14">
  <a:schemeClr val="accent1"/>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withinLinear" id="14">
  <a:schemeClr val="accent1"/>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0.66056</cdr:x>
      <cdr:y>0.70991</cdr:y>
    </cdr:from>
    <cdr:to>
      <cdr:x>0.7622</cdr:x>
      <cdr:y>0.79199</cdr:y>
    </cdr:to>
    <cdr:sp macro="" textlink="">
      <cdr:nvSpPr>
        <cdr:cNvPr id="2" name="文本框 1">
          <a:extLst xmlns:a="http://schemas.openxmlformats.org/drawingml/2006/main"/>
        </cdr:cNvPr>
        <cdr:cNvSpPr txBox="1"/>
      </cdr:nvSpPr>
      <cdr:spPr>
        <a:xfrm xmlns:a="http://schemas.openxmlformats.org/drawingml/2006/main">
          <a:off x="3484014" y="2278743"/>
          <a:ext cx="536081" cy="263483"/>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1200" i="1" baseline="0">
              <a:latin typeface="Times New Roman" panose="02020603050405020304" pitchFamily="18" charset="0"/>
              <a:cs typeface="Times New Roman" panose="02020603050405020304" pitchFamily="18" charset="0"/>
            </a:rPr>
            <a:t>T</a:t>
          </a:r>
          <a:r>
            <a:rPr lang="en-US" altLang="zh-CN" sz="1200" i="1" baseline="-25000">
              <a:latin typeface="Times New Roman" panose="02020603050405020304" pitchFamily="18" charset="0"/>
              <a:cs typeface="Times New Roman" panose="02020603050405020304" pitchFamily="18" charset="0"/>
            </a:rPr>
            <a:t>ex</a:t>
          </a:r>
          <a:r>
            <a:rPr lang="en-US" altLang="zh-CN" sz="1200" i="1" baseline="0">
              <a:latin typeface="Times New Roman" panose="02020603050405020304" pitchFamily="18" charset="0"/>
              <a:cs typeface="Times New Roman" panose="02020603050405020304" pitchFamily="18" charset="0"/>
            </a:rPr>
            <a:t>&gt;8h</a:t>
          </a:r>
          <a:endParaRPr lang="zh-CN" altLang="en-US" sz="1200" i="0" baseline="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0.6339</cdr:x>
      <cdr:y>0.57708</cdr:y>
    </cdr:from>
    <cdr:to>
      <cdr:x>0.73554</cdr:x>
      <cdr:y>0.65916</cdr:y>
    </cdr:to>
    <cdr:sp macro="" textlink="">
      <cdr:nvSpPr>
        <cdr:cNvPr id="3" name="文本框 1">
          <a:extLst xmlns:a="http://schemas.openxmlformats.org/drawingml/2006/main"/>
        </cdr:cNvPr>
        <cdr:cNvSpPr txBox="1"/>
      </cdr:nvSpPr>
      <cdr:spPr>
        <a:xfrm xmlns:a="http://schemas.openxmlformats.org/drawingml/2006/main">
          <a:off x="3343407" y="1852386"/>
          <a:ext cx="536081" cy="263483"/>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1200" i="1" baseline="0">
              <a:latin typeface="Times New Roman" panose="02020603050405020304" pitchFamily="18" charset="0"/>
              <a:cs typeface="Times New Roman" panose="02020603050405020304" pitchFamily="18" charset="0"/>
            </a:rPr>
            <a:t>2h&lt;T</a:t>
          </a:r>
          <a:r>
            <a:rPr lang="en-US" altLang="zh-CN" sz="1200" i="1" baseline="-25000">
              <a:latin typeface="Times New Roman" panose="02020603050405020304" pitchFamily="18" charset="0"/>
              <a:cs typeface="Times New Roman" panose="02020603050405020304" pitchFamily="18" charset="0"/>
            </a:rPr>
            <a:t>ex</a:t>
          </a:r>
          <a:r>
            <a:rPr lang="en-US" altLang="zh-CN" sz="1200" i="1" baseline="0">
              <a:latin typeface="Times New Roman" panose="02020603050405020304" pitchFamily="18" charset="0"/>
              <a:cs typeface="Times New Roman" panose="02020603050405020304" pitchFamily="18" charset="0"/>
            </a:rPr>
            <a:t>&lt;8h</a:t>
          </a:r>
          <a:endParaRPr lang="zh-CN" altLang="en-US" sz="1200" i="0" baseline="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0.59875</cdr:x>
      <cdr:y>0.40865</cdr:y>
    </cdr:from>
    <cdr:to>
      <cdr:x>0.70039</cdr:x>
      <cdr:y>0.49073</cdr:y>
    </cdr:to>
    <cdr:sp macro="" textlink="">
      <cdr:nvSpPr>
        <cdr:cNvPr id="4" name="文本框 1">
          <a:extLst xmlns:a="http://schemas.openxmlformats.org/drawingml/2006/main"/>
        </cdr:cNvPr>
        <cdr:cNvSpPr txBox="1"/>
      </cdr:nvSpPr>
      <cdr:spPr>
        <a:xfrm xmlns:a="http://schemas.openxmlformats.org/drawingml/2006/main">
          <a:off x="3157982" y="1311729"/>
          <a:ext cx="536081" cy="263483"/>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1200" i="1" baseline="0">
              <a:latin typeface="Times New Roman" panose="02020603050405020304" pitchFamily="18" charset="0"/>
              <a:cs typeface="Times New Roman" panose="02020603050405020304" pitchFamily="18" charset="0"/>
            </a:rPr>
            <a:t>0.5h&lt;T</a:t>
          </a:r>
          <a:r>
            <a:rPr lang="en-US" altLang="zh-CN" sz="1200" i="1" baseline="-25000">
              <a:latin typeface="Times New Roman" panose="02020603050405020304" pitchFamily="18" charset="0"/>
              <a:cs typeface="Times New Roman" panose="02020603050405020304" pitchFamily="18" charset="0"/>
            </a:rPr>
            <a:t>ex</a:t>
          </a:r>
          <a:r>
            <a:rPr lang="en-US" altLang="zh-CN" sz="1200" i="1" baseline="0">
              <a:latin typeface="Times New Roman" panose="02020603050405020304" pitchFamily="18" charset="0"/>
              <a:cs typeface="Times New Roman" panose="02020603050405020304" pitchFamily="18" charset="0"/>
            </a:rPr>
            <a:t>&lt;2h</a:t>
          </a:r>
          <a:endParaRPr lang="zh-CN" altLang="en-US" sz="1200" i="0" baseline="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0.24547</cdr:x>
      <cdr:y>0.31397</cdr:y>
    </cdr:from>
    <cdr:to>
      <cdr:x>0.34711</cdr:x>
      <cdr:y>0.39606</cdr:y>
    </cdr:to>
    <cdr:sp macro="" textlink="">
      <cdr:nvSpPr>
        <cdr:cNvPr id="5" name="文本框 1">
          <a:extLst xmlns:a="http://schemas.openxmlformats.org/drawingml/2006/main"/>
        </cdr:cNvPr>
        <cdr:cNvSpPr txBox="1"/>
      </cdr:nvSpPr>
      <cdr:spPr>
        <a:xfrm xmlns:a="http://schemas.openxmlformats.org/drawingml/2006/main">
          <a:off x="1294710" y="1007836"/>
          <a:ext cx="536081" cy="263483"/>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1200" i="1" baseline="0">
              <a:latin typeface="Times New Roman" panose="02020603050405020304" pitchFamily="18" charset="0"/>
              <a:cs typeface="Times New Roman" panose="02020603050405020304" pitchFamily="18" charset="0"/>
            </a:rPr>
            <a:t>T</a:t>
          </a:r>
          <a:r>
            <a:rPr lang="en-US" altLang="zh-CN" sz="1200" i="1" baseline="-25000">
              <a:latin typeface="Times New Roman" panose="02020603050405020304" pitchFamily="18" charset="0"/>
              <a:cs typeface="Times New Roman" panose="02020603050405020304" pitchFamily="18" charset="0"/>
            </a:rPr>
            <a:t>ex</a:t>
          </a:r>
          <a:r>
            <a:rPr lang="en-US" altLang="zh-CN" sz="1200" i="1" baseline="0">
              <a:latin typeface="Times New Roman" panose="02020603050405020304" pitchFamily="18" charset="0"/>
              <a:cs typeface="Times New Roman" panose="02020603050405020304" pitchFamily="18" charset="0"/>
            </a:rPr>
            <a:t>&lt;0.5h</a:t>
          </a:r>
          <a:endParaRPr lang="zh-CN" altLang="en-US" sz="1200" i="0" baseline="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0.07021</cdr:x>
      <cdr:y>0.0438</cdr:y>
    </cdr:from>
    <cdr:to>
      <cdr:x>0.17185</cdr:x>
      <cdr:y>0.12589</cdr:y>
    </cdr:to>
    <cdr:sp macro="" textlink="">
      <cdr:nvSpPr>
        <cdr:cNvPr id="6" name="文本框 1">
          <a:extLst xmlns:a="http://schemas.openxmlformats.org/drawingml/2006/main"/>
        </cdr:cNvPr>
        <cdr:cNvSpPr txBox="1"/>
      </cdr:nvSpPr>
      <cdr:spPr>
        <a:xfrm xmlns:a="http://schemas.openxmlformats.org/drawingml/2006/main">
          <a:off x="370331" y="140607"/>
          <a:ext cx="536081" cy="263483"/>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1000" i="1" baseline="0">
              <a:latin typeface="Times New Roman" panose="02020603050405020304" pitchFamily="18" charset="0"/>
              <a:cs typeface="Times New Roman" panose="02020603050405020304" pitchFamily="18" charset="0"/>
            </a:rPr>
            <a:t>a</a:t>
          </a:r>
          <a:r>
            <a:rPr lang="en-US" altLang="zh-CN" sz="1000" i="1" baseline="-25000">
              <a:latin typeface="Times New Roman" panose="02020603050405020304" pitchFamily="18" charset="0"/>
              <a:cs typeface="Times New Roman" panose="02020603050405020304" pitchFamily="18" charset="0"/>
            </a:rPr>
            <a:t>z</a:t>
          </a:r>
          <a:r>
            <a:rPr lang="en-US" altLang="zh-CN" sz="1000" i="0" baseline="0">
              <a:latin typeface="Times New Roman" panose="02020603050405020304" pitchFamily="18" charset="0"/>
              <a:cs typeface="Times New Roman" panose="02020603050405020304" pitchFamily="18" charset="0"/>
            </a:rPr>
            <a:t>(</a:t>
          </a:r>
          <a:r>
            <a:rPr lang="en-US" altLang="zh-CN" sz="1000" i="1" baseline="0">
              <a:latin typeface="Times New Roman" panose="02020603050405020304" pitchFamily="18" charset="0"/>
              <a:cs typeface="Times New Roman" panose="02020603050405020304" pitchFamily="18" charset="0"/>
            </a:rPr>
            <a:t>m</a:t>
          </a:r>
          <a:r>
            <a:rPr lang="en-US" altLang="zh-CN" sz="1000" i="0" baseline="0">
              <a:latin typeface="Times New Roman" panose="02020603050405020304" pitchFamily="18" charset="0"/>
              <a:cs typeface="Times New Roman" panose="02020603050405020304" pitchFamily="18" charset="0"/>
            </a:rPr>
            <a:t>/</a:t>
          </a:r>
          <a:r>
            <a:rPr lang="en-US" altLang="zh-CN" sz="1000" i="1" baseline="0">
              <a:latin typeface="Times New Roman" panose="02020603050405020304" pitchFamily="18" charset="0"/>
              <a:cs typeface="Times New Roman" panose="02020603050405020304" pitchFamily="18" charset="0"/>
            </a:rPr>
            <a:t>s</a:t>
          </a:r>
          <a:r>
            <a:rPr lang="en-US" altLang="zh-CN" sz="1000" i="0" baseline="30000">
              <a:latin typeface="Times New Roman" panose="02020603050405020304" pitchFamily="18" charset="0"/>
              <a:cs typeface="Times New Roman" panose="02020603050405020304" pitchFamily="18" charset="0"/>
            </a:rPr>
            <a:t>2</a:t>
          </a:r>
          <a:r>
            <a:rPr lang="en-US" altLang="zh-CN" sz="1000" i="0" baseline="0">
              <a:latin typeface="Times New Roman" panose="02020603050405020304" pitchFamily="18" charset="0"/>
              <a:cs typeface="Times New Roman" panose="02020603050405020304" pitchFamily="18" charset="0"/>
            </a:rPr>
            <a:t>)</a:t>
          </a:r>
          <a:endParaRPr lang="zh-CN" altLang="en-US" sz="1000" i="0" baseline="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0.89837</cdr:x>
      <cdr:y>0.73055</cdr:y>
    </cdr:from>
    <cdr:to>
      <cdr:x>1</cdr:x>
      <cdr:y>0.81262</cdr:y>
    </cdr:to>
    <cdr:sp macro="" textlink="">
      <cdr:nvSpPr>
        <cdr:cNvPr id="7" name="文本框 1">
          <a:extLst xmlns:a="http://schemas.openxmlformats.org/drawingml/2006/main"/>
        </cdr:cNvPr>
        <cdr:cNvSpPr txBox="1"/>
      </cdr:nvSpPr>
      <cdr:spPr>
        <a:xfrm xmlns:a="http://schemas.openxmlformats.org/drawingml/2006/main">
          <a:off x="4789082" y="2345006"/>
          <a:ext cx="536028" cy="26345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1000" i="1">
              <a:latin typeface="Times New Roman" panose="02020603050405020304" pitchFamily="18" charset="0"/>
              <a:cs typeface="Times New Roman" panose="02020603050405020304" pitchFamily="18" charset="0"/>
            </a:rPr>
            <a:t>f</a:t>
          </a:r>
          <a:r>
            <a:rPr lang="en-US" altLang="zh-CN" sz="1000" i="0">
              <a:latin typeface="Times New Roman" panose="02020603050405020304" pitchFamily="18" charset="0"/>
              <a:cs typeface="Times New Roman" panose="02020603050405020304" pitchFamily="18" charset="0"/>
            </a:rPr>
            <a:t>(</a:t>
          </a:r>
          <a:r>
            <a:rPr lang="en-US" altLang="zh-CN" sz="1000" i="1">
              <a:latin typeface="Times New Roman" panose="02020603050405020304" pitchFamily="18" charset="0"/>
              <a:cs typeface="Times New Roman" panose="02020603050405020304" pitchFamily="18" charset="0"/>
            </a:rPr>
            <a:t>Hz</a:t>
          </a:r>
          <a:r>
            <a:rPr lang="en-US" altLang="zh-CN" sz="1000" i="0">
              <a:latin typeface="Times New Roman" panose="02020603050405020304" pitchFamily="18" charset="0"/>
              <a:cs typeface="Times New Roman" panose="02020603050405020304" pitchFamily="18" charset="0"/>
            </a:rPr>
            <a:t>)</a:t>
          </a:r>
          <a:endParaRPr lang="zh-CN" altLang="en-US" sz="1000" i="0" baseline="-25000">
            <a:latin typeface="Times New Roman" panose="02020603050405020304" pitchFamily="18" charset="0"/>
            <a:cs typeface="Times New Roman" panose="02020603050405020304" pitchFamily="18" charset="0"/>
          </a:endParaRPr>
        </a:p>
      </cdr:txBody>
    </cdr:sp>
  </cdr:relSizeAnchor>
</c:userShapes>
</file>

<file path=word/drawings/drawing10.xml><?xml version="1.0" encoding="utf-8"?>
<c:userShapes xmlns:c="http://schemas.openxmlformats.org/drawingml/2006/chart">
  <cdr:relSizeAnchor xmlns:cdr="http://schemas.openxmlformats.org/drawingml/2006/chartDrawing">
    <cdr:from>
      <cdr:x>0.84792</cdr:x>
      <cdr:y>0.79226</cdr:y>
    </cdr:from>
    <cdr:to>
      <cdr:x>1</cdr:x>
      <cdr:y>0.91031</cdr:y>
    </cdr:to>
    <cdr:sp macro="" textlink="">
      <cdr:nvSpPr>
        <cdr:cNvPr id="4" name="文本框 1">
          <a:extLst xmlns:a="http://schemas.openxmlformats.org/drawingml/2006/main">
            <a:ext uri="{FF2B5EF4-FFF2-40B4-BE49-F238E27FC236}">
              <a16:creationId xmlns:a16="http://schemas.microsoft.com/office/drawing/2014/main" id="{5956D91F-E179-42AF-9FEA-DC6315970432}"/>
            </a:ext>
          </a:extLst>
        </cdr:cNvPr>
        <cdr:cNvSpPr txBox="1"/>
      </cdr:nvSpPr>
      <cdr:spPr>
        <a:xfrm xmlns:a="http://schemas.openxmlformats.org/drawingml/2006/main">
          <a:off x="3876690" y="2173333"/>
          <a:ext cx="695310" cy="323835"/>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1100" b="0" i="1">
              <a:latin typeface="Times New Roman" panose="02020603050405020304" pitchFamily="18" charset="0"/>
              <a:cs typeface="Times New Roman" panose="02020603050405020304" pitchFamily="18" charset="0"/>
            </a:rPr>
            <a:t>V</a:t>
          </a:r>
          <a:r>
            <a:rPr lang="en-US" altLang="zh-CN" sz="1100" b="0" i="1" baseline="-25000">
              <a:latin typeface="Times New Roman" panose="02020603050405020304" pitchFamily="18" charset="0"/>
              <a:cs typeface="Times New Roman" panose="02020603050405020304" pitchFamily="18" charset="0"/>
            </a:rPr>
            <a:t>ship</a:t>
          </a:r>
          <a:r>
            <a:rPr lang="en-US" altLang="zh-CN" sz="1100" b="0" i="1">
              <a:latin typeface="Times New Roman" panose="02020603050405020304" pitchFamily="18" charset="0"/>
              <a:cs typeface="Times New Roman" panose="02020603050405020304" pitchFamily="18" charset="0"/>
            </a:rPr>
            <a:t>(knot)</a:t>
          </a:r>
          <a:endParaRPr lang="zh-CN" altLang="en-US" sz="1100" b="0" i="1">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0.06558</cdr:x>
      <cdr:y>0.05463</cdr:y>
    </cdr:from>
    <cdr:to>
      <cdr:x>0.21766</cdr:x>
      <cdr:y>0.17269</cdr:y>
    </cdr:to>
    <cdr:sp macro="" textlink="">
      <cdr:nvSpPr>
        <cdr:cNvPr id="7" name="文本框 1">
          <a:extLst xmlns:a="http://schemas.openxmlformats.org/drawingml/2006/main"/>
        </cdr:cNvPr>
        <cdr:cNvSpPr txBox="1"/>
      </cdr:nvSpPr>
      <cdr:spPr>
        <a:xfrm xmlns:a="http://schemas.openxmlformats.org/drawingml/2006/main">
          <a:off x="299811" y="149860"/>
          <a:ext cx="695310" cy="32386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l-GR" altLang="zh-CN" sz="1050" i="1">
              <a:effectLst/>
              <a:latin typeface="+mn-lt"/>
              <a:ea typeface="+mn-ea"/>
              <a:cs typeface="+mn-cs"/>
            </a:rPr>
            <a:t>α</a:t>
          </a:r>
          <a:r>
            <a:rPr lang="en-US" altLang="zh-CN" sz="1050" b="0" i="1" baseline="-25000">
              <a:effectLst/>
              <a:latin typeface="Times New Roman" panose="02020603050405020304" pitchFamily="18" charset="0"/>
              <a:ea typeface="+mn-ea"/>
              <a:cs typeface="Times New Roman" panose="02020603050405020304" pitchFamily="18" charset="0"/>
            </a:rPr>
            <a:t>x</a:t>
          </a:r>
          <a:r>
            <a:rPr lang="en-US" altLang="zh-CN" sz="1050" b="0" i="0" baseline="0">
              <a:effectLst/>
              <a:latin typeface="Times New Roman" panose="02020603050405020304" pitchFamily="18" charset="0"/>
              <a:ea typeface="+mn-ea"/>
              <a:cs typeface="Times New Roman" panose="02020603050405020304" pitchFamily="18" charset="0"/>
            </a:rPr>
            <a:t>(</a:t>
          </a:r>
          <a:r>
            <a:rPr lang="en-US" altLang="zh-CN" sz="1050" b="0" i="1" baseline="30000">
              <a:effectLst/>
              <a:latin typeface="Times New Roman" panose="02020603050405020304" pitchFamily="18" charset="0"/>
              <a:ea typeface="+mn-ea"/>
              <a:cs typeface="Times New Roman" panose="02020603050405020304" pitchFamily="18" charset="0"/>
            </a:rPr>
            <a:t>o</a:t>
          </a:r>
          <a:r>
            <a:rPr lang="en-US" altLang="zh-CN" sz="1050" b="0" i="0" baseline="0">
              <a:effectLst/>
              <a:latin typeface="Times New Roman" panose="02020603050405020304" pitchFamily="18" charset="0"/>
              <a:ea typeface="+mn-ea"/>
              <a:cs typeface="Times New Roman" panose="02020603050405020304" pitchFamily="18" charset="0"/>
            </a:rPr>
            <a:t>/</a:t>
          </a:r>
          <a:r>
            <a:rPr lang="en-US" altLang="zh-CN" sz="1050" b="0" i="1" baseline="0">
              <a:effectLst/>
              <a:latin typeface="Times New Roman" panose="02020603050405020304" pitchFamily="18" charset="0"/>
              <a:ea typeface="+mn-ea"/>
              <a:cs typeface="Times New Roman" panose="02020603050405020304" pitchFamily="18" charset="0"/>
            </a:rPr>
            <a:t>s</a:t>
          </a:r>
          <a:r>
            <a:rPr lang="en-US" altLang="zh-CN" sz="1050" b="0" i="0" baseline="30000">
              <a:effectLst/>
              <a:latin typeface="Times New Roman" panose="02020603050405020304" pitchFamily="18" charset="0"/>
              <a:ea typeface="+mn-ea"/>
              <a:cs typeface="Times New Roman" panose="02020603050405020304" pitchFamily="18" charset="0"/>
            </a:rPr>
            <a:t>2</a:t>
          </a:r>
          <a:r>
            <a:rPr lang="en-US" altLang="zh-CN" sz="1050" b="0" i="0" baseline="0">
              <a:effectLst/>
              <a:latin typeface="Times New Roman" panose="02020603050405020304" pitchFamily="18" charset="0"/>
              <a:ea typeface="+mn-ea"/>
              <a:cs typeface="Times New Roman" panose="02020603050405020304" pitchFamily="18" charset="0"/>
            </a:rPr>
            <a:t> </a:t>
          </a:r>
          <a:r>
            <a:rPr lang="en-US" altLang="zh-CN" sz="1050" b="0" i="0" baseline="0">
              <a:latin typeface="Times New Roman" panose="02020603050405020304" pitchFamily="18" charset="0"/>
              <a:cs typeface="Times New Roman" panose="02020603050405020304" pitchFamily="18" charset="0"/>
            </a:rPr>
            <a:t>)</a:t>
          </a:r>
          <a:endParaRPr lang="zh-CN" altLang="en-US" sz="1050" b="0" i="0">
            <a:latin typeface="Times New Roman" panose="02020603050405020304" pitchFamily="18" charset="0"/>
            <a:cs typeface="Times New Roman" panose="02020603050405020304" pitchFamily="18" charset="0"/>
          </a:endParaRPr>
        </a:p>
      </cdr:txBody>
    </cdr:sp>
  </cdr:relSizeAnchor>
</c:userShapes>
</file>

<file path=word/drawings/drawing11.xml><?xml version="1.0" encoding="utf-8"?>
<c:userShapes xmlns:c="http://schemas.openxmlformats.org/drawingml/2006/chart">
  <cdr:relSizeAnchor xmlns:cdr="http://schemas.openxmlformats.org/drawingml/2006/chartDrawing">
    <cdr:from>
      <cdr:x>0.84792</cdr:x>
      <cdr:y>0.80119</cdr:y>
    </cdr:from>
    <cdr:to>
      <cdr:x>1</cdr:x>
      <cdr:y>0.91924</cdr:y>
    </cdr:to>
    <cdr:sp macro="" textlink="">
      <cdr:nvSpPr>
        <cdr:cNvPr id="4" name="文本框 1">
          <a:extLst xmlns:a="http://schemas.openxmlformats.org/drawingml/2006/main">
            <a:ext uri="{FF2B5EF4-FFF2-40B4-BE49-F238E27FC236}">
              <a16:creationId xmlns:a16="http://schemas.microsoft.com/office/drawing/2014/main" id="{5956D91F-E179-42AF-9FEA-DC6315970432}"/>
            </a:ext>
          </a:extLst>
        </cdr:cNvPr>
        <cdr:cNvSpPr txBox="1"/>
      </cdr:nvSpPr>
      <cdr:spPr>
        <a:xfrm xmlns:a="http://schemas.openxmlformats.org/drawingml/2006/main">
          <a:off x="3876690" y="2197826"/>
          <a:ext cx="695310" cy="323835"/>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1050" b="0" i="1">
              <a:latin typeface="Times New Roman" panose="02020603050405020304" pitchFamily="18" charset="0"/>
              <a:cs typeface="Times New Roman" panose="02020603050405020304" pitchFamily="18" charset="0"/>
            </a:rPr>
            <a:t>V</a:t>
          </a:r>
          <a:r>
            <a:rPr lang="en-US" altLang="zh-CN" sz="1050" b="0" i="1" baseline="-25000">
              <a:latin typeface="Times New Roman" panose="02020603050405020304" pitchFamily="18" charset="0"/>
              <a:cs typeface="Times New Roman" panose="02020603050405020304" pitchFamily="18" charset="0"/>
            </a:rPr>
            <a:t>ship</a:t>
          </a:r>
          <a:r>
            <a:rPr lang="en-US" altLang="zh-CN" sz="1050" b="0" i="1">
              <a:latin typeface="Times New Roman" panose="02020603050405020304" pitchFamily="18" charset="0"/>
              <a:cs typeface="Times New Roman" panose="02020603050405020304" pitchFamily="18" charset="0"/>
            </a:rPr>
            <a:t>(knot)</a:t>
          </a:r>
          <a:endParaRPr lang="zh-CN" altLang="en-US" sz="1050" b="0" i="1">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0.06558</cdr:x>
      <cdr:y>0.05463</cdr:y>
    </cdr:from>
    <cdr:to>
      <cdr:x>0.21766</cdr:x>
      <cdr:y>0.17269</cdr:y>
    </cdr:to>
    <cdr:sp macro="" textlink="">
      <cdr:nvSpPr>
        <cdr:cNvPr id="7" name="文本框 1">
          <a:extLst xmlns:a="http://schemas.openxmlformats.org/drawingml/2006/main"/>
        </cdr:cNvPr>
        <cdr:cNvSpPr txBox="1"/>
      </cdr:nvSpPr>
      <cdr:spPr>
        <a:xfrm xmlns:a="http://schemas.openxmlformats.org/drawingml/2006/main">
          <a:off x="299811" y="149860"/>
          <a:ext cx="695310" cy="32386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l-GR" altLang="zh-CN" sz="1050" i="1">
              <a:effectLst/>
              <a:latin typeface="+mn-lt"/>
              <a:ea typeface="+mn-ea"/>
              <a:cs typeface="+mn-cs"/>
            </a:rPr>
            <a:t>α</a:t>
          </a:r>
          <a:r>
            <a:rPr lang="en-US" altLang="zh-CN" sz="1050" b="0" i="1" baseline="-25000">
              <a:effectLst/>
              <a:latin typeface="Times New Roman" panose="02020603050405020304" pitchFamily="18" charset="0"/>
              <a:ea typeface="+mn-ea"/>
              <a:cs typeface="Times New Roman" panose="02020603050405020304" pitchFamily="18" charset="0"/>
            </a:rPr>
            <a:t>y</a:t>
          </a:r>
          <a:r>
            <a:rPr lang="en-US" altLang="zh-CN" sz="1050" b="0" i="0" baseline="0">
              <a:effectLst/>
              <a:latin typeface="Times New Roman" panose="02020603050405020304" pitchFamily="18" charset="0"/>
              <a:ea typeface="+mn-ea"/>
              <a:cs typeface="Times New Roman" panose="02020603050405020304" pitchFamily="18" charset="0"/>
            </a:rPr>
            <a:t>(</a:t>
          </a:r>
          <a:r>
            <a:rPr lang="en-US" altLang="zh-CN" sz="1050" b="0" i="1" baseline="30000">
              <a:effectLst/>
              <a:latin typeface="Times New Roman" panose="02020603050405020304" pitchFamily="18" charset="0"/>
              <a:ea typeface="+mn-ea"/>
              <a:cs typeface="Times New Roman" panose="02020603050405020304" pitchFamily="18" charset="0"/>
            </a:rPr>
            <a:t>o</a:t>
          </a:r>
          <a:r>
            <a:rPr lang="en-US" altLang="zh-CN" sz="1050" b="0" i="0" baseline="0">
              <a:effectLst/>
              <a:latin typeface="Times New Roman" panose="02020603050405020304" pitchFamily="18" charset="0"/>
              <a:ea typeface="+mn-ea"/>
              <a:cs typeface="Times New Roman" panose="02020603050405020304" pitchFamily="18" charset="0"/>
            </a:rPr>
            <a:t>/</a:t>
          </a:r>
          <a:r>
            <a:rPr lang="en-US" altLang="zh-CN" sz="1050" b="0" i="1" baseline="0">
              <a:effectLst/>
              <a:latin typeface="Times New Roman" panose="02020603050405020304" pitchFamily="18" charset="0"/>
              <a:ea typeface="+mn-ea"/>
              <a:cs typeface="Times New Roman" panose="02020603050405020304" pitchFamily="18" charset="0"/>
            </a:rPr>
            <a:t>s</a:t>
          </a:r>
          <a:r>
            <a:rPr lang="en-US" altLang="zh-CN" sz="1050" b="0" i="0" baseline="30000">
              <a:effectLst/>
              <a:latin typeface="Times New Roman" panose="02020603050405020304" pitchFamily="18" charset="0"/>
              <a:ea typeface="+mn-ea"/>
              <a:cs typeface="Times New Roman" panose="02020603050405020304" pitchFamily="18" charset="0"/>
            </a:rPr>
            <a:t>2</a:t>
          </a:r>
          <a:r>
            <a:rPr lang="en-US" altLang="zh-CN" sz="1050" b="0" i="0" baseline="0">
              <a:effectLst/>
              <a:latin typeface="Times New Roman" panose="02020603050405020304" pitchFamily="18" charset="0"/>
              <a:ea typeface="+mn-ea"/>
              <a:cs typeface="Times New Roman" panose="02020603050405020304" pitchFamily="18" charset="0"/>
            </a:rPr>
            <a:t> </a:t>
          </a:r>
          <a:r>
            <a:rPr lang="en-US" altLang="zh-CN" sz="1050" b="0" i="0" baseline="0">
              <a:latin typeface="Times New Roman" panose="02020603050405020304" pitchFamily="18" charset="0"/>
              <a:cs typeface="Times New Roman" panose="02020603050405020304" pitchFamily="18" charset="0"/>
            </a:rPr>
            <a:t>)</a:t>
          </a:r>
          <a:endParaRPr lang="zh-CN" altLang="en-US" sz="1050" b="0" i="0">
            <a:latin typeface="Times New Roman" panose="02020603050405020304" pitchFamily="18" charset="0"/>
            <a:cs typeface="Times New Roman" panose="02020603050405020304" pitchFamily="18" charset="0"/>
          </a:endParaRPr>
        </a:p>
      </cdr:txBody>
    </cdr:sp>
  </cdr:relSizeAnchor>
</c:userShapes>
</file>

<file path=word/drawings/drawing12.xml><?xml version="1.0" encoding="utf-8"?>
<c:userShapes xmlns:c="http://schemas.openxmlformats.org/drawingml/2006/chart">
  <cdr:relSizeAnchor xmlns:cdr="http://schemas.openxmlformats.org/drawingml/2006/chartDrawing">
    <cdr:from>
      <cdr:x>0.84792</cdr:x>
      <cdr:y>0.78241</cdr:y>
    </cdr:from>
    <cdr:to>
      <cdr:x>1</cdr:x>
      <cdr:y>0.90046</cdr:y>
    </cdr:to>
    <cdr:sp macro="" textlink="">
      <cdr:nvSpPr>
        <cdr:cNvPr id="4" name="文本框 1">
          <a:extLst xmlns:a="http://schemas.openxmlformats.org/drawingml/2006/main">
            <a:ext uri="{FF2B5EF4-FFF2-40B4-BE49-F238E27FC236}">
              <a16:creationId xmlns:a16="http://schemas.microsoft.com/office/drawing/2014/main" id="{5956D91F-E179-42AF-9FEA-DC6315970432}"/>
            </a:ext>
          </a:extLst>
        </cdr:cNvPr>
        <cdr:cNvSpPr txBox="1"/>
      </cdr:nvSpPr>
      <cdr:spPr>
        <a:xfrm xmlns:a="http://schemas.openxmlformats.org/drawingml/2006/main">
          <a:off x="3876675" y="2146300"/>
          <a:ext cx="695325" cy="323850"/>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1200" b="0" i="1">
              <a:latin typeface="Times New Roman" panose="02020603050405020304" pitchFamily="18" charset="0"/>
              <a:cs typeface="Times New Roman" panose="02020603050405020304" pitchFamily="18" charset="0"/>
            </a:rPr>
            <a:t>V</a:t>
          </a:r>
          <a:r>
            <a:rPr lang="en-US" altLang="zh-CN" sz="1200" b="0" i="1" baseline="-25000">
              <a:latin typeface="Times New Roman" panose="02020603050405020304" pitchFamily="18" charset="0"/>
              <a:cs typeface="Times New Roman" panose="02020603050405020304" pitchFamily="18" charset="0"/>
            </a:rPr>
            <a:t>ship</a:t>
          </a:r>
          <a:r>
            <a:rPr lang="en-US" altLang="zh-CN" sz="1200" b="0" i="1">
              <a:latin typeface="Times New Roman" panose="02020603050405020304" pitchFamily="18" charset="0"/>
              <a:cs typeface="Times New Roman" panose="02020603050405020304" pitchFamily="18" charset="0"/>
            </a:rPr>
            <a:t>(knot)</a:t>
          </a:r>
          <a:endParaRPr lang="zh-CN" altLang="en-US" sz="1200" b="0" i="1">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0.06558</cdr:x>
      <cdr:y>0.05463</cdr:y>
    </cdr:from>
    <cdr:to>
      <cdr:x>0.21766</cdr:x>
      <cdr:y>0.17269</cdr:y>
    </cdr:to>
    <cdr:sp macro="" textlink="">
      <cdr:nvSpPr>
        <cdr:cNvPr id="7" name="文本框 1">
          <a:extLst xmlns:a="http://schemas.openxmlformats.org/drawingml/2006/main"/>
        </cdr:cNvPr>
        <cdr:cNvSpPr txBox="1"/>
      </cdr:nvSpPr>
      <cdr:spPr>
        <a:xfrm xmlns:a="http://schemas.openxmlformats.org/drawingml/2006/main">
          <a:off x="299811" y="149860"/>
          <a:ext cx="695310" cy="32386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l-GR" altLang="zh-CN" sz="1050" i="1">
              <a:effectLst/>
              <a:latin typeface="+mn-lt"/>
              <a:ea typeface="+mn-ea"/>
              <a:cs typeface="+mn-cs"/>
            </a:rPr>
            <a:t>α</a:t>
          </a:r>
          <a:r>
            <a:rPr lang="en-US" altLang="zh-CN" sz="1050" b="0" i="1" baseline="-25000">
              <a:effectLst/>
              <a:latin typeface="Times New Roman" panose="02020603050405020304" pitchFamily="18" charset="0"/>
              <a:ea typeface="+mn-ea"/>
              <a:cs typeface="Times New Roman" panose="02020603050405020304" pitchFamily="18" charset="0"/>
            </a:rPr>
            <a:t>z</a:t>
          </a:r>
          <a:r>
            <a:rPr lang="en-US" altLang="zh-CN" sz="1050" b="0" i="0" baseline="0">
              <a:effectLst/>
              <a:latin typeface="Times New Roman" panose="02020603050405020304" pitchFamily="18" charset="0"/>
              <a:ea typeface="+mn-ea"/>
              <a:cs typeface="Times New Roman" panose="02020603050405020304" pitchFamily="18" charset="0"/>
            </a:rPr>
            <a:t>(</a:t>
          </a:r>
          <a:r>
            <a:rPr lang="en-US" altLang="zh-CN" sz="1050" b="0" i="1" baseline="30000">
              <a:effectLst/>
              <a:latin typeface="Times New Roman" panose="02020603050405020304" pitchFamily="18" charset="0"/>
              <a:ea typeface="+mn-ea"/>
              <a:cs typeface="Times New Roman" panose="02020603050405020304" pitchFamily="18" charset="0"/>
            </a:rPr>
            <a:t>o</a:t>
          </a:r>
          <a:r>
            <a:rPr lang="en-US" altLang="zh-CN" sz="1050" b="0" i="0" baseline="0">
              <a:effectLst/>
              <a:latin typeface="Times New Roman" panose="02020603050405020304" pitchFamily="18" charset="0"/>
              <a:ea typeface="+mn-ea"/>
              <a:cs typeface="Times New Roman" panose="02020603050405020304" pitchFamily="18" charset="0"/>
            </a:rPr>
            <a:t>/</a:t>
          </a:r>
          <a:r>
            <a:rPr lang="en-US" altLang="zh-CN" sz="1050" b="0" i="1" baseline="0">
              <a:effectLst/>
              <a:latin typeface="Times New Roman" panose="02020603050405020304" pitchFamily="18" charset="0"/>
              <a:ea typeface="+mn-ea"/>
              <a:cs typeface="Times New Roman" panose="02020603050405020304" pitchFamily="18" charset="0"/>
            </a:rPr>
            <a:t>s</a:t>
          </a:r>
          <a:r>
            <a:rPr lang="en-US" altLang="zh-CN" sz="1050" b="0" i="0" baseline="30000">
              <a:effectLst/>
              <a:latin typeface="Times New Roman" panose="02020603050405020304" pitchFamily="18" charset="0"/>
              <a:ea typeface="+mn-ea"/>
              <a:cs typeface="Times New Roman" panose="02020603050405020304" pitchFamily="18" charset="0"/>
            </a:rPr>
            <a:t>2</a:t>
          </a:r>
          <a:r>
            <a:rPr lang="en-US" altLang="zh-CN" sz="1050" b="0" i="0" baseline="0">
              <a:effectLst/>
              <a:latin typeface="Times New Roman" panose="02020603050405020304" pitchFamily="18" charset="0"/>
              <a:ea typeface="+mn-ea"/>
              <a:cs typeface="Times New Roman" panose="02020603050405020304" pitchFamily="18" charset="0"/>
            </a:rPr>
            <a:t> </a:t>
          </a:r>
          <a:r>
            <a:rPr lang="en-US" altLang="zh-CN" sz="1050" b="0" i="0" baseline="0">
              <a:latin typeface="Times New Roman" panose="02020603050405020304" pitchFamily="18" charset="0"/>
              <a:cs typeface="Times New Roman" panose="02020603050405020304" pitchFamily="18" charset="0"/>
            </a:rPr>
            <a:t>)</a:t>
          </a:r>
          <a:endParaRPr lang="zh-CN" altLang="en-US" sz="1050" b="0" i="0">
            <a:latin typeface="Times New Roman" panose="02020603050405020304" pitchFamily="18" charset="0"/>
            <a:cs typeface="Times New Roman" panose="02020603050405020304" pitchFamily="18" charset="0"/>
          </a:endParaRPr>
        </a:p>
      </cdr:txBody>
    </cdr:sp>
  </cdr:relSizeAnchor>
</c:userShapes>
</file>

<file path=word/drawings/drawing13.xml><?xml version="1.0" encoding="utf-8"?>
<c:userShapes xmlns:c="http://schemas.openxmlformats.org/drawingml/2006/chart">
  <cdr:relSizeAnchor xmlns:cdr="http://schemas.openxmlformats.org/drawingml/2006/chartDrawing">
    <cdr:from>
      <cdr:x>0.84792</cdr:x>
      <cdr:y>0.78241</cdr:y>
    </cdr:from>
    <cdr:to>
      <cdr:x>1</cdr:x>
      <cdr:y>0.90046</cdr:y>
    </cdr:to>
    <cdr:sp macro="" textlink="">
      <cdr:nvSpPr>
        <cdr:cNvPr id="4" name="文本框 1">
          <a:extLst xmlns:a="http://schemas.openxmlformats.org/drawingml/2006/main">
            <a:ext uri="{FF2B5EF4-FFF2-40B4-BE49-F238E27FC236}">
              <a16:creationId xmlns:a16="http://schemas.microsoft.com/office/drawing/2014/main" id="{5956D91F-E179-42AF-9FEA-DC6315970432}"/>
            </a:ext>
          </a:extLst>
        </cdr:cNvPr>
        <cdr:cNvSpPr txBox="1"/>
      </cdr:nvSpPr>
      <cdr:spPr>
        <a:xfrm xmlns:a="http://schemas.openxmlformats.org/drawingml/2006/main">
          <a:off x="3876675" y="2146300"/>
          <a:ext cx="695325" cy="323850"/>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l-GR" altLang="zh-CN" sz="1200" b="0" i="1">
              <a:latin typeface="Times New Roman" panose="02020603050405020304" pitchFamily="18" charset="0"/>
              <a:cs typeface="Times New Roman" panose="02020603050405020304" pitchFamily="18" charset="0"/>
            </a:rPr>
            <a:t>θ</a:t>
          </a:r>
          <a:r>
            <a:rPr lang="en-US" altLang="zh-CN" sz="1200" b="0" i="1">
              <a:latin typeface="Times New Roman" panose="02020603050405020304" pitchFamily="18" charset="0"/>
              <a:cs typeface="Times New Roman" panose="02020603050405020304" pitchFamily="18" charset="0"/>
            </a:rPr>
            <a:t>(</a:t>
          </a:r>
          <a:r>
            <a:rPr lang="en-US" altLang="zh-CN" sz="1200" b="0" i="1" baseline="30000">
              <a:latin typeface="Times New Roman" panose="02020603050405020304" pitchFamily="18" charset="0"/>
              <a:cs typeface="Times New Roman" panose="02020603050405020304" pitchFamily="18" charset="0"/>
            </a:rPr>
            <a:t>o</a:t>
          </a:r>
          <a:r>
            <a:rPr lang="en-US" altLang="zh-CN" sz="1200" b="0" i="1">
              <a:latin typeface="Times New Roman" panose="02020603050405020304" pitchFamily="18" charset="0"/>
              <a:cs typeface="Times New Roman" panose="02020603050405020304" pitchFamily="18" charset="0"/>
            </a:rPr>
            <a:t>)</a:t>
          </a:r>
          <a:endParaRPr lang="zh-CN" altLang="en-US" sz="1200" b="0" i="1">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0.06558</cdr:x>
      <cdr:y>0.05463</cdr:y>
    </cdr:from>
    <cdr:to>
      <cdr:x>0.21766</cdr:x>
      <cdr:y>0.17269</cdr:y>
    </cdr:to>
    <cdr:sp macro="" textlink="">
      <cdr:nvSpPr>
        <cdr:cNvPr id="7" name="文本框 1">
          <a:extLst xmlns:a="http://schemas.openxmlformats.org/drawingml/2006/main"/>
        </cdr:cNvPr>
        <cdr:cNvSpPr txBox="1"/>
      </cdr:nvSpPr>
      <cdr:spPr>
        <a:xfrm xmlns:a="http://schemas.openxmlformats.org/drawingml/2006/main">
          <a:off x="299811" y="149860"/>
          <a:ext cx="695310" cy="32386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l-GR" altLang="zh-CN" sz="1050" i="1">
              <a:effectLst/>
              <a:latin typeface="+mn-lt"/>
              <a:ea typeface="+mn-ea"/>
              <a:cs typeface="+mn-cs"/>
            </a:rPr>
            <a:t>α</a:t>
          </a:r>
          <a:r>
            <a:rPr lang="en-US" altLang="zh-CN" sz="1050" b="0" i="1" baseline="-25000">
              <a:effectLst/>
              <a:latin typeface="Times New Roman" panose="02020603050405020304" pitchFamily="18" charset="0"/>
              <a:ea typeface="+mn-ea"/>
              <a:cs typeface="Times New Roman" panose="02020603050405020304" pitchFamily="18" charset="0"/>
            </a:rPr>
            <a:t>x</a:t>
          </a:r>
          <a:r>
            <a:rPr lang="en-US" altLang="zh-CN" sz="1050" b="0" i="0" baseline="0">
              <a:effectLst/>
              <a:latin typeface="Times New Roman" panose="02020603050405020304" pitchFamily="18" charset="0"/>
              <a:ea typeface="+mn-ea"/>
              <a:cs typeface="Times New Roman" panose="02020603050405020304" pitchFamily="18" charset="0"/>
            </a:rPr>
            <a:t>(</a:t>
          </a:r>
          <a:r>
            <a:rPr lang="en-US" altLang="zh-CN" sz="1050" b="0" i="1" baseline="30000">
              <a:effectLst/>
              <a:latin typeface="Times New Roman" panose="02020603050405020304" pitchFamily="18" charset="0"/>
              <a:ea typeface="+mn-ea"/>
              <a:cs typeface="Times New Roman" panose="02020603050405020304" pitchFamily="18" charset="0"/>
            </a:rPr>
            <a:t>o</a:t>
          </a:r>
          <a:r>
            <a:rPr lang="en-US" altLang="zh-CN" sz="1050" b="0" i="0" baseline="0">
              <a:effectLst/>
              <a:latin typeface="Times New Roman" panose="02020603050405020304" pitchFamily="18" charset="0"/>
              <a:ea typeface="+mn-ea"/>
              <a:cs typeface="Times New Roman" panose="02020603050405020304" pitchFamily="18" charset="0"/>
            </a:rPr>
            <a:t>/</a:t>
          </a:r>
          <a:r>
            <a:rPr lang="en-US" altLang="zh-CN" sz="1050" b="0" i="1" baseline="0">
              <a:effectLst/>
              <a:latin typeface="Times New Roman" panose="02020603050405020304" pitchFamily="18" charset="0"/>
              <a:ea typeface="+mn-ea"/>
              <a:cs typeface="Times New Roman" panose="02020603050405020304" pitchFamily="18" charset="0"/>
            </a:rPr>
            <a:t>s</a:t>
          </a:r>
          <a:r>
            <a:rPr lang="en-US" altLang="zh-CN" sz="1050" b="0" i="0" baseline="30000">
              <a:effectLst/>
              <a:latin typeface="Times New Roman" panose="02020603050405020304" pitchFamily="18" charset="0"/>
              <a:ea typeface="+mn-ea"/>
              <a:cs typeface="Times New Roman" panose="02020603050405020304" pitchFamily="18" charset="0"/>
            </a:rPr>
            <a:t>2</a:t>
          </a:r>
          <a:r>
            <a:rPr lang="en-US" altLang="zh-CN" sz="1050" b="0" i="0" baseline="0">
              <a:effectLst/>
              <a:latin typeface="Times New Roman" panose="02020603050405020304" pitchFamily="18" charset="0"/>
              <a:ea typeface="+mn-ea"/>
              <a:cs typeface="Times New Roman" panose="02020603050405020304" pitchFamily="18" charset="0"/>
            </a:rPr>
            <a:t> </a:t>
          </a:r>
          <a:r>
            <a:rPr lang="en-US" altLang="zh-CN" sz="1050" b="0" i="0" baseline="0">
              <a:latin typeface="Times New Roman" panose="02020603050405020304" pitchFamily="18" charset="0"/>
              <a:cs typeface="Times New Roman" panose="02020603050405020304" pitchFamily="18" charset="0"/>
            </a:rPr>
            <a:t>)</a:t>
          </a:r>
          <a:endParaRPr lang="zh-CN" altLang="en-US" sz="1050" b="0" i="0">
            <a:latin typeface="Times New Roman" panose="02020603050405020304" pitchFamily="18" charset="0"/>
            <a:cs typeface="Times New Roman" panose="02020603050405020304" pitchFamily="18" charset="0"/>
          </a:endParaRPr>
        </a:p>
      </cdr:txBody>
    </cdr:sp>
  </cdr:relSizeAnchor>
</c:userShapes>
</file>

<file path=word/drawings/drawing14.xml><?xml version="1.0" encoding="utf-8"?>
<c:userShapes xmlns:c="http://schemas.openxmlformats.org/drawingml/2006/chart">
  <cdr:relSizeAnchor xmlns:cdr="http://schemas.openxmlformats.org/drawingml/2006/chartDrawing">
    <cdr:from>
      <cdr:x>0.9003</cdr:x>
      <cdr:y>0.78241</cdr:y>
    </cdr:from>
    <cdr:to>
      <cdr:x>1</cdr:x>
      <cdr:y>0.90046</cdr:y>
    </cdr:to>
    <cdr:sp macro="" textlink="">
      <cdr:nvSpPr>
        <cdr:cNvPr id="4" name="文本框 1">
          <a:extLst xmlns:a="http://schemas.openxmlformats.org/drawingml/2006/main">
            <a:ext uri="{FF2B5EF4-FFF2-40B4-BE49-F238E27FC236}">
              <a16:creationId xmlns:a16="http://schemas.microsoft.com/office/drawing/2014/main" id="{5956D91F-E179-42AF-9FEA-DC6315970432}"/>
            </a:ext>
          </a:extLst>
        </cdr:cNvPr>
        <cdr:cNvSpPr txBox="1"/>
      </cdr:nvSpPr>
      <cdr:spPr>
        <a:xfrm xmlns:a="http://schemas.openxmlformats.org/drawingml/2006/main">
          <a:off x="4116160" y="2146307"/>
          <a:ext cx="455839" cy="323835"/>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l-GR" altLang="zh-CN" sz="1200" b="0" i="1">
              <a:latin typeface="Times New Roman" panose="02020603050405020304" pitchFamily="18" charset="0"/>
              <a:cs typeface="Times New Roman" panose="02020603050405020304" pitchFamily="18" charset="0"/>
            </a:rPr>
            <a:t>θ</a:t>
          </a:r>
          <a:r>
            <a:rPr lang="en-US" altLang="zh-CN" sz="1200" b="0" i="1">
              <a:latin typeface="Times New Roman" panose="02020603050405020304" pitchFamily="18" charset="0"/>
              <a:cs typeface="Times New Roman" panose="02020603050405020304" pitchFamily="18" charset="0"/>
            </a:rPr>
            <a:t>(</a:t>
          </a:r>
          <a:r>
            <a:rPr lang="en-US" altLang="zh-CN" sz="1200" b="0" i="1" baseline="30000">
              <a:latin typeface="Times New Roman" panose="02020603050405020304" pitchFamily="18" charset="0"/>
              <a:cs typeface="Times New Roman" panose="02020603050405020304" pitchFamily="18" charset="0"/>
            </a:rPr>
            <a:t>o</a:t>
          </a:r>
          <a:r>
            <a:rPr lang="en-US" altLang="zh-CN" sz="1200" b="0" i="1">
              <a:latin typeface="Times New Roman" panose="02020603050405020304" pitchFamily="18" charset="0"/>
              <a:cs typeface="Times New Roman" panose="02020603050405020304" pitchFamily="18" charset="0"/>
            </a:rPr>
            <a:t>)</a:t>
          </a:r>
          <a:endParaRPr lang="zh-CN" altLang="en-US" sz="1200" b="0" i="1">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0.06558</cdr:x>
      <cdr:y>0.05463</cdr:y>
    </cdr:from>
    <cdr:to>
      <cdr:x>0.21766</cdr:x>
      <cdr:y>0.17269</cdr:y>
    </cdr:to>
    <cdr:sp macro="" textlink="">
      <cdr:nvSpPr>
        <cdr:cNvPr id="7" name="文本框 1">
          <a:extLst xmlns:a="http://schemas.openxmlformats.org/drawingml/2006/main"/>
        </cdr:cNvPr>
        <cdr:cNvSpPr txBox="1"/>
      </cdr:nvSpPr>
      <cdr:spPr>
        <a:xfrm xmlns:a="http://schemas.openxmlformats.org/drawingml/2006/main">
          <a:off x="299811" y="149860"/>
          <a:ext cx="695310" cy="32386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l-GR" altLang="zh-CN" sz="1050" i="1">
              <a:effectLst/>
              <a:latin typeface="+mn-lt"/>
              <a:ea typeface="+mn-ea"/>
              <a:cs typeface="+mn-cs"/>
            </a:rPr>
            <a:t>α</a:t>
          </a:r>
          <a:r>
            <a:rPr lang="en-US" altLang="zh-CN" sz="1050" b="0" i="1" baseline="-25000">
              <a:effectLst/>
              <a:latin typeface="Times New Roman" panose="02020603050405020304" pitchFamily="18" charset="0"/>
              <a:ea typeface="+mn-ea"/>
              <a:cs typeface="Times New Roman" panose="02020603050405020304" pitchFamily="18" charset="0"/>
            </a:rPr>
            <a:t>y</a:t>
          </a:r>
          <a:r>
            <a:rPr lang="en-US" altLang="zh-CN" sz="1050" b="0" i="0" baseline="0">
              <a:effectLst/>
              <a:latin typeface="Times New Roman" panose="02020603050405020304" pitchFamily="18" charset="0"/>
              <a:ea typeface="+mn-ea"/>
              <a:cs typeface="Times New Roman" panose="02020603050405020304" pitchFamily="18" charset="0"/>
            </a:rPr>
            <a:t>(</a:t>
          </a:r>
          <a:r>
            <a:rPr lang="en-US" altLang="zh-CN" sz="1050" b="0" i="1" baseline="30000">
              <a:effectLst/>
              <a:latin typeface="Times New Roman" panose="02020603050405020304" pitchFamily="18" charset="0"/>
              <a:ea typeface="+mn-ea"/>
              <a:cs typeface="Times New Roman" panose="02020603050405020304" pitchFamily="18" charset="0"/>
            </a:rPr>
            <a:t>o</a:t>
          </a:r>
          <a:r>
            <a:rPr lang="en-US" altLang="zh-CN" sz="1050" b="0" i="0" baseline="0">
              <a:effectLst/>
              <a:latin typeface="Times New Roman" panose="02020603050405020304" pitchFamily="18" charset="0"/>
              <a:ea typeface="+mn-ea"/>
              <a:cs typeface="Times New Roman" panose="02020603050405020304" pitchFamily="18" charset="0"/>
            </a:rPr>
            <a:t>/</a:t>
          </a:r>
          <a:r>
            <a:rPr lang="en-US" altLang="zh-CN" sz="1050" b="0" i="1" baseline="0">
              <a:effectLst/>
              <a:latin typeface="Times New Roman" panose="02020603050405020304" pitchFamily="18" charset="0"/>
              <a:ea typeface="+mn-ea"/>
              <a:cs typeface="Times New Roman" panose="02020603050405020304" pitchFamily="18" charset="0"/>
            </a:rPr>
            <a:t>s</a:t>
          </a:r>
          <a:r>
            <a:rPr lang="en-US" altLang="zh-CN" sz="1050" b="0" i="0" baseline="30000">
              <a:effectLst/>
              <a:latin typeface="Times New Roman" panose="02020603050405020304" pitchFamily="18" charset="0"/>
              <a:ea typeface="+mn-ea"/>
              <a:cs typeface="Times New Roman" panose="02020603050405020304" pitchFamily="18" charset="0"/>
            </a:rPr>
            <a:t>2</a:t>
          </a:r>
          <a:r>
            <a:rPr lang="en-US" altLang="zh-CN" sz="1050" b="0" i="0" baseline="0">
              <a:effectLst/>
              <a:latin typeface="Times New Roman" panose="02020603050405020304" pitchFamily="18" charset="0"/>
              <a:ea typeface="+mn-ea"/>
              <a:cs typeface="Times New Roman" panose="02020603050405020304" pitchFamily="18" charset="0"/>
            </a:rPr>
            <a:t> </a:t>
          </a:r>
          <a:r>
            <a:rPr lang="en-US" altLang="zh-CN" sz="1050" b="0" i="0" baseline="0">
              <a:latin typeface="Times New Roman" panose="02020603050405020304" pitchFamily="18" charset="0"/>
              <a:cs typeface="Times New Roman" panose="02020603050405020304" pitchFamily="18" charset="0"/>
            </a:rPr>
            <a:t>)</a:t>
          </a:r>
          <a:endParaRPr lang="zh-CN" altLang="en-US" sz="1050" b="0" i="0">
            <a:latin typeface="Times New Roman" panose="02020603050405020304" pitchFamily="18" charset="0"/>
            <a:cs typeface="Times New Roman" panose="02020603050405020304" pitchFamily="18" charset="0"/>
          </a:endParaRPr>
        </a:p>
      </cdr:txBody>
    </cdr:sp>
  </cdr:relSizeAnchor>
</c:userShapes>
</file>

<file path=word/drawings/drawing15.xml><?xml version="1.0" encoding="utf-8"?>
<c:userShapes xmlns:c="http://schemas.openxmlformats.org/drawingml/2006/chart">
  <cdr:relSizeAnchor xmlns:cdr="http://schemas.openxmlformats.org/drawingml/2006/chartDrawing">
    <cdr:from>
      <cdr:x>0.9003</cdr:x>
      <cdr:y>0.78241</cdr:y>
    </cdr:from>
    <cdr:to>
      <cdr:x>1</cdr:x>
      <cdr:y>0.90046</cdr:y>
    </cdr:to>
    <cdr:sp macro="" textlink="">
      <cdr:nvSpPr>
        <cdr:cNvPr id="4" name="文本框 1">
          <a:extLst xmlns:a="http://schemas.openxmlformats.org/drawingml/2006/main">
            <a:ext uri="{FF2B5EF4-FFF2-40B4-BE49-F238E27FC236}">
              <a16:creationId xmlns:a16="http://schemas.microsoft.com/office/drawing/2014/main" id="{5956D91F-E179-42AF-9FEA-DC6315970432}"/>
            </a:ext>
          </a:extLst>
        </cdr:cNvPr>
        <cdr:cNvSpPr txBox="1"/>
      </cdr:nvSpPr>
      <cdr:spPr>
        <a:xfrm xmlns:a="http://schemas.openxmlformats.org/drawingml/2006/main">
          <a:off x="4116160" y="2146307"/>
          <a:ext cx="455839" cy="323835"/>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l-GR" altLang="zh-CN" sz="1200" b="0" i="1">
              <a:latin typeface="Times New Roman" panose="02020603050405020304" pitchFamily="18" charset="0"/>
              <a:cs typeface="Times New Roman" panose="02020603050405020304" pitchFamily="18" charset="0"/>
            </a:rPr>
            <a:t>θ</a:t>
          </a:r>
          <a:r>
            <a:rPr lang="en-US" altLang="zh-CN" sz="1200" b="0" i="1">
              <a:latin typeface="Times New Roman" panose="02020603050405020304" pitchFamily="18" charset="0"/>
              <a:cs typeface="Times New Roman" panose="02020603050405020304" pitchFamily="18" charset="0"/>
            </a:rPr>
            <a:t>(</a:t>
          </a:r>
          <a:r>
            <a:rPr lang="en-US" altLang="zh-CN" sz="1200" b="0" i="1" baseline="30000">
              <a:latin typeface="Times New Roman" panose="02020603050405020304" pitchFamily="18" charset="0"/>
              <a:cs typeface="Times New Roman" panose="02020603050405020304" pitchFamily="18" charset="0"/>
            </a:rPr>
            <a:t>o</a:t>
          </a:r>
          <a:r>
            <a:rPr lang="en-US" altLang="zh-CN" sz="1200" b="0" i="1">
              <a:latin typeface="Times New Roman" panose="02020603050405020304" pitchFamily="18" charset="0"/>
              <a:cs typeface="Times New Roman" panose="02020603050405020304" pitchFamily="18" charset="0"/>
            </a:rPr>
            <a:t>)</a:t>
          </a:r>
          <a:endParaRPr lang="zh-CN" altLang="en-US" sz="1200" b="0" i="1">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0.06558</cdr:x>
      <cdr:y>0.05463</cdr:y>
    </cdr:from>
    <cdr:to>
      <cdr:x>0.21766</cdr:x>
      <cdr:y>0.17269</cdr:y>
    </cdr:to>
    <cdr:sp macro="" textlink="">
      <cdr:nvSpPr>
        <cdr:cNvPr id="7" name="文本框 1">
          <a:extLst xmlns:a="http://schemas.openxmlformats.org/drawingml/2006/main"/>
        </cdr:cNvPr>
        <cdr:cNvSpPr txBox="1"/>
      </cdr:nvSpPr>
      <cdr:spPr>
        <a:xfrm xmlns:a="http://schemas.openxmlformats.org/drawingml/2006/main">
          <a:off x="299811" y="149860"/>
          <a:ext cx="695310" cy="32386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l-GR" altLang="zh-CN" sz="1050" i="1">
              <a:effectLst/>
              <a:latin typeface="+mn-lt"/>
              <a:ea typeface="+mn-ea"/>
              <a:cs typeface="+mn-cs"/>
            </a:rPr>
            <a:t>α</a:t>
          </a:r>
          <a:r>
            <a:rPr lang="en-US" altLang="zh-CN" sz="1050" b="0" i="1" baseline="-25000">
              <a:effectLst/>
              <a:latin typeface="Times New Roman" panose="02020603050405020304" pitchFamily="18" charset="0"/>
              <a:ea typeface="+mn-ea"/>
              <a:cs typeface="Times New Roman" panose="02020603050405020304" pitchFamily="18" charset="0"/>
            </a:rPr>
            <a:t>z</a:t>
          </a:r>
          <a:r>
            <a:rPr lang="en-US" altLang="zh-CN" sz="1050" b="0" i="0" baseline="0">
              <a:effectLst/>
              <a:latin typeface="Times New Roman" panose="02020603050405020304" pitchFamily="18" charset="0"/>
              <a:ea typeface="+mn-ea"/>
              <a:cs typeface="Times New Roman" panose="02020603050405020304" pitchFamily="18" charset="0"/>
            </a:rPr>
            <a:t>(</a:t>
          </a:r>
          <a:r>
            <a:rPr lang="en-US" altLang="zh-CN" sz="1050" b="0" i="1" baseline="30000">
              <a:effectLst/>
              <a:latin typeface="Times New Roman" panose="02020603050405020304" pitchFamily="18" charset="0"/>
              <a:ea typeface="+mn-ea"/>
              <a:cs typeface="Times New Roman" panose="02020603050405020304" pitchFamily="18" charset="0"/>
            </a:rPr>
            <a:t>o</a:t>
          </a:r>
          <a:r>
            <a:rPr lang="en-US" altLang="zh-CN" sz="1050" b="0" i="0" baseline="0">
              <a:effectLst/>
              <a:latin typeface="Times New Roman" panose="02020603050405020304" pitchFamily="18" charset="0"/>
              <a:ea typeface="+mn-ea"/>
              <a:cs typeface="Times New Roman" panose="02020603050405020304" pitchFamily="18" charset="0"/>
            </a:rPr>
            <a:t>/</a:t>
          </a:r>
          <a:r>
            <a:rPr lang="en-US" altLang="zh-CN" sz="1050" b="0" i="1" baseline="0">
              <a:effectLst/>
              <a:latin typeface="Times New Roman" panose="02020603050405020304" pitchFamily="18" charset="0"/>
              <a:ea typeface="+mn-ea"/>
              <a:cs typeface="Times New Roman" panose="02020603050405020304" pitchFamily="18" charset="0"/>
            </a:rPr>
            <a:t>s</a:t>
          </a:r>
          <a:r>
            <a:rPr lang="en-US" altLang="zh-CN" sz="1050" b="0" i="0" baseline="30000">
              <a:effectLst/>
              <a:latin typeface="Times New Roman" panose="02020603050405020304" pitchFamily="18" charset="0"/>
              <a:ea typeface="+mn-ea"/>
              <a:cs typeface="Times New Roman" panose="02020603050405020304" pitchFamily="18" charset="0"/>
            </a:rPr>
            <a:t>2</a:t>
          </a:r>
          <a:r>
            <a:rPr lang="en-US" altLang="zh-CN" sz="1050" b="0" i="0" baseline="0">
              <a:effectLst/>
              <a:latin typeface="Times New Roman" panose="02020603050405020304" pitchFamily="18" charset="0"/>
              <a:ea typeface="+mn-ea"/>
              <a:cs typeface="Times New Roman" panose="02020603050405020304" pitchFamily="18" charset="0"/>
            </a:rPr>
            <a:t> </a:t>
          </a:r>
          <a:r>
            <a:rPr lang="en-US" altLang="zh-CN" sz="1050" b="0" i="0" baseline="0">
              <a:latin typeface="Times New Roman" panose="02020603050405020304" pitchFamily="18" charset="0"/>
              <a:cs typeface="Times New Roman" panose="02020603050405020304" pitchFamily="18" charset="0"/>
            </a:rPr>
            <a:t>)</a:t>
          </a:r>
          <a:endParaRPr lang="zh-CN" altLang="en-US" sz="1050" b="0" i="0">
            <a:latin typeface="Times New Roman" panose="02020603050405020304" pitchFamily="18" charset="0"/>
            <a:cs typeface="Times New Roman" panose="02020603050405020304" pitchFamily="18" charset="0"/>
          </a:endParaRPr>
        </a:p>
      </cdr:txBody>
    </cdr:sp>
  </cdr:relSizeAnchor>
</c:userShapes>
</file>

<file path=word/drawings/drawing16.xml><?xml version="1.0" encoding="utf-8"?>
<c:userShapes xmlns:c="http://schemas.openxmlformats.org/drawingml/2006/chart">
  <cdr:relSizeAnchor xmlns:cdr="http://schemas.openxmlformats.org/drawingml/2006/chartDrawing">
    <cdr:from>
      <cdr:x>0.89167</cdr:x>
      <cdr:y>0.78241</cdr:y>
    </cdr:from>
    <cdr:to>
      <cdr:x>1</cdr:x>
      <cdr:y>0.90046</cdr:y>
    </cdr:to>
    <cdr:sp macro="" textlink="">
      <cdr:nvSpPr>
        <cdr:cNvPr id="4" name="文本框 1">
          <a:extLst xmlns:a="http://schemas.openxmlformats.org/drawingml/2006/main">
            <a:ext uri="{FF2B5EF4-FFF2-40B4-BE49-F238E27FC236}">
              <a16:creationId xmlns:a16="http://schemas.microsoft.com/office/drawing/2014/main" id="{5956D91F-E179-42AF-9FEA-DC6315970432}"/>
            </a:ext>
          </a:extLst>
        </cdr:cNvPr>
        <cdr:cNvSpPr txBox="1"/>
      </cdr:nvSpPr>
      <cdr:spPr>
        <a:xfrm xmlns:a="http://schemas.openxmlformats.org/drawingml/2006/main">
          <a:off x="4076700" y="2146307"/>
          <a:ext cx="495300" cy="323835"/>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1200" b="0" i="1">
              <a:latin typeface="Times New Roman" panose="02020603050405020304" pitchFamily="18" charset="0"/>
              <a:cs typeface="Times New Roman" panose="02020603050405020304" pitchFamily="18" charset="0"/>
            </a:rPr>
            <a:t>h(m)</a:t>
          </a:r>
          <a:endParaRPr lang="zh-CN" altLang="en-US" sz="1200" b="0" i="1">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0.06558</cdr:x>
      <cdr:y>0.05463</cdr:y>
    </cdr:from>
    <cdr:to>
      <cdr:x>0.21766</cdr:x>
      <cdr:y>0.17269</cdr:y>
    </cdr:to>
    <cdr:sp macro="" textlink="">
      <cdr:nvSpPr>
        <cdr:cNvPr id="7" name="文本框 1">
          <a:extLst xmlns:a="http://schemas.openxmlformats.org/drawingml/2006/main"/>
        </cdr:cNvPr>
        <cdr:cNvSpPr txBox="1"/>
      </cdr:nvSpPr>
      <cdr:spPr>
        <a:xfrm xmlns:a="http://schemas.openxmlformats.org/drawingml/2006/main">
          <a:off x="299811" y="149860"/>
          <a:ext cx="695310" cy="32386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l-GR" altLang="zh-CN" sz="1050" i="1">
              <a:effectLst/>
              <a:latin typeface="+mn-lt"/>
              <a:ea typeface="+mn-ea"/>
              <a:cs typeface="+mn-cs"/>
            </a:rPr>
            <a:t>α</a:t>
          </a:r>
          <a:r>
            <a:rPr lang="en-US" altLang="zh-CN" sz="1050" b="0" i="1" baseline="-25000">
              <a:effectLst/>
              <a:latin typeface="Times New Roman" panose="02020603050405020304" pitchFamily="18" charset="0"/>
              <a:ea typeface="+mn-ea"/>
              <a:cs typeface="Times New Roman" panose="02020603050405020304" pitchFamily="18" charset="0"/>
            </a:rPr>
            <a:t>x</a:t>
          </a:r>
          <a:r>
            <a:rPr lang="en-US" altLang="zh-CN" sz="1050" b="0" i="0" baseline="0">
              <a:effectLst/>
              <a:latin typeface="Times New Roman" panose="02020603050405020304" pitchFamily="18" charset="0"/>
              <a:ea typeface="+mn-ea"/>
              <a:cs typeface="Times New Roman" panose="02020603050405020304" pitchFamily="18" charset="0"/>
            </a:rPr>
            <a:t>(</a:t>
          </a:r>
          <a:r>
            <a:rPr lang="en-US" altLang="zh-CN" sz="1050" b="0" i="1" baseline="30000">
              <a:effectLst/>
              <a:latin typeface="Times New Roman" panose="02020603050405020304" pitchFamily="18" charset="0"/>
              <a:ea typeface="+mn-ea"/>
              <a:cs typeface="Times New Roman" panose="02020603050405020304" pitchFamily="18" charset="0"/>
            </a:rPr>
            <a:t>o</a:t>
          </a:r>
          <a:r>
            <a:rPr lang="en-US" altLang="zh-CN" sz="1050" b="0" i="0" baseline="0">
              <a:effectLst/>
              <a:latin typeface="Times New Roman" panose="02020603050405020304" pitchFamily="18" charset="0"/>
              <a:ea typeface="+mn-ea"/>
              <a:cs typeface="Times New Roman" panose="02020603050405020304" pitchFamily="18" charset="0"/>
            </a:rPr>
            <a:t>/</a:t>
          </a:r>
          <a:r>
            <a:rPr lang="en-US" altLang="zh-CN" sz="1050" b="0" i="1" baseline="0">
              <a:effectLst/>
              <a:latin typeface="Times New Roman" panose="02020603050405020304" pitchFamily="18" charset="0"/>
              <a:ea typeface="+mn-ea"/>
              <a:cs typeface="Times New Roman" panose="02020603050405020304" pitchFamily="18" charset="0"/>
            </a:rPr>
            <a:t>s</a:t>
          </a:r>
          <a:r>
            <a:rPr lang="en-US" altLang="zh-CN" sz="1050" b="0" i="0" baseline="30000">
              <a:effectLst/>
              <a:latin typeface="Times New Roman" panose="02020603050405020304" pitchFamily="18" charset="0"/>
              <a:ea typeface="+mn-ea"/>
              <a:cs typeface="Times New Roman" panose="02020603050405020304" pitchFamily="18" charset="0"/>
            </a:rPr>
            <a:t>2</a:t>
          </a:r>
          <a:r>
            <a:rPr lang="en-US" altLang="zh-CN" sz="1050" b="0" i="0" baseline="0">
              <a:effectLst/>
              <a:latin typeface="Times New Roman" panose="02020603050405020304" pitchFamily="18" charset="0"/>
              <a:ea typeface="+mn-ea"/>
              <a:cs typeface="Times New Roman" panose="02020603050405020304" pitchFamily="18" charset="0"/>
            </a:rPr>
            <a:t> </a:t>
          </a:r>
          <a:r>
            <a:rPr lang="en-US" altLang="zh-CN" sz="1050" b="0" i="0" baseline="0">
              <a:latin typeface="Times New Roman" panose="02020603050405020304" pitchFamily="18" charset="0"/>
              <a:cs typeface="Times New Roman" panose="02020603050405020304" pitchFamily="18" charset="0"/>
            </a:rPr>
            <a:t>)</a:t>
          </a:r>
          <a:endParaRPr lang="zh-CN" altLang="en-US" sz="1050" b="0" i="0">
            <a:latin typeface="Times New Roman" panose="02020603050405020304" pitchFamily="18" charset="0"/>
            <a:cs typeface="Times New Roman" panose="02020603050405020304" pitchFamily="18" charset="0"/>
          </a:endParaRPr>
        </a:p>
      </cdr:txBody>
    </cdr:sp>
  </cdr:relSizeAnchor>
</c:userShapes>
</file>

<file path=word/drawings/drawing17.xml><?xml version="1.0" encoding="utf-8"?>
<c:userShapes xmlns:c="http://schemas.openxmlformats.org/drawingml/2006/chart">
  <cdr:relSizeAnchor xmlns:cdr="http://schemas.openxmlformats.org/drawingml/2006/chartDrawing">
    <cdr:from>
      <cdr:x>0.89792</cdr:x>
      <cdr:y>0.78241</cdr:y>
    </cdr:from>
    <cdr:to>
      <cdr:x>1</cdr:x>
      <cdr:y>0.90046</cdr:y>
    </cdr:to>
    <cdr:sp macro="" textlink="">
      <cdr:nvSpPr>
        <cdr:cNvPr id="4" name="文本框 1">
          <a:extLst xmlns:a="http://schemas.openxmlformats.org/drawingml/2006/main">
            <a:ext uri="{FF2B5EF4-FFF2-40B4-BE49-F238E27FC236}">
              <a16:creationId xmlns:a16="http://schemas.microsoft.com/office/drawing/2014/main" id="{5956D91F-E179-42AF-9FEA-DC6315970432}"/>
            </a:ext>
          </a:extLst>
        </cdr:cNvPr>
        <cdr:cNvSpPr txBox="1"/>
      </cdr:nvSpPr>
      <cdr:spPr>
        <a:xfrm xmlns:a="http://schemas.openxmlformats.org/drawingml/2006/main">
          <a:off x="4105274" y="2146307"/>
          <a:ext cx="466725" cy="323835"/>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1100" b="0" i="1">
              <a:effectLst/>
              <a:latin typeface="Times New Roman" panose="02020603050405020304" pitchFamily="18" charset="0"/>
              <a:ea typeface="+mn-ea"/>
              <a:cs typeface="Times New Roman" panose="02020603050405020304" pitchFamily="18" charset="0"/>
            </a:rPr>
            <a:t>h(m)</a:t>
          </a:r>
          <a:endParaRPr lang="zh-CN" altLang="zh-CN" sz="1200">
            <a:effectLst/>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0.06558</cdr:x>
      <cdr:y>0.05463</cdr:y>
    </cdr:from>
    <cdr:to>
      <cdr:x>0.21766</cdr:x>
      <cdr:y>0.17269</cdr:y>
    </cdr:to>
    <cdr:sp macro="" textlink="">
      <cdr:nvSpPr>
        <cdr:cNvPr id="7" name="文本框 1">
          <a:extLst xmlns:a="http://schemas.openxmlformats.org/drawingml/2006/main"/>
        </cdr:cNvPr>
        <cdr:cNvSpPr txBox="1"/>
      </cdr:nvSpPr>
      <cdr:spPr>
        <a:xfrm xmlns:a="http://schemas.openxmlformats.org/drawingml/2006/main">
          <a:off x="299811" y="149860"/>
          <a:ext cx="695310" cy="32386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l-GR" altLang="zh-CN" sz="1050" i="1">
              <a:effectLst/>
              <a:latin typeface="+mn-lt"/>
              <a:ea typeface="+mn-ea"/>
              <a:cs typeface="+mn-cs"/>
            </a:rPr>
            <a:t>α</a:t>
          </a:r>
          <a:r>
            <a:rPr lang="en-US" altLang="zh-CN" sz="1050" b="0" i="1" baseline="-25000">
              <a:effectLst/>
              <a:latin typeface="Times New Roman" panose="02020603050405020304" pitchFamily="18" charset="0"/>
              <a:ea typeface="+mn-ea"/>
              <a:cs typeface="Times New Roman" panose="02020603050405020304" pitchFamily="18" charset="0"/>
            </a:rPr>
            <a:t>y</a:t>
          </a:r>
          <a:r>
            <a:rPr lang="en-US" altLang="zh-CN" sz="1050" b="0" i="0" baseline="0">
              <a:effectLst/>
              <a:latin typeface="Times New Roman" panose="02020603050405020304" pitchFamily="18" charset="0"/>
              <a:ea typeface="+mn-ea"/>
              <a:cs typeface="Times New Roman" panose="02020603050405020304" pitchFamily="18" charset="0"/>
            </a:rPr>
            <a:t>(</a:t>
          </a:r>
          <a:r>
            <a:rPr lang="en-US" altLang="zh-CN" sz="1050" b="0" i="1" baseline="30000">
              <a:effectLst/>
              <a:latin typeface="Times New Roman" panose="02020603050405020304" pitchFamily="18" charset="0"/>
              <a:ea typeface="+mn-ea"/>
              <a:cs typeface="Times New Roman" panose="02020603050405020304" pitchFamily="18" charset="0"/>
            </a:rPr>
            <a:t>o</a:t>
          </a:r>
          <a:r>
            <a:rPr lang="en-US" altLang="zh-CN" sz="1050" b="0" i="0" baseline="0">
              <a:effectLst/>
              <a:latin typeface="Times New Roman" panose="02020603050405020304" pitchFamily="18" charset="0"/>
              <a:ea typeface="+mn-ea"/>
              <a:cs typeface="Times New Roman" panose="02020603050405020304" pitchFamily="18" charset="0"/>
            </a:rPr>
            <a:t>/</a:t>
          </a:r>
          <a:r>
            <a:rPr lang="en-US" altLang="zh-CN" sz="1050" b="0" i="1" baseline="0">
              <a:effectLst/>
              <a:latin typeface="Times New Roman" panose="02020603050405020304" pitchFamily="18" charset="0"/>
              <a:ea typeface="+mn-ea"/>
              <a:cs typeface="Times New Roman" panose="02020603050405020304" pitchFamily="18" charset="0"/>
            </a:rPr>
            <a:t>s</a:t>
          </a:r>
          <a:r>
            <a:rPr lang="en-US" altLang="zh-CN" sz="1050" b="0" i="0" baseline="30000">
              <a:effectLst/>
              <a:latin typeface="Times New Roman" panose="02020603050405020304" pitchFamily="18" charset="0"/>
              <a:ea typeface="+mn-ea"/>
              <a:cs typeface="Times New Roman" panose="02020603050405020304" pitchFamily="18" charset="0"/>
            </a:rPr>
            <a:t>2</a:t>
          </a:r>
          <a:r>
            <a:rPr lang="en-US" altLang="zh-CN" sz="1050" b="0" i="0" baseline="0">
              <a:effectLst/>
              <a:latin typeface="Times New Roman" panose="02020603050405020304" pitchFamily="18" charset="0"/>
              <a:ea typeface="+mn-ea"/>
              <a:cs typeface="Times New Roman" panose="02020603050405020304" pitchFamily="18" charset="0"/>
            </a:rPr>
            <a:t> </a:t>
          </a:r>
          <a:r>
            <a:rPr lang="en-US" altLang="zh-CN" sz="1050" b="0" i="0" baseline="0">
              <a:latin typeface="Times New Roman" panose="02020603050405020304" pitchFamily="18" charset="0"/>
              <a:cs typeface="Times New Roman" panose="02020603050405020304" pitchFamily="18" charset="0"/>
            </a:rPr>
            <a:t>)</a:t>
          </a:r>
          <a:endParaRPr lang="zh-CN" altLang="en-US" sz="1050" b="0" i="0">
            <a:latin typeface="Times New Roman" panose="02020603050405020304" pitchFamily="18" charset="0"/>
            <a:cs typeface="Times New Roman" panose="02020603050405020304" pitchFamily="18" charset="0"/>
          </a:endParaRPr>
        </a:p>
      </cdr:txBody>
    </cdr:sp>
  </cdr:relSizeAnchor>
</c:userShapes>
</file>

<file path=word/drawings/drawing18.xml><?xml version="1.0" encoding="utf-8"?>
<c:userShapes xmlns:c="http://schemas.openxmlformats.org/drawingml/2006/chart">
  <cdr:relSizeAnchor xmlns:cdr="http://schemas.openxmlformats.org/drawingml/2006/chartDrawing">
    <cdr:from>
      <cdr:x>0.90833</cdr:x>
      <cdr:y>0.78241</cdr:y>
    </cdr:from>
    <cdr:to>
      <cdr:x>1</cdr:x>
      <cdr:y>0.90046</cdr:y>
    </cdr:to>
    <cdr:sp macro="" textlink="">
      <cdr:nvSpPr>
        <cdr:cNvPr id="4" name="文本框 1">
          <a:extLst xmlns:a="http://schemas.openxmlformats.org/drawingml/2006/main">
            <a:ext uri="{FF2B5EF4-FFF2-40B4-BE49-F238E27FC236}">
              <a16:creationId xmlns:a16="http://schemas.microsoft.com/office/drawing/2014/main" id="{5956D91F-E179-42AF-9FEA-DC6315970432}"/>
            </a:ext>
          </a:extLst>
        </cdr:cNvPr>
        <cdr:cNvSpPr txBox="1"/>
      </cdr:nvSpPr>
      <cdr:spPr>
        <a:xfrm xmlns:a="http://schemas.openxmlformats.org/drawingml/2006/main">
          <a:off x="4152900" y="2146307"/>
          <a:ext cx="419100" cy="323835"/>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1100" b="0" i="1">
              <a:effectLst/>
              <a:latin typeface="Times New Roman" panose="02020603050405020304" pitchFamily="18" charset="0"/>
              <a:ea typeface="+mn-ea"/>
              <a:cs typeface="Times New Roman" panose="02020603050405020304" pitchFamily="18" charset="0"/>
            </a:rPr>
            <a:t>h(m)</a:t>
          </a:r>
          <a:endParaRPr lang="zh-CN" altLang="zh-CN" sz="1200">
            <a:effectLst/>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0.06558</cdr:x>
      <cdr:y>0.05463</cdr:y>
    </cdr:from>
    <cdr:to>
      <cdr:x>0.21766</cdr:x>
      <cdr:y>0.17269</cdr:y>
    </cdr:to>
    <cdr:sp macro="" textlink="">
      <cdr:nvSpPr>
        <cdr:cNvPr id="8" name="文本框 1">
          <a:extLst xmlns:a="http://schemas.openxmlformats.org/drawingml/2006/main"/>
        </cdr:cNvPr>
        <cdr:cNvSpPr txBox="1"/>
      </cdr:nvSpPr>
      <cdr:spPr>
        <a:xfrm xmlns:a="http://schemas.openxmlformats.org/drawingml/2006/main">
          <a:off x="299811" y="149860"/>
          <a:ext cx="695310" cy="32386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l-GR" altLang="zh-CN" sz="1050" i="1">
              <a:effectLst/>
              <a:latin typeface="+mn-lt"/>
              <a:ea typeface="+mn-ea"/>
              <a:cs typeface="+mn-cs"/>
            </a:rPr>
            <a:t>α</a:t>
          </a:r>
          <a:r>
            <a:rPr lang="en-US" altLang="zh-CN" sz="1050" b="0" i="1" baseline="-25000">
              <a:effectLst/>
              <a:latin typeface="Times New Roman" panose="02020603050405020304" pitchFamily="18" charset="0"/>
              <a:ea typeface="+mn-ea"/>
              <a:cs typeface="Times New Roman" panose="02020603050405020304" pitchFamily="18" charset="0"/>
            </a:rPr>
            <a:t>z</a:t>
          </a:r>
          <a:r>
            <a:rPr lang="en-US" altLang="zh-CN" sz="1050" b="0" i="0" baseline="0">
              <a:effectLst/>
              <a:latin typeface="Times New Roman" panose="02020603050405020304" pitchFamily="18" charset="0"/>
              <a:ea typeface="+mn-ea"/>
              <a:cs typeface="Times New Roman" panose="02020603050405020304" pitchFamily="18" charset="0"/>
            </a:rPr>
            <a:t>(</a:t>
          </a:r>
          <a:r>
            <a:rPr lang="en-US" altLang="zh-CN" sz="1050" b="0" i="1" baseline="30000">
              <a:effectLst/>
              <a:latin typeface="Times New Roman" panose="02020603050405020304" pitchFamily="18" charset="0"/>
              <a:ea typeface="+mn-ea"/>
              <a:cs typeface="Times New Roman" panose="02020603050405020304" pitchFamily="18" charset="0"/>
            </a:rPr>
            <a:t>o</a:t>
          </a:r>
          <a:r>
            <a:rPr lang="en-US" altLang="zh-CN" sz="1050" b="0" i="0" baseline="0">
              <a:effectLst/>
              <a:latin typeface="Times New Roman" panose="02020603050405020304" pitchFamily="18" charset="0"/>
              <a:ea typeface="+mn-ea"/>
              <a:cs typeface="Times New Roman" panose="02020603050405020304" pitchFamily="18" charset="0"/>
            </a:rPr>
            <a:t>/</a:t>
          </a:r>
          <a:r>
            <a:rPr lang="en-US" altLang="zh-CN" sz="1050" b="0" i="1" baseline="0">
              <a:effectLst/>
              <a:latin typeface="Times New Roman" panose="02020603050405020304" pitchFamily="18" charset="0"/>
              <a:ea typeface="+mn-ea"/>
              <a:cs typeface="Times New Roman" panose="02020603050405020304" pitchFamily="18" charset="0"/>
            </a:rPr>
            <a:t>s</a:t>
          </a:r>
          <a:r>
            <a:rPr lang="en-US" altLang="zh-CN" sz="1050" b="0" i="0" baseline="30000">
              <a:effectLst/>
              <a:latin typeface="Times New Roman" panose="02020603050405020304" pitchFamily="18" charset="0"/>
              <a:ea typeface="+mn-ea"/>
              <a:cs typeface="Times New Roman" panose="02020603050405020304" pitchFamily="18" charset="0"/>
            </a:rPr>
            <a:t>2</a:t>
          </a:r>
          <a:r>
            <a:rPr lang="en-US" altLang="zh-CN" sz="1050" b="0" i="0" baseline="0">
              <a:effectLst/>
              <a:latin typeface="Times New Roman" panose="02020603050405020304" pitchFamily="18" charset="0"/>
              <a:ea typeface="+mn-ea"/>
              <a:cs typeface="Times New Roman" panose="02020603050405020304" pitchFamily="18" charset="0"/>
            </a:rPr>
            <a:t> </a:t>
          </a:r>
          <a:r>
            <a:rPr lang="en-US" altLang="zh-CN" sz="1050" b="0" i="0" baseline="0">
              <a:latin typeface="Times New Roman" panose="02020603050405020304" pitchFamily="18" charset="0"/>
              <a:cs typeface="Times New Roman" panose="02020603050405020304" pitchFamily="18" charset="0"/>
            </a:rPr>
            <a:t>)</a:t>
          </a:r>
          <a:endParaRPr lang="zh-CN" altLang="en-US" sz="1050" b="0" i="0">
            <a:latin typeface="Times New Roman" panose="02020603050405020304" pitchFamily="18" charset="0"/>
            <a:cs typeface="Times New Roman" panose="02020603050405020304" pitchFamily="18" charset="0"/>
          </a:endParaRPr>
        </a:p>
      </cdr:txBody>
    </cdr:sp>
  </cdr:relSizeAnchor>
</c:userShapes>
</file>

<file path=word/drawings/drawing19.xml><?xml version="1.0" encoding="utf-8"?>
<c:userShapes xmlns:c="http://schemas.openxmlformats.org/drawingml/2006/chart">
  <cdr:relSizeAnchor xmlns:cdr="http://schemas.openxmlformats.org/drawingml/2006/chartDrawing">
    <cdr:from>
      <cdr:x>0.89167</cdr:x>
      <cdr:y>0.78241</cdr:y>
    </cdr:from>
    <cdr:to>
      <cdr:x>1</cdr:x>
      <cdr:y>0.90046</cdr:y>
    </cdr:to>
    <cdr:sp macro="" textlink="">
      <cdr:nvSpPr>
        <cdr:cNvPr id="4" name="文本框 1">
          <a:extLst xmlns:a="http://schemas.openxmlformats.org/drawingml/2006/main">
            <a:ext uri="{FF2B5EF4-FFF2-40B4-BE49-F238E27FC236}">
              <a16:creationId xmlns:a16="http://schemas.microsoft.com/office/drawing/2014/main" id="{5956D91F-E179-42AF-9FEA-DC6315970432}"/>
            </a:ext>
          </a:extLst>
        </cdr:cNvPr>
        <cdr:cNvSpPr txBox="1"/>
      </cdr:nvSpPr>
      <cdr:spPr>
        <a:xfrm xmlns:a="http://schemas.openxmlformats.org/drawingml/2006/main">
          <a:off x="4076700" y="2146307"/>
          <a:ext cx="495300" cy="323835"/>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1200" b="0" i="1">
              <a:latin typeface="Times New Roman" panose="02020603050405020304" pitchFamily="18" charset="0"/>
              <a:cs typeface="Times New Roman" panose="02020603050405020304" pitchFamily="18" charset="0"/>
            </a:rPr>
            <a:t>x</a:t>
          </a:r>
          <a:r>
            <a:rPr lang="en-US" altLang="zh-CN" sz="1200" b="0" i="1" baseline="-25000">
              <a:latin typeface="Times New Roman" panose="02020603050405020304" pitchFamily="18" charset="0"/>
              <a:cs typeface="Times New Roman" panose="02020603050405020304" pitchFamily="18" charset="0"/>
            </a:rPr>
            <a:t>L</a:t>
          </a:r>
          <a:r>
            <a:rPr lang="en-US" altLang="zh-CN" sz="1200" b="0" i="1">
              <a:latin typeface="Times New Roman" panose="02020603050405020304" pitchFamily="18" charset="0"/>
              <a:cs typeface="Times New Roman" panose="02020603050405020304" pitchFamily="18" charset="0"/>
            </a:rPr>
            <a:t>(m)</a:t>
          </a:r>
          <a:endParaRPr lang="zh-CN" altLang="en-US" sz="1200" b="0" i="1">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0.05446</cdr:x>
      <cdr:y>0.03611</cdr:y>
    </cdr:from>
    <cdr:to>
      <cdr:x>0.20654</cdr:x>
      <cdr:y>0.15417</cdr:y>
    </cdr:to>
    <cdr:sp macro="" textlink="">
      <cdr:nvSpPr>
        <cdr:cNvPr id="5" name="文本框 1">
          <a:extLst xmlns:a="http://schemas.openxmlformats.org/drawingml/2006/main"/>
        </cdr:cNvPr>
        <cdr:cNvSpPr txBox="1"/>
      </cdr:nvSpPr>
      <cdr:spPr>
        <a:xfrm xmlns:a="http://schemas.openxmlformats.org/drawingml/2006/main">
          <a:off x="249011" y="99060"/>
          <a:ext cx="695310" cy="32386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l-GR" altLang="zh-CN" sz="1050" i="1">
              <a:effectLst/>
              <a:latin typeface="+mn-lt"/>
              <a:ea typeface="+mn-ea"/>
              <a:cs typeface="+mn-cs"/>
            </a:rPr>
            <a:t>α</a:t>
          </a:r>
          <a:r>
            <a:rPr lang="en-US" altLang="zh-CN" sz="1050" b="0" i="1" baseline="-25000">
              <a:effectLst/>
              <a:latin typeface="Times New Roman" panose="02020603050405020304" pitchFamily="18" charset="0"/>
              <a:ea typeface="+mn-ea"/>
              <a:cs typeface="Times New Roman" panose="02020603050405020304" pitchFamily="18" charset="0"/>
            </a:rPr>
            <a:t>x</a:t>
          </a:r>
          <a:r>
            <a:rPr lang="en-US" altLang="zh-CN" sz="1050" b="0" i="0" baseline="0">
              <a:effectLst/>
              <a:latin typeface="Times New Roman" panose="02020603050405020304" pitchFamily="18" charset="0"/>
              <a:ea typeface="+mn-ea"/>
              <a:cs typeface="Times New Roman" panose="02020603050405020304" pitchFamily="18" charset="0"/>
            </a:rPr>
            <a:t>(</a:t>
          </a:r>
          <a:r>
            <a:rPr lang="en-US" altLang="zh-CN" sz="1050" b="0" i="1" baseline="30000">
              <a:effectLst/>
              <a:latin typeface="Times New Roman" panose="02020603050405020304" pitchFamily="18" charset="0"/>
              <a:ea typeface="+mn-ea"/>
              <a:cs typeface="Times New Roman" panose="02020603050405020304" pitchFamily="18" charset="0"/>
            </a:rPr>
            <a:t>o</a:t>
          </a:r>
          <a:r>
            <a:rPr lang="en-US" altLang="zh-CN" sz="1050" b="0" i="0" baseline="0">
              <a:effectLst/>
              <a:latin typeface="Times New Roman" panose="02020603050405020304" pitchFamily="18" charset="0"/>
              <a:ea typeface="+mn-ea"/>
              <a:cs typeface="Times New Roman" panose="02020603050405020304" pitchFamily="18" charset="0"/>
            </a:rPr>
            <a:t>/</a:t>
          </a:r>
          <a:r>
            <a:rPr lang="en-US" altLang="zh-CN" sz="1050" b="0" i="1" baseline="0">
              <a:effectLst/>
              <a:latin typeface="Times New Roman" panose="02020603050405020304" pitchFamily="18" charset="0"/>
              <a:ea typeface="+mn-ea"/>
              <a:cs typeface="Times New Roman" panose="02020603050405020304" pitchFamily="18" charset="0"/>
            </a:rPr>
            <a:t>s</a:t>
          </a:r>
          <a:r>
            <a:rPr lang="en-US" altLang="zh-CN" sz="1050" b="0" i="0" baseline="30000">
              <a:effectLst/>
              <a:latin typeface="Times New Roman" panose="02020603050405020304" pitchFamily="18" charset="0"/>
              <a:ea typeface="+mn-ea"/>
              <a:cs typeface="Times New Roman" panose="02020603050405020304" pitchFamily="18" charset="0"/>
            </a:rPr>
            <a:t>2</a:t>
          </a:r>
          <a:r>
            <a:rPr lang="en-US" altLang="zh-CN" sz="1050" b="0" i="0" baseline="0">
              <a:effectLst/>
              <a:latin typeface="Times New Roman" panose="02020603050405020304" pitchFamily="18" charset="0"/>
              <a:ea typeface="+mn-ea"/>
              <a:cs typeface="Times New Roman" panose="02020603050405020304" pitchFamily="18" charset="0"/>
            </a:rPr>
            <a:t> </a:t>
          </a:r>
          <a:r>
            <a:rPr lang="en-US" altLang="zh-CN" sz="1050" b="0" i="0" baseline="0">
              <a:latin typeface="Times New Roman" panose="02020603050405020304" pitchFamily="18" charset="0"/>
              <a:cs typeface="Times New Roman" panose="02020603050405020304" pitchFamily="18" charset="0"/>
            </a:rPr>
            <a:t>)</a:t>
          </a:r>
          <a:endParaRPr lang="zh-CN" altLang="en-US" sz="1050" b="0" i="0">
            <a:latin typeface="Times New Roman" panose="02020603050405020304" pitchFamily="18" charset="0"/>
            <a:cs typeface="Times New Roman" panose="02020603050405020304" pitchFamily="18" charset="0"/>
          </a:endParaRPr>
        </a:p>
      </cdr:txBody>
    </cdr:sp>
  </cdr:relSizeAnchor>
</c:userShapes>
</file>

<file path=word/drawings/drawing2.xml><?xml version="1.0" encoding="utf-8"?>
<c:userShapes xmlns:c="http://schemas.openxmlformats.org/drawingml/2006/chart">
  <cdr:relSizeAnchor xmlns:cdr="http://schemas.openxmlformats.org/drawingml/2006/chartDrawing">
    <cdr:from>
      <cdr:x>0.02064</cdr:x>
      <cdr:y>0.05671</cdr:y>
    </cdr:from>
    <cdr:to>
      <cdr:x>0.13364</cdr:x>
      <cdr:y>0.17477</cdr:y>
    </cdr:to>
    <cdr:sp macro="" textlink="">
      <cdr:nvSpPr>
        <cdr:cNvPr id="2" name="文本框 1">
          <a:extLst xmlns:a="http://schemas.openxmlformats.org/drawingml/2006/main">
            <a:ext uri="{FF2B5EF4-FFF2-40B4-BE49-F238E27FC236}">
              <a16:creationId xmlns:a16="http://schemas.microsoft.com/office/drawing/2014/main" id="{A1B4A7B5-ADD7-4193-89DD-814408165337}"/>
            </a:ext>
          </a:extLst>
        </cdr:cNvPr>
        <cdr:cNvSpPr txBox="1"/>
      </cdr:nvSpPr>
      <cdr:spPr>
        <a:xfrm xmlns:a="http://schemas.openxmlformats.org/drawingml/2006/main">
          <a:off x="127000" y="155575"/>
          <a:ext cx="695325" cy="323850"/>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1200" b="0" i="1">
              <a:latin typeface="Times New Roman" panose="02020603050405020304" pitchFamily="18" charset="0"/>
              <a:cs typeface="Times New Roman" panose="02020603050405020304" pitchFamily="18" charset="0"/>
            </a:rPr>
            <a:t>a</a:t>
          </a:r>
          <a:r>
            <a:rPr lang="en-US" altLang="zh-CN" sz="1200" b="0" i="1" baseline="-25000">
              <a:latin typeface="Times New Roman" panose="02020603050405020304" pitchFamily="18" charset="0"/>
              <a:cs typeface="Times New Roman" panose="02020603050405020304" pitchFamily="18" charset="0"/>
            </a:rPr>
            <a:t>z</a:t>
          </a:r>
          <a:r>
            <a:rPr lang="en-US" altLang="zh-CN" sz="1200" b="0" i="1">
              <a:latin typeface="Times New Roman" panose="02020603050405020304" pitchFamily="18" charset="0"/>
              <a:cs typeface="Times New Roman" panose="02020603050405020304" pitchFamily="18" charset="0"/>
            </a:rPr>
            <a:t>(m/s</a:t>
          </a:r>
          <a:r>
            <a:rPr lang="en-US" altLang="zh-CN" sz="1200" b="0" i="1" baseline="30000">
              <a:latin typeface="Times New Roman" panose="02020603050405020304" pitchFamily="18" charset="0"/>
              <a:cs typeface="Times New Roman" panose="02020603050405020304" pitchFamily="18" charset="0"/>
            </a:rPr>
            <a:t>2</a:t>
          </a:r>
          <a:r>
            <a:rPr lang="en-US" altLang="zh-CN" sz="1200" b="0" i="1">
              <a:latin typeface="Times New Roman" panose="02020603050405020304" pitchFamily="18" charset="0"/>
              <a:cs typeface="Times New Roman" panose="02020603050405020304" pitchFamily="18" charset="0"/>
            </a:rPr>
            <a:t>)</a:t>
          </a:r>
          <a:endParaRPr lang="zh-CN" altLang="en-US" sz="1200" b="0" i="1">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0.887</cdr:x>
      <cdr:y>0.76852</cdr:y>
    </cdr:from>
    <cdr:to>
      <cdr:x>1</cdr:x>
      <cdr:y>0.88658</cdr:y>
    </cdr:to>
    <cdr:sp macro="" textlink="">
      <cdr:nvSpPr>
        <cdr:cNvPr id="3" name="文本框 1">
          <a:extLst xmlns:a="http://schemas.openxmlformats.org/drawingml/2006/main">
            <a:ext uri="{FF2B5EF4-FFF2-40B4-BE49-F238E27FC236}">
              <a16:creationId xmlns:a16="http://schemas.microsoft.com/office/drawing/2014/main" id="{5B3438D5-2302-480A-AA6D-2ED97D2DA8C7}"/>
            </a:ext>
          </a:extLst>
        </cdr:cNvPr>
        <cdr:cNvSpPr txBox="1"/>
      </cdr:nvSpPr>
      <cdr:spPr>
        <a:xfrm xmlns:a="http://schemas.openxmlformats.org/drawingml/2006/main">
          <a:off x="4678313" y="1807101"/>
          <a:ext cx="595997" cy="277606"/>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1200" b="0" i="1">
              <a:latin typeface="Times New Roman" panose="02020603050405020304" pitchFamily="18" charset="0"/>
              <a:cs typeface="Times New Roman" panose="02020603050405020304" pitchFamily="18" charset="0"/>
            </a:rPr>
            <a:t>f(Hz)</a:t>
          </a:r>
          <a:endParaRPr lang="zh-CN" altLang="en-US" sz="1200" b="0" i="1">
            <a:latin typeface="Times New Roman" panose="02020603050405020304" pitchFamily="18" charset="0"/>
            <a:cs typeface="Times New Roman" panose="02020603050405020304" pitchFamily="18" charset="0"/>
          </a:endParaRPr>
        </a:p>
      </cdr:txBody>
    </cdr:sp>
  </cdr:relSizeAnchor>
</c:userShapes>
</file>

<file path=word/drawings/drawing20.xml><?xml version="1.0" encoding="utf-8"?>
<c:userShapes xmlns:c="http://schemas.openxmlformats.org/drawingml/2006/chart">
  <cdr:relSizeAnchor xmlns:cdr="http://schemas.openxmlformats.org/drawingml/2006/chartDrawing">
    <cdr:from>
      <cdr:x>0.89167</cdr:x>
      <cdr:y>0.78241</cdr:y>
    </cdr:from>
    <cdr:to>
      <cdr:x>1</cdr:x>
      <cdr:y>0.90046</cdr:y>
    </cdr:to>
    <cdr:sp macro="" textlink="">
      <cdr:nvSpPr>
        <cdr:cNvPr id="4" name="文本框 1">
          <a:extLst xmlns:a="http://schemas.openxmlformats.org/drawingml/2006/main">
            <a:ext uri="{FF2B5EF4-FFF2-40B4-BE49-F238E27FC236}">
              <a16:creationId xmlns:a16="http://schemas.microsoft.com/office/drawing/2014/main" id="{5956D91F-E179-42AF-9FEA-DC6315970432}"/>
            </a:ext>
          </a:extLst>
        </cdr:cNvPr>
        <cdr:cNvSpPr txBox="1"/>
      </cdr:nvSpPr>
      <cdr:spPr>
        <a:xfrm xmlns:a="http://schemas.openxmlformats.org/drawingml/2006/main">
          <a:off x="4076700" y="2146307"/>
          <a:ext cx="495300" cy="323835"/>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1200" b="0" i="1">
              <a:latin typeface="Times New Roman" panose="02020603050405020304" pitchFamily="18" charset="0"/>
              <a:cs typeface="Times New Roman" panose="02020603050405020304" pitchFamily="18" charset="0"/>
            </a:rPr>
            <a:t>x</a:t>
          </a:r>
          <a:r>
            <a:rPr lang="en-US" altLang="zh-CN" sz="1200" b="0" i="1" baseline="-25000">
              <a:latin typeface="Times New Roman" panose="02020603050405020304" pitchFamily="18" charset="0"/>
              <a:cs typeface="Times New Roman" panose="02020603050405020304" pitchFamily="18" charset="0"/>
            </a:rPr>
            <a:t>L</a:t>
          </a:r>
          <a:r>
            <a:rPr lang="en-US" altLang="zh-CN" sz="1200" b="0" i="1">
              <a:latin typeface="Times New Roman" panose="02020603050405020304" pitchFamily="18" charset="0"/>
              <a:cs typeface="Times New Roman" panose="02020603050405020304" pitchFamily="18" charset="0"/>
            </a:rPr>
            <a:t>(m)</a:t>
          </a:r>
          <a:endParaRPr lang="zh-CN" altLang="en-US" sz="1200" b="0" i="1">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0.05446</cdr:x>
      <cdr:y>0.07738</cdr:y>
    </cdr:from>
    <cdr:to>
      <cdr:x>0.20654</cdr:x>
      <cdr:y>0.19544</cdr:y>
    </cdr:to>
    <cdr:sp macro="" textlink="">
      <cdr:nvSpPr>
        <cdr:cNvPr id="5" name="文本框 1">
          <a:extLst xmlns:a="http://schemas.openxmlformats.org/drawingml/2006/main"/>
        </cdr:cNvPr>
        <cdr:cNvSpPr txBox="1"/>
      </cdr:nvSpPr>
      <cdr:spPr>
        <a:xfrm xmlns:a="http://schemas.openxmlformats.org/drawingml/2006/main">
          <a:off x="249011" y="212271"/>
          <a:ext cx="695310" cy="32386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l-GR" altLang="zh-CN" sz="1050" i="1">
              <a:effectLst/>
              <a:latin typeface="+mn-lt"/>
              <a:ea typeface="+mn-ea"/>
              <a:cs typeface="+mn-cs"/>
            </a:rPr>
            <a:t>α</a:t>
          </a:r>
          <a:r>
            <a:rPr lang="en-US" altLang="zh-CN" sz="1050" b="0" i="1" baseline="-25000">
              <a:effectLst/>
              <a:latin typeface="Times New Roman" panose="02020603050405020304" pitchFamily="18" charset="0"/>
              <a:ea typeface="+mn-ea"/>
              <a:cs typeface="Times New Roman" panose="02020603050405020304" pitchFamily="18" charset="0"/>
            </a:rPr>
            <a:t>y</a:t>
          </a:r>
          <a:r>
            <a:rPr lang="en-US" altLang="zh-CN" sz="1050" b="0" i="0" baseline="0">
              <a:effectLst/>
              <a:latin typeface="Times New Roman" panose="02020603050405020304" pitchFamily="18" charset="0"/>
              <a:ea typeface="+mn-ea"/>
              <a:cs typeface="Times New Roman" panose="02020603050405020304" pitchFamily="18" charset="0"/>
            </a:rPr>
            <a:t>(</a:t>
          </a:r>
          <a:r>
            <a:rPr lang="en-US" altLang="zh-CN" sz="1050" b="0" i="1" baseline="30000">
              <a:effectLst/>
              <a:latin typeface="Times New Roman" panose="02020603050405020304" pitchFamily="18" charset="0"/>
              <a:ea typeface="+mn-ea"/>
              <a:cs typeface="Times New Roman" panose="02020603050405020304" pitchFamily="18" charset="0"/>
            </a:rPr>
            <a:t>o</a:t>
          </a:r>
          <a:r>
            <a:rPr lang="en-US" altLang="zh-CN" sz="1050" b="0" i="0" baseline="0">
              <a:effectLst/>
              <a:latin typeface="Times New Roman" panose="02020603050405020304" pitchFamily="18" charset="0"/>
              <a:ea typeface="+mn-ea"/>
              <a:cs typeface="Times New Roman" panose="02020603050405020304" pitchFamily="18" charset="0"/>
            </a:rPr>
            <a:t>/</a:t>
          </a:r>
          <a:r>
            <a:rPr lang="en-US" altLang="zh-CN" sz="1050" b="0" i="1" baseline="0">
              <a:effectLst/>
              <a:latin typeface="Times New Roman" panose="02020603050405020304" pitchFamily="18" charset="0"/>
              <a:ea typeface="+mn-ea"/>
              <a:cs typeface="Times New Roman" panose="02020603050405020304" pitchFamily="18" charset="0"/>
            </a:rPr>
            <a:t>s</a:t>
          </a:r>
          <a:r>
            <a:rPr lang="en-US" altLang="zh-CN" sz="1050" b="0" i="0" baseline="30000">
              <a:effectLst/>
              <a:latin typeface="Times New Roman" panose="02020603050405020304" pitchFamily="18" charset="0"/>
              <a:ea typeface="+mn-ea"/>
              <a:cs typeface="Times New Roman" panose="02020603050405020304" pitchFamily="18" charset="0"/>
            </a:rPr>
            <a:t>2</a:t>
          </a:r>
          <a:r>
            <a:rPr lang="en-US" altLang="zh-CN" sz="1050" b="0" i="0" baseline="0">
              <a:effectLst/>
              <a:latin typeface="Times New Roman" panose="02020603050405020304" pitchFamily="18" charset="0"/>
              <a:ea typeface="+mn-ea"/>
              <a:cs typeface="Times New Roman" panose="02020603050405020304" pitchFamily="18" charset="0"/>
            </a:rPr>
            <a:t> </a:t>
          </a:r>
          <a:r>
            <a:rPr lang="en-US" altLang="zh-CN" sz="1050" b="0" i="0" baseline="0">
              <a:latin typeface="Times New Roman" panose="02020603050405020304" pitchFamily="18" charset="0"/>
              <a:cs typeface="Times New Roman" panose="02020603050405020304" pitchFamily="18" charset="0"/>
            </a:rPr>
            <a:t>)</a:t>
          </a:r>
          <a:endParaRPr lang="zh-CN" altLang="en-US" sz="1050" b="0" i="0">
            <a:latin typeface="Times New Roman" panose="02020603050405020304" pitchFamily="18" charset="0"/>
            <a:cs typeface="Times New Roman" panose="02020603050405020304" pitchFamily="18" charset="0"/>
          </a:endParaRPr>
        </a:p>
      </cdr:txBody>
    </cdr:sp>
  </cdr:relSizeAnchor>
</c:userShapes>
</file>

<file path=word/drawings/drawing21.xml><?xml version="1.0" encoding="utf-8"?>
<c:userShapes xmlns:c="http://schemas.openxmlformats.org/drawingml/2006/chart">
  <cdr:relSizeAnchor xmlns:cdr="http://schemas.openxmlformats.org/drawingml/2006/chartDrawing">
    <cdr:from>
      <cdr:x>0.89167</cdr:x>
      <cdr:y>0.78241</cdr:y>
    </cdr:from>
    <cdr:to>
      <cdr:x>1</cdr:x>
      <cdr:y>0.90046</cdr:y>
    </cdr:to>
    <cdr:sp macro="" textlink="">
      <cdr:nvSpPr>
        <cdr:cNvPr id="4" name="文本框 1">
          <a:extLst xmlns:a="http://schemas.openxmlformats.org/drawingml/2006/main">
            <a:ext uri="{FF2B5EF4-FFF2-40B4-BE49-F238E27FC236}">
              <a16:creationId xmlns:a16="http://schemas.microsoft.com/office/drawing/2014/main" id="{5956D91F-E179-42AF-9FEA-DC6315970432}"/>
            </a:ext>
          </a:extLst>
        </cdr:cNvPr>
        <cdr:cNvSpPr txBox="1"/>
      </cdr:nvSpPr>
      <cdr:spPr>
        <a:xfrm xmlns:a="http://schemas.openxmlformats.org/drawingml/2006/main">
          <a:off x="4076700" y="2146307"/>
          <a:ext cx="495300" cy="323835"/>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1200" b="0" i="1">
              <a:latin typeface="Times New Roman" panose="02020603050405020304" pitchFamily="18" charset="0"/>
              <a:cs typeface="Times New Roman" panose="02020603050405020304" pitchFamily="18" charset="0"/>
            </a:rPr>
            <a:t>x</a:t>
          </a:r>
          <a:r>
            <a:rPr lang="en-US" altLang="zh-CN" sz="1200" b="0" i="1" baseline="-25000">
              <a:latin typeface="Times New Roman" panose="02020603050405020304" pitchFamily="18" charset="0"/>
              <a:cs typeface="Times New Roman" panose="02020603050405020304" pitchFamily="18" charset="0"/>
            </a:rPr>
            <a:t>L</a:t>
          </a:r>
          <a:r>
            <a:rPr lang="en-US" altLang="zh-CN" sz="1200" b="0" i="1">
              <a:latin typeface="Times New Roman" panose="02020603050405020304" pitchFamily="18" charset="0"/>
              <a:cs typeface="Times New Roman" panose="02020603050405020304" pitchFamily="18" charset="0"/>
            </a:rPr>
            <a:t>(m)</a:t>
          </a:r>
          <a:endParaRPr lang="zh-CN" altLang="en-US" sz="1200" b="0" i="1">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0.06558</cdr:x>
      <cdr:y>0.05463</cdr:y>
    </cdr:from>
    <cdr:to>
      <cdr:x>0.21766</cdr:x>
      <cdr:y>0.17269</cdr:y>
    </cdr:to>
    <cdr:sp macro="" textlink="">
      <cdr:nvSpPr>
        <cdr:cNvPr id="5" name="文本框 1">
          <a:extLst xmlns:a="http://schemas.openxmlformats.org/drawingml/2006/main"/>
        </cdr:cNvPr>
        <cdr:cNvSpPr txBox="1"/>
      </cdr:nvSpPr>
      <cdr:spPr>
        <a:xfrm xmlns:a="http://schemas.openxmlformats.org/drawingml/2006/main">
          <a:off x="299811" y="149860"/>
          <a:ext cx="695310" cy="32386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l-GR" altLang="zh-CN" sz="1050" i="1">
              <a:effectLst/>
              <a:latin typeface="+mn-lt"/>
              <a:ea typeface="+mn-ea"/>
              <a:cs typeface="+mn-cs"/>
            </a:rPr>
            <a:t>α</a:t>
          </a:r>
          <a:r>
            <a:rPr lang="en-US" altLang="zh-CN" sz="1050" b="0" i="1" baseline="-25000">
              <a:effectLst/>
              <a:latin typeface="Times New Roman" panose="02020603050405020304" pitchFamily="18" charset="0"/>
              <a:ea typeface="+mn-ea"/>
              <a:cs typeface="Times New Roman" panose="02020603050405020304" pitchFamily="18" charset="0"/>
            </a:rPr>
            <a:t>z</a:t>
          </a:r>
          <a:r>
            <a:rPr lang="en-US" altLang="zh-CN" sz="1050" b="0" i="0" baseline="0">
              <a:effectLst/>
              <a:latin typeface="Times New Roman" panose="02020603050405020304" pitchFamily="18" charset="0"/>
              <a:ea typeface="+mn-ea"/>
              <a:cs typeface="Times New Roman" panose="02020603050405020304" pitchFamily="18" charset="0"/>
            </a:rPr>
            <a:t>(</a:t>
          </a:r>
          <a:r>
            <a:rPr lang="en-US" altLang="zh-CN" sz="1050" b="0" i="1" baseline="30000">
              <a:effectLst/>
              <a:latin typeface="Times New Roman" panose="02020603050405020304" pitchFamily="18" charset="0"/>
              <a:ea typeface="+mn-ea"/>
              <a:cs typeface="Times New Roman" panose="02020603050405020304" pitchFamily="18" charset="0"/>
            </a:rPr>
            <a:t>o</a:t>
          </a:r>
          <a:r>
            <a:rPr lang="en-US" altLang="zh-CN" sz="1050" b="0" i="0" baseline="0">
              <a:effectLst/>
              <a:latin typeface="Times New Roman" panose="02020603050405020304" pitchFamily="18" charset="0"/>
              <a:ea typeface="+mn-ea"/>
              <a:cs typeface="Times New Roman" panose="02020603050405020304" pitchFamily="18" charset="0"/>
            </a:rPr>
            <a:t>/</a:t>
          </a:r>
          <a:r>
            <a:rPr lang="en-US" altLang="zh-CN" sz="1050" b="0" i="1" baseline="0">
              <a:effectLst/>
              <a:latin typeface="Times New Roman" panose="02020603050405020304" pitchFamily="18" charset="0"/>
              <a:ea typeface="+mn-ea"/>
              <a:cs typeface="Times New Roman" panose="02020603050405020304" pitchFamily="18" charset="0"/>
            </a:rPr>
            <a:t>s</a:t>
          </a:r>
          <a:r>
            <a:rPr lang="en-US" altLang="zh-CN" sz="1050" b="0" i="0" baseline="30000">
              <a:effectLst/>
              <a:latin typeface="Times New Roman" panose="02020603050405020304" pitchFamily="18" charset="0"/>
              <a:ea typeface="+mn-ea"/>
              <a:cs typeface="Times New Roman" panose="02020603050405020304" pitchFamily="18" charset="0"/>
            </a:rPr>
            <a:t>2</a:t>
          </a:r>
          <a:r>
            <a:rPr lang="en-US" altLang="zh-CN" sz="1050" b="0" i="0" baseline="0">
              <a:effectLst/>
              <a:latin typeface="Times New Roman" panose="02020603050405020304" pitchFamily="18" charset="0"/>
              <a:ea typeface="+mn-ea"/>
              <a:cs typeface="Times New Roman" panose="02020603050405020304" pitchFamily="18" charset="0"/>
            </a:rPr>
            <a:t> </a:t>
          </a:r>
          <a:r>
            <a:rPr lang="en-US" altLang="zh-CN" sz="1050" b="0" i="0" baseline="0">
              <a:latin typeface="Times New Roman" panose="02020603050405020304" pitchFamily="18" charset="0"/>
              <a:cs typeface="Times New Roman" panose="02020603050405020304" pitchFamily="18" charset="0"/>
            </a:rPr>
            <a:t>)</a:t>
          </a:r>
          <a:endParaRPr lang="zh-CN" altLang="en-US" sz="1050" b="0" i="0">
            <a:latin typeface="Times New Roman" panose="02020603050405020304" pitchFamily="18" charset="0"/>
            <a:cs typeface="Times New Roman" panose="02020603050405020304" pitchFamily="18" charset="0"/>
          </a:endParaRPr>
        </a:p>
      </cdr:txBody>
    </cdr:sp>
  </cdr:relSizeAnchor>
</c:userShapes>
</file>

<file path=word/drawings/drawing22.xml><?xml version="1.0" encoding="utf-8"?>
<c:userShapes xmlns:c="http://schemas.openxmlformats.org/drawingml/2006/chart">
  <cdr:relSizeAnchor xmlns:cdr="http://schemas.openxmlformats.org/drawingml/2006/chartDrawing">
    <cdr:from>
      <cdr:x>0.07984</cdr:x>
      <cdr:y>0.05963</cdr:y>
    </cdr:from>
    <cdr:to>
      <cdr:x>0.18148</cdr:x>
      <cdr:y>0.14172</cdr:y>
    </cdr:to>
    <cdr:sp macro="" textlink="">
      <cdr:nvSpPr>
        <cdr:cNvPr id="2" name="文本框 1">
          <a:extLst xmlns:a="http://schemas.openxmlformats.org/drawingml/2006/main"/>
        </cdr:cNvPr>
        <cdr:cNvSpPr txBox="1"/>
      </cdr:nvSpPr>
      <cdr:spPr>
        <a:xfrm xmlns:a="http://schemas.openxmlformats.org/drawingml/2006/main">
          <a:off x="421109" y="191395"/>
          <a:ext cx="536081" cy="26350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1000" i="1" baseline="0">
              <a:latin typeface="Times New Roman" panose="02020603050405020304" pitchFamily="18" charset="0"/>
              <a:cs typeface="Times New Roman" panose="02020603050405020304" pitchFamily="18" charset="0"/>
            </a:rPr>
            <a:t>a</a:t>
          </a:r>
          <a:r>
            <a:rPr lang="en-US" altLang="zh-CN" sz="1000" i="1" baseline="-25000">
              <a:latin typeface="Times New Roman" panose="02020603050405020304" pitchFamily="18" charset="0"/>
              <a:cs typeface="Times New Roman" panose="02020603050405020304" pitchFamily="18" charset="0"/>
            </a:rPr>
            <a:t>z</a:t>
          </a:r>
          <a:r>
            <a:rPr lang="en-US" altLang="zh-CN" sz="1000" i="0" baseline="0">
              <a:latin typeface="Times New Roman" panose="02020603050405020304" pitchFamily="18" charset="0"/>
              <a:cs typeface="Times New Roman" panose="02020603050405020304" pitchFamily="18" charset="0"/>
            </a:rPr>
            <a:t>(</a:t>
          </a:r>
          <a:r>
            <a:rPr lang="en-US" altLang="zh-CN" sz="1000" i="1" baseline="0">
              <a:latin typeface="Times New Roman" panose="02020603050405020304" pitchFamily="18" charset="0"/>
              <a:cs typeface="Times New Roman" panose="02020603050405020304" pitchFamily="18" charset="0"/>
            </a:rPr>
            <a:t>m</a:t>
          </a:r>
          <a:r>
            <a:rPr lang="en-US" altLang="zh-CN" sz="1000" i="0" baseline="0">
              <a:latin typeface="Times New Roman" panose="02020603050405020304" pitchFamily="18" charset="0"/>
              <a:cs typeface="Times New Roman" panose="02020603050405020304" pitchFamily="18" charset="0"/>
            </a:rPr>
            <a:t>/</a:t>
          </a:r>
          <a:r>
            <a:rPr lang="en-US" altLang="zh-CN" sz="1000" i="1" baseline="0">
              <a:latin typeface="Times New Roman" panose="02020603050405020304" pitchFamily="18" charset="0"/>
              <a:cs typeface="Times New Roman" panose="02020603050405020304" pitchFamily="18" charset="0"/>
            </a:rPr>
            <a:t>s</a:t>
          </a:r>
          <a:r>
            <a:rPr lang="en-US" altLang="zh-CN" sz="1000" i="0" baseline="30000">
              <a:latin typeface="Times New Roman" panose="02020603050405020304" pitchFamily="18" charset="0"/>
              <a:cs typeface="Times New Roman" panose="02020603050405020304" pitchFamily="18" charset="0"/>
            </a:rPr>
            <a:t>2</a:t>
          </a:r>
          <a:r>
            <a:rPr lang="en-US" altLang="zh-CN" sz="1000" i="0" baseline="0">
              <a:latin typeface="Times New Roman" panose="02020603050405020304" pitchFamily="18" charset="0"/>
              <a:cs typeface="Times New Roman" panose="02020603050405020304" pitchFamily="18" charset="0"/>
            </a:rPr>
            <a:t>)</a:t>
          </a:r>
          <a:endParaRPr lang="zh-CN" altLang="en-US" sz="1000" i="0" baseline="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0.60958</cdr:x>
      <cdr:y>0.44679</cdr:y>
    </cdr:from>
    <cdr:to>
      <cdr:x>0.71122</cdr:x>
      <cdr:y>0.52888</cdr:y>
    </cdr:to>
    <cdr:sp macro="" textlink="">
      <cdr:nvSpPr>
        <cdr:cNvPr id="3" name="文本框 1">
          <a:extLst xmlns:a="http://schemas.openxmlformats.org/drawingml/2006/main"/>
        </cdr:cNvPr>
        <cdr:cNvSpPr txBox="1"/>
      </cdr:nvSpPr>
      <cdr:spPr>
        <a:xfrm xmlns:a="http://schemas.openxmlformats.org/drawingml/2006/main">
          <a:off x="3215107" y="1434177"/>
          <a:ext cx="536081" cy="263503"/>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1200" i="1" baseline="0">
              <a:latin typeface="Times New Roman" panose="02020603050405020304" pitchFamily="18" charset="0"/>
              <a:cs typeface="Times New Roman" panose="02020603050405020304" pitchFamily="18" charset="0"/>
            </a:rPr>
            <a:t>T</a:t>
          </a:r>
          <a:r>
            <a:rPr lang="en-US" altLang="zh-CN" sz="1200" i="1" baseline="-25000">
              <a:latin typeface="Times New Roman" panose="02020603050405020304" pitchFamily="18" charset="0"/>
              <a:cs typeface="Times New Roman" panose="02020603050405020304" pitchFamily="18" charset="0"/>
            </a:rPr>
            <a:t>ex</a:t>
          </a:r>
          <a:r>
            <a:rPr lang="en-US" altLang="zh-CN" sz="1200" i="1" baseline="0">
              <a:latin typeface="Times New Roman" panose="02020603050405020304" pitchFamily="18" charset="0"/>
              <a:cs typeface="Times New Roman" panose="02020603050405020304" pitchFamily="18" charset="0"/>
            </a:rPr>
            <a:t>&lt;0.5h</a:t>
          </a:r>
          <a:endParaRPr lang="zh-CN" altLang="en-US" sz="1200" i="0" baseline="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0.30034</cdr:x>
      <cdr:y>0.66102</cdr:y>
    </cdr:from>
    <cdr:to>
      <cdr:x>0.40198</cdr:x>
      <cdr:y>0.7431</cdr:y>
    </cdr:to>
    <cdr:sp macro="" textlink="">
      <cdr:nvSpPr>
        <cdr:cNvPr id="4" name="文本框 1">
          <a:extLst xmlns:a="http://schemas.openxmlformats.org/drawingml/2006/main"/>
        </cdr:cNvPr>
        <cdr:cNvSpPr txBox="1"/>
      </cdr:nvSpPr>
      <cdr:spPr>
        <a:xfrm xmlns:a="http://schemas.openxmlformats.org/drawingml/2006/main">
          <a:off x="1584100" y="2121815"/>
          <a:ext cx="536081" cy="263470"/>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1200" i="1" baseline="0">
              <a:latin typeface="Times New Roman" panose="02020603050405020304" pitchFamily="18" charset="0"/>
              <a:cs typeface="Times New Roman" panose="02020603050405020304" pitchFamily="18" charset="0"/>
            </a:rPr>
            <a:t>0.5h&lt;T</a:t>
          </a:r>
          <a:r>
            <a:rPr lang="en-US" altLang="zh-CN" sz="1200" i="1" baseline="-25000">
              <a:latin typeface="Times New Roman" panose="02020603050405020304" pitchFamily="18" charset="0"/>
              <a:cs typeface="Times New Roman" panose="02020603050405020304" pitchFamily="18" charset="0"/>
            </a:rPr>
            <a:t>ex</a:t>
          </a:r>
          <a:r>
            <a:rPr lang="en-US" altLang="zh-CN" sz="1200" i="1" baseline="0">
              <a:latin typeface="Times New Roman" panose="02020603050405020304" pitchFamily="18" charset="0"/>
              <a:cs typeface="Times New Roman" panose="02020603050405020304" pitchFamily="18" charset="0"/>
            </a:rPr>
            <a:t>&lt;2h</a:t>
          </a:r>
          <a:endParaRPr lang="zh-CN" altLang="en-US" sz="1200" i="0" baseline="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0.05102</cdr:x>
      <cdr:y>0.7588</cdr:y>
    </cdr:from>
    <cdr:to>
      <cdr:x>0.15266</cdr:x>
      <cdr:y>0.84088</cdr:y>
    </cdr:to>
    <cdr:sp macro="" textlink="">
      <cdr:nvSpPr>
        <cdr:cNvPr id="5" name="文本框 1">
          <a:extLst xmlns:a="http://schemas.openxmlformats.org/drawingml/2006/main"/>
        </cdr:cNvPr>
        <cdr:cNvSpPr txBox="1"/>
      </cdr:nvSpPr>
      <cdr:spPr>
        <a:xfrm xmlns:a="http://schemas.openxmlformats.org/drawingml/2006/main">
          <a:off x="269083" y="2435694"/>
          <a:ext cx="536081" cy="263471"/>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900" i="1" baseline="0">
              <a:latin typeface="Times New Roman" panose="02020603050405020304" pitchFamily="18" charset="0"/>
              <a:cs typeface="Times New Roman" panose="02020603050405020304" pitchFamily="18" charset="0"/>
            </a:rPr>
            <a:t>T</a:t>
          </a:r>
          <a:r>
            <a:rPr lang="en-US" altLang="zh-CN" sz="900" i="1" baseline="-25000">
              <a:latin typeface="Times New Roman" panose="02020603050405020304" pitchFamily="18" charset="0"/>
              <a:cs typeface="Times New Roman" panose="02020603050405020304" pitchFamily="18" charset="0"/>
            </a:rPr>
            <a:t>ex</a:t>
          </a:r>
          <a:r>
            <a:rPr lang="en-US" altLang="zh-CN" sz="900" i="1" baseline="0">
              <a:latin typeface="Times New Roman" panose="02020603050405020304" pitchFamily="18" charset="0"/>
              <a:cs typeface="Times New Roman" panose="02020603050405020304" pitchFamily="18" charset="0"/>
            </a:rPr>
            <a:t>&gt;8h</a:t>
          </a:r>
          <a:endParaRPr lang="zh-CN" altLang="en-US" sz="900" i="0" baseline="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0.16832</cdr:x>
      <cdr:y>0.71754</cdr:y>
    </cdr:from>
    <cdr:to>
      <cdr:x>0.26996</cdr:x>
      <cdr:y>0.79961</cdr:y>
    </cdr:to>
    <cdr:sp macro="" textlink="">
      <cdr:nvSpPr>
        <cdr:cNvPr id="6" name="文本框 1">
          <a:extLst xmlns:a="http://schemas.openxmlformats.org/drawingml/2006/main"/>
        </cdr:cNvPr>
        <cdr:cNvSpPr txBox="1"/>
      </cdr:nvSpPr>
      <cdr:spPr>
        <a:xfrm xmlns:a="http://schemas.openxmlformats.org/drawingml/2006/main">
          <a:off x="887748" y="2303234"/>
          <a:ext cx="536081" cy="263470"/>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900" i="1" baseline="0">
              <a:latin typeface="Times New Roman" panose="02020603050405020304" pitchFamily="18" charset="0"/>
              <a:cs typeface="Times New Roman" panose="02020603050405020304" pitchFamily="18" charset="0"/>
            </a:rPr>
            <a:t>2h&lt;T</a:t>
          </a:r>
          <a:r>
            <a:rPr lang="en-US" altLang="zh-CN" sz="900" i="1" baseline="-25000">
              <a:latin typeface="Times New Roman" panose="02020603050405020304" pitchFamily="18" charset="0"/>
              <a:cs typeface="Times New Roman" panose="02020603050405020304" pitchFamily="18" charset="0"/>
            </a:rPr>
            <a:t>ex</a:t>
          </a:r>
          <a:r>
            <a:rPr lang="en-US" altLang="zh-CN" sz="900" i="1" baseline="0">
              <a:latin typeface="Times New Roman" panose="02020603050405020304" pitchFamily="18" charset="0"/>
              <a:cs typeface="Times New Roman" panose="02020603050405020304" pitchFamily="18" charset="0"/>
            </a:rPr>
            <a:t>&lt;8h</a:t>
          </a:r>
          <a:endParaRPr lang="zh-CN" altLang="en-US" sz="900" i="0" baseline="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0.49379</cdr:x>
      <cdr:y>0.65367</cdr:y>
    </cdr:from>
    <cdr:to>
      <cdr:x>0.49379</cdr:x>
      <cdr:y>0.82408</cdr:y>
    </cdr:to>
    <cdr:cxnSp macro="">
      <cdr:nvCxnSpPr>
        <cdr:cNvPr id="8" name="直接连接符 7"/>
        <cdr:cNvCxnSpPr/>
      </cdr:nvCxnSpPr>
      <cdr:spPr>
        <a:xfrm xmlns:a="http://schemas.openxmlformats.org/drawingml/2006/main">
          <a:off x="2604407" y="2098221"/>
          <a:ext cx="0" cy="547007"/>
        </a:xfrm>
        <a:prstGeom xmlns:a="http://schemas.openxmlformats.org/drawingml/2006/main" prst="line">
          <a:avLst/>
        </a:prstGeom>
        <a:ln xmlns:a="http://schemas.openxmlformats.org/drawingml/2006/main" w="15875">
          <a:solidFill>
            <a:schemeClr val="tx1"/>
          </a:solidFill>
          <a:prstDash val="solid"/>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0.1799</cdr:x>
      <cdr:y>0.74325</cdr:y>
    </cdr:from>
    <cdr:to>
      <cdr:x>0.1799</cdr:x>
      <cdr:y>0.82662</cdr:y>
    </cdr:to>
    <cdr:cxnSp macro="">
      <cdr:nvCxnSpPr>
        <cdr:cNvPr id="9" name="直接连接符 8"/>
        <cdr:cNvCxnSpPr/>
      </cdr:nvCxnSpPr>
      <cdr:spPr>
        <a:xfrm xmlns:a="http://schemas.openxmlformats.org/drawingml/2006/main">
          <a:off x="948872" y="2385785"/>
          <a:ext cx="0" cy="267607"/>
        </a:xfrm>
        <a:prstGeom xmlns:a="http://schemas.openxmlformats.org/drawingml/2006/main" prst="line">
          <a:avLst/>
        </a:prstGeom>
        <a:ln xmlns:a="http://schemas.openxmlformats.org/drawingml/2006/main" w="15875">
          <a:solidFill>
            <a:schemeClr val="tx1"/>
          </a:solidFill>
          <a:prstDash val="solid"/>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0.44859</cdr:x>
      <cdr:y>0.82577</cdr:y>
    </cdr:from>
    <cdr:to>
      <cdr:x>0.55023</cdr:x>
      <cdr:y>0.90786</cdr:y>
    </cdr:to>
    <cdr:sp macro="" textlink="">
      <cdr:nvSpPr>
        <cdr:cNvPr id="11" name="文本框 1">
          <a:extLst xmlns:a="http://schemas.openxmlformats.org/drawingml/2006/main"/>
        </cdr:cNvPr>
        <cdr:cNvSpPr txBox="1"/>
      </cdr:nvSpPr>
      <cdr:spPr>
        <a:xfrm xmlns:a="http://schemas.openxmlformats.org/drawingml/2006/main">
          <a:off x="2366023" y="2650659"/>
          <a:ext cx="536081" cy="26350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900" i="0" baseline="0">
              <a:latin typeface="Times New Roman" panose="02020603050405020304" pitchFamily="18" charset="0"/>
              <a:cs typeface="Times New Roman" panose="02020603050405020304" pitchFamily="18" charset="0"/>
            </a:rPr>
            <a:t>0.225</a:t>
          </a:r>
          <a:endParaRPr lang="zh-CN" altLang="en-US" sz="900" i="0" baseline="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0.13006</cdr:x>
      <cdr:y>0.82634</cdr:y>
    </cdr:from>
    <cdr:to>
      <cdr:x>0.2317</cdr:x>
      <cdr:y>0.90842</cdr:y>
    </cdr:to>
    <cdr:sp macro="" textlink="">
      <cdr:nvSpPr>
        <cdr:cNvPr id="12" name="文本框 1">
          <a:extLst xmlns:a="http://schemas.openxmlformats.org/drawingml/2006/main"/>
        </cdr:cNvPr>
        <cdr:cNvSpPr txBox="1"/>
      </cdr:nvSpPr>
      <cdr:spPr>
        <a:xfrm xmlns:a="http://schemas.openxmlformats.org/drawingml/2006/main">
          <a:off x="685994" y="2652474"/>
          <a:ext cx="536081" cy="26350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900" i="0" baseline="0">
              <a:latin typeface="Times New Roman" panose="02020603050405020304" pitchFamily="18" charset="0"/>
              <a:cs typeface="Times New Roman" panose="02020603050405020304" pitchFamily="18" charset="0"/>
            </a:rPr>
            <a:t>0.135</a:t>
          </a:r>
          <a:endParaRPr lang="zh-CN" altLang="en-US" sz="900" i="0" baseline="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0.90428</cdr:x>
      <cdr:y>0.86409</cdr:y>
    </cdr:from>
    <cdr:to>
      <cdr:x>1</cdr:x>
      <cdr:y>0.96498</cdr:y>
    </cdr:to>
    <cdr:sp macro="" textlink="">
      <cdr:nvSpPr>
        <cdr:cNvPr id="13" name="文本框 1">
          <a:extLst xmlns:a="http://schemas.openxmlformats.org/drawingml/2006/main"/>
        </cdr:cNvPr>
        <cdr:cNvSpPr txBox="1"/>
      </cdr:nvSpPr>
      <cdr:spPr>
        <a:xfrm xmlns:a="http://schemas.openxmlformats.org/drawingml/2006/main">
          <a:off x="4769470" y="2773680"/>
          <a:ext cx="504840" cy="323835"/>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1200" b="0" i="1">
              <a:latin typeface="Times New Roman" panose="02020603050405020304" pitchFamily="18" charset="0"/>
              <a:cs typeface="Times New Roman" panose="02020603050405020304" pitchFamily="18" charset="0"/>
            </a:rPr>
            <a:t>f(Hz)</a:t>
          </a:r>
          <a:endParaRPr lang="zh-CN" altLang="en-US" sz="1200" b="0" i="1">
            <a:latin typeface="Times New Roman" panose="02020603050405020304" pitchFamily="18" charset="0"/>
            <a:cs typeface="Times New Roman" panose="02020603050405020304" pitchFamily="18" charset="0"/>
          </a:endParaRPr>
        </a:p>
      </cdr:txBody>
    </cdr:sp>
  </cdr:relSizeAnchor>
</c:userShapes>
</file>

<file path=word/drawings/drawing23.xml><?xml version="1.0" encoding="utf-8"?>
<c:userShapes xmlns:c="http://schemas.openxmlformats.org/drawingml/2006/chart">
  <cdr:relSizeAnchor xmlns:cdr="http://schemas.openxmlformats.org/drawingml/2006/chartDrawing">
    <cdr:from>
      <cdr:x>0.02477</cdr:x>
      <cdr:y>0.0446</cdr:y>
    </cdr:from>
    <cdr:to>
      <cdr:x>0.12641</cdr:x>
      <cdr:y>0.12668</cdr:y>
    </cdr:to>
    <cdr:sp macro="" textlink="">
      <cdr:nvSpPr>
        <cdr:cNvPr id="2" name="文本框 1">
          <a:extLst xmlns:a="http://schemas.openxmlformats.org/drawingml/2006/main"/>
        </cdr:cNvPr>
        <cdr:cNvSpPr txBox="1"/>
      </cdr:nvSpPr>
      <cdr:spPr>
        <a:xfrm xmlns:a="http://schemas.openxmlformats.org/drawingml/2006/main">
          <a:off x="130629" y="143147"/>
          <a:ext cx="536081" cy="26350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1000" i="1" baseline="0">
              <a:latin typeface="Times New Roman" panose="02020603050405020304" pitchFamily="18" charset="0"/>
              <a:cs typeface="Times New Roman" panose="02020603050405020304" pitchFamily="18" charset="0"/>
            </a:rPr>
            <a:t>T</a:t>
          </a:r>
          <a:r>
            <a:rPr lang="en-US" altLang="zh-CN" sz="1000" i="1" baseline="-25000">
              <a:latin typeface="Times New Roman" panose="02020603050405020304" pitchFamily="18" charset="0"/>
              <a:cs typeface="Times New Roman" panose="02020603050405020304" pitchFamily="18" charset="0"/>
            </a:rPr>
            <a:t>ex</a:t>
          </a:r>
          <a:r>
            <a:rPr lang="en-US" altLang="zh-CN" sz="1000" i="0" baseline="0">
              <a:latin typeface="Times New Roman" panose="02020603050405020304" pitchFamily="18" charset="0"/>
              <a:cs typeface="Times New Roman" panose="02020603050405020304" pitchFamily="18" charset="0"/>
            </a:rPr>
            <a:t>(</a:t>
          </a:r>
          <a:r>
            <a:rPr lang="en-US" altLang="zh-CN" sz="1000" i="1" baseline="0">
              <a:latin typeface="Times New Roman" panose="02020603050405020304" pitchFamily="18" charset="0"/>
              <a:cs typeface="Times New Roman" panose="02020603050405020304" pitchFamily="18" charset="0"/>
            </a:rPr>
            <a:t>h</a:t>
          </a:r>
          <a:r>
            <a:rPr lang="en-US" altLang="zh-CN" sz="1000" i="0" baseline="0">
              <a:latin typeface="Times New Roman" panose="02020603050405020304" pitchFamily="18" charset="0"/>
              <a:cs typeface="Times New Roman" panose="02020603050405020304" pitchFamily="18" charset="0"/>
            </a:rPr>
            <a:t>)</a:t>
          </a:r>
          <a:endParaRPr lang="zh-CN" altLang="en-US" sz="1000" i="0" baseline="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0.90428</cdr:x>
      <cdr:y>0.81611</cdr:y>
    </cdr:from>
    <cdr:to>
      <cdr:x>1</cdr:x>
      <cdr:y>0.91699</cdr:y>
    </cdr:to>
    <cdr:sp macro="" textlink="">
      <cdr:nvSpPr>
        <cdr:cNvPr id="3" name="文本框 1">
          <a:extLst xmlns:a="http://schemas.openxmlformats.org/drawingml/2006/main"/>
        </cdr:cNvPr>
        <cdr:cNvSpPr txBox="1"/>
      </cdr:nvSpPr>
      <cdr:spPr>
        <a:xfrm xmlns:a="http://schemas.openxmlformats.org/drawingml/2006/main">
          <a:off x="4769470" y="2619647"/>
          <a:ext cx="504840" cy="323835"/>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1200" b="0" i="1">
              <a:latin typeface="Times New Roman" panose="02020603050405020304" pitchFamily="18" charset="0"/>
              <a:cs typeface="Times New Roman" panose="02020603050405020304" pitchFamily="18" charset="0"/>
            </a:rPr>
            <a:t>f(Hz)</a:t>
          </a:r>
          <a:endParaRPr lang="zh-CN" altLang="en-US" sz="1200" b="0" i="1">
            <a:latin typeface="Times New Roman" panose="02020603050405020304" pitchFamily="18" charset="0"/>
            <a:cs typeface="Times New Roman" panose="02020603050405020304" pitchFamily="18" charset="0"/>
          </a:endParaRPr>
        </a:p>
      </cdr:txBody>
    </cdr:sp>
  </cdr:relSizeAnchor>
</c:userShapes>
</file>

<file path=word/drawings/drawing24.xml><?xml version="1.0" encoding="utf-8"?>
<c:userShapes xmlns:c="http://schemas.openxmlformats.org/drawingml/2006/chart">
  <cdr:relSizeAnchor xmlns:cdr="http://schemas.openxmlformats.org/drawingml/2006/chartDrawing">
    <cdr:from>
      <cdr:x>0.0344</cdr:x>
      <cdr:y>0.06042</cdr:y>
    </cdr:from>
    <cdr:to>
      <cdr:x>0.13604</cdr:x>
      <cdr:y>0.14251</cdr:y>
    </cdr:to>
    <cdr:sp macro="" textlink="">
      <cdr:nvSpPr>
        <cdr:cNvPr id="2" name="文本框 1">
          <a:extLst xmlns:a="http://schemas.openxmlformats.org/drawingml/2006/main"/>
        </cdr:cNvPr>
        <cdr:cNvSpPr txBox="1"/>
      </cdr:nvSpPr>
      <cdr:spPr>
        <a:xfrm xmlns:a="http://schemas.openxmlformats.org/drawingml/2006/main">
          <a:off x="181429" y="193947"/>
          <a:ext cx="536081" cy="26350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1000" i="1" baseline="0">
              <a:latin typeface="Times New Roman" panose="02020603050405020304" pitchFamily="18" charset="0"/>
              <a:cs typeface="Times New Roman" panose="02020603050405020304" pitchFamily="18" charset="0"/>
            </a:rPr>
            <a:t>T</a:t>
          </a:r>
          <a:r>
            <a:rPr lang="en-US" altLang="zh-CN" sz="1000" i="1" baseline="-25000">
              <a:latin typeface="Times New Roman" panose="02020603050405020304" pitchFamily="18" charset="0"/>
              <a:cs typeface="Times New Roman" panose="02020603050405020304" pitchFamily="18" charset="0"/>
            </a:rPr>
            <a:t>ex</a:t>
          </a:r>
          <a:r>
            <a:rPr lang="en-US" altLang="zh-CN" sz="1000" i="0" baseline="0">
              <a:latin typeface="Times New Roman" panose="02020603050405020304" pitchFamily="18" charset="0"/>
              <a:cs typeface="Times New Roman" panose="02020603050405020304" pitchFamily="18" charset="0"/>
            </a:rPr>
            <a:t>(</a:t>
          </a:r>
          <a:r>
            <a:rPr lang="en-US" altLang="zh-CN" sz="1000" i="1" baseline="0">
              <a:latin typeface="Times New Roman" panose="02020603050405020304" pitchFamily="18" charset="0"/>
              <a:cs typeface="Times New Roman" panose="02020603050405020304" pitchFamily="18" charset="0"/>
            </a:rPr>
            <a:t>h</a:t>
          </a:r>
          <a:r>
            <a:rPr lang="en-US" altLang="zh-CN" sz="1000" i="0" baseline="0">
              <a:latin typeface="Times New Roman" panose="02020603050405020304" pitchFamily="18" charset="0"/>
              <a:cs typeface="Times New Roman" panose="02020603050405020304" pitchFamily="18" charset="0"/>
            </a:rPr>
            <a:t>)</a:t>
          </a:r>
          <a:endParaRPr lang="zh-CN" altLang="en-US" sz="1000" i="0" baseline="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0.87458</cdr:x>
      <cdr:y>0.83109</cdr:y>
    </cdr:from>
    <cdr:to>
      <cdr:x>1</cdr:x>
      <cdr:y>0.91318</cdr:y>
    </cdr:to>
    <cdr:sp macro="" textlink="">
      <cdr:nvSpPr>
        <cdr:cNvPr id="3" name="文本框 1">
          <a:extLst xmlns:a="http://schemas.openxmlformats.org/drawingml/2006/main"/>
        </cdr:cNvPr>
        <cdr:cNvSpPr txBox="1"/>
      </cdr:nvSpPr>
      <cdr:spPr>
        <a:xfrm xmlns:a="http://schemas.openxmlformats.org/drawingml/2006/main">
          <a:off x="4612821" y="2667725"/>
          <a:ext cx="661489" cy="26350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1000" i="1" baseline="0">
              <a:latin typeface="Times New Roman" panose="02020603050405020304" pitchFamily="18" charset="0"/>
              <a:cs typeface="Times New Roman" panose="02020603050405020304" pitchFamily="18" charset="0"/>
            </a:rPr>
            <a:t>V</a:t>
          </a:r>
          <a:r>
            <a:rPr lang="en-US" altLang="zh-CN" sz="1000" i="1" baseline="-25000">
              <a:latin typeface="Times New Roman" panose="02020603050405020304" pitchFamily="18" charset="0"/>
              <a:cs typeface="Times New Roman" panose="02020603050405020304" pitchFamily="18" charset="0"/>
            </a:rPr>
            <a:t>ship</a:t>
          </a:r>
          <a:r>
            <a:rPr lang="en-US" altLang="zh-CN" sz="1000" i="0" baseline="0">
              <a:latin typeface="Times New Roman" panose="02020603050405020304" pitchFamily="18" charset="0"/>
              <a:cs typeface="Times New Roman" panose="02020603050405020304" pitchFamily="18" charset="0"/>
            </a:rPr>
            <a:t>(</a:t>
          </a:r>
          <a:r>
            <a:rPr lang="en-US" altLang="zh-CN" sz="1000" i="1" baseline="0">
              <a:latin typeface="Times New Roman" panose="02020603050405020304" pitchFamily="18" charset="0"/>
              <a:cs typeface="Times New Roman" panose="02020603050405020304" pitchFamily="18" charset="0"/>
            </a:rPr>
            <a:t>knot</a:t>
          </a:r>
          <a:r>
            <a:rPr lang="en-US" altLang="zh-CN" sz="1000" i="0" baseline="0">
              <a:latin typeface="Times New Roman" panose="02020603050405020304" pitchFamily="18" charset="0"/>
              <a:cs typeface="Times New Roman" panose="02020603050405020304" pitchFamily="18" charset="0"/>
            </a:rPr>
            <a:t>)</a:t>
          </a:r>
          <a:endParaRPr lang="zh-CN" altLang="en-US" sz="1000" i="0" baseline="0">
            <a:latin typeface="Times New Roman" panose="02020603050405020304" pitchFamily="18" charset="0"/>
            <a:cs typeface="Times New Roman" panose="02020603050405020304" pitchFamily="18" charset="0"/>
          </a:endParaRPr>
        </a:p>
      </cdr:txBody>
    </cdr:sp>
  </cdr:relSizeAnchor>
</c:userShapes>
</file>

<file path=word/drawings/drawing25.xml><?xml version="1.0" encoding="utf-8"?>
<c:userShapes xmlns:c="http://schemas.openxmlformats.org/drawingml/2006/chart">
  <cdr:relSizeAnchor xmlns:cdr="http://schemas.openxmlformats.org/drawingml/2006/chartDrawing">
    <cdr:from>
      <cdr:x>0.46971</cdr:x>
      <cdr:y>0.2916</cdr:y>
    </cdr:from>
    <cdr:to>
      <cdr:x>0.57135</cdr:x>
      <cdr:y>0.3707</cdr:y>
    </cdr:to>
    <cdr:sp macro="" textlink="">
      <cdr:nvSpPr>
        <cdr:cNvPr id="2" name="文本框 1">
          <a:extLst xmlns:a="http://schemas.openxmlformats.org/drawingml/2006/main"/>
        </cdr:cNvPr>
        <cdr:cNvSpPr txBox="1"/>
      </cdr:nvSpPr>
      <cdr:spPr>
        <a:xfrm xmlns:a="http://schemas.openxmlformats.org/drawingml/2006/main">
          <a:off x="2477408" y="971369"/>
          <a:ext cx="536081" cy="26350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1000" i="1" baseline="0">
              <a:latin typeface="Times New Roman" panose="02020603050405020304" pitchFamily="18" charset="0"/>
              <a:cs typeface="Times New Roman" panose="02020603050405020304" pitchFamily="18" charset="0"/>
            </a:rPr>
            <a:t>T</a:t>
          </a:r>
          <a:r>
            <a:rPr lang="en-US" altLang="zh-CN" sz="1000" i="1" baseline="-25000">
              <a:latin typeface="Times New Roman" panose="02020603050405020304" pitchFamily="18" charset="0"/>
              <a:cs typeface="Times New Roman" panose="02020603050405020304" pitchFamily="18" charset="0"/>
            </a:rPr>
            <a:t>ex</a:t>
          </a:r>
          <a:r>
            <a:rPr lang="en-US" altLang="zh-CN" sz="1000" i="0" baseline="0">
              <a:latin typeface="Times New Roman" panose="02020603050405020304" pitchFamily="18" charset="0"/>
              <a:cs typeface="Times New Roman" panose="02020603050405020304" pitchFamily="18" charset="0"/>
            </a:rPr>
            <a:t>(</a:t>
          </a:r>
          <a:r>
            <a:rPr lang="en-US" altLang="zh-CN" sz="1000" i="1" baseline="0">
              <a:latin typeface="Times New Roman" panose="02020603050405020304" pitchFamily="18" charset="0"/>
              <a:cs typeface="Times New Roman" panose="02020603050405020304" pitchFamily="18" charset="0"/>
            </a:rPr>
            <a:t>h</a:t>
          </a:r>
          <a:r>
            <a:rPr lang="en-US" altLang="zh-CN" sz="1000" i="0" baseline="0">
              <a:latin typeface="Times New Roman" panose="02020603050405020304" pitchFamily="18" charset="0"/>
              <a:cs typeface="Times New Roman" panose="02020603050405020304" pitchFamily="18" charset="0"/>
            </a:rPr>
            <a:t>)</a:t>
          </a:r>
          <a:endParaRPr lang="zh-CN" altLang="en-US" sz="1000" i="0" baseline="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0.12143</cdr:x>
      <cdr:y>0.59795</cdr:y>
    </cdr:from>
    <cdr:to>
      <cdr:x>0.22307</cdr:x>
      <cdr:y>0.67705</cdr:y>
    </cdr:to>
    <cdr:sp macro="" textlink="">
      <cdr:nvSpPr>
        <cdr:cNvPr id="3" name="文本框 1">
          <a:extLst xmlns:a="http://schemas.openxmlformats.org/drawingml/2006/main"/>
        </cdr:cNvPr>
        <cdr:cNvSpPr txBox="1"/>
      </cdr:nvSpPr>
      <cdr:spPr>
        <a:xfrm xmlns:a="http://schemas.openxmlformats.org/drawingml/2006/main">
          <a:off x="640443" y="1991904"/>
          <a:ext cx="536081" cy="26350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l-GR" altLang="zh-CN" sz="1000" i="1" baseline="0">
              <a:latin typeface="Times New Roman" panose="02020603050405020304" pitchFamily="18" charset="0"/>
              <a:cs typeface="Times New Roman" panose="02020603050405020304" pitchFamily="18" charset="0"/>
            </a:rPr>
            <a:t>θ</a:t>
          </a:r>
          <a:r>
            <a:rPr lang="en-US" altLang="zh-CN" sz="1000" i="1" baseline="0">
              <a:latin typeface="Times New Roman" panose="02020603050405020304" pitchFamily="18" charset="0"/>
              <a:cs typeface="Times New Roman" panose="02020603050405020304" pitchFamily="18" charset="0"/>
            </a:rPr>
            <a:t> </a:t>
          </a:r>
          <a:r>
            <a:rPr lang="en-US" altLang="zh-CN" sz="1000" i="0" baseline="0">
              <a:latin typeface="Times New Roman" panose="02020603050405020304" pitchFamily="18" charset="0"/>
              <a:cs typeface="Times New Roman" panose="02020603050405020304" pitchFamily="18" charset="0"/>
            </a:rPr>
            <a:t>(</a:t>
          </a:r>
          <a:r>
            <a:rPr lang="en-US" altLang="zh-CN" sz="1000" i="1" baseline="30000">
              <a:latin typeface="Times New Roman" panose="02020603050405020304" pitchFamily="18" charset="0"/>
              <a:cs typeface="Times New Roman" panose="02020603050405020304" pitchFamily="18" charset="0"/>
            </a:rPr>
            <a:t>o</a:t>
          </a:r>
          <a:r>
            <a:rPr lang="en-US" altLang="zh-CN" sz="1000" i="0" baseline="0">
              <a:latin typeface="Times New Roman" panose="02020603050405020304" pitchFamily="18" charset="0"/>
              <a:cs typeface="Times New Roman" panose="02020603050405020304" pitchFamily="18" charset="0"/>
            </a:rPr>
            <a:t>)</a:t>
          </a:r>
          <a:endParaRPr lang="zh-CN" altLang="en-US" sz="1000" i="0" baseline="0">
            <a:latin typeface="Times New Roman" panose="02020603050405020304" pitchFamily="18" charset="0"/>
            <a:cs typeface="Times New Roman" panose="02020603050405020304" pitchFamily="18" charset="0"/>
          </a:endParaRPr>
        </a:p>
      </cdr:txBody>
    </cdr:sp>
  </cdr:relSizeAnchor>
</c:userShapes>
</file>

<file path=word/drawings/drawing26.xml><?xml version="1.0" encoding="utf-8"?>
<c:userShapes xmlns:c="http://schemas.openxmlformats.org/drawingml/2006/chart">
  <cdr:relSizeAnchor xmlns:cdr="http://schemas.openxmlformats.org/drawingml/2006/chartDrawing">
    <cdr:from>
      <cdr:x>0.03044</cdr:x>
      <cdr:y>0.05901</cdr:y>
    </cdr:from>
    <cdr:to>
      <cdr:x>0.13208</cdr:x>
      <cdr:y>0.1411</cdr:y>
    </cdr:to>
    <cdr:sp macro="" textlink="">
      <cdr:nvSpPr>
        <cdr:cNvPr id="2" name="文本框 1">
          <a:extLst xmlns:a="http://schemas.openxmlformats.org/drawingml/2006/main"/>
        </cdr:cNvPr>
        <cdr:cNvSpPr txBox="1"/>
      </cdr:nvSpPr>
      <cdr:spPr>
        <a:xfrm xmlns:a="http://schemas.openxmlformats.org/drawingml/2006/main">
          <a:off x="160566" y="189412"/>
          <a:ext cx="536081" cy="26350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1000" i="1" baseline="0">
              <a:latin typeface="Times New Roman" panose="02020603050405020304" pitchFamily="18" charset="0"/>
              <a:cs typeface="Times New Roman" panose="02020603050405020304" pitchFamily="18" charset="0"/>
            </a:rPr>
            <a:t>T</a:t>
          </a:r>
          <a:r>
            <a:rPr lang="en-US" altLang="zh-CN" sz="1000" i="1" baseline="-25000">
              <a:latin typeface="Times New Roman" panose="02020603050405020304" pitchFamily="18" charset="0"/>
              <a:cs typeface="Times New Roman" panose="02020603050405020304" pitchFamily="18" charset="0"/>
            </a:rPr>
            <a:t>ex</a:t>
          </a:r>
          <a:r>
            <a:rPr lang="en-US" altLang="zh-CN" sz="1000" i="0" baseline="0">
              <a:latin typeface="Times New Roman" panose="02020603050405020304" pitchFamily="18" charset="0"/>
              <a:cs typeface="Times New Roman" panose="02020603050405020304" pitchFamily="18" charset="0"/>
            </a:rPr>
            <a:t>(</a:t>
          </a:r>
          <a:r>
            <a:rPr lang="en-US" altLang="zh-CN" sz="1000" i="1" baseline="0">
              <a:latin typeface="Times New Roman" panose="02020603050405020304" pitchFamily="18" charset="0"/>
              <a:cs typeface="Times New Roman" panose="02020603050405020304" pitchFamily="18" charset="0"/>
            </a:rPr>
            <a:t>h</a:t>
          </a:r>
          <a:r>
            <a:rPr lang="en-US" altLang="zh-CN" sz="1000" i="0" baseline="0">
              <a:latin typeface="Times New Roman" panose="02020603050405020304" pitchFamily="18" charset="0"/>
              <a:cs typeface="Times New Roman" panose="02020603050405020304" pitchFamily="18" charset="0"/>
            </a:rPr>
            <a:t>)</a:t>
          </a:r>
          <a:endParaRPr lang="zh-CN" altLang="en-US" sz="1000" i="0" baseline="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0.88026</cdr:x>
      <cdr:y>0.79407</cdr:y>
    </cdr:from>
    <cdr:to>
      <cdr:x>0.9819</cdr:x>
      <cdr:y>0.87616</cdr:y>
    </cdr:to>
    <cdr:sp macro="" textlink="">
      <cdr:nvSpPr>
        <cdr:cNvPr id="3" name="文本框 1">
          <a:extLst xmlns:a="http://schemas.openxmlformats.org/drawingml/2006/main"/>
        </cdr:cNvPr>
        <cdr:cNvSpPr txBox="1"/>
      </cdr:nvSpPr>
      <cdr:spPr>
        <a:xfrm xmlns:a="http://schemas.openxmlformats.org/drawingml/2006/main">
          <a:off x="4642758" y="2548891"/>
          <a:ext cx="536081" cy="26350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1000" i="1" baseline="0">
              <a:latin typeface="Times New Roman" panose="02020603050405020304" pitchFamily="18" charset="0"/>
              <a:cs typeface="Times New Roman" panose="02020603050405020304" pitchFamily="18" charset="0"/>
            </a:rPr>
            <a:t>h </a:t>
          </a:r>
          <a:r>
            <a:rPr lang="en-US" altLang="zh-CN" sz="1000" i="0" baseline="0">
              <a:latin typeface="Times New Roman" panose="02020603050405020304" pitchFamily="18" charset="0"/>
              <a:cs typeface="Times New Roman" panose="02020603050405020304" pitchFamily="18" charset="0"/>
            </a:rPr>
            <a:t>(</a:t>
          </a:r>
          <a:r>
            <a:rPr lang="en-US" altLang="zh-CN" sz="1000" i="1" baseline="0">
              <a:latin typeface="Times New Roman" panose="02020603050405020304" pitchFamily="18" charset="0"/>
              <a:cs typeface="Times New Roman" panose="02020603050405020304" pitchFamily="18" charset="0"/>
            </a:rPr>
            <a:t>m</a:t>
          </a:r>
          <a:r>
            <a:rPr lang="en-US" altLang="zh-CN" sz="1000" i="0" baseline="0">
              <a:latin typeface="Times New Roman" panose="02020603050405020304" pitchFamily="18" charset="0"/>
              <a:cs typeface="Times New Roman" panose="02020603050405020304" pitchFamily="18" charset="0"/>
            </a:rPr>
            <a:t>)</a:t>
          </a:r>
          <a:endParaRPr lang="zh-CN" altLang="en-US" sz="1000" i="0" baseline="0">
            <a:latin typeface="Times New Roman" panose="02020603050405020304" pitchFamily="18" charset="0"/>
            <a:cs typeface="Times New Roman" panose="02020603050405020304" pitchFamily="18" charset="0"/>
          </a:endParaRPr>
        </a:p>
      </cdr:txBody>
    </cdr:sp>
  </cdr:relSizeAnchor>
</c:userShapes>
</file>

<file path=word/drawings/drawing27.xml><?xml version="1.0" encoding="utf-8"?>
<c:userShapes xmlns:c="http://schemas.openxmlformats.org/drawingml/2006/chart">
  <cdr:relSizeAnchor xmlns:cdr="http://schemas.openxmlformats.org/drawingml/2006/chartDrawing">
    <cdr:from>
      <cdr:x>0.05108</cdr:x>
      <cdr:y>0.05956</cdr:y>
    </cdr:from>
    <cdr:to>
      <cdr:x>0.15272</cdr:x>
      <cdr:y>0.13827</cdr:y>
    </cdr:to>
    <cdr:sp macro="" textlink="">
      <cdr:nvSpPr>
        <cdr:cNvPr id="2" name="文本框 1">
          <a:extLst xmlns:a="http://schemas.openxmlformats.org/drawingml/2006/main"/>
        </cdr:cNvPr>
        <cdr:cNvSpPr txBox="1"/>
      </cdr:nvSpPr>
      <cdr:spPr>
        <a:xfrm xmlns:a="http://schemas.openxmlformats.org/drawingml/2006/main">
          <a:off x="269421" y="199391"/>
          <a:ext cx="536081" cy="26350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1000" i="1" baseline="0">
              <a:latin typeface="Times New Roman" panose="02020603050405020304" pitchFamily="18" charset="0"/>
              <a:cs typeface="Times New Roman" panose="02020603050405020304" pitchFamily="18" charset="0"/>
            </a:rPr>
            <a:t>T</a:t>
          </a:r>
          <a:r>
            <a:rPr lang="en-US" altLang="zh-CN" sz="1000" i="1" baseline="-25000">
              <a:latin typeface="Times New Roman" panose="02020603050405020304" pitchFamily="18" charset="0"/>
              <a:cs typeface="Times New Roman" panose="02020603050405020304" pitchFamily="18" charset="0"/>
            </a:rPr>
            <a:t>ex</a:t>
          </a:r>
          <a:r>
            <a:rPr lang="en-US" altLang="zh-CN" sz="1000" i="0" baseline="0">
              <a:latin typeface="Times New Roman" panose="02020603050405020304" pitchFamily="18" charset="0"/>
              <a:cs typeface="Times New Roman" panose="02020603050405020304" pitchFamily="18" charset="0"/>
            </a:rPr>
            <a:t>(</a:t>
          </a:r>
          <a:r>
            <a:rPr lang="en-US" altLang="zh-CN" sz="1000" i="1" baseline="0">
              <a:latin typeface="Times New Roman" panose="02020603050405020304" pitchFamily="18" charset="0"/>
              <a:cs typeface="Times New Roman" panose="02020603050405020304" pitchFamily="18" charset="0"/>
            </a:rPr>
            <a:t>h</a:t>
          </a:r>
          <a:r>
            <a:rPr lang="en-US" altLang="zh-CN" sz="1000" i="0" baseline="0">
              <a:latin typeface="Times New Roman" panose="02020603050405020304" pitchFamily="18" charset="0"/>
              <a:cs typeface="Times New Roman" panose="02020603050405020304" pitchFamily="18" charset="0"/>
            </a:rPr>
            <a:t>)</a:t>
          </a:r>
          <a:endParaRPr lang="zh-CN" altLang="en-US" sz="1000" i="0" baseline="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0.89836</cdr:x>
      <cdr:y>0.83021</cdr:y>
    </cdr:from>
    <cdr:to>
      <cdr:x>1</cdr:x>
      <cdr:y>0.90892</cdr:y>
    </cdr:to>
    <cdr:sp macro="" textlink="">
      <cdr:nvSpPr>
        <cdr:cNvPr id="3" name="文本框 1">
          <a:extLst xmlns:a="http://schemas.openxmlformats.org/drawingml/2006/main"/>
        </cdr:cNvPr>
        <cdr:cNvSpPr txBox="1"/>
      </cdr:nvSpPr>
      <cdr:spPr>
        <a:xfrm xmlns:a="http://schemas.openxmlformats.org/drawingml/2006/main">
          <a:off x="4738229" y="2779305"/>
          <a:ext cx="536081" cy="26350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1000" i="1" baseline="0">
              <a:latin typeface="Times New Roman" panose="02020603050405020304" pitchFamily="18" charset="0"/>
              <a:cs typeface="Times New Roman" panose="02020603050405020304" pitchFamily="18" charset="0"/>
            </a:rPr>
            <a:t>x</a:t>
          </a:r>
          <a:r>
            <a:rPr lang="en-US" altLang="zh-CN" sz="1000" i="1" baseline="-25000">
              <a:latin typeface="Times New Roman" panose="02020603050405020304" pitchFamily="18" charset="0"/>
              <a:cs typeface="Times New Roman" panose="02020603050405020304" pitchFamily="18" charset="0"/>
            </a:rPr>
            <a:t>L</a:t>
          </a:r>
          <a:r>
            <a:rPr lang="en-US" altLang="zh-CN" sz="1000" i="0" baseline="0">
              <a:latin typeface="Times New Roman" panose="02020603050405020304" pitchFamily="18" charset="0"/>
              <a:cs typeface="Times New Roman" panose="02020603050405020304" pitchFamily="18" charset="0"/>
            </a:rPr>
            <a:t>(</a:t>
          </a:r>
          <a:r>
            <a:rPr lang="en-US" altLang="zh-CN" sz="1000" i="1" baseline="0">
              <a:latin typeface="Times New Roman" panose="02020603050405020304" pitchFamily="18" charset="0"/>
              <a:cs typeface="Times New Roman" panose="02020603050405020304" pitchFamily="18" charset="0"/>
            </a:rPr>
            <a:t>m</a:t>
          </a:r>
          <a:r>
            <a:rPr lang="en-US" altLang="zh-CN" sz="1000" i="0" baseline="0">
              <a:latin typeface="Times New Roman" panose="02020603050405020304" pitchFamily="18" charset="0"/>
              <a:cs typeface="Times New Roman" panose="02020603050405020304" pitchFamily="18" charset="0"/>
            </a:rPr>
            <a:t>)</a:t>
          </a:r>
          <a:endParaRPr lang="zh-CN" altLang="en-US" sz="1000" i="0" baseline="0">
            <a:latin typeface="Times New Roman" panose="02020603050405020304" pitchFamily="18" charset="0"/>
            <a:cs typeface="Times New Roman" panose="02020603050405020304" pitchFamily="18" charset="0"/>
          </a:endParaRPr>
        </a:p>
      </cdr:txBody>
    </cdr:sp>
  </cdr:relSizeAnchor>
</c:userShapes>
</file>

<file path=word/drawings/drawing28.xml><?xml version="1.0" encoding="utf-8"?>
<c:userShapes xmlns:c="http://schemas.openxmlformats.org/drawingml/2006/chart">
  <cdr:relSizeAnchor xmlns:cdr="http://schemas.openxmlformats.org/drawingml/2006/chartDrawing">
    <cdr:from>
      <cdr:x>0.02762</cdr:x>
      <cdr:y>0.07479</cdr:y>
    </cdr:from>
    <cdr:to>
      <cdr:x>0.20026</cdr:x>
      <cdr:y>0.20306</cdr:y>
    </cdr:to>
    <cdr:sp macro="" textlink="">
      <cdr:nvSpPr>
        <cdr:cNvPr id="2" name="文本框 1">
          <a:extLst xmlns:a="http://schemas.openxmlformats.org/drawingml/2006/main">
            <a:ext uri="{FF2B5EF4-FFF2-40B4-BE49-F238E27FC236}">
              <a16:creationId xmlns:a16="http://schemas.microsoft.com/office/drawing/2014/main" id="{DB3F6B16-C388-4A16-8465-FEC8E41FF8E2}"/>
            </a:ext>
          </a:extLst>
        </cdr:cNvPr>
        <cdr:cNvSpPr txBox="1"/>
      </cdr:nvSpPr>
      <cdr:spPr>
        <a:xfrm xmlns:a="http://schemas.openxmlformats.org/drawingml/2006/main">
          <a:off x="145691" y="188822"/>
          <a:ext cx="910541" cy="32386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1200" b="0" i="1">
              <a:latin typeface="Times New Roman" panose="02020603050405020304" pitchFamily="18" charset="0"/>
              <a:cs typeface="Times New Roman" panose="02020603050405020304" pitchFamily="18" charset="0"/>
            </a:rPr>
            <a:t>a</a:t>
          </a:r>
          <a:r>
            <a:rPr lang="en-US" altLang="zh-CN" sz="1200" b="0" i="1" baseline="-25000">
              <a:latin typeface="Times New Roman" panose="02020603050405020304" pitchFamily="18" charset="0"/>
              <a:cs typeface="Times New Roman" panose="02020603050405020304" pitchFamily="18" charset="0"/>
            </a:rPr>
            <a:t>z</a:t>
          </a:r>
          <a:r>
            <a:rPr lang="en-US" altLang="zh-CN" sz="1200" b="0" i="1">
              <a:latin typeface="Times New Roman" panose="02020603050405020304" pitchFamily="18" charset="0"/>
              <a:cs typeface="Times New Roman" panose="02020603050405020304" pitchFamily="18" charset="0"/>
            </a:rPr>
            <a:t>(m/s</a:t>
          </a:r>
          <a:r>
            <a:rPr lang="en-US" altLang="zh-CN" sz="1200" b="0" i="1" baseline="30000">
              <a:latin typeface="Times New Roman" panose="02020603050405020304" pitchFamily="18" charset="0"/>
              <a:cs typeface="Times New Roman" panose="02020603050405020304" pitchFamily="18" charset="0"/>
            </a:rPr>
            <a:t>2</a:t>
          </a:r>
          <a:r>
            <a:rPr lang="en-US" altLang="zh-CN" sz="1200" b="0" i="1">
              <a:latin typeface="Times New Roman" panose="02020603050405020304" pitchFamily="18" charset="0"/>
              <a:cs typeface="Times New Roman" panose="02020603050405020304" pitchFamily="18" charset="0"/>
            </a:rPr>
            <a:t>)</a:t>
          </a:r>
          <a:endParaRPr lang="zh-CN" altLang="en-US" sz="1200" b="0" i="1">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0.89465</cdr:x>
      <cdr:y>0.75556</cdr:y>
    </cdr:from>
    <cdr:to>
      <cdr:x>1</cdr:x>
      <cdr:y>0.88383</cdr:y>
    </cdr:to>
    <cdr:sp macro="" textlink="">
      <cdr:nvSpPr>
        <cdr:cNvPr id="3" name="文本框 1">
          <a:extLst xmlns:a="http://schemas.openxmlformats.org/drawingml/2006/main"/>
        </cdr:cNvPr>
        <cdr:cNvSpPr txBox="1"/>
      </cdr:nvSpPr>
      <cdr:spPr>
        <a:xfrm xmlns:a="http://schemas.openxmlformats.org/drawingml/2006/main">
          <a:off x="4718649" y="1907599"/>
          <a:ext cx="555661" cy="32386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1200" b="0" i="1">
              <a:latin typeface="Times New Roman" panose="02020603050405020304" pitchFamily="18" charset="0"/>
              <a:cs typeface="Times New Roman" panose="02020603050405020304" pitchFamily="18" charset="0"/>
            </a:rPr>
            <a:t>T(s)</a:t>
          </a:r>
          <a:endParaRPr lang="zh-CN" altLang="en-US" sz="1200" b="0" i="1">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0.22755</cdr:x>
      <cdr:y>0.43245</cdr:y>
    </cdr:from>
    <cdr:to>
      <cdr:x>0.3666</cdr:x>
      <cdr:y>0.55016</cdr:y>
    </cdr:to>
    <cdr:sp macro="" textlink="">
      <cdr:nvSpPr>
        <cdr:cNvPr id="4" name="文本框 1">
          <a:extLst xmlns:a="http://schemas.openxmlformats.org/drawingml/2006/main"/>
        </cdr:cNvPr>
        <cdr:cNvSpPr txBox="1"/>
      </cdr:nvSpPr>
      <cdr:spPr>
        <a:xfrm xmlns:a="http://schemas.openxmlformats.org/drawingml/2006/main">
          <a:off x="1200150" y="1091837"/>
          <a:ext cx="733425" cy="29717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b="0" i="1">
              <a:latin typeface="Times New Roman" panose="02020603050405020304" pitchFamily="18" charset="0"/>
              <a:cs typeface="Times New Roman" panose="02020603050405020304" pitchFamily="18" charset="0"/>
            </a:rPr>
            <a:t>H</a:t>
          </a:r>
          <a:r>
            <a:rPr lang="en-US" altLang="zh-CN" sz="800" b="0" i="1" baseline="-25000">
              <a:latin typeface="Times New Roman" panose="02020603050405020304" pitchFamily="18" charset="0"/>
              <a:cs typeface="Times New Roman" panose="02020603050405020304" pitchFamily="18" charset="0"/>
            </a:rPr>
            <a:t>1/3</a:t>
          </a:r>
          <a:r>
            <a:rPr lang="en-US" altLang="zh-CN" sz="800" b="0" i="1">
              <a:latin typeface="Times New Roman" panose="02020603050405020304" pitchFamily="18" charset="0"/>
              <a:cs typeface="Times New Roman" panose="02020603050405020304" pitchFamily="18" charset="0"/>
            </a:rPr>
            <a:t>=</a:t>
          </a:r>
          <a:r>
            <a:rPr lang="en-US" altLang="zh-CN" sz="800" b="0" i="0">
              <a:latin typeface="Times New Roman" panose="02020603050405020304" pitchFamily="18" charset="0"/>
              <a:cs typeface="Times New Roman" panose="02020603050405020304" pitchFamily="18" charset="0"/>
            </a:rPr>
            <a:t>14.5m</a:t>
          </a:r>
          <a:endParaRPr lang="zh-CN" altLang="en-US" sz="800" b="0" i="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0.0792</cdr:x>
      <cdr:y>0.59586</cdr:y>
    </cdr:from>
    <cdr:to>
      <cdr:x>0.20561</cdr:x>
      <cdr:y>0.71357</cdr:y>
    </cdr:to>
    <cdr:sp macro="" textlink="">
      <cdr:nvSpPr>
        <cdr:cNvPr id="5" name="文本框 1">
          <a:extLst xmlns:a="http://schemas.openxmlformats.org/drawingml/2006/main"/>
        </cdr:cNvPr>
        <cdr:cNvSpPr txBox="1"/>
      </cdr:nvSpPr>
      <cdr:spPr>
        <a:xfrm xmlns:a="http://schemas.openxmlformats.org/drawingml/2006/main">
          <a:off x="417738" y="1504397"/>
          <a:ext cx="666725" cy="29719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b="0" i="1">
              <a:latin typeface="Times New Roman" panose="02020603050405020304" pitchFamily="18" charset="0"/>
              <a:cs typeface="Times New Roman" panose="02020603050405020304" pitchFamily="18" charset="0"/>
            </a:rPr>
            <a:t>H</a:t>
          </a:r>
          <a:r>
            <a:rPr lang="en-US" altLang="zh-CN" sz="800" b="0" i="1" baseline="-25000">
              <a:latin typeface="Times New Roman" panose="02020603050405020304" pitchFamily="18" charset="0"/>
              <a:cs typeface="Times New Roman" panose="02020603050405020304" pitchFamily="18" charset="0"/>
            </a:rPr>
            <a:t>1/3</a:t>
          </a:r>
          <a:r>
            <a:rPr lang="en-US" altLang="zh-CN" sz="800" b="0" i="1">
              <a:latin typeface="Times New Roman" panose="02020603050405020304" pitchFamily="18" charset="0"/>
              <a:cs typeface="Times New Roman" panose="02020603050405020304" pitchFamily="18" charset="0"/>
            </a:rPr>
            <a:t>=</a:t>
          </a:r>
          <a:r>
            <a:rPr lang="en-US" altLang="zh-CN" sz="800" b="0" i="0">
              <a:latin typeface="Times New Roman" panose="02020603050405020304" pitchFamily="18" charset="0"/>
              <a:cs typeface="Times New Roman" panose="02020603050405020304" pitchFamily="18" charset="0"/>
            </a:rPr>
            <a:t>4.5m</a:t>
          </a:r>
          <a:endParaRPr lang="zh-CN" altLang="en-US" sz="800" b="0" i="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0.07585</cdr:x>
      <cdr:y>0.82481</cdr:y>
    </cdr:from>
    <cdr:to>
      <cdr:x>0.20226</cdr:x>
      <cdr:y>0.94251</cdr:y>
    </cdr:to>
    <cdr:sp macro="" textlink="">
      <cdr:nvSpPr>
        <cdr:cNvPr id="6" name="文本框 1">
          <a:extLst xmlns:a="http://schemas.openxmlformats.org/drawingml/2006/main"/>
        </cdr:cNvPr>
        <cdr:cNvSpPr txBox="1"/>
      </cdr:nvSpPr>
      <cdr:spPr>
        <a:xfrm xmlns:a="http://schemas.openxmlformats.org/drawingml/2006/main">
          <a:off x="400050" y="2082437"/>
          <a:ext cx="666749" cy="29717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b="0" i="1">
              <a:latin typeface="Times New Roman" panose="02020603050405020304" pitchFamily="18" charset="0"/>
              <a:cs typeface="Times New Roman" panose="02020603050405020304" pitchFamily="18" charset="0"/>
            </a:rPr>
            <a:t>H</a:t>
          </a:r>
          <a:r>
            <a:rPr lang="en-US" altLang="zh-CN" sz="800" b="0" i="1" baseline="-25000">
              <a:latin typeface="Times New Roman" panose="02020603050405020304" pitchFamily="18" charset="0"/>
              <a:cs typeface="Times New Roman" panose="02020603050405020304" pitchFamily="18" charset="0"/>
            </a:rPr>
            <a:t>1/3</a:t>
          </a:r>
          <a:r>
            <a:rPr lang="en-US" altLang="zh-CN" sz="800" b="0" i="1">
              <a:latin typeface="Times New Roman" panose="02020603050405020304" pitchFamily="18" charset="0"/>
              <a:cs typeface="Times New Roman" panose="02020603050405020304" pitchFamily="18" charset="0"/>
            </a:rPr>
            <a:t>=</a:t>
          </a:r>
          <a:r>
            <a:rPr lang="en-US" altLang="zh-CN" sz="800" b="0" i="0">
              <a:latin typeface="Times New Roman" panose="02020603050405020304" pitchFamily="18" charset="0"/>
              <a:cs typeface="Times New Roman" panose="02020603050405020304" pitchFamily="18" charset="0"/>
            </a:rPr>
            <a:t>0.5m</a:t>
          </a:r>
          <a:endParaRPr lang="zh-CN" altLang="en-US" sz="800" b="0" i="0">
            <a:latin typeface="Times New Roman" panose="02020603050405020304" pitchFamily="18" charset="0"/>
            <a:cs typeface="Times New Roman" panose="02020603050405020304" pitchFamily="18" charset="0"/>
          </a:endParaRPr>
        </a:p>
      </cdr:txBody>
    </cdr:sp>
  </cdr:relSizeAnchor>
</c:userShapes>
</file>

<file path=word/drawings/drawing29.xml><?xml version="1.0" encoding="utf-8"?>
<c:userShapes xmlns:c="http://schemas.openxmlformats.org/drawingml/2006/chart">
  <cdr:relSizeAnchor xmlns:cdr="http://schemas.openxmlformats.org/drawingml/2006/chartDrawing">
    <cdr:from>
      <cdr:x>0.02744</cdr:x>
      <cdr:y>0.06383</cdr:y>
    </cdr:from>
    <cdr:to>
      <cdr:x>0.20008</cdr:x>
      <cdr:y>0.17387</cdr:y>
    </cdr:to>
    <cdr:sp macro="" textlink="">
      <cdr:nvSpPr>
        <cdr:cNvPr id="2" name="文本框 1">
          <a:extLst xmlns:a="http://schemas.openxmlformats.org/drawingml/2006/main"/>
        </cdr:cNvPr>
        <cdr:cNvSpPr txBox="1"/>
      </cdr:nvSpPr>
      <cdr:spPr>
        <a:xfrm xmlns:a="http://schemas.openxmlformats.org/drawingml/2006/main">
          <a:off x="144733" y="187863"/>
          <a:ext cx="910541" cy="32386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1200" b="0" i="1">
              <a:latin typeface="Times New Roman" panose="02020603050405020304" pitchFamily="18" charset="0"/>
              <a:cs typeface="Times New Roman" panose="02020603050405020304" pitchFamily="18" charset="0"/>
            </a:rPr>
            <a:t>a</a:t>
          </a:r>
          <a:r>
            <a:rPr lang="en-US" altLang="zh-CN" sz="1200" b="0" i="1" baseline="-25000">
              <a:latin typeface="Times New Roman" panose="02020603050405020304" pitchFamily="18" charset="0"/>
              <a:cs typeface="Times New Roman" panose="02020603050405020304" pitchFamily="18" charset="0"/>
            </a:rPr>
            <a:t>z</a:t>
          </a:r>
          <a:r>
            <a:rPr lang="en-US" altLang="zh-CN" sz="1200" b="0" i="1">
              <a:latin typeface="Times New Roman" panose="02020603050405020304" pitchFamily="18" charset="0"/>
              <a:cs typeface="Times New Roman" panose="02020603050405020304" pitchFamily="18" charset="0"/>
            </a:rPr>
            <a:t>(m/s</a:t>
          </a:r>
          <a:r>
            <a:rPr lang="en-US" altLang="zh-CN" sz="1200" b="0" i="1" baseline="30000">
              <a:latin typeface="Times New Roman" panose="02020603050405020304" pitchFamily="18" charset="0"/>
              <a:cs typeface="Times New Roman" panose="02020603050405020304" pitchFamily="18" charset="0"/>
            </a:rPr>
            <a:t>2</a:t>
          </a:r>
          <a:r>
            <a:rPr lang="en-US" altLang="zh-CN" sz="1200" b="0" i="1">
              <a:latin typeface="Times New Roman" panose="02020603050405020304" pitchFamily="18" charset="0"/>
              <a:cs typeface="Times New Roman" panose="02020603050405020304" pitchFamily="18" charset="0"/>
            </a:rPr>
            <a:t>)</a:t>
          </a:r>
          <a:endParaRPr lang="zh-CN" altLang="en-US" sz="1200" b="0" i="1">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0.91792</cdr:x>
      <cdr:y>0.82744</cdr:y>
    </cdr:from>
    <cdr:to>
      <cdr:x>1</cdr:x>
      <cdr:y>0.93749</cdr:y>
    </cdr:to>
    <cdr:sp macro="" textlink="">
      <cdr:nvSpPr>
        <cdr:cNvPr id="3" name="文本框 1">
          <a:extLst xmlns:a="http://schemas.openxmlformats.org/drawingml/2006/main"/>
        </cdr:cNvPr>
        <cdr:cNvSpPr txBox="1"/>
      </cdr:nvSpPr>
      <cdr:spPr>
        <a:xfrm xmlns:a="http://schemas.openxmlformats.org/drawingml/2006/main">
          <a:off x="4841421" y="2435328"/>
          <a:ext cx="432889" cy="32390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1200" b="0" i="1">
              <a:latin typeface="Times New Roman" panose="02020603050405020304" pitchFamily="18" charset="0"/>
              <a:cs typeface="Times New Roman" panose="02020603050405020304" pitchFamily="18" charset="0"/>
            </a:rPr>
            <a:t>h(m)</a:t>
          </a:r>
          <a:endParaRPr lang="zh-CN" altLang="en-US" sz="1200" b="0" i="1">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0.55622</cdr:x>
      <cdr:y>0.27961</cdr:y>
    </cdr:from>
    <cdr:to>
      <cdr:x>0.68264</cdr:x>
      <cdr:y>0.34693</cdr:y>
    </cdr:to>
    <cdr:sp macro="" textlink="">
      <cdr:nvSpPr>
        <cdr:cNvPr id="4" name="文本框 1">
          <a:extLst xmlns:a="http://schemas.openxmlformats.org/drawingml/2006/main"/>
        </cdr:cNvPr>
        <cdr:cNvSpPr txBox="1"/>
      </cdr:nvSpPr>
      <cdr:spPr>
        <a:xfrm xmlns:a="http://schemas.openxmlformats.org/drawingml/2006/main">
          <a:off x="2933700" y="822960"/>
          <a:ext cx="666750" cy="19812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b="0" i="1" baseline="0">
              <a:latin typeface="Times New Roman" panose="02020603050405020304" pitchFamily="18" charset="0"/>
              <a:cs typeface="Times New Roman" panose="02020603050405020304" pitchFamily="18" charset="0"/>
            </a:rPr>
            <a:t>T</a:t>
          </a:r>
          <a:r>
            <a:rPr lang="en-US" altLang="zh-CN" sz="800" b="0" i="1">
              <a:latin typeface="Times New Roman" panose="02020603050405020304" pitchFamily="18" charset="0"/>
              <a:cs typeface="Times New Roman" panose="02020603050405020304" pitchFamily="18" charset="0"/>
            </a:rPr>
            <a:t>=</a:t>
          </a:r>
          <a:r>
            <a:rPr lang="en-US" altLang="zh-CN" sz="800" b="0" i="0">
              <a:latin typeface="Times New Roman" panose="02020603050405020304" pitchFamily="18" charset="0"/>
              <a:cs typeface="Times New Roman" panose="02020603050405020304" pitchFamily="18" charset="0"/>
            </a:rPr>
            <a:t>3.5s</a:t>
          </a:r>
          <a:endParaRPr lang="zh-CN" altLang="en-US" sz="800" b="0" i="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0.70707</cdr:x>
      <cdr:y>0.50134</cdr:y>
    </cdr:from>
    <cdr:to>
      <cdr:x>0.83349</cdr:x>
      <cdr:y>0.56865</cdr:y>
    </cdr:to>
    <cdr:sp macro="" textlink="">
      <cdr:nvSpPr>
        <cdr:cNvPr id="5" name="文本框 1">
          <a:extLst xmlns:a="http://schemas.openxmlformats.org/drawingml/2006/main"/>
        </cdr:cNvPr>
        <cdr:cNvSpPr txBox="1"/>
      </cdr:nvSpPr>
      <cdr:spPr>
        <a:xfrm xmlns:a="http://schemas.openxmlformats.org/drawingml/2006/main">
          <a:off x="3729327" y="1475558"/>
          <a:ext cx="666778" cy="198108"/>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b="0" i="1" baseline="0">
              <a:latin typeface="Times New Roman" panose="02020603050405020304" pitchFamily="18" charset="0"/>
              <a:cs typeface="Times New Roman" panose="02020603050405020304" pitchFamily="18" charset="0"/>
            </a:rPr>
            <a:t>T</a:t>
          </a:r>
          <a:r>
            <a:rPr lang="en-US" altLang="zh-CN" sz="800" b="0" i="1">
              <a:latin typeface="Times New Roman" panose="02020603050405020304" pitchFamily="18" charset="0"/>
              <a:cs typeface="Times New Roman" panose="02020603050405020304" pitchFamily="18" charset="0"/>
            </a:rPr>
            <a:t>=</a:t>
          </a:r>
          <a:r>
            <a:rPr lang="en-US" altLang="zh-CN" sz="800" b="0" i="0">
              <a:latin typeface="Times New Roman" panose="02020603050405020304" pitchFamily="18" charset="0"/>
              <a:cs typeface="Times New Roman" panose="02020603050405020304" pitchFamily="18" charset="0"/>
            </a:rPr>
            <a:t>4.5s</a:t>
          </a:r>
          <a:endParaRPr lang="zh-CN" altLang="en-US" sz="800" b="0" i="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0.79796</cdr:x>
      <cdr:y>0.70883</cdr:y>
    </cdr:from>
    <cdr:to>
      <cdr:x>0.92438</cdr:x>
      <cdr:y>0.77615</cdr:y>
    </cdr:to>
    <cdr:sp macro="" textlink="">
      <cdr:nvSpPr>
        <cdr:cNvPr id="6" name="文本框 1">
          <a:extLst xmlns:a="http://schemas.openxmlformats.org/drawingml/2006/main"/>
        </cdr:cNvPr>
        <cdr:cNvSpPr txBox="1"/>
      </cdr:nvSpPr>
      <cdr:spPr>
        <a:xfrm xmlns:a="http://schemas.openxmlformats.org/drawingml/2006/main">
          <a:off x="4208678" y="2086241"/>
          <a:ext cx="666778" cy="198138"/>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b="0" i="1" baseline="0">
              <a:latin typeface="Times New Roman" panose="02020603050405020304" pitchFamily="18" charset="0"/>
              <a:cs typeface="Times New Roman" panose="02020603050405020304" pitchFamily="18" charset="0"/>
            </a:rPr>
            <a:t>T</a:t>
          </a:r>
          <a:r>
            <a:rPr lang="en-US" altLang="zh-CN" sz="800" b="0" i="1">
              <a:latin typeface="Times New Roman" panose="02020603050405020304" pitchFamily="18" charset="0"/>
              <a:cs typeface="Times New Roman" panose="02020603050405020304" pitchFamily="18" charset="0"/>
            </a:rPr>
            <a:t>=</a:t>
          </a:r>
          <a:r>
            <a:rPr lang="en-US" altLang="zh-CN" sz="800" b="0" i="0">
              <a:latin typeface="Times New Roman" panose="02020603050405020304" pitchFamily="18" charset="0"/>
              <a:cs typeface="Times New Roman" panose="02020603050405020304" pitchFamily="18" charset="0"/>
            </a:rPr>
            <a:t>8.5s</a:t>
          </a:r>
          <a:endParaRPr lang="zh-CN" altLang="en-US" sz="800" b="0" i="0">
            <a:latin typeface="Times New Roman" panose="02020603050405020304" pitchFamily="18" charset="0"/>
            <a:cs typeface="Times New Roman" panose="02020603050405020304" pitchFamily="18" charset="0"/>
          </a:endParaRPr>
        </a:p>
      </cdr:txBody>
    </cdr:sp>
  </cdr:relSizeAnchor>
</c:userShapes>
</file>

<file path=word/drawings/drawing3.xml><?xml version="1.0" encoding="utf-8"?>
<c:userShapes xmlns:c="http://schemas.openxmlformats.org/drawingml/2006/chart">
  <cdr:relSizeAnchor xmlns:cdr="http://schemas.openxmlformats.org/drawingml/2006/chartDrawing">
    <cdr:from>
      <cdr:x>0.04688</cdr:x>
      <cdr:y>0.08854</cdr:y>
    </cdr:from>
    <cdr:to>
      <cdr:x>0.19896</cdr:x>
      <cdr:y>0.2066</cdr:y>
    </cdr:to>
    <cdr:sp macro="" textlink="">
      <cdr:nvSpPr>
        <cdr:cNvPr id="2" name="文本框 1">
          <a:extLst xmlns:a="http://schemas.openxmlformats.org/drawingml/2006/main">
            <a:ext uri="{FF2B5EF4-FFF2-40B4-BE49-F238E27FC236}">
              <a16:creationId xmlns:a16="http://schemas.microsoft.com/office/drawing/2014/main" id="{E3ED9F8A-B28D-40FB-BD55-48A4A3E8B74B}"/>
            </a:ext>
          </a:extLst>
        </cdr:cNvPr>
        <cdr:cNvSpPr txBox="1"/>
      </cdr:nvSpPr>
      <cdr:spPr>
        <a:xfrm xmlns:a="http://schemas.openxmlformats.org/drawingml/2006/main">
          <a:off x="214313" y="242888"/>
          <a:ext cx="695325" cy="32385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1200" b="0" i="1">
              <a:latin typeface="Times New Roman" panose="02020603050405020304" pitchFamily="18" charset="0"/>
              <a:cs typeface="Times New Roman" panose="02020603050405020304" pitchFamily="18" charset="0"/>
            </a:rPr>
            <a:t>a</a:t>
          </a:r>
          <a:r>
            <a:rPr lang="en-US" altLang="zh-CN" sz="1200" b="0" i="1" baseline="-25000">
              <a:latin typeface="Times New Roman" panose="02020603050405020304" pitchFamily="18" charset="0"/>
              <a:cs typeface="Times New Roman" panose="02020603050405020304" pitchFamily="18" charset="0"/>
            </a:rPr>
            <a:t>z</a:t>
          </a:r>
          <a:r>
            <a:rPr lang="en-US" altLang="zh-CN" sz="1200" b="0" i="1">
              <a:latin typeface="Times New Roman" panose="02020603050405020304" pitchFamily="18" charset="0"/>
              <a:cs typeface="Times New Roman" panose="02020603050405020304" pitchFamily="18" charset="0"/>
            </a:rPr>
            <a:t>(m/s</a:t>
          </a:r>
          <a:r>
            <a:rPr lang="en-US" altLang="zh-CN" sz="1200" b="0" i="1" baseline="30000">
              <a:latin typeface="Times New Roman" panose="02020603050405020304" pitchFamily="18" charset="0"/>
              <a:cs typeface="Times New Roman" panose="02020603050405020304" pitchFamily="18" charset="0"/>
            </a:rPr>
            <a:t>2</a:t>
          </a:r>
          <a:r>
            <a:rPr lang="en-US" altLang="zh-CN" sz="1200" b="0" i="1">
              <a:latin typeface="Times New Roman" panose="02020603050405020304" pitchFamily="18" charset="0"/>
              <a:cs typeface="Times New Roman" panose="02020603050405020304" pitchFamily="18" charset="0"/>
            </a:rPr>
            <a:t>)</a:t>
          </a:r>
          <a:endParaRPr lang="zh-CN" altLang="en-US" sz="1200" b="0" i="1">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0.84792</cdr:x>
      <cdr:y>0.78241</cdr:y>
    </cdr:from>
    <cdr:to>
      <cdr:x>1</cdr:x>
      <cdr:y>0.90046</cdr:y>
    </cdr:to>
    <cdr:sp macro="" textlink="">
      <cdr:nvSpPr>
        <cdr:cNvPr id="4" name="文本框 1">
          <a:extLst xmlns:a="http://schemas.openxmlformats.org/drawingml/2006/main">
            <a:ext uri="{FF2B5EF4-FFF2-40B4-BE49-F238E27FC236}">
              <a16:creationId xmlns:a16="http://schemas.microsoft.com/office/drawing/2014/main" id="{5956D91F-E179-42AF-9FEA-DC6315970432}"/>
            </a:ext>
          </a:extLst>
        </cdr:cNvPr>
        <cdr:cNvSpPr txBox="1"/>
      </cdr:nvSpPr>
      <cdr:spPr>
        <a:xfrm xmlns:a="http://schemas.openxmlformats.org/drawingml/2006/main">
          <a:off x="3876675" y="2146300"/>
          <a:ext cx="695325" cy="323850"/>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1200" b="0" i="1">
              <a:latin typeface="Times New Roman" panose="02020603050405020304" pitchFamily="18" charset="0"/>
              <a:cs typeface="Times New Roman" panose="02020603050405020304" pitchFamily="18" charset="0"/>
            </a:rPr>
            <a:t>V</a:t>
          </a:r>
          <a:r>
            <a:rPr lang="en-US" altLang="zh-CN" sz="1200" b="0" i="1" baseline="-25000">
              <a:latin typeface="Times New Roman" panose="02020603050405020304" pitchFamily="18" charset="0"/>
              <a:cs typeface="Times New Roman" panose="02020603050405020304" pitchFamily="18" charset="0"/>
            </a:rPr>
            <a:t>ship</a:t>
          </a:r>
          <a:r>
            <a:rPr lang="en-US" altLang="zh-CN" sz="1200" b="0" i="1">
              <a:latin typeface="Times New Roman" panose="02020603050405020304" pitchFamily="18" charset="0"/>
              <a:cs typeface="Times New Roman" panose="02020603050405020304" pitchFamily="18" charset="0"/>
            </a:rPr>
            <a:t>(knot)</a:t>
          </a:r>
          <a:endParaRPr lang="zh-CN" altLang="en-US" sz="1200" b="0" i="1">
            <a:latin typeface="Times New Roman" panose="02020603050405020304" pitchFamily="18" charset="0"/>
            <a:cs typeface="Times New Roman" panose="02020603050405020304" pitchFamily="18" charset="0"/>
          </a:endParaRPr>
        </a:p>
      </cdr:txBody>
    </cdr:sp>
  </cdr:relSizeAnchor>
</c:userShapes>
</file>

<file path=word/drawings/drawing30.xml><?xml version="1.0" encoding="utf-8"?>
<c:userShapes xmlns:c="http://schemas.openxmlformats.org/drawingml/2006/chart">
  <cdr:relSizeAnchor xmlns:cdr="http://schemas.openxmlformats.org/drawingml/2006/chartDrawing">
    <cdr:from>
      <cdr:x>0.87923</cdr:x>
      <cdr:y>0.80723</cdr:y>
    </cdr:from>
    <cdr:to>
      <cdr:x>1</cdr:x>
      <cdr:y>0.91727</cdr:y>
    </cdr:to>
    <cdr:sp macro="" textlink="">
      <cdr:nvSpPr>
        <cdr:cNvPr id="3" name="文本框 1">
          <a:extLst xmlns:a="http://schemas.openxmlformats.org/drawingml/2006/main"/>
        </cdr:cNvPr>
        <cdr:cNvSpPr txBox="1"/>
      </cdr:nvSpPr>
      <cdr:spPr>
        <a:xfrm xmlns:a="http://schemas.openxmlformats.org/drawingml/2006/main">
          <a:off x="4637314" y="2375860"/>
          <a:ext cx="636996" cy="32387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1200" b="0" i="1">
              <a:latin typeface="Times New Roman" panose="02020603050405020304" pitchFamily="18" charset="0"/>
              <a:cs typeface="Times New Roman" panose="02020603050405020304" pitchFamily="18" charset="0"/>
            </a:rPr>
            <a:t>H</a:t>
          </a:r>
          <a:r>
            <a:rPr lang="en-US" altLang="zh-CN" sz="1200" b="0" i="1" baseline="-25000">
              <a:latin typeface="Times New Roman" panose="02020603050405020304" pitchFamily="18" charset="0"/>
              <a:cs typeface="Times New Roman" panose="02020603050405020304" pitchFamily="18" charset="0"/>
            </a:rPr>
            <a:t>1/3</a:t>
          </a:r>
          <a:r>
            <a:rPr lang="en-US" altLang="zh-CN" sz="1100" b="0" i="1">
              <a:latin typeface="Times New Roman" panose="02020603050405020304" pitchFamily="18" charset="0"/>
              <a:cs typeface="Times New Roman" panose="02020603050405020304" pitchFamily="18" charset="0"/>
            </a:rPr>
            <a:t>(m)</a:t>
          </a:r>
          <a:endParaRPr lang="zh-CN" altLang="en-US" sz="1200" b="0" i="1">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0.05684</cdr:x>
      <cdr:y>0.05092</cdr:y>
    </cdr:from>
    <cdr:to>
      <cdr:x>0.18867</cdr:x>
      <cdr:y>0.16095</cdr:y>
    </cdr:to>
    <cdr:sp macro="" textlink="">
      <cdr:nvSpPr>
        <cdr:cNvPr id="4" name="文本框 1">
          <a:extLst xmlns:a="http://schemas.openxmlformats.org/drawingml/2006/main"/>
        </cdr:cNvPr>
        <cdr:cNvSpPr txBox="1"/>
      </cdr:nvSpPr>
      <cdr:spPr>
        <a:xfrm xmlns:a="http://schemas.openxmlformats.org/drawingml/2006/main">
          <a:off x="299811" y="149860"/>
          <a:ext cx="695310" cy="32386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l-GR" altLang="zh-CN" sz="1050" i="1">
              <a:effectLst/>
              <a:latin typeface="+mn-lt"/>
              <a:ea typeface="+mn-ea"/>
              <a:cs typeface="+mn-cs"/>
            </a:rPr>
            <a:t>α</a:t>
          </a:r>
          <a:r>
            <a:rPr lang="en-US" altLang="zh-CN" sz="1050" b="0" i="1" baseline="-25000">
              <a:effectLst/>
              <a:latin typeface="Times New Roman" panose="02020603050405020304" pitchFamily="18" charset="0"/>
              <a:ea typeface="+mn-ea"/>
              <a:cs typeface="Times New Roman" panose="02020603050405020304" pitchFamily="18" charset="0"/>
            </a:rPr>
            <a:t>x</a:t>
          </a:r>
          <a:r>
            <a:rPr lang="en-US" altLang="zh-CN" sz="1050" b="0" i="0" baseline="0">
              <a:effectLst/>
              <a:latin typeface="Times New Roman" panose="02020603050405020304" pitchFamily="18" charset="0"/>
              <a:ea typeface="+mn-ea"/>
              <a:cs typeface="Times New Roman" panose="02020603050405020304" pitchFamily="18" charset="0"/>
            </a:rPr>
            <a:t>(</a:t>
          </a:r>
          <a:r>
            <a:rPr lang="en-US" altLang="zh-CN" sz="1050" b="0" i="1" baseline="30000">
              <a:effectLst/>
              <a:latin typeface="Times New Roman" panose="02020603050405020304" pitchFamily="18" charset="0"/>
              <a:ea typeface="+mn-ea"/>
              <a:cs typeface="Times New Roman" panose="02020603050405020304" pitchFamily="18" charset="0"/>
            </a:rPr>
            <a:t>o</a:t>
          </a:r>
          <a:r>
            <a:rPr lang="en-US" altLang="zh-CN" sz="1050" b="0" i="0" baseline="0">
              <a:effectLst/>
              <a:latin typeface="Times New Roman" panose="02020603050405020304" pitchFamily="18" charset="0"/>
              <a:ea typeface="+mn-ea"/>
              <a:cs typeface="Times New Roman" panose="02020603050405020304" pitchFamily="18" charset="0"/>
            </a:rPr>
            <a:t>/</a:t>
          </a:r>
          <a:r>
            <a:rPr lang="en-US" altLang="zh-CN" sz="1050" b="0" i="1" baseline="0">
              <a:effectLst/>
              <a:latin typeface="Times New Roman" panose="02020603050405020304" pitchFamily="18" charset="0"/>
              <a:ea typeface="+mn-ea"/>
              <a:cs typeface="Times New Roman" panose="02020603050405020304" pitchFamily="18" charset="0"/>
            </a:rPr>
            <a:t>s</a:t>
          </a:r>
          <a:r>
            <a:rPr lang="en-US" altLang="zh-CN" sz="1050" b="0" i="0" baseline="30000">
              <a:effectLst/>
              <a:latin typeface="Times New Roman" panose="02020603050405020304" pitchFamily="18" charset="0"/>
              <a:ea typeface="+mn-ea"/>
              <a:cs typeface="Times New Roman" panose="02020603050405020304" pitchFamily="18" charset="0"/>
            </a:rPr>
            <a:t>2</a:t>
          </a:r>
          <a:r>
            <a:rPr lang="en-US" altLang="zh-CN" sz="1050" b="0" i="0" baseline="0">
              <a:effectLst/>
              <a:latin typeface="Times New Roman" panose="02020603050405020304" pitchFamily="18" charset="0"/>
              <a:ea typeface="+mn-ea"/>
              <a:cs typeface="Times New Roman" panose="02020603050405020304" pitchFamily="18" charset="0"/>
            </a:rPr>
            <a:t> </a:t>
          </a:r>
          <a:r>
            <a:rPr lang="en-US" altLang="zh-CN" sz="1050" b="0" i="0" baseline="0">
              <a:latin typeface="Times New Roman" panose="02020603050405020304" pitchFamily="18" charset="0"/>
              <a:cs typeface="Times New Roman" panose="02020603050405020304" pitchFamily="18" charset="0"/>
            </a:rPr>
            <a:t>)</a:t>
          </a:r>
          <a:endParaRPr lang="zh-CN" altLang="en-US" sz="1050" b="0" i="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0.63724</cdr:x>
      <cdr:y>0.19639</cdr:y>
    </cdr:from>
    <cdr:to>
      <cdr:x>0.76365</cdr:x>
      <cdr:y>0.26371</cdr:y>
    </cdr:to>
    <cdr:sp macro="" textlink="">
      <cdr:nvSpPr>
        <cdr:cNvPr id="5" name="文本框 1">
          <a:extLst xmlns:a="http://schemas.openxmlformats.org/drawingml/2006/main"/>
        </cdr:cNvPr>
        <cdr:cNvSpPr txBox="1"/>
      </cdr:nvSpPr>
      <cdr:spPr>
        <a:xfrm xmlns:a="http://schemas.openxmlformats.org/drawingml/2006/main">
          <a:off x="3360984" y="578026"/>
          <a:ext cx="666726" cy="198138"/>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b="0" i="1" baseline="0">
              <a:latin typeface="Times New Roman" panose="02020603050405020304" pitchFamily="18" charset="0"/>
              <a:cs typeface="Times New Roman" panose="02020603050405020304" pitchFamily="18" charset="0"/>
            </a:rPr>
            <a:t>T</a:t>
          </a:r>
          <a:r>
            <a:rPr lang="en-US" altLang="zh-CN" sz="800" b="0" i="1">
              <a:latin typeface="Times New Roman" panose="02020603050405020304" pitchFamily="18" charset="0"/>
              <a:cs typeface="Times New Roman" panose="02020603050405020304" pitchFamily="18" charset="0"/>
            </a:rPr>
            <a:t>=</a:t>
          </a:r>
          <a:r>
            <a:rPr lang="en-US" altLang="zh-CN" sz="800" b="0" i="0">
              <a:latin typeface="Times New Roman" panose="02020603050405020304" pitchFamily="18" charset="0"/>
              <a:cs typeface="Times New Roman" panose="02020603050405020304" pitchFamily="18" charset="0"/>
            </a:rPr>
            <a:t>3.5s</a:t>
          </a:r>
          <a:endParaRPr lang="zh-CN" altLang="en-US" sz="800" b="0" i="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0.71127</cdr:x>
      <cdr:y>0.26962</cdr:y>
    </cdr:from>
    <cdr:to>
      <cdr:x>0.83769</cdr:x>
      <cdr:y>0.33694</cdr:y>
    </cdr:to>
    <cdr:sp macro="" textlink="">
      <cdr:nvSpPr>
        <cdr:cNvPr id="6" name="文本框 1">
          <a:extLst xmlns:a="http://schemas.openxmlformats.org/drawingml/2006/main"/>
        </cdr:cNvPr>
        <cdr:cNvSpPr txBox="1"/>
      </cdr:nvSpPr>
      <cdr:spPr>
        <a:xfrm xmlns:a="http://schemas.openxmlformats.org/drawingml/2006/main">
          <a:off x="3751471" y="793561"/>
          <a:ext cx="666778" cy="198138"/>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b="0" i="1" baseline="0">
              <a:latin typeface="Times New Roman" panose="02020603050405020304" pitchFamily="18" charset="0"/>
              <a:cs typeface="Times New Roman" panose="02020603050405020304" pitchFamily="18" charset="0"/>
            </a:rPr>
            <a:t>T</a:t>
          </a:r>
          <a:r>
            <a:rPr lang="en-US" altLang="zh-CN" sz="800" b="0" i="1">
              <a:latin typeface="Times New Roman" panose="02020603050405020304" pitchFamily="18" charset="0"/>
              <a:cs typeface="Times New Roman" panose="02020603050405020304" pitchFamily="18" charset="0"/>
            </a:rPr>
            <a:t>=</a:t>
          </a:r>
          <a:r>
            <a:rPr lang="en-US" altLang="zh-CN" sz="800" b="0" i="0">
              <a:latin typeface="Times New Roman" panose="02020603050405020304" pitchFamily="18" charset="0"/>
              <a:cs typeface="Times New Roman" panose="02020603050405020304" pitchFamily="18" charset="0"/>
            </a:rPr>
            <a:t>4.5s</a:t>
          </a:r>
          <a:endParaRPr lang="zh-CN" altLang="en-US" sz="800" b="0" i="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0.77164</cdr:x>
      <cdr:y>0.46843</cdr:y>
    </cdr:from>
    <cdr:to>
      <cdr:x>0.89806</cdr:x>
      <cdr:y>0.53574</cdr:y>
    </cdr:to>
    <cdr:sp macro="" textlink="">
      <cdr:nvSpPr>
        <cdr:cNvPr id="7" name="文本框 1">
          <a:extLst xmlns:a="http://schemas.openxmlformats.org/drawingml/2006/main"/>
        </cdr:cNvPr>
        <cdr:cNvSpPr txBox="1"/>
      </cdr:nvSpPr>
      <cdr:spPr>
        <a:xfrm xmlns:a="http://schemas.openxmlformats.org/drawingml/2006/main">
          <a:off x="4069884" y="1378684"/>
          <a:ext cx="666778" cy="198108"/>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b="0" i="1" baseline="0">
              <a:latin typeface="Times New Roman" panose="02020603050405020304" pitchFamily="18" charset="0"/>
              <a:cs typeface="Times New Roman" panose="02020603050405020304" pitchFamily="18" charset="0"/>
            </a:rPr>
            <a:t>T</a:t>
          </a:r>
          <a:r>
            <a:rPr lang="en-US" altLang="zh-CN" sz="800" b="0" i="1">
              <a:latin typeface="Times New Roman" panose="02020603050405020304" pitchFamily="18" charset="0"/>
              <a:cs typeface="Times New Roman" panose="02020603050405020304" pitchFamily="18" charset="0"/>
            </a:rPr>
            <a:t>=</a:t>
          </a:r>
          <a:r>
            <a:rPr lang="en-US" altLang="zh-CN" sz="800" b="0" i="0">
              <a:latin typeface="Times New Roman" panose="02020603050405020304" pitchFamily="18" charset="0"/>
              <a:cs typeface="Times New Roman" panose="02020603050405020304" pitchFamily="18" charset="0"/>
            </a:rPr>
            <a:t>8.5s</a:t>
          </a:r>
          <a:endParaRPr lang="zh-CN" altLang="en-US" sz="800" b="0" i="0">
            <a:latin typeface="Times New Roman" panose="02020603050405020304" pitchFamily="18" charset="0"/>
            <a:cs typeface="Times New Roman" panose="02020603050405020304" pitchFamily="18" charset="0"/>
          </a:endParaRPr>
        </a:p>
      </cdr:txBody>
    </cdr:sp>
  </cdr:relSizeAnchor>
</c:userShapes>
</file>

<file path=word/drawings/drawing31.xml><?xml version="1.0" encoding="utf-8"?>
<c:userShapes xmlns:c="http://schemas.openxmlformats.org/drawingml/2006/chart">
  <cdr:relSizeAnchor xmlns:cdr="http://schemas.openxmlformats.org/drawingml/2006/chartDrawing">
    <cdr:from>
      <cdr:x>0.91918</cdr:x>
      <cdr:y>0.78471</cdr:y>
    </cdr:from>
    <cdr:to>
      <cdr:x>1</cdr:x>
      <cdr:y>0.91298</cdr:y>
    </cdr:to>
    <cdr:sp macro="" textlink="">
      <cdr:nvSpPr>
        <cdr:cNvPr id="3" name="文本框 1">
          <a:extLst xmlns:a="http://schemas.openxmlformats.org/drawingml/2006/main"/>
        </cdr:cNvPr>
        <cdr:cNvSpPr txBox="1"/>
      </cdr:nvSpPr>
      <cdr:spPr>
        <a:xfrm xmlns:a="http://schemas.openxmlformats.org/drawingml/2006/main">
          <a:off x="4848045" y="1981199"/>
          <a:ext cx="426265" cy="32386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1200" i="1">
              <a:latin typeface="Times New Roman" panose="02020603050405020304" pitchFamily="18" charset="0"/>
              <a:cs typeface="Times New Roman" panose="02020603050405020304" pitchFamily="18" charset="0"/>
            </a:rPr>
            <a:t>T</a:t>
          </a:r>
          <a:r>
            <a:rPr lang="en-US" altLang="zh-CN" sz="1100" b="0" i="1">
              <a:latin typeface="Times New Roman" panose="02020603050405020304" pitchFamily="18" charset="0"/>
              <a:cs typeface="Times New Roman" panose="02020603050405020304" pitchFamily="18" charset="0"/>
            </a:rPr>
            <a:t>(s)</a:t>
          </a:r>
          <a:endParaRPr lang="zh-CN" altLang="en-US" sz="1200" b="0" i="1">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0.03792</cdr:x>
      <cdr:y>0.04247</cdr:y>
    </cdr:from>
    <cdr:to>
      <cdr:x>0.16975</cdr:x>
      <cdr:y>0.17074</cdr:y>
    </cdr:to>
    <cdr:sp macro="" textlink="">
      <cdr:nvSpPr>
        <cdr:cNvPr id="4" name="文本框 1">
          <a:extLst xmlns:a="http://schemas.openxmlformats.org/drawingml/2006/main"/>
        </cdr:cNvPr>
        <cdr:cNvSpPr txBox="1"/>
      </cdr:nvSpPr>
      <cdr:spPr>
        <a:xfrm xmlns:a="http://schemas.openxmlformats.org/drawingml/2006/main">
          <a:off x="200025" y="107224"/>
          <a:ext cx="695310" cy="32386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l-GR" altLang="zh-CN" sz="1050" i="1">
              <a:effectLst/>
              <a:latin typeface="+mn-lt"/>
              <a:ea typeface="+mn-ea"/>
              <a:cs typeface="+mn-cs"/>
            </a:rPr>
            <a:t>α</a:t>
          </a:r>
          <a:r>
            <a:rPr lang="en-US" altLang="zh-CN" sz="1050" b="0" i="1" baseline="-25000">
              <a:effectLst/>
              <a:latin typeface="Times New Roman" panose="02020603050405020304" pitchFamily="18" charset="0"/>
              <a:ea typeface="+mn-ea"/>
              <a:cs typeface="Times New Roman" panose="02020603050405020304" pitchFamily="18" charset="0"/>
            </a:rPr>
            <a:t>x</a:t>
          </a:r>
          <a:r>
            <a:rPr lang="en-US" altLang="zh-CN" sz="1050" b="0" i="0" baseline="0">
              <a:effectLst/>
              <a:latin typeface="Times New Roman" panose="02020603050405020304" pitchFamily="18" charset="0"/>
              <a:ea typeface="+mn-ea"/>
              <a:cs typeface="Times New Roman" panose="02020603050405020304" pitchFamily="18" charset="0"/>
            </a:rPr>
            <a:t>(</a:t>
          </a:r>
          <a:r>
            <a:rPr lang="en-US" altLang="zh-CN" sz="1050" b="0" i="1" baseline="30000">
              <a:effectLst/>
              <a:latin typeface="Times New Roman" panose="02020603050405020304" pitchFamily="18" charset="0"/>
              <a:ea typeface="+mn-ea"/>
              <a:cs typeface="Times New Roman" panose="02020603050405020304" pitchFamily="18" charset="0"/>
            </a:rPr>
            <a:t>o</a:t>
          </a:r>
          <a:r>
            <a:rPr lang="en-US" altLang="zh-CN" sz="1050" b="0" i="0" baseline="0">
              <a:effectLst/>
              <a:latin typeface="Times New Roman" panose="02020603050405020304" pitchFamily="18" charset="0"/>
              <a:ea typeface="+mn-ea"/>
              <a:cs typeface="Times New Roman" panose="02020603050405020304" pitchFamily="18" charset="0"/>
            </a:rPr>
            <a:t>/</a:t>
          </a:r>
          <a:r>
            <a:rPr lang="en-US" altLang="zh-CN" sz="1050" b="0" i="1" baseline="0">
              <a:effectLst/>
              <a:latin typeface="Times New Roman" panose="02020603050405020304" pitchFamily="18" charset="0"/>
              <a:ea typeface="+mn-ea"/>
              <a:cs typeface="Times New Roman" panose="02020603050405020304" pitchFamily="18" charset="0"/>
            </a:rPr>
            <a:t>s</a:t>
          </a:r>
          <a:r>
            <a:rPr lang="en-US" altLang="zh-CN" sz="1050" b="0" i="0" baseline="30000">
              <a:effectLst/>
              <a:latin typeface="Times New Roman" panose="02020603050405020304" pitchFamily="18" charset="0"/>
              <a:ea typeface="+mn-ea"/>
              <a:cs typeface="Times New Roman" panose="02020603050405020304" pitchFamily="18" charset="0"/>
            </a:rPr>
            <a:t>2</a:t>
          </a:r>
          <a:r>
            <a:rPr lang="en-US" altLang="zh-CN" sz="1050" b="0" i="0" baseline="0">
              <a:effectLst/>
              <a:latin typeface="Times New Roman" panose="02020603050405020304" pitchFamily="18" charset="0"/>
              <a:ea typeface="+mn-ea"/>
              <a:cs typeface="Times New Roman" panose="02020603050405020304" pitchFamily="18" charset="0"/>
            </a:rPr>
            <a:t> </a:t>
          </a:r>
          <a:r>
            <a:rPr lang="en-US" altLang="zh-CN" sz="1050" b="0" i="0" baseline="0">
              <a:latin typeface="Times New Roman" panose="02020603050405020304" pitchFamily="18" charset="0"/>
              <a:cs typeface="Times New Roman" panose="02020603050405020304" pitchFamily="18" charset="0"/>
            </a:rPr>
            <a:t>)</a:t>
          </a:r>
          <a:endParaRPr lang="zh-CN" altLang="en-US" sz="1050" b="0" i="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0.25283</cdr:x>
      <cdr:y>0.59176</cdr:y>
    </cdr:from>
    <cdr:to>
      <cdr:x>0.39189</cdr:x>
      <cdr:y>0.70947</cdr:y>
    </cdr:to>
    <cdr:sp macro="" textlink="">
      <cdr:nvSpPr>
        <cdr:cNvPr id="5" name="文本框 1">
          <a:extLst xmlns:a="http://schemas.openxmlformats.org/drawingml/2006/main"/>
        </cdr:cNvPr>
        <cdr:cNvSpPr txBox="1"/>
      </cdr:nvSpPr>
      <cdr:spPr>
        <a:xfrm xmlns:a="http://schemas.openxmlformats.org/drawingml/2006/main">
          <a:off x="1333500" y="1494064"/>
          <a:ext cx="733425" cy="29717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b="0" i="1">
              <a:latin typeface="Times New Roman" panose="02020603050405020304" pitchFamily="18" charset="0"/>
              <a:cs typeface="Times New Roman" panose="02020603050405020304" pitchFamily="18" charset="0"/>
            </a:rPr>
            <a:t>H</a:t>
          </a:r>
          <a:r>
            <a:rPr lang="en-US" altLang="zh-CN" sz="800" b="0" i="1" baseline="-25000">
              <a:latin typeface="Times New Roman" panose="02020603050405020304" pitchFamily="18" charset="0"/>
              <a:cs typeface="Times New Roman" panose="02020603050405020304" pitchFamily="18" charset="0"/>
            </a:rPr>
            <a:t>1/3</a:t>
          </a:r>
          <a:r>
            <a:rPr lang="en-US" altLang="zh-CN" sz="800" b="0" i="1">
              <a:latin typeface="Times New Roman" panose="02020603050405020304" pitchFamily="18" charset="0"/>
              <a:cs typeface="Times New Roman" panose="02020603050405020304" pitchFamily="18" charset="0"/>
            </a:rPr>
            <a:t>=</a:t>
          </a:r>
          <a:r>
            <a:rPr lang="en-US" altLang="zh-CN" sz="800" b="0" i="0">
              <a:latin typeface="Times New Roman" panose="02020603050405020304" pitchFamily="18" charset="0"/>
              <a:cs typeface="Times New Roman" panose="02020603050405020304" pitchFamily="18" charset="0"/>
            </a:rPr>
            <a:t>14.5m</a:t>
          </a:r>
          <a:endParaRPr lang="zh-CN" altLang="en-US" sz="800" b="0" i="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0.1517</cdr:x>
      <cdr:y>0.31712</cdr:y>
    </cdr:from>
    <cdr:to>
      <cdr:x>0.29075</cdr:x>
      <cdr:y>0.43482</cdr:y>
    </cdr:to>
    <cdr:sp macro="" textlink="">
      <cdr:nvSpPr>
        <cdr:cNvPr id="6" name="文本框 1">
          <a:extLst xmlns:a="http://schemas.openxmlformats.org/drawingml/2006/main"/>
        </cdr:cNvPr>
        <cdr:cNvSpPr txBox="1"/>
      </cdr:nvSpPr>
      <cdr:spPr>
        <a:xfrm xmlns:a="http://schemas.openxmlformats.org/drawingml/2006/main">
          <a:off x="800100" y="800644"/>
          <a:ext cx="733425" cy="29717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b="0" i="1">
              <a:latin typeface="Times New Roman" panose="02020603050405020304" pitchFamily="18" charset="0"/>
              <a:cs typeface="Times New Roman" panose="02020603050405020304" pitchFamily="18" charset="0"/>
            </a:rPr>
            <a:t>H</a:t>
          </a:r>
          <a:r>
            <a:rPr lang="en-US" altLang="zh-CN" sz="800" b="0" i="1" baseline="-25000">
              <a:latin typeface="Times New Roman" panose="02020603050405020304" pitchFamily="18" charset="0"/>
              <a:cs typeface="Times New Roman" panose="02020603050405020304" pitchFamily="18" charset="0"/>
            </a:rPr>
            <a:t>1/3</a:t>
          </a:r>
          <a:r>
            <a:rPr lang="en-US" altLang="zh-CN" sz="800" b="0" i="1">
              <a:latin typeface="Times New Roman" panose="02020603050405020304" pitchFamily="18" charset="0"/>
              <a:cs typeface="Times New Roman" panose="02020603050405020304" pitchFamily="18" charset="0"/>
            </a:rPr>
            <a:t>=</a:t>
          </a:r>
          <a:r>
            <a:rPr lang="en-US" altLang="zh-CN" sz="800" b="0" i="0">
              <a:latin typeface="Times New Roman" panose="02020603050405020304" pitchFamily="18" charset="0"/>
              <a:cs typeface="Times New Roman" panose="02020603050405020304" pitchFamily="18" charset="0"/>
            </a:rPr>
            <a:t>11.5m</a:t>
          </a:r>
          <a:endParaRPr lang="zh-CN" altLang="en-US" sz="800" b="0" i="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0.06321</cdr:x>
      <cdr:y>0.631</cdr:y>
    </cdr:from>
    <cdr:to>
      <cdr:x>0.18962</cdr:x>
      <cdr:y>0.74871</cdr:y>
    </cdr:to>
    <cdr:sp macro="" textlink="">
      <cdr:nvSpPr>
        <cdr:cNvPr id="7" name="文本框 1">
          <a:extLst xmlns:a="http://schemas.openxmlformats.org/drawingml/2006/main"/>
        </cdr:cNvPr>
        <cdr:cNvSpPr txBox="1"/>
      </cdr:nvSpPr>
      <cdr:spPr>
        <a:xfrm xmlns:a="http://schemas.openxmlformats.org/drawingml/2006/main">
          <a:off x="333375" y="1593124"/>
          <a:ext cx="666749" cy="29717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b="0" i="1">
              <a:latin typeface="Times New Roman" panose="02020603050405020304" pitchFamily="18" charset="0"/>
              <a:cs typeface="Times New Roman" panose="02020603050405020304" pitchFamily="18" charset="0"/>
            </a:rPr>
            <a:t>H</a:t>
          </a:r>
          <a:r>
            <a:rPr lang="en-US" altLang="zh-CN" sz="800" b="0" i="1" baseline="-25000">
              <a:latin typeface="Times New Roman" panose="02020603050405020304" pitchFamily="18" charset="0"/>
              <a:cs typeface="Times New Roman" panose="02020603050405020304" pitchFamily="18" charset="0"/>
            </a:rPr>
            <a:t>1/3</a:t>
          </a:r>
          <a:r>
            <a:rPr lang="en-US" altLang="zh-CN" sz="800" b="0" i="1">
              <a:latin typeface="Times New Roman" panose="02020603050405020304" pitchFamily="18" charset="0"/>
              <a:cs typeface="Times New Roman" panose="02020603050405020304" pitchFamily="18" charset="0"/>
            </a:rPr>
            <a:t>=</a:t>
          </a:r>
          <a:r>
            <a:rPr lang="en-US" altLang="zh-CN" sz="800" b="0" i="0">
              <a:latin typeface="Times New Roman" panose="02020603050405020304" pitchFamily="18" charset="0"/>
              <a:cs typeface="Times New Roman" panose="02020603050405020304" pitchFamily="18" charset="0"/>
            </a:rPr>
            <a:t>6.5m</a:t>
          </a:r>
          <a:endParaRPr lang="zh-CN" altLang="en-US" sz="800" b="0" i="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0.06321</cdr:x>
      <cdr:y>0.82718</cdr:y>
    </cdr:from>
    <cdr:to>
      <cdr:x>0.18962</cdr:x>
      <cdr:y>0.94488</cdr:y>
    </cdr:to>
    <cdr:sp macro="" textlink="">
      <cdr:nvSpPr>
        <cdr:cNvPr id="8" name="文本框 1">
          <a:extLst xmlns:a="http://schemas.openxmlformats.org/drawingml/2006/main"/>
        </cdr:cNvPr>
        <cdr:cNvSpPr txBox="1"/>
      </cdr:nvSpPr>
      <cdr:spPr>
        <a:xfrm xmlns:a="http://schemas.openxmlformats.org/drawingml/2006/main">
          <a:off x="333375" y="2088424"/>
          <a:ext cx="666749" cy="29717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b="0" i="1">
              <a:latin typeface="Times New Roman" panose="02020603050405020304" pitchFamily="18" charset="0"/>
              <a:cs typeface="Times New Roman" panose="02020603050405020304" pitchFamily="18" charset="0"/>
            </a:rPr>
            <a:t>H</a:t>
          </a:r>
          <a:r>
            <a:rPr lang="en-US" altLang="zh-CN" sz="800" b="0" i="1" baseline="-25000">
              <a:latin typeface="Times New Roman" panose="02020603050405020304" pitchFamily="18" charset="0"/>
              <a:cs typeface="Times New Roman" panose="02020603050405020304" pitchFamily="18" charset="0"/>
            </a:rPr>
            <a:t>1/3</a:t>
          </a:r>
          <a:r>
            <a:rPr lang="en-US" altLang="zh-CN" sz="800" b="0" i="1">
              <a:latin typeface="Times New Roman" panose="02020603050405020304" pitchFamily="18" charset="0"/>
              <a:cs typeface="Times New Roman" panose="02020603050405020304" pitchFamily="18" charset="0"/>
            </a:rPr>
            <a:t>=</a:t>
          </a:r>
          <a:r>
            <a:rPr lang="en-US" altLang="zh-CN" sz="800" b="0" i="0">
              <a:latin typeface="Times New Roman" panose="02020603050405020304" pitchFamily="18" charset="0"/>
              <a:cs typeface="Times New Roman" panose="02020603050405020304" pitchFamily="18" charset="0"/>
            </a:rPr>
            <a:t>0.5m</a:t>
          </a:r>
          <a:endParaRPr lang="zh-CN" altLang="en-US" sz="800" b="0" i="0">
            <a:latin typeface="Times New Roman" panose="02020603050405020304" pitchFamily="18" charset="0"/>
            <a:cs typeface="Times New Roman" panose="02020603050405020304" pitchFamily="18" charset="0"/>
          </a:endParaRPr>
        </a:p>
      </cdr:txBody>
    </cdr:sp>
  </cdr:relSizeAnchor>
</c:userShapes>
</file>

<file path=word/drawings/drawing32.xml><?xml version="1.0" encoding="utf-8"?>
<c:userShapes xmlns:c="http://schemas.openxmlformats.org/drawingml/2006/chart">
  <cdr:relSizeAnchor xmlns:cdr="http://schemas.openxmlformats.org/drawingml/2006/chartDrawing">
    <cdr:from>
      <cdr:x>0.87923</cdr:x>
      <cdr:y>0.82449</cdr:y>
    </cdr:from>
    <cdr:to>
      <cdr:x>1</cdr:x>
      <cdr:y>0.93453</cdr:y>
    </cdr:to>
    <cdr:sp macro="" textlink="">
      <cdr:nvSpPr>
        <cdr:cNvPr id="3" name="文本框 1">
          <a:extLst xmlns:a="http://schemas.openxmlformats.org/drawingml/2006/main"/>
        </cdr:cNvPr>
        <cdr:cNvSpPr txBox="1"/>
      </cdr:nvSpPr>
      <cdr:spPr>
        <a:xfrm xmlns:a="http://schemas.openxmlformats.org/drawingml/2006/main">
          <a:off x="4688114" y="2426660"/>
          <a:ext cx="636996" cy="32387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1200" b="0" i="1">
              <a:latin typeface="Times New Roman" panose="02020603050405020304" pitchFamily="18" charset="0"/>
              <a:cs typeface="Times New Roman" panose="02020603050405020304" pitchFamily="18" charset="0"/>
            </a:rPr>
            <a:t>H</a:t>
          </a:r>
          <a:r>
            <a:rPr lang="en-US" altLang="zh-CN" sz="1200" b="0" i="1" baseline="-25000">
              <a:latin typeface="Times New Roman" panose="02020603050405020304" pitchFamily="18" charset="0"/>
              <a:cs typeface="Times New Roman" panose="02020603050405020304" pitchFamily="18" charset="0"/>
            </a:rPr>
            <a:t>1/3</a:t>
          </a:r>
          <a:r>
            <a:rPr lang="en-US" altLang="zh-CN" sz="1100" b="0" i="1">
              <a:latin typeface="Times New Roman" panose="02020603050405020304" pitchFamily="18" charset="0"/>
              <a:cs typeface="Times New Roman" panose="02020603050405020304" pitchFamily="18" charset="0"/>
            </a:rPr>
            <a:t>(m)</a:t>
          </a:r>
          <a:endParaRPr lang="zh-CN" altLang="en-US" sz="1200" b="0" i="1">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0.06648</cdr:x>
      <cdr:y>0.06818</cdr:y>
    </cdr:from>
    <cdr:to>
      <cdr:x>0.1983</cdr:x>
      <cdr:y>0.17821</cdr:y>
    </cdr:to>
    <cdr:sp macro="" textlink="">
      <cdr:nvSpPr>
        <cdr:cNvPr id="4" name="文本框 1">
          <a:extLst xmlns:a="http://schemas.openxmlformats.org/drawingml/2006/main"/>
        </cdr:cNvPr>
        <cdr:cNvSpPr txBox="1"/>
      </cdr:nvSpPr>
      <cdr:spPr>
        <a:xfrm xmlns:a="http://schemas.openxmlformats.org/drawingml/2006/main">
          <a:off x="350611" y="200660"/>
          <a:ext cx="695310" cy="32386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l-GR" altLang="zh-CN" sz="1050" i="1">
              <a:effectLst/>
              <a:latin typeface="+mn-lt"/>
              <a:ea typeface="+mn-ea"/>
              <a:cs typeface="+mn-cs"/>
            </a:rPr>
            <a:t>α</a:t>
          </a:r>
          <a:r>
            <a:rPr lang="en-US" altLang="zh-CN" sz="1050" b="0" i="1" baseline="-25000">
              <a:effectLst/>
              <a:latin typeface="Times New Roman" panose="02020603050405020304" pitchFamily="18" charset="0"/>
              <a:ea typeface="+mn-ea"/>
              <a:cs typeface="Times New Roman" panose="02020603050405020304" pitchFamily="18" charset="0"/>
            </a:rPr>
            <a:t>y</a:t>
          </a:r>
          <a:r>
            <a:rPr lang="en-US" altLang="zh-CN" sz="1050" b="0" i="0" baseline="0">
              <a:effectLst/>
              <a:latin typeface="Times New Roman" panose="02020603050405020304" pitchFamily="18" charset="0"/>
              <a:ea typeface="+mn-ea"/>
              <a:cs typeface="Times New Roman" panose="02020603050405020304" pitchFamily="18" charset="0"/>
            </a:rPr>
            <a:t>(</a:t>
          </a:r>
          <a:r>
            <a:rPr lang="en-US" altLang="zh-CN" sz="1050" b="0" i="1" baseline="30000">
              <a:effectLst/>
              <a:latin typeface="Times New Roman" panose="02020603050405020304" pitchFamily="18" charset="0"/>
              <a:ea typeface="+mn-ea"/>
              <a:cs typeface="Times New Roman" panose="02020603050405020304" pitchFamily="18" charset="0"/>
            </a:rPr>
            <a:t>o</a:t>
          </a:r>
          <a:r>
            <a:rPr lang="en-US" altLang="zh-CN" sz="1050" b="0" i="0" baseline="0">
              <a:effectLst/>
              <a:latin typeface="Times New Roman" panose="02020603050405020304" pitchFamily="18" charset="0"/>
              <a:ea typeface="+mn-ea"/>
              <a:cs typeface="Times New Roman" panose="02020603050405020304" pitchFamily="18" charset="0"/>
            </a:rPr>
            <a:t>/</a:t>
          </a:r>
          <a:r>
            <a:rPr lang="en-US" altLang="zh-CN" sz="1050" b="0" i="1" baseline="0">
              <a:effectLst/>
              <a:latin typeface="Times New Roman" panose="02020603050405020304" pitchFamily="18" charset="0"/>
              <a:ea typeface="+mn-ea"/>
              <a:cs typeface="Times New Roman" panose="02020603050405020304" pitchFamily="18" charset="0"/>
            </a:rPr>
            <a:t>s</a:t>
          </a:r>
          <a:r>
            <a:rPr lang="en-US" altLang="zh-CN" sz="1050" b="0" i="0" baseline="30000">
              <a:effectLst/>
              <a:latin typeface="Times New Roman" panose="02020603050405020304" pitchFamily="18" charset="0"/>
              <a:ea typeface="+mn-ea"/>
              <a:cs typeface="Times New Roman" panose="02020603050405020304" pitchFamily="18" charset="0"/>
            </a:rPr>
            <a:t>2</a:t>
          </a:r>
          <a:r>
            <a:rPr lang="en-US" altLang="zh-CN" sz="1050" b="0" i="0" baseline="0">
              <a:effectLst/>
              <a:latin typeface="Times New Roman" panose="02020603050405020304" pitchFamily="18" charset="0"/>
              <a:ea typeface="+mn-ea"/>
              <a:cs typeface="Times New Roman" panose="02020603050405020304" pitchFamily="18" charset="0"/>
            </a:rPr>
            <a:t> </a:t>
          </a:r>
          <a:r>
            <a:rPr lang="en-US" altLang="zh-CN" sz="1050" b="0" i="0" baseline="0">
              <a:latin typeface="Times New Roman" panose="02020603050405020304" pitchFamily="18" charset="0"/>
              <a:cs typeface="Times New Roman" panose="02020603050405020304" pitchFamily="18" charset="0"/>
            </a:rPr>
            <a:t>)</a:t>
          </a:r>
          <a:endParaRPr lang="zh-CN" altLang="en-US" sz="1050" b="0" i="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0.67</cdr:x>
      <cdr:y>0.25945</cdr:y>
    </cdr:from>
    <cdr:to>
      <cdr:x>0.79641</cdr:x>
      <cdr:y>0.32677</cdr:y>
    </cdr:to>
    <cdr:sp macro="" textlink="">
      <cdr:nvSpPr>
        <cdr:cNvPr id="5" name="文本框 1">
          <a:extLst xmlns:a="http://schemas.openxmlformats.org/drawingml/2006/main"/>
        </cdr:cNvPr>
        <cdr:cNvSpPr txBox="1"/>
      </cdr:nvSpPr>
      <cdr:spPr>
        <a:xfrm xmlns:a="http://schemas.openxmlformats.org/drawingml/2006/main">
          <a:off x="3533775" y="763633"/>
          <a:ext cx="666750" cy="19812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b="0" i="1" baseline="0">
              <a:latin typeface="Times New Roman" panose="02020603050405020304" pitchFamily="18" charset="0"/>
              <a:cs typeface="Times New Roman" panose="02020603050405020304" pitchFamily="18" charset="0"/>
            </a:rPr>
            <a:t>T</a:t>
          </a:r>
          <a:r>
            <a:rPr lang="en-US" altLang="zh-CN" sz="800" b="0" i="1">
              <a:latin typeface="Times New Roman" panose="02020603050405020304" pitchFamily="18" charset="0"/>
              <a:cs typeface="Times New Roman" panose="02020603050405020304" pitchFamily="18" charset="0"/>
            </a:rPr>
            <a:t>=</a:t>
          </a:r>
          <a:r>
            <a:rPr lang="en-US" altLang="zh-CN" sz="800" b="0" i="0">
              <a:latin typeface="Times New Roman" panose="02020603050405020304" pitchFamily="18" charset="0"/>
              <a:cs typeface="Times New Roman" panose="02020603050405020304" pitchFamily="18" charset="0"/>
            </a:rPr>
            <a:t>3.5s</a:t>
          </a:r>
          <a:endParaRPr lang="zh-CN" altLang="en-US" sz="800" b="0" i="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0.87359</cdr:x>
      <cdr:y>0.52871</cdr:y>
    </cdr:from>
    <cdr:to>
      <cdr:x>1</cdr:x>
      <cdr:y>0.59602</cdr:y>
    </cdr:to>
    <cdr:sp macro="" textlink="">
      <cdr:nvSpPr>
        <cdr:cNvPr id="6" name="文本框 1">
          <a:extLst xmlns:a="http://schemas.openxmlformats.org/drawingml/2006/main"/>
        </cdr:cNvPr>
        <cdr:cNvSpPr txBox="1"/>
      </cdr:nvSpPr>
      <cdr:spPr>
        <a:xfrm xmlns:a="http://schemas.openxmlformats.org/drawingml/2006/main">
          <a:off x="4607560" y="1556113"/>
          <a:ext cx="666750" cy="19812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b="0" i="1" baseline="0">
              <a:latin typeface="Times New Roman" panose="02020603050405020304" pitchFamily="18" charset="0"/>
              <a:cs typeface="Times New Roman" panose="02020603050405020304" pitchFamily="18" charset="0"/>
            </a:rPr>
            <a:t>T</a:t>
          </a:r>
          <a:r>
            <a:rPr lang="en-US" altLang="zh-CN" sz="800" b="0" i="1">
              <a:latin typeface="Times New Roman" panose="02020603050405020304" pitchFamily="18" charset="0"/>
              <a:cs typeface="Times New Roman" panose="02020603050405020304" pitchFamily="18" charset="0"/>
            </a:rPr>
            <a:t>=</a:t>
          </a:r>
          <a:r>
            <a:rPr lang="en-US" altLang="zh-CN" sz="800" b="0" i="0">
              <a:latin typeface="Times New Roman" panose="02020603050405020304" pitchFamily="18" charset="0"/>
              <a:cs typeface="Times New Roman" panose="02020603050405020304" pitchFamily="18" charset="0"/>
            </a:rPr>
            <a:t>4.5s</a:t>
          </a:r>
          <a:endParaRPr lang="zh-CN" altLang="en-US" sz="800" b="0" i="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0.79641</cdr:x>
      <cdr:y>0.49505</cdr:y>
    </cdr:from>
    <cdr:to>
      <cdr:x>0.92283</cdr:x>
      <cdr:y>0.56237</cdr:y>
    </cdr:to>
    <cdr:sp macro="" textlink="">
      <cdr:nvSpPr>
        <cdr:cNvPr id="7" name="文本框 1">
          <a:extLst xmlns:a="http://schemas.openxmlformats.org/drawingml/2006/main"/>
        </cdr:cNvPr>
        <cdr:cNvSpPr txBox="1"/>
      </cdr:nvSpPr>
      <cdr:spPr>
        <a:xfrm xmlns:a="http://schemas.openxmlformats.org/drawingml/2006/main">
          <a:off x="4200525" y="1457053"/>
          <a:ext cx="666750" cy="19812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b="0" i="1" baseline="0">
              <a:latin typeface="Times New Roman" panose="02020603050405020304" pitchFamily="18" charset="0"/>
              <a:cs typeface="Times New Roman" panose="02020603050405020304" pitchFamily="18" charset="0"/>
            </a:rPr>
            <a:t>T</a:t>
          </a:r>
          <a:r>
            <a:rPr lang="en-US" altLang="zh-CN" sz="800" b="0" i="1">
              <a:latin typeface="Times New Roman" panose="02020603050405020304" pitchFamily="18" charset="0"/>
              <a:cs typeface="Times New Roman" panose="02020603050405020304" pitchFamily="18" charset="0"/>
            </a:rPr>
            <a:t>=</a:t>
          </a:r>
          <a:r>
            <a:rPr lang="en-US" altLang="zh-CN" sz="800" b="0" i="0">
              <a:latin typeface="Times New Roman" panose="02020603050405020304" pitchFamily="18" charset="0"/>
              <a:cs typeface="Times New Roman" panose="02020603050405020304" pitchFamily="18" charset="0"/>
            </a:rPr>
            <a:t>7.5s</a:t>
          </a:r>
          <a:endParaRPr lang="zh-CN" altLang="en-US" sz="800" b="0" i="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0.85962</cdr:x>
      <cdr:y>0.66334</cdr:y>
    </cdr:from>
    <cdr:to>
      <cdr:x>0.98603</cdr:x>
      <cdr:y>0.73065</cdr:y>
    </cdr:to>
    <cdr:sp macro="" textlink="">
      <cdr:nvSpPr>
        <cdr:cNvPr id="8" name="文本框 1">
          <a:extLst xmlns:a="http://schemas.openxmlformats.org/drawingml/2006/main"/>
        </cdr:cNvPr>
        <cdr:cNvSpPr txBox="1"/>
      </cdr:nvSpPr>
      <cdr:spPr>
        <a:xfrm xmlns:a="http://schemas.openxmlformats.org/drawingml/2006/main">
          <a:off x="4533900" y="1952353"/>
          <a:ext cx="666750" cy="19812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b="0" i="1" baseline="0">
              <a:latin typeface="Times New Roman" panose="02020603050405020304" pitchFamily="18" charset="0"/>
              <a:cs typeface="Times New Roman" panose="02020603050405020304" pitchFamily="18" charset="0"/>
            </a:rPr>
            <a:t>T</a:t>
          </a:r>
          <a:r>
            <a:rPr lang="en-US" altLang="zh-CN" sz="800" b="0" i="1">
              <a:latin typeface="Times New Roman" panose="02020603050405020304" pitchFamily="18" charset="0"/>
              <a:cs typeface="Times New Roman" panose="02020603050405020304" pitchFamily="18" charset="0"/>
            </a:rPr>
            <a:t>=</a:t>
          </a:r>
          <a:r>
            <a:rPr lang="en-US" altLang="zh-CN" sz="800" b="0" i="0">
              <a:latin typeface="Times New Roman" panose="02020603050405020304" pitchFamily="18" charset="0"/>
              <a:cs typeface="Times New Roman" panose="02020603050405020304" pitchFamily="18" charset="0"/>
            </a:rPr>
            <a:t>9.5s</a:t>
          </a:r>
          <a:endParaRPr lang="zh-CN" altLang="en-US" sz="800" b="0" i="0">
            <a:latin typeface="Times New Roman" panose="02020603050405020304" pitchFamily="18" charset="0"/>
            <a:cs typeface="Times New Roman" panose="02020603050405020304" pitchFamily="18" charset="0"/>
          </a:endParaRPr>
        </a:p>
      </cdr:txBody>
    </cdr:sp>
  </cdr:relSizeAnchor>
</c:userShapes>
</file>

<file path=word/drawings/drawing33.xml><?xml version="1.0" encoding="utf-8"?>
<c:userShapes xmlns:c="http://schemas.openxmlformats.org/drawingml/2006/chart">
  <cdr:relSizeAnchor xmlns:cdr="http://schemas.openxmlformats.org/drawingml/2006/chartDrawing">
    <cdr:from>
      <cdr:x>0.91918</cdr:x>
      <cdr:y>0.80483</cdr:y>
    </cdr:from>
    <cdr:to>
      <cdr:x>1</cdr:x>
      <cdr:y>0.9331</cdr:y>
    </cdr:to>
    <cdr:sp macro="" textlink="">
      <cdr:nvSpPr>
        <cdr:cNvPr id="3" name="文本框 1">
          <a:extLst xmlns:a="http://schemas.openxmlformats.org/drawingml/2006/main"/>
        </cdr:cNvPr>
        <cdr:cNvSpPr txBox="1"/>
      </cdr:nvSpPr>
      <cdr:spPr>
        <a:xfrm xmlns:a="http://schemas.openxmlformats.org/drawingml/2006/main">
          <a:off x="4898840" y="2032004"/>
          <a:ext cx="426270" cy="323851"/>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1200" i="1">
              <a:latin typeface="Times New Roman" panose="02020603050405020304" pitchFamily="18" charset="0"/>
              <a:cs typeface="Times New Roman" panose="02020603050405020304" pitchFamily="18" charset="0"/>
            </a:rPr>
            <a:t>T</a:t>
          </a:r>
          <a:r>
            <a:rPr lang="en-US" altLang="zh-CN" sz="1100" b="0" i="1">
              <a:latin typeface="Times New Roman" panose="02020603050405020304" pitchFamily="18" charset="0"/>
              <a:cs typeface="Times New Roman" panose="02020603050405020304" pitchFamily="18" charset="0"/>
            </a:rPr>
            <a:t>(s)</a:t>
          </a:r>
          <a:endParaRPr lang="zh-CN" altLang="en-US" sz="1200" b="0" i="1">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0.05057</cdr:x>
      <cdr:y>0.07847</cdr:y>
    </cdr:from>
    <cdr:to>
      <cdr:x>0.1824</cdr:x>
      <cdr:y>0.20675</cdr:y>
    </cdr:to>
    <cdr:sp macro="" textlink="">
      <cdr:nvSpPr>
        <cdr:cNvPr id="4" name="文本框 1">
          <a:extLst xmlns:a="http://schemas.openxmlformats.org/drawingml/2006/main"/>
        </cdr:cNvPr>
        <cdr:cNvSpPr txBox="1"/>
      </cdr:nvSpPr>
      <cdr:spPr>
        <a:xfrm xmlns:a="http://schemas.openxmlformats.org/drawingml/2006/main">
          <a:off x="266700" y="198120"/>
          <a:ext cx="695310" cy="32386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l-GR" altLang="zh-CN" sz="1050" i="1">
              <a:effectLst/>
              <a:latin typeface="+mn-lt"/>
              <a:ea typeface="+mn-ea"/>
              <a:cs typeface="+mn-cs"/>
            </a:rPr>
            <a:t>α</a:t>
          </a:r>
          <a:r>
            <a:rPr lang="en-US" altLang="zh-CN" sz="1050" b="0" i="1" baseline="-25000">
              <a:effectLst/>
              <a:latin typeface="Times New Roman" panose="02020603050405020304" pitchFamily="18" charset="0"/>
              <a:ea typeface="+mn-ea"/>
              <a:cs typeface="Times New Roman" panose="02020603050405020304" pitchFamily="18" charset="0"/>
            </a:rPr>
            <a:t>y</a:t>
          </a:r>
          <a:r>
            <a:rPr lang="en-US" altLang="zh-CN" sz="1050" b="0" i="0" baseline="0">
              <a:effectLst/>
              <a:latin typeface="Times New Roman" panose="02020603050405020304" pitchFamily="18" charset="0"/>
              <a:ea typeface="+mn-ea"/>
              <a:cs typeface="Times New Roman" panose="02020603050405020304" pitchFamily="18" charset="0"/>
            </a:rPr>
            <a:t>(</a:t>
          </a:r>
          <a:r>
            <a:rPr lang="en-US" altLang="zh-CN" sz="1050" b="0" i="1" baseline="30000">
              <a:effectLst/>
              <a:latin typeface="Times New Roman" panose="02020603050405020304" pitchFamily="18" charset="0"/>
              <a:ea typeface="+mn-ea"/>
              <a:cs typeface="Times New Roman" panose="02020603050405020304" pitchFamily="18" charset="0"/>
            </a:rPr>
            <a:t>o</a:t>
          </a:r>
          <a:r>
            <a:rPr lang="en-US" altLang="zh-CN" sz="1050" b="0" i="0" baseline="0">
              <a:effectLst/>
              <a:latin typeface="Times New Roman" panose="02020603050405020304" pitchFamily="18" charset="0"/>
              <a:ea typeface="+mn-ea"/>
              <a:cs typeface="Times New Roman" panose="02020603050405020304" pitchFamily="18" charset="0"/>
            </a:rPr>
            <a:t>/</a:t>
          </a:r>
          <a:r>
            <a:rPr lang="en-US" altLang="zh-CN" sz="1050" b="0" i="1" baseline="0">
              <a:effectLst/>
              <a:latin typeface="Times New Roman" panose="02020603050405020304" pitchFamily="18" charset="0"/>
              <a:ea typeface="+mn-ea"/>
              <a:cs typeface="Times New Roman" panose="02020603050405020304" pitchFamily="18" charset="0"/>
            </a:rPr>
            <a:t>s</a:t>
          </a:r>
          <a:r>
            <a:rPr lang="en-US" altLang="zh-CN" sz="1050" b="0" i="0" baseline="30000">
              <a:effectLst/>
              <a:latin typeface="Times New Roman" panose="02020603050405020304" pitchFamily="18" charset="0"/>
              <a:ea typeface="+mn-ea"/>
              <a:cs typeface="Times New Roman" panose="02020603050405020304" pitchFamily="18" charset="0"/>
            </a:rPr>
            <a:t>2</a:t>
          </a:r>
          <a:r>
            <a:rPr lang="en-US" altLang="zh-CN" sz="1050" b="0" i="0" baseline="0">
              <a:effectLst/>
              <a:latin typeface="Times New Roman" panose="02020603050405020304" pitchFamily="18" charset="0"/>
              <a:ea typeface="+mn-ea"/>
              <a:cs typeface="Times New Roman" panose="02020603050405020304" pitchFamily="18" charset="0"/>
            </a:rPr>
            <a:t> </a:t>
          </a:r>
          <a:r>
            <a:rPr lang="en-US" altLang="zh-CN" sz="1050" b="0" i="0" baseline="0">
              <a:latin typeface="Times New Roman" panose="02020603050405020304" pitchFamily="18" charset="0"/>
              <a:cs typeface="Times New Roman" panose="02020603050405020304" pitchFamily="18" charset="0"/>
            </a:rPr>
            <a:t>)</a:t>
          </a:r>
          <a:endParaRPr lang="zh-CN" altLang="en-US" sz="1050" b="0" i="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0.22755</cdr:x>
      <cdr:y>0.51006</cdr:y>
    </cdr:from>
    <cdr:to>
      <cdr:x>0.3666</cdr:x>
      <cdr:y>0.62777</cdr:y>
    </cdr:to>
    <cdr:sp macro="" textlink="">
      <cdr:nvSpPr>
        <cdr:cNvPr id="5" name="文本框 1">
          <a:extLst xmlns:a="http://schemas.openxmlformats.org/drawingml/2006/main"/>
        </cdr:cNvPr>
        <cdr:cNvSpPr txBox="1"/>
      </cdr:nvSpPr>
      <cdr:spPr>
        <a:xfrm xmlns:a="http://schemas.openxmlformats.org/drawingml/2006/main">
          <a:off x="1200150" y="1287780"/>
          <a:ext cx="733425" cy="29717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b="0" i="1">
              <a:latin typeface="Times New Roman" panose="02020603050405020304" pitchFamily="18" charset="0"/>
              <a:cs typeface="Times New Roman" panose="02020603050405020304" pitchFamily="18" charset="0"/>
            </a:rPr>
            <a:t>H</a:t>
          </a:r>
          <a:r>
            <a:rPr lang="en-US" altLang="zh-CN" sz="800" b="0" i="1" baseline="-25000">
              <a:latin typeface="Times New Roman" panose="02020603050405020304" pitchFamily="18" charset="0"/>
              <a:cs typeface="Times New Roman" panose="02020603050405020304" pitchFamily="18" charset="0"/>
            </a:rPr>
            <a:t>1/3</a:t>
          </a:r>
          <a:r>
            <a:rPr lang="en-US" altLang="zh-CN" sz="800" b="0" i="1">
              <a:latin typeface="Times New Roman" panose="02020603050405020304" pitchFamily="18" charset="0"/>
              <a:cs typeface="Times New Roman" panose="02020603050405020304" pitchFamily="18" charset="0"/>
            </a:rPr>
            <a:t>=</a:t>
          </a:r>
          <a:r>
            <a:rPr lang="en-US" altLang="zh-CN" sz="800" b="0" i="0">
              <a:latin typeface="Times New Roman" panose="02020603050405020304" pitchFamily="18" charset="0"/>
              <a:cs typeface="Times New Roman" panose="02020603050405020304" pitchFamily="18" charset="0"/>
            </a:rPr>
            <a:t>13.5m</a:t>
          </a:r>
          <a:endParaRPr lang="zh-CN" altLang="en-US" sz="800" b="0" i="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0.13906</cdr:x>
      <cdr:y>0.27465</cdr:y>
    </cdr:from>
    <cdr:to>
      <cdr:x>0.27811</cdr:x>
      <cdr:y>0.39235</cdr:y>
    </cdr:to>
    <cdr:sp macro="" textlink="">
      <cdr:nvSpPr>
        <cdr:cNvPr id="6" name="文本框 1">
          <a:extLst xmlns:a="http://schemas.openxmlformats.org/drawingml/2006/main"/>
        </cdr:cNvPr>
        <cdr:cNvSpPr txBox="1"/>
      </cdr:nvSpPr>
      <cdr:spPr>
        <a:xfrm xmlns:a="http://schemas.openxmlformats.org/drawingml/2006/main">
          <a:off x="733425" y="693420"/>
          <a:ext cx="733425" cy="29717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b="0" i="1">
              <a:latin typeface="Times New Roman" panose="02020603050405020304" pitchFamily="18" charset="0"/>
              <a:cs typeface="Times New Roman" panose="02020603050405020304" pitchFamily="18" charset="0"/>
            </a:rPr>
            <a:t>H</a:t>
          </a:r>
          <a:r>
            <a:rPr lang="en-US" altLang="zh-CN" sz="800" b="0" i="1" baseline="-25000">
              <a:latin typeface="Times New Roman" panose="02020603050405020304" pitchFamily="18" charset="0"/>
              <a:cs typeface="Times New Roman" panose="02020603050405020304" pitchFamily="18" charset="0"/>
            </a:rPr>
            <a:t>1/3</a:t>
          </a:r>
          <a:r>
            <a:rPr lang="en-US" altLang="zh-CN" sz="800" b="0" i="1">
              <a:latin typeface="Times New Roman" panose="02020603050405020304" pitchFamily="18" charset="0"/>
              <a:cs typeface="Times New Roman" panose="02020603050405020304" pitchFamily="18" charset="0"/>
            </a:rPr>
            <a:t>=</a:t>
          </a:r>
          <a:r>
            <a:rPr lang="en-US" altLang="zh-CN" sz="800" b="0" i="0">
              <a:latin typeface="Times New Roman" panose="02020603050405020304" pitchFamily="18" charset="0"/>
              <a:cs typeface="Times New Roman" panose="02020603050405020304" pitchFamily="18" charset="0"/>
            </a:rPr>
            <a:t>11.5m</a:t>
          </a:r>
          <a:endParaRPr lang="zh-CN" altLang="en-US" sz="800" b="0" i="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0.07585</cdr:x>
      <cdr:y>0.47082</cdr:y>
    </cdr:from>
    <cdr:to>
      <cdr:x>0.2149</cdr:x>
      <cdr:y>0.58853</cdr:y>
    </cdr:to>
    <cdr:sp macro="" textlink="">
      <cdr:nvSpPr>
        <cdr:cNvPr id="7" name="文本框 1">
          <a:extLst xmlns:a="http://schemas.openxmlformats.org/drawingml/2006/main"/>
        </cdr:cNvPr>
        <cdr:cNvSpPr txBox="1"/>
      </cdr:nvSpPr>
      <cdr:spPr>
        <a:xfrm xmlns:a="http://schemas.openxmlformats.org/drawingml/2006/main">
          <a:off x="400050" y="1188720"/>
          <a:ext cx="733425" cy="29717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b="0" i="1">
              <a:latin typeface="Times New Roman" panose="02020603050405020304" pitchFamily="18" charset="0"/>
              <a:cs typeface="Times New Roman" panose="02020603050405020304" pitchFamily="18" charset="0"/>
            </a:rPr>
            <a:t>H</a:t>
          </a:r>
          <a:r>
            <a:rPr lang="en-US" altLang="zh-CN" sz="800" b="0" i="1" baseline="-25000">
              <a:latin typeface="Times New Roman" panose="02020603050405020304" pitchFamily="18" charset="0"/>
              <a:cs typeface="Times New Roman" panose="02020603050405020304" pitchFamily="18" charset="0"/>
            </a:rPr>
            <a:t>1/3</a:t>
          </a:r>
          <a:r>
            <a:rPr lang="en-US" altLang="zh-CN" sz="800" b="0" i="1">
              <a:latin typeface="Times New Roman" panose="02020603050405020304" pitchFamily="18" charset="0"/>
              <a:cs typeface="Times New Roman" panose="02020603050405020304" pitchFamily="18" charset="0"/>
            </a:rPr>
            <a:t>=</a:t>
          </a:r>
          <a:r>
            <a:rPr lang="en-US" altLang="zh-CN" sz="800" b="0" i="0">
              <a:latin typeface="Times New Roman" panose="02020603050405020304" pitchFamily="18" charset="0"/>
              <a:cs typeface="Times New Roman" panose="02020603050405020304" pitchFamily="18" charset="0"/>
            </a:rPr>
            <a:t>6.5m</a:t>
          </a:r>
          <a:endParaRPr lang="zh-CN" altLang="en-US" sz="800" b="0" i="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0.08849</cdr:x>
      <cdr:y>0.82394</cdr:y>
    </cdr:from>
    <cdr:to>
      <cdr:x>0.22755</cdr:x>
      <cdr:y>0.94165</cdr:y>
    </cdr:to>
    <cdr:sp macro="" textlink="">
      <cdr:nvSpPr>
        <cdr:cNvPr id="8" name="文本框 1">
          <a:extLst xmlns:a="http://schemas.openxmlformats.org/drawingml/2006/main"/>
        </cdr:cNvPr>
        <cdr:cNvSpPr txBox="1"/>
      </cdr:nvSpPr>
      <cdr:spPr>
        <a:xfrm xmlns:a="http://schemas.openxmlformats.org/drawingml/2006/main">
          <a:off x="466725" y="2080260"/>
          <a:ext cx="733425" cy="29717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b="0" i="1">
              <a:latin typeface="Times New Roman" panose="02020603050405020304" pitchFamily="18" charset="0"/>
              <a:cs typeface="Times New Roman" panose="02020603050405020304" pitchFamily="18" charset="0"/>
            </a:rPr>
            <a:t>H</a:t>
          </a:r>
          <a:r>
            <a:rPr lang="en-US" altLang="zh-CN" sz="800" b="0" i="1" baseline="-25000">
              <a:latin typeface="Times New Roman" panose="02020603050405020304" pitchFamily="18" charset="0"/>
              <a:cs typeface="Times New Roman" panose="02020603050405020304" pitchFamily="18" charset="0"/>
            </a:rPr>
            <a:t>1/3</a:t>
          </a:r>
          <a:r>
            <a:rPr lang="en-US" altLang="zh-CN" sz="800" b="0" i="1">
              <a:latin typeface="Times New Roman" panose="02020603050405020304" pitchFamily="18" charset="0"/>
              <a:cs typeface="Times New Roman" panose="02020603050405020304" pitchFamily="18" charset="0"/>
            </a:rPr>
            <a:t>=</a:t>
          </a:r>
          <a:r>
            <a:rPr lang="en-US" altLang="zh-CN" sz="800" b="0" i="0">
              <a:latin typeface="Times New Roman" panose="02020603050405020304" pitchFamily="18" charset="0"/>
              <a:cs typeface="Times New Roman" panose="02020603050405020304" pitchFamily="18" charset="0"/>
            </a:rPr>
            <a:t>0.5m</a:t>
          </a:r>
          <a:endParaRPr lang="zh-CN" altLang="en-US" sz="800" b="0" i="0">
            <a:latin typeface="Times New Roman" panose="02020603050405020304" pitchFamily="18" charset="0"/>
            <a:cs typeface="Times New Roman" panose="02020603050405020304" pitchFamily="18" charset="0"/>
          </a:endParaRPr>
        </a:p>
      </cdr:txBody>
    </cdr:sp>
  </cdr:relSizeAnchor>
</c:userShapes>
</file>

<file path=word/drawings/drawing34.xml><?xml version="1.0" encoding="utf-8"?>
<c:userShapes xmlns:c="http://schemas.openxmlformats.org/drawingml/2006/chart">
  <cdr:relSizeAnchor xmlns:cdr="http://schemas.openxmlformats.org/drawingml/2006/chartDrawing">
    <cdr:from>
      <cdr:x>0.03792</cdr:x>
      <cdr:y>0.05049</cdr:y>
    </cdr:from>
    <cdr:to>
      <cdr:x>0.16975</cdr:x>
      <cdr:y>0.16052</cdr:y>
    </cdr:to>
    <cdr:sp macro="" textlink="">
      <cdr:nvSpPr>
        <cdr:cNvPr id="2" name="文本框 1">
          <a:extLst xmlns:a="http://schemas.openxmlformats.org/drawingml/2006/main"/>
        </cdr:cNvPr>
        <cdr:cNvSpPr txBox="1"/>
      </cdr:nvSpPr>
      <cdr:spPr>
        <a:xfrm xmlns:a="http://schemas.openxmlformats.org/drawingml/2006/main">
          <a:off x="200025" y="148590"/>
          <a:ext cx="695310" cy="32386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l-GR" altLang="zh-CN" sz="1050" i="1">
              <a:effectLst/>
              <a:latin typeface="+mn-lt"/>
              <a:ea typeface="+mn-ea"/>
              <a:cs typeface="+mn-cs"/>
            </a:rPr>
            <a:t>α</a:t>
          </a:r>
          <a:r>
            <a:rPr lang="en-US" altLang="zh-CN" sz="1050" b="0" i="1" baseline="-25000">
              <a:effectLst/>
              <a:latin typeface="Times New Roman" panose="02020603050405020304" pitchFamily="18" charset="0"/>
              <a:ea typeface="+mn-ea"/>
              <a:cs typeface="Times New Roman" panose="02020603050405020304" pitchFamily="18" charset="0"/>
            </a:rPr>
            <a:t>z</a:t>
          </a:r>
          <a:r>
            <a:rPr lang="en-US" altLang="zh-CN" sz="1050" b="0" i="0" baseline="0">
              <a:effectLst/>
              <a:latin typeface="Times New Roman" panose="02020603050405020304" pitchFamily="18" charset="0"/>
              <a:ea typeface="+mn-ea"/>
              <a:cs typeface="Times New Roman" panose="02020603050405020304" pitchFamily="18" charset="0"/>
            </a:rPr>
            <a:t>(</a:t>
          </a:r>
          <a:r>
            <a:rPr lang="en-US" altLang="zh-CN" sz="1050" b="0" i="1" baseline="30000">
              <a:effectLst/>
              <a:latin typeface="Times New Roman" panose="02020603050405020304" pitchFamily="18" charset="0"/>
              <a:ea typeface="+mn-ea"/>
              <a:cs typeface="Times New Roman" panose="02020603050405020304" pitchFamily="18" charset="0"/>
            </a:rPr>
            <a:t>o</a:t>
          </a:r>
          <a:r>
            <a:rPr lang="en-US" altLang="zh-CN" sz="1050" b="0" i="0" baseline="0">
              <a:effectLst/>
              <a:latin typeface="Times New Roman" panose="02020603050405020304" pitchFamily="18" charset="0"/>
              <a:ea typeface="+mn-ea"/>
              <a:cs typeface="Times New Roman" panose="02020603050405020304" pitchFamily="18" charset="0"/>
            </a:rPr>
            <a:t>/</a:t>
          </a:r>
          <a:r>
            <a:rPr lang="en-US" altLang="zh-CN" sz="1050" b="0" i="1" baseline="0">
              <a:effectLst/>
              <a:latin typeface="Times New Roman" panose="02020603050405020304" pitchFamily="18" charset="0"/>
              <a:ea typeface="+mn-ea"/>
              <a:cs typeface="Times New Roman" panose="02020603050405020304" pitchFamily="18" charset="0"/>
            </a:rPr>
            <a:t>s</a:t>
          </a:r>
          <a:r>
            <a:rPr lang="en-US" altLang="zh-CN" sz="1050" b="0" i="0" baseline="30000">
              <a:effectLst/>
              <a:latin typeface="Times New Roman" panose="02020603050405020304" pitchFamily="18" charset="0"/>
              <a:ea typeface="+mn-ea"/>
              <a:cs typeface="Times New Roman" panose="02020603050405020304" pitchFamily="18" charset="0"/>
            </a:rPr>
            <a:t>2</a:t>
          </a:r>
          <a:r>
            <a:rPr lang="en-US" altLang="zh-CN" sz="1050" b="0" i="0" baseline="0">
              <a:effectLst/>
              <a:latin typeface="Times New Roman" panose="02020603050405020304" pitchFamily="18" charset="0"/>
              <a:ea typeface="+mn-ea"/>
              <a:cs typeface="Times New Roman" panose="02020603050405020304" pitchFamily="18" charset="0"/>
            </a:rPr>
            <a:t> </a:t>
          </a:r>
          <a:r>
            <a:rPr lang="en-US" altLang="zh-CN" sz="1050" b="0" i="0" baseline="0">
              <a:latin typeface="Times New Roman" panose="02020603050405020304" pitchFamily="18" charset="0"/>
              <a:cs typeface="Times New Roman" panose="02020603050405020304" pitchFamily="18" charset="0"/>
            </a:rPr>
            <a:t>)</a:t>
          </a:r>
          <a:endParaRPr lang="zh-CN" altLang="en-US" sz="1050" b="0" i="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0.87923</cdr:x>
      <cdr:y>0.82449</cdr:y>
    </cdr:from>
    <cdr:to>
      <cdr:x>1</cdr:x>
      <cdr:y>0.93453</cdr:y>
    </cdr:to>
    <cdr:sp macro="" textlink="">
      <cdr:nvSpPr>
        <cdr:cNvPr id="3" name="文本框 1">
          <a:extLst xmlns:a="http://schemas.openxmlformats.org/drawingml/2006/main"/>
        </cdr:cNvPr>
        <cdr:cNvSpPr txBox="1"/>
      </cdr:nvSpPr>
      <cdr:spPr>
        <a:xfrm xmlns:a="http://schemas.openxmlformats.org/drawingml/2006/main">
          <a:off x="4688114" y="2426660"/>
          <a:ext cx="636996" cy="32387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1200" b="0" i="1">
              <a:latin typeface="Times New Roman" panose="02020603050405020304" pitchFamily="18" charset="0"/>
              <a:cs typeface="Times New Roman" panose="02020603050405020304" pitchFamily="18" charset="0"/>
            </a:rPr>
            <a:t>H</a:t>
          </a:r>
          <a:r>
            <a:rPr lang="en-US" altLang="zh-CN" sz="1200" b="0" i="1" baseline="-25000">
              <a:latin typeface="Times New Roman" panose="02020603050405020304" pitchFamily="18" charset="0"/>
              <a:cs typeface="Times New Roman" panose="02020603050405020304" pitchFamily="18" charset="0"/>
            </a:rPr>
            <a:t>1/3</a:t>
          </a:r>
          <a:r>
            <a:rPr lang="en-US" altLang="zh-CN" sz="1100" b="0" i="1">
              <a:latin typeface="Times New Roman" panose="02020603050405020304" pitchFamily="18" charset="0"/>
              <a:cs typeface="Times New Roman" panose="02020603050405020304" pitchFamily="18" charset="0"/>
            </a:rPr>
            <a:t>(m)</a:t>
          </a:r>
          <a:endParaRPr lang="zh-CN" altLang="en-US" sz="1200" b="0" i="1">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0.67963</cdr:x>
      <cdr:y>0.27671</cdr:y>
    </cdr:from>
    <cdr:to>
      <cdr:x>0.80604</cdr:x>
      <cdr:y>0.34403</cdr:y>
    </cdr:to>
    <cdr:sp macro="" textlink="">
      <cdr:nvSpPr>
        <cdr:cNvPr id="4" name="文本框 1">
          <a:extLst xmlns:a="http://schemas.openxmlformats.org/drawingml/2006/main"/>
        </cdr:cNvPr>
        <cdr:cNvSpPr txBox="1"/>
      </cdr:nvSpPr>
      <cdr:spPr>
        <a:xfrm xmlns:a="http://schemas.openxmlformats.org/drawingml/2006/main">
          <a:off x="3584575" y="814433"/>
          <a:ext cx="666750" cy="19812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b="0" i="1" baseline="0">
              <a:latin typeface="Times New Roman" panose="02020603050405020304" pitchFamily="18" charset="0"/>
              <a:cs typeface="Times New Roman" panose="02020603050405020304" pitchFamily="18" charset="0"/>
            </a:rPr>
            <a:t>T</a:t>
          </a:r>
          <a:r>
            <a:rPr lang="en-US" altLang="zh-CN" sz="800" b="0" i="1">
              <a:latin typeface="Times New Roman" panose="02020603050405020304" pitchFamily="18" charset="0"/>
              <a:cs typeface="Times New Roman" panose="02020603050405020304" pitchFamily="18" charset="0"/>
            </a:rPr>
            <a:t>=</a:t>
          </a:r>
          <a:r>
            <a:rPr lang="en-US" altLang="zh-CN" sz="800" b="0" i="0">
              <a:latin typeface="Times New Roman" panose="02020603050405020304" pitchFamily="18" charset="0"/>
              <a:cs typeface="Times New Roman" panose="02020603050405020304" pitchFamily="18" charset="0"/>
            </a:rPr>
            <a:t>3.5s</a:t>
          </a:r>
          <a:endParaRPr lang="zh-CN" altLang="en-US" sz="800" b="0" i="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0.83434</cdr:x>
      <cdr:y>0.48803</cdr:y>
    </cdr:from>
    <cdr:to>
      <cdr:x>0.96075</cdr:x>
      <cdr:y>0.55534</cdr:y>
    </cdr:to>
    <cdr:sp macro="" textlink="">
      <cdr:nvSpPr>
        <cdr:cNvPr id="5" name="文本框 1">
          <a:extLst xmlns:a="http://schemas.openxmlformats.org/drawingml/2006/main"/>
        </cdr:cNvPr>
        <cdr:cNvSpPr txBox="1"/>
      </cdr:nvSpPr>
      <cdr:spPr>
        <a:xfrm xmlns:a="http://schemas.openxmlformats.org/drawingml/2006/main">
          <a:off x="4400550" y="1436370"/>
          <a:ext cx="666750" cy="19812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b="0" i="1" baseline="0">
              <a:latin typeface="Times New Roman" panose="02020603050405020304" pitchFamily="18" charset="0"/>
              <a:cs typeface="Times New Roman" panose="02020603050405020304" pitchFamily="18" charset="0"/>
            </a:rPr>
            <a:t>T</a:t>
          </a:r>
          <a:r>
            <a:rPr lang="en-US" altLang="zh-CN" sz="800" b="0" i="1">
              <a:latin typeface="Times New Roman" panose="02020603050405020304" pitchFamily="18" charset="0"/>
              <a:cs typeface="Times New Roman" panose="02020603050405020304" pitchFamily="18" charset="0"/>
            </a:rPr>
            <a:t>=</a:t>
          </a:r>
          <a:r>
            <a:rPr lang="en-US" altLang="zh-CN" sz="800" b="0" i="0">
              <a:latin typeface="Times New Roman" panose="02020603050405020304" pitchFamily="18" charset="0"/>
              <a:cs typeface="Times New Roman" panose="02020603050405020304" pitchFamily="18" charset="0"/>
            </a:rPr>
            <a:t>7.5s</a:t>
          </a:r>
          <a:endParaRPr lang="zh-CN" altLang="en-US" sz="800" b="0" i="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0.83434</cdr:x>
      <cdr:y>0.68997</cdr:y>
    </cdr:from>
    <cdr:to>
      <cdr:x>0.96075</cdr:x>
      <cdr:y>0.75728</cdr:y>
    </cdr:to>
    <cdr:sp macro="" textlink="">
      <cdr:nvSpPr>
        <cdr:cNvPr id="6" name="文本框 1">
          <a:extLst xmlns:a="http://schemas.openxmlformats.org/drawingml/2006/main"/>
        </cdr:cNvPr>
        <cdr:cNvSpPr txBox="1"/>
      </cdr:nvSpPr>
      <cdr:spPr>
        <a:xfrm xmlns:a="http://schemas.openxmlformats.org/drawingml/2006/main">
          <a:off x="4400550" y="2030730"/>
          <a:ext cx="666750" cy="19812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b="0" i="1" baseline="0">
              <a:latin typeface="Times New Roman" panose="02020603050405020304" pitchFamily="18" charset="0"/>
              <a:cs typeface="Times New Roman" panose="02020603050405020304" pitchFamily="18" charset="0"/>
            </a:rPr>
            <a:t>T</a:t>
          </a:r>
          <a:r>
            <a:rPr lang="en-US" altLang="zh-CN" sz="800" b="0" i="1">
              <a:latin typeface="Times New Roman" panose="02020603050405020304" pitchFamily="18" charset="0"/>
              <a:cs typeface="Times New Roman" panose="02020603050405020304" pitchFamily="18" charset="0"/>
            </a:rPr>
            <a:t>=</a:t>
          </a:r>
          <a:r>
            <a:rPr lang="en-US" altLang="zh-CN" sz="800" b="0" i="0">
              <a:latin typeface="Times New Roman" panose="02020603050405020304" pitchFamily="18" charset="0"/>
              <a:cs typeface="Times New Roman" panose="02020603050405020304" pitchFamily="18" charset="0"/>
            </a:rPr>
            <a:t>10.5s</a:t>
          </a:r>
          <a:endParaRPr lang="zh-CN" altLang="en-US" sz="800" b="0" i="0">
            <a:latin typeface="Times New Roman" panose="02020603050405020304" pitchFamily="18" charset="0"/>
            <a:cs typeface="Times New Roman" panose="02020603050405020304" pitchFamily="18" charset="0"/>
          </a:endParaRPr>
        </a:p>
      </cdr:txBody>
    </cdr:sp>
  </cdr:relSizeAnchor>
</c:userShapes>
</file>

<file path=word/drawings/drawing35.xml><?xml version="1.0" encoding="utf-8"?>
<c:userShapes xmlns:c="http://schemas.openxmlformats.org/drawingml/2006/chart">
  <cdr:relSizeAnchor xmlns:cdr="http://schemas.openxmlformats.org/drawingml/2006/chartDrawing">
    <cdr:from>
      <cdr:x>0.05057</cdr:x>
      <cdr:y>0.06532</cdr:y>
    </cdr:from>
    <cdr:to>
      <cdr:x>0.1824</cdr:x>
      <cdr:y>0.1936</cdr:y>
    </cdr:to>
    <cdr:sp macro="" textlink="">
      <cdr:nvSpPr>
        <cdr:cNvPr id="2" name="文本框 1">
          <a:extLst xmlns:a="http://schemas.openxmlformats.org/drawingml/2006/main"/>
        </cdr:cNvPr>
        <cdr:cNvSpPr txBox="1"/>
      </cdr:nvSpPr>
      <cdr:spPr>
        <a:xfrm xmlns:a="http://schemas.openxmlformats.org/drawingml/2006/main">
          <a:off x="266700" y="164919"/>
          <a:ext cx="695310" cy="32386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l-GR" altLang="zh-CN" sz="1050" i="1">
              <a:effectLst/>
              <a:latin typeface="+mn-lt"/>
              <a:ea typeface="+mn-ea"/>
              <a:cs typeface="+mn-cs"/>
            </a:rPr>
            <a:t>α</a:t>
          </a:r>
          <a:r>
            <a:rPr lang="en-US" altLang="zh-CN" sz="1050" b="0" i="1" baseline="-25000">
              <a:effectLst/>
              <a:latin typeface="Times New Roman" panose="02020603050405020304" pitchFamily="18" charset="0"/>
              <a:ea typeface="+mn-ea"/>
              <a:cs typeface="Times New Roman" panose="02020603050405020304" pitchFamily="18" charset="0"/>
            </a:rPr>
            <a:t>z</a:t>
          </a:r>
          <a:r>
            <a:rPr lang="en-US" altLang="zh-CN" sz="1050" b="0" i="0" baseline="0">
              <a:effectLst/>
              <a:latin typeface="Times New Roman" panose="02020603050405020304" pitchFamily="18" charset="0"/>
              <a:ea typeface="+mn-ea"/>
              <a:cs typeface="Times New Roman" panose="02020603050405020304" pitchFamily="18" charset="0"/>
            </a:rPr>
            <a:t>(</a:t>
          </a:r>
          <a:r>
            <a:rPr lang="en-US" altLang="zh-CN" sz="1050" b="0" i="1" baseline="30000">
              <a:effectLst/>
              <a:latin typeface="Times New Roman" panose="02020603050405020304" pitchFamily="18" charset="0"/>
              <a:ea typeface="+mn-ea"/>
              <a:cs typeface="Times New Roman" panose="02020603050405020304" pitchFamily="18" charset="0"/>
            </a:rPr>
            <a:t>o</a:t>
          </a:r>
          <a:r>
            <a:rPr lang="en-US" altLang="zh-CN" sz="1050" b="0" i="0" baseline="0">
              <a:effectLst/>
              <a:latin typeface="Times New Roman" panose="02020603050405020304" pitchFamily="18" charset="0"/>
              <a:ea typeface="+mn-ea"/>
              <a:cs typeface="Times New Roman" panose="02020603050405020304" pitchFamily="18" charset="0"/>
            </a:rPr>
            <a:t>/</a:t>
          </a:r>
          <a:r>
            <a:rPr lang="en-US" altLang="zh-CN" sz="1050" b="0" i="1" baseline="0">
              <a:effectLst/>
              <a:latin typeface="Times New Roman" panose="02020603050405020304" pitchFamily="18" charset="0"/>
              <a:ea typeface="+mn-ea"/>
              <a:cs typeface="Times New Roman" panose="02020603050405020304" pitchFamily="18" charset="0"/>
            </a:rPr>
            <a:t>s</a:t>
          </a:r>
          <a:r>
            <a:rPr lang="en-US" altLang="zh-CN" sz="1050" b="0" i="0" baseline="30000">
              <a:effectLst/>
              <a:latin typeface="Times New Roman" panose="02020603050405020304" pitchFamily="18" charset="0"/>
              <a:ea typeface="+mn-ea"/>
              <a:cs typeface="Times New Roman" panose="02020603050405020304" pitchFamily="18" charset="0"/>
            </a:rPr>
            <a:t>2</a:t>
          </a:r>
          <a:r>
            <a:rPr lang="en-US" altLang="zh-CN" sz="1050" b="0" i="0" baseline="0">
              <a:effectLst/>
              <a:latin typeface="Times New Roman" panose="02020603050405020304" pitchFamily="18" charset="0"/>
              <a:ea typeface="+mn-ea"/>
              <a:cs typeface="Times New Roman" panose="02020603050405020304" pitchFamily="18" charset="0"/>
            </a:rPr>
            <a:t> </a:t>
          </a:r>
          <a:r>
            <a:rPr lang="en-US" altLang="zh-CN" sz="1050" b="0" i="0" baseline="0">
              <a:latin typeface="Times New Roman" panose="02020603050405020304" pitchFamily="18" charset="0"/>
              <a:cs typeface="Times New Roman" panose="02020603050405020304" pitchFamily="18" charset="0"/>
            </a:rPr>
            <a:t>)</a:t>
          </a:r>
          <a:endParaRPr lang="zh-CN" altLang="en-US" sz="1050" b="0" i="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0.91918</cdr:x>
      <cdr:y>0.82495</cdr:y>
    </cdr:from>
    <cdr:to>
      <cdr:x>1</cdr:x>
      <cdr:y>0.95322</cdr:y>
    </cdr:to>
    <cdr:sp macro="" textlink="">
      <cdr:nvSpPr>
        <cdr:cNvPr id="3" name="文本框 1">
          <a:extLst xmlns:a="http://schemas.openxmlformats.org/drawingml/2006/main"/>
        </cdr:cNvPr>
        <cdr:cNvSpPr txBox="1"/>
      </cdr:nvSpPr>
      <cdr:spPr>
        <a:xfrm xmlns:a="http://schemas.openxmlformats.org/drawingml/2006/main">
          <a:off x="4898840" y="2082804"/>
          <a:ext cx="426270" cy="323851"/>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1200" i="1">
              <a:latin typeface="Times New Roman" panose="02020603050405020304" pitchFamily="18" charset="0"/>
              <a:cs typeface="Times New Roman" panose="02020603050405020304" pitchFamily="18" charset="0"/>
            </a:rPr>
            <a:t>T</a:t>
          </a:r>
          <a:r>
            <a:rPr lang="en-US" altLang="zh-CN" sz="1100" b="0" i="1">
              <a:latin typeface="Times New Roman" panose="02020603050405020304" pitchFamily="18" charset="0"/>
              <a:cs typeface="Times New Roman" panose="02020603050405020304" pitchFamily="18" charset="0"/>
            </a:rPr>
            <a:t>(s)</a:t>
          </a:r>
          <a:endParaRPr lang="zh-CN" altLang="en-US" sz="1200" b="0" i="1">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0.24019</cdr:x>
      <cdr:y>0.53615</cdr:y>
    </cdr:from>
    <cdr:to>
      <cdr:x>0.37924</cdr:x>
      <cdr:y>0.65385</cdr:y>
    </cdr:to>
    <cdr:sp macro="" textlink="">
      <cdr:nvSpPr>
        <cdr:cNvPr id="4" name="文本框 1">
          <a:extLst xmlns:a="http://schemas.openxmlformats.org/drawingml/2006/main"/>
        </cdr:cNvPr>
        <cdr:cNvSpPr txBox="1"/>
      </cdr:nvSpPr>
      <cdr:spPr>
        <a:xfrm xmlns:a="http://schemas.openxmlformats.org/drawingml/2006/main">
          <a:off x="1266825" y="1353639"/>
          <a:ext cx="733425" cy="29717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b="0" i="1">
              <a:latin typeface="Times New Roman" panose="02020603050405020304" pitchFamily="18" charset="0"/>
              <a:cs typeface="Times New Roman" panose="02020603050405020304" pitchFamily="18" charset="0"/>
            </a:rPr>
            <a:t>H</a:t>
          </a:r>
          <a:r>
            <a:rPr lang="en-US" altLang="zh-CN" sz="800" b="0" i="1" baseline="-25000">
              <a:latin typeface="Times New Roman" panose="02020603050405020304" pitchFamily="18" charset="0"/>
              <a:cs typeface="Times New Roman" panose="02020603050405020304" pitchFamily="18" charset="0"/>
            </a:rPr>
            <a:t>1/3</a:t>
          </a:r>
          <a:r>
            <a:rPr lang="en-US" altLang="zh-CN" sz="800" b="0" i="1">
              <a:latin typeface="Times New Roman" panose="02020603050405020304" pitchFamily="18" charset="0"/>
              <a:cs typeface="Times New Roman" panose="02020603050405020304" pitchFamily="18" charset="0"/>
            </a:rPr>
            <a:t>=</a:t>
          </a:r>
          <a:r>
            <a:rPr lang="en-US" altLang="zh-CN" sz="800" b="0" i="0">
              <a:latin typeface="Times New Roman" panose="02020603050405020304" pitchFamily="18" charset="0"/>
              <a:cs typeface="Times New Roman" panose="02020603050405020304" pitchFamily="18" charset="0"/>
            </a:rPr>
            <a:t>13.5m</a:t>
          </a:r>
          <a:endParaRPr lang="zh-CN" altLang="en-US" sz="800" b="0" i="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0.13906</cdr:x>
      <cdr:y>0.30073</cdr:y>
    </cdr:from>
    <cdr:to>
      <cdr:x>0.27811</cdr:x>
      <cdr:y>0.41844</cdr:y>
    </cdr:to>
    <cdr:sp macro="" textlink="">
      <cdr:nvSpPr>
        <cdr:cNvPr id="5" name="文本框 1">
          <a:extLst xmlns:a="http://schemas.openxmlformats.org/drawingml/2006/main"/>
        </cdr:cNvPr>
        <cdr:cNvSpPr txBox="1"/>
      </cdr:nvSpPr>
      <cdr:spPr>
        <a:xfrm xmlns:a="http://schemas.openxmlformats.org/drawingml/2006/main">
          <a:off x="733425" y="759279"/>
          <a:ext cx="733425" cy="29717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b="0" i="1">
              <a:latin typeface="Times New Roman" panose="02020603050405020304" pitchFamily="18" charset="0"/>
              <a:cs typeface="Times New Roman" panose="02020603050405020304" pitchFamily="18" charset="0"/>
            </a:rPr>
            <a:t>H</a:t>
          </a:r>
          <a:r>
            <a:rPr lang="en-US" altLang="zh-CN" sz="800" b="0" i="1" baseline="-25000">
              <a:latin typeface="Times New Roman" panose="02020603050405020304" pitchFamily="18" charset="0"/>
              <a:cs typeface="Times New Roman" panose="02020603050405020304" pitchFamily="18" charset="0"/>
            </a:rPr>
            <a:t>1/3</a:t>
          </a:r>
          <a:r>
            <a:rPr lang="en-US" altLang="zh-CN" sz="800" b="0" i="1">
              <a:latin typeface="Times New Roman" panose="02020603050405020304" pitchFamily="18" charset="0"/>
              <a:cs typeface="Times New Roman" panose="02020603050405020304" pitchFamily="18" charset="0"/>
            </a:rPr>
            <a:t>=</a:t>
          </a:r>
          <a:r>
            <a:rPr lang="en-US" altLang="zh-CN" sz="800" b="0" i="0">
              <a:latin typeface="Times New Roman" panose="02020603050405020304" pitchFamily="18" charset="0"/>
              <a:cs typeface="Times New Roman" panose="02020603050405020304" pitchFamily="18" charset="0"/>
            </a:rPr>
            <a:t>11.5m</a:t>
          </a:r>
          <a:endParaRPr lang="zh-CN" altLang="en-US" sz="800" b="0" i="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0.06321</cdr:x>
      <cdr:y>0.49691</cdr:y>
    </cdr:from>
    <cdr:to>
      <cdr:x>0.20226</cdr:x>
      <cdr:y>0.61462</cdr:y>
    </cdr:to>
    <cdr:sp macro="" textlink="">
      <cdr:nvSpPr>
        <cdr:cNvPr id="6" name="文本框 1">
          <a:extLst xmlns:a="http://schemas.openxmlformats.org/drawingml/2006/main"/>
        </cdr:cNvPr>
        <cdr:cNvSpPr txBox="1"/>
      </cdr:nvSpPr>
      <cdr:spPr>
        <a:xfrm xmlns:a="http://schemas.openxmlformats.org/drawingml/2006/main">
          <a:off x="333375" y="1254579"/>
          <a:ext cx="733425" cy="29717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b="0" i="1">
              <a:latin typeface="Times New Roman" panose="02020603050405020304" pitchFamily="18" charset="0"/>
              <a:cs typeface="Times New Roman" panose="02020603050405020304" pitchFamily="18" charset="0"/>
            </a:rPr>
            <a:t>H</a:t>
          </a:r>
          <a:r>
            <a:rPr lang="en-US" altLang="zh-CN" sz="800" b="0" i="1" baseline="-25000">
              <a:latin typeface="Times New Roman" panose="02020603050405020304" pitchFamily="18" charset="0"/>
              <a:cs typeface="Times New Roman" panose="02020603050405020304" pitchFamily="18" charset="0"/>
            </a:rPr>
            <a:t>1/3</a:t>
          </a:r>
          <a:r>
            <a:rPr lang="en-US" altLang="zh-CN" sz="800" b="0" i="1">
              <a:latin typeface="Times New Roman" panose="02020603050405020304" pitchFamily="18" charset="0"/>
              <a:cs typeface="Times New Roman" panose="02020603050405020304" pitchFamily="18" charset="0"/>
            </a:rPr>
            <a:t>=</a:t>
          </a:r>
          <a:r>
            <a:rPr lang="en-US" altLang="zh-CN" sz="800" b="0" i="0">
              <a:latin typeface="Times New Roman" panose="02020603050405020304" pitchFamily="18" charset="0"/>
              <a:cs typeface="Times New Roman" panose="02020603050405020304" pitchFamily="18" charset="0"/>
            </a:rPr>
            <a:t>6.5m</a:t>
          </a:r>
          <a:endParaRPr lang="zh-CN" altLang="en-US" sz="800" b="0" i="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0.07585</cdr:x>
      <cdr:y>0.81079</cdr:y>
    </cdr:from>
    <cdr:to>
      <cdr:x>0.2149</cdr:x>
      <cdr:y>0.9285</cdr:y>
    </cdr:to>
    <cdr:sp macro="" textlink="">
      <cdr:nvSpPr>
        <cdr:cNvPr id="7" name="文本框 1">
          <a:extLst xmlns:a="http://schemas.openxmlformats.org/drawingml/2006/main"/>
        </cdr:cNvPr>
        <cdr:cNvSpPr txBox="1"/>
      </cdr:nvSpPr>
      <cdr:spPr>
        <a:xfrm xmlns:a="http://schemas.openxmlformats.org/drawingml/2006/main">
          <a:off x="400050" y="2047059"/>
          <a:ext cx="733425" cy="29717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b="0" i="1">
              <a:latin typeface="Times New Roman" panose="02020603050405020304" pitchFamily="18" charset="0"/>
              <a:cs typeface="Times New Roman" panose="02020603050405020304" pitchFamily="18" charset="0"/>
            </a:rPr>
            <a:t>H</a:t>
          </a:r>
          <a:r>
            <a:rPr lang="en-US" altLang="zh-CN" sz="800" b="0" i="1" baseline="-25000">
              <a:latin typeface="Times New Roman" panose="02020603050405020304" pitchFamily="18" charset="0"/>
              <a:cs typeface="Times New Roman" panose="02020603050405020304" pitchFamily="18" charset="0"/>
            </a:rPr>
            <a:t>1/3</a:t>
          </a:r>
          <a:r>
            <a:rPr lang="en-US" altLang="zh-CN" sz="800" b="0" i="1">
              <a:latin typeface="Times New Roman" panose="02020603050405020304" pitchFamily="18" charset="0"/>
              <a:cs typeface="Times New Roman" panose="02020603050405020304" pitchFamily="18" charset="0"/>
            </a:rPr>
            <a:t>=</a:t>
          </a:r>
          <a:r>
            <a:rPr lang="en-US" altLang="zh-CN" sz="800" b="0" i="0">
              <a:latin typeface="Times New Roman" panose="02020603050405020304" pitchFamily="18" charset="0"/>
              <a:cs typeface="Times New Roman" panose="02020603050405020304" pitchFamily="18" charset="0"/>
            </a:rPr>
            <a:t>0.5m</a:t>
          </a:r>
          <a:endParaRPr lang="zh-CN" altLang="en-US" sz="800" b="0" i="0">
            <a:latin typeface="Times New Roman" panose="02020603050405020304" pitchFamily="18" charset="0"/>
            <a:cs typeface="Times New Roman" panose="02020603050405020304" pitchFamily="18" charset="0"/>
          </a:endParaRPr>
        </a:p>
      </cdr:txBody>
    </cdr:sp>
  </cdr:relSizeAnchor>
</c:userShapes>
</file>

<file path=word/drawings/drawing36.xml><?xml version="1.0" encoding="utf-8"?>
<c:userShapes xmlns:c="http://schemas.openxmlformats.org/drawingml/2006/chart">
  <cdr:relSizeAnchor xmlns:cdr="http://schemas.openxmlformats.org/drawingml/2006/chartDrawing">
    <cdr:from>
      <cdr:x>0.87149</cdr:x>
      <cdr:y>0.83726</cdr:y>
    </cdr:from>
    <cdr:to>
      <cdr:x>1</cdr:x>
      <cdr:y>0.9473</cdr:y>
    </cdr:to>
    <cdr:sp macro="" textlink="">
      <cdr:nvSpPr>
        <cdr:cNvPr id="2" name="文本框 1">
          <a:extLst xmlns:a="http://schemas.openxmlformats.org/drawingml/2006/main"/>
        </cdr:cNvPr>
        <cdr:cNvSpPr txBox="1"/>
      </cdr:nvSpPr>
      <cdr:spPr>
        <a:xfrm xmlns:a="http://schemas.openxmlformats.org/drawingml/2006/main">
          <a:off x="4596493" y="2464231"/>
          <a:ext cx="677817" cy="32387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1200" b="0" i="1">
              <a:latin typeface="Times New Roman" panose="02020603050405020304" pitchFamily="18" charset="0"/>
              <a:cs typeface="Times New Roman" panose="02020603050405020304" pitchFamily="18" charset="0"/>
            </a:rPr>
            <a:t>H</a:t>
          </a:r>
          <a:r>
            <a:rPr lang="en-US" altLang="zh-CN" sz="1200" b="0" i="1" baseline="-25000">
              <a:latin typeface="Times New Roman" panose="02020603050405020304" pitchFamily="18" charset="0"/>
              <a:cs typeface="Times New Roman" panose="02020603050405020304" pitchFamily="18" charset="0"/>
            </a:rPr>
            <a:t>1/3</a:t>
          </a:r>
          <a:r>
            <a:rPr lang="en-US" altLang="zh-CN" sz="1100" b="0" i="1">
              <a:latin typeface="Times New Roman" panose="02020603050405020304" pitchFamily="18" charset="0"/>
              <a:cs typeface="Times New Roman" panose="02020603050405020304" pitchFamily="18" charset="0"/>
            </a:rPr>
            <a:t>(m)</a:t>
          </a:r>
          <a:endParaRPr lang="zh-CN" altLang="en-US" sz="1200" b="0" i="1">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0.03088</cdr:x>
      <cdr:y>0.0589</cdr:y>
    </cdr:from>
    <cdr:to>
      <cdr:x>0.23838</cdr:x>
      <cdr:y>0.16894</cdr:y>
    </cdr:to>
    <cdr:sp macro="" textlink="">
      <cdr:nvSpPr>
        <cdr:cNvPr id="3" name="文本框 1">
          <a:extLst xmlns:a="http://schemas.openxmlformats.org/drawingml/2006/main"/>
        </cdr:cNvPr>
        <cdr:cNvSpPr txBox="1"/>
      </cdr:nvSpPr>
      <cdr:spPr>
        <a:xfrm xmlns:a="http://schemas.openxmlformats.org/drawingml/2006/main">
          <a:off x="162862" y="173352"/>
          <a:ext cx="1094438" cy="323873"/>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1200" b="0" i="1">
              <a:latin typeface="Times New Roman" panose="02020603050405020304" pitchFamily="18" charset="0"/>
              <a:cs typeface="Times New Roman" panose="02020603050405020304" pitchFamily="18" charset="0"/>
            </a:rPr>
            <a:t>a</a:t>
          </a:r>
          <a:r>
            <a:rPr lang="en-US" altLang="zh-CN" sz="1200" b="0" i="1" baseline="-25000">
              <a:latin typeface="Times New Roman" panose="02020603050405020304" pitchFamily="18" charset="0"/>
              <a:cs typeface="Times New Roman" panose="02020603050405020304" pitchFamily="18" charset="0"/>
            </a:rPr>
            <a:t>z</a:t>
          </a:r>
          <a:r>
            <a:rPr lang="en-US" altLang="zh-CN" sz="1200" b="0" i="1" baseline="0">
              <a:latin typeface="Times New Roman" panose="02020603050405020304" pitchFamily="18" charset="0"/>
              <a:cs typeface="Times New Roman" panose="02020603050405020304" pitchFamily="18" charset="0"/>
            </a:rPr>
            <a:t>(</a:t>
          </a:r>
          <a:r>
            <a:rPr lang="en-US" altLang="zh-CN" sz="1200" b="0" i="0" baseline="0">
              <a:latin typeface="Times New Roman" panose="02020603050405020304" pitchFamily="18" charset="0"/>
              <a:cs typeface="Times New Roman" panose="02020603050405020304" pitchFamily="18" charset="0"/>
            </a:rPr>
            <a:t>RAO)</a:t>
          </a:r>
          <a:r>
            <a:rPr lang="en-US" altLang="zh-CN" sz="1200" b="0" i="0">
              <a:latin typeface="Times New Roman" panose="02020603050405020304" pitchFamily="18" charset="0"/>
              <a:cs typeface="Times New Roman" panose="02020603050405020304" pitchFamily="18" charset="0"/>
            </a:rPr>
            <a:t>(</a:t>
          </a:r>
          <a:r>
            <a:rPr lang="en-US" altLang="zh-CN" sz="1200" b="0" i="1">
              <a:latin typeface="Times New Roman" panose="02020603050405020304" pitchFamily="18" charset="0"/>
              <a:cs typeface="Times New Roman" panose="02020603050405020304" pitchFamily="18" charset="0"/>
            </a:rPr>
            <a:t>s</a:t>
          </a:r>
          <a:r>
            <a:rPr lang="en-US" altLang="zh-CN" sz="1200" b="0" i="1" baseline="30000">
              <a:latin typeface="Times New Roman" panose="02020603050405020304" pitchFamily="18" charset="0"/>
              <a:cs typeface="Times New Roman" panose="02020603050405020304" pitchFamily="18" charset="0"/>
            </a:rPr>
            <a:t>-</a:t>
          </a:r>
          <a:r>
            <a:rPr lang="en-US" altLang="zh-CN" sz="1200" b="0" i="0" baseline="30000">
              <a:latin typeface="Times New Roman" panose="02020603050405020304" pitchFamily="18" charset="0"/>
              <a:cs typeface="Times New Roman" panose="02020603050405020304" pitchFamily="18" charset="0"/>
            </a:rPr>
            <a:t>2</a:t>
          </a:r>
          <a:r>
            <a:rPr lang="en-US" altLang="zh-CN" sz="1200" b="0" i="0">
              <a:latin typeface="Times New Roman" panose="02020603050405020304" pitchFamily="18" charset="0"/>
              <a:cs typeface="Times New Roman" panose="02020603050405020304" pitchFamily="18" charset="0"/>
            </a:rPr>
            <a:t>)</a:t>
          </a:r>
          <a:endParaRPr lang="zh-CN" altLang="en-US" sz="1200" b="0" i="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0.75694</cdr:x>
      <cdr:y>0.19917</cdr:y>
    </cdr:from>
    <cdr:to>
      <cdr:x>0.88335</cdr:x>
      <cdr:y>0.26649</cdr:y>
    </cdr:to>
    <cdr:sp macro="" textlink="">
      <cdr:nvSpPr>
        <cdr:cNvPr id="4" name="文本框 1">
          <a:extLst xmlns:a="http://schemas.openxmlformats.org/drawingml/2006/main"/>
        </cdr:cNvPr>
        <cdr:cNvSpPr txBox="1"/>
      </cdr:nvSpPr>
      <cdr:spPr>
        <a:xfrm xmlns:a="http://schemas.openxmlformats.org/drawingml/2006/main">
          <a:off x="3992341" y="586191"/>
          <a:ext cx="666726" cy="198138"/>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b="0" i="1" baseline="0">
              <a:latin typeface="Times New Roman" panose="02020603050405020304" pitchFamily="18" charset="0"/>
              <a:cs typeface="Times New Roman" panose="02020603050405020304" pitchFamily="18" charset="0"/>
            </a:rPr>
            <a:t>T</a:t>
          </a:r>
          <a:r>
            <a:rPr lang="en-US" altLang="zh-CN" sz="800" b="0" i="1">
              <a:latin typeface="Times New Roman" panose="02020603050405020304" pitchFamily="18" charset="0"/>
              <a:cs typeface="Times New Roman" panose="02020603050405020304" pitchFamily="18" charset="0"/>
            </a:rPr>
            <a:t>=</a:t>
          </a:r>
          <a:r>
            <a:rPr lang="en-US" altLang="zh-CN" sz="800" b="0" i="0">
              <a:latin typeface="Times New Roman" panose="02020603050405020304" pitchFamily="18" charset="0"/>
              <a:cs typeface="Times New Roman" panose="02020603050405020304" pitchFamily="18" charset="0"/>
            </a:rPr>
            <a:t>3.5s</a:t>
          </a:r>
          <a:endParaRPr lang="zh-CN" altLang="en-US" sz="800" b="0" i="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0.78377</cdr:x>
      <cdr:y>0.51909</cdr:y>
    </cdr:from>
    <cdr:to>
      <cdr:x>0.91019</cdr:x>
      <cdr:y>0.58641</cdr:y>
    </cdr:to>
    <cdr:sp macro="" textlink="">
      <cdr:nvSpPr>
        <cdr:cNvPr id="5" name="文本框 1">
          <a:extLst xmlns:a="http://schemas.openxmlformats.org/drawingml/2006/main"/>
        </cdr:cNvPr>
        <cdr:cNvSpPr txBox="1"/>
      </cdr:nvSpPr>
      <cdr:spPr>
        <a:xfrm xmlns:a="http://schemas.openxmlformats.org/drawingml/2006/main">
          <a:off x="4133846" y="1527806"/>
          <a:ext cx="666778" cy="198138"/>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b="0" i="1" baseline="0">
              <a:latin typeface="Times New Roman" panose="02020603050405020304" pitchFamily="18" charset="0"/>
              <a:cs typeface="Times New Roman" panose="02020603050405020304" pitchFamily="18" charset="0"/>
            </a:rPr>
            <a:t>T</a:t>
          </a:r>
          <a:r>
            <a:rPr lang="en-US" altLang="zh-CN" sz="800" b="0" i="1">
              <a:latin typeface="Times New Roman" panose="02020603050405020304" pitchFamily="18" charset="0"/>
              <a:cs typeface="Times New Roman" panose="02020603050405020304" pitchFamily="18" charset="0"/>
            </a:rPr>
            <a:t>=</a:t>
          </a:r>
          <a:r>
            <a:rPr lang="en-US" altLang="zh-CN" sz="800" b="0" i="0">
              <a:latin typeface="Times New Roman" panose="02020603050405020304" pitchFamily="18" charset="0"/>
              <a:cs typeface="Times New Roman" panose="02020603050405020304" pitchFamily="18" charset="0"/>
            </a:rPr>
            <a:t>4.5s</a:t>
          </a:r>
          <a:endParaRPr lang="zh-CN" altLang="en-US" sz="800" b="0" i="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0.80905</cdr:x>
      <cdr:y>0.60583</cdr:y>
    </cdr:from>
    <cdr:to>
      <cdr:x>0.93547</cdr:x>
      <cdr:y>0.67314</cdr:y>
    </cdr:to>
    <cdr:sp macro="" textlink="">
      <cdr:nvSpPr>
        <cdr:cNvPr id="6" name="文本框 1">
          <a:extLst xmlns:a="http://schemas.openxmlformats.org/drawingml/2006/main"/>
        </cdr:cNvPr>
        <cdr:cNvSpPr txBox="1"/>
      </cdr:nvSpPr>
      <cdr:spPr>
        <a:xfrm xmlns:a="http://schemas.openxmlformats.org/drawingml/2006/main">
          <a:off x="4267200" y="1783080"/>
          <a:ext cx="666750" cy="19812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b="0" i="1" baseline="0">
              <a:latin typeface="Times New Roman" panose="02020603050405020304" pitchFamily="18" charset="0"/>
              <a:cs typeface="Times New Roman" panose="02020603050405020304" pitchFamily="18" charset="0"/>
            </a:rPr>
            <a:t>T</a:t>
          </a:r>
          <a:r>
            <a:rPr lang="en-US" altLang="zh-CN" sz="800" b="0" i="1">
              <a:latin typeface="Times New Roman" panose="02020603050405020304" pitchFamily="18" charset="0"/>
              <a:cs typeface="Times New Roman" panose="02020603050405020304" pitchFamily="18" charset="0"/>
            </a:rPr>
            <a:t>=</a:t>
          </a:r>
          <a:r>
            <a:rPr lang="en-US" altLang="zh-CN" sz="800" b="0" i="0">
              <a:latin typeface="Times New Roman" panose="02020603050405020304" pitchFamily="18" charset="0"/>
              <a:cs typeface="Times New Roman" panose="02020603050405020304" pitchFamily="18" charset="0"/>
            </a:rPr>
            <a:t>5.5s</a:t>
          </a:r>
          <a:endParaRPr lang="zh-CN" altLang="en-US" sz="800" b="0" i="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0.8217</cdr:x>
      <cdr:y>0.68701</cdr:y>
    </cdr:from>
    <cdr:to>
      <cdr:x>0.94811</cdr:x>
      <cdr:y>0.75432</cdr:y>
    </cdr:to>
    <cdr:sp macro="" textlink="">
      <cdr:nvSpPr>
        <cdr:cNvPr id="7" name="文本框 1">
          <a:extLst xmlns:a="http://schemas.openxmlformats.org/drawingml/2006/main"/>
        </cdr:cNvPr>
        <cdr:cNvSpPr txBox="1"/>
      </cdr:nvSpPr>
      <cdr:spPr>
        <a:xfrm xmlns:a="http://schemas.openxmlformats.org/drawingml/2006/main">
          <a:off x="4333901" y="2022024"/>
          <a:ext cx="666725" cy="19810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b="0" i="1" baseline="0">
              <a:latin typeface="Times New Roman" panose="02020603050405020304" pitchFamily="18" charset="0"/>
              <a:cs typeface="Times New Roman" panose="02020603050405020304" pitchFamily="18" charset="0"/>
            </a:rPr>
            <a:t>T</a:t>
          </a:r>
          <a:r>
            <a:rPr lang="en-US" altLang="zh-CN" sz="800" b="0" i="1">
              <a:latin typeface="Times New Roman" panose="02020603050405020304" pitchFamily="18" charset="0"/>
              <a:cs typeface="Times New Roman" panose="02020603050405020304" pitchFamily="18" charset="0"/>
            </a:rPr>
            <a:t>=</a:t>
          </a:r>
          <a:r>
            <a:rPr lang="en-US" altLang="zh-CN" sz="800" b="0" i="0">
              <a:latin typeface="Times New Roman" panose="02020603050405020304" pitchFamily="18" charset="0"/>
              <a:cs typeface="Times New Roman" panose="02020603050405020304" pitchFamily="18" charset="0"/>
            </a:rPr>
            <a:t>7.5s</a:t>
          </a:r>
          <a:endParaRPr lang="zh-CN" altLang="en-US" sz="800" b="0" i="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0.82143</cdr:x>
      <cdr:y>0.72103</cdr:y>
    </cdr:from>
    <cdr:to>
      <cdr:x>0.94785</cdr:x>
      <cdr:y>0.78835</cdr:y>
    </cdr:to>
    <cdr:sp macro="" textlink="">
      <cdr:nvSpPr>
        <cdr:cNvPr id="8" name="文本框 1">
          <a:extLst xmlns:a="http://schemas.openxmlformats.org/drawingml/2006/main"/>
        </cdr:cNvPr>
        <cdr:cNvSpPr txBox="1"/>
      </cdr:nvSpPr>
      <cdr:spPr>
        <a:xfrm xmlns:a="http://schemas.openxmlformats.org/drawingml/2006/main">
          <a:off x="4332495" y="2122161"/>
          <a:ext cx="666778" cy="198138"/>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b="0" i="1" baseline="0">
              <a:latin typeface="Times New Roman" panose="02020603050405020304" pitchFamily="18" charset="0"/>
              <a:cs typeface="Times New Roman" panose="02020603050405020304" pitchFamily="18" charset="0"/>
            </a:rPr>
            <a:t>T</a:t>
          </a:r>
          <a:r>
            <a:rPr lang="en-US" altLang="zh-CN" sz="800" b="0" i="1">
              <a:latin typeface="Times New Roman" panose="02020603050405020304" pitchFamily="18" charset="0"/>
              <a:cs typeface="Times New Roman" panose="02020603050405020304" pitchFamily="18" charset="0"/>
            </a:rPr>
            <a:t>=</a:t>
          </a:r>
          <a:r>
            <a:rPr lang="en-US" altLang="zh-CN" sz="800" b="0" i="0">
              <a:latin typeface="Times New Roman" panose="02020603050405020304" pitchFamily="18" charset="0"/>
              <a:cs typeface="Times New Roman" panose="02020603050405020304" pitchFamily="18" charset="0"/>
            </a:rPr>
            <a:t>8.5s</a:t>
          </a:r>
          <a:endParaRPr lang="zh-CN" altLang="en-US" sz="800" b="0" i="0">
            <a:latin typeface="Times New Roman" panose="02020603050405020304" pitchFamily="18" charset="0"/>
            <a:cs typeface="Times New Roman" panose="02020603050405020304" pitchFamily="18" charset="0"/>
          </a:endParaRPr>
        </a:p>
      </cdr:txBody>
    </cdr:sp>
  </cdr:relSizeAnchor>
</c:userShapes>
</file>

<file path=word/drawings/drawing37.xml><?xml version="1.0" encoding="utf-8"?>
<c:userShapes xmlns:c="http://schemas.openxmlformats.org/drawingml/2006/chart">
  <cdr:relSizeAnchor xmlns:cdr="http://schemas.openxmlformats.org/drawingml/2006/chartDrawing">
    <cdr:from>
      <cdr:x>0.05057</cdr:x>
      <cdr:y>0.06953</cdr:y>
    </cdr:from>
    <cdr:to>
      <cdr:x>0.24922</cdr:x>
      <cdr:y>0.1787</cdr:y>
    </cdr:to>
    <cdr:sp macro="" textlink="">
      <cdr:nvSpPr>
        <cdr:cNvPr id="2" name="文本框 1">
          <a:extLst xmlns:a="http://schemas.openxmlformats.org/drawingml/2006/main"/>
        </cdr:cNvPr>
        <cdr:cNvSpPr txBox="1"/>
      </cdr:nvSpPr>
      <cdr:spPr>
        <a:xfrm xmlns:a="http://schemas.openxmlformats.org/drawingml/2006/main">
          <a:off x="266722" y="206276"/>
          <a:ext cx="1047728" cy="323877"/>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l-GR" altLang="zh-CN" sz="1050" i="1">
              <a:effectLst/>
              <a:latin typeface="+mn-lt"/>
              <a:ea typeface="+mn-ea"/>
              <a:cs typeface="+mn-cs"/>
            </a:rPr>
            <a:t>α</a:t>
          </a:r>
          <a:r>
            <a:rPr lang="en-US" altLang="zh-CN" sz="1050" b="0" i="1" baseline="-25000">
              <a:effectLst/>
              <a:latin typeface="Times New Roman" panose="02020603050405020304" pitchFamily="18" charset="0"/>
              <a:ea typeface="+mn-ea"/>
              <a:cs typeface="Times New Roman" panose="02020603050405020304" pitchFamily="18" charset="0"/>
            </a:rPr>
            <a:t>x</a:t>
          </a:r>
          <a:r>
            <a:rPr lang="en-US" altLang="zh-CN" sz="1050" b="0" i="1" baseline="0">
              <a:latin typeface="Times New Roman" panose="02020603050405020304" pitchFamily="18" charset="0"/>
              <a:cs typeface="Times New Roman" panose="02020603050405020304" pitchFamily="18" charset="0"/>
            </a:rPr>
            <a:t>(</a:t>
          </a:r>
          <a:r>
            <a:rPr lang="en-US" altLang="zh-CN" sz="1050" b="0" i="0" baseline="0">
              <a:latin typeface="Times New Roman" panose="02020603050405020304" pitchFamily="18" charset="0"/>
              <a:cs typeface="Times New Roman" panose="02020603050405020304" pitchFamily="18" charset="0"/>
            </a:rPr>
            <a:t>RAO) </a:t>
          </a:r>
          <a:r>
            <a:rPr lang="en-US" altLang="zh-CN" sz="1050" b="0" i="0" baseline="0">
              <a:effectLst/>
              <a:latin typeface="Times New Roman" panose="02020603050405020304" pitchFamily="18" charset="0"/>
              <a:ea typeface="+mn-ea"/>
              <a:cs typeface="Times New Roman" panose="02020603050405020304" pitchFamily="18" charset="0"/>
            </a:rPr>
            <a:t>(</a:t>
          </a:r>
          <a:r>
            <a:rPr lang="en-US" altLang="zh-CN" sz="1050" b="0" i="1" baseline="30000">
              <a:effectLst/>
              <a:latin typeface="Times New Roman" panose="02020603050405020304" pitchFamily="18" charset="0"/>
              <a:ea typeface="+mn-ea"/>
              <a:cs typeface="Times New Roman" panose="02020603050405020304" pitchFamily="18" charset="0"/>
            </a:rPr>
            <a:t>o</a:t>
          </a:r>
          <a:r>
            <a:rPr lang="en-US" altLang="zh-CN" sz="1050" b="0" i="0" baseline="0">
              <a:effectLst/>
              <a:latin typeface="Times New Roman" panose="02020603050405020304" pitchFamily="18" charset="0"/>
              <a:ea typeface="+mn-ea"/>
              <a:cs typeface="Times New Roman" panose="02020603050405020304" pitchFamily="18" charset="0"/>
            </a:rPr>
            <a:t>/m</a:t>
          </a:r>
          <a:r>
            <a:rPr lang="en-US" altLang="zh-CN" sz="1050" b="0" i="1" baseline="0">
              <a:effectLst/>
              <a:latin typeface="Times New Roman" panose="02020603050405020304" pitchFamily="18" charset="0"/>
              <a:ea typeface="+mn-ea"/>
              <a:cs typeface="Times New Roman" panose="02020603050405020304" pitchFamily="18" charset="0"/>
            </a:rPr>
            <a:t>s</a:t>
          </a:r>
          <a:r>
            <a:rPr lang="en-US" altLang="zh-CN" sz="1050" b="0" i="0" baseline="30000">
              <a:effectLst/>
              <a:latin typeface="Times New Roman" panose="02020603050405020304" pitchFamily="18" charset="0"/>
              <a:ea typeface="+mn-ea"/>
              <a:cs typeface="Times New Roman" panose="02020603050405020304" pitchFamily="18" charset="0"/>
            </a:rPr>
            <a:t>2</a:t>
          </a:r>
          <a:r>
            <a:rPr lang="en-US" altLang="zh-CN" sz="1050" b="0" i="0" baseline="0">
              <a:effectLst/>
              <a:latin typeface="Times New Roman" panose="02020603050405020304" pitchFamily="18" charset="0"/>
              <a:ea typeface="+mn-ea"/>
              <a:cs typeface="Times New Roman" panose="02020603050405020304" pitchFamily="18" charset="0"/>
            </a:rPr>
            <a:t> </a:t>
          </a:r>
          <a:r>
            <a:rPr lang="en-US" altLang="zh-CN" sz="1050" b="0" i="0" baseline="0">
              <a:latin typeface="Times New Roman" panose="02020603050405020304" pitchFamily="18" charset="0"/>
              <a:cs typeface="Times New Roman" panose="02020603050405020304" pitchFamily="18" charset="0"/>
            </a:rPr>
            <a:t>)</a:t>
          </a:r>
          <a:endParaRPr lang="zh-CN" altLang="en-US" sz="1050" b="0" i="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0.87923</cdr:x>
      <cdr:y>0.81796</cdr:y>
    </cdr:from>
    <cdr:to>
      <cdr:x>1</cdr:x>
      <cdr:y>0.92713</cdr:y>
    </cdr:to>
    <cdr:sp macro="" textlink="">
      <cdr:nvSpPr>
        <cdr:cNvPr id="3" name="文本框 1">
          <a:extLst xmlns:a="http://schemas.openxmlformats.org/drawingml/2006/main"/>
        </cdr:cNvPr>
        <cdr:cNvSpPr txBox="1"/>
      </cdr:nvSpPr>
      <cdr:spPr>
        <a:xfrm xmlns:a="http://schemas.openxmlformats.org/drawingml/2006/main">
          <a:off x="4688114" y="2426660"/>
          <a:ext cx="636996" cy="32387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1200" b="0" i="1">
              <a:latin typeface="Times New Roman" panose="02020603050405020304" pitchFamily="18" charset="0"/>
              <a:cs typeface="Times New Roman" panose="02020603050405020304" pitchFamily="18" charset="0"/>
            </a:rPr>
            <a:t>H</a:t>
          </a:r>
          <a:r>
            <a:rPr lang="en-US" altLang="zh-CN" sz="1200" b="0" i="1" baseline="-25000">
              <a:latin typeface="Times New Roman" panose="02020603050405020304" pitchFamily="18" charset="0"/>
              <a:cs typeface="Times New Roman" panose="02020603050405020304" pitchFamily="18" charset="0"/>
            </a:rPr>
            <a:t>1/3</a:t>
          </a:r>
          <a:r>
            <a:rPr lang="en-US" altLang="zh-CN" sz="1100" b="0" i="1">
              <a:latin typeface="Times New Roman" panose="02020603050405020304" pitchFamily="18" charset="0"/>
              <a:cs typeface="Times New Roman" panose="02020603050405020304" pitchFamily="18" charset="0"/>
            </a:rPr>
            <a:t>(m)</a:t>
          </a:r>
          <a:endParaRPr lang="zh-CN" altLang="en-US" sz="1200" b="0" i="1">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0.65507</cdr:x>
      <cdr:y>0.30155</cdr:y>
    </cdr:from>
    <cdr:to>
      <cdr:x>0.78148</cdr:x>
      <cdr:y>0.36833</cdr:y>
    </cdr:to>
    <cdr:sp macro="" textlink="">
      <cdr:nvSpPr>
        <cdr:cNvPr id="4" name="文本框 1">
          <a:extLst xmlns:a="http://schemas.openxmlformats.org/drawingml/2006/main"/>
        </cdr:cNvPr>
        <cdr:cNvSpPr txBox="1"/>
      </cdr:nvSpPr>
      <cdr:spPr>
        <a:xfrm xmlns:a="http://schemas.openxmlformats.org/drawingml/2006/main">
          <a:off x="3455035" y="894624"/>
          <a:ext cx="666750" cy="19812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b="0" i="1" baseline="0">
              <a:latin typeface="Times New Roman" panose="02020603050405020304" pitchFamily="18" charset="0"/>
              <a:cs typeface="Times New Roman" panose="02020603050405020304" pitchFamily="18" charset="0"/>
            </a:rPr>
            <a:t>T</a:t>
          </a:r>
          <a:r>
            <a:rPr lang="en-US" altLang="zh-CN" sz="800" b="0" i="1">
              <a:latin typeface="Times New Roman" panose="02020603050405020304" pitchFamily="18" charset="0"/>
              <a:cs typeface="Times New Roman" panose="02020603050405020304" pitchFamily="18" charset="0"/>
            </a:rPr>
            <a:t>=</a:t>
          </a:r>
          <a:r>
            <a:rPr lang="en-US" altLang="zh-CN" sz="800" b="0" i="0">
              <a:latin typeface="Times New Roman" panose="02020603050405020304" pitchFamily="18" charset="0"/>
              <a:cs typeface="Times New Roman" panose="02020603050405020304" pitchFamily="18" charset="0"/>
            </a:rPr>
            <a:t>3.5s</a:t>
          </a:r>
          <a:endParaRPr lang="zh-CN" altLang="en-US" sz="800" b="0" i="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0.68264</cdr:x>
      <cdr:y>0.40344</cdr:y>
    </cdr:from>
    <cdr:to>
      <cdr:x>0.80905</cdr:x>
      <cdr:y>0.47022</cdr:y>
    </cdr:to>
    <cdr:sp macro="" textlink="">
      <cdr:nvSpPr>
        <cdr:cNvPr id="5" name="文本框 1">
          <a:extLst xmlns:a="http://schemas.openxmlformats.org/drawingml/2006/main"/>
        </cdr:cNvPr>
        <cdr:cNvSpPr txBox="1"/>
      </cdr:nvSpPr>
      <cdr:spPr>
        <a:xfrm xmlns:a="http://schemas.openxmlformats.org/drawingml/2006/main">
          <a:off x="3600450" y="1196884"/>
          <a:ext cx="666750" cy="19812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b="0" i="1" baseline="0">
              <a:latin typeface="Times New Roman" panose="02020603050405020304" pitchFamily="18" charset="0"/>
              <a:cs typeface="Times New Roman" panose="02020603050405020304" pitchFamily="18" charset="0"/>
            </a:rPr>
            <a:t>T</a:t>
          </a:r>
          <a:r>
            <a:rPr lang="en-US" altLang="zh-CN" sz="800" b="0" i="1">
              <a:latin typeface="Times New Roman" panose="02020603050405020304" pitchFamily="18" charset="0"/>
              <a:cs typeface="Times New Roman" panose="02020603050405020304" pitchFamily="18" charset="0"/>
            </a:rPr>
            <a:t>=</a:t>
          </a:r>
          <a:r>
            <a:rPr lang="en-US" altLang="zh-CN" sz="800" b="0" i="0">
              <a:latin typeface="Times New Roman" panose="02020603050405020304" pitchFamily="18" charset="0"/>
              <a:cs typeface="Times New Roman" panose="02020603050405020304" pitchFamily="18" charset="0"/>
            </a:rPr>
            <a:t>4.5s</a:t>
          </a:r>
          <a:endParaRPr lang="zh-CN" altLang="en-US" sz="800" b="0" i="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0.69528</cdr:x>
      <cdr:y>0.57039</cdr:y>
    </cdr:from>
    <cdr:to>
      <cdr:x>0.8217</cdr:x>
      <cdr:y>0.63717</cdr:y>
    </cdr:to>
    <cdr:sp macro="" textlink="">
      <cdr:nvSpPr>
        <cdr:cNvPr id="6" name="文本框 1">
          <a:extLst xmlns:a="http://schemas.openxmlformats.org/drawingml/2006/main"/>
        </cdr:cNvPr>
        <cdr:cNvSpPr txBox="1"/>
      </cdr:nvSpPr>
      <cdr:spPr>
        <a:xfrm xmlns:a="http://schemas.openxmlformats.org/drawingml/2006/main">
          <a:off x="3667125" y="1692184"/>
          <a:ext cx="666750" cy="19812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b="0" i="1" baseline="0">
              <a:latin typeface="Times New Roman" panose="02020603050405020304" pitchFamily="18" charset="0"/>
              <a:cs typeface="Times New Roman" panose="02020603050405020304" pitchFamily="18" charset="0"/>
            </a:rPr>
            <a:t>T</a:t>
          </a:r>
          <a:r>
            <a:rPr lang="en-US" altLang="zh-CN" sz="800" b="0" i="1">
              <a:latin typeface="Times New Roman" panose="02020603050405020304" pitchFamily="18" charset="0"/>
              <a:cs typeface="Times New Roman" panose="02020603050405020304" pitchFamily="18" charset="0"/>
            </a:rPr>
            <a:t>=</a:t>
          </a:r>
          <a:r>
            <a:rPr lang="en-US" altLang="zh-CN" sz="800" b="0" i="0">
              <a:latin typeface="Times New Roman" panose="02020603050405020304" pitchFamily="18" charset="0"/>
              <a:cs typeface="Times New Roman" panose="02020603050405020304" pitchFamily="18" charset="0"/>
            </a:rPr>
            <a:t>6.5s</a:t>
          </a:r>
          <a:endParaRPr lang="zh-CN" altLang="en-US" sz="800" b="0" i="0">
            <a:latin typeface="Times New Roman" panose="02020603050405020304" pitchFamily="18" charset="0"/>
            <a:cs typeface="Times New Roman" panose="02020603050405020304" pitchFamily="18" charset="0"/>
          </a:endParaRPr>
        </a:p>
      </cdr:txBody>
    </cdr:sp>
  </cdr:relSizeAnchor>
</c:userShapes>
</file>

<file path=word/drawings/drawing38.xml><?xml version="1.0" encoding="utf-8"?>
<c:userShapes xmlns:c="http://schemas.openxmlformats.org/drawingml/2006/chart">
  <cdr:relSizeAnchor xmlns:cdr="http://schemas.openxmlformats.org/drawingml/2006/chartDrawing">
    <cdr:from>
      <cdr:x>0.05057</cdr:x>
      <cdr:y>0.06731</cdr:y>
    </cdr:from>
    <cdr:to>
      <cdr:x>0.25386</cdr:x>
      <cdr:y>0.17735</cdr:y>
    </cdr:to>
    <cdr:sp macro="" textlink="">
      <cdr:nvSpPr>
        <cdr:cNvPr id="2" name="文本框 1">
          <a:extLst xmlns:a="http://schemas.openxmlformats.org/drawingml/2006/main"/>
        </cdr:cNvPr>
        <cdr:cNvSpPr txBox="1"/>
      </cdr:nvSpPr>
      <cdr:spPr>
        <a:xfrm xmlns:a="http://schemas.openxmlformats.org/drawingml/2006/main">
          <a:off x="266721" y="198108"/>
          <a:ext cx="1072221" cy="323873"/>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l-GR" altLang="zh-CN" sz="1050" i="1">
              <a:effectLst/>
              <a:latin typeface="+mn-lt"/>
              <a:ea typeface="+mn-ea"/>
              <a:cs typeface="+mn-cs"/>
            </a:rPr>
            <a:t>α</a:t>
          </a:r>
          <a:r>
            <a:rPr lang="en-US" altLang="zh-CN" sz="1050" b="0" i="1" baseline="-25000">
              <a:effectLst/>
              <a:latin typeface="Times New Roman" panose="02020603050405020304" pitchFamily="18" charset="0"/>
              <a:ea typeface="+mn-ea"/>
              <a:cs typeface="Times New Roman" panose="02020603050405020304" pitchFamily="18" charset="0"/>
            </a:rPr>
            <a:t>y</a:t>
          </a:r>
          <a:r>
            <a:rPr lang="en-US" altLang="zh-CN" sz="1050" b="0" i="1" baseline="0">
              <a:latin typeface="Times New Roman" panose="02020603050405020304" pitchFamily="18" charset="0"/>
              <a:cs typeface="Times New Roman" panose="02020603050405020304" pitchFamily="18" charset="0"/>
            </a:rPr>
            <a:t>(</a:t>
          </a:r>
          <a:r>
            <a:rPr lang="en-US" altLang="zh-CN" sz="1050" b="0" i="0" baseline="0">
              <a:latin typeface="Times New Roman" panose="02020603050405020304" pitchFamily="18" charset="0"/>
              <a:cs typeface="Times New Roman" panose="02020603050405020304" pitchFamily="18" charset="0"/>
            </a:rPr>
            <a:t>RAO) </a:t>
          </a:r>
          <a:r>
            <a:rPr lang="en-US" altLang="zh-CN" sz="1050" b="0" i="0" baseline="0">
              <a:effectLst/>
              <a:latin typeface="Times New Roman" panose="02020603050405020304" pitchFamily="18" charset="0"/>
              <a:ea typeface="+mn-ea"/>
              <a:cs typeface="Times New Roman" panose="02020603050405020304" pitchFamily="18" charset="0"/>
            </a:rPr>
            <a:t>(</a:t>
          </a:r>
          <a:r>
            <a:rPr lang="en-US" altLang="zh-CN" sz="1050" b="0" i="1" baseline="30000">
              <a:effectLst/>
              <a:latin typeface="Times New Roman" panose="02020603050405020304" pitchFamily="18" charset="0"/>
              <a:ea typeface="+mn-ea"/>
              <a:cs typeface="Times New Roman" panose="02020603050405020304" pitchFamily="18" charset="0"/>
            </a:rPr>
            <a:t>o</a:t>
          </a:r>
          <a:r>
            <a:rPr lang="en-US" altLang="zh-CN" sz="1050" b="0" i="0" baseline="0">
              <a:effectLst/>
              <a:latin typeface="Times New Roman" panose="02020603050405020304" pitchFamily="18" charset="0"/>
              <a:ea typeface="+mn-ea"/>
              <a:cs typeface="Times New Roman" panose="02020603050405020304" pitchFamily="18" charset="0"/>
            </a:rPr>
            <a:t>/m</a:t>
          </a:r>
          <a:r>
            <a:rPr lang="en-US" altLang="zh-CN" sz="1050" b="0" i="1" baseline="0">
              <a:effectLst/>
              <a:latin typeface="Times New Roman" panose="02020603050405020304" pitchFamily="18" charset="0"/>
              <a:ea typeface="+mn-ea"/>
              <a:cs typeface="Times New Roman" panose="02020603050405020304" pitchFamily="18" charset="0"/>
            </a:rPr>
            <a:t>s</a:t>
          </a:r>
          <a:r>
            <a:rPr lang="en-US" altLang="zh-CN" sz="1050" b="0" i="0" baseline="30000">
              <a:effectLst/>
              <a:latin typeface="Times New Roman" panose="02020603050405020304" pitchFamily="18" charset="0"/>
              <a:ea typeface="+mn-ea"/>
              <a:cs typeface="Times New Roman" panose="02020603050405020304" pitchFamily="18" charset="0"/>
            </a:rPr>
            <a:t>2</a:t>
          </a:r>
          <a:r>
            <a:rPr lang="en-US" altLang="zh-CN" sz="1050" b="0" i="0" baseline="0">
              <a:effectLst/>
              <a:latin typeface="Times New Roman" panose="02020603050405020304" pitchFamily="18" charset="0"/>
              <a:ea typeface="+mn-ea"/>
              <a:cs typeface="Times New Roman" panose="02020603050405020304" pitchFamily="18" charset="0"/>
            </a:rPr>
            <a:t> </a:t>
          </a:r>
          <a:r>
            <a:rPr lang="en-US" altLang="zh-CN" sz="1050" b="0" i="0" baseline="0">
              <a:latin typeface="Times New Roman" panose="02020603050405020304" pitchFamily="18" charset="0"/>
              <a:cs typeface="Times New Roman" panose="02020603050405020304" pitchFamily="18" charset="0"/>
            </a:rPr>
            <a:t>)</a:t>
          </a:r>
          <a:endParaRPr lang="zh-CN" altLang="en-US" sz="1050" b="0" i="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0.87923</cdr:x>
      <cdr:y>0.82449</cdr:y>
    </cdr:from>
    <cdr:to>
      <cdr:x>1</cdr:x>
      <cdr:y>0.93453</cdr:y>
    </cdr:to>
    <cdr:sp macro="" textlink="">
      <cdr:nvSpPr>
        <cdr:cNvPr id="3" name="文本框 1">
          <a:extLst xmlns:a="http://schemas.openxmlformats.org/drawingml/2006/main"/>
        </cdr:cNvPr>
        <cdr:cNvSpPr txBox="1"/>
      </cdr:nvSpPr>
      <cdr:spPr>
        <a:xfrm xmlns:a="http://schemas.openxmlformats.org/drawingml/2006/main">
          <a:off x="4688114" y="2426660"/>
          <a:ext cx="636996" cy="32387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1200" b="0" i="1">
              <a:latin typeface="Times New Roman" panose="02020603050405020304" pitchFamily="18" charset="0"/>
              <a:cs typeface="Times New Roman" panose="02020603050405020304" pitchFamily="18" charset="0"/>
            </a:rPr>
            <a:t>H</a:t>
          </a:r>
          <a:r>
            <a:rPr lang="en-US" altLang="zh-CN" sz="1200" b="0" i="1" baseline="-25000">
              <a:latin typeface="Times New Roman" panose="02020603050405020304" pitchFamily="18" charset="0"/>
              <a:cs typeface="Times New Roman" panose="02020603050405020304" pitchFamily="18" charset="0"/>
            </a:rPr>
            <a:t>1/3</a:t>
          </a:r>
          <a:r>
            <a:rPr lang="en-US" altLang="zh-CN" sz="1100" b="0" i="1">
              <a:latin typeface="Times New Roman" panose="02020603050405020304" pitchFamily="18" charset="0"/>
              <a:cs typeface="Times New Roman" panose="02020603050405020304" pitchFamily="18" charset="0"/>
            </a:rPr>
            <a:t>(m)</a:t>
          </a:r>
          <a:endParaRPr lang="zh-CN" altLang="en-US" sz="1200" b="0" i="1">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0.67963</cdr:x>
      <cdr:y>0.27671</cdr:y>
    </cdr:from>
    <cdr:to>
      <cdr:x>0.80604</cdr:x>
      <cdr:y>0.34403</cdr:y>
    </cdr:to>
    <cdr:sp macro="" textlink="">
      <cdr:nvSpPr>
        <cdr:cNvPr id="4" name="文本框 1">
          <a:extLst xmlns:a="http://schemas.openxmlformats.org/drawingml/2006/main"/>
        </cdr:cNvPr>
        <cdr:cNvSpPr txBox="1"/>
      </cdr:nvSpPr>
      <cdr:spPr>
        <a:xfrm xmlns:a="http://schemas.openxmlformats.org/drawingml/2006/main">
          <a:off x="3584575" y="814433"/>
          <a:ext cx="666750" cy="19812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b="0" i="1" baseline="0">
              <a:latin typeface="Times New Roman" panose="02020603050405020304" pitchFamily="18" charset="0"/>
              <a:cs typeface="Times New Roman" panose="02020603050405020304" pitchFamily="18" charset="0"/>
            </a:rPr>
            <a:t>T</a:t>
          </a:r>
          <a:r>
            <a:rPr lang="en-US" altLang="zh-CN" sz="800" b="0" i="1">
              <a:latin typeface="Times New Roman" panose="02020603050405020304" pitchFamily="18" charset="0"/>
              <a:cs typeface="Times New Roman" panose="02020603050405020304" pitchFamily="18" charset="0"/>
            </a:rPr>
            <a:t>=</a:t>
          </a:r>
          <a:r>
            <a:rPr lang="en-US" altLang="zh-CN" sz="800" b="0" i="0">
              <a:latin typeface="Times New Roman" panose="02020603050405020304" pitchFamily="18" charset="0"/>
              <a:cs typeface="Times New Roman" panose="02020603050405020304" pitchFamily="18" charset="0"/>
            </a:rPr>
            <a:t>3.5s</a:t>
          </a:r>
          <a:endParaRPr lang="zh-CN" altLang="en-US" sz="800" b="0" i="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0.69528</cdr:x>
      <cdr:y>0.57217</cdr:y>
    </cdr:from>
    <cdr:to>
      <cdr:x>0.8217</cdr:x>
      <cdr:y>0.63948</cdr:y>
    </cdr:to>
    <cdr:sp macro="" textlink="">
      <cdr:nvSpPr>
        <cdr:cNvPr id="5" name="文本框 1">
          <a:extLst xmlns:a="http://schemas.openxmlformats.org/drawingml/2006/main"/>
        </cdr:cNvPr>
        <cdr:cNvSpPr txBox="1"/>
      </cdr:nvSpPr>
      <cdr:spPr>
        <a:xfrm xmlns:a="http://schemas.openxmlformats.org/drawingml/2006/main">
          <a:off x="3667125" y="1684020"/>
          <a:ext cx="666750" cy="19812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b="0" i="1" baseline="0">
              <a:latin typeface="Times New Roman" panose="02020603050405020304" pitchFamily="18" charset="0"/>
              <a:cs typeface="Times New Roman" panose="02020603050405020304" pitchFamily="18" charset="0"/>
            </a:rPr>
            <a:t>T</a:t>
          </a:r>
          <a:r>
            <a:rPr lang="en-US" altLang="zh-CN" sz="800" b="0" i="1">
              <a:latin typeface="Times New Roman" panose="02020603050405020304" pitchFamily="18" charset="0"/>
              <a:cs typeface="Times New Roman" panose="02020603050405020304" pitchFamily="18" charset="0"/>
            </a:rPr>
            <a:t>=</a:t>
          </a:r>
          <a:r>
            <a:rPr lang="en-US" altLang="zh-CN" sz="800" b="0" i="0">
              <a:latin typeface="Times New Roman" panose="02020603050405020304" pitchFamily="18" charset="0"/>
              <a:cs typeface="Times New Roman" panose="02020603050405020304" pitchFamily="18" charset="0"/>
            </a:rPr>
            <a:t>6.5s</a:t>
          </a:r>
          <a:endParaRPr lang="zh-CN" altLang="en-US" sz="800" b="0" i="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0.67963</cdr:x>
      <cdr:y>0.27671</cdr:y>
    </cdr:from>
    <cdr:to>
      <cdr:x>0.80604</cdr:x>
      <cdr:y>0.34403</cdr:y>
    </cdr:to>
    <cdr:sp macro="" textlink="">
      <cdr:nvSpPr>
        <cdr:cNvPr id="6" name="文本框 1">
          <a:extLst xmlns:a="http://schemas.openxmlformats.org/drawingml/2006/main"/>
        </cdr:cNvPr>
        <cdr:cNvSpPr txBox="1"/>
      </cdr:nvSpPr>
      <cdr:spPr>
        <a:xfrm xmlns:a="http://schemas.openxmlformats.org/drawingml/2006/main">
          <a:off x="3584575" y="814433"/>
          <a:ext cx="666750" cy="19812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b="0" i="1" baseline="0">
              <a:latin typeface="Times New Roman" panose="02020603050405020304" pitchFamily="18" charset="0"/>
              <a:cs typeface="Times New Roman" panose="02020603050405020304" pitchFamily="18" charset="0"/>
            </a:rPr>
            <a:t>T</a:t>
          </a:r>
          <a:r>
            <a:rPr lang="en-US" altLang="zh-CN" sz="800" b="0" i="1">
              <a:latin typeface="Times New Roman" panose="02020603050405020304" pitchFamily="18" charset="0"/>
              <a:cs typeface="Times New Roman" panose="02020603050405020304" pitchFamily="18" charset="0"/>
            </a:rPr>
            <a:t>=</a:t>
          </a:r>
          <a:r>
            <a:rPr lang="en-US" altLang="zh-CN" sz="800" b="0" i="0">
              <a:latin typeface="Times New Roman" panose="02020603050405020304" pitchFamily="18" charset="0"/>
              <a:cs typeface="Times New Roman" panose="02020603050405020304" pitchFamily="18" charset="0"/>
            </a:rPr>
            <a:t>3.5s</a:t>
          </a:r>
          <a:endParaRPr lang="zh-CN" altLang="en-US" sz="800" b="0" i="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0.50566</cdr:x>
      <cdr:y>0.4712</cdr:y>
    </cdr:from>
    <cdr:to>
      <cdr:x>0.63207</cdr:x>
      <cdr:y>0.53851</cdr:y>
    </cdr:to>
    <cdr:sp macro="" textlink="">
      <cdr:nvSpPr>
        <cdr:cNvPr id="7" name="文本框 1">
          <a:extLst xmlns:a="http://schemas.openxmlformats.org/drawingml/2006/main"/>
        </cdr:cNvPr>
        <cdr:cNvSpPr txBox="1"/>
      </cdr:nvSpPr>
      <cdr:spPr>
        <a:xfrm xmlns:a="http://schemas.openxmlformats.org/drawingml/2006/main">
          <a:off x="2667000" y="1386840"/>
          <a:ext cx="666750" cy="19812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b="0" i="1" baseline="0">
              <a:latin typeface="Times New Roman" panose="02020603050405020304" pitchFamily="18" charset="0"/>
              <a:cs typeface="Times New Roman" panose="02020603050405020304" pitchFamily="18" charset="0"/>
            </a:rPr>
            <a:t>T</a:t>
          </a:r>
          <a:r>
            <a:rPr lang="en-US" altLang="zh-CN" sz="800" b="0" i="1">
              <a:latin typeface="Times New Roman" panose="02020603050405020304" pitchFamily="18" charset="0"/>
              <a:cs typeface="Times New Roman" panose="02020603050405020304" pitchFamily="18" charset="0"/>
            </a:rPr>
            <a:t>=</a:t>
          </a:r>
          <a:r>
            <a:rPr lang="en-US" altLang="zh-CN" sz="800" b="0" i="0">
              <a:latin typeface="Times New Roman" panose="02020603050405020304" pitchFamily="18" charset="0"/>
              <a:cs typeface="Times New Roman" panose="02020603050405020304" pitchFamily="18" charset="0"/>
            </a:rPr>
            <a:t>4.5s</a:t>
          </a:r>
          <a:endParaRPr lang="zh-CN" altLang="en-US" sz="800" b="0" i="0">
            <a:latin typeface="Times New Roman" panose="02020603050405020304" pitchFamily="18" charset="0"/>
            <a:cs typeface="Times New Roman" panose="02020603050405020304" pitchFamily="18" charset="0"/>
          </a:endParaRPr>
        </a:p>
      </cdr:txBody>
    </cdr:sp>
  </cdr:relSizeAnchor>
</c:userShapes>
</file>

<file path=word/drawings/drawing39.xml><?xml version="1.0" encoding="utf-8"?>
<c:userShapes xmlns:c="http://schemas.openxmlformats.org/drawingml/2006/chart">
  <cdr:relSizeAnchor xmlns:cdr="http://schemas.openxmlformats.org/drawingml/2006/chartDrawing">
    <cdr:from>
      <cdr:x>0.06321</cdr:x>
      <cdr:y>0.06731</cdr:y>
    </cdr:from>
    <cdr:to>
      <cdr:x>0.19504</cdr:x>
      <cdr:y>0.17735</cdr:y>
    </cdr:to>
    <cdr:sp macro="" textlink="">
      <cdr:nvSpPr>
        <cdr:cNvPr id="2" name="文本框 1">
          <a:extLst xmlns:a="http://schemas.openxmlformats.org/drawingml/2006/main"/>
        </cdr:cNvPr>
        <cdr:cNvSpPr txBox="1"/>
      </cdr:nvSpPr>
      <cdr:spPr>
        <a:xfrm xmlns:a="http://schemas.openxmlformats.org/drawingml/2006/main">
          <a:off x="333375" y="198120"/>
          <a:ext cx="695310" cy="32386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l-GR" altLang="zh-CN" sz="1050" i="1">
              <a:effectLst/>
              <a:latin typeface="+mn-lt"/>
              <a:ea typeface="+mn-ea"/>
              <a:cs typeface="+mn-cs"/>
            </a:rPr>
            <a:t>α</a:t>
          </a:r>
          <a:r>
            <a:rPr lang="en-US" altLang="zh-CN" sz="1050" b="0" i="1" baseline="-25000">
              <a:effectLst/>
              <a:latin typeface="Times New Roman" panose="02020603050405020304" pitchFamily="18" charset="0"/>
              <a:ea typeface="+mn-ea"/>
              <a:cs typeface="Times New Roman" panose="02020603050405020304" pitchFamily="18" charset="0"/>
            </a:rPr>
            <a:t>z</a:t>
          </a:r>
          <a:r>
            <a:rPr lang="en-US" altLang="zh-CN" sz="1050" b="0" i="1" baseline="0">
              <a:latin typeface="Times New Roman" panose="02020603050405020304" pitchFamily="18" charset="0"/>
              <a:cs typeface="Times New Roman" panose="02020603050405020304" pitchFamily="18" charset="0"/>
            </a:rPr>
            <a:t>(</a:t>
          </a:r>
          <a:r>
            <a:rPr lang="en-US" altLang="zh-CN" sz="1050" b="0" i="0" baseline="0">
              <a:latin typeface="Times New Roman" panose="02020603050405020304" pitchFamily="18" charset="0"/>
              <a:cs typeface="Times New Roman" panose="02020603050405020304" pitchFamily="18" charset="0"/>
            </a:rPr>
            <a:t>RAO) </a:t>
          </a:r>
          <a:r>
            <a:rPr lang="en-US" altLang="zh-CN" sz="1050" b="0" i="0" baseline="0">
              <a:effectLst/>
              <a:latin typeface="Times New Roman" panose="02020603050405020304" pitchFamily="18" charset="0"/>
              <a:ea typeface="+mn-ea"/>
              <a:cs typeface="Times New Roman" panose="02020603050405020304" pitchFamily="18" charset="0"/>
            </a:rPr>
            <a:t>(</a:t>
          </a:r>
          <a:r>
            <a:rPr lang="en-US" altLang="zh-CN" sz="1050" b="0" i="1" baseline="30000">
              <a:effectLst/>
              <a:latin typeface="Times New Roman" panose="02020603050405020304" pitchFamily="18" charset="0"/>
              <a:ea typeface="+mn-ea"/>
              <a:cs typeface="Times New Roman" panose="02020603050405020304" pitchFamily="18" charset="0"/>
            </a:rPr>
            <a:t>o</a:t>
          </a:r>
          <a:r>
            <a:rPr lang="en-US" altLang="zh-CN" sz="1050" b="0" i="0" baseline="0">
              <a:effectLst/>
              <a:latin typeface="Times New Roman" panose="02020603050405020304" pitchFamily="18" charset="0"/>
              <a:ea typeface="+mn-ea"/>
              <a:cs typeface="Times New Roman" panose="02020603050405020304" pitchFamily="18" charset="0"/>
            </a:rPr>
            <a:t>/m</a:t>
          </a:r>
          <a:r>
            <a:rPr lang="en-US" altLang="zh-CN" sz="1050" b="0" i="1" baseline="0">
              <a:effectLst/>
              <a:latin typeface="Times New Roman" panose="02020603050405020304" pitchFamily="18" charset="0"/>
              <a:ea typeface="+mn-ea"/>
              <a:cs typeface="Times New Roman" panose="02020603050405020304" pitchFamily="18" charset="0"/>
            </a:rPr>
            <a:t>s</a:t>
          </a:r>
          <a:r>
            <a:rPr lang="en-US" altLang="zh-CN" sz="1050" b="0" i="0" baseline="30000">
              <a:effectLst/>
              <a:latin typeface="Times New Roman" panose="02020603050405020304" pitchFamily="18" charset="0"/>
              <a:ea typeface="+mn-ea"/>
              <a:cs typeface="Times New Roman" panose="02020603050405020304" pitchFamily="18" charset="0"/>
            </a:rPr>
            <a:t>2</a:t>
          </a:r>
          <a:r>
            <a:rPr lang="en-US" altLang="zh-CN" sz="1050" b="0" i="0" baseline="0">
              <a:effectLst/>
              <a:latin typeface="Times New Roman" panose="02020603050405020304" pitchFamily="18" charset="0"/>
              <a:ea typeface="+mn-ea"/>
              <a:cs typeface="Times New Roman" panose="02020603050405020304" pitchFamily="18" charset="0"/>
            </a:rPr>
            <a:t> </a:t>
          </a:r>
          <a:r>
            <a:rPr lang="en-US" altLang="zh-CN" sz="1050" b="0" i="0" baseline="0">
              <a:latin typeface="Times New Roman" panose="02020603050405020304" pitchFamily="18" charset="0"/>
              <a:cs typeface="Times New Roman" panose="02020603050405020304" pitchFamily="18" charset="0"/>
            </a:rPr>
            <a:t>)</a:t>
          </a:r>
          <a:endParaRPr lang="zh-CN" altLang="en-US" sz="1050" b="0" i="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0.87923</cdr:x>
      <cdr:y>0.82449</cdr:y>
    </cdr:from>
    <cdr:to>
      <cdr:x>1</cdr:x>
      <cdr:y>0.93453</cdr:y>
    </cdr:to>
    <cdr:sp macro="" textlink="">
      <cdr:nvSpPr>
        <cdr:cNvPr id="3" name="文本框 1">
          <a:extLst xmlns:a="http://schemas.openxmlformats.org/drawingml/2006/main"/>
        </cdr:cNvPr>
        <cdr:cNvSpPr txBox="1"/>
      </cdr:nvSpPr>
      <cdr:spPr>
        <a:xfrm xmlns:a="http://schemas.openxmlformats.org/drawingml/2006/main">
          <a:off x="4688114" y="2426660"/>
          <a:ext cx="636996" cy="32387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1200" b="0" i="1">
              <a:latin typeface="Times New Roman" panose="02020603050405020304" pitchFamily="18" charset="0"/>
              <a:cs typeface="Times New Roman" panose="02020603050405020304" pitchFamily="18" charset="0"/>
            </a:rPr>
            <a:t>H</a:t>
          </a:r>
          <a:r>
            <a:rPr lang="en-US" altLang="zh-CN" sz="1200" b="0" i="1" baseline="-25000">
              <a:latin typeface="Times New Roman" panose="02020603050405020304" pitchFamily="18" charset="0"/>
              <a:cs typeface="Times New Roman" panose="02020603050405020304" pitchFamily="18" charset="0"/>
            </a:rPr>
            <a:t>1/3</a:t>
          </a:r>
          <a:r>
            <a:rPr lang="en-US" altLang="zh-CN" sz="1100" b="0" i="1">
              <a:latin typeface="Times New Roman" panose="02020603050405020304" pitchFamily="18" charset="0"/>
              <a:cs typeface="Times New Roman" panose="02020603050405020304" pitchFamily="18" charset="0"/>
            </a:rPr>
            <a:t>(m)</a:t>
          </a:r>
          <a:endParaRPr lang="zh-CN" altLang="en-US" sz="1200" b="0" i="1">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0.68035</cdr:x>
      <cdr:y>0.30119</cdr:y>
    </cdr:from>
    <cdr:to>
      <cdr:x>0.80677</cdr:x>
      <cdr:y>0.3685</cdr:y>
    </cdr:to>
    <cdr:sp macro="" textlink="">
      <cdr:nvSpPr>
        <cdr:cNvPr id="4" name="文本框 1">
          <a:extLst xmlns:a="http://schemas.openxmlformats.org/drawingml/2006/main"/>
        </cdr:cNvPr>
        <cdr:cNvSpPr txBox="1"/>
      </cdr:nvSpPr>
      <cdr:spPr>
        <a:xfrm xmlns:a="http://schemas.openxmlformats.org/drawingml/2006/main">
          <a:off x="3588385" y="886460"/>
          <a:ext cx="666750" cy="19812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b="0" i="1" baseline="0">
              <a:latin typeface="Times New Roman" panose="02020603050405020304" pitchFamily="18" charset="0"/>
              <a:cs typeface="Times New Roman" panose="02020603050405020304" pitchFamily="18" charset="0"/>
            </a:rPr>
            <a:t>T</a:t>
          </a:r>
          <a:r>
            <a:rPr lang="en-US" altLang="zh-CN" sz="800" b="0" i="1">
              <a:latin typeface="Times New Roman" panose="02020603050405020304" pitchFamily="18" charset="0"/>
              <a:cs typeface="Times New Roman" panose="02020603050405020304" pitchFamily="18" charset="0"/>
            </a:rPr>
            <a:t>=</a:t>
          </a:r>
          <a:r>
            <a:rPr lang="en-US" altLang="zh-CN" sz="800" b="0" i="0">
              <a:latin typeface="Times New Roman" panose="02020603050405020304" pitchFamily="18" charset="0"/>
              <a:cs typeface="Times New Roman" panose="02020603050405020304" pitchFamily="18" charset="0"/>
            </a:rPr>
            <a:t>3.5s</a:t>
          </a:r>
          <a:endParaRPr lang="zh-CN" altLang="en-US" sz="800" b="0" i="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0.69528</cdr:x>
      <cdr:y>0.57217</cdr:y>
    </cdr:from>
    <cdr:to>
      <cdr:x>0.8217</cdr:x>
      <cdr:y>0.63948</cdr:y>
    </cdr:to>
    <cdr:sp macro="" textlink="">
      <cdr:nvSpPr>
        <cdr:cNvPr id="5" name="文本框 1">
          <a:extLst xmlns:a="http://schemas.openxmlformats.org/drawingml/2006/main"/>
        </cdr:cNvPr>
        <cdr:cNvSpPr txBox="1"/>
      </cdr:nvSpPr>
      <cdr:spPr>
        <a:xfrm xmlns:a="http://schemas.openxmlformats.org/drawingml/2006/main">
          <a:off x="3667125" y="1684020"/>
          <a:ext cx="666750" cy="19812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b="0" i="1" baseline="0">
              <a:latin typeface="Times New Roman" panose="02020603050405020304" pitchFamily="18" charset="0"/>
              <a:cs typeface="Times New Roman" panose="02020603050405020304" pitchFamily="18" charset="0"/>
            </a:rPr>
            <a:t>T</a:t>
          </a:r>
          <a:r>
            <a:rPr lang="en-US" altLang="zh-CN" sz="800" b="0" i="1">
              <a:latin typeface="Times New Roman" panose="02020603050405020304" pitchFamily="18" charset="0"/>
              <a:cs typeface="Times New Roman" panose="02020603050405020304" pitchFamily="18" charset="0"/>
            </a:rPr>
            <a:t>=</a:t>
          </a:r>
          <a:r>
            <a:rPr lang="en-US" altLang="zh-CN" sz="800" b="0" i="0">
              <a:latin typeface="Times New Roman" panose="02020603050405020304" pitchFamily="18" charset="0"/>
              <a:cs typeface="Times New Roman" panose="02020603050405020304" pitchFamily="18" charset="0"/>
            </a:rPr>
            <a:t>7.5s</a:t>
          </a:r>
          <a:endParaRPr lang="zh-CN" altLang="en-US" sz="800" b="0" i="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0.70792</cdr:x>
      <cdr:y>0.7068</cdr:y>
    </cdr:from>
    <cdr:to>
      <cdr:x>0.83434</cdr:x>
      <cdr:y>0.77411</cdr:y>
    </cdr:to>
    <cdr:sp macro="" textlink="">
      <cdr:nvSpPr>
        <cdr:cNvPr id="6" name="文本框 1">
          <a:extLst xmlns:a="http://schemas.openxmlformats.org/drawingml/2006/main"/>
        </cdr:cNvPr>
        <cdr:cNvSpPr txBox="1"/>
      </cdr:nvSpPr>
      <cdr:spPr>
        <a:xfrm xmlns:a="http://schemas.openxmlformats.org/drawingml/2006/main">
          <a:off x="3733800" y="2080260"/>
          <a:ext cx="666750" cy="19812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b="0" i="1" baseline="0">
              <a:latin typeface="Times New Roman" panose="02020603050405020304" pitchFamily="18" charset="0"/>
              <a:cs typeface="Times New Roman" panose="02020603050405020304" pitchFamily="18" charset="0"/>
            </a:rPr>
            <a:t>T</a:t>
          </a:r>
          <a:r>
            <a:rPr lang="en-US" altLang="zh-CN" sz="800" b="0" i="1">
              <a:latin typeface="Times New Roman" panose="02020603050405020304" pitchFamily="18" charset="0"/>
              <a:cs typeface="Times New Roman" panose="02020603050405020304" pitchFamily="18" charset="0"/>
            </a:rPr>
            <a:t>=</a:t>
          </a:r>
          <a:r>
            <a:rPr lang="en-US" altLang="zh-CN" sz="800" b="0" i="0">
              <a:latin typeface="Times New Roman" panose="02020603050405020304" pitchFamily="18" charset="0"/>
              <a:cs typeface="Times New Roman" panose="02020603050405020304" pitchFamily="18" charset="0"/>
            </a:rPr>
            <a:t>9.5s</a:t>
          </a:r>
          <a:endParaRPr lang="zh-CN" altLang="en-US" sz="800" b="0" i="0">
            <a:latin typeface="Times New Roman" panose="02020603050405020304" pitchFamily="18" charset="0"/>
            <a:cs typeface="Times New Roman" panose="02020603050405020304" pitchFamily="18" charset="0"/>
          </a:endParaRPr>
        </a:p>
      </cdr:txBody>
    </cdr:sp>
  </cdr:relSizeAnchor>
</c:userShapes>
</file>

<file path=word/drawings/drawing4.xml><?xml version="1.0" encoding="utf-8"?>
<c:userShapes xmlns:c="http://schemas.openxmlformats.org/drawingml/2006/chart">
  <cdr:relSizeAnchor xmlns:cdr="http://schemas.openxmlformats.org/drawingml/2006/chartDrawing">
    <cdr:from>
      <cdr:x>0.01944</cdr:x>
      <cdr:y>0.07275</cdr:y>
    </cdr:from>
    <cdr:to>
      <cdr:x>0.17152</cdr:x>
      <cdr:y>0.1835</cdr:y>
    </cdr:to>
    <cdr:sp macro="" textlink="">
      <cdr:nvSpPr>
        <cdr:cNvPr id="2" name="文本框 1">
          <a:extLst xmlns:a="http://schemas.openxmlformats.org/drawingml/2006/main">
            <a:ext uri="{FF2B5EF4-FFF2-40B4-BE49-F238E27FC236}">
              <a16:creationId xmlns:a16="http://schemas.microsoft.com/office/drawing/2014/main" id="{95DCEB29-1B82-45CA-A5BD-3AFA10E2398F}"/>
            </a:ext>
          </a:extLst>
        </cdr:cNvPr>
        <cdr:cNvSpPr txBox="1"/>
      </cdr:nvSpPr>
      <cdr:spPr>
        <a:xfrm xmlns:a="http://schemas.openxmlformats.org/drawingml/2006/main">
          <a:off x="88900" y="212725"/>
          <a:ext cx="695310" cy="32386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1200" b="0" i="1">
              <a:latin typeface="Times New Roman" panose="02020603050405020304" pitchFamily="18" charset="0"/>
              <a:cs typeface="Times New Roman" panose="02020603050405020304" pitchFamily="18" charset="0"/>
            </a:rPr>
            <a:t>a</a:t>
          </a:r>
          <a:r>
            <a:rPr lang="en-US" altLang="zh-CN" sz="1200" b="0" i="1" baseline="-25000">
              <a:latin typeface="Times New Roman" panose="02020603050405020304" pitchFamily="18" charset="0"/>
              <a:cs typeface="Times New Roman" panose="02020603050405020304" pitchFamily="18" charset="0"/>
            </a:rPr>
            <a:t>z</a:t>
          </a:r>
          <a:r>
            <a:rPr lang="en-US" altLang="zh-CN" sz="1200" b="0" i="1">
              <a:latin typeface="Times New Roman" panose="02020603050405020304" pitchFamily="18" charset="0"/>
              <a:cs typeface="Times New Roman" panose="02020603050405020304" pitchFamily="18" charset="0"/>
            </a:rPr>
            <a:t>(m/s</a:t>
          </a:r>
          <a:r>
            <a:rPr lang="en-US" altLang="zh-CN" sz="1200" b="0" i="1" baseline="30000">
              <a:latin typeface="Times New Roman" panose="02020603050405020304" pitchFamily="18" charset="0"/>
              <a:cs typeface="Times New Roman" panose="02020603050405020304" pitchFamily="18" charset="0"/>
            </a:rPr>
            <a:t>2</a:t>
          </a:r>
          <a:r>
            <a:rPr lang="en-US" altLang="zh-CN" sz="1200" b="0" i="1">
              <a:latin typeface="Times New Roman" panose="02020603050405020304" pitchFamily="18" charset="0"/>
              <a:cs typeface="Times New Roman" panose="02020603050405020304" pitchFamily="18" charset="0"/>
            </a:rPr>
            <a:t>)</a:t>
          </a:r>
          <a:endParaRPr lang="zh-CN" altLang="en-US" sz="1200" b="0" i="1">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0.91547</cdr:x>
      <cdr:y>0.75353</cdr:y>
    </cdr:from>
    <cdr:to>
      <cdr:x>1</cdr:x>
      <cdr:y>0.86428</cdr:y>
    </cdr:to>
    <cdr:sp macro="" textlink="">
      <cdr:nvSpPr>
        <cdr:cNvPr id="3" name="文本框 1">
          <a:extLst xmlns:a="http://schemas.openxmlformats.org/drawingml/2006/main">
            <a:ext uri="{FF2B5EF4-FFF2-40B4-BE49-F238E27FC236}">
              <a16:creationId xmlns:a16="http://schemas.microsoft.com/office/drawing/2014/main" id="{50B2A311-D360-447F-B8D8-7EE98708DB65}"/>
            </a:ext>
          </a:extLst>
        </cdr:cNvPr>
        <cdr:cNvSpPr txBox="1"/>
      </cdr:nvSpPr>
      <cdr:spPr>
        <a:xfrm xmlns:a="http://schemas.openxmlformats.org/drawingml/2006/main">
          <a:off x="5157788" y="2203450"/>
          <a:ext cx="476250" cy="32386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l-GR" altLang="zh-CN" sz="1200" b="0" i="1">
              <a:latin typeface="Times New Roman" panose="02020603050405020304" pitchFamily="18" charset="0"/>
              <a:cs typeface="Times New Roman" panose="02020603050405020304" pitchFamily="18" charset="0"/>
            </a:rPr>
            <a:t>θ</a:t>
          </a:r>
          <a:r>
            <a:rPr lang="en-US" altLang="zh-CN" sz="1200" b="0" i="1">
              <a:latin typeface="Times New Roman" panose="02020603050405020304" pitchFamily="18" charset="0"/>
              <a:cs typeface="Times New Roman" panose="02020603050405020304" pitchFamily="18" charset="0"/>
            </a:rPr>
            <a:t>(</a:t>
          </a:r>
          <a:r>
            <a:rPr lang="en-US" altLang="zh-CN" sz="1200" b="0" i="1">
              <a:latin typeface="Times New Roman" panose="02020603050405020304" pitchFamily="18" charset="0"/>
              <a:ea typeface="+mn-ea"/>
              <a:cs typeface="Times New Roman" panose="02020603050405020304" pitchFamily="18" charset="0"/>
            </a:rPr>
            <a:t>o</a:t>
          </a:r>
          <a:r>
            <a:rPr lang="en-US" altLang="zh-CN" sz="1200" b="0" i="1">
              <a:latin typeface="Times New Roman" panose="02020603050405020304" pitchFamily="18" charset="0"/>
              <a:cs typeface="Times New Roman" panose="02020603050405020304" pitchFamily="18" charset="0"/>
            </a:rPr>
            <a:t>)</a:t>
          </a:r>
          <a:endParaRPr lang="zh-CN" altLang="en-US" sz="1200" b="0" i="1">
            <a:latin typeface="Times New Roman" panose="02020603050405020304" pitchFamily="18" charset="0"/>
            <a:cs typeface="Times New Roman" panose="02020603050405020304" pitchFamily="18" charset="0"/>
          </a:endParaRPr>
        </a:p>
      </cdr:txBody>
    </cdr:sp>
  </cdr:relSizeAnchor>
</c:userShapes>
</file>

<file path=word/drawings/drawing40.xml><?xml version="1.0" encoding="utf-8"?>
<c:userShapes xmlns:c="http://schemas.openxmlformats.org/drawingml/2006/chart">
  <cdr:relSizeAnchor xmlns:cdr="http://schemas.openxmlformats.org/drawingml/2006/chartDrawing">
    <cdr:from>
      <cdr:x>0.03715</cdr:x>
      <cdr:y>0.06004</cdr:y>
    </cdr:from>
    <cdr:to>
      <cdr:x>0.13879</cdr:x>
      <cdr:y>0.14957</cdr:y>
    </cdr:to>
    <cdr:sp macro="" textlink="">
      <cdr:nvSpPr>
        <cdr:cNvPr id="2" name="文本框 1">
          <a:extLst xmlns:a="http://schemas.openxmlformats.org/drawingml/2006/main"/>
        </cdr:cNvPr>
        <cdr:cNvSpPr txBox="1"/>
      </cdr:nvSpPr>
      <cdr:spPr>
        <a:xfrm xmlns:a="http://schemas.openxmlformats.org/drawingml/2006/main">
          <a:off x="195943" y="176713"/>
          <a:ext cx="536081" cy="26350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1000" i="1" baseline="0">
              <a:latin typeface="Times New Roman" panose="02020603050405020304" pitchFamily="18" charset="0"/>
              <a:cs typeface="Times New Roman" panose="02020603050405020304" pitchFamily="18" charset="0"/>
            </a:rPr>
            <a:t>T</a:t>
          </a:r>
          <a:r>
            <a:rPr lang="en-US" altLang="zh-CN" sz="1000" i="1" baseline="-25000">
              <a:latin typeface="Times New Roman" panose="02020603050405020304" pitchFamily="18" charset="0"/>
              <a:cs typeface="Times New Roman" panose="02020603050405020304" pitchFamily="18" charset="0"/>
            </a:rPr>
            <a:t>ex</a:t>
          </a:r>
          <a:r>
            <a:rPr lang="en-US" altLang="zh-CN" sz="1000" i="0" baseline="0">
              <a:latin typeface="Times New Roman" panose="02020603050405020304" pitchFamily="18" charset="0"/>
              <a:cs typeface="Times New Roman" panose="02020603050405020304" pitchFamily="18" charset="0"/>
            </a:rPr>
            <a:t>(</a:t>
          </a:r>
          <a:r>
            <a:rPr lang="en-US" altLang="zh-CN" sz="1000" i="1" baseline="0">
              <a:latin typeface="Times New Roman" panose="02020603050405020304" pitchFamily="18" charset="0"/>
              <a:cs typeface="Times New Roman" panose="02020603050405020304" pitchFamily="18" charset="0"/>
            </a:rPr>
            <a:t>h</a:t>
          </a:r>
          <a:r>
            <a:rPr lang="en-US" altLang="zh-CN" sz="1000" i="0" baseline="0">
              <a:latin typeface="Times New Roman" panose="02020603050405020304" pitchFamily="18" charset="0"/>
              <a:cs typeface="Times New Roman" panose="02020603050405020304" pitchFamily="18" charset="0"/>
            </a:rPr>
            <a:t>)</a:t>
          </a:r>
          <a:endParaRPr lang="zh-CN" altLang="en-US" sz="1000" i="0" baseline="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0.89836</cdr:x>
      <cdr:y>0.78681</cdr:y>
    </cdr:from>
    <cdr:to>
      <cdr:x>1</cdr:x>
      <cdr:y>0.87634</cdr:y>
    </cdr:to>
    <cdr:sp macro="" textlink="">
      <cdr:nvSpPr>
        <cdr:cNvPr id="3" name="文本框 1">
          <a:extLst xmlns:a="http://schemas.openxmlformats.org/drawingml/2006/main"/>
        </cdr:cNvPr>
        <cdr:cNvSpPr txBox="1"/>
      </cdr:nvSpPr>
      <cdr:spPr>
        <a:xfrm xmlns:a="http://schemas.openxmlformats.org/drawingml/2006/main">
          <a:off x="4738229" y="2315756"/>
          <a:ext cx="536081" cy="26350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1000" i="1" baseline="0">
              <a:latin typeface="Times New Roman" panose="02020603050405020304" pitchFamily="18" charset="0"/>
              <a:cs typeface="Times New Roman" panose="02020603050405020304" pitchFamily="18" charset="0"/>
            </a:rPr>
            <a:t>H</a:t>
          </a:r>
          <a:r>
            <a:rPr lang="en-US" altLang="zh-CN" sz="1000" i="1" baseline="-25000">
              <a:latin typeface="Times New Roman" panose="02020603050405020304" pitchFamily="18" charset="0"/>
              <a:cs typeface="Times New Roman" panose="02020603050405020304" pitchFamily="18" charset="0"/>
            </a:rPr>
            <a:t>1/3</a:t>
          </a:r>
          <a:r>
            <a:rPr lang="en-US" altLang="zh-CN" sz="1000" i="0" baseline="0">
              <a:latin typeface="Times New Roman" panose="02020603050405020304" pitchFamily="18" charset="0"/>
              <a:cs typeface="Times New Roman" panose="02020603050405020304" pitchFamily="18" charset="0"/>
            </a:rPr>
            <a:t>(</a:t>
          </a:r>
          <a:r>
            <a:rPr lang="en-US" altLang="zh-CN" sz="1000" i="1" baseline="0">
              <a:latin typeface="Times New Roman" panose="02020603050405020304" pitchFamily="18" charset="0"/>
              <a:cs typeface="Times New Roman" panose="02020603050405020304" pitchFamily="18" charset="0"/>
            </a:rPr>
            <a:t>m</a:t>
          </a:r>
          <a:r>
            <a:rPr lang="en-US" altLang="zh-CN" sz="1000" i="0" baseline="0">
              <a:latin typeface="Times New Roman" panose="02020603050405020304" pitchFamily="18" charset="0"/>
              <a:cs typeface="Times New Roman" panose="02020603050405020304" pitchFamily="18" charset="0"/>
            </a:rPr>
            <a:t>)</a:t>
          </a:r>
          <a:endParaRPr lang="zh-CN" altLang="en-US" sz="1000" i="0" baseline="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0.16368</cdr:x>
      <cdr:y>0.28239</cdr:y>
    </cdr:from>
    <cdr:to>
      <cdr:x>0.2901</cdr:x>
      <cdr:y>0.3497</cdr:y>
    </cdr:to>
    <cdr:sp macro="" textlink="">
      <cdr:nvSpPr>
        <cdr:cNvPr id="4" name="文本框 1">
          <a:extLst xmlns:a="http://schemas.openxmlformats.org/drawingml/2006/main"/>
        </cdr:cNvPr>
        <cdr:cNvSpPr txBox="1"/>
      </cdr:nvSpPr>
      <cdr:spPr>
        <a:xfrm xmlns:a="http://schemas.openxmlformats.org/drawingml/2006/main">
          <a:off x="863320" y="831134"/>
          <a:ext cx="666778" cy="198108"/>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b="0" i="1" baseline="0">
              <a:latin typeface="Times New Roman" panose="02020603050405020304" pitchFamily="18" charset="0"/>
              <a:cs typeface="Times New Roman" panose="02020603050405020304" pitchFamily="18" charset="0"/>
            </a:rPr>
            <a:t>T</a:t>
          </a:r>
          <a:r>
            <a:rPr lang="en-US" altLang="zh-CN" sz="800" b="0" i="1">
              <a:latin typeface="Times New Roman" panose="02020603050405020304" pitchFamily="18" charset="0"/>
              <a:cs typeface="Times New Roman" panose="02020603050405020304" pitchFamily="18" charset="0"/>
            </a:rPr>
            <a:t>=</a:t>
          </a:r>
          <a:r>
            <a:rPr lang="en-US" altLang="zh-CN" sz="800" b="0" i="0">
              <a:latin typeface="Times New Roman" panose="02020603050405020304" pitchFamily="18" charset="0"/>
              <a:cs typeface="Times New Roman" panose="02020603050405020304" pitchFamily="18" charset="0"/>
            </a:rPr>
            <a:t>3.5s</a:t>
          </a:r>
          <a:endParaRPr lang="zh-CN" altLang="en-US" sz="800" b="0" i="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0.0801</cdr:x>
      <cdr:y>0.74563</cdr:y>
    </cdr:from>
    <cdr:to>
      <cdr:x>0.20652</cdr:x>
      <cdr:y>0.81294</cdr:y>
    </cdr:to>
    <cdr:sp macro="" textlink="">
      <cdr:nvSpPr>
        <cdr:cNvPr id="5" name="文本框 1">
          <a:extLst xmlns:a="http://schemas.openxmlformats.org/drawingml/2006/main"/>
        </cdr:cNvPr>
        <cdr:cNvSpPr txBox="1"/>
      </cdr:nvSpPr>
      <cdr:spPr>
        <a:xfrm xmlns:a="http://schemas.openxmlformats.org/drawingml/2006/main">
          <a:off x="422448" y="2194570"/>
          <a:ext cx="666778" cy="198108"/>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b="0" i="1" baseline="0">
              <a:latin typeface="Times New Roman" panose="02020603050405020304" pitchFamily="18" charset="0"/>
              <a:cs typeface="Times New Roman" panose="02020603050405020304" pitchFamily="18" charset="0"/>
            </a:rPr>
            <a:t>T</a:t>
          </a:r>
          <a:r>
            <a:rPr lang="en-US" altLang="zh-CN" sz="800" b="0" i="1">
              <a:latin typeface="Times New Roman" panose="02020603050405020304" pitchFamily="18" charset="0"/>
              <a:cs typeface="Times New Roman" panose="02020603050405020304" pitchFamily="18" charset="0"/>
            </a:rPr>
            <a:t>=1</a:t>
          </a:r>
          <a:r>
            <a:rPr lang="en-US" altLang="zh-CN" sz="800" b="0" i="0">
              <a:latin typeface="Times New Roman" panose="02020603050405020304" pitchFamily="18" charset="0"/>
              <a:cs typeface="Times New Roman" panose="02020603050405020304" pitchFamily="18" charset="0"/>
            </a:rPr>
            <a:t>2.5s</a:t>
          </a:r>
          <a:endParaRPr lang="zh-CN" altLang="en-US" sz="800" b="0" i="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0.45005</cdr:x>
      <cdr:y>0.51817</cdr:y>
    </cdr:from>
    <cdr:to>
      <cdr:x>0.57647</cdr:x>
      <cdr:y>0.58548</cdr:y>
    </cdr:to>
    <cdr:sp macro="" textlink="">
      <cdr:nvSpPr>
        <cdr:cNvPr id="6" name="文本框 1">
          <a:extLst xmlns:a="http://schemas.openxmlformats.org/drawingml/2006/main"/>
        </cdr:cNvPr>
        <cdr:cNvSpPr txBox="1"/>
      </cdr:nvSpPr>
      <cdr:spPr>
        <a:xfrm xmlns:a="http://schemas.openxmlformats.org/drawingml/2006/main">
          <a:off x="2373713" y="1525098"/>
          <a:ext cx="666778" cy="198108"/>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b="0" i="1" baseline="0">
              <a:latin typeface="Times New Roman" panose="02020603050405020304" pitchFamily="18" charset="0"/>
              <a:cs typeface="Times New Roman" panose="02020603050405020304" pitchFamily="18" charset="0"/>
            </a:rPr>
            <a:t>T</a:t>
          </a:r>
          <a:r>
            <a:rPr lang="en-US" altLang="zh-CN" sz="800" b="0" i="1">
              <a:latin typeface="Times New Roman" panose="02020603050405020304" pitchFamily="18" charset="0"/>
              <a:cs typeface="Times New Roman" panose="02020603050405020304" pitchFamily="18" charset="0"/>
            </a:rPr>
            <a:t>=</a:t>
          </a:r>
          <a:r>
            <a:rPr lang="en-US" altLang="zh-CN" sz="800" b="0" i="0">
              <a:latin typeface="Times New Roman" panose="02020603050405020304" pitchFamily="18" charset="0"/>
              <a:cs typeface="Times New Roman" panose="02020603050405020304" pitchFamily="18" charset="0"/>
            </a:rPr>
            <a:t>5.5s</a:t>
          </a:r>
          <a:endParaRPr lang="zh-CN" altLang="en-US" sz="800" b="0" i="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0.34944</cdr:x>
      <cdr:y>0.59584</cdr:y>
    </cdr:from>
    <cdr:to>
      <cdr:x>0.47586</cdr:x>
      <cdr:y>0.66315</cdr:y>
    </cdr:to>
    <cdr:sp macro="" textlink="">
      <cdr:nvSpPr>
        <cdr:cNvPr id="7" name="文本框 1">
          <a:extLst xmlns:a="http://schemas.openxmlformats.org/drawingml/2006/main"/>
        </cdr:cNvPr>
        <cdr:cNvSpPr txBox="1"/>
      </cdr:nvSpPr>
      <cdr:spPr>
        <a:xfrm xmlns:a="http://schemas.openxmlformats.org/drawingml/2006/main">
          <a:off x="1843035" y="1753699"/>
          <a:ext cx="666778" cy="198108"/>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b="0" i="1" baseline="0">
              <a:latin typeface="Times New Roman" panose="02020603050405020304" pitchFamily="18" charset="0"/>
              <a:cs typeface="Times New Roman" panose="02020603050405020304" pitchFamily="18" charset="0"/>
            </a:rPr>
            <a:t>T</a:t>
          </a:r>
          <a:r>
            <a:rPr lang="en-US" altLang="zh-CN" sz="800" b="0" i="1">
              <a:latin typeface="Times New Roman" panose="02020603050405020304" pitchFamily="18" charset="0"/>
              <a:cs typeface="Times New Roman" panose="02020603050405020304" pitchFamily="18" charset="0"/>
            </a:rPr>
            <a:t>=</a:t>
          </a:r>
          <a:r>
            <a:rPr lang="en-US" altLang="zh-CN" sz="800" b="0" i="0">
              <a:latin typeface="Times New Roman" panose="02020603050405020304" pitchFamily="18" charset="0"/>
              <a:cs typeface="Times New Roman" panose="02020603050405020304" pitchFamily="18" charset="0"/>
            </a:rPr>
            <a:t>6.5s</a:t>
          </a:r>
          <a:endParaRPr lang="zh-CN" altLang="en-US" sz="800" b="0" i="0">
            <a:latin typeface="Times New Roman" panose="02020603050405020304" pitchFamily="18" charset="0"/>
            <a:cs typeface="Times New Roman" panose="02020603050405020304" pitchFamily="18" charset="0"/>
          </a:endParaRPr>
        </a:p>
      </cdr:txBody>
    </cdr:sp>
  </cdr:relSizeAnchor>
</c:userShapes>
</file>

<file path=word/drawings/drawing41.xml><?xml version="1.0" encoding="utf-8"?>
<c:userShapes xmlns:c="http://schemas.openxmlformats.org/drawingml/2006/chart">
  <cdr:relSizeAnchor xmlns:cdr="http://schemas.openxmlformats.org/drawingml/2006/chartDrawing">
    <cdr:from>
      <cdr:x>0.04678</cdr:x>
      <cdr:y>0.09011</cdr:y>
    </cdr:from>
    <cdr:to>
      <cdr:x>0.14842</cdr:x>
      <cdr:y>0.19448</cdr:y>
    </cdr:to>
    <cdr:sp macro="" textlink="">
      <cdr:nvSpPr>
        <cdr:cNvPr id="2" name="文本框 1">
          <a:extLst xmlns:a="http://schemas.openxmlformats.org/drawingml/2006/main"/>
        </cdr:cNvPr>
        <cdr:cNvSpPr txBox="1"/>
      </cdr:nvSpPr>
      <cdr:spPr>
        <a:xfrm xmlns:a="http://schemas.openxmlformats.org/drawingml/2006/main">
          <a:off x="246743" y="227513"/>
          <a:ext cx="536081" cy="26350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1000" i="1" baseline="0">
              <a:latin typeface="Times New Roman" panose="02020603050405020304" pitchFamily="18" charset="0"/>
              <a:cs typeface="Times New Roman" panose="02020603050405020304" pitchFamily="18" charset="0"/>
            </a:rPr>
            <a:t>T</a:t>
          </a:r>
          <a:r>
            <a:rPr lang="en-US" altLang="zh-CN" sz="1000" i="1" baseline="-25000">
              <a:latin typeface="Times New Roman" panose="02020603050405020304" pitchFamily="18" charset="0"/>
              <a:cs typeface="Times New Roman" panose="02020603050405020304" pitchFamily="18" charset="0"/>
            </a:rPr>
            <a:t>ex</a:t>
          </a:r>
          <a:r>
            <a:rPr lang="en-US" altLang="zh-CN" sz="1000" i="0" baseline="0">
              <a:latin typeface="Times New Roman" panose="02020603050405020304" pitchFamily="18" charset="0"/>
              <a:cs typeface="Times New Roman" panose="02020603050405020304" pitchFamily="18" charset="0"/>
            </a:rPr>
            <a:t>(</a:t>
          </a:r>
          <a:r>
            <a:rPr lang="en-US" altLang="zh-CN" sz="1000" i="1" baseline="0">
              <a:latin typeface="Times New Roman" panose="02020603050405020304" pitchFamily="18" charset="0"/>
              <a:cs typeface="Times New Roman" panose="02020603050405020304" pitchFamily="18" charset="0"/>
            </a:rPr>
            <a:t>h</a:t>
          </a:r>
          <a:r>
            <a:rPr lang="en-US" altLang="zh-CN" sz="1000" i="0" baseline="0">
              <a:latin typeface="Times New Roman" panose="02020603050405020304" pitchFamily="18" charset="0"/>
              <a:cs typeface="Times New Roman" panose="02020603050405020304" pitchFamily="18" charset="0"/>
            </a:rPr>
            <a:t>)</a:t>
          </a:r>
          <a:endParaRPr lang="zh-CN" altLang="en-US" sz="1000" i="0" baseline="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0.8813</cdr:x>
      <cdr:y>0.79182</cdr:y>
    </cdr:from>
    <cdr:to>
      <cdr:x>0.98294</cdr:x>
      <cdr:y>0.89619</cdr:y>
    </cdr:to>
    <cdr:sp macro="" textlink="">
      <cdr:nvSpPr>
        <cdr:cNvPr id="3" name="文本框 1">
          <a:extLst xmlns:a="http://schemas.openxmlformats.org/drawingml/2006/main"/>
        </cdr:cNvPr>
        <cdr:cNvSpPr txBox="1"/>
      </cdr:nvSpPr>
      <cdr:spPr>
        <a:xfrm xmlns:a="http://schemas.openxmlformats.org/drawingml/2006/main">
          <a:off x="4648240" y="1999163"/>
          <a:ext cx="536081" cy="26350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1000" i="1" baseline="0">
              <a:latin typeface="Times New Roman" panose="02020603050405020304" pitchFamily="18" charset="0"/>
              <a:cs typeface="Times New Roman" panose="02020603050405020304" pitchFamily="18" charset="0"/>
            </a:rPr>
            <a:t>T</a:t>
          </a:r>
          <a:r>
            <a:rPr lang="en-US" altLang="zh-CN" sz="1000" i="0" baseline="0">
              <a:latin typeface="Times New Roman" panose="02020603050405020304" pitchFamily="18" charset="0"/>
              <a:cs typeface="Times New Roman" panose="02020603050405020304" pitchFamily="18" charset="0"/>
            </a:rPr>
            <a:t>(</a:t>
          </a:r>
          <a:r>
            <a:rPr lang="en-US" altLang="zh-CN" sz="1000" i="1" baseline="0">
              <a:latin typeface="Times New Roman" panose="02020603050405020304" pitchFamily="18" charset="0"/>
              <a:cs typeface="Times New Roman" panose="02020603050405020304" pitchFamily="18" charset="0"/>
            </a:rPr>
            <a:t>h</a:t>
          </a:r>
          <a:r>
            <a:rPr lang="en-US" altLang="zh-CN" sz="1000" i="0" baseline="0">
              <a:latin typeface="Times New Roman" panose="02020603050405020304" pitchFamily="18" charset="0"/>
              <a:cs typeface="Times New Roman" panose="02020603050405020304" pitchFamily="18" charset="0"/>
            </a:rPr>
            <a:t>)</a:t>
          </a:r>
          <a:endParaRPr lang="zh-CN" altLang="en-US" sz="1000" i="0" baseline="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0.14869</cdr:x>
      <cdr:y>0.32085</cdr:y>
    </cdr:from>
    <cdr:to>
      <cdr:x>0.28774</cdr:x>
      <cdr:y>0.43856</cdr:y>
    </cdr:to>
    <cdr:sp macro="" textlink="">
      <cdr:nvSpPr>
        <cdr:cNvPr id="4" name="文本框 1">
          <a:extLst xmlns:a="http://schemas.openxmlformats.org/drawingml/2006/main"/>
        </cdr:cNvPr>
        <cdr:cNvSpPr txBox="1"/>
      </cdr:nvSpPr>
      <cdr:spPr>
        <a:xfrm xmlns:a="http://schemas.openxmlformats.org/drawingml/2006/main">
          <a:off x="784246" y="810071"/>
          <a:ext cx="733392" cy="29719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b="0" i="1">
              <a:latin typeface="Times New Roman" panose="02020603050405020304" pitchFamily="18" charset="0"/>
              <a:cs typeface="Times New Roman" panose="02020603050405020304" pitchFamily="18" charset="0"/>
            </a:rPr>
            <a:t>H</a:t>
          </a:r>
          <a:r>
            <a:rPr lang="en-US" altLang="zh-CN" sz="800" b="0" i="1" baseline="-25000">
              <a:latin typeface="Times New Roman" panose="02020603050405020304" pitchFamily="18" charset="0"/>
              <a:cs typeface="Times New Roman" panose="02020603050405020304" pitchFamily="18" charset="0"/>
            </a:rPr>
            <a:t>1/3</a:t>
          </a:r>
          <a:r>
            <a:rPr lang="en-US" altLang="zh-CN" sz="800" b="0" i="1">
              <a:latin typeface="Times New Roman" panose="02020603050405020304" pitchFamily="18" charset="0"/>
              <a:cs typeface="Times New Roman" panose="02020603050405020304" pitchFamily="18" charset="0"/>
            </a:rPr>
            <a:t>=</a:t>
          </a:r>
          <a:r>
            <a:rPr lang="en-US" altLang="zh-CN" sz="800" b="0" i="0">
              <a:latin typeface="Times New Roman" panose="02020603050405020304" pitchFamily="18" charset="0"/>
              <a:cs typeface="Times New Roman" panose="02020603050405020304" pitchFamily="18" charset="0"/>
            </a:rPr>
            <a:t>1.5m</a:t>
          </a:r>
          <a:endParaRPr lang="zh-CN" altLang="en-US" sz="800" b="0" i="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0.31776</cdr:x>
      <cdr:y>0.45092</cdr:y>
    </cdr:from>
    <cdr:to>
      <cdr:x>0.45681</cdr:x>
      <cdr:y>0.56863</cdr:y>
    </cdr:to>
    <cdr:sp macro="" textlink="">
      <cdr:nvSpPr>
        <cdr:cNvPr id="5" name="文本框 1">
          <a:extLst xmlns:a="http://schemas.openxmlformats.org/drawingml/2006/main"/>
        </cdr:cNvPr>
        <cdr:cNvSpPr txBox="1"/>
      </cdr:nvSpPr>
      <cdr:spPr>
        <a:xfrm xmlns:a="http://schemas.openxmlformats.org/drawingml/2006/main">
          <a:off x="1675967" y="1138456"/>
          <a:ext cx="733392" cy="29719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b="0" i="1">
              <a:latin typeface="Times New Roman" panose="02020603050405020304" pitchFamily="18" charset="0"/>
              <a:cs typeface="Times New Roman" panose="02020603050405020304" pitchFamily="18" charset="0"/>
            </a:rPr>
            <a:t>H</a:t>
          </a:r>
          <a:r>
            <a:rPr lang="en-US" altLang="zh-CN" sz="800" b="0" i="1" baseline="-25000">
              <a:latin typeface="Times New Roman" panose="02020603050405020304" pitchFamily="18" charset="0"/>
              <a:cs typeface="Times New Roman" panose="02020603050405020304" pitchFamily="18" charset="0"/>
            </a:rPr>
            <a:t>1/3</a:t>
          </a:r>
          <a:r>
            <a:rPr lang="en-US" altLang="zh-CN" sz="800" b="0" i="1">
              <a:latin typeface="Times New Roman" panose="02020603050405020304" pitchFamily="18" charset="0"/>
              <a:cs typeface="Times New Roman" panose="02020603050405020304" pitchFamily="18" charset="0"/>
            </a:rPr>
            <a:t>=</a:t>
          </a:r>
          <a:r>
            <a:rPr lang="en-US" altLang="zh-CN" sz="800" b="0" i="0">
              <a:latin typeface="Times New Roman" panose="02020603050405020304" pitchFamily="18" charset="0"/>
              <a:cs typeface="Times New Roman" panose="02020603050405020304" pitchFamily="18" charset="0"/>
            </a:rPr>
            <a:t>2.5m</a:t>
          </a:r>
          <a:endParaRPr lang="zh-CN" altLang="en-US" sz="800" b="0" i="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0.41253</cdr:x>
      <cdr:y>0.56158</cdr:y>
    </cdr:from>
    <cdr:to>
      <cdr:x>0.55158</cdr:x>
      <cdr:y>0.67929</cdr:y>
    </cdr:to>
    <cdr:sp macro="" textlink="">
      <cdr:nvSpPr>
        <cdr:cNvPr id="6" name="文本框 1">
          <a:extLst xmlns:a="http://schemas.openxmlformats.org/drawingml/2006/main"/>
        </cdr:cNvPr>
        <cdr:cNvSpPr txBox="1"/>
      </cdr:nvSpPr>
      <cdr:spPr>
        <a:xfrm xmlns:a="http://schemas.openxmlformats.org/drawingml/2006/main">
          <a:off x="2175803" y="1417856"/>
          <a:ext cx="733392" cy="29719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b="0" i="1">
              <a:latin typeface="Times New Roman" panose="02020603050405020304" pitchFamily="18" charset="0"/>
              <a:cs typeface="Times New Roman" panose="02020603050405020304" pitchFamily="18" charset="0"/>
            </a:rPr>
            <a:t>H</a:t>
          </a:r>
          <a:r>
            <a:rPr lang="en-US" altLang="zh-CN" sz="800" b="0" i="1" baseline="-25000">
              <a:latin typeface="Times New Roman" panose="02020603050405020304" pitchFamily="18" charset="0"/>
              <a:cs typeface="Times New Roman" panose="02020603050405020304" pitchFamily="18" charset="0"/>
            </a:rPr>
            <a:t>1/3</a:t>
          </a:r>
          <a:r>
            <a:rPr lang="en-US" altLang="zh-CN" sz="800" b="0" i="1">
              <a:latin typeface="Times New Roman" panose="02020603050405020304" pitchFamily="18" charset="0"/>
              <a:cs typeface="Times New Roman" panose="02020603050405020304" pitchFamily="18" charset="0"/>
            </a:rPr>
            <a:t>=</a:t>
          </a:r>
          <a:r>
            <a:rPr lang="en-US" altLang="zh-CN" sz="800" b="0" i="0">
              <a:latin typeface="Times New Roman" panose="02020603050405020304" pitchFamily="18" charset="0"/>
              <a:cs typeface="Times New Roman" panose="02020603050405020304" pitchFamily="18" charset="0"/>
            </a:rPr>
            <a:t>3.5m</a:t>
          </a:r>
          <a:endParaRPr lang="zh-CN" altLang="en-US" sz="800" b="0" i="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0.42182</cdr:x>
      <cdr:y>0.64242</cdr:y>
    </cdr:from>
    <cdr:to>
      <cdr:x>0.56087</cdr:x>
      <cdr:y>0.76013</cdr:y>
    </cdr:to>
    <cdr:sp macro="" textlink="">
      <cdr:nvSpPr>
        <cdr:cNvPr id="7" name="文本框 1">
          <a:extLst xmlns:a="http://schemas.openxmlformats.org/drawingml/2006/main"/>
        </cdr:cNvPr>
        <cdr:cNvSpPr txBox="1"/>
      </cdr:nvSpPr>
      <cdr:spPr>
        <a:xfrm xmlns:a="http://schemas.openxmlformats.org/drawingml/2006/main">
          <a:off x="2224788" y="1621963"/>
          <a:ext cx="733392" cy="29719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800" b="0" i="1">
              <a:latin typeface="Times New Roman" panose="02020603050405020304" pitchFamily="18" charset="0"/>
              <a:cs typeface="Times New Roman" panose="02020603050405020304" pitchFamily="18" charset="0"/>
            </a:rPr>
            <a:t>H</a:t>
          </a:r>
          <a:r>
            <a:rPr lang="en-US" altLang="zh-CN" sz="800" b="0" i="1" baseline="-25000">
              <a:latin typeface="Times New Roman" panose="02020603050405020304" pitchFamily="18" charset="0"/>
              <a:cs typeface="Times New Roman" panose="02020603050405020304" pitchFamily="18" charset="0"/>
            </a:rPr>
            <a:t>1/3</a:t>
          </a:r>
          <a:r>
            <a:rPr lang="en-US" altLang="zh-CN" sz="800" b="0" i="1">
              <a:latin typeface="Times New Roman" panose="02020603050405020304" pitchFamily="18" charset="0"/>
              <a:cs typeface="Times New Roman" panose="02020603050405020304" pitchFamily="18" charset="0"/>
            </a:rPr>
            <a:t>=</a:t>
          </a:r>
          <a:r>
            <a:rPr lang="en-US" altLang="zh-CN" sz="800" b="0" i="0">
              <a:latin typeface="Times New Roman" panose="02020603050405020304" pitchFamily="18" charset="0"/>
              <a:cs typeface="Times New Roman" panose="02020603050405020304" pitchFamily="18" charset="0"/>
            </a:rPr>
            <a:t>4.5m</a:t>
          </a:r>
          <a:endParaRPr lang="zh-CN" altLang="en-US" sz="800" b="0" i="0">
            <a:latin typeface="Times New Roman" panose="02020603050405020304" pitchFamily="18" charset="0"/>
            <a:cs typeface="Times New Roman" panose="02020603050405020304" pitchFamily="18" charset="0"/>
          </a:endParaRPr>
        </a:p>
      </cdr:txBody>
    </cdr:sp>
  </cdr:relSizeAnchor>
</c:userShapes>
</file>

<file path=word/drawings/drawing5.xml><?xml version="1.0" encoding="utf-8"?>
<c:userShapes xmlns:c="http://schemas.openxmlformats.org/drawingml/2006/chart">
  <cdr:relSizeAnchor xmlns:cdr="http://schemas.openxmlformats.org/drawingml/2006/chartDrawing">
    <cdr:from>
      <cdr:x>0.02716</cdr:x>
      <cdr:y>0.0706</cdr:y>
    </cdr:from>
    <cdr:to>
      <cdr:x>0.17583</cdr:x>
      <cdr:y>0.18866</cdr:y>
    </cdr:to>
    <cdr:sp macro="" textlink="">
      <cdr:nvSpPr>
        <cdr:cNvPr id="2" name="文本框 1">
          <a:extLst xmlns:a="http://schemas.openxmlformats.org/drawingml/2006/main">
            <a:ext uri="{FF2B5EF4-FFF2-40B4-BE49-F238E27FC236}">
              <a16:creationId xmlns:a16="http://schemas.microsoft.com/office/drawing/2014/main" id="{2F53CB80-14AF-474E-9F4D-384A78B7EBD3}"/>
            </a:ext>
          </a:extLst>
        </cdr:cNvPr>
        <cdr:cNvSpPr txBox="1"/>
      </cdr:nvSpPr>
      <cdr:spPr>
        <a:xfrm xmlns:a="http://schemas.openxmlformats.org/drawingml/2006/main">
          <a:off x="127000" y="193675"/>
          <a:ext cx="695325" cy="323850"/>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1200" b="0" i="1">
              <a:latin typeface="Times New Roman" panose="02020603050405020304" pitchFamily="18" charset="0"/>
              <a:cs typeface="Times New Roman" panose="02020603050405020304" pitchFamily="18" charset="0"/>
            </a:rPr>
            <a:t>a</a:t>
          </a:r>
          <a:r>
            <a:rPr lang="en-US" altLang="zh-CN" sz="1200" b="0" i="1" baseline="-25000">
              <a:latin typeface="Times New Roman" panose="02020603050405020304" pitchFamily="18" charset="0"/>
              <a:cs typeface="Times New Roman" panose="02020603050405020304" pitchFamily="18" charset="0"/>
            </a:rPr>
            <a:t>z</a:t>
          </a:r>
          <a:r>
            <a:rPr lang="en-US" altLang="zh-CN" sz="1200" b="0" i="1">
              <a:latin typeface="Times New Roman" panose="02020603050405020304" pitchFamily="18" charset="0"/>
              <a:cs typeface="Times New Roman" panose="02020603050405020304" pitchFamily="18" charset="0"/>
            </a:rPr>
            <a:t>(m/s</a:t>
          </a:r>
          <a:r>
            <a:rPr lang="en-US" altLang="zh-CN" sz="1200" b="0" i="1" baseline="30000">
              <a:latin typeface="Times New Roman" panose="02020603050405020304" pitchFamily="18" charset="0"/>
              <a:cs typeface="Times New Roman" panose="02020603050405020304" pitchFamily="18" charset="0"/>
            </a:rPr>
            <a:t>2</a:t>
          </a:r>
          <a:r>
            <a:rPr lang="en-US" altLang="zh-CN" sz="1200" b="0" i="1">
              <a:latin typeface="Times New Roman" panose="02020603050405020304" pitchFamily="18" charset="0"/>
              <a:cs typeface="Times New Roman" panose="02020603050405020304" pitchFamily="18" charset="0"/>
            </a:rPr>
            <a:t>)</a:t>
          </a:r>
          <a:endParaRPr lang="zh-CN" altLang="en-US" sz="1200" b="0" i="1">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0.9066</cdr:x>
      <cdr:y>0.77546</cdr:y>
    </cdr:from>
    <cdr:to>
      <cdr:x>1</cdr:x>
      <cdr:y>0.89352</cdr:y>
    </cdr:to>
    <cdr:sp macro="" textlink="">
      <cdr:nvSpPr>
        <cdr:cNvPr id="3" name="文本框 1">
          <a:extLst xmlns:a="http://schemas.openxmlformats.org/drawingml/2006/main">
            <a:ext uri="{FF2B5EF4-FFF2-40B4-BE49-F238E27FC236}">
              <a16:creationId xmlns:a16="http://schemas.microsoft.com/office/drawing/2014/main" id="{2F53CB80-14AF-474E-9F4D-384A78B7EBD3}"/>
            </a:ext>
          </a:extLst>
        </cdr:cNvPr>
        <cdr:cNvSpPr txBox="1"/>
      </cdr:nvSpPr>
      <cdr:spPr>
        <a:xfrm xmlns:a="http://schemas.openxmlformats.org/drawingml/2006/main">
          <a:off x="4239986" y="2127242"/>
          <a:ext cx="436789" cy="32386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1200" b="0" i="1">
              <a:latin typeface="Times New Roman" panose="02020603050405020304" pitchFamily="18" charset="0"/>
              <a:cs typeface="Times New Roman" panose="02020603050405020304" pitchFamily="18" charset="0"/>
            </a:rPr>
            <a:t>h(m)</a:t>
          </a:r>
          <a:endParaRPr lang="zh-CN" altLang="en-US" sz="1200" b="0" i="1">
            <a:latin typeface="Times New Roman" panose="02020603050405020304" pitchFamily="18" charset="0"/>
            <a:cs typeface="Times New Roman" panose="02020603050405020304" pitchFamily="18" charset="0"/>
          </a:endParaRPr>
        </a:p>
      </cdr:txBody>
    </cdr:sp>
  </cdr:relSizeAnchor>
</c:userShapes>
</file>

<file path=word/drawings/drawing6.xml><?xml version="1.0" encoding="utf-8"?>
<c:userShapes xmlns:c="http://schemas.openxmlformats.org/drawingml/2006/chart">
  <cdr:relSizeAnchor xmlns:cdr="http://schemas.openxmlformats.org/drawingml/2006/chartDrawing">
    <cdr:from>
      <cdr:x>0.02716</cdr:x>
      <cdr:y>0.0706</cdr:y>
    </cdr:from>
    <cdr:to>
      <cdr:x>0.17583</cdr:x>
      <cdr:y>0.18866</cdr:y>
    </cdr:to>
    <cdr:sp macro="" textlink="">
      <cdr:nvSpPr>
        <cdr:cNvPr id="2" name="文本框 1">
          <a:extLst xmlns:a="http://schemas.openxmlformats.org/drawingml/2006/main">
            <a:ext uri="{FF2B5EF4-FFF2-40B4-BE49-F238E27FC236}">
              <a16:creationId xmlns:a16="http://schemas.microsoft.com/office/drawing/2014/main" id="{2F53CB80-14AF-474E-9F4D-384A78B7EBD3}"/>
            </a:ext>
          </a:extLst>
        </cdr:cNvPr>
        <cdr:cNvSpPr txBox="1"/>
      </cdr:nvSpPr>
      <cdr:spPr>
        <a:xfrm xmlns:a="http://schemas.openxmlformats.org/drawingml/2006/main">
          <a:off x="127000" y="193675"/>
          <a:ext cx="695325" cy="323850"/>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1200" b="0" i="1">
              <a:latin typeface="Times New Roman" panose="02020603050405020304" pitchFamily="18" charset="0"/>
              <a:cs typeface="Times New Roman" panose="02020603050405020304" pitchFamily="18" charset="0"/>
            </a:rPr>
            <a:t>a</a:t>
          </a:r>
          <a:r>
            <a:rPr lang="en-US" altLang="zh-CN" sz="1200" b="0" i="1" baseline="-25000">
              <a:latin typeface="Times New Roman" panose="02020603050405020304" pitchFamily="18" charset="0"/>
              <a:cs typeface="Times New Roman" panose="02020603050405020304" pitchFamily="18" charset="0"/>
            </a:rPr>
            <a:t>z</a:t>
          </a:r>
          <a:r>
            <a:rPr lang="en-US" altLang="zh-CN" sz="1200" b="0" i="1">
              <a:latin typeface="Times New Roman" panose="02020603050405020304" pitchFamily="18" charset="0"/>
              <a:cs typeface="Times New Roman" panose="02020603050405020304" pitchFamily="18" charset="0"/>
            </a:rPr>
            <a:t>(m/s</a:t>
          </a:r>
          <a:r>
            <a:rPr lang="en-US" altLang="zh-CN" sz="1200" b="0" i="1" baseline="30000">
              <a:latin typeface="Times New Roman" panose="02020603050405020304" pitchFamily="18" charset="0"/>
              <a:cs typeface="Times New Roman" panose="02020603050405020304" pitchFamily="18" charset="0"/>
            </a:rPr>
            <a:t>2</a:t>
          </a:r>
          <a:r>
            <a:rPr lang="en-US" altLang="zh-CN" sz="1200" b="0" i="1">
              <a:latin typeface="Times New Roman" panose="02020603050405020304" pitchFamily="18" charset="0"/>
              <a:cs typeface="Times New Roman" panose="02020603050405020304" pitchFamily="18" charset="0"/>
            </a:rPr>
            <a:t>)</a:t>
          </a:r>
          <a:endParaRPr lang="zh-CN" altLang="en-US" sz="1200" b="0" i="1">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0.88542</cdr:x>
      <cdr:y>0.75458</cdr:y>
    </cdr:from>
    <cdr:to>
      <cdr:x>0.93993</cdr:x>
      <cdr:y>0.87264</cdr:y>
    </cdr:to>
    <cdr:sp macro="" textlink="">
      <cdr:nvSpPr>
        <cdr:cNvPr id="3" name="文本框 1">
          <a:extLst xmlns:a="http://schemas.openxmlformats.org/drawingml/2006/main">
            <a:ext uri="{FF2B5EF4-FFF2-40B4-BE49-F238E27FC236}">
              <a16:creationId xmlns:a16="http://schemas.microsoft.com/office/drawing/2014/main" id="{2F53CB80-14AF-474E-9F4D-384A78B7EBD3}"/>
            </a:ext>
          </a:extLst>
        </cdr:cNvPr>
        <cdr:cNvSpPr txBox="1"/>
      </cdr:nvSpPr>
      <cdr:spPr>
        <a:xfrm xmlns:a="http://schemas.openxmlformats.org/drawingml/2006/main">
          <a:off x="4669972" y="1782470"/>
          <a:ext cx="287496" cy="278881"/>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1200" b="0" i="1">
              <a:latin typeface="Times New Roman" panose="02020603050405020304" pitchFamily="18" charset="0"/>
              <a:ea typeface="FangSong" panose="02010609060101010101" pitchFamily="49" charset="-122"/>
              <a:cs typeface="Times New Roman" panose="02020603050405020304" pitchFamily="18" charset="0"/>
            </a:rPr>
            <a:t>x</a:t>
          </a:r>
          <a:r>
            <a:rPr lang="en-US" altLang="zh-CN" sz="1200" b="0" i="1" baseline="-25000">
              <a:latin typeface="Times New Roman" panose="02020603050405020304" pitchFamily="18" charset="0"/>
              <a:ea typeface="FangSong" panose="02010609060101010101" pitchFamily="49" charset="-122"/>
              <a:cs typeface="Times New Roman" panose="02020603050405020304" pitchFamily="18" charset="0"/>
            </a:rPr>
            <a:t>L</a:t>
          </a:r>
          <a:r>
            <a:rPr lang="en-US" altLang="zh-CN" sz="1200" b="0" i="1">
              <a:latin typeface="Times New Roman" panose="02020603050405020304" pitchFamily="18" charset="0"/>
              <a:ea typeface="FangSong" panose="02010609060101010101" pitchFamily="49" charset="-122"/>
              <a:cs typeface="Times New Roman" panose="02020603050405020304" pitchFamily="18" charset="0"/>
            </a:rPr>
            <a:t>(m)</a:t>
          </a:r>
          <a:endParaRPr lang="zh-CN" altLang="en-US" sz="1200" b="0" i="1">
            <a:latin typeface="Times New Roman" panose="02020603050405020304" pitchFamily="18" charset="0"/>
            <a:ea typeface="FangSong" panose="02010609060101010101" pitchFamily="49" charset="-122"/>
            <a:cs typeface="Times New Roman" panose="02020603050405020304" pitchFamily="18" charset="0"/>
          </a:endParaRPr>
        </a:p>
      </cdr:txBody>
    </cdr:sp>
  </cdr:relSizeAnchor>
</c:userShapes>
</file>

<file path=word/drawings/drawing7.xml><?xml version="1.0" encoding="utf-8"?>
<c:userShapes xmlns:c="http://schemas.openxmlformats.org/drawingml/2006/chart">
  <cdr:relSizeAnchor xmlns:cdr="http://schemas.openxmlformats.org/drawingml/2006/chartDrawing">
    <cdr:from>
      <cdr:x>0.88958</cdr:x>
      <cdr:y>0.7963</cdr:y>
    </cdr:from>
    <cdr:to>
      <cdr:x>1</cdr:x>
      <cdr:y>0.91435</cdr:y>
    </cdr:to>
    <cdr:sp macro="" textlink="">
      <cdr:nvSpPr>
        <cdr:cNvPr id="4" name="文本框 1">
          <a:extLst xmlns:a="http://schemas.openxmlformats.org/drawingml/2006/main">
            <a:ext uri="{FF2B5EF4-FFF2-40B4-BE49-F238E27FC236}">
              <a16:creationId xmlns:a16="http://schemas.microsoft.com/office/drawing/2014/main" id="{5956D91F-E179-42AF-9FEA-DC6315970432}"/>
            </a:ext>
          </a:extLst>
        </cdr:cNvPr>
        <cdr:cNvSpPr txBox="1"/>
      </cdr:nvSpPr>
      <cdr:spPr>
        <a:xfrm xmlns:a="http://schemas.openxmlformats.org/drawingml/2006/main">
          <a:off x="4067174" y="2184407"/>
          <a:ext cx="504825" cy="323835"/>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1200" b="0" i="1">
              <a:latin typeface="Times New Roman" panose="02020603050405020304" pitchFamily="18" charset="0"/>
              <a:cs typeface="Times New Roman" panose="02020603050405020304" pitchFamily="18" charset="0"/>
            </a:rPr>
            <a:t>f(Hz)</a:t>
          </a:r>
          <a:endParaRPr lang="zh-CN" altLang="en-US" sz="1200" b="0" i="1">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0.06558</cdr:x>
      <cdr:y>0.05463</cdr:y>
    </cdr:from>
    <cdr:to>
      <cdr:x>0.21766</cdr:x>
      <cdr:y>0.17269</cdr:y>
    </cdr:to>
    <cdr:sp macro="" textlink="">
      <cdr:nvSpPr>
        <cdr:cNvPr id="5" name="文本框 1">
          <a:extLst xmlns:a="http://schemas.openxmlformats.org/drawingml/2006/main"/>
        </cdr:cNvPr>
        <cdr:cNvSpPr txBox="1"/>
      </cdr:nvSpPr>
      <cdr:spPr>
        <a:xfrm xmlns:a="http://schemas.openxmlformats.org/drawingml/2006/main">
          <a:off x="299811" y="149860"/>
          <a:ext cx="695310" cy="32386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l-GR" altLang="zh-CN" sz="1050" i="1">
              <a:effectLst/>
              <a:latin typeface="+mn-lt"/>
              <a:ea typeface="+mn-ea"/>
              <a:cs typeface="+mn-cs"/>
            </a:rPr>
            <a:t>α</a:t>
          </a:r>
          <a:r>
            <a:rPr lang="en-US" altLang="zh-CN" sz="1050" b="0" i="1" baseline="-25000">
              <a:effectLst/>
              <a:latin typeface="Times New Roman" panose="02020603050405020304" pitchFamily="18" charset="0"/>
              <a:ea typeface="+mn-ea"/>
              <a:cs typeface="Times New Roman" panose="02020603050405020304" pitchFamily="18" charset="0"/>
            </a:rPr>
            <a:t>x</a:t>
          </a:r>
          <a:r>
            <a:rPr lang="en-US" altLang="zh-CN" sz="1050" b="0" i="0" baseline="0">
              <a:effectLst/>
              <a:latin typeface="Times New Roman" panose="02020603050405020304" pitchFamily="18" charset="0"/>
              <a:ea typeface="+mn-ea"/>
              <a:cs typeface="Times New Roman" panose="02020603050405020304" pitchFamily="18" charset="0"/>
            </a:rPr>
            <a:t>(</a:t>
          </a:r>
          <a:r>
            <a:rPr lang="en-US" altLang="zh-CN" sz="1050" b="0" i="1" baseline="30000">
              <a:effectLst/>
              <a:latin typeface="Times New Roman" panose="02020603050405020304" pitchFamily="18" charset="0"/>
              <a:ea typeface="+mn-ea"/>
              <a:cs typeface="Times New Roman" panose="02020603050405020304" pitchFamily="18" charset="0"/>
            </a:rPr>
            <a:t>o</a:t>
          </a:r>
          <a:r>
            <a:rPr lang="en-US" altLang="zh-CN" sz="1050" b="0" i="0" baseline="0">
              <a:effectLst/>
              <a:latin typeface="Times New Roman" panose="02020603050405020304" pitchFamily="18" charset="0"/>
              <a:ea typeface="+mn-ea"/>
              <a:cs typeface="Times New Roman" panose="02020603050405020304" pitchFamily="18" charset="0"/>
            </a:rPr>
            <a:t>/</a:t>
          </a:r>
          <a:r>
            <a:rPr lang="en-US" altLang="zh-CN" sz="1050" b="0" i="1" baseline="0">
              <a:effectLst/>
              <a:latin typeface="Times New Roman" panose="02020603050405020304" pitchFamily="18" charset="0"/>
              <a:ea typeface="+mn-ea"/>
              <a:cs typeface="Times New Roman" panose="02020603050405020304" pitchFamily="18" charset="0"/>
            </a:rPr>
            <a:t>s</a:t>
          </a:r>
          <a:r>
            <a:rPr lang="en-US" altLang="zh-CN" sz="1050" b="0" i="0" baseline="30000">
              <a:effectLst/>
              <a:latin typeface="Times New Roman" panose="02020603050405020304" pitchFamily="18" charset="0"/>
              <a:ea typeface="+mn-ea"/>
              <a:cs typeface="Times New Roman" panose="02020603050405020304" pitchFamily="18" charset="0"/>
            </a:rPr>
            <a:t>2</a:t>
          </a:r>
          <a:r>
            <a:rPr lang="en-US" altLang="zh-CN" sz="1050" b="0" i="0" baseline="0">
              <a:effectLst/>
              <a:latin typeface="Times New Roman" panose="02020603050405020304" pitchFamily="18" charset="0"/>
              <a:ea typeface="+mn-ea"/>
              <a:cs typeface="Times New Roman" panose="02020603050405020304" pitchFamily="18" charset="0"/>
            </a:rPr>
            <a:t> </a:t>
          </a:r>
          <a:r>
            <a:rPr lang="en-US" altLang="zh-CN" sz="1050" b="0" i="0" baseline="0">
              <a:latin typeface="Times New Roman" panose="02020603050405020304" pitchFamily="18" charset="0"/>
              <a:cs typeface="Times New Roman" panose="02020603050405020304" pitchFamily="18" charset="0"/>
            </a:rPr>
            <a:t>)</a:t>
          </a:r>
          <a:endParaRPr lang="zh-CN" altLang="en-US" sz="1050" b="0" i="0">
            <a:latin typeface="Times New Roman" panose="02020603050405020304" pitchFamily="18" charset="0"/>
            <a:cs typeface="Times New Roman" panose="02020603050405020304" pitchFamily="18" charset="0"/>
          </a:endParaRPr>
        </a:p>
      </cdr:txBody>
    </cdr:sp>
  </cdr:relSizeAnchor>
</c:userShapes>
</file>

<file path=word/drawings/drawing8.xml><?xml version="1.0" encoding="utf-8"?>
<c:userShapes xmlns:c="http://schemas.openxmlformats.org/drawingml/2006/chart">
  <cdr:relSizeAnchor xmlns:cdr="http://schemas.openxmlformats.org/drawingml/2006/chartDrawing">
    <cdr:from>
      <cdr:x>0.88958</cdr:x>
      <cdr:y>0.7963</cdr:y>
    </cdr:from>
    <cdr:to>
      <cdr:x>1</cdr:x>
      <cdr:y>0.91435</cdr:y>
    </cdr:to>
    <cdr:sp macro="" textlink="">
      <cdr:nvSpPr>
        <cdr:cNvPr id="4" name="文本框 1">
          <a:extLst xmlns:a="http://schemas.openxmlformats.org/drawingml/2006/main">
            <a:ext uri="{FF2B5EF4-FFF2-40B4-BE49-F238E27FC236}">
              <a16:creationId xmlns:a16="http://schemas.microsoft.com/office/drawing/2014/main" id="{5956D91F-E179-42AF-9FEA-DC6315970432}"/>
            </a:ext>
          </a:extLst>
        </cdr:cNvPr>
        <cdr:cNvSpPr txBox="1"/>
      </cdr:nvSpPr>
      <cdr:spPr>
        <a:xfrm xmlns:a="http://schemas.openxmlformats.org/drawingml/2006/main">
          <a:off x="4067174" y="2184407"/>
          <a:ext cx="504825" cy="323835"/>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1200" b="0" i="1">
              <a:latin typeface="Times New Roman" panose="02020603050405020304" pitchFamily="18" charset="0"/>
              <a:cs typeface="Times New Roman" panose="02020603050405020304" pitchFamily="18" charset="0"/>
            </a:rPr>
            <a:t>f(Hz)</a:t>
          </a:r>
          <a:endParaRPr lang="zh-CN" altLang="en-US" sz="1200" b="0" i="1">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0.06558</cdr:x>
      <cdr:y>0.05463</cdr:y>
    </cdr:from>
    <cdr:to>
      <cdr:x>0.21766</cdr:x>
      <cdr:y>0.17269</cdr:y>
    </cdr:to>
    <cdr:sp macro="" textlink="">
      <cdr:nvSpPr>
        <cdr:cNvPr id="6" name="文本框 1">
          <a:extLst xmlns:a="http://schemas.openxmlformats.org/drawingml/2006/main"/>
        </cdr:cNvPr>
        <cdr:cNvSpPr txBox="1"/>
      </cdr:nvSpPr>
      <cdr:spPr>
        <a:xfrm xmlns:a="http://schemas.openxmlformats.org/drawingml/2006/main">
          <a:off x="299811" y="149860"/>
          <a:ext cx="695310" cy="32386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l-GR" altLang="zh-CN" sz="1050" i="1">
              <a:effectLst/>
              <a:latin typeface="+mn-lt"/>
              <a:ea typeface="+mn-ea"/>
              <a:cs typeface="+mn-cs"/>
            </a:rPr>
            <a:t>α</a:t>
          </a:r>
          <a:r>
            <a:rPr lang="en-US" altLang="zh-CN" sz="1050" b="0" i="1" baseline="-25000">
              <a:effectLst/>
              <a:latin typeface="Times New Roman" panose="02020603050405020304" pitchFamily="18" charset="0"/>
              <a:ea typeface="+mn-ea"/>
              <a:cs typeface="Times New Roman" panose="02020603050405020304" pitchFamily="18" charset="0"/>
            </a:rPr>
            <a:t>y</a:t>
          </a:r>
          <a:r>
            <a:rPr lang="en-US" altLang="zh-CN" sz="1050" b="0" i="0" baseline="0">
              <a:effectLst/>
              <a:latin typeface="Times New Roman" panose="02020603050405020304" pitchFamily="18" charset="0"/>
              <a:ea typeface="+mn-ea"/>
              <a:cs typeface="Times New Roman" panose="02020603050405020304" pitchFamily="18" charset="0"/>
            </a:rPr>
            <a:t>(</a:t>
          </a:r>
          <a:r>
            <a:rPr lang="en-US" altLang="zh-CN" sz="1050" b="0" i="1" baseline="30000">
              <a:effectLst/>
              <a:latin typeface="Times New Roman" panose="02020603050405020304" pitchFamily="18" charset="0"/>
              <a:ea typeface="+mn-ea"/>
              <a:cs typeface="Times New Roman" panose="02020603050405020304" pitchFamily="18" charset="0"/>
            </a:rPr>
            <a:t>o</a:t>
          </a:r>
          <a:r>
            <a:rPr lang="en-US" altLang="zh-CN" sz="1050" b="0" i="0" baseline="0">
              <a:effectLst/>
              <a:latin typeface="Times New Roman" panose="02020603050405020304" pitchFamily="18" charset="0"/>
              <a:ea typeface="+mn-ea"/>
              <a:cs typeface="Times New Roman" panose="02020603050405020304" pitchFamily="18" charset="0"/>
            </a:rPr>
            <a:t>/</a:t>
          </a:r>
          <a:r>
            <a:rPr lang="en-US" altLang="zh-CN" sz="1050" b="0" i="1" baseline="0">
              <a:effectLst/>
              <a:latin typeface="Times New Roman" panose="02020603050405020304" pitchFamily="18" charset="0"/>
              <a:ea typeface="+mn-ea"/>
              <a:cs typeface="Times New Roman" panose="02020603050405020304" pitchFamily="18" charset="0"/>
            </a:rPr>
            <a:t>s</a:t>
          </a:r>
          <a:r>
            <a:rPr lang="en-US" altLang="zh-CN" sz="1050" b="0" i="0" baseline="30000">
              <a:effectLst/>
              <a:latin typeface="Times New Roman" panose="02020603050405020304" pitchFamily="18" charset="0"/>
              <a:ea typeface="+mn-ea"/>
              <a:cs typeface="Times New Roman" panose="02020603050405020304" pitchFamily="18" charset="0"/>
            </a:rPr>
            <a:t>2</a:t>
          </a:r>
          <a:r>
            <a:rPr lang="en-US" altLang="zh-CN" sz="1050" b="0" i="0" baseline="0">
              <a:effectLst/>
              <a:latin typeface="Times New Roman" panose="02020603050405020304" pitchFamily="18" charset="0"/>
              <a:ea typeface="+mn-ea"/>
              <a:cs typeface="Times New Roman" panose="02020603050405020304" pitchFamily="18" charset="0"/>
            </a:rPr>
            <a:t> </a:t>
          </a:r>
          <a:r>
            <a:rPr lang="en-US" altLang="zh-CN" sz="1050" b="0" i="0" baseline="0">
              <a:latin typeface="Times New Roman" panose="02020603050405020304" pitchFamily="18" charset="0"/>
              <a:cs typeface="Times New Roman" panose="02020603050405020304" pitchFamily="18" charset="0"/>
            </a:rPr>
            <a:t>)</a:t>
          </a:r>
          <a:endParaRPr lang="zh-CN" altLang="en-US" sz="1050" b="0" i="0">
            <a:latin typeface="Times New Roman" panose="02020603050405020304" pitchFamily="18" charset="0"/>
            <a:cs typeface="Times New Roman" panose="02020603050405020304" pitchFamily="18" charset="0"/>
          </a:endParaRPr>
        </a:p>
      </cdr:txBody>
    </cdr:sp>
  </cdr:relSizeAnchor>
</c:userShapes>
</file>

<file path=word/drawings/drawing9.xml><?xml version="1.0" encoding="utf-8"?>
<c:userShapes xmlns:c="http://schemas.openxmlformats.org/drawingml/2006/chart">
  <cdr:relSizeAnchor xmlns:cdr="http://schemas.openxmlformats.org/drawingml/2006/chartDrawing">
    <cdr:from>
      <cdr:x>0.88958</cdr:x>
      <cdr:y>0.7963</cdr:y>
    </cdr:from>
    <cdr:to>
      <cdr:x>1</cdr:x>
      <cdr:y>0.91435</cdr:y>
    </cdr:to>
    <cdr:sp macro="" textlink="">
      <cdr:nvSpPr>
        <cdr:cNvPr id="4" name="文本框 1">
          <a:extLst xmlns:a="http://schemas.openxmlformats.org/drawingml/2006/main">
            <a:ext uri="{FF2B5EF4-FFF2-40B4-BE49-F238E27FC236}">
              <a16:creationId xmlns:a16="http://schemas.microsoft.com/office/drawing/2014/main" id="{5956D91F-E179-42AF-9FEA-DC6315970432}"/>
            </a:ext>
          </a:extLst>
        </cdr:cNvPr>
        <cdr:cNvSpPr txBox="1"/>
      </cdr:nvSpPr>
      <cdr:spPr>
        <a:xfrm xmlns:a="http://schemas.openxmlformats.org/drawingml/2006/main">
          <a:off x="4067174" y="2184407"/>
          <a:ext cx="504825" cy="323835"/>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altLang="zh-CN" sz="1200" b="0" i="1">
              <a:latin typeface="Times New Roman" panose="02020603050405020304" pitchFamily="18" charset="0"/>
              <a:cs typeface="Times New Roman" panose="02020603050405020304" pitchFamily="18" charset="0"/>
            </a:rPr>
            <a:t>f(Hz)</a:t>
          </a:r>
          <a:endParaRPr lang="zh-CN" altLang="en-US" sz="1200" b="0" i="1">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0.06558</cdr:x>
      <cdr:y>0.05463</cdr:y>
    </cdr:from>
    <cdr:to>
      <cdr:x>0.21766</cdr:x>
      <cdr:y>0.17269</cdr:y>
    </cdr:to>
    <cdr:sp macro="" textlink="">
      <cdr:nvSpPr>
        <cdr:cNvPr id="7" name="文本框 1">
          <a:extLst xmlns:a="http://schemas.openxmlformats.org/drawingml/2006/main"/>
        </cdr:cNvPr>
        <cdr:cNvSpPr txBox="1"/>
      </cdr:nvSpPr>
      <cdr:spPr>
        <a:xfrm xmlns:a="http://schemas.openxmlformats.org/drawingml/2006/main">
          <a:off x="299811" y="149860"/>
          <a:ext cx="695310" cy="32386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l-GR" altLang="zh-CN" sz="1050" i="1">
              <a:effectLst/>
              <a:latin typeface="+mn-lt"/>
              <a:ea typeface="+mn-ea"/>
              <a:cs typeface="+mn-cs"/>
            </a:rPr>
            <a:t>α</a:t>
          </a:r>
          <a:r>
            <a:rPr lang="en-US" altLang="zh-CN" sz="1050" b="0" i="1" baseline="-25000">
              <a:effectLst/>
              <a:latin typeface="Times New Roman" panose="02020603050405020304" pitchFamily="18" charset="0"/>
              <a:ea typeface="+mn-ea"/>
              <a:cs typeface="Times New Roman" panose="02020603050405020304" pitchFamily="18" charset="0"/>
            </a:rPr>
            <a:t>z</a:t>
          </a:r>
          <a:r>
            <a:rPr lang="en-US" altLang="zh-CN" sz="1050" b="0" i="0" baseline="0">
              <a:effectLst/>
              <a:latin typeface="Times New Roman" panose="02020603050405020304" pitchFamily="18" charset="0"/>
              <a:ea typeface="+mn-ea"/>
              <a:cs typeface="Times New Roman" panose="02020603050405020304" pitchFamily="18" charset="0"/>
            </a:rPr>
            <a:t>(</a:t>
          </a:r>
          <a:r>
            <a:rPr lang="en-US" altLang="zh-CN" sz="1050" b="0" i="1" baseline="30000">
              <a:effectLst/>
              <a:latin typeface="Times New Roman" panose="02020603050405020304" pitchFamily="18" charset="0"/>
              <a:ea typeface="+mn-ea"/>
              <a:cs typeface="Times New Roman" panose="02020603050405020304" pitchFamily="18" charset="0"/>
            </a:rPr>
            <a:t>o</a:t>
          </a:r>
          <a:r>
            <a:rPr lang="en-US" altLang="zh-CN" sz="1050" b="0" i="0" baseline="0">
              <a:effectLst/>
              <a:latin typeface="Times New Roman" panose="02020603050405020304" pitchFamily="18" charset="0"/>
              <a:ea typeface="+mn-ea"/>
              <a:cs typeface="Times New Roman" panose="02020603050405020304" pitchFamily="18" charset="0"/>
            </a:rPr>
            <a:t>/</a:t>
          </a:r>
          <a:r>
            <a:rPr lang="en-US" altLang="zh-CN" sz="1050" b="0" i="1" baseline="0">
              <a:effectLst/>
              <a:latin typeface="Times New Roman" panose="02020603050405020304" pitchFamily="18" charset="0"/>
              <a:ea typeface="+mn-ea"/>
              <a:cs typeface="Times New Roman" panose="02020603050405020304" pitchFamily="18" charset="0"/>
            </a:rPr>
            <a:t>s</a:t>
          </a:r>
          <a:r>
            <a:rPr lang="en-US" altLang="zh-CN" sz="1050" b="0" i="0" baseline="30000">
              <a:effectLst/>
              <a:latin typeface="Times New Roman" panose="02020603050405020304" pitchFamily="18" charset="0"/>
              <a:ea typeface="+mn-ea"/>
              <a:cs typeface="Times New Roman" panose="02020603050405020304" pitchFamily="18" charset="0"/>
            </a:rPr>
            <a:t>2</a:t>
          </a:r>
          <a:r>
            <a:rPr lang="en-US" altLang="zh-CN" sz="1050" b="0" i="0" baseline="0">
              <a:effectLst/>
              <a:latin typeface="Times New Roman" panose="02020603050405020304" pitchFamily="18" charset="0"/>
              <a:ea typeface="+mn-ea"/>
              <a:cs typeface="Times New Roman" panose="02020603050405020304" pitchFamily="18" charset="0"/>
            </a:rPr>
            <a:t> </a:t>
          </a:r>
          <a:r>
            <a:rPr lang="en-US" altLang="zh-CN" sz="1050" b="0" i="0" baseline="0">
              <a:latin typeface="Times New Roman" panose="02020603050405020304" pitchFamily="18" charset="0"/>
              <a:cs typeface="Times New Roman" panose="02020603050405020304" pitchFamily="18" charset="0"/>
            </a:rPr>
            <a:t>)</a:t>
          </a:r>
          <a:endParaRPr lang="zh-CN" altLang="en-US" sz="1050" b="0" i="0">
            <a:latin typeface="Times New Roman" panose="02020603050405020304" pitchFamily="18" charset="0"/>
            <a:cs typeface="Times New Roman" panose="02020603050405020304" pitchFamily="18" charset="0"/>
          </a:endParaRPr>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CFEE51-E5EE-474D-A9E0-0942778BC1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1</Pages>
  <Words>12181</Words>
  <Characters>69434</Characters>
  <Application>Microsoft Office Word</Application>
  <DocSecurity>0</DocSecurity>
  <Lines>578</Lines>
  <Paragraphs>162</Paragraphs>
  <ScaleCrop>false</ScaleCrop>
  <Company>Sky123.Org</Company>
  <LinksUpToDate>false</LinksUpToDate>
  <CharactersWithSpaces>81453</CharactersWithSpaces>
  <SharedDoc>false</SharedDoc>
  <HLinks>
    <vt:vector size="210" baseType="variant">
      <vt:variant>
        <vt:i4>1507378</vt:i4>
      </vt:variant>
      <vt:variant>
        <vt:i4>208</vt:i4>
      </vt:variant>
      <vt:variant>
        <vt:i4>0</vt:i4>
      </vt:variant>
      <vt:variant>
        <vt:i4>5</vt:i4>
      </vt:variant>
      <vt:variant>
        <vt:lpwstr/>
      </vt:variant>
      <vt:variant>
        <vt:lpwstr>_Toc374622732</vt:lpwstr>
      </vt:variant>
      <vt:variant>
        <vt:i4>1507378</vt:i4>
      </vt:variant>
      <vt:variant>
        <vt:i4>202</vt:i4>
      </vt:variant>
      <vt:variant>
        <vt:i4>0</vt:i4>
      </vt:variant>
      <vt:variant>
        <vt:i4>5</vt:i4>
      </vt:variant>
      <vt:variant>
        <vt:lpwstr/>
      </vt:variant>
      <vt:variant>
        <vt:lpwstr>_Toc374622731</vt:lpwstr>
      </vt:variant>
      <vt:variant>
        <vt:i4>1507378</vt:i4>
      </vt:variant>
      <vt:variant>
        <vt:i4>196</vt:i4>
      </vt:variant>
      <vt:variant>
        <vt:i4>0</vt:i4>
      </vt:variant>
      <vt:variant>
        <vt:i4>5</vt:i4>
      </vt:variant>
      <vt:variant>
        <vt:lpwstr/>
      </vt:variant>
      <vt:variant>
        <vt:lpwstr>_Toc374622730</vt:lpwstr>
      </vt:variant>
      <vt:variant>
        <vt:i4>1441842</vt:i4>
      </vt:variant>
      <vt:variant>
        <vt:i4>190</vt:i4>
      </vt:variant>
      <vt:variant>
        <vt:i4>0</vt:i4>
      </vt:variant>
      <vt:variant>
        <vt:i4>5</vt:i4>
      </vt:variant>
      <vt:variant>
        <vt:lpwstr/>
      </vt:variant>
      <vt:variant>
        <vt:lpwstr>_Toc374622729</vt:lpwstr>
      </vt:variant>
      <vt:variant>
        <vt:i4>1441842</vt:i4>
      </vt:variant>
      <vt:variant>
        <vt:i4>184</vt:i4>
      </vt:variant>
      <vt:variant>
        <vt:i4>0</vt:i4>
      </vt:variant>
      <vt:variant>
        <vt:i4>5</vt:i4>
      </vt:variant>
      <vt:variant>
        <vt:lpwstr/>
      </vt:variant>
      <vt:variant>
        <vt:lpwstr>_Toc374622728</vt:lpwstr>
      </vt:variant>
      <vt:variant>
        <vt:i4>1441842</vt:i4>
      </vt:variant>
      <vt:variant>
        <vt:i4>178</vt:i4>
      </vt:variant>
      <vt:variant>
        <vt:i4>0</vt:i4>
      </vt:variant>
      <vt:variant>
        <vt:i4>5</vt:i4>
      </vt:variant>
      <vt:variant>
        <vt:lpwstr/>
      </vt:variant>
      <vt:variant>
        <vt:lpwstr>_Toc374622727</vt:lpwstr>
      </vt:variant>
      <vt:variant>
        <vt:i4>1441842</vt:i4>
      </vt:variant>
      <vt:variant>
        <vt:i4>172</vt:i4>
      </vt:variant>
      <vt:variant>
        <vt:i4>0</vt:i4>
      </vt:variant>
      <vt:variant>
        <vt:i4>5</vt:i4>
      </vt:variant>
      <vt:variant>
        <vt:lpwstr/>
      </vt:variant>
      <vt:variant>
        <vt:lpwstr>_Toc374622726</vt:lpwstr>
      </vt:variant>
      <vt:variant>
        <vt:i4>1441842</vt:i4>
      </vt:variant>
      <vt:variant>
        <vt:i4>166</vt:i4>
      </vt:variant>
      <vt:variant>
        <vt:i4>0</vt:i4>
      </vt:variant>
      <vt:variant>
        <vt:i4>5</vt:i4>
      </vt:variant>
      <vt:variant>
        <vt:lpwstr/>
      </vt:variant>
      <vt:variant>
        <vt:lpwstr>_Toc374622725</vt:lpwstr>
      </vt:variant>
      <vt:variant>
        <vt:i4>1441842</vt:i4>
      </vt:variant>
      <vt:variant>
        <vt:i4>160</vt:i4>
      </vt:variant>
      <vt:variant>
        <vt:i4>0</vt:i4>
      </vt:variant>
      <vt:variant>
        <vt:i4>5</vt:i4>
      </vt:variant>
      <vt:variant>
        <vt:lpwstr/>
      </vt:variant>
      <vt:variant>
        <vt:lpwstr>_Toc374622724</vt:lpwstr>
      </vt:variant>
      <vt:variant>
        <vt:i4>1441842</vt:i4>
      </vt:variant>
      <vt:variant>
        <vt:i4>154</vt:i4>
      </vt:variant>
      <vt:variant>
        <vt:i4>0</vt:i4>
      </vt:variant>
      <vt:variant>
        <vt:i4>5</vt:i4>
      </vt:variant>
      <vt:variant>
        <vt:lpwstr/>
      </vt:variant>
      <vt:variant>
        <vt:lpwstr>_Toc374622723</vt:lpwstr>
      </vt:variant>
      <vt:variant>
        <vt:i4>1441842</vt:i4>
      </vt:variant>
      <vt:variant>
        <vt:i4>148</vt:i4>
      </vt:variant>
      <vt:variant>
        <vt:i4>0</vt:i4>
      </vt:variant>
      <vt:variant>
        <vt:i4>5</vt:i4>
      </vt:variant>
      <vt:variant>
        <vt:lpwstr/>
      </vt:variant>
      <vt:variant>
        <vt:lpwstr>_Toc374622722</vt:lpwstr>
      </vt:variant>
      <vt:variant>
        <vt:i4>1441842</vt:i4>
      </vt:variant>
      <vt:variant>
        <vt:i4>142</vt:i4>
      </vt:variant>
      <vt:variant>
        <vt:i4>0</vt:i4>
      </vt:variant>
      <vt:variant>
        <vt:i4>5</vt:i4>
      </vt:variant>
      <vt:variant>
        <vt:lpwstr/>
      </vt:variant>
      <vt:variant>
        <vt:lpwstr>_Toc374622721</vt:lpwstr>
      </vt:variant>
      <vt:variant>
        <vt:i4>1441842</vt:i4>
      </vt:variant>
      <vt:variant>
        <vt:i4>136</vt:i4>
      </vt:variant>
      <vt:variant>
        <vt:i4>0</vt:i4>
      </vt:variant>
      <vt:variant>
        <vt:i4>5</vt:i4>
      </vt:variant>
      <vt:variant>
        <vt:lpwstr/>
      </vt:variant>
      <vt:variant>
        <vt:lpwstr>_Toc374622720</vt:lpwstr>
      </vt:variant>
      <vt:variant>
        <vt:i4>1376306</vt:i4>
      </vt:variant>
      <vt:variant>
        <vt:i4>130</vt:i4>
      </vt:variant>
      <vt:variant>
        <vt:i4>0</vt:i4>
      </vt:variant>
      <vt:variant>
        <vt:i4>5</vt:i4>
      </vt:variant>
      <vt:variant>
        <vt:lpwstr/>
      </vt:variant>
      <vt:variant>
        <vt:lpwstr>_Toc374622719</vt:lpwstr>
      </vt:variant>
      <vt:variant>
        <vt:i4>1376306</vt:i4>
      </vt:variant>
      <vt:variant>
        <vt:i4>124</vt:i4>
      </vt:variant>
      <vt:variant>
        <vt:i4>0</vt:i4>
      </vt:variant>
      <vt:variant>
        <vt:i4>5</vt:i4>
      </vt:variant>
      <vt:variant>
        <vt:lpwstr/>
      </vt:variant>
      <vt:variant>
        <vt:lpwstr>_Toc374622718</vt:lpwstr>
      </vt:variant>
      <vt:variant>
        <vt:i4>1376306</vt:i4>
      </vt:variant>
      <vt:variant>
        <vt:i4>118</vt:i4>
      </vt:variant>
      <vt:variant>
        <vt:i4>0</vt:i4>
      </vt:variant>
      <vt:variant>
        <vt:i4>5</vt:i4>
      </vt:variant>
      <vt:variant>
        <vt:lpwstr/>
      </vt:variant>
      <vt:variant>
        <vt:lpwstr>_Toc374622717</vt:lpwstr>
      </vt:variant>
      <vt:variant>
        <vt:i4>1376306</vt:i4>
      </vt:variant>
      <vt:variant>
        <vt:i4>112</vt:i4>
      </vt:variant>
      <vt:variant>
        <vt:i4>0</vt:i4>
      </vt:variant>
      <vt:variant>
        <vt:i4>5</vt:i4>
      </vt:variant>
      <vt:variant>
        <vt:lpwstr/>
      </vt:variant>
      <vt:variant>
        <vt:lpwstr>_Toc374622716</vt:lpwstr>
      </vt:variant>
      <vt:variant>
        <vt:i4>1376306</vt:i4>
      </vt:variant>
      <vt:variant>
        <vt:i4>106</vt:i4>
      </vt:variant>
      <vt:variant>
        <vt:i4>0</vt:i4>
      </vt:variant>
      <vt:variant>
        <vt:i4>5</vt:i4>
      </vt:variant>
      <vt:variant>
        <vt:lpwstr/>
      </vt:variant>
      <vt:variant>
        <vt:lpwstr>_Toc374622715</vt:lpwstr>
      </vt:variant>
      <vt:variant>
        <vt:i4>1376306</vt:i4>
      </vt:variant>
      <vt:variant>
        <vt:i4>100</vt:i4>
      </vt:variant>
      <vt:variant>
        <vt:i4>0</vt:i4>
      </vt:variant>
      <vt:variant>
        <vt:i4>5</vt:i4>
      </vt:variant>
      <vt:variant>
        <vt:lpwstr/>
      </vt:variant>
      <vt:variant>
        <vt:lpwstr>_Toc374622714</vt:lpwstr>
      </vt:variant>
      <vt:variant>
        <vt:i4>1376306</vt:i4>
      </vt:variant>
      <vt:variant>
        <vt:i4>94</vt:i4>
      </vt:variant>
      <vt:variant>
        <vt:i4>0</vt:i4>
      </vt:variant>
      <vt:variant>
        <vt:i4>5</vt:i4>
      </vt:variant>
      <vt:variant>
        <vt:lpwstr/>
      </vt:variant>
      <vt:variant>
        <vt:lpwstr>_Toc374622713</vt:lpwstr>
      </vt:variant>
      <vt:variant>
        <vt:i4>1376306</vt:i4>
      </vt:variant>
      <vt:variant>
        <vt:i4>88</vt:i4>
      </vt:variant>
      <vt:variant>
        <vt:i4>0</vt:i4>
      </vt:variant>
      <vt:variant>
        <vt:i4>5</vt:i4>
      </vt:variant>
      <vt:variant>
        <vt:lpwstr/>
      </vt:variant>
      <vt:variant>
        <vt:lpwstr>_Toc374622712</vt:lpwstr>
      </vt:variant>
      <vt:variant>
        <vt:i4>1376306</vt:i4>
      </vt:variant>
      <vt:variant>
        <vt:i4>82</vt:i4>
      </vt:variant>
      <vt:variant>
        <vt:i4>0</vt:i4>
      </vt:variant>
      <vt:variant>
        <vt:i4>5</vt:i4>
      </vt:variant>
      <vt:variant>
        <vt:lpwstr/>
      </vt:variant>
      <vt:variant>
        <vt:lpwstr>_Toc374622711</vt:lpwstr>
      </vt:variant>
      <vt:variant>
        <vt:i4>1376306</vt:i4>
      </vt:variant>
      <vt:variant>
        <vt:i4>76</vt:i4>
      </vt:variant>
      <vt:variant>
        <vt:i4>0</vt:i4>
      </vt:variant>
      <vt:variant>
        <vt:i4>5</vt:i4>
      </vt:variant>
      <vt:variant>
        <vt:lpwstr/>
      </vt:variant>
      <vt:variant>
        <vt:lpwstr>_Toc374622710</vt:lpwstr>
      </vt:variant>
      <vt:variant>
        <vt:i4>1310770</vt:i4>
      </vt:variant>
      <vt:variant>
        <vt:i4>70</vt:i4>
      </vt:variant>
      <vt:variant>
        <vt:i4>0</vt:i4>
      </vt:variant>
      <vt:variant>
        <vt:i4>5</vt:i4>
      </vt:variant>
      <vt:variant>
        <vt:lpwstr/>
      </vt:variant>
      <vt:variant>
        <vt:lpwstr>_Toc374622709</vt:lpwstr>
      </vt:variant>
      <vt:variant>
        <vt:i4>1310770</vt:i4>
      </vt:variant>
      <vt:variant>
        <vt:i4>64</vt:i4>
      </vt:variant>
      <vt:variant>
        <vt:i4>0</vt:i4>
      </vt:variant>
      <vt:variant>
        <vt:i4>5</vt:i4>
      </vt:variant>
      <vt:variant>
        <vt:lpwstr/>
      </vt:variant>
      <vt:variant>
        <vt:lpwstr>_Toc374622708</vt:lpwstr>
      </vt:variant>
      <vt:variant>
        <vt:i4>1310770</vt:i4>
      </vt:variant>
      <vt:variant>
        <vt:i4>58</vt:i4>
      </vt:variant>
      <vt:variant>
        <vt:i4>0</vt:i4>
      </vt:variant>
      <vt:variant>
        <vt:i4>5</vt:i4>
      </vt:variant>
      <vt:variant>
        <vt:lpwstr/>
      </vt:variant>
      <vt:variant>
        <vt:lpwstr>_Toc374622707</vt:lpwstr>
      </vt:variant>
      <vt:variant>
        <vt:i4>1310770</vt:i4>
      </vt:variant>
      <vt:variant>
        <vt:i4>52</vt:i4>
      </vt:variant>
      <vt:variant>
        <vt:i4>0</vt:i4>
      </vt:variant>
      <vt:variant>
        <vt:i4>5</vt:i4>
      </vt:variant>
      <vt:variant>
        <vt:lpwstr/>
      </vt:variant>
      <vt:variant>
        <vt:lpwstr>_Toc374622706</vt:lpwstr>
      </vt:variant>
      <vt:variant>
        <vt:i4>1310770</vt:i4>
      </vt:variant>
      <vt:variant>
        <vt:i4>46</vt:i4>
      </vt:variant>
      <vt:variant>
        <vt:i4>0</vt:i4>
      </vt:variant>
      <vt:variant>
        <vt:i4>5</vt:i4>
      </vt:variant>
      <vt:variant>
        <vt:lpwstr/>
      </vt:variant>
      <vt:variant>
        <vt:lpwstr>_Toc374622705</vt:lpwstr>
      </vt:variant>
      <vt:variant>
        <vt:i4>1310770</vt:i4>
      </vt:variant>
      <vt:variant>
        <vt:i4>40</vt:i4>
      </vt:variant>
      <vt:variant>
        <vt:i4>0</vt:i4>
      </vt:variant>
      <vt:variant>
        <vt:i4>5</vt:i4>
      </vt:variant>
      <vt:variant>
        <vt:lpwstr/>
      </vt:variant>
      <vt:variant>
        <vt:lpwstr>_Toc374622704</vt:lpwstr>
      </vt:variant>
      <vt:variant>
        <vt:i4>1310770</vt:i4>
      </vt:variant>
      <vt:variant>
        <vt:i4>34</vt:i4>
      </vt:variant>
      <vt:variant>
        <vt:i4>0</vt:i4>
      </vt:variant>
      <vt:variant>
        <vt:i4>5</vt:i4>
      </vt:variant>
      <vt:variant>
        <vt:lpwstr/>
      </vt:variant>
      <vt:variant>
        <vt:lpwstr>_Toc374622703</vt:lpwstr>
      </vt:variant>
      <vt:variant>
        <vt:i4>1310770</vt:i4>
      </vt:variant>
      <vt:variant>
        <vt:i4>28</vt:i4>
      </vt:variant>
      <vt:variant>
        <vt:i4>0</vt:i4>
      </vt:variant>
      <vt:variant>
        <vt:i4>5</vt:i4>
      </vt:variant>
      <vt:variant>
        <vt:lpwstr/>
      </vt:variant>
      <vt:variant>
        <vt:lpwstr>_Toc374622702</vt:lpwstr>
      </vt:variant>
      <vt:variant>
        <vt:i4>1310770</vt:i4>
      </vt:variant>
      <vt:variant>
        <vt:i4>22</vt:i4>
      </vt:variant>
      <vt:variant>
        <vt:i4>0</vt:i4>
      </vt:variant>
      <vt:variant>
        <vt:i4>5</vt:i4>
      </vt:variant>
      <vt:variant>
        <vt:lpwstr/>
      </vt:variant>
      <vt:variant>
        <vt:lpwstr>_Toc374622701</vt:lpwstr>
      </vt:variant>
      <vt:variant>
        <vt:i4>1310770</vt:i4>
      </vt:variant>
      <vt:variant>
        <vt:i4>16</vt:i4>
      </vt:variant>
      <vt:variant>
        <vt:i4>0</vt:i4>
      </vt:variant>
      <vt:variant>
        <vt:i4>5</vt:i4>
      </vt:variant>
      <vt:variant>
        <vt:lpwstr/>
      </vt:variant>
      <vt:variant>
        <vt:lpwstr>_Toc374622700</vt:lpwstr>
      </vt:variant>
      <vt:variant>
        <vt:i4>1900595</vt:i4>
      </vt:variant>
      <vt:variant>
        <vt:i4>10</vt:i4>
      </vt:variant>
      <vt:variant>
        <vt:i4>0</vt:i4>
      </vt:variant>
      <vt:variant>
        <vt:i4>5</vt:i4>
      </vt:variant>
      <vt:variant>
        <vt:lpwstr/>
      </vt:variant>
      <vt:variant>
        <vt:lpwstr>_Toc374622699</vt:lpwstr>
      </vt:variant>
      <vt:variant>
        <vt:i4>1900595</vt:i4>
      </vt:variant>
      <vt:variant>
        <vt:i4>4</vt:i4>
      </vt:variant>
      <vt:variant>
        <vt:i4>0</vt:i4>
      </vt:variant>
      <vt:variant>
        <vt:i4>5</vt:i4>
      </vt:variant>
      <vt:variant>
        <vt:lpwstr/>
      </vt:variant>
      <vt:variant>
        <vt:lpwstr>_Toc374622698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i ofu728</cp:lastModifiedBy>
  <cp:revision>4</cp:revision>
  <cp:lastPrinted>2018-06-21T06:03:00Z</cp:lastPrinted>
  <dcterms:created xsi:type="dcterms:W3CDTF">2018-06-21T05:31:00Z</dcterms:created>
  <dcterms:modified xsi:type="dcterms:W3CDTF">2018-06-21T06:43:00Z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2133105354</vt:i4>
  </property>
  <property fmtid="{D5CDD505-2E9C-101B-9397-08002B2CF9AE}" pid="3" name="MTWinEqns">
    <vt:bool>true</vt:bool>
  </property>
</Properties>
</file>