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50" w:name="content"/>
    <w:bookmarkStart w:id="49" w:name="X4390e371ac7dd160a7f45a9adf957e669a3f789"/>
    <w:p>
      <w:pPr>
        <w:pStyle w:val="Heading1"/>
      </w:pPr>
      <w:r>
        <w:t xml:space="preserve">Improving the Bible QA RAG System with Advanced Techniques</w:t>
      </w:r>
    </w:p>
    <w:bookmarkStart w:id="25" w:name="multi-agent-chain-of-thought-retrieval"/>
    <w:p>
      <w:pPr>
        <w:pStyle w:val="Heading2"/>
      </w:pPr>
      <w:r>
        <w:t xml:space="preserve">Multi-Agent Chain-of-Thought Retrieval</w:t>
      </w:r>
    </w:p>
    <w:p>
      <w:pPr>
        <w:pStyle w:val="FirstParagraph"/>
      </w:pPr>
      <w:r>
        <w:t xml:space="preserve">One promising strategy is to introduce a</w:t>
      </w:r>
      <w:r>
        <w:t xml:space="preserve"> </w:t>
      </w:r>
      <w:r>
        <w:rPr>
          <w:b/>
          <w:bCs/>
        </w:rPr>
        <w:t xml:space="preserve">multi-agent orchestrator</w:t>
      </w:r>
      <w:r>
        <w:t xml:space="preserve"> </w:t>
      </w:r>
      <w:r>
        <w:t xml:space="preserve">that can plan and reason through complex questions. Instead of a single-shot retrieve-and-answer,</w:t>
      </w:r>
      <w:r>
        <w:t xml:space="preserve"> </w:t>
      </w:r>
      <w:r>
        <w:rPr>
          <w:b/>
          <w:bCs/>
        </w:rPr>
        <w:t xml:space="preserve">specialized agents</w:t>
      </w:r>
      <w:r>
        <w:t xml:space="preserve"> </w:t>
      </w:r>
      <w:r>
        <w:t xml:space="preserve">collaborate on sub-tasks: e.g. a Planner (to break down the query), a Retriever (to fetch relevant verses), an Extractor (to filter key evidence), and a QA Agent (to synthesize the final answer)</w:t>
      </w:r>
      <w:hyperlink r:id="rId21">
        <w:r>
          <w:rPr>
            <w:rStyle w:val="Hyperlink"/>
          </w:rPr>
          <w:t xml:space="preserve">[1]</w:t>
        </w:r>
      </w:hyperlink>
      <w:r>
        <w:t xml:space="preserve">. These agents communicate via chain-of-thought reasoning, refining the search and answer step by step. Recent research shows this</w:t>
      </w:r>
      <w:r>
        <w:t xml:space="preserve"> </w:t>
      </w:r>
      <w:r>
        <w:rPr>
          <w:b/>
          <w:bCs/>
        </w:rPr>
        <w:t xml:space="preserve">multi-step approach dramatically improves results</w:t>
      </w:r>
      <w:r>
        <w:t xml:space="preserve"> </w:t>
      </w:r>
      <w:r>
        <w:t xml:space="preserve">on complex, multi-hop questions: even a small 8B model with such a system outperforms much larger LLMs using vanilla RAG</w:t>
      </w:r>
      <w:hyperlink r:id="rId22">
        <w:r>
          <w:rPr>
            <w:rStyle w:val="Hyperlink"/>
          </w:rPr>
          <w:t xml:space="preserve">[2]</w:t>
        </w:r>
      </w:hyperlink>
      <w:r>
        <w:t xml:space="preserve">. In practice, your offline setup could run a lightweight “planner” model (for high-level thinking) to orchestrate calls to the Bible vector DB and then hand off to a stronger “answer” model for final generation</w:t>
      </w:r>
      <w:hyperlink r:id="rId23">
        <w:r>
          <w:rPr>
            <w:rStyle w:val="Hyperlink"/>
          </w:rPr>
          <w:t xml:space="preserve">[3]</w:t>
        </w:r>
      </w:hyperlink>
      <w:hyperlink r:id="rId24">
        <w:r>
          <w:rPr>
            <w:rStyle w:val="Hyperlink"/>
          </w:rPr>
          <w:t xml:space="preserve">[4]</w:t>
        </w:r>
      </w:hyperlink>
      <w:r>
        <w:t xml:space="preserve">. This</w:t>
      </w:r>
      <w:r>
        <w:t xml:space="preserve"> </w:t>
      </w:r>
      <w:r>
        <w:rPr>
          <w:b/>
          <w:bCs/>
        </w:rPr>
        <w:t xml:space="preserve">agentic planning</w:t>
      </w:r>
      <w:r>
        <w:t xml:space="preserve"> </w:t>
      </w:r>
      <w:r>
        <w:t xml:space="preserve">ensures ambiguous or multi-part queries are handled via</w:t>
      </w:r>
      <w:r>
        <w:t xml:space="preserve"> </w:t>
      </w:r>
      <w:r>
        <w:rPr>
          <w:b/>
          <w:bCs/>
        </w:rPr>
        <w:t xml:space="preserve">stepwise reasoning</w:t>
      </w:r>
      <w:r>
        <w:t xml:space="preserve"> </w:t>
      </w:r>
      <w:r>
        <w:t xml:space="preserve">rather than a single dense retrieval pass.</w:t>
      </w:r>
    </w:p>
    <w:bookmarkEnd w:id="25"/>
    <w:bookmarkStart w:id="30" w:name="X8f3d1b9cd9b8f6a9a115b87a04f2e8bd8f4a7a9"/>
    <w:p>
      <w:pPr>
        <w:pStyle w:val="Heading2"/>
      </w:pPr>
      <w:r>
        <w:t xml:space="preserve">Knowledge Graph-Augmented Retrieval (GraphRAG)</w:t>
      </w:r>
    </w:p>
    <w:p>
      <w:pPr>
        <w:pStyle w:val="FirstParagraph"/>
      </w:pPr>
      <w:r>
        <w:t xml:space="preserve">Enhancing the vector database with a</w:t>
      </w:r>
      <w:r>
        <w:t xml:space="preserve"> </w:t>
      </w:r>
      <w:r>
        <w:rPr>
          <w:b/>
          <w:bCs/>
        </w:rPr>
        <w:t xml:space="preserve">knowledge graph of biblical entities and concepts</w:t>
      </w:r>
      <w:r>
        <w:t xml:space="preserve"> </w:t>
      </w:r>
      <w:r>
        <w:t xml:space="preserve">can yield more relevant context. A knowledge graph (e.g. linking people, places, themes across verses) allows retrieval of not just textually similar verses, but</w:t>
      </w:r>
      <w:r>
        <w:t xml:space="preserve"> </w:t>
      </w:r>
      <w:r>
        <w:rPr>
          <w:b/>
          <w:bCs/>
        </w:rPr>
        <w:t xml:space="preserve">related context via relationships</w:t>
      </w:r>
      <w:hyperlink r:id="rId26">
        <w:r>
          <w:rPr>
            <w:rStyle w:val="Hyperlink"/>
          </w:rPr>
          <w:t xml:space="preserve">[5]</w:t>
        </w:r>
      </w:hyperlink>
      <w:r>
        <w:t xml:space="preserve">. For example, a question about “covenants” might fetch verses about Abraham, Moses, and Jesus if those are connected through a “covenant” concept node. Graph-based retrieval excels at</w:t>
      </w:r>
      <w:r>
        <w:t xml:space="preserve"> </w:t>
      </w:r>
      <w:r>
        <w:rPr>
          <w:b/>
          <w:bCs/>
        </w:rPr>
        <w:t xml:space="preserve">multi-hop questions</w:t>
      </w:r>
      <w:r>
        <w:t xml:space="preserve"> </w:t>
      </w:r>
      <w:r>
        <w:t xml:space="preserve">spanning different books, where pure embeddings might miss connections</w:t>
      </w:r>
      <w:hyperlink r:id="rId27">
        <w:r>
          <w:rPr>
            <w:rStyle w:val="Hyperlink"/>
          </w:rPr>
          <w:t xml:space="preserve">[6]</w:t>
        </w:r>
      </w:hyperlink>
      <w:r>
        <w:t xml:space="preserve">. In practice, you can blend</w:t>
      </w:r>
      <w:r>
        <w:t xml:space="preserve"> </w:t>
      </w:r>
      <w:r>
        <w:rPr>
          <w:b/>
          <w:bCs/>
        </w:rPr>
        <w:t xml:space="preserve">graph traversals with vector search</w:t>
      </w:r>
      <w:r>
        <w:t xml:space="preserve">: first use embeddings to find an initial verse, then pull connected verses (by shared entities or links) from the graph for a richer context</w:t>
      </w:r>
      <w:hyperlink r:id="rId26">
        <w:r>
          <w:rPr>
            <w:rStyle w:val="Hyperlink"/>
          </w:rPr>
          <w:t xml:space="preserve">[5]</w:t>
        </w:r>
      </w:hyperlink>
      <w:r>
        <w:t xml:space="preserve">. This</w:t>
      </w:r>
      <w:r>
        <w:t xml:space="preserve"> </w:t>
      </w:r>
      <w:r>
        <w:rPr>
          <w:b/>
          <w:bCs/>
        </w:rPr>
        <w:t xml:space="preserve">GraphRAG</w:t>
      </w:r>
      <w:r>
        <w:t xml:space="preserve"> </w:t>
      </w:r>
      <w:r>
        <w:t xml:space="preserve">approach provides a more</w:t>
      </w:r>
      <w:r>
        <w:t xml:space="preserve"> </w:t>
      </w:r>
      <w:r>
        <w:rPr>
          <w:b/>
          <w:bCs/>
        </w:rPr>
        <w:t xml:space="preserve">precise and explainable</w:t>
      </w:r>
      <w:r>
        <w:t xml:space="preserve"> </w:t>
      </w:r>
      <w:r>
        <w:t xml:space="preserve">context assembly than vectors alone, and it aligns well with the existing verse–concept links in your</w:t>
      </w:r>
      <w:r>
        <w:t xml:space="preserve"> </w:t>
      </w:r>
      <w:r>
        <w:rPr>
          <w:rStyle w:val="VerbatimChar"/>
        </w:rPr>
        <w:t xml:space="preserve">bible_db</w:t>
      </w:r>
      <w:r>
        <w:t xml:space="preserve">. (Notably, open-source frameworks like</w:t>
      </w:r>
      <w:r>
        <w:t xml:space="preserve"> </w:t>
      </w:r>
      <w:r>
        <w:rPr>
          <w:i/>
          <w:iCs/>
        </w:rPr>
        <w:t xml:space="preserve">RAGFlow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LlamaIndex</w:t>
      </w:r>
      <w:r>
        <w:t xml:space="preserve"> </w:t>
      </w:r>
      <w:r>
        <w:t xml:space="preserve">already support building knowledge graphs for retrieval</w:t>
      </w:r>
      <w:hyperlink r:id="rId28">
        <w:r>
          <w:rPr>
            <w:rStyle w:val="Hyperlink"/>
          </w:rPr>
          <w:t xml:space="preserve">[7]</w:t>
        </w:r>
      </w:hyperlink>
      <w:hyperlink r:id="rId29">
        <w:r>
          <w:rPr>
            <w:rStyle w:val="Hyperlink"/>
          </w:rPr>
          <w:t xml:space="preserve">[8]</w:t>
        </w:r>
      </w:hyperlink>
      <w:r>
        <w:t xml:space="preserve">.)</w:t>
      </w:r>
    </w:p>
    <w:bookmarkEnd w:id="30"/>
    <w:bookmarkStart w:id="33" w:name="hybrid-search-vectors-keywords"/>
    <w:p>
      <w:pPr>
        <w:pStyle w:val="Heading2"/>
      </w:pPr>
      <w:r>
        <w:t xml:space="preserve">Hybrid Search (Vectors + Keywords)</w:t>
      </w:r>
    </w:p>
    <w:p>
      <w:pPr>
        <w:pStyle w:val="FirstParagraph"/>
      </w:pPr>
      <w:r>
        <w:t xml:space="preserve">To improve recall, consider</w:t>
      </w:r>
      <w:r>
        <w:t xml:space="preserve"> </w:t>
      </w:r>
      <w:r>
        <w:rPr>
          <w:b/>
          <w:bCs/>
        </w:rPr>
        <w:t xml:space="preserve">hybrid retrieval</w:t>
      </w:r>
      <w:r>
        <w:t xml:space="preserve"> </w:t>
      </w:r>
      <w:r>
        <w:t xml:space="preserve">that combines semantic embeddings with traditional keyword search. Dense vectors capture meaning, but they might overlook exact phrasing or rare terms (e.g. names, archaic words). A</w:t>
      </w:r>
      <w:r>
        <w:t xml:space="preserve"> </w:t>
      </w:r>
      <w:r>
        <w:rPr>
          <w:b/>
          <w:bCs/>
        </w:rPr>
        <w:t xml:space="preserve">BM25 or lexical search</w:t>
      </w:r>
      <w:r>
        <w:t xml:space="preserve"> </w:t>
      </w:r>
      <w:r>
        <w:t xml:space="preserve">on the Bible text can complement embeddings by ensuring exact matches for key terms are not missed</w:t>
      </w:r>
      <w:hyperlink r:id="rId31">
        <w:r>
          <w:rPr>
            <w:rStyle w:val="Hyperlink"/>
          </w:rPr>
          <w:t xml:space="preserve">[9]</w:t>
        </w:r>
      </w:hyperlink>
      <w:r>
        <w:t xml:space="preserve">. Merging the results (e.g. via Reciprocal Rank Fusion) often yields better coverage</w:t>
      </w:r>
      <w:hyperlink r:id="rId32">
        <w:r>
          <w:rPr>
            <w:rStyle w:val="Hyperlink"/>
          </w:rPr>
          <w:t xml:space="preserve">[10]</w:t>
        </w:r>
      </w:hyperlink>
      <w:r>
        <w:t xml:space="preserve">. For instance, a query “Where does the Bible mention</w:t>
      </w:r>
      <w:r>
        <w:t xml:space="preserve"> </w:t>
      </w:r>
      <w:r>
        <w:rPr>
          <w:b/>
          <w:bCs/>
        </w:rPr>
        <w:t xml:space="preserve">melchizedek</w:t>
      </w:r>
      <w:r>
        <w:t xml:space="preserve">?” would benefit from lexical search to catch the rare name “Melchizedek” even if the embedding isn’t a close match. By</w:t>
      </w:r>
      <w:r>
        <w:t xml:space="preserve"> </w:t>
      </w:r>
      <w:r>
        <w:rPr>
          <w:b/>
          <w:bCs/>
        </w:rPr>
        <w:t xml:space="preserve">pairing pgVector with a keyword index</w:t>
      </w:r>
      <w:r>
        <w:t xml:space="preserve">, the system can retrieve passages that have</w:t>
      </w:r>
      <w:r>
        <w:t xml:space="preserve"> </w:t>
      </w:r>
      <w:r>
        <w:rPr>
          <w:b/>
          <w:bCs/>
        </w:rPr>
        <w:t xml:space="preserve">both the right meaning and the right keywords</w:t>
      </w:r>
      <w:hyperlink r:id="rId31">
        <w:r>
          <w:rPr>
            <w:rStyle w:val="Hyperlink"/>
          </w:rPr>
          <w:t xml:space="preserve">[9]</w:t>
        </w:r>
      </w:hyperlink>
      <w:r>
        <w:t xml:space="preserve">, boosting overall accuracy. This hybrid strategy is open-source friendly: you can use PostgreSQL full-text search or Elasticsearch alongside pgvector.</w:t>
      </w:r>
    </w:p>
    <w:bookmarkEnd w:id="33"/>
    <w:bookmarkStart w:id="35" w:name="Xed800fbb3198858416c6d969e1de405b3e7c74b"/>
    <w:p>
      <w:pPr>
        <w:pStyle w:val="Heading2"/>
      </w:pPr>
      <w:r>
        <w:t xml:space="preserve">Enhanced Chunking and Re-Ranking of Context</w:t>
      </w:r>
    </w:p>
    <w:p>
      <w:pPr>
        <w:pStyle w:val="FirstParagraph"/>
      </w:pPr>
      <w:r>
        <w:t xml:space="preserve">Improving how verses are</w:t>
      </w:r>
      <w:r>
        <w:t xml:space="preserve"> </w:t>
      </w:r>
      <w:r>
        <w:rPr>
          <w:b/>
          <w:bCs/>
        </w:rPr>
        <w:t xml:space="preserve">chunked and ranked</w:t>
      </w:r>
      <w:r>
        <w:t xml:space="preserve"> </w:t>
      </w:r>
      <w:r>
        <w:t xml:space="preserve">before sending to the LLM can significantly boost answer quality. Ensure your Bible text is segmented in a meaningful way – for example, by per-verse or small passage – and consider</w:t>
      </w:r>
      <w:r>
        <w:t xml:space="preserve"> </w:t>
      </w:r>
      <w:r>
        <w:rPr>
          <w:b/>
          <w:bCs/>
        </w:rPr>
        <w:t xml:space="preserve">semantic chunking</w:t>
      </w:r>
      <w:r>
        <w:t xml:space="preserve"> </w:t>
      </w:r>
      <w:r>
        <w:t xml:space="preserve">(splitting on narrative boundaries or topics) rather than fixed-size chunks</w:t>
      </w:r>
      <w:hyperlink r:id="rId26">
        <w:r>
          <w:rPr>
            <w:rStyle w:val="Hyperlink"/>
          </w:rPr>
          <w:t xml:space="preserve">[11]</w:t>
        </w:r>
      </w:hyperlink>
      <w:r>
        <w:t xml:space="preserve">. After initial retrieval, apply a</w:t>
      </w:r>
      <w:r>
        <w:t xml:space="preserve"> </w:t>
      </w:r>
      <w:r>
        <w:rPr>
          <w:b/>
          <w:bCs/>
        </w:rPr>
        <w:t xml:space="preserve">re-ranking model</w:t>
      </w:r>
      <w:r>
        <w:t xml:space="preserve"> </w:t>
      </w:r>
      <w:r>
        <w:t xml:space="preserve">(like a cross-encoder) to the candidate verses so that the most relevant passages are prioritized in the LLM’s context</w:t>
      </w:r>
      <w:hyperlink r:id="rId26">
        <w:r>
          <w:rPr>
            <w:rStyle w:val="Hyperlink"/>
          </w:rPr>
          <w:t xml:space="preserve">[12]</w:t>
        </w:r>
      </w:hyperlink>
      <w:r>
        <w:t xml:space="preserve">. This second-pass re-ranker (which can be a smaller</w:t>
      </w:r>
      <w:r>
        <w:t xml:space="preserve"> </w:t>
      </w:r>
      <w:r>
        <w:rPr>
          <w:b/>
          <w:bCs/>
        </w:rPr>
        <w:t xml:space="preserve">open-source model fine-tuned for QA</w:t>
      </w:r>
      <w:r>
        <w:t xml:space="preserve"> </w:t>
      </w:r>
      <w:r>
        <w:t xml:space="preserve">relevance) often improves the quality of the top-5 results fed into the answer generator. Additionally, you can use</w:t>
      </w:r>
      <w:r>
        <w:t xml:space="preserve"> </w:t>
      </w:r>
      <w:r>
        <w:rPr>
          <w:b/>
          <w:bCs/>
        </w:rPr>
        <w:t xml:space="preserve">context distillation</w:t>
      </w:r>
      <w:r>
        <w:t xml:space="preserve">: if too many verses are relevant, have a model summarize or compress them before injection</w:t>
      </w:r>
      <w:hyperlink r:id="rId34">
        <w:r>
          <w:rPr>
            <w:rStyle w:val="Hyperlink"/>
          </w:rPr>
          <w:t xml:space="preserve">[13]</w:t>
        </w:r>
      </w:hyperlink>
      <w:r>
        <w:t xml:space="preserve">. This ensures the LLM gets a dense, relevant context within its token limit. All these steps can be implemented with open tools (e.g. Hugging Face cross-encoders for rerank, or LlamaIndex’s summarizers</w:t>
      </w:r>
      <w:hyperlink r:id="rId34">
        <w:r>
          <w:rPr>
            <w:rStyle w:val="Hyperlink"/>
          </w:rPr>
          <w:t xml:space="preserve">[13]</w:t>
        </w:r>
      </w:hyperlink>
      <w:r>
        <w:t xml:space="preserve">) to keep the pipeline offline.</w:t>
      </w:r>
    </w:p>
    <w:bookmarkEnd w:id="35"/>
    <w:bookmarkStart w:id="38" w:name="query-expansion-and-reformulation"/>
    <w:p>
      <w:pPr>
        <w:pStyle w:val="Heading2"/>
      </w:pPr>
      <w:r>
        <w:t xml:space="preserve">Query Expansion and Reformulation</w:t>
      </w:r>
    </w:p>
    <w:p>
      <w:pPr>
        <w:pStyle w:val="FirstParagraph"/>
      </w:pPr>
      <w:r>
        <w:t xml:space="preserve">Biblical queries might use language that doesn’t exactly match the text (consider differences in translation or phrasing). A</w:t>
      </w:r>
      <w:r>
        <w:t xml:space="preserve"> </w:t>
      </w:r>
      <w:r>
        <w:rPr>
          <w:b/>
          <w:bCs/>
        </w:rPr>
        <w:t xml:space="preserve">query understanding module</w:t>
      </w:r>
      <w:r>
        <w:t xml:space="preserve"> </w:t>
      </w:r>
      <w:r>
        <w:t xml:space="preserve">can rewrite or expand the user’s question to improve retrieval</w:t>
      </w:r>
      <w:hyperlink r:id="rId36">
        <w:r>
          <w:rPr>
            <w:rStyle w:val="Hyperlink"/>
          </w:rPr>
          <w:t xml:space="preserve">[14]</w:t>
        </w:r>
      </w:hyperlink>
      <w:hyperlink r:id="rId37">
        <w:r>
          <w:rPr>
            <w:rStyle w:val="Hyperlink"/>
          </w:rPr>
          <w:t xml:space="preserve">[15]</w:t>
        </w:r>
      </w:hyperlink>
      <w:r>
        <w:t xml:space="preserve">. For example, if a user asks about “charity,” the system could expand it with synonyms like</w:t>
      </w:r>
      <w:r>
        <w:t xml:space="preserve"> </w:t>
      </w:r>
      <w:r>
        <w:rPr>
          <w:i/>
          <w:iCs/>
        </w:rPr>
        <w:t xml:space="preserve">love</w:t>
      </w:r>
      <w:r>
        <w:t xml:space="preserve"> </w:t>
      </w:r>
      <w:r>
        <w:t xml:space="preserve">or</w:t>
      </w:r>
      <w:r>
        <w:t xml:space="preserve"> </w:t>
      </w:r>
      <w:r>
        <w:rPr>
          <w:i/>
          <w:iCs/>
        </w:rPr>
        <w:t xml:space="preserve">almsgiving</w:t>
      </w:r>
      <w:r>
        <w:t xml:space="preserve"> </w:t>
      </w:r>
      <w:r>
        <w:t xml:space="preserve">to catch relevant verses. Techniques like</w:t>
      </w:r>
      <w:r>
        <w:t xml:space="preserve"> </w:t>
      </w:r>
      <w:r>
        <w:rPr>
          <w:b/>
          <w:bCs/>
        </w:rPr>
        <w:t xml:space="preserve">Hypothetical Document Embeddings (HyDE)</w:t>
      </w:r>
      <w:r>
        <w:t xml:space="preserve"> </w:t>
      </w:r>
      <w:r>
        <w:t xml:space="preserve">generate a fake answer or related questions from the query and embed those</w:t>
      </w:r>
      <w:hyperlink r:id="rId37">
        <w:r>
          <w:rPr>
            <w:rStyle w:val="Hyperlink"/>
          </w:rPr>
          <w:t xml:space="preserve">[16]</w:t>
        </w:r>
      </w:hyperlink>
      <w:r>
        <w:t xml:space="preserve">, bridging the gap between the question and the biblical wording. Similarly, adding</w:t>
      </w:r>
      <w:r>
        <w:t xml:space="preserve"> </w:t>
      </w:r>
      <w:r>
        <w:rPr>
          <w:b/>
          <w:bCs/>
        </w:rPr>
        <w:t xml:space="preserve">synonyms and related terms</w:t>
      </w:r>
      <w:r>
        <w:t xml:space="preserve"> </w:t>
      </w:r>
      <w:r>
        <w:t xml:space="preserve">(via a thesaurus or an LLM prompt) will increase the chance of hitting relevant verses</w:t>
      </w:r>
      <w:hyperlink r:id="rId37">
        <w:r>
          <w:rPr>
            <w:rStyle w:val="Hyperlink"/>
          </w:rPr>
          <w:t xml:space="preserve">[15]</w:t>
        </w:r>
      </w:hyperlink>
      <w:r>
        <w:t xml:space="preserve">. This step can be done with small open-source models or rules (for example, a GPT-2 based rewriter or a simple WordNet synonym expander), all running locally. By</w:t>
      </w:r>
      <w:r>
        <w:t xml:space="preserve"> </w:t>
      </w:r>
      <w:r>
        <w:rPr>
          <w:b/>
          <w:bCs/>
        </w:rPr>
        <w:t xml:space="preserve">feeding the retrieval engine a richer query</w:t>
      </w:r>
      <w:r>
        <w:t xml:space="preserve">, you reduce misses due to vocabulary mismatch.</w:t>
      </w:r>
    </w:p>
    <w:bookmarkEnd w:id="38"/>
    <w:bookmarkStart w:id="41" w:name="Xb92e8ea86a042a8fdcd1a7c6eefc8861cfb0ba8"/>
    <w:p>
      <w:pPr>
        <w:pStyle w:val="Heading2"/>
      </w:pPr>
      <w:r>
        <w:t xml:space="preserve">Verification and Iterative Refinement (CRAG/CoT Loops)</w:t>
      </w:r>
    </w:p>
    <w:p>
      <w:pPr>
        <w:pStyle w:val="FirstParagraph"/>
      </w:pPr>
      <w:r>
        <w:t xml:space="preserve">Even with good retrieval, it’s wise to add a</w:t>
      </w:r>
      <w:r>
        <w:t xml:space="preserve"> </w:t>
      </w:r>
      <w:r>
        <w:rPr>
          <w:b/>
          <w:bCs/>
        </w:rPr>
        <w:t xml:space="preserve">feedback loop to verify and refine</w:t>
      </w:r>
      <w:r>
        <w:t xml:space="preserve"> </w:t>
      </w:r>
      <w:r>
        <w:t xml:space="preserve">the answer. One approach is</w:t>
      </w:r>
      <w:r>
        <w:t xml:space="preserve"> </w:t>
      </w:r>
      <w:r>
        <w:rPr>
          <w:b/>
          <w:bCs/>
        </w:rPr>
        <w:t xml:space="preserve">Corrective RAG (CRAG)</w:t>
      </w:r>
      <w:r>
        <w:t xml:space="preserve">: after retrieving, have the system</w:t>
      </w:r>
      <w:r>
        <w:t xml:space="preserve"> </w:t>
      </w:r>
      <w:r>
        <w:rPr>
          <w:b/>
          <w:bCs/>
        </w:rPr>
        <w:t xml:space="preserve">check if the context likely contains the answer</w:t>
      </w:r>
      <w:r>
        <w:t xml:space="preserve"> </w:t>
      </w:r>
      <w:r>
        <w:t xml:space="preserve">before final generation</w:t>
      </w:r>
      <w:hyperlink r:id="rId39">
        <w:r>
          <w:rPr>
            <w:rStyle w:val="Hyperlink"/>
          </w:rPr>
          <w:t xml:space="preserve">[17]</w:t>
        </w:r>
      </w:hyperlink>
      <w:r>
        <w:t xml:space="preserve">. If the retrieved verses seem off-target or insufficient, the system can trigger a second retrieval with adjusted parameters or a refined query</w:t>
      </w:r>
      <w:hyperlink r:id="rId39">
        <w:r>
          <w:rPr>
            <w:rStyle w:val="Hyperlink"/>
          </w:rPr>
          <w:t xml:space="preserve">[17]</w:t>
        </w:r>
      </w:hyperlink>
      <w:r>
        <w:t xml:space="preserve">. This ensures the model isn’t forced to “fill in gaps” (a source of hallucination) – instead, it fetches better support or otherwise says “I don’t know.” Another approach from research is the</w:t>
      </w:r>
      <w:r>
        <w:t xml:space="preserve"> </w:t>
      </w:r>
      <w:r>
        <w:rPr>
          <w:b/>
          <w:bCs/>
        </w:rPr>
        <w:t xml:space="preserve">Chain-of-Verification (CoV-RAG)</w:t>
      </w:r>
      <w:r>
        <w:t xml:space="preserve">, which has the model explicitly</w:t>
      </w:r>
      <w:r>
        <w:t xml:space="preserve"> </w:t>
      </w:r>
      <w:r>
        <w:rPr>
          <w:b/>
          <w:bCs/>
        </w:rPr>
        <w:t xml:space="preserve">judge its own answer against the sources and revise if inconsistent</w:t>
      </w:r>
      <w:hyperlink r:id="rId40">
        <w:r>
          <w:rPr>
            <w:rStyle w:val="Hyperlink"/>
          </w:rPr>
          <w:t xml:space="preserve">[18]</w:t>
        </w:r>
      </w:hyperlink>
      <w:r>
        <w:t xml:space="preserve">. In practice, you might generate an initial answer with the Bible citations provided, then ask the model (or a second validator model) to cross-check each claim against the verses and flag errors. This leads to an iterative</w:t>
      </w:r>
      <w:r>
        <w:t xml:space="preserve"> </w:t>
      </w:r>
      <w:r>
        <w:rPr>
          <w:i/>
          <w:iCs/>
        </w:rPr>
        <w:t xml:space="preserve">retrieve → answer → verify → revise</w:t>
      </w:r>
      <w:r>
        <w:t xml:space="preserve"> </w:t>
      </w:r>
      <w:r>
        <w:t xml:space="preserve">cycle. Such self-critical chains can be run with open-source models (for example, using a smaller LLM to act as a "critic" that ensures the bigger model’s answer is fully supported). By</w:t>
      </w:r>
      <w:r>
        <w:t xml:space="preserve"> </w:t>
      </w:r>
      <w:r>
        <w:rPr>
          <w:b/>
          <w:bCs/>
        </w:rPr>
        <w:t xml:space="preserve">integrating a verify-and-refine step</w:t>
      </w:r>
      <w:r>
        <w:t xml:space="preserve">, the system maintains high factual accuracy and faithfulness to the text</w:t>
      </w:r>
      <w:hyperlink r:id="rId40">
        <w:r>
          <w:rPr>
            <w:rStyle w:val="Hyperlink"/>
          </w:rPr>
          <w:t xml:space="preserve">[18]</w:t>
        </w:r>
      </w:hyperlink>
      <w:r>
        <w:t xml:space="preserve">.</w:t>
      </w:r>
    </w:p>
    <w:bookmarkEnd w:id="41"/>
    <w:bookmarkStart w:id="45" w:name="Xda301b8adb8ff8151fbec887eaec9f922d2cb76"/>
    <w:p>
      <w:pPr>
        <w:pStyle w:val="Heading2"/>
      </w:pPr>
      <w:r>
        <w:t xml:space="preserve">Open-Source Models and Implementation Tools</w:t>
      </w:r>
    </w:p>
    <w:p>
      <w:pPr>
        <w:pStyle w:val="FirstParagraph"/>
      </w:pPr>
      <w:r>
        <w:t xml:space="preserve">Crucially, all the above methods can be implemented with open-source components. For the LLMs, you already use a specialized 12B Bible QA model – you might also experiment with powerful base models like</w:t>
      </w:r>
      <w:r>
        <w:t xml:space="preserve"> </w:t>
      </w:r>
      <w:r>
        <w:rPr>
          <w:b/>
          <w:bCs/>
        </w:rPr>
        <w:t xml:space="preserve">Llama 2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Qwen-7B/14B</w:t>
      </w:r>
      <w:r>
        <w:t xml:space="preserve">, which are available under permissive licenses. These can serve either as the main answer generator or the reasoning orchestrator (with smaller models for the latter if needed).</w:t>
      </w:r>
      <w:r>
        <w:t xml:space="preserve"> </w:t>
      </w:r>
      <w:r>
        <w:rPr>
          <w:b/>
          <w:bCs/>
        </w:rPr>
        <w:t xml:space="preserve">Vector embeddings</w:t>
      </w:r>
      <w:r>
        <w:t xml:space="preserve"> </w:t>
      </w:r>
      <w:r>
        <w:t xml:space="preserve">can likewise come from open models (your use of Qwen’s 0.6B embedder is a good example). On the orchestration side, there are frameworks to help build these advanced pipelines:</w:t>
      </w:r>
      <w:r>
        <w:t xml:space="preserve"> </w:t>
      </w:r>
      <w:r>
        <w:rPr>
          <w:b/>
          <w:bCs/>
        </w:rPr>
        <w:t xml:space="preserve">LangChain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LangGraph</w:t>
      </w:r>
      <w:r>
        <w:t xml:space="preserve"> </w:t>
      </w:r>
      <w:r>
        <w:t xml:space="preserve">can manage the agent loop (planning, tool calls, stepwise reasoning)</w:t>
      </w:r>
      <w:hyperlink r:id="rId42">
        <w:r>
          <w:rPr>
            <w:rStyle w:val="Hyperlink"/>
          </w:rPr>
          <w:t xml:space="preserve">[19]</w:t>
        </w:r>
      </w:hyperlink>
      <w:r>
        <w:t xml:space="preserve">, and</w:t>
      </w:r>
      <w:r>
        <w:t xml:space="preserve"> </w:t>
      </w:r>
      <w:r>
        <w:rPr>
          <w:b/>
          <w:bCs/>
        </w:rPr>
        <w:t xml:space="preserve">LlamaIndex</w:t>
      </w:r>
      <w:r>
        <w:t xml:space="preserve"> </w:t>
      </w:r>
      <w:r>
        <w:t xml:space="preserve">offers data structures for hybrid search and graph integration</w:t>
      </w:r>
      <w:hyperlink r:id="rId43">
        <w:r>
          <w:rPr>
            <w:rStyle w:val="Hyperlink"/>
          </w:rPr>
          <w:t xml:space="preserve">[20]</w:t>
        </w:r>
      </w:hyperlink>
      <w:hyperlink r:id="rId26">
        <w:r>
          <w:rPr>
            <w:rStyle w:val="Hyperlink"/>
          </w:rPr>
          <w:t xml:space="preserve">[5]</w:t>
        </w:r>
      </w:hyperlink>
      <w:r>
        <w:t xml:space="preserve">. Tools like</w:t>
      </w:r>
      <w:r>
        <w:t xml:space="preserve"> </w:t>
      </w:r>
      <w:r>
        <w:rPr>
          <w:b/>
          <w:bCs/>
        </w:rPr>
        <w:t xml:space="preserve">RAGFlow</w:t>
      </w:r>
      <w:r>
        <w:t xml:space="preserve"> </w:t>
      </w:r>
      <w:r>
        <w:t xml:space="preserve">even combine many of these ideas (document parsing, GraphRAG, agent reasoning) in one open platform</w:t>
      </w:r>
      <w:hyperlink r:id="rId44">
        <w:r>
          <w:rPr>
            <w:rStyle w:val="Hyperlink"/>
          </w:rPr>
          <w:t xml:space="preserve">[21]</w:t>
        </w:r>
      </w:hyperlink>
      <w:r>
        <w:t xml:space="preserve">. All these are open source and can run fully offline with the right hardware. By leveraging these libraries and models, you can</w:t>
      </w:r>
      <w:r>
        <w:t xml:space="preserve"> </w:t>
      </w:r>
      <w:r>
        <w:rPr>
          <w:b/>
          <w:bCs/>
        </w:rPr>
        <w:t xml:space="preserve">upgrade the RAG system’s intelligence</w:t>
      </w:r>
      <w:r>
        <w:t xml:space="preserve"> </w:t>
      </w:r>
      <w:r>
        <w:t xml:space="preserve">without proprietary services – the system will plan its searches, retrieve more relevant scripture passages, and deliver answers with improved accuracy and supporting citations.</w:t>
      </w:r>
    </w:p>
    <w:bookmarkEnd w:id="45"/>
    <w:bookmarkStart w:id="48" w:name="references-and-further-reading"/>
    <w:p>
      <w:pPr>
        <w:pStyle w:val="Heading2"/>
      </w:pPr>
      <w:r>
        <w:t xml:space="preserve">References and Further Reading</w:t>
      </w:r>
    </w:p>
    <w:p>
      <w:pPr>
        <w:pStyle w:val="Compact"/>
        <w:numPr>
          <w:ilvl w:val="0"/>
          <w:numId w:val="1001"/>
        </w:numPr>
      </w:pPr>
      <w:r>
        <w:t xml:space="preserve">Gao et al.,</w:t>
      </w:r>
      <w:r>
        <w:t xml:space="preserve"> </w:t>
      </w:r>
      <w:r>
        <w:rPr>
          <w:i/>
          <w:iCs/>
        </w:rPr>
        <w:t xml:space="preserve">“MA-RAG: Multi-Agent Retrieval-Augmented Generation via Collaborative Chain-of-Thought Reasoning,”</w:t>
      </w:r>
      <w:r>
        <w:t xml:space="preserve"> </w:t>
      </w:r>
      <w:r>
        <w:t xml:space="preserve">2025</w:t>
      </w:r>
      <w:hyperlink r:id="rId21">
        <w:r>
          <w:rPr>
            <w:rStyle w:val="Hyperlink"/>
          </w:rPr>
          <w:t xml:space="preserve">[1]</w:t>
        </w:r>
      </w:hyperlink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– Introduces a multi-agent RAG framework that outperforms standard single-step RAG, highlighting the benefit of planner and extractor agents for complex queries.</w:t>
      </w:r>
    </w:p>
    <w:p>
      <w:pPr>
        <w:pStyle w:val="Compact"/>
        <w:numPr>
          <w:ilvl w:val="0"/>
          <w:numId w:val="1001"/>
        </w:numPr>
      </w:pPr>
      <w:r>
        <w:t xml:space="preserve">Neo4j Developer Blog,</w:t>
      </w:r>
      <w:r>
        <w:t xml:space="preserve"> </w:t>
      </w:r>
      <w:r>
        <w:rPr>
          <w:i/>
          <w:iCs/>
        </w:rPr>
        <w:t xml:space="preserve">“Advanced RAG Techniques for High-Performance LLM Applications,”</w:t>
      </w:r>
      <w:r>
        <w:t xml:space="preserve"> </w:t>
      </w:r>
      <w:r>
        <w:t xml:space="preserve">2025</w:t>
      </w:r>
      <w:hyperlink r:id="rId26">
        <w:r>
          <w:rPr>
            <w:rStyle w:val="Hyperlink"/>
          </w:rPr>
          <w:t xml:space="preserve">[5]</w:t>
        </w:r>
      </w:hyperlink>
      <w:hyperlink r:id="rId46">
        <w:r>
          <w:rPr>
            <w:rStyle w:val="Hyperlink"/>
          </w:rPr>
          <w:t xml:space="preserve">[22]</w:t>
        </w:r>
      </w:hyperlink>
      <w:r>
        <w:t xml:space="preserve"> </w:t>
      </w:r>
      <w:r>
        <w:t xml:space="preserve">– Discusses GraphRAG (knowledge-graph-enhanced retrieval), hybrid semantic+lexical search, agentic multi-hop planning, and other techniques to boost RAG pipelines.</w:t>
      </w:r>
    </w:p>
    <w:p>
      <w:pPr>
        <w:pStyle w:val="Compact"/>
        <w:numPr>
          <w:ilvl w:val="0"/>
          <w:numId w:val="1001"/>
        </w:numPr>
      </w:pPr>
      <w:r>
        <w:t xml:space="preserve">He et al.,</w:t>
      </w:r>
      <w:r>
        <w:t xml:space="preserve"> </w:t>
      </w:r>
      <w:r>
        <w:rPr>
          <w:i/>
          <w:iCs/>
        </w:rPr>
        <w:t xml:space="preserve">“Retrieving, Rethinking and Revising: The Chain-of-Verification Can Improve RAG,”</w:t>
      </w:r>
      <w:r>
        <w:t xml:space="preserve"> </w:t>
      </w:r>
      <w:r>
        <w:t xml:space="preserve">EMNLP 2024</w:t>
      </w:r>
      <w:hyperlink r:id="rId40">
        <w:r>
          <w:rPr>
            <w:rStyle w:val="Hyperlink"/>
          </w:rPr>
          <w:t xml:space="preserve">[18]</w:t>
        </w:r>
      </w:hyperlink>
      <w:r>
        <w:t xml:space="preserve"> </w:t>
      </w:r>
      <w:r>
        <w:t xml:space="preserve">– Proposes a chain-of-thought verification step in RAG to iteratively correct retrieval errors and generation mistakes, leading to more consistent, accurate answers.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Open-Source Tools:</w:t>
      </w:r>
      <w:r>
        <w:t xml:space="preserve"> </w:t>
      </w:r>
      <w:r>
        <w:rPr>
          <w:i/>
          <w:iCs/>
        </w:rPr>
        <w:t xml:space="preserve">LlamaIndex</w:t>
      </w:r>
      <w:r>
        <w:t xml:space="preserve"> </w:t>
      </w:r>
      <w:r>
        <w:t xml:space="preserve">documentation</w:t>
      </w:r>
      <w:hyperlink r:id="rId29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RAGFlow</w:t>
      </w:r>
      <w:r>
        <w:t xml:space="preserve"> </w:t>
      </w:r>
      <w:r>
        <w:t xml:space="preserve">features</w:t>
      </w:r>
      <w:hyperlink r:id="rId28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for implementing graph-based retrieval, reranking, and agent orchestration in practice;</w:t>
      </w:r>
      <w:r>
        <w:t xml:space="preserve"> </w:t>
      </w:r>
      <w:r>
        <w:rPr>
          <w:i/>
          <w:iCs/>
        </w:rPr>
        <w:t xml:space="preserve">PageIndex</w:t>
      </w:r>
      <w:r>
        <w:t xml:space="preserve"> </w:t>
      </w:r>
      <w:r>
        <w:t xml:space="preserve">(Vectify AI) for a novel reasoning-based, hierarchy-oriented retrieval alternative</w:t>
      </w:r>
      <w:hyperlink r:id="rId47">
        <w:r>
          <w:rPr>
            <w:rStyle w:val="Hyperlink"/>
          </w:rPr>
          <w:t xml:space="preserve">[23]</w:t>
        </w:r>
      </w:hyperlink>
      <w:r>
        <w:t xml:space="preserve">. Each of these can be explored for potential integration, keeping the entire stack free and open-source.</w:t>
      </w:r>
    </w:p>
    <w:bookmarkEnd w:id="48"/>
    <w:bookmarkEnd w:id="49"/>
    <w:bookmarkEnd w:id="50"/>
    <w:p>
      <w:r>
        <w:pict>
          <v:rect style="width:0;height:1.5pt" o:hralign="center" o:hrstd="t" o:hr="t"/>
        </w:pict>
      </w:r>
    </w:p>
    <w:bookmarkStart w:id="56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MA-RAG: Multi-Agent Retrieval-Augmented Generation via Collaborative Chain-of-Thought Reasoning</w:t>
      </w:r>
    </w:p>
    <w:p>
      <w:pPr>
        <w:pStyle w:val="BodyText"/>
      </w:pPr>
      <w:hyperlink r:id="rId51">
        <w:r>
          <w:rPr>
            <w:rStyle w:val="Hyperlink"/>
          </w:rPr>
          <w:t xml:space="preserve">https://arxiv.org/html/2505.20096v2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[5]</w:t>
        </w:r>
      </w:hyperlink>
      <w:r>
        <w:t xml:space="preserve"> </w:t>
      </w:r>
      <w:hyperlink r:id="rId27">
        <w:r>
          <w:rPr>
            <w:rStyle w:val="Hyperlink"/>
          </w:rPr>
          <w:t xml:space="preserve">[6]</w:t>
        </w:r>
      </w:hyperlink>
      <w:r>
        <w:t xml:space="preserve"> </w:t>
      </w:r>
      <w:hyperlink r:id="rId31">
        <w:r>
          <w:rPr>
            <w:rStyle w:val="Hyperlink"/>
          </w:rPr>
          <w:t xml:space="preserve">[9]</w:t>
        </w:r>
      </w:hyperlink>
      <w:r>
        <w:t xml:space="preserve"> </w:t>
      </w:r>
      <w:hyperlink r:id="rId32">
        <w:r>
          <w:rPr>
            <w:rStyle w:val="Hyperlink"/>
          </w:rPr>
          <w:t xml:space="preserve">[10]</w:t>
        </w:r>
      </w:hyperlink>
      <w:r>
        <w:t xml:space="preserve"> </w:t>
      </w:r>
      <w:hyperlink r:id="rId26">
        <w:r>
          <w:rPr>
            <w:rStyle w:val="Hyperlink"/>
          </w:rPr>
          <w:t xml:space="preserve">[11]</w:t>
        </w:r>
      </w:hyperlink>
      <w:r>
        <w:t xml:space="preserve"> </w:t>
      </w:r>
      <w:hyperlink r:id="rId26">
        <w:r>
          <w:rPr>
            <w:rStyle w:val="Hyperlink"/>
          </w:rPr>
          <w:t xml:space="preserve">[12]</w:t>
        </w:r>
      </w:hyperlink>
      <w:r>
        <w:t xml:space="preserve"> </w:t>
      </w:r>
      <w:hyperlink r:id="rId34">
        <w:r>
          <w:rPr>
            <w:rStyle w:val="Hyperlink"/>
          </w:rPr>
          <w:t xml:space="preserve">[13]</w:t>
        </w:r>
      </w:hyperlink>
      <w:r>
        <w:t xml:space="preserve"> </w:t>
      </w:r>
      <w:hyperlink r:id="rId36">
        <w:r>
          <w:rPr>
            <w:rStyle w:val="Hyperlink"/>
          </w:rPr>
          <w:t xml:space="preserve">[14]</w:t>
        </w:r>
      </w:hyperlink>
      <w:r>
        <w:t xml:space="preserve"> </w:t>
      </w:r>
      <w:hyperlink r:id="rId37">
        <w:r>
          <w:rPr>
            <w:rStyle w:val="Hyperlink"/>
          </w:rPr>
          <w:t xml:space="preserve">[15]</w:t>
        </w:r>
      </w:hyperlink>
      <w:r>
        <w:t xml:space="preserve"> </w:t>
      </w:r>
      <w:hyperlink r:id="rId37">
        <w:r>
          <w:rPr>
            <w:rStyle w:val="Hyperlink"/>
          </w:rPr>
          <w:t xml:space="preserve">[16]</w:t>
        </w:r>
      </w:hyperlink>
      <w:r>
        <w:t xml:space="preserve"> </w:t>
      </w:r>
      <w:hyperlink r:id="rId39">
        <w:r>
          <w:rPr>
            <w:rStyle w:val="Hyperlink"/>
          </w:rPr>
          <w:t xml:space="preserve">[17]</w:t>
        </w:r>
      </w:hyperlink>
      <w:r>
        <w:t xml:space="preserve"> </w:t>
      </w:r>
      <w:hyperlink r:id="rId42">
        <w:r>
          <w:rPr>
            <w:rStyle w:val="Hyperlink"/>
          </w:rPr>
          <w:t xml:space="preserve">[19]</w:t>
        </w:r>
      </w:hyperlink>
      <w:r>
        <w:t xml:space="preserve"> </w:t>
      </w:r>
      <w:hyperlink r:id="rId46">
        <w:r>
          <w:rPr>
            <w:rStyle w:val="Hyperlink"/>
          </w:rPr>
          <w:t xml:space="preserve">[22]</w:t>
        </w:r>
      </w:hyperlink>
      <w:r>
        <w:t xml:space="preserve"> </w:t>
      </w:r>
      <w:r>
        <w:t xml:space="preserve">Advanced RAG Techniques for High-Performance LLM Applications - Graph Database &amp; Analytics</w:t>
      </w:r>
    </w:p>
    <w:p>
      <w:pPr>
        <w:pStyle w:val="BodyText"/>
      </w:pPr>
      <w:hyperlink r:id="rId52">
        <w:r>
          <w:rPr>
            <w:rStyle w:val="Hyperlink"/>
          </w:rPr>
          <w:t xml:space="preserve">https://neo4j.com/blog/genai/advanced-rag-techniques/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[7]</w:t>
        </w:r>
      </w:hyperlink>
      <w:r>
        <w:t xml:space="preserve"> </w:t>
      </w:r>
      <w:hyperlink r:id="rId29">
        <w:r>
          <w:rPr>
            <w:rStyle w:val="Hyperlink"/>
          </w:rPr>
          <w:t xml:space="preserve">[8]</w:t>
        </w:r>
      </w:hyperlink>
      <w:r>
        <w:t xml:space="preserve"> </w:t>
      </w:r>
      <w:hyperlink r:id="rId43">
        <w:r>
          <w:rPr>
            <w:rStyle w:val="Hyperlink"/>
          </w:rPr>
          <w:t xml:space="preserve">[20]</w:t>
        </w:r>
      </w:hyperlink>
      <w:r>
        <w:t xml:space="preserve"> </w:t>
      </w:r>
      <w:hyperlink r:id="rId44">
        <w:r>
          <w:rPr>
            <w:rStyle w:val="Hyperlink"/>
          </w:rPr>
          <w:t xml:space="preserve">[21]</w:t>
        </w:r>
      </w:hyperlink>
      <w:r>
        <w:t xml:space="preserve"> </w:t>
      </w:r>
      <w:r>
        <w:t xml:space="preserve">15 Best Open-Source RAG Frameworks in 2025</w:t>
      </w:r>
    </w:p>
    <w:p>
      <w:pPr>
        <w:pStyle w:val="BodyText"/>
      </w:pPr>
      <w:hyperlink r:id="rId53">
        <w:r>
          <w:rPr>
            <w:rStyle w:val="Hyperlink"/>
          </w:rPr>
          <w:t xml:space="preserve">https://www.firecrawl.dev/blog/best-open-source-rag-frameworks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[18]</w:t>
        </w:r>
      </w:hyperlink>
      <w:r>
        <w:t xml:space="preserve"> </w:t>
      </w:r>
      <w:r>
        <w:t xml:space="preserve">[2410.05801] Retrieving, Rethinking and Revising: The Chain-of-Verification Can Improve Retrieval Augmented Generation</w:t>
      </w:r>
    </w:p>
    <w:p>
      <w:pPr>
        <w:pStyle w:val="BodyText"/>
      </w:pPr>
      <w:hyperlink r:id="rId54">
        <w:r>
          <w:rPr>
            <w:rStyle w:val="Hyperlink"/>
          </w:rPr>
          <w:t xml:space="preserve">https://arxiv.org/abs/2410.05801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[23]</w:t>
        </w:r>
      </w:hyperlink>
      <w:r>
        <w:t xml:space="preserve"> </w:t>
      </w:r>
      <w:r>
        <w:t xml:space="preserve">Human-like RAG – without vectors : r/Rag</w:t>
      </w:r>
    </w:p>
    <w:p>
      <w:pPr>
        <w:pStyle w:val="BodyText"/>
      </w:pPr>
      <w:hyperlink r:id="rId55">
        <w:r>
          <w:rPr>
            <w:rStyle w:val="Hyperlink"/>
          </w:rPr>
          <w:t xml:space="preserve">https://www.reddit.com/r/Rag/comments/1n1iqy3/humanlike_rag_without_vectors/</w:t>
        </w:r>
      </w:hyperlink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https://arxiv.org/abs/2410.05801" TargetMode="External" /><Relationship Type="http://schemas.openxmlformats.org/officeDocument/2006/relationships/hyperlink" Id="rId40" Target="https://arxiv.org/abs/2410.05801#:~:text=RAG,baselines%20using%20different%20LLM%20backbones" TargetMode="External" /><Relationship Type="http://schemas.openxmlformats.org/officeDocument/2006/relationships/hyperlink" Id="rId51" Target="https://arxiv.org/html/2505.20096v2" TargetMode="External" /><Relationship Type="http://schemas.openxmlformats.org/officeDocument/2006/relationships/hyperlink" Id="rId23" Target="https://arxiv.org/html/2505.20096v2#:~:text=Extensive%20experiments%20on%20multi,RAG" TargetMode="External" /><Relationship Type="http://schemas.openxmlformats.org/officeDocument/2006/relationships/hyperlink" Id="rId22" Target="https://arxiv.org/html/2505.20096v2#:~:text=Notably%2C%20even%20a%20small%20LLaMA3,hop" TargetMode="External" /><Relationship Type="http://schemas.openxmlformats.org/officeDocument/2006/relationships/hyperlink" Id="rId24" Target="https://arxiv.org/html/2505.20096v2#:~:text=This%20multi,Moreover%2C%20our%20analysis%20shows" TargetMode="External" /><Relationship Type="http://schemas.openxmlformats.org/officeDocument/2006/relationships/hyperlink" Id="rId21" Target="https://arxiv.org/html/2505.20096v2#:~:text=collaborative%20set%20of%20specialized%20AI,methods%20across%20all%20model%20scales" TargetMode="External" /><Relationship Type="http://schemas.openxmlformats.org/officeDocument/2006/relationships/hyperlink" Id="rId52" Target="https://neo4j.com/blog/genai/advanced-rag-techniques/" TargetMode="External" /><Relationship Type="http://schemas.openxmlformats.org/officeDocument/2006/relationships/hyperlink" Id="rId26" Target="https://neo4j.com/blog/genai/advanced-rag-techniques/#:~:text=" TargetMode="External" /><Relationship Type="http://schemas.openxmlformats.org/officeDocument/2006/relationships/hyperlink" Id="rId34" Target="https://neo4j.com/blog/genai/advanced-rag-techniques/#:~:text=,Distillation" TargetMode="External" /><Relationship Type="http://schemas.openxmlformats.org/officeDocument/2006/relationships/hyperlink" Id="rId31" Target="https://neo4j.com/blog/genai/advanced-rag-techniques/#:~:text=,Lexical" TargetMode="External" /><Relationship Type="http://schemas.openxmlformats.org/officeDocument/2006/relationships/hyperlink" Id="rId37" Target="https://neo4j.com/blog/genai/advanced-rag-techniques/#:~:text=,Retrieval%20Variant" TargetMode="External" /><Relationship Type="http://schemas.openxmlformats.org/officeDocument/2006/relationships/hyperlink" Id="rId36" Target="https://neo4j.com/blog/genai/advanced-rag-techniques/#:~:text=Improve%20Query%20Understanding" TargetMode="External" /><Relationship Type="http://schemas.openxmlformats.org/officeDocument/2006/relationships/hyperlink" Id="rId42" Target="https://neo4j.com/blog/genai/advanced-rag-techniques/#:~:text=LangGraph%2C%20or%20LlamaIndex%20can%20help,template%C2%A0and%20host%20it%20using%20LangServe" TargetMode="External" /><Relationship Type="http://schemas.openxmlformats.org/officeDocument/2006/relationships/hyperlink" Id="rId32" Target="https://neo4j.com/blog/genai/advanced-rag-techniques/#:~:text=Semantic%20retrieval%20encodes%20queries%20and,meaning%20and%20the%20right%20tokens" TargetMode="External" /><Relationship Type="http://schemas.openxmlformats.org/officeDocument/2006/relationships/hyperlink" Id="rId46" Target="https://neo4j.com/blog/genai/advanced-rag-techniques/#:~:text=Some%20questions%20require%20stitching%20facts,hop%20returns%20weak%20evidence%2C%20expand" TargetMode="External" /><Relationship Type="http://schemas.openxmlformats.org/officeDocument/2006/relationships/hyperlink" Id="rId39" Target="https://neo4j.com/blog/genai/advanced-rag-techniques/#:~:text=When%20strong%20retrieval%20pipelines%20return,answers%20tied%20to%20stronger%20evidence" TargetMode="External" /><Relationship Type="http://schemas.openxmlformats.org/officeDocument/2006/relationships/hyperlink" Id="rId27" Target="https://neo4j.com/blog/genai/advanced-rag-techniques/#:~:text=Why%20graphs%20matter%3A%20Vector%2Fsemantic%20search,can%20answer%20with%20greater%20accuracy" TargetMode="External" /><Relationship Type="http://schemas.openxmlformats.org/officeDocument/2006/relationships/hyperlink" Id="rId53" Target="https://www.firecrawl.dev/blog/best-open-source-rag-frameworks" TargetMode="External" /><Relationship Type="http://schemas.openxmlformats.org/officeDocument/2006/relationships/hyperlink" Id="rId43" Target="https://www.firecrawl.dev/blog/best-open-source-rag-frameworks#:~:text=%2A%20Flexible%20data%20connectors%20,and%20other%20data%20types%20in" TargetMode="External" /><Relationship Type="http://schemas.openxmlformats.org/officeDocument/2006/relationships/hyperlink" Id="rId28" Target="https://www.firecrawl.dev/blog/best-open-source-rag-frameworks#:~:text=%2A%20Visual%20web%20interface%20,both%20Elasticsearch%20and%20Infinity%20for" TargetMode="External" /><Relationship Type="http://schemas.openxmlformats.org/officeDocument/2006/relationships/hyperlink" Id="rId29" Target="https://www.firecrawl.dev/blog/best-open-source-rag-frameworks#:~:text=Key%20features%20of%20LlamaIndex%20include%3A" TargetMode="External" /><Relationship Type="http://schemas.openxmlformats.org/officeDocument/2006/relationships/hyperlink" Id="rId44" Target="https://www.firecrawl.dev/blog/best-open-source-rag-frameworks#:~:text=RAGFlow%20offers%20powerful%20features%20designed,based%20retrieval" TargetMode="External" /><Relationship Type="http://schemas.openxmlformats.org/officeDocument/2006/relationships/hyperlink" Id="rId55" Target="https://www.reddit.com/r/Rag/comments/1n1iqy3/humanlike_rag_without_vectors/" TargetMode="External" /><Relationship Type="http://schemas.openxmlformats.org/officeDocument/2006/relationships/hyperlink" Id="rId47" Target="https://www.reddit.com/r/Rag/comments/1n1iqy3/humanlike_rag_without_vectors/#:~:text=PageIndex%20takes%20a%20different%20approach,context%20rather%20than%20matching%20embedding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arxiv.org/abs/2410.05801" TargetMode="External" /><Relationship Type="http://schemas.openxmlformats.org/officeDocument/2006/relationships/hyperlink" Id="rId40" Target="https://arxiv.org/abs/2410.05801#:~:text=RAG,baselines%20using%20different%20LLM%20backbones" TargetMode="External" /><Relationship Type="http://schemas.openxmlformats.org/officeDocument/2006/relationships/hyperlink" Id="rId51" Target="https://arxiv.org/html/2505.20096v2" TargetMode="External" /><Relationship Type="http://schemas.openxmlformats.org/officeDocument/2006/relationships/hyperlink" Id="rId23" Target="https://arxiv.org/html/2505.20096v2#:~:text=Extensive%20experiments%20on%20multi,RAG" TargetMode="External" /><Relationship Type="http://schemas.openxmlformats.org/officeDocument/2006/relationships/hyperlink" Id="rId22" Target="https://arxiv.org/html/2505.20096v2#:~:text=Notably%2C%20even%20a%20small%20LLaMA3,hop" TargetMode="External" /><Relationship Type="http://schemas.openxmlformats.org/officeDocument/2006/relationships/hyperlink" Id="rId24" Target="https://arxiv.org/html/2505.20096v2#:~:text=This%20multi,Moreover%2C%20our%20analysis%20shows" TargetMode="External" /><Relationship Type="http://schemas.openxmlformats.org/officeDocument/2006/relationships/hyperlink" Id="rId21" Target="https://arxiv.org/html/2505.20096v2#:~:text=collaborative%20set%20of%20specialized%20AI,methods%20across%20all%20model%20scales" TargetMode="External" /><Relationship Type="http://schemas.openxmlformats.org/officeDocument/2006/relationships/hyperlink" Id="rId52" Target="https://neo4j.com/blog/genai/advanced-rag-techniques/" TargetMode="External" /><Relationship Type="http://schemas.openxmlformats.org/officeDocument/2006/relationships/hyperlink" Id="rId26" Target="https://neo4j.com/blog/genai/advanced-rag-techniques/#:~:text=" TargetMode="External" /><Relationship Type="http://schemas.openxmlformats.org/officeDocument/2006/relationships/hyperlink" Id="rId34" Target="https://neo4j.com/blog/genai/advanced-rag-techniques/#:~:text=,Distillation" TargetMode="External" /><Relationship Type="http://schemas.openxmlformats.org/officeDocument/2006/relationships/hyperlink" Id="rId31" Target="https://neo4j.com/blog/genai/advanced-rag-techniques/#:~:text=,Lexical" TargetMode="External" /><Relationship Type="http://schemas.openxmlformats.org/officeDocument/2006/relationships/hyperlink" Id="rId37" Target="https://neo4j.com/blog/genai/advanced-rag-techniques/#:~:text=,Retrieval%20Variant" TargetMode="External" /><Relationship Type="http://schemas.openxmlformats.org/officeDocument/2006/relationships/hyperlink" Id="rId36" Target="https://neo4j.com/blog/genai/advanced-rag-techniques/#:~:text=Improve%20Query%20Understanding" TargetMode="External" /><Relationship Type="http://schemas.openxmlformats.org/officeDocument/2006/relationships/hyperlink" Id="rId42" Target="https://neo4j.com/blog/genai/advanced-rag-techniques/#:~:text=LangGraph%2C%20or%20LlamaIndex%20can%20help,template%C2%A0and%20host%20it%20using%20LangServe" TargetMode="External" /><Relationship Type="http://schemas.openxmlformats.org/officeDocument/2006/relationships/hyperlink" Id="rId32" Target="https://neo4j.com/blog/genai/advanced-rag-techniques/#:~:text=Semantic%20retrieval%20encodes%20queries%20and,meaning%20and%20the%20right%20tokens" TargetMode="External" /><Relationship Type="http://schemas.openxmlformats.org/officeDocument/2006/relationships/hyperlink" Id="rId46" Target="https://neo4j.com/blog/genai/advanced-rag-techniques/#:~:text=Some%20questions%20require%20stitching%20facts,hop%20returns%20weak%20evidence%2C%20expand" TargetMode="External" /><Relationship Type="http://schemas.openxmlformats.org/officeDocument/2006/relationships/hyperlink" Id="rId39" Target="https://neo4j.com/blog/genai/advanced-rag-techniques/#:~:text=When%20strong%20retrieval%20pipelines%20return,answers%20tied%20to%20stronger%20evidence" TargetMode="External" /><Relationship Type="http://schemas.openxmlformats.org/officeDocument/2006/relationships/hyperlink" Id="rId27" Target="https://neo4j.com/blog/genai/advanced-rag-techniques/#:~:text=Why%20graphs%20matter%3A%20Vector%2Fsemantic%20search,can%20answer%20with%20greater%20accuracy" TargetMode="External" /><Relationship Type="http://schemas.openxmlformats.org/officeDocument/2006/relationships/hyperlink" Id="rId53" Target="https://www.firecrawl.dev/blog/best-open-source-rag-frameworks" TargetMode="External" /><Relationship Type="http://schemas.openxmlformats.org/officeDocument/2006/relationships/hyperlink" Id="rId43" Target="https://www.firecrawl.dev/blog/best-open-source-rag-frameworks#:~:text=%2A%20Flexible%20data%20connectors%20,and%20other%20data%20types%20in" TargetMode="External" /><Relationship Type="http://schemas.openxmlformats.org/officeDocument/2006/relationships/hyperlink" Id="rId28" Target="https://www.firecrawl.dev/blog/best-open-source-rag-frameworks#:~:text=%2A%20Visual%20web%20interface%20,both%20Elasticsearch%20and%20Infinity%20for" TargetMode="External" /><Relationship Type="http://schemas.openxmlformats.org/officeDocument/2006/relationships/hyperlink" Id="rId29" Target="https://www.firecrawl.dev/blog/best-open-source-rag-frameworks#:~:text=Key%20features%20of%20LlamaIndex%20include%3A" TargetMode="External" /><Relationship Type="http://schemas.openxmlformats.org/officeDocument/2006/relationships/hyperlink" Id="rId44" Target="https://www.firecrawl.dev/blog/best-open-source-rag-frameworks#:~:text=RAGFlow%20offers%20powerful%20features%20designed,based%20retrieval" TargetMode="External" /><Relationship Type="http://schemas.openxmlformats.org/officeDocument/2006/relationships/hyperlink" Id="rId55" Target="https://www.reddit.com/r/Rag/comments/1n1iqy3/humanlike_rag_without_vectors/" TargetMode="External" /><Relationship Type="http://schemas.openxmlformats.org/officeDocument/2006/relationships/hyperlink" Id="rId47" Target="https://www.reddit.com/r/Rag/comments/1n1iqy3/humanlike_rag_without_vectors/#:~:text=PageIndex%20takes%20a%20different%20approach,context%20rather%20than%20matching%20embedding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2025-10-24T01:07:00Z</dcterms:created>
  <dcterms:modified xsi:type="dcterms:W3CDTF">2025-10-24T01:07:00Z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