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266D" w14:textId="15A99DBB" w:rsidR="00D5413C" w:rsidRDefault="00085AB7">
      <w:pPr>
        <w:pStyle w:val="Photo"/>
      </w:pPr>
      <w:r>
        <w:rPr>
          <w:noProof/>
        </w:rPr>
        <w:drawing>
          <wp:inline distT="0" distB="0" distL="0" distR="0" wp14:anchorId="27C5F160" wp14:editId="02AE3D08">
            <wp:extent cx="3284220" cy="3284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3284220"/>
                    </a:xfrm>
                    <a:prstGeom prst="rect">
                      <a:avLst/>
                    </a:prstGeom>
                    <a:noFill/>
                    <a:ln>
                      <a:noFill/>
                    </a:ln>
                  </pic:spPr>
                </pic:pic>
              </a:graphicData>
            </a:graphic>
          </wp:inline>
        </w:drawing>
      </w:r>
    </w:p>
    <w:p w14:paraId="5FC4D799" w14:textId="1D11EA4A" w:rsidR="001638F6" w:rsidRDefault="00085AB7" w:rsidP="00D5413C">
      <w:pPr>
        <w:pStyle w:val="Titre"/>
      </w:pPr>
      <w:r>
        <w:t>TP3 Algo Avancée</w:t>
      </w:r>
    </w:p>
    <w:p w14:paraId="1D8FE4AC" w14:textId="62A8BEF9" w:rsidR="001638F6" w:rsidRPr="00D5413C" w:rsidRDefault="00085AB7" w:rsidP="00D5413C">
      <w:pPr>
        <w:pStyle w:val="Sous-titre"/>
      </w:pPr>
      <w:r>
        <w:t>TP Graphes</w:t>
      </w:r>
    </w:p>
    <w:p w14:paraId="34445707" w14:textId="3E633721" w:rsidR="003422FF" w:rsidRDefault="00085AB7" w:rsidP="003422FF">
      <w:pPr>
        <w:pStyle w:val="Coordonnes"/>
      </w:pPr>
      <w:r>
        <w:t>Da Costa Tom</w:t>
      </w:r>
      <w:r w:rsidR="00D5413C">
        <w:rPr>
          <w:lang w:bidi="fr-FR"/>
        </w:rPr>
        <w:t xml:space="preserve"> | </w:t>
      </w:r>
      <w:r>
        <w:t>Mottino Loris</w:t>
      </w:r>
      <w:r w:rsidR="00D5413C">
        <w:rPr>
          <w:lang w:bidi="fr-FR"/>
        </w:rPr>
        <w:t xml:space="preserve"> | </w:t>
      </w:r>
      <w:r>
        <w:t>Verrier Martin</w:t>
      </w:r>
      <w:r w:rsidR="003422FF">
        <w:rPr>
          <w:lang w:bidi="fr-FR"/>
        </w:rPr>
        <w:br w:type="page"/>
      </w:r>
    </w:p>
    <w:p w14:paraId="3CCB7864" w14:textId="5C50BC55" w:rsidR="001638F6" w:rsidRDefault="00095B48">
      <w:pPr>
        <w:pStyle w:val="Titre1"/>
      </w:pPr>
      <w:r>
        <w:lastRenderedPageBreak/>
        <w:t>Introduction</w:t>
      </w:r>
    </w:p>
    <w:p w14:paraId="2055FD8B" w14:textId="7C11A576" w:rsidR="008A39FC" w:rsidRPr="008A39FC" w:rsidRDefault="008A39FC" w:rsidP="008A39FC">
      <w:r>
        <w:t xml:space="preserve">Lien du dépôt Github : </w:t>
      </w:r>
      <w:r w:rsidRPr="008A39FC">
        <w:t>https://github.com/iogepryga/ALG_TP3.git</w:t>
      </w:r>
    </w:p>
    <w:p w14:paraId="72563C1C" w14:textId="51D5E194" w:rsidR="008B38E4" w:rsidRPr="008B38E4" w:rsidRDefault="008B38E4" w:rsidP="008B38E4">
      <w:r>
        <w:t>Lors de ce TP nous allons manipuler une nouvelle structure de donnée : le graphe. Nous allons améliorer notre compréhension et notre maitrise de celle-ci à travers des fonctions de manipulation des graphes que nous allons devoir coder ainsi que des algorithmes déjà connu comme le parcours en largeur, en profondeur, ou encore l‘algorithme de Dijkstra par exemple.</w:t>
      </w:r>
    </w:p>
    <w:p w14:paraId="4CBAFB30" w14:textId="0FFCA4B8" w:rsidR="001638F6" w:rsidRDefault="00095B48" w:rsidP="00095B48">
      <w:pPr>
        <w:pStyle w:val="Titre1"/>
      </w:pPr>
      <w:r>
        <w:t>Le code</w:t>
      </w:r>
    </w:p>
    <w:p w14:paraId="6A47E51B" w14:textId="605DF02E" w:rsidR="00A577C8" w:rsidRDefault="00A577C8" w:rsidP="00A577C8">
      <w:r>
        <w:t>Lors de ce TP nous avons codé de nombreuses fonctions et allons donc prendre quelques minutes pour en expliquer certaines ici.</w:t>
      </w:r>
    </w:p>
    <w:p w14:paraId="0ED3F047" w14:textId="77777777" w:rsidR="009F4FFA" w:rsidRDefault="009F4FFA" w:rsidP="00A577C8"/>
    <w:p w14:paraId="76B5D34B" w14:textId="584C2B3E" w:rsidR="00A577C8" w:rsidRPr="00964F46" w:rsidRDefault="004534E5" w:rsidP="00A577C8">
      <w:pPr>
        <w:rPr>
          <w:rFonts w:ascii="Consolas" w:hAnsi="Consolas"/>
          <w:b/>
          <w:bCs/>
          <w:color w:val="24292E"/>
          <w:shd w:val="clear" w:color="auto" w:fill="FFFFFF"/>
        </w:rPr>
      </w:pPr>
      <w:r w:rsidRPr="00964F46">
        <w:rPr>
          <w:rStyle w:val="pl-k"/>
          <w:rFonts w:ascii="Consolas" w:hAnsi="Consolas"/>
          <w:b/>
          <w:bCs/>
          <w:shd w:val="clear" w:color="auto" w:fill="FFFFFF"/>
        </w:rPr>
        <w:t>void</w:t>
      </w:r>
      <w:r w:rsidRPr="00964F46">
        <w:rPr>
          <w:rFonts w:ascii="Consolas" w:hAnsi="Consolas"/>
          <w:b/>
          <w:bCs/>
          <w:color w:val="24292E"/>
          <w:shd w:val="clear" w:color="auto" w:fill="FFFFFF"/>
        </w:rPr>
        <w:t xml:space="preserve"> </w:t>
      </w:r>
      <w:r w:rsidRPr="00964F46">
        <w:rPr>
          <w:rStyle w:val="pl-en"/>
          <w:rFonts w:ascii="Consolas" w:hAnsi="Consolas"/>
          <w:b/>
          <w:bCs/>
          <w:shd w:val="clear" w:color="auto" w:fill="FFFFFF"/>
        </w:rPr>
        <w:t>afficher_graphe_largeur</w:t>
      </w:r>
      <w:r w:rsidRPr="00964F46">
        <w:rPr>
          <w:rFonts w:ascii="Consolas" w:hAnsi="Consolas"/>
          <w:b/>
          <w:bCs/>
          <w:color w:val="24292E"/>
          <w:shd w:val="clear" w:color="auto" w:fill="FFFFFF"/>
        </w:rPr>
        <w:t xml:space="preserve"> (</w:t>
      </w:r>
      <w:r w:rsidRPr="00964F46">
        <w:rPr>
          <w:rStyle w:val="pl-c1"/>
          <w:rFonts w:ascii="Consolas" w:hAnsi="Consolas"/>
          <w:b/>
          <w:bCs/>
          <w:shd w:val="clear" w:color="auto" w:fill="FFFFFF"/>
        </w:rPr>
        <w:t>pgraphe_t</w:t>
      </w:r>
      <w:r w:rsidRPr="00964F46">
        <w:rPr>
          <w:rFonts w:ascii="Consolas" w:hAnsi="Consolas"/>
          <w:b/>
          <w:bCs/>
          <w:color w:val="24292E"/>
          <w:shd w:val="clear" w:color="auto" w:fill="FFFFFF"/>
        </w:rPr>
        <w:t xml:space="preserve"> g, </w:t>
      </w:r>
      <w:r w:rsidRPr="00964F46">
        <w:rPr>
          <w:rStyle w:val="pl-k"/>
          <w:rFonts w:ascii="Consolas" w:hAnsi="Consolas"/>
          <w:b/>
          <w:bCs/>
          <w:shd w:val="clear" w:color="auto" w:fill="FFFFFF"/>
        </w:rPr>
        <w:t>int</w:t>
      </w:r>
      <w:r w:rsidRPr="00964F46">
        <w:rPr>
          <w:rFonts w:ascii="Consolas" w:hAnsi="Consolas"/>
          <w:b/>
          <w:bCs/>
          <w:color w:val="24292E"/>
          <w:shd w:val="clear" w:color="auto" w:fill="FFFFFF"/>
        </w:rPr>
        <w:t xml:space="preserve"> r)</w:t>
      </w:r>
    </w:p>
    <w:p w14:paraId="17AF61B6" w14:textId="77777777" w:rsidR="00201857" w:rsidRDefault="00201857" w:rsidP="00964F46">
      <w:pPr>
        <w:ind w:left="720"/>
      </w:pPr>
      <w:r>
        <w:t>Pour cette fonction nous utilisons une pile. Nous allons utiliser cette file afin de sauvegarder les sommets que nous voulons parcourir plus tard dans l’algorithme.</w:t>
      </w:r>
    </w:p>
    <w:p w14:paraId="619C1A17" w14:textId="0094C2B3" w:rsidR="00964F46" w:rsidRPr="008C6D60" w:rsidRDefault="00201857" w:rsidP="008C6D60">
      <w:pPr>
        <w:ind w:left="720"/>
      </w:pPr>
      <w:r>
        <w:t xml:space="preserve">Plus précisément, nous allons parcourir un à un les sommets par </w:t>
      </w:r>
      <w:r w:rsidR="00964F46">
        <w:t>étage (on appel ici étage l’ensemble des sommets à une même distance du sommet de départ) tout en stockant dans une pile les arcs de chaque sommet qui mènent aux sommets de l’étage inférieur, pour ensuite pouvoir parcourir un à un les sommets de l’étage du dessous et ainsi de suite.</w:t>
      </w:r>
    </w:p>
    <w:p w14:paraId="285D040C" w14:textId="65FE0393" w:rsidR="00964F46" w:rsidRDefault="00964F46" w:rsidP="00964F46">
      <w:pPr>
        <w:rPr>
          <w:rFonts w:ascii="Consolas" w:hAnsi="Consolas"/>
          <w:b/>
          <w:bCs/>
          <w:color w:val="24292E"/>
          <w:shd w:val="clear" w:color="auto" w:fill="FFFFFF"/>
        </w:rPr>
      </w:pPr>
      <w:r w:rsidRPr="00964F46">
        <w:rPr>
          <w:rStyle w:val="pl-k"/>
          <w:rFonts w:ascii="Consolas" w:hAnsi="Consolas"/>
          <w:b/>
          <w:bCs/>
          <w:shd w:val="clear" w:color="auto" w:fill="FFFFFF"/>
        </w:rPr>
        <w:t>int</w:t>
      </w:r>
      <w:r w:rsidRPr="00964F46">
        <w:rPr>
          <w:rFonts w:ascii="Consolas" w:hAnsi="Consolas"/>
          <w:b/>
          <w:bCs/>
          <w:color w:val="24292E"/>
          <w:shd w:val="clear" w:color="auto" w:fill="FFFFFF"/>
        </w:rPr>
        <w:t xml:space="preserve"> </w:t>
      </w:r>
      <w:r w:rsidRPr="00964F46">
        <w:rPr>
          <w:rStyle w:val="pl-en"/>
          <w:rFonts w:ascii="Consolas" w:hAnsi="Consolas"/>
          <w:b/>
          <w:bCs/>
          <w:shd w:val="clear" w:color="auto" w:fill="FFFFFF"/>
        </w:rPr>
        <w:t>hamiltonien</w:t>
      </w:r>
      <w:r w:rsidRPr="00964F46">
        <w:rPr>
          <w:rFonts w:ascii="Consolas" w:hAnsi="Consolas"/>
          <w:b/>
          <w:bCs/>
          <w:color w:val="24292E"/>
          <w:shd w:val="clear" w:color="auto" w:fill="FFFFFF"/>
        </w:rPr>
        <w:t>(</w:t>
      </w:r>
      <w:r w:rsidRPr="00964F46">
        <w:rPr>
          <w:rStyle w:val="pl-c1"/>
          <w:rFonts w:ascii="Consolas" w:hAnsi="Consolas"/>
          <w:b/>
          <w:bCs/>
          <w:shd w:val="clear" w:color="auto" w:fill="FFFFFF"/>
        </w:rPr>
        <w:t>pgraphe_t</w:t>
      </w:r>
      <w:r w:rsidRPr="00964F46">
        <w:rPr>
          <w:rFonts w:ascii="Consolas" w:hAnsi="Consolas"/>
          <w:b/>
          <w:bCs/>
          <w:color w:val="24292E"/>
          <w:shd w:val="clear" w:color="auto" w:fill="FFFFFF"/>
        </w:rPr>
        <w:t xml:space="preserve"> g, </w:t>
      </w:r>
      <w:r w:rsidRPr="00964F46">
        <w:rPr>
          <w:rStyle w:val="pl-c1"/>
          <w:rFonts w:ascii="Consolas" w:hAnsi="Consolas"/>
          <w:b/>
          <w:bCs/>
          <w:shd w:val="clear" w:color="auto" w:fill="FFFFFF"/>
        </w:rPr>
        <w:t>chemin_t</w:t>
      </w:r>
      <w:r w:rsidRPr="00964F46">
        <w:rPr>
          <w:rFonts w:ascii="Consolas" w:hAnsi="Consolas"/>
          <w:b/>
          <w:bCs/>
          <w:color w:val="24292E"/>
          <w:shd w:val="clear" w:color="auto" w:fill="FFFFFF"/>
        </w:rPr>
        <w:t xml:space="preserve"> c)</w:t>
      </w:r>
    </w:p>
    <w:p w14:paraId="0A1D900C" w14:textId="243E59BC" w:rsidR="008C6D60" w:rsidRPr="008C6D60" w:rsidRDefault="008C6D60" w:rsidP="005254E7">
      <w:pPr>
        <w:rPr>
          <w:rFonts w:ascii="Consolas" w:hAnsi="Consolas"/>
          <w:color w:val="24292E"/>
          <w:shd w:val="clear" w:color="auto" w:fill="FFFFFF"/>
        </w:rPr>
      </w:pPr>
      <w:r>
        <w:rPr>
          <w:rFonts w:ascii="Consolas" w:hAnsi="Consolas"/>
          <w:b/>
          <w:bCs/>
          <w:color w:val="24292E"/>
          <w:shd w:val="clear" w:color="auto" w:fill="FFFFFF"/>
        </w:rPr>
        <w:tab/>
      </w:r>
      <w:r>
        <w:rPr>
          <w:rFonts w:ascii="Consolas" w:hAnsi="Consolas"/>
          <w:color w:val="24292E"/>
          <w:shd w:val="clear" w:color="auto" w:fill="FFFFFF"/>
        </w:rPr>
        <w:t xml:space="preserve">Pour vérifier si le chemin donné en paramètre est bien un chemin </w:t>
      </w:r>
      <w:r>
        <w:rPr>
          <w:rFonts w:ascii="Consolas" w:hAnsi="Consolas"/>
          <w:color w:val="24292E"/>
          <w:shd w:val="clear" w:color="auto" w:fill="FFFFFF"/>
        </w:rPr>
        <w:tab/>
        <w:t xml:space="preserve">hamiltonien, on </w:t>
      </w:r>
      <w:r w:rsidR="005254E7">
        <w:rPr>
          <w:rFonts w:ascii="Consolas" w:hAnsi="Consolas"/>
          <w:color w:val="24292E"/>
          <w:shd w:val="clear" w:color="auto" w:fill="FFFFFF"/>
        </w:rPr>
        <w:t>parcourt</w:t>
      </w:r>
      <w:r>
        <w:rPr>
          <w:rFonts w:ascii="Consolas" w:hAnsi="Consolas"/>
          <w:color w:val="24292E"/>
          <w:shd w:val="clear" w:color="auto" w:fill="FFFFFF"/>
        </w:rPr>
        <w:t xml:space="preserve"> le chemin en </w:t>
      </w:r>
      <w:r w:rsidR="005254E7">
        <w:rPr>
          <w:rFonts w:ascii="Consolas" w:hAnsi="Consolas"/>
          <w:color w:val="24292E"/>
          <w:shd w:val="clear" w:color="auto" w:fill="FFFFFF"/>
        </w:rPr>
        <w:t>initialisant</w:t>
      </w:r>
      <w:r>
        <w:rPr>
          <w:rFonts w:ascii="Consolas" w:hAnsi="Consolas"/>
          <w:color w:val="24292E"/>
          <w:shd w:val="clear" w:color="auto" w:fill="FFFFFF"/>
        </w:rPr>
        <w:t xml:space="preserve"> à 1 tous les</w:t>
      </w:r>
      <w:r w:rsidR="005254E7">
        <w:rPr>
          <w:rFonts w:ascii="Consolas" w:hAnsi="Consolas"/>
          <w:color w:val="24292E"/>
          <w:shd w:val="clear" w:color="auto" w:fill="FFFFFF"/>
        </w:rPr>
        <w:tab/>
      </w:r>
      <w:r>
        <w:rPr>
          <w:rFonts w:ascii="Consolas" w:hAnsi="Consolas"/>
          <w:color w:val="24292E"/>
          <w:shd w:val="clear" w:color="auto" w:fill="FFFFFF"/>
        </w:rPr>
        <w:t xml:space="preserve">champs tmp de chaque sommet parcouru lors du </w:t>
      </w:r>
      <w:r w:rsidR="005254E7">
        <w:rPr>
          <w:rFonts w:ascii="Consolas" w:hAnsi="Consolas"/>
          <w:color w:val="24292E"/>
          <w:shd w:val="clear" w:color="auto" w:fill="FFFFFF"/>
        </w:rPr>
        <w:t>parcours</w:t>
      </w:r>
      <w:r>
        <w:rPr>
          <w:rFonts w:ascii="Consolas" w:hAnsi="Consolas"/>
          <w:color w:val="24292E"/>
          <w:shd w:val="clear" w:color="auto" w:fill="FFFFFF"/>
        </w:rPr>
        <w:t xml:space="preserve"> du chemin</w:t>
      </w:r>
      <w:r w:rsidR="005254E7">
        <w:rPr>
          <w:rFonts w:ascii="Consolas" w:hAnsi="Consolas"/>
          <w:color w:val="24292E"/>
          <w:shd w:val="clear" w:color="auto" w:fill="FFFFFF"/>
        </w:rPr>
        <w:t>.</w:t>
      </w:r>
      <w:r w:rsidR="005254E7">
        <w:rPr>
          <w:rFonts w:ascii="Consolas" w:hAnsi="Consolas"/>
          <w:color w:val="24292E"/>
          <w:shd w:val="clear" w:color="auto" w:fill="FFFFFF"/>
        </w:rPr>
        <w:tab/>
        <w:t>Ensuite il nous suffit alors de reparcourir tout le graphe à</w:t>
      </w:r>
      <w:r w:rsidR="005254E7">
        <w:rPr>
          <w:rFonts w:ascii="Consolas" w:hAnsi="Consolas"/>
          <w:color w:val="24292E"/>
          <w:shd w:val="clear" w:color="auto" w:fill="FFFFFF"/>
        </w:rPr>
        <w:tab/>
        <w:t>l’aide de la liste chainé contenant l’ensemble des sommets du</w:t>
      </w:r>
      <w:r w:rsidR="005254E7">
        <w:rPr>
          <w:rFonts w:ascii="Consolas" w:hAnsi="Consolas"/>
          <w:color w:val="24292E"/>
          <w:shd w:val="clear" w:color="auto" w:fill="FFFFFF"/>
        </w:rPr>
        <w:tab/>
        <w:t>graphes. Si un sommet n’a pas sa valeur tmp à 1, alors le chemin</w:t>
      </w:r>
      <w:r w:rsidR="005254E7">
        <w:rPr>
          <w:rFonts w:ascii="Consolas" w:hAnsi="Consolas"/>
          <w:color w:val="24292E"/>
          <w:shd w:val="clear" w:color="auto" w:fill="FFFFFF"/>
        </w:rPr>
        <w:tab/>
        <w:t>donné ne parcourt pas ce sommet, et donc il n’est pas</w:t>
      </w:r>
      <w:r w:rsidR="005254E7">
        <w:rPr>
          <w:rFonts w:ascii="Consolas" w:hAnsi="Consolas"/>
          <w:color w:val="24292E"/>
          <w:shd w:val="clear" w:color="auto" w:fill="FFFFFF"/>
        </w:rPr>
        <w:tab/>
        <w:t>hamiltonien.</w:t>
      </w:r>
    </w:p>
    <w:p w14:paraId="3E2FC8C0" w14:textId="4A3BBAB6" w:rsidR="00095B48" w:rsidRDefault="00095B48" w:rsidP="00095B48">
      <w:pPr>
        <w:pStyle w:val="Titre1"/>
      </w:pPr>
      <w:r>
        <w:t>Conclusion</w:t>
      </w:r>
    </w:p>
    <w:p w14:paraId="0004EBBF" w14:textId="77777777" w:rsidR="008B38E4" w:rsidRPr="008B38E4" w:rsidRDefault="008B38E4" w:rsidP="008B38E4">
      <w:r>
        <w:t>Lors de ce TP nous avons appris à manipuler une nouvelle structure de donnée : le graphe. Nous avons codé toutes sortes de fonctions afin d’exécuter des algorithme connu (parcours en largeur, profondeur, Dijkstra …) mais également des fonctions de manipulation des graphes.</w:t>
      </w:r>
    </w:p>
    <w:p w14:paraId="7076A19F" w14:textId="57D4BAB4" w:rsidR="008B38E4" w:rsidRPr="008B38E4" w:rsidRDefault="008B38E4" w:rsidP="008B38E4"/>
    <w:sectPr w:rsidR="008B38E4" w:rsidRPr="008B38E4" w:rsidSect="00813F4F">
      <w:footerReference w:type="default" r:id="rId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11F5A" w14:textId="77777777" w:rsidR="00F4244D" w:rsidRDefault="00F4244D">
      <w:pPr>
        <w:spacing w:before="0" w:after="0" w:line="240" w:lineRule="auto"/>
      </w:pPr>
      <w:r>
        <w:separator/>
      </w:r>
    </w:p>
  </w:endnote>
  <w:endnote w:type="continuationSeparator" w:id="0">
    <w:p w14:paraId="0989D054" w14:textId="77777777" w:rsidR="00F4244D" w:rsidRDefault="00F424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3A70"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57C0" w14:textId="77777777" w:rsidR="00F4244D" w:rsidRDefault="00F4244D">
      <w:pPr>
        <w:spacing w:before="0" w:after="0" w:line="240" w:lineRule="auto"/>
      </w:pPr>
      <w:r>
        <w:separator/>
      </w:r>
    </w:p>
  </w:footnote>
  <w:footnote w:type="continuationSeparator" w:id="0">
    <w:p w14:paraId="45D5A4A8" w14:textId="77777777" w:rsidR="00F4244D" w:rsidRDefault="00F424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B7"/>
    <w:rsid w:val="000748AA"/>
    <w:rsid w:val="00085AB7"/>
    <w:rsid w:val="00095B48"/>
    <w:rsid w:val="001638F6"/>
    <w:rsid w:val="001A2000"/>
    <w:rsid w:val="00201857"/>
    <w:rsid w:val="002037D3"/>
    <w:rsid w:val="0029706B"/>
    <w:rsid w:val="003209D6"/>
    <w:rsid w:val="00334A73"/>
    <w:rsid w:val="003422FF"/>
    <w:rsid w:val="004534E5"/>
    <w:rsid w:val="004952C4"/>
    <w:rsid w:val="005254E7"/>
    <w:rsid w:val="005A1C5A"/>
    <w:rsid w:val="005E7271"/>
    <w:rsid w:val="00690EFD"/>
    <w:rsid w:val="007021DE"/>
    <w:rsid w:val="00732607"/>
    <w:rsid w:val="00772F70"/>
    <w:rsid w:val="00813F4F"/>
    <w:rsid w:val="00817B73"/>
    <w:rsid w:val="00844483"/>
    <w:rsid w:val="008A39FC"/>
    <w:rsid w:val="008B38E4"/>
    <w:rsid w:val="008C6D60"/>
    <w:rsid w:val="00934F1C"/>
    <w:rsid w:val="00964F46"/>
    <w:rsid w:val="009D2231"/>
    <w:rsid w:val="009F4FFA"/>
    <w:rsid w:val="00A122DB"/>
    <w:rsid w:val="00A577C8"/>
    <w:rsid w:val="00AD165F"/>
    <w:rsid w:val="00B47B7A"/>
    <w:rsid w:val="00B646B8"/>
    <w:rsid w:val="00BE5870"/>
    <w:rsid w:val="00C80BD4"/>
    <w:rsid w:val="00CF3A42"/>
    <w:rsid w:val="00D5413C"/>
    <w:rsid w:val="00DC07A3"/>
    <w:rsid w:val="00DE014E"/>
    <w:rsid w:val="00E11B8A"/>
    <w:rsid w:val="00F4244D"/>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D717B8"/>
  <w15:chartTrackingRefBased/>
  <w15:docId w15:val="{507A8E2F-33D3-445F-8C84-834B12A3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itre1">
    <w:name w:val="heading 1"/>
    <w:basedOn w:val="Normal"/>
    <w:next w:val="Normal"/>
    <w:link w:val="Titre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re2">
    <w:name w:val="heading 2"/>
    <w:basedOn w:val="Normal"/>
    <w:next w:val="Normal"/>
    <w:link w:val="Titre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re3">
    <w:name w:val="heading 3"/>
    <w:basedOn w:val="Normal"/>
    <w:next w:val="Normal"/>
    <w:link w:val="Titre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pPr>
      <w:spacing w:before="360" w:after="0"/>
      <w:contextualSpacing/>
      <w:jc w:val="center"/>
    </w:pPr>
  </w:style>
  <w:style w:type="character" w:customStyle="1" w:styleId="Titre1Car">
    <w:name w:val="Titre 1 Car"/>
    <w:basedOn w:val="Policepardfaut"/>
    <w:link w:val="Titre1"/>
    <w:uiPriority w:val="4"/>
    <w:rsid w:val="00690EFD"/>
    <w:rPr>
      <w:rFonts w:asciiTheme="majorHAnsi" w:eastAsiaTheme="majorEastAsia" w:hAnsiTheme="majorHAnsi" w:cstheme="majorBidi"/>
      <w:color w:val="3F251D" w:themeColor="accent1"/>
      <w:sz w:val="30"/>
      <w:szCs w:val="30"/>
    </w:rPr>
  </w:style>
  <w:style w:type="character" w:customStyle="1" w:styleId="Titre2Car">
    <w:name w:val="Titre 2 Car"/>
    <w:basedOn w:val="Policepardfaut"/>
    <w:link w:val="Titre2"/>
    <w:uiPriority w:val="4"/>
    <w:rsid w:val="00690EFD"/>
    <w:rPr>
      <w:rFonts w:asciiTheme="majorHAnsi" w:eastAsiaTheme="majorEastAsia" w:hAnsiTheme="majorHAnsi" w:cstheme="majorBidi"/>
      <w:caps/>
      <w:color w:val="3F251D" w:themeColor="accent1"/>
      <w:sz w:val="22"/>
      <w:szCs w:val="22"/>
    </w:rPr>
  </w:style>
  <w:style w:type="character" w:customStyle="1" w:styleId="Titre3Car">
    <w:name w:val="Titre 3 Car"/>
    <w:basedOn w:val="Policepardfaut"/>
    <w:link w:val="Titre3"/>
    <w:uiPriority w:val="4"/>
    <w:semiHidden/>
    <w:rsid w:val="00690EFD"/>
    <w:rPr>
      <w:rFonts w:asciiTheme="majorHAnsi" w:eastAsiaTheme="majorEastAsia" w:hAnsiTheme="majorHAnsi" w:cstheme="majorBidi"/>
      <w:color w:val="3F251D" w:themeColor="accent1"/>
      <w:sz w:val="22"/>
      <w:szCs w:val="22"/>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1F120E"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1F120E"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2"/>
    <w:rsid w:val="00FD1504"/>
    <w:rPr>
      <w:rFonts w:asciiTheme="majorHAnsi" w:eastAsiaTheme="majorEastAsia" w:hAnsiTheme="majorHAnsi" w:cstheme="majorBidi"/>
      <w:color w:val="3F251D" w:themeColor="accent1"/>
      <w:kern w:val="28"/>
      <w:sz w:val="60"/>
      <w:szCs w:val="60"/>
    </w:rPr>
  </w:style>
  <w:style w:type="paragraph" w:styleId="Sous-titre">
    <w:name w:val="Subtitle"/>
    <w:basedOn w:val="Normal"/>
    <w:link w:val="Sous-titre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us-titreCar">
    <w:name w:val="Sous-titre Car"/>
    <w:basedOn w:val="Policepardfaut"/>
    <w:link w:val="Sous-titr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character" w:customStyle="1" w:styleId="pl-k">
    <w:name w:val="pl-k"/>
    <w:basedOn w:val="Policepardfaut"/>
    <w:rsid w:val="004534E5"/>
  </w:style>
  <w:style w:type="character" w:customStyle="1" w:styleId="pl-en">
    <w:name w:val="pl-en"/>
    <w:basedOn w:val="Policepardfaut"/>
    <w:rsid w:val="004534E5"/>
  </w:style>
  <w:style w:type="character" w:customStyle="1" w:styleId="pl-c1">
    <w:name w:val="pl-c1"/>
    <w:basedOn w:val="Policepardfaut"/>
    <w:rsid w:val="00453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ss\AppData\Roaming\Microsoft\Templates\Rapport%20d&#8217;&#233;tudiant%20avec%20page%20de%20gar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BA80-C633-492E-A946-1FEF7B9C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Template>
  <TotalTime>182</TotalTime>
  <Pages>2</Pages>
  <Words>307</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Verrier</dc:creator>
  <cp:keywords/>
  <cp:lastModifiedBy>Martin Verrier</cp:lastModifiedBy>
  <cp:revision>9</cp:revision>
  <dcterms:created xsi:type="dcterms:W3CDTF">2021-05-08T18:52:00Z</dcterms:created>
  <dcterms:modified xsi:type="dcterms:W3CDTF">2021-05-09T19:54:00Z</dcterms:modified>
  <cp:version/>
</cp:coreProperties>
</file>