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Ищенко</w:t>
      </w:r>
      <w:r>
        <w:t xml:space="preserve"> </w:t>
      </w:r>
      <w:r>
        <w:t xml:space="preserve">Ирина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создали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</w:t>
      </w:r>
      <w:r>
        <w:t xml:space="preserve"> </w:t>
      </w:r>
      <w:r>
        <w:t xml:space="preserve">Задайли пароль для пользователя guest (использую учётную запись администратора):</w:t>
      </w:r>
      <w:r>
        <w:t xml:space="preserve"> </w:t>
      </w:r>
      <w:r>
        <w:t xml:space="preserve">passwd guest</w:t>
      </w:r>
      <w:r>
        <w:t xml:space="preserve"> </w:t>
      </w:r>
      <w:r>
        <w:t xml:space="preserve">Вошли в систему от имени пользователя guest.</w:t>
      </w:r>
      <w:r>
        <w:t xml:space="preserve"> </w:t>
      </w:r>
      <w:r>
        <w:t xml:space="preserve">Определили директорию, в которой я нахожусь, командой pwd: /root не является домашней директорией. Переходим в домашнюю директорию.</w:t>
      </w:r>
      <w:r>
        <w:t xml:space="preserve"> </w:t>
      </w:r>
      <w:r>
        <w:t xml:space="preserve">Уточним имя пользователя командой whoami - guest.</w:t>
      </w:r>
      <w:r>
        <w:t xml:space="preserve"> </w:t>
      </w:r>
      <w:r>
        <w:t xml:space="preserve">Уточниv имя пользователя, его группу, а также группы, куда входит пользователь, командой id. Выведенные значения: uid=1001(guest) groups=1001(guest). Вывод id с выводом команды groups совпадает, пользователь принадлежит группе guest.</w:t>
      </w:r>
      <w:r>
        <w:t xml:space="preserve"> </w:t>
      </w:r>
      <w:r>
        <w:t xml:space="preserve">Полученная информация об имени пользователя с данными,</w:t>
      </w:r>
      <w:r>
        <w:t xml:space="preserve"> </w:t>
      </w:r>
      <w:r>
        <w:t xml:space="preserve">выводимыми в приглашении командной строки, совпадает.</w:t>
      </w:r>
      <w:r>
        <w:t xml:space="preserve"> </w:t>
      </w:r>
      <w:r>
        <w:t xml:space="preserve">Просмотрим файл /etc/passwd командой</w:t>
      </w:r>
      <w:r>
        <w:t xml:space="preserve"> </w:t>
      </w:r>
      <w:r>
        <w:t xml:space="preserve">cat /etc/passwd | grep guest</w:t>
      </w:r>
      <w:r>
        <w:t xml:space="preserve"> </w:t>
      </w:r>
      <w:r>
        <w:t xml:space="preserve">Находим в нём свою учётную запись. Uid пользователя: 1001.</w:t>
      </w:r>
      <w:r>
        <w:t xml:space="preserve"> </w:t>
      </w:r>
      <w:r>
        <w:t xml:space="preserve">gid пользователя: 1001. Найденные значения с полученными в предыдущих пунктах совпадают (рис. 1).</w:t>
      </w:r>
    </w:p>
    <w:p>
      <w:pPr>
        <w:pStyle w:val="CaptionedFigure"/>
      </w:pPr>
      <w:r>
        <w:drawing>
          <wp:inline>
            <wp:extent cx="3733800" cy="2574183"/>
            <wp:effectExtent b="0" l="0" r="0" t="0"/>
            <wp:docPr descr="Создание пользователя, запрос информации о пользовател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пользователя, запрос информации о пользователе</w:t>
      </w:r>
    </w:p>
    <w:p>
      <w:pPr>
        <w:pStyle w:val="BodyText"/>
      </w:pPr>
      <w:r>
        <w:t xml:space="preserve">Определим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Мне удалось ли вам получить список поддиректорий директории /home. На директориях установлены права на чтение, запись и исполнение.</w:t>
      </w:r>
      <w:r>
        <w:t xml:space="preserve"> </w:t>
      </w:r>
      <w:r>
        <w:t xml:space="preserve">Проверим,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Мне удалось ли вам увидеть расширенные атрибуты директории, они отсутствуют.</w:t>
      </w:r>
      <w:r>
        <w:t xml:space="preserve"> </w:t>
      </w:r>
      <w:r>
        <w:t xml:space="preserve">Мне не удалось ли вам увидеть расширенные атрибуты директорий других</w:t>
      </w:r>
      <w:r>
        <w:t xml:space="preserve"> </w:t>
      </w:r>
      <w:r>
        <w:t xml:space="preserve">пользователей.</w:t>
      </w:r>
      <w:r>
        <w:t xml:space="preserve"> </w:t>
      </w:r>
      <w:r>
        <w:t xml:space="preserve">Создадим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Определим командами ls -l и lsattr, какие права доступа и расширенные атрибуты были выставлены на директорию dir1: никаких (рис. 2).</w:t>
      </w:r>
    </w:p>
    <w:p>
      <w:pPr>
        <w:pStyle w:val="CaptionedFigure"/>
      </w:pPr>
      <w:r>
        <w:drawing>
          <wp:inline>
            <wp:extent cx="3733800" cy="2574183"/>
            <wp:effectExtent b="0" l="0" r="0" t="0"/>
            <wp:docPr descr="Определение прав и расширенных атрибутов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Определение прав и расширенных атрибутов</w:t>
      </w:r>
    </w:p>
    <w:p>
      <w:pPr>
        <w:pStyle w:val="BodyText"/>
      </w:pPr>
      <w:r>
        <w:t xml:space="preserve">Снимем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проверим с её помощью правильность выполнения команды</w:t>
      </w:r>
      <w:r>
        <w:t xml:space="preserve"> </w:t>
      </w:r>
      <w:r>
        <w:t xml:space="preserve">ls -l</w:t>
      </w:r>
      <w:r>
        <w:t xml:space="preserve"> </w:t>
      </w:r>
      <w:r>
        <w:t xml:space="preserve">Попытаемся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Я получила отказ в выполнении операции по созданию файла, так как мы ограничили права на данную директорию, отменили права на чтение, исполнение и запись.</w:t>
      </w:r>
      <w:r>
        <w:t xml:space="preserve"> </w:t>
      </w:r>
      <w:r>
        <w:t xml:space="preserve">Cообщение об ошибке: permission denied (разрешение отклонено).</w:t>
      </w:r>
      <w:r>
        <w:t xml:space="preserve"> </w:t>
      </w:r>
      <w:r>
        <w:t xml:space="preserve">Проверим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dir1, разрешение на выоплнение команды также отклонено (рис. 3), (рис. 4) и (рис. 5).</w:t>
      </w:r>
    </w:p>
    <w:p>
      <w:pPr>
        <w:pStyle w:val="CaptionedFigure"/>
      </w:pPr>
      <w:r>
        <w:drawing>
          <wp:inline>
            <wp:extent cx="3733800" cy="2574183"/>
            <wp:effectExtent b="0" l="0" r="0" t="0"/>
            <wp:docPr descr="Определение прав доступа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4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Определение прав доступа</w:t>
      </w:r>
    </w:p>
    <w:p>
      <w:pPr>
        <w:pStyle w:val="CaptionedFigure"/>
      </w:pPr>
      <w:r>
        <w:drawing>
          <wp:inline>
            <wp:extent cx="3733800" cy="2930054"/>
            <wp:effectExtent b="0" l="0" r="0" t="0"/>
            <wp:docPr descr="Определение прав доступ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0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Определение прав доступа</w:t>
      </w:r>
    </w:p>
    <w:p>
      <w:pPr>
        <w:pStyle w:val="CaptionedFigure"/>
      </w:pPr>
      <w:r>
        <w:drawing>
          <wp:inline>
            <wp:extent cx="3733800" cy="3610436"/>
            <wp:effectExtent b="0" l="0" r="0" t="0"/>
            <wp:docPr descr="Определение прав доступа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Определение прав доступа</w:t>
      </w:r>
    </w:p>
    <w:p>
      <w:pPr>
        <w:pStyle w:val="BodyText"/>
      </w:pPr>
      <w:r>
        <w:t xml:space="preserve">Заполним таблицу «Установленные права и разрешённые действия», присвоив по очереди права на доступ к директории 1</w:t>
      </w:r>
    </w:p>
    <w:bookmarkStart w:id="36" w:name="tbl:1"/>
    <w:p>
      <w:pPr>
        <w:pStyle w:val="TableCaption"/>
      </w:pPr>
      <w:r>
        <w:t xml:space="preserve">Таблица 1: Установленные права и разрешенные действия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Установленные права и разреше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6"/>
    <w:p>
      <w:pPr>
        <w:pStyle w:val="BodyText"/>
      </w:pPr>
      <w:r>
        <w:t xml:space="preserve">На основании заполненной таблицы определим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dir1, заполним табл. 2</w:t>
      </w:r>
    </w:p>
    <w:bookmarkStart w:id="37" w:name="tbl: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3217"/>
        <w:gridCol w:w="2598"/>
        <w:gridCol w:w="210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</w:t>
            </w:r>
            <w:r>
              <w:t xml:space="preserve"> </w:t>
            </w:r>
            <w:r>
              <w:t xml:space="preserve"> </w:t>
            </w:r>
            <w:r>
              <w:t xml:space="preserve">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</w:t>
            </w:r>
          </w:p>
        </w:tc>
      </w:tr>
    </w:tbl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39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Start w:id="40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Ищенко Ирина НПИбд-02-22</dc:creator>
  <dc:language>ru-RU</dc:language>
  <cp:keywords/>
  <dcterms:created xsi:type="dcterms:W3CDTF">2024-02-28T15:22:44Z</dcterms:created>
  <dcterms:modified xsi:type="dcterms:W3CDTF">2024-02-28T15:22:44Z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