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FE78" w14:textId="77777777" w:rsidR="002C101F" w:rsidRPr="008A4246" w:rsidRDefault="002C101F" w:rsidP="008A4246">
      <w:pPr>
        <w:jc w:val="center"/>
        <w:rPr>
          <w:rFonts w:ascii="TH SarabunPSK" w:eastAsia="Cordia New" w:hAnsi="TH SarabunPSK" w:cs="TH SarabunPSK"/>
          <w:b/>
          <w:bCs/>
          <w:sz w:val="34"/>
          <w:szCs w:val="34"/>
          <w:lang w:eastAsia="ja-JP"/>
        </w:rPr>
      </w:pPr>
      <w:r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ความสัมพันธ์ระหว่าง</w:t>
      </w:r>
      <w:r w:rsidR="006C7489"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การมีส่วนร่วมของชุมชน</w:t>
      </w:r>
      <w:r w:rsidR="003C146C"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ต่อปัจจัย</w:t>
      </w:r>
      <w:r w:rsidR="006C7489"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ส่วนประสมทางการตลาด</w:t>
      </w:r>
      <w:r w:rsidR="00396A3B"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ของประชาชน</w:t>
      </w:r>
      <w:r w:rsidR="006C7489"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ใน</w:t>
      </w:r>
    </w:p>
    <w:p w14:paraId="5B93FC63" w14:textId="3CA10927" w:rsidR="006C7489" w:rsidRPr="008A4246" w:rsidRDefault="006C7489" w:rsidP="008A4246">
      <w:pPr>
        <w:jc w:val="center"/>
        <w:rPr>
          <w:rFonts w:ascii="TH SarabunPSK" w:eastAsia="Cordia New" w:hAnsi="TH SarabunPSK" w:cs="TH SarabunPSK"/>
          <w:b/>
          <w:bCs/>
          <w:sz w:val="34"/>
          <w:szCs w:val="34"/>
          <w:lang w:eastAsia="ja-JP"/>
        </w:rPr>
      </w:pPr>
      <w:r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การพัฒนาผลิตภัณฑ์สินค้าชุมชน</w:t>
      </w:r>
      <w:r w:rsidRPr="008A4246">
        <w:rPr>
          <w:rFonts w:ascii="TH SarabunPSK" w:eastAsia="Cordia New" w:hAnsi="TH SarabunPSK" w:cs="TH SarabunPSK"/>
          <w:b/>
          <w:bCs/>
          <w:sz w:val="34"/>
          <w:szCs w:val="34"/>
          <w:lang w:eastAsia="ja-JP"/>
        </w:rPr>
        <w:t xml:space="preserve"> OTOP</w:t>
      </w:r>
      <w:r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 xml:space="preserve"> บ้านบุ่งเลิศ หมู่ </w:t>
      </w:r>
      <w:r w:rsidRPr="008A4246">
        <w:rPr>
          <w:rFonts w:ascii="TH SarabunPSK" w:eastAsia="Cordia New" w:hAnsi="TH SarabunPSK" w:cs="TH SarabunPSK"/>
          <w:b/>
          <w:bCs/>
          <w:sz w:val="34"/>
          <w:szCs w:val="34"/>
          <w:lang w:eastAsia="ja-JP"/>
        </w:rPr>
        <w:t xml:space="preserve">7 </w:t>
      </w:r>
      <w:r w:rsidRPr="008A4246">
        <w:rPr>
          <w:rFonts w:ascii="TH SarabunPSK" w:eastAsia="Cordia New" w:hAnsi="TH SarabunPSK" w:cs="TH SarabunPSK"/>
          <w:b/>
          <w:bCs/>
          <w:sz w:val="34"/>
          <w:szCs w:val="34"/>
          <w:cs/>
          <w:lang w:eastAsia="ja-JP"/>
        </w:rPr>
        <w:t>ตำบลบุ่งเลิศ อำเภอเมยวดี จังหวัดร้อยเอ็ด</w:t>
      </w:r>
    </w:p>
    <w:p w14:paraId="12418547" w14:textId="77777777" w:rsidR="008A4246" w:rsidRDefault="002C101F" w:rsidP="008A4246">
      <w:pPr>
        <w:jc w:val="center"/>
        <w:rPr>
          <w:rFonts w:ascii="TH SarabunPSK" w:hAnsi="TH SarabunPSK" w:cs="TH SarabunPSK"/>
          <w:b/>
          <w:bCs/>
          <w:color w:val="000000"/>
          <w:sz w:val="34"/>
          <w:szCs w:val="34"/>
        </w:rPr>
      </w:pP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The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R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elationship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B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etween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C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ommunity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P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articipation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and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P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ublic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M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arket</w:t>
      </w:r>
      <w:r w:rsidR="005A29E6"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>ing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M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ix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="005A29E6"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F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actors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</w:p>
    <w:p w14:paraId="64773011" w14:textId="08386C74" w:rsidR="00396A3B" w:rsidRPr="008A4246" w:rsidRDefault="002C101F" w:rsidP="008A4246">
      <w:pPr>
        <w:jc w:val="center"/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in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OTOP Community Product Development Ban Lert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Moo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7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, </w:t>
      </w:r>
      <w:proofErr w:type="spellStart"/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Bunglert</w:t>
      </w:r>
      <w:proofErr w:type="spellEnd"/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Sub</w:t>
      </w:r>
      <w:r w:rsid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-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district,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proofErr w:type="spellStart"/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Meyavadee</w:t>
      </w:r>
      <w:proofErr w:type="spellEnd"/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District,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Roi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 xml:space="preserve"> </w:t>
      </w:r>
      <w:r w:rsidRPr="008A4246">
        <w:rPr>
          <w:rStyle w:val="ts-alignment-element"/>
          <w:rFonts w:ascii="TH SarabunPSK" w:hAnsi="TH SarabunPSK" w:cs="TH SarabunPSK"/>
          <w:b/>
          <w:bCs/>
          <w:color w:val="000000"/>
          <w:sz w:val="34"/>
          <w:szCs w:val="34"/>
        </w:rPr>
        <w:t>Et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 xml:space="preserve"> </w:t>
      </w:r>
      <w:r w:rsidRPr="008A4246">
        <w:rPr>
          <w:rFonts w:ascii="TH SarabunPSK" w:hAnsi="TH SarabunPSK" w:cs="TH SarabunPSK"/>
          <w:b/>
          <w:bCs/>
          <w:color w:val="000000"/>
          <w:sz w:val="34"/>
          <w:szCs w:val="34"/>
        </w:rPr>
        <w:t>Province</w:t>
      </w:r>
    </w:p>
    <w:p w14:paraId="77A54241" w14:textId="77777777" w:rsidR="008A4246" w:rsidRDefault="008A4246" w:rsidP="008A4246">
      <w:pPr>
        <w:jc w:val="right"/>
        <w:rPr>
          <w:rFonts w:ascii="TH SarabunPSK" w:hAnsi="TH SarabunPSK" w:cs="TH SarabunPSK"/>
          <w:sz w:val="28"/>
          <w:szCs w:val="28"/>
        </w:rPr>
      </w:pPr>
    </w:p>
    <w:p w14:paraId="3C1AE363" w14:textId="286FCF79" w:rsidR="008D5930" w:rsidRPr="008A4246" w:rsidRDefault="006C7489" w:rsidP="008A4246">
      <w:pPr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รุ่งวิทย์ ตรีกุล</w:t>
      </w:r>
      <w:r w:rsidRPr="008A4246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8A4246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8A4246">
        <w:rPr>
          <w:rFonts w:ascii="TH SarabunPSK" w:hAnsi="TH SarabunPSK" w:cs="TH SarabunPSK"/>
          <w:sz w:val="28"/>
          <w:szCs w:val="28"/>
          <w:cs/>
        </w:rPr>
        <w:t>ตรีธิดา บุญทศ</w:t>
      </w:r>
      <w:r w:rsidRPr="008A4246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8A4246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="00472A9C" w:rsidRPr="008A4246">
        <w:rPr>
          <w:rFonts w:ascii="TH SarabunPSK" w:hAnsi="TH SarabunPSK" w:cs="TH SarabunPSK"/>
          <w:sz w:val="28"/>
          <w:szCs w:val="28"/>
          <w:cs/>
        </w:rPr>
        <w:t>ญาณกร เขตศิริสุข</w:t>
      </w:r>
      <w:r w:rsidRPr="008A4246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4F428D" w:rsidRPr="008A4246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p w14:paraId="6E922EE5" w14:textId="77777777" w:rsidR="008D5930" w:rsidRPr="008A4246" w:rsidRDefault="00C3329C" w:rsidP="00B52D2C">
      <w:pPr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 xml:space="preserve">E-mail: </w:t>
      </w:r>
      <w:r w:rsidR="006C7489" w:rsidRPr="008A4246">
        <w:rPr>
          <w:rFonts w:ascii="TH SarabunPSK" w:hAnsi="TH SarabunPSK" w:cs="TH SarabunPSK"/>
          <w:sz w:val="28"/>
          <w:szCs w:val="28"/>
        </w:rPr>
        <w:t>Treetida</w:t>
      </w:r>
      <w:r w:rsidR="00472A9C" w:rsidRPr="008A4246">
        <w:rPr>
          <w:rFonts w:ascii="TH SarabunPSK" w:hAnsi="TH SarabunPSK" w:cs="TH SarabunPSK"/>
          <w:sz w:val="28"/>
          <w:szCs w:val="28"/>
        </w:rPr>
        <w:t>.</w:t>
      </w:r>
      <w:r w:rsidR="00905A3B" w:rsidRPr="008A4246">
        <w:rPr>
          <w:rFonts w:ascii="TH SarabunPSK" w:hAnsi="TH SarabunPSK" w:cs="TH SarabunPSK"/>
          <w:sz w:val="28"/>
          <w:szCs w:val="28"/>
        </w:rPr>
        <w:t>baac@reru.ac.th</w:t>
      </w:r>
    </w:p>
    <w:p w14:paraId="355A8357" w14:textId="41260788" w:rsidR="0081626B" w:rsidRPr="008A4246" w:rsidRDefault="00C3329C" w:rsidP="008A4246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6AFBD348" w14:textId="7F3DFF8F" w:rsidR="00396A3B" w:rsidRPr="008A4246" w:rsidRDefault="00396A3B" w:rsidP="008A424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6C0580">
        <w:rPr>
          <w:rFonts w:ascii="TH SarabunPSK" w:hAnsi="TH SarabunPSK" w:cs="TH SarabunPSK"/>
          <w:spacing w:val="-4"/>
          <w:sz w:val="28"/>
          <w:szCs w:val="28"/>
          <w:cs/>
        </w:rPr>
        <w:t xml:space="preserve">บทความนี้มีวัตถุประสงค์เพื่อ </w:t>
      </w:r>
      <w:r w:rsidRPr="006C0580">
        <w:rPr>
          <w:rFonts w:ascii="TH SarabunPSK" w:hAnsi="TH SarabunPSK" w:cs="TH SarabunPSK"/>
          <w:spacing w:val="-4"/>
          <w:sz w:val="28"/>
          <w:szCs w:val="28"/>
        </w:rPr>
        <w:t xml:space="preserve">1) </w:t>
      </w:r>
      <w:r w:rsidRPr="006C0580">
        <w:rPr>
          <w:rFonts w:ascii="TH SarabunPSK" w:hAnsi="TH SarabunPSK" w:cs="TH SarabunPSK"/>
          <w:spacing w:val="-4"/>
          <w:sz w:val="28"/>
          <w:szCs w:val="28"/>
          <w:cs/>
        </w:rPr>
        <w:t>เพื่อศึกษาระดับการรับรู้การมีส่วนร่วมของชุมชนบ้านบุ่งเลิศ หมู่ 7 ตำบลบุ่งเลิศ อำเภอเมยวดี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 จังหวัดร้อยเอ็ด </w:t>
      </w:r>
      <w:r w:rsidRPr="008A4246">
        <w:rPr>
          <w:rFonts w:ascii="TH SarabunPSK" w:hAnsi="TH SarabunPSK" w:cs="TH SarabunPSK"/>
          <w:sz w:val="28"/>
          <w:szCs w:val="28"/>
        </w:rPr>
        <w:t xml:space="preserve">2) </w:t>
      </w:r>
      <w:r w:rsidRPr="008A4246">
        <w:rPr>
          <w:rFonts w:ascii="TH SarabunPSK" w:hAnsi="TH SarabunPSK" w:cs="TH SarabunPSK"/>
          <w:sz w:val="28"/>
          <w:szCs w:val="28"/>
          <w:cs/>
        </w:rPr>
        <w:t>เพื่อศึกษาปัจจัยส่วนประสมทางการตลาด</w:t>
      </w:r>
      <w:r w:rsidR="003C146C" w:rsidRPr="008A4246">
        <w:rPr>
          <w:rFonts w:ascii="TH SarabunPSK" w:hAnsi="TH SarabunPSK" w:cs="TH SarabunPSK"/>
          <w:sz w:val="28"/>
          <w:szCs w:val="28"/>
          <w:cs/>
        </w:rPr>
        <w:t>ของประชาชนบ้านบุ่งเลิศ หมู่7 ตำบลบุ่งเลิศ อำเภอเมยวดี จังหวัดร้อยเอ็ด ประชากรในการศึกษา คือ ประชาชนบ้านบุ่งเลิศ หมู่</w:t>
      </w:r>
      <w:r w:rsidR="003C146C" w:rsidRPr="008A4246">
        <w:rPr>
          <w:rFonts w:ascii="TH SarabunPSK" w:hAnsi="TH SarabunPSK" w:cs="TH SarabunPSK"/>
          <w:sz w:val="28"/>
          <w:szCs w:val="28"/>
        </w:rPr>
        <w:t xml:space="preserve"> 7 </w:t>
      </w:r>
      <w:r w:rsidR="003C146C" w:rsidRPr="008A4246">
        <w:rPr>
          <w:rFonts w:ascii="TH SarabunPSK" w:hAnsi="TH SarabunPSK" w:cs="TH SarabunPSK"/>
          <w:sz w:val="28"/>
          <w:szCs w:val="28"/>
          <w:cs/>
        </w:rPr>
        <w:t xml:space="preserve">ตำบลบุ่งเลิศ อำเภอเมยวดี จังหวัดร้อยเอ็ด จำนวน </w:t>
      </w:r>
      <w:r w:rsidR="003C146C" w:rsidRPr="008A4246">
        <w:rPr>
          <w:rFonts w:ascii="TH SarabunPSK" w:hAnsi="TH SarabunPSK" w:cs="TH SarabunPSK"/>
          <w:sz w:val="28"/>
          <w:szCs w:val="28"/>
        </w:rPr>
        <w:t xml:space="preserve">393 </w:t>
      </w:r>
      <w:r w:rsidR="003C146C" w:rsidRPr="008A4246">
        <w:rPr>
          <w:rFonts w:ascii="TH SarabunPSK" w:hAnsi="TH SarabunPSK" w:cs="TH SarabunPSK"/>
          <w:sz w:val="28"/>
          <w:szCs w:val="28"/>
          <w:cs/>
        </w:rPr>
        <w:t>คน (เทศบาลตำบลเมยวดี ข้อมูล ณ วันที่ 17 ธันวาคม 2562) กลุ่มตัวอย่างที่ใช้ คือ ประชาชนบ้านบุ่งเลิศ หมู่</w:t>
      </w:r>
      <w:r w:rsidR="003C146C" w:rsidRPr="008A4246">
        <w:rPr>
          <w:rFonts w:ascii="TH SarabunPSK" w:hAnsi="TH SarabunPSK" w:cs="TH SarabunPSK"/>
          <w:sz w:val="28"/>
          <w:szCs w:val="28"/>
        </w:rPr>
        <w:t xml:space="preserve"> 7 </w:t>
      </w:r>
      <w:r w:rsidR="003C146C" w:rsidRPr="008A4246">
        <w:rPr>
          <w:rFonts w:ascii="TH SarabunPSK" w:hAnsi="TH SarabunPSK" w:cs="TH SarabunPSK"/>
          <w:sz w:val="28"/>
          <w:szCs w:val="28"/>
          <w:cs/>
        </w:rPr>
        <w:t xml:space="preserve">ตำบลบุ่งเลิศ อำเภอเมยวดี จังหวัดร้อยเอ็ด จำนวน </w:t>
      </w:r>
      <w:r w:rsidR="003C146C" w:rsidRPr="008A4246">
        <w:rPr>
          <w:rFonts w:ascii="TH SarabunPSK" w:hAnsi="TH SarabunPSK" w:cs="TH SarabunPSK"/>
          <w:sz w:val="28"/>
          <w:szCs w:val="28"/>
        </w:rPr>
        <w:t xml:space="preserve">180 </w:t>
      </w:r>
      <w:r w:rsidR="003C146C" w:rsidRPr="008A4246">
        <w:rPr>
          <w:rFonts w:ascii="TH SarabunPSK" w:hAnsi="TH SarabunPSK" w:cs="TH SarabunPSK"/>
          <w:sz w:val="28"/>
          <w:szCs w:val="28"/>
          <w:cs/>
        </w:rPr>
        <w:t xml:space="preserve">คน โดยคำนวณจากสูตรของ </w:t>
      </w:r>
      <w:r w:rsidR="003C146C" w:rsidRPr="008A4246">
        <w:rPr>
          <w:rFonts w:ascii="TH SarabunPSK" w:hAnsi="TH SarabunPSK" w:cs="TH SarabunPSK"/>
          <w:sz w:val="28"/>
          <w:szCs w:val="28"/>
        </w:rPr>
        <w:t xml:space="preserve">Yamane (1973) </w:t>
      </w:r>
      <w:r w:rsidR="00E74829" w:rsidRPr="008A4246">
        <w:rPr>
          <w:rFonts w:ascii="TH SarabunPSK" w:hAnsi="TH SarabunPSK" w:cs="TH SarabunPSK"/>
          <w:sz w:val="28"/>
          <w:szCs w:val="28"/>
          <w:cs/>
        </w:rPr>
        <w:t>โดยใช้แบบสอบถามเป็นเครื่องมือในการเก็บข้อมูล การวิเคราะห์ข้อมูลใช้สถิติเชิงพรรณนา (จำนวนร้อยละ ค่าเฉลี่ย และส่วนเบี่ยงเบนมาตรฐาน)</w:t>
      </w:r>
      <w:r w:rsidR="00E74829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E74829" w:rsidRPr="008A4246">
        <w:rPr>
          <w:rFonts w:ascii="TH SarabunPSK" w:hAnsi="TH SarabunPSK" w:cs="TH SarabunPSK"/>
          <w:sz w:val="28"/>
          <w:szCs w:val="28"/>
          <w:cs/>
        </w:rPr>
        <w:t>และสถิติเชิงอนุมาน (การทดสอบไคสแควร์ และการวิเคราะห์สหสัมพันธ์เพียร์สัน)</w:t>
      </w:r>
    </w:p>
    <w:p w14:paraId="3D306DE8" w14:textId="1139FFE4" w:rsidR="006873D6" w:rsidRPr="008A4246" w:rsidRDefault="00905A3B" w:rsidP="008A424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6C0580">
        <w:rPr>
          <w:rFonts w:ascii="TH SarabunPSK" w:hAnsi="TH SarabunPSK" w:cs="TH SarabunPSK"/>
          <w:spacing w:val="-4"/>
          <w:sz w:val="28"/>
          <w:szCs w:val="28"/>
          <w:cs/>
        </w:rPr>
        <w:t>ผลการวิจัย</w:t>
      </w:r>
      <w:r w:rsidR="003C146C" w:rsidRPr="006C0580">
        <w:rPr>
          <w:rFonts w:ascii="TH SarabunPSK" w:hAnsi="TH SarabunPSK" w:cs="TH SarabunPSK"/>
          <w:spacing w:val="-4"/>
          <w:sz w:val="28"/>
          <w:szCs w:val="28"/>
          <w:cs/>
        </w:rPr>
        <w:t>พบว่า</w:t>
      </w:r>
      <w:r w:rsidRPr="006C0580">
        <w:rPr>
          <w:rFonts w:ascii="TH SarabunPSK" w:hAnsi="TH SarabunPSK" w:cs="TH SarabunPSK"/>
          <w:spacing w:val="-4"/>
          <w:sz w:val="28"/>
          <w:szCs w:val="28"/>
          <w:cs/>
        </w:rPr>
        <w:t xml:space="preserve"> 1) </w:t>
      </w:r>
      <w:r w:rsidR="00870713" w:rsidRPr="006C0580">
        <w:rPr>
          <w:rFonts w:ascii="TH SarabunPSK" w:hAnsi="TH SarabunPSK" w:cs="TH SarabunPSK"/>
          <w:spacing w:val="-4"/>
          <w:sz w:val="28"/>
          <w:szCs w:val="28"/>
          <w:cs/>
        </w:rPr>
        <w:t>ประชาชนบ้านบุ่งเลิศ หมู่</w:t>
      </w:r>
      <w:r w:rsidR="003C146C" w:rsidRPr="006C0580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="00870713" w:rsidRPr="006C0580">
        <w:rPr>
          <w:rFonts w:ascii="TH SarabunPSK" w:hAnsi="TH SarabunPSK" w:cs="TH SarabunPSK"/>
          <w:spacing w:val="-4"/>
          <w:sz w:val="28"/>
          <w:szCs w:val="28"/>
          <w:cs/>
        </w:rPr>
        <w:t>7 ตำบลบุ่งเลิศ อำเภอเมยวดี จังหวัดร้อยเอ็ด มี</w:t>
      </w:r>
      <w:r w:rsidR="003C146C" w:rsidRPr="006C0580">
        <w:rPr>
          <w:rFonts w:ascii="TH SarabunPSK" w:hAnsi="TH SarabunPSK" w:cs="TH SarabunPSK"/>
          <w:spacing w:val="-4"/>
          <w:sz w:val="28"/>
          <w:szCs w:val="28"/>
          <w:cs/>
        </w:rPr>
        <w:t>การรับรู้</w:t>
      </w:r>
      <w:r w:rsidR="00870713" w:rsidRPr="006C0580">
        <w:rPr>
          <w:rFonts w:ascii="TH SarabunPSK" w:hAnsi="TH SarabunPSK" w:cs="TH SarabunPSK"/>
          <w:spacing w:val="-4"/>
          <w:sz w:val="28"/>
          <w:szCs w:val="28"/>
          <w:cs/>
        </w:rPr>
        <w:t>เกี่ยวกับการมีส่วนร่วม</w:t>
      </w:r>
      <w:r w:rsidR="00870713" w:rsidRPr="008A4246">
        <w:rPr>
          <w:rFonts w:ascii="TH SarabunPSK" w:hAnsi="TH SarabunPSK" w:cs="TH SarabunPSK"/>
          <w:sz w:val="28"/>
          <w:szCs w:val="28"/>
          <w:cs/>
        </w:rPr>
        <w:t>ของชุมชนโดยรวม อยู่ในระดับมาก (</w:t>
      </w:r>
      <w:r w:rsidR="009764D5" w:rsidRPr="009764D5">
        <w:rPr>
          <w:rFonts w:ascii="TH SarabunPSK" w:hAnsi="TH SarabunPSK" w:cs="TH SarabunPSK"/>
          <w:noProof/>
          <w:position w:val="-4"/>
          <w:sz w:val="28"/>
          <w:szCs w:val="28"/>
          <w:cs/>
          <w:lang w:val="th-TH"/>
        </w:rPr>
        <w:object w:dxaOrig="260" w:dyaOrig="320" w14:anchorId="4F2AF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0.05pt;height:13.4pt;mso-width-percent:0;mso-height-percent:0;mso-width-percent:0;mso-height-percent:0" o:ole="">
            <v:imagedata r:id="rId8" o:title=""/>
          </v:shape>
          <o:OLEObject Type="Embed" ProgID="Equation.3" ShapeID="_x0000_i1030" DrawAspect="Content" ObjectID="_1742290450" r:id="rId9"/>
        </w:object>
      </w:r>
      <w:r w:rsidR="00870713" w:rsidRPr="008A4246">
        <w:rPr>
          <w:rFonts w:ascii="TH SarabunPSK" w:hAnsi="TH SarabunPSK" w:cs="TH SarabunPSK"/>
          <w:sz w:val="28"/>
          <w:szCs w:val="28"/>
          <w:cs/>
        </w:rPr>
        <w:t>= 3.88</w:t>
      </w:r>
      <w:r w:rsidR="008A4246">
        <w:rPr>
          <w:rFonts w:ascii="TH SarabunPSK" w:hAnsi="TH SarabunPSK" w:cs="TH SarabunPSK" w:hint="cs"/>
          <w:sz w:val="28"/>
          <w:szCs w:val="28"/>
          <w:cs/>
        </w:rPr>
        <w:t>,</w:t>
      </w:r>
      <w:r w:rsidR="008E0915"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E0915" w:rsidRPr="008A4246">
        <w:rPr>
          <w:rFonts w:ascii="TH SarabunPSK" w:hAnsi="TH SarabunPSK" w:cs="TH SarabunPSK"/>
          <w:sz w:val="28"/>
          <w:szCs w:val="28"/>
        </w:rPr>
        <w:t>S</w:t>
      </w:r>
      <w:r w:rsidR="008E0915" w:rsidRPr="008A4246">
        <w:rPr>
          <w:rFonts w:ascii="TH SarabunPSK" w:hAnsi="TH SarabunPSK" w:cs="TH SarabunPSK"/>
          <w:sz w:val="28"/>
          <w:szCs w:val="28"/>
          <w:cs/>
        </w:rPr>
        <w:t>.</w:t>
      </w:r>
      <w:r w:rsidR="008E0915" w:rsidRPr="008A4246">
        <w:rPr>
          <w:rFonts w:ascii="TH SarabunPSK" w:hAnsi="TH SarabunPSK" w:cs="TH SarabunPSK"/>
          <w:sz w:val="28"/>
          <w:szCs w:val="28"/>
        </w:rPr>
        <w:t>D</w:t>
      </w:r>
      <w:r w:rsidR="008E0915" w:rsidRPr="008A4246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8E0915" w:rsidRPr="008A4246">
        <w:rPr>
          <w:rFonts w:ascii="TH SarabunPSK" w:hAnsi="TH SarabunPSK" w:cs="TH SarabunPSK"/>
          <w:sz w:val="28"/>
          <w:szCs w:val="28"/>
        </w:rPr>
        <w:t xml:space="preserve">= 0.43 </w:t>
      </w:r>
      <w:r w:rsidR="00870713" w:rsidRPr="008A4246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362B70" w:rsidRPr="008A4246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="00D2228E" w:rsidRPr="008A424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</w:t>
      </w:r>
      <w:r w:rsidR="00E74829" w:rsidRPr="008A4246">
        <w:rPr>
          <w:rFonts w:ascii="TH SarabunPSK" w:hAnsi="TH SarabunPSK" w:cs="TH SarabunPSK"/>
          <w:sz w:val="28"/>
          <w:szCs w:val="28"/>
          <w:cs/>
        </w:rPr>
        <w:t>ที่มีผลต่อ</w:t>
      </w:r>
      <w:r w:rsidR="00D2228E" w:rsidRPr="008A4246">
        <w:rPr>
          <w:rFonts w:ascii="TH SarabunPSK" w:hAnsi="TH SarabunPSK" w:cs="TH SarabunPSK"/>
          <w:sz w:val="28"/>
          <w:szCs w:val="28"/>
          <w:cs/>
        </w:rPr>
        <w:t>ประชาชนบ้านบุ่งเลิศ หมู่</w:t>
      </w:r>
      <w:r w:rsidR="00D2228E" w:rsidRPr="008A4246">
        <w:rPr>
          <w:rFonts w:ascii="TH SarabunPSK" w:hAnsi="TH SarabunPSK" w:cs="TH SarabunPSK"/>
          <w:sz w:val="28"/>
          <w:szCs w:val="28"/>
        </w:rPr>
        <w:t xml:space="preserve">7 </w:t>
      </w:r>
      <w:r w:rsidR="00D2228E" w:rsidRPr="008A4246">
        <w:rPr>
          <w:rFonts w:ascii="TH SarabunPSK" w:hAnsi="TH SarabunPSK" w:cs="TH SarabunPSK"/>
          <w:sz w:val="28"/>
          <w:szCs w:val="28"/>
          <w:cs/>
        </w:rPr>
        <w:t xml:space="preserve">ตำบลบุ่งเลิศ อำเภอเมยวดี จังหวัดร้อยเอ็ด </w:t>
      </w:r>
      <w:r w:rsidR="00E74829" w:rsidRPr="008A4246">
        <w:rPr>
          <w:rFonts w:ascii="TH SarabunPSK" w:hAnsi="TH SarabunPSK" w:cs="TH SarabunPSK"/>
          <w:sz w:val="28"/>
          <w:szCs w:val="28"/>
          <w:cs/>
        </w:rPr>
        <w:t xml:space="preserve">อย่างมีนัยสำคัญทางสถิติที่ระดับ </w:t>
      </w:r>
      <w:r w:rsidR="00E74829" w:rsidRPr="008A4246">
        <w:rPr>
          <w:rFonts w:ascii="TH SarabunPSK" w:hAnsi="TH SarabunPSK" w:cs="TH SarabunPSK"/>
          <w:sz w:val="28"/>
          <w:szCs w:val="28"/>
        </w:rPr>
        <w:t xml:space="preserve">.05 (Chi – Square) </w:t>
      </w:r>
      <w:r w:rsidR="00E74829" w:rsidRPr="008A4246">
        <w:rPr>
          <w:rFonts w:ascii="TH SarabunPSK" w:hAnsi="TH SarabunPSK" w:cs="TH SarabunPSK"/>
          <w:sz w:val="28"/>
          <w:szCs w:val="28"/>
          <w:cs/>
        </w:rPr>
        <w:t xml:space="preserve">คือ ปัจจัยด้านราคา, ปัจจัยด้านบุคลากร และปัจจัยด้านผลิตภัณฑ์ </w:t>
      </w:r>
    </w:p>
    <w:p w14:paraId="05F54210" w14:textId="77777777" w:rsidR="006873D6" w:rsidRPr="008A4246" w:rsidRDefault="006873D6" w:rsidP="008A4246">
      <w:pPr>
        <w:tabs>
          <w:tab w:val="left" w:pos="709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2CF41F0E" w14:textId="166D1CEC" w:rsidR="0081626B" w:rsidRDefault="00DC33E2" w:rsidP="008A424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8A4246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A5034F" w:rsidRPr="008A4246">
        <w:rPr>
          <w:rFonts w:ascii="TH SarabunPSK" w:hAnsi="TH SarabunPSK" w:cs="TH SarabunPSK"/>
          <w:sz w:val="28"/>
          <w:szCs w:val="28"/>
          <w:cs/>
        </w:rPr>
        <w:t>การมีส่วนร่วม</w:t>
      </w:r>
      <w:r w:rsidR="008A424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C2449"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5034F" w:rsidRPr="008A4246">
        <w:rPr>
          <w:rFonts w:ascii="TH SarabunPSK" w:hAnsi="TH SarabunPSK" w:cs="TH SarabunPSK"/>
          <w:sz w:val="28"/>
          <w:szCs w:val="28"/>
          <w:cs/>
        </w:rPr>
        <w:t>ผลิตภัณฑ์สินค้าชุมชน</w:t>
      </w:r>
      <w:r w:rsidR="00AC2449" w:rsidRPr="008A4246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5034F" w:rsidRPr="008A4246">
        <w:rPr>
          <w:rFonts w:ascii="TH SarabunPSK" w:hAnsi="TH SarabunPSK" w:cs="TH SarabunPSK"/>
          <w:sz w:val="28"/>
          <w:szCs w:val="28"/>
          <w:cs/>
        </w:rPr>
        <w:t>ส่วนประสมทางการตลาด</w:t>
      </w:r>
    </w:p>
    <w:p w14:paraId="72FB599B" w14:textId="77777777" w:rsidR="008A4246" w:rsidRPr="008A4246" w:rsidRDefault="008A4246" w:rsidP="008A424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4B1A44CF" w14:textId="700F2BF5" w:rsidR="00DC33E2" w:rsidRPr="008A4246" w:rsidRDefault="00DC33E2" w:rsidP="008A4246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57B161A8" w14:textId="1B7F346E" w:rsidR="00E74829" w:rsidRPr="006C0580" w:rsidRDefault="00E74829" w:rsidP="008A4246">
      <w:pPr>
        <w:tabs>
          <w:tab w:val="left" w:pos="709"/>
        </w:tabs>
        <w:jc w:val="thaiDistribute"/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</w:rPr>
        <w:tab/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The objectives of this article are: 1) to study the level of participation of the Ban Lert community;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Moo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Bunglert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Subdistrict,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District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2) To study the market mix factors of Ban Lert people.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Moo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Lert Subdistrict, </w:t>
      </w:r>
      <w:proofErr w:type="spellStart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>Meyavadee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District, Roi Et Province </w:t>
      </w:r>
      <w:proofErr w:type="gramStart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>The</w:t>
      </w:r>
      <w:proofErr w:type="gram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population in the study is Ban Lert people.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Moo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Bunglert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Subdistrict, 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Meyavadee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District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Roi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Et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Province,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393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persons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(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Meyavadee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Subdistrict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Municipality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as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of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December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17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2019).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Moo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Bunglert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Subdistrict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Mayawati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District,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Roi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Et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Province,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180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people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calculated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from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Yamane's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formula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(1973).</w:t>
      </w:r>
      <w:r w:rsidR="002C101F"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Using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questionnaires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as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data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collection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tools</w:t>
      </w:r>
      <w:r w:rsidR="002C101F"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.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Data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analysis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uses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descriptive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statistics (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percentages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r w:rsidR="002C101F"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mean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and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standard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deviations)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and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inferential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statistics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(chi-square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testing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and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Pearson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correlation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analysis)</w:t>
      </w:r>
    </w:p>
    <w:p w14:paraId="5E5C305A" w14:textId="02E817BF" w:rsidR="00E74829" w:rsidRPr="006C0580" w:rsidRDefault="00E74829" w:rsidP="008A4246">
      <w:pPr>
        <w:tabs>
          <w:tab w:val="left" w:pos="709"/>
        </w:tabs>
        <w:jc w:val="thaiDistribute"/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</w:pP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ab/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The results of the research showed that 1) the people of Ban Lert;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Moo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, 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Bunglert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Subdistrict,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proofErr w:type="spell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Meyavadee</w:t>
      </w:r>
      <w:proofErr w:type="spell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District,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Roi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Et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Province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There is a high level of awareness about overall community involvement (</w:t>
      </w:r>
      <w:r w:rsidR="009764D5" w:rsidRPr="009764D5">
        <w:rPr>
          <w:rFonts w:ascii="TH SarabunPSK" w:hAnsi="TH SarabunPSK" w:cs="TH SarabunPSK"/>
          <w:noProof/>
          <w:spacing w:val="-4"/>
          <w:position w:val="-4"/>
          <w:sz w:val="28"/>
          <w:szCs w:val="28"/>
          <w:cs/>
          <w:lang w:val="th-TH"/>
        </w:rPr>
        <w:object w:dxaOrig="260" w:dyaOrig="320" w14:anchorId="0E260059">
          <v:shape id="_x0000_i1029" type="#_x0000_t75" alt="" style="width:10.05pt;height:13.4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742290451" r:id="rId11"/>
        </w:object>
      </w:r>
      <w:r w:rsidRPr="006C0580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= 3.88 and S.D. = 0.43) and 2) market mix factors affecting the people of Ban Lert.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Moo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7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The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statistical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significance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of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0.05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(Chi-Square)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is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price,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proofErr w:type="gramStart"/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personnel</w:t>
      </w:r>
      <w:proofErr w:type="gramEnd"/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and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product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6C0580">
        <w:rPr>
          <w:rStyle w:val="ts-alignment-element"/>
          <w:rFonts w:ascii="TH SarabunPSK" w:hAnsi="TH SarabunPSK" w:cs="TH SarabunPSK"/>
          <w:color w:val="000000"/>
          <w:spacing w:val="-4"/>
          <w:sz w:val="28"/>
          <w:szCs w:val="28"/>
        </w:rPr>
        <w:t>factors</w:t>
      </w:r>
      <w:r w:rsidRPr="006C0580">
        <w:rPr>
          <w:rFonts w:ascii="TH SarabunPSK" w:hAnsi="TH SarabunPSK" w:cs="TH SarabunPSK"/>
          <w:color w:val="000000"/>
          <w:spacing w:val="-4"/>
          <w:sz w:val="28"/>
          <w:szCs w:val="28"/>
        </w:rPr>
        <w:t>.</w:t>
      </w:r>
    </w:p>
    <w:p w14:paraId="163EE90C" w14:textId="65AA0163" w:rsidR="0072254D" w:rsidRPr="008A4246" w:rsidRDefault="005544CA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</w:p>
    <w:p w14:paraId="067F30D4" w14:textId="4F587A8E" w:rsidR="0072254D" w:rsidRPr="008A4246" w:rsidRDefault="0072254D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8A4246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 </w:t>
      </w:r>
      <w:proofErr w:type="gramStart"/>
      <w:r w:rsidR="008A4246">
        <w:rPr>
          <w:rFonts w:ascii="TH SarabunPSK" w:hAnsi="TH SarabunPSK" w:cs="TH SarabunPSK"/>
          <w:sz w:val="28"/>
          <w:szCs w:val="28"/>
        </w:rPr>
        <w:t>p</w:t>
      </w:r>
      <w:proofErr w:type="spellStart"/>
      <w:r w:rsidRPr="008A4246">
        <w:rPr>
          <w:rFonts w:ascii="TH SarabunPSK" w:hAnsi="TH SarabunPSK" w:cs="TH SarabunPSK"/>
          <w:sz w:val="28"/>
          <w:szCs w:val="28"/>
          <w:lang w:val="en"/>
        </w:rPr>
        <w:t>articipation</w:t>
      </w:r>
      <w:proofErr w:type="spellEnd"/>
      <w:r w:rsidRPr="008A4246">
        <w:rPr>
          <w:rFonts w:ascii="TH SarabunPSK" w:hAnsi="TH SarabunPSK" w:cs="TH SarabunPSK"/>
          <w:sz w:val="28"/>
          <w:szCs w:val="28"/>
        </w:rPr>
        <w:t xml:space="preserve">, </w:t>
      </w:r>
      <w:r w:rsidR="008A4246">
        <w:rPr>
          <w:rFonts w:ascii="TH SarabunPSK" w:hAnsi="TH SarabunPSK" w:cs="TH SarabunPSK"/>
          <w:sz w:val="28"/>
          <w:szCs w:val="28"/>
        </w:rPr>
        <w:t xml:space="preserve"> l</w:t>
      </w:r>
      <w:r w:rsidRPr="008A4246">
        <w:rPr>
          <w:rFonts w:ascii="TH SarabunPSK" w:hAnsi="TH SarabunPSK" w:cs="TH SarabunPSK"/>
          <w:sz w:val="28"/>
          <w:szCs w:val="28"/>
        </w:rPr>
        <w:t>ocal</w:t>
      </w:r>
      <w:proofErr w:type="gramEnd"/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8A4246">
        <w:rPr>
          <w:rFonts w:ascii="TH SarabunPSK" w:hAnsi="TH SarabunPSK" w:cs="TH SarabunPSK"/>
          <w:sz w:val="28"/>
          <w:szCs w:val="28"/>
        </w:rPr>
        <w:t>p</w:t>
      </w:r>
      <w:r w:rsidRPr="008A4246">
        <w:rPr>
          <w:rFonts w:ascii="TH SarabunPSK" w:hAnsi="TH SarabunPSK" w:cs="TH SarabunPSK"/>
          <w:sz w:val="28"/>
          <w:szCs w:val="28"/>
        </w:rPr>
        <w:t xml:space="preserve">roduct, </w:t>
      </w:r>
      <w:r w:rsidR="008A4246">
        <w:rPr>
          <w:rFonts w:ascii="TH SarabunPSK" w:hAnsi="TH SarabunPSK" w:cs="TH SarabunPSK"/>
          <w:sz w:val="28"/>
          <w:szCs w:val="28"/>
        </w:rPr>
        <w:t xml:space="preserve"> m</w:t>
      </w:r>
      <w:r w:rsidRPr="008A4246">
        <w:rPr>
          <w:rFonts w:ascii="TH SarabunPSK" w:hAnsi="TH SarabunPSK" w:cs="TH SarabunPSK"/>
          <w:sz w:val="28"/>
          <w:szCs w:val="28"/>
        </w:rPr>
        <w:t xml:space="preserve">arketing </w:t>
      </w:r>
      <w:r w:rsidR="008A4246">
        <w:rPr>
          <w:rFonts w:ascii="TH SarabunPSK" w:hAnsi="TH SarabunPSK" w:cs="TH SarabunPSK"/>
          <w:sz w:val="28"/>
          <w:szCs w:val="28"/>
        </w:rPr>
        <w:t>m</w:t>
      </w:r>
      <w:r w:rsidRPr="008A4246">
        <w:rPr>
          <w:rFonts w:ascii="TH SarabunPSK" w:hAnsi="TH SarabunPSK" w:cs="TH SarabunPSK"/>
          <w:sz w:val="28"/>
          <w:szCs w:val="28"/>
        </w:rPr>
        <w:t>ix</w:t>
      </w:r>
    </w:p>
    <w:p w14:paraId="1D242D3C" w14:textId="470871B5" w:rsidR="006873D6" w:rsidRPr="008A4246" w:rsidRDefault="006873D6" w:rsidP="008A4246">
      <w:pPr>
        <w:jc w:val="thaiDistribute"/>
        <w:rPr>
          <w:rFonts w:ascii="TH SarabunPSK" w:hAnsi="TH SarabunPSK" w:cs="TH SarabunPSK"/>
          <w:sz w:val="28"/>
          <w:szCs w:val="28"/>
        </w:rPr>
        <w:sectPr w:rsidR="006873D6" w:rsidRPr="008A4246" w:rsidSect="00B52D2C">
          <w:headerReference w:type="even" r:id="rId12"/>
          <w:headerReference w:type="default" r:id="rId13"/>
          <w:footerReference w:type="even" r:id="rId14"/>
          <w:footerReference w:type="default" r:id="rId15"/>
          <w:pgSz w:w="11907" w:h="16840" w:code="9"/>
          <w:pgMar w:top="1418" w:right="1134" w:bottom="1134" w:left="1134" w:header="567" w:footer="567" w:gutter="0"/>
          <w:pgNumType w:start="953"/>
          <w:cols w:space="720"/>
          <w:docGrid w:linePitch="360"/>
        </w:sectPr>
      </w:pPr>
    </w:p>
    <w:p w14:paraId="1F39ECC2" w14:textId="77777777" w:rsidR="002C101F" w:rsidRPr="008A4246" w:rsidRDefault="002C101F" w:rsidP="008A4246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FE82999" w14:textId="07A9FC1F" w:rsidR="0081626B" w:rsidRPr="008A4246" w:rsidRDefault="009F6918" w:rsidP="008A4246">
      <w:pPr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58907B0B" w14:textId="1AEA52D5" w:rsidR="008C76B1" w:rsidRPr="008A4246" w:rsidRDefault="008A4246" w:rsidP="008A4246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15948" wp14:editId="2116F8AD">
                <wp:simplePos x="0" y="0"/>
                <wp:positionH relativeFrom="column">
                  <wp:posOffset>-72060</wp:posOffset>
                </wp:positionH>
                <wp:positionV relativeFrom="paragraph">
                  <wp:posOffset>817245</wp:posOffset>
                </wp:positionV>
                <wp:extent cx="6235700" cy="53340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357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3F6CF" w14:textId="2AEBB08A" w:rsidR="00A5034F" w:rsidRPr="00B52D2C" w:rsidRDefault="005544CA" w:rsidP="005544C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B52D2C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="00A5034F" w:rsidRPr="00B52D2C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,</w:t>
                            </w:r>
                            <w:r w:rsidR="008A4246" w:rsidRPr="00B52D2C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 </w:t>
                            </w:r>
                            <w:r w:rsidR="00A5034F" w:rsidRPr="00B52D2C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2</w:t>
                            </w:r>
                            <w:r w:rsidRPr="00B52D2C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A5034F" w:rsidRPr="00B52D2C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อาจารย์ประจำสาขาวิชานวัตกรรมการบริการและการท่องเที่ยว คณะบริหารธุรกิจและการบัญชี มหาวิทยาลัยราชภัฏร้อยเอ็ด</w:t>
                            </w:r>
                          </w:p>
                          <w:p w14:paraId="7BE0498C" w14:textId="77777777" w:rsidR="005544CA" w:rsidRPr="00B52D2C" w:rsidRDefault="00A5034F" w:rsidP="005544C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52D2C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B52D2C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5544CA" w:rsidRPr="00B52D2C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อาจารย์ประจำสาขาวิชาเทคโนโลยีดิจิทัลทางธุรกิจ คณะบริหารธุรกิจและการบัญชี มหาวิทยาลัยราชภัฏร้อยเอ็ด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65pt;margin-top:64.35pt;width:49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" stroked="f">
                <v:path arrowok="t"/>
                <v:textbox>
                  <w:txbxContent>
                    <w:p w14:paraId="5FC3F6CF" w14:textId="2AEBB08A" w:rsidR="00A5034F" w:rsidRPr="00B52D2C" w:rsidRDefault="005544CA" w:rsidP="005544C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B52D2C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="00A5034F" w:rsidRPr="00B52D2C">
                        <w:rPr>
                          <w:rFonts w:ascii="TH SarabunPSK" w:hAnsi="TH SarabunPSK" w:cs="TH SarabunPSK"/>
                          <w:vertAlign w:val="superscript"/>
                        </w:rPr>
                        <w:t>,</w:t>
                      </w:r>
                      <w:r w:rsidR="008A4246" w:rsidRPr="00B52D2C"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 </w:t>
                      </w:r>
                      <w:r w:rsidR="00A5034F" w:rsidRPr="00B52D2C">
                        <w:rPr>
                          <w:rFonts w:ascii="TH SarabunPSK" w:hAnsi="TH SarabunPSK" w:cs="TH SarabunPSK"/>
                          <w:vertAlign w:val="superscript"/>
                        </w:rPr>
                        <w:t>2</w:t>
                      </w:r>
                      <w:r w:rsidRPr="00B52D2C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A5034F" w:rsidRPr="00B52D2C">
                        <w:rPr>
                          <w:rFonts w:ascii="TH SarabunPSK" w:hAnsi="TH SarabunPSK" w:cs="TH SarabunPSK"/>
                          <w:cs/>
                        </w:rPr>
                        <w:t>อาจารย์ประจำสาขาวิชานวัตกรรมการบริการและการท่องเที่ยว คณะบริหารธุรกิจและการบัญชี มหาวิทยาลัยราชภัฏร้อยเอ็ด</w:t>
                      </w:r>
                    </w:p>
                    <w:p w14:paraId="7BE0498C" w14:textId="77777777" w:rsidR="005544CA" w:rsidRPr="00B52D2C" w:rsidRDefault="00A5034F" w:rsidP="005544C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52D2C"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B52D2C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 w:rsidR="005544CA" w:rsidRPr="00B52D2C">
                        <w:rPr>
                          <w:rFonts w:ascii="TH SarabunPSK" w:hAnsi="TH SarabunPSK" w:cs="TH SarabunPSK"/>
                          <w:cs/>
                        </w:rPr>
                        <w:t>อาจารย์ประจำสาขาวิชาเทคโนโลยีดิจิทัลทางธุรกิจ คณะบริหารธุรกิจและการบัญชี มหาวิทยาลัยราชภัฏร้อยเอ็ด</w:t>
                      </w:r>
                    </w:p>
                  </w:txbxContent>
                </v:textbox>
              </v:shape>
            </w:pict>
          </mc:Fallback>
        </mc:AlternateContent>
      </w:r>
      <w:r w:rsidR="008C76B1" w:rsidRPr="008A4246">
        <w:rPr>
          <w:rFonts w:ascii="TH SarabunPSK" w:hAnsi="TH SarabunPSK" w:cs="TH SarabunPSK"/>
          <w:sz w:val="28"/>
          <w:szCs w:val="28"/>
          <w:cs/>
        </w:rPr>
        <w:t>ในปัจจุบันหน่วยงานภาครัฐและภาคเอกชนให้ความสำคัญกับการพัฒนาชุมชนท้องถิ่น ตามโครงการหนึ่งตำบล หนึ่งผลิตภัณฑ์ เป็นโครงการตามนโยบายของรัฐบาลที่ต้องการสร้างรายได้เพื่อส่งเสริมเศรษฐกิจระดับฐานรากก่อให้เกิดรายได้แก่ชุมชนในท้องถิ่น ทำให้เกิดการสร้างผลิตภัณฑ์ของชุมชนเพิ่มขึ้นอย่างแพร่หลาย ด้วยการนำทรัพยากรที่มีอยู่ในท้องถิ่นมาพัฒนาเพิ่มมูลค่าสอดคล้องกับวัฒนธรรม ภูมิปัญญาท้องถิ่น (สำนักงานพัฒนาชุมชนจังหวัดร้อยเอ็ด</w:t>
      </w:r>
      <w:r w:rsidR="002E4C15" w:rsidRPr="008A4246">
        <w:rPr>
          <w:rFonts w:ascii="TH SarabunPSK" w:hAnsi="TH SarabunPSK" w:cs="TH SarabunPSK"/>
          <w:sz w:val="28"/>
          <w:szCs w:val="28"/>
        </w:rPr>
        <w:t>, 2562</w:t>
      </w:r>
      <w:r w:rsidR="008C76B1" w:rsidRPr="008A4246">
        <w:rPr>
          <w:rFonts w:ascii="TH SarabunPSK" w:hAnsi="TH SarabunPSK" w:cs="TH SarabunPSK"/>
          <w:sz w:val="28"/>
          <w:szCs w:val="28"/>
          <w:cs/>
        </w:rPr>
        <w:t>) ซึ่งแนวคิดนี้ส่งเสริมและสนับสนุนให้ชุมชนสามารถสร้างสรรค์ผลิตภัณฑ์ (</w:t>
      </w:r>
      <w:r w:rsidR="008C76B1" w:rsidRPr="008A4246">
        <w:rPr>
          <w:rFonts w:ascii="TH SarabunPSK" w:hAnsi="TH SarabunPSK" w:cs="TH SarabunPSK"/>
          <w:sz w:val="28"/>
          <w:szCs w:val="28"/>
        </w:rPr>
        <w:t xml:space="preserve">Product) </w:t>
      </w:r>
      <w:r w:rsidR="008C76B1" w:rsidRPr="008A4246">
        <w:rPr>
          <w:rFonts w:ascii="TH SarabunPSK" w:hAnsi="TH SarabunPSK" w:cs="TH SarabunPSK"/>
          <w:sz w:val="28"/>
          <w:szCs w:val="28"/>
          <w:cs/>
        </w:rPr>
        <w:t>โดยมีการพัฒนาทางการผลิตสินค้า การบริหารจัดการ การประยุกต์ใช้เทคโนโลยีทางการผลิตให้มีคุณภาพเป็นที่ยอมรับ ตรงตามความต้องการของตลาด โดยการที่ให้ชุมชนต้องพึ่งตนเอง (</w:t>
      </w:r>
      <w:r w:rsidR="008C76B1" w:rsidRPr="008A4246">
        <w:rPr>
          <w:rFonts w:ascii="TH SarabunPSK" w:hAnsi="TH SarabunPSK" w:cs="TH SarabunPSK"/>
          <w:sz w:val="28"/>
          <w:szCs w:val="28"/>
        </w:rPr>
        <w:t xml:space="preserve">Self-reliance) </w:t>
      </w:r>
      <w:r w:rsidR="008C76B1" w:rsidRPr="008A4246">
        <w:rPr>
          <w:rFonts w:ascii="TH SarabunPSK" w:hAnsi="TH SarabunPSK" w:cs="TH SarabunPSK"/>
          <w:sz w:val="28"/>
          <w:szCs w:val="28"/>
          <w:cs/>
        </w:rPr>
        <w:t>เพื่อสร้างงาน สร้างรายได้ นำไปสู่เป้าหมาย การมีคุณภาพชีวิตที่ดีอันเป็นรากฐานที่สำคัญของประเทศ และแผนพัฒนาแห่งชาติฉบับที่ 12 มีกรอบวิสัยทัศน์หลักของการวางแผนน้อมนำการใช้หลักเศรษฐกิจพอเพียง ยึดคนเป็นศูนย์กลางของการพัฒนาอย่างมีส่วนร่วม</w:t>
      </w:r>
    </w:p>
    <w:p w14:paraId="39CD3222" w14:textId="77777777" w:rsidR="006C77B5" w:rsidRPr="008A4246" w:rsidRDefault="006C77B5" w:rsidP="008A4246">
      <w:pPr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  <w:t>พื้นที่ของบ้านบุ่งเลิศมีกลุ่มผลิตภัณฑ์ข้าวเกรียบมันม่วง บ้านบุ่งเลิศ ตำบลบุ่งเลิศ อำเภอเมยวดี จังห</w:t>
      </w:r>
      <w:r w:rsidR="00D50735" w:rsidRPr="008A4246">
        <w:rPr>
          <w:rFonts w:ascii="TH SarabunPSK" w:hAnsi="TH SarabunPSK" w:cs="TH SarabunPSK"/>
          <w:sz w:val="28"/>
          <w:szCs w:val="28"/>
          <w:cs/>
        </w:rPr>
        <w:t>วัดร้อยเอ็ด แปรรูปผลิตภัณฑ์เป็น</w:t>
      </w:r>
      <w:r w:rsidRPr="008A4246">
        <w:rPr>
          <w:rFonts w:ascii="TH SarabunPSK" w:hAnsi="TH SarabunPSK" w:cs="TH SarabunPSK"/>
          <w:sz w:val="28"/>
          <w:szCs w:val="28"/>
          <w:cs/>
        </w:rPr>
        <w:t>ข้าวเกรียบโกโก้ บ้านบุ่งเลิศ ตำบลบุ่งเลิศ อำเภอเมยวดี จังหวัดร้อยเอ็ด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D50735" w:rsidRPr="008A4246">
        <w:rPr>
          <w:rFonts w:ascii="TH SarabunPSK" w:hAnsi="TH SarabunPSK" w:cs="TH SarabunPSK"/>
          <w:sz w:val="28"/>
          <w:szCs w:val="28"/>
          <w:cs/>
        </w:rPr>
        <w:t>เป็นกลุ่มที่สามารถสร้างรายได้อย่างต่อเนื่องแต่ยังขาดกำลังในการผลิตเพื่อให้ได้จำนวนตรงกับความต้องการของการสั่งซื้อ</w:t>
      </w:r>
    </w:p>
    <w:p w14:paraId="100913BA" w14:textId="636462B8" w:rsidR="008C6BDF" w:rsidRPr="008A4246" w:rsidRDefault="00D50735" w:rsidP="008A424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="006C77B5" w:rsidRPr="008A4246">
        <w:rPr>
          <w:rFonts w:ascii="TH SarabunPSK" w:hAnsi="TH SarabunPSK" w:cs="TH SarabunPSK"/>
          <w:sz w:val="28"/>
          <w:szCs w:val="28"/>
          <w:cs/>
        </w:rPr>
        <w:t>จากเหตุผลดังกล่าว ผู้วิจัยจึงมีแนวคิดที่จะพัฒนาผลิตภัณฑ์ชุมชนจากภูมิปัญญาท้องถิ่นเพื่อเพิ่มประสิทธิภาพด้านการบริหารจัดการแปรรูปผลิตภัณฑ์ของกลุ่มผลิตภัณฑ์ข้าวเกร</w:t>
      </w:r>
      <w:r w:rsidRPr="008A4246">
        <w:rPr>
          <w:rFonts w:ascii="TH SarabunPSK" w:hAnsi="TH SarabunPSK" w:cs="TH SarabunPSK"/>
          <w:sz w:val="28"/>
          <w:szCs w:val="28"/>
          <w:cs/>
        </w:rPr>
        <w:t>ียบมันม่วง บ้านบุ่งเลิศ ตำบล</w:t>
      </w:r>
      <w:r w:rsidR="006C77B5" w:rsidRPr="008A4246">
        <w:rPr>
          <w:rFonts w:ascii="TH SarabunPSK" w:hAnsi="TH SarabunPSK" w:cs="TH SarabunPSK"/>
          <w:sz w:val="28"/>
          <w:szCs w:val="28"/>
          <w:cs/>
        </w:rPr>
        <w:t xml:space="preserve">บุ่งเลิศ อำเภอเมยวดี จังหวัดร้อยเอ็ด แปรรูปผลิตภัณฑ์เป็น ข้าวเกรียบโกโก้ </w:t>
      </w:r>
      <w:r w:rsidRPr="008A4246">
        <w:rPr>
          <w:rFonts w:ascii="TH SarabunPSK" w:hAnsi="TH SarabunPSK" w:cs="TH SarabunPSK"/>
          <w:sz w:val="28"/>
          <w:szCs w:val="28"/>
          <w:cs/>
        </w:rPr>
        <w:t>บ้านบุ่งเลิศ ตำบลบุ่งเลิศ อำเภอ</w:t>
      </w:r>
      <w:r w:rsidR="006C77B5" w:rsidRPr="008A4246">
        <w:rPr>
          <w:rFonts w:ascii="TH SarabunPSK" w:hAnsi="TH SarabunPSK" w:cs="TH SarabunPSK"/>
          <w:sz w:val="28"/>
          <w:szCs w:val="28"/>
          <w:cs/>
        </w:rPr>
        <w:t>เมยวดี จังหวัดร้อยเอ็ด เนื่องจากผู้วิจัยได้ลงพื้นที่วิเคราะห์ศักยภาพผลิตภัณฑ์ชุมชน พบว่า กลุ่มผลิตภัณฑ์ข้าวเกรียบ มีศักยภาพด้านผู้นำ และมีวัตถุดิบในชุมชนเอง สมาชิกกลุ่มพร้อมที่จะเปลี่ยนแปลงทัศนคติและเรียนรู้สิ่งใหม่</w:t>
      </w:r>
      <w:r w:rsidR="008A4246">
        <w:rPr>
          <w:rFonts w:ascii="TH SarabunPSK" w:hAnsi="TH SarabunPSK" w:cs="TH SarabunPSK"/>
          <w:sz w:val="28"/>
          <w:szCs w:val="28"/>
          <w:cs/>
        </w:rPr>
        <w:t>ๆ</w:t>
      </w:r>
      <w:r w:rsidR="006C77B5" w:rsidRPr="008A4246">
        <w:rPr>
          <w:rFonts w:ascii="TH SarabunPSK" w:hAnsi="TH SarabunPSK" w:cs="TH SarabunPSK"/>
          <w:sz w:val="28"/>
          <w:szCs w:val="28"/>
          <w:cs/>
        </w:rPr>
        <w:t xml:space="preserve"> โดยการนำองค์ความรู้ใหม่ไปต่อยอดการพัฒนากลุ่มอาชีพของตน เพื่อนำไปสู่การสร้างมูลค่าเพิ่มให้กับผลิตภัณฑ์ชุมชน ซึ่งการพัฒนาผลิตภัณฑ์ชุมชนในครั้งนี้มุ่งอนุรักษ์ภูมิปัญญาท้องถิ่น เพิ่มมูลค่าและคุณค่า เสริมรากฐานให้เศรษฐกิจของชุมชนมีความเข้มแข็ง มั่นคง ยั่งยืนตลอดไป</w:t>
      </w:r>
    </w:p>
    <w:p w14:paraId="47468416" w14:textId="77777777" w:rsidR="00900136" w:rsidRPr="008A4246" w:rsidRDefault="00900136" w:rsidP="008A4246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7461EB3" w14:textId="77777777" w:rsidR="0081626B" w:rsidRPr="008A4246" w:rsidRDefault="009F6918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8A424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5814A9A5" w14:textId="2D62DDB8" w:rsidR="00AC2449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1. </w:t>
      </w:r>
      <w:r w:rsidR="008A4246">
        <w:rPr>
          <w:rFonts w:ascii="TH SarabunPSK" w:hAnsi="TH SarabunPSK" w:cs="TH SarabunPSK" w:hint="cs"/>
          <w:sz w:val="28"/>
          <w:szCs w:val="28"/>
          <w:cs/>
        </w:rPr>
        <w:tab/>
      </w:r>
      <w:r w:rsidR="00D50735" w:rsidRPr="008A4246">
        <w:rPr>
          <w:rFonts w:ascii="TH SarabunPSK" w:hAnsi="TH SarabunPSK" w:cs="TH SarabunPSK"/>
          <w:sz w:val="28"/>
          <w:szCs w:val="28"/>
          <w:cs/>
        </w:rPr>
        <w:t>เพื่อศึกษาการมีส่วนร่วมของ</w:t>
      </w:r>
      <w:r w:rsidR="00AE3C4A" w:rsidRPr="008A4246">
        <w:rPr>
          <w:rFonts w:ascii="TH SarabunPSK" w:hAnsi="TH SarabunPSK" w:cs="TH SarabunPSK"/>
          <w:sz w:val="28"/>
          <w:szCs w:val="28"/>
          <w:cs/>
        </w:rPr>
        <w:t>ประชาชน</w:t>
      </w:r>
      <w:r w:rsidR="00D50735" w:rsidRPr="008A4246">
        <w:rPr>
          <w:rFonts w:ascii="TH SarabunPSK" w:hAnsi="TH SarabunPSK" w:cs="TH SarabunPSK"/>
          <w:sz w:val="28"/>
          <w:szCs w:val="28"/>
          <w:cs/>
        </w:rPr>
        <w:t xml:space="preserve">ต่อการพัฒนาสินค้าผลิตภัณฑ์ชุมชน </w:t>
      </w:r>
      <w:r w:rsidR="00D50735" w:rsidRPr="008A4246">
        <w:rPr>
          <w:rFonts w:ascii="TH SarabunPSK" w:hAnsi="TH SarabunPSK" w:cs="TH SarabunPSK"/>
          <w:sz w:val="28"/>
          <w:szCs w:val="28"/>
        </w:rPr>
        <w:t xml:space="preserve">OTOP </w:t>
      </w:r>
      <w:r w:rsidR="00D50735" w:rsidRPr="008A4246">
        <w:rPr>
          <w:rFonts w:ascii="TH SarabunPSK" w:hAnsi="TH SarabunPSK" w:cs="TH SarabunPSK"/>
          <w:sz w:val="28"/>
          <w:szCs w:val="28"/>
          <w:cs/>
        </w:rPr>
        <w:t>บ้านบุ่งเลิศ หมู่ 7 ตำบลบุ่งเลิศ อำเภอเมยวดี จังหวัดร้อยเอ็ด</w:t>
      </w:r>
    </w:p>
    <w:p w14:paraId="2BBCF915" w14:textId="44E09876" w:rsidR="00AC2449" w:rsidRPr="008A4246" w:rsidRDefault="00AC2449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8A4246">
        <w:rPr>
          <w:rFonts w:ascii="TH SarabunPSK" w:hAnsi="TH SarabunPSK" w:cs="TH SarabunPSK" w:hint="cs"/>
          <w:sz w:val="28"/>
          <w:szCs w:val="28"/>
          <w:cs/>
        </w:rPr>
        <w:tab/>
      </w:r>
      <w:r w:rsidR="00362B70" w:rsidRPr="008A4246">
        <w:rPr>
          <w:rFonts w:ascii="TH SarabunPSK" w:hAnsi="TH SarabunPSK" w:cs="TH SarabunPSK"/>
          <w:sz w:val="28"/>
          <w:szCs w:val="28"/>
          <w:cs/>
        </w:rPr>
        <w:t>เพื่อศึกษาความ</w:t>
      </w:r>
      <w:r w:rsidR="002C101F" w:rsidRPr="008A4246">
        <w:rPr>
          <w:rFonts w:ascii="TH SarabunPSK" w:hAnsi="TH SarabunPSK" w:cs="TH SarabunPSK"/>
          <w:sz w:val="28"/>
          <w:szCs w:val="28"/>
          <w:cs/>
        </w:rPr>
        <w:t>สัมพันธ์ระหว่างการมีส่วนร่วมของชุมชนต่อ</w:t>
      </w:r>
      <w:r w:rsidR="00362B70" w:rsidRPr="008A424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ปัจจัยส่วนประสมทางการตลาดของประชาชนบ้านบุ่งเลิศ หมู่7 ตำบลบุ่งเลิศ อำเภอเมยวดี จังหวัดร้อยเอ็ด</w:t>
      </w:r>
    </w:p>
    <w:p w14:paraId="0BAC61D0" w14:textId="77777777" w:rsidR="00900136" w:rsidRPr="008A4246" w:rsidRDefault="00900136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F313177" w14:textId="77777777" w:rsidR="005E1DF9" w:rsidRPr="008A4246" w:rsidRDefault="0081626B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4D439851" w14:textId="49B114EB" w:rsidR="005E1DF9" w:rsidRPr="008A4246" w:rsidRDefault="00386DBD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1. </w:t>
      </w:r>
      <w:r w:rsid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การวิจัยในครั้งนี้เป็น</w:t>
      </w:r>
      <w:r w:rsidR="005E1DF9" w:rsidRPr="008A4246">
        <w:rPr>
          <w:rFonts w:ascii="TH SarabunPSK" w:hAnsi="TH SarabunPSK" w:cs="TH SarabunPSK"/>
          <w:sz w:val="28"/>
          <w:szCs w:val="28"/>
          <w:cs/>
        </w:rPr>
        <w:t>การวิจัยเชิงปริมาณ (</w:t>
      </w:r>
      <w:r w:rsidR="005E1DF9" w:rsidRPr="008A4246">
        <w:rPr>
          <w:rFonts w:ascii="TH SarabunPSK" w:hAnsi="TH SarabunPSK" w:cs="TH SarabunPSK"/>
          <w:sz w:val="28"/>
          <w:szCs w:val="28"/>
        </w:rPr>
        <w:t xml:space="preserve">Quantitative research) </w:t>
      </w:r>
    </w:p>
    <w:p w14:paraId="08C0015C" w14:textId="03CA2C05" w:rsidR="00905621" w:rsidRPr="008A4246" w:rsidRDefault="00386DBD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การดำเนินการวิจัยในพื้นที่บ้านบุ่งเลิศ หมู่ </w:t>
      </w:r>
      <w:r w:rsidRPr="008A4246">
        <w:rPr>
          <w:rFonts w:ascii="TH SarabunPSK" w:hAnsi="TH SarabunPSK" w:cs="TH SarabunPSK"/>
          <w:sz w:val="28"/>
          <w:szCs w:val="28"/>
        </w:rPr>
        <w:t xml:space="preserve">7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ตำบลบุ่งเลิศ อำเภอเมยวดี จังหวัดร้อยเอ็ด </w:t>
      </w:r>
      <w:r w:rsidR="00905621" w:rsidRPr="008A4246">
        <w:rPr>
          <w:rFonts w:ascii="TH SarabunPSK" w:hAnsi="TH SarabunPSK" w:cs="TH SarabunPSK"/>
          <w:sz w:val="28"/>
          <w:szCs w:val="28"/>
          <w:cs/>
        </w:rPr>
        <w:t>โดยประชากรที่ใช้ในการศึกษา</w:t>
      </w:r>
    </w:p>
    <w:p w14:paraId="07A4D466" w14:textId="5D16AE4F" w:rsidR="005E1DF9" w:rsidRPr="008A4246" w:rsidRDefault="00905621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 xml:space="preserve">ครั้งนี้ ได้แก่ ประชากรที่อาศัยอยู่ในบ้านบุ่งเลิศ หมู่ </w:t>
      </w:r>
      <w:r w:rsidRPr="008A4246">
        <w:rPr>
          <w:rFonts w:ascii="TH SarabunPSK" w:hAnsi="TH SarabunPSK" w:cs="TH SarabunPSK"/>
          <w:sz w:val="28"/>
          <w:szCs w:val="28"/>
        </w:rPr>
        <w:t xml:space="preserve">7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ตำบลบุ่งเลิศ อำเภอเมยวดี จังหวัดร้อยเอ็ด จำนวน </w:t>
      </w:r>
      <w:r w:rsidRPr="008A4246">
        <w:rPr>
          <w:rFonts w:ascii="TH SarabunPSK" w:hAnsi="TH SarabunPSK" w:cs="TH SarabunPSK"/>
          <w:sz w:val="28"/>
          <w:szCs w:val="28"/>
        </w:rPr>
        <w:t xml:space="preserve">393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คน (เทศบาลตำบลเมยวดี ข้อมูล ณ วันที่ 17 ธันวาคม 2562) โดยคำนวณขนาดกลุ่มตัวอย่างได้ </w:t>
      </w:r>
      <w:r w:rsidRPr="008A4246">
        <w:rPr>
          <w:rFonts w:ascii="TH SarabunPSK" w:hAnsi="TH SarabunPSK" w:cs="TH SarabunPSK"/>
          <w:sz w:val="28"/>
          <w:szCs w:val="28"/>
        </w:rPr>
        <w:t xml:space="preserve">180 </w:t>
      </w:r>
      <w:r w:rsidRPr="008A4246">
        <w:rPr>
          <w:rFonts w:ascii="TH SarabunPSK" w:hAnsi="TH SarabunPSK" w:cs="TH SarabunPSK"/>
          <w:sz w:val="28"/>
          <w:szCs w:val="28"/>
          <w:cs/>
        </w:rPr>
        <w:t>คน (</w:t>
      </w:r>
      <w:r w:rsidRPr="008A4246">
        <w:rPr>
          <w:rFonts w:ascii="TH SarabunPSK" w:hAnsi="TH SarabunPSK" w:cs="TH SarabunPSK"/>
          <w:sz w:val="28"/>
          <w:szCs w:val="28"/>
        </w:rPr>
        <w:t xml:space="preserve">Taro Yamane, 1973)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ซึ่งกำหนดค่าความคาดเคลื่อนไม่เกิน </w:t>
      </w:r>
      <w:r w:rsidRPr="008A4246">
        <w:rPr>
          <w:rFonts w:ascii="TH SarabunPSK" w:hAnsi="TH SarabunPSK" w:cs="TH SarabunPSK"/>
          <w:sz w:val="28"/>
          <w:szCs w:val="28"/>
        </w:rPr>
        <w:t xml:space="preserve">5%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และระดับความเชื่อมั่น </w:t>
      </w:r>
      <w:r w:rsidRPr="008A4246">
        <w:rPr>
          <w:rFonts w:ascii="TH SarabunPSK" w:hAnsi="TH SarabunPSK" w:cs="TH SarabunPSK"/>
          <w:sz w:val="28"/>
          <w:szCs w:val="28"/>
        </w:rPr>
        <w:t>95%</w:t>
      </w:r>
    </w:p>
    <w:p w14:paraId="59750181" w14:textId="63AF7D1E" w:rsidR="00C41EEF" w:rsidRPr="008A4246" w:rsidRDefault="008A4246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905621" w:rsidRPr="008A4246">
        <w:rPr>
          <w:rFonts w:ascii="TH SarabunPSK" w:hAnsi="TH SarabunPSK" w:cs="TH SarabunPSK"/>
          <w:b/>
          <w:bCs/>
          <w:sz w:val="28"/>
          <w:szCs w:val="28"/>
        </w:rPr>
        <w:t xml:space="preserve">2. </w:t>
      </w:r>
      <w:r w:rsidRPr="008A4246">
        <w:rPr>
          <w:rFonts w:ascii="TH SarabunPSK" w:hAnsi="TH SarabunPSK" w:cs="TH SarabunPSK"/>
          <w:b/>
          <w:bCs/>
          <w:sz w:val="28"/>
          <w:szCs w:val="28"/>
        </w:rPr>
        <w:tab/>
      </w:r>
      <w:r w:rsidR="00C41EEF" w:rsidRPr="008A4246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เครื่องมือที่ใช้ในการเก็บข้อมูล</w:t>
      </w:r>
      <w:r w:rsidR="00794EDF"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15C8AB09" w14:textId="4BB05F77" w:rsidR="00905621" w:rsidRPr="008A4246" w:rsidRDefault="00905621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แบบสอบถาม (</w:t>
      </w:r>
      <w:r w:rsidRPr="008A4246">
        <w:rPr>
          <w:rFonts w:ascii="TH SarabunPSK" w:hAnsi="TH SarabunPSK" w:cs="TH SarabunPSK"/>
          <w:sz w:val="28"/>
          <w:szCs w:val="28"/>
        </w:rPr>
        <w:t xml:space="preserve">Questionnaire) </w:t>
      </w:r>
      <w:r w:rsidRPr="008A4246">
        <w:rPr>
          <w:rFonts w:ascii="TH SarabunPSK" w:hAnsi="TH SarabunPSK" w:cs="TH SarabunPSK"/>
          <w:sz w:val="28"/>
          <w:szCs w:val="28"/>
          <w:cs/>
        </w:rPr>
        <w:t>โดยผู้วิจัยพัฒนาแบบสอบถามตามวัตถุประสงค์และสมมติฐานในการวิจัย โดยใช้ทฤษฎีและแนวความคิดเกี่ยวกับการมีส่วนร่วม ซึ่งประกอบไปด้วย การมีส่วนร่วมในการตัดสินใจ การมีส่วนร่วมในการปฏิบัติงาน การมีส่วนร่วมในผลประโยชน์ การมีส่วนร่วมในการประเมิน และแนวความคิดเกี่ยวกับส่วนประสมทางการตลาด (</w:t>
      </w:r>
      <w:r w:rsidRPr="008A4246">
        <w:rPr>
          <w:rFonts w:ascii="TH SarabunPSK" w:hAnsi="TH SarabunPSK" w:cs="TH SarabunPSK"/>
          <w:sz w:val="28"/>
          <w:szCs w:val="28"/>
        </w:rPr>
        <w:t xml:space="preserve">7Ps) </w:t>
      </w:r>
      <w:r w:rsidRPr="008A4246">
        <w:rPr>
          <w:rFonts w:ascii="TH SarabunPSK" w:hAnsi="TH SarabunPSK" w:cs="TH SarabunPSK"/>
          <w:sz w:val="28"/>
          <w:szCs w:val="28"/>
          <w:cs/>
        </w:rPr>
        <w:t>ประกอบด้วย ด้านราคา ด้านช่องทางการจัดจำหน่าย ด้านผลิตภัณฑ์ ด้านส่งเสริมการขาย ด้านลักษณะทางกายภาพ ด้านกระบวนการ และด้านบุคลากร</w:t>
      </w:r>
    </w:p>
    <w:p w14:paraId="6602B7AE" w14:textId="1EB731DF" w:rsidR="00C668B0" w:rsidRPr="008A4246" w:rsidRDefault="00C41EEF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lastRenderedPageBreak/>
        <w:tab/>
      </w:r>
      <w:r w:rsidR="00905621" w:rsidRPr="008A4246">
        <w:rPr>
          <w:rFonts w:ascii="TH SarabunPSK" w:hAnsi="TH SarabunPSK" w:cs="TH SarabunPSK"/>
          <w:b/>
          <w:bCs/>
          <w:sz w:val="28"/>
          <w:szCs w:val="28"/>
        </w:rPr>
        <w:t xml:space="preserve">3. </w:t>
      </w:r>
      <w:r w:rsidR="008A4246" w:rsidRPr="008A4246">
        <w:rPr>
          <w:rFonts w:ascii="TH SarabunPSK" w:hAnsi="TH SarabunPSK" w:cs="TH SarabunPSK"/>
          <w:b/>
          <w:bCs/>
          <w:sz w:val="28"/>
          <w:szCs w:val="28"/>
        </w:rPr>
        <w:tab/>
      </w:r>
      <w:r w:rsidR="00C668B0" w:rsidRPr="008A4246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</w:t>
      </w:r>
    </w:p>
    <w:p w14:paraId="114D7B16" w14:textId="75010124" w:rsidR="00C668B0" w:rsidRPr="008A4246" w:rsidRDefault="00C668B0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ab/>
        <w:t>การวิจัยครั้งนี้เก็บข้อมูลโดยใช้แบบสอบถาม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93249F" w:rsidRPr="008A4246">
        <w:rPr>
          <w:rFonts w:ascii="TH SarabunPSK" w:hAnsi="TH SarabunPSK" w:cs="TH SarabunPSK"/>
          <w:sz w:val="28"/>
          <w:szCs w:val="28"/>
          <w:cs/>
        </w:rPr>
        <w:t>จำ</w:t>
      </w:r>
      <w:r w:rsidRPr="008A4246">
        <w:rPr>
          <w:rFonts w:ascii="TH SarabunPSK" w:hAnsi="TH SarabunPSK" w:cs="TH SarabunPSK"/>
          <w:sz w:val="28"/>
          <w:szCs w:val="28"/>
          <w:cs/>
        </w:rPr>
        <w:t>นวน</w:t>
      </w:r>
      <w:r w:rsidRPr="008A4246">
        <w:rPr>
          <w:rFonts w:ascii="TH SarabunPSK" w:hAnsi="TH SarabunPSK" w:cs="TH SarabunPSK"/>
          <w:sz w:val="28"/>
          <w:szCs w:val="28"/>
        </w:rPr>
        <w:t xml:space="preserve"> 180 </w:t>
      </w:r>
      <w:r w:rsidRPr="008A4246">
        <w:rPr>
          <w:rFonts w:ascii="TH SarabunPSK" w:hAnsi="TH SarabunPSK" w:cs="TH SarabunPSK"/>
          <w:sz w:val="28"/>
          <w:szCs w:val="28"/>
          <w:cs/>
        </w:rPr>
        <w:t>คน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>โดยมีวิธีดำเนินการดังต่อไปนี้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</w:p>
    <w:p w14:paraId="5DFCE84F" w14:textId="4279BE48" w:rsidR="00C668B0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="008A4246">
        <w:rPr>
          <w:rFonts w:ascii="TH SarabunPSK" w:hAnsi="TH SarabunPSK" w:cs="TH SarabunPSK" w:hint="cs"/>
          <w:sz w:val="28"/>
          <w:szCs w:val="28"/>
          <w:cs/>
        </w:rPr>
        <w:t>3.</w:t>
      </w:r>
      <w:r w:rsidRPr="008A4246">
        <w:rPr>
          <w:rFonts w:ascii="TH SarabunPSK" w:hAnsi="TH SarabunPSK" w:cs="TH SarabunPSK"/>
          <w:sz w:val="28"/>
          <w:szCs w:val="28"/>
        </w:rPr>
        <w:t>1</w:t>
      </w:r>
      <w:r w:rsidR="008A4246">
        <w:rPr>
          <w:rFonts w:ascii="TH SarabunPSK" w:hAnsi="TH SarabunPSK" w:cs="TH SarabunPSK"/>
          <w:sz w:val="28"/>
          <w:szCs w:val="28"/>
        </w:rPr>
        <w:tab/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ศึกษาข้อมูลพื้นฐานเกี่ยวกับการมีส่วนร่วมและส่วนประสมทางการตลาดของประชาชนบ้านบุ่งเลิศ  หมู่ 7 ตำบลบุ่งเลิศ อำเภอเมยวดี จังหวัดร้อยเอ็ด จำนวน 180 คน ทำการวิเคราะห์ข้อมูลโดยใช้สถิติเชิงพรรณนา</w:t>
      </w:r>
      <w:r w:rsidR="00C668B0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ได้แก่</w:t>
      </w:r>
      <w:r w:rsidR="00C668B0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ค่าร้อยละ</w:t>
      </w:r>
      <w:r w:rsidR="00C668B0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ค่าเฉลี่ย</w:t>
      </w:r>
      <w:r w:rsidR="00C668B0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ส่วนเบี่ยงเบนมาตรฐาน</w:t>
      </w:r>
      <w:r w:rsidR="00C668B0" w:rsidRPr="008A4246">
        <w:rPr>
          <w:rFonts w:ascii="TH SarabunPSK" w:hAnsi="TH SarabunPSK" w:cs="TH SarabunPSK"/>
          <w:sz w:val="28"/>
          <w:szCs w:val="28"/>
        </w:rPr>
        <w:t xml:space="preserve"> </w:t>
      </w:r>
    </w:p>
    <w:p w14:paraId="4A68FF5B" w14:textId="22F325CD" w:rsidR="00C668B0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</w:rPr>
        <w:tab/>
      </w:r>
      <w:r w:rsidR="008A4246">
        <w:rPr>
          <w:rFonts w:ascii="TH SarabunPSK" w:hAnsi="TH SarabunPSK" w:cs="TH SarabunPSK"/>
          <w:sz w:val="28"/>
          <w:szCs w:val="28"/>
        </w:rPr>
        <w:t>3.</w:t>
      </w:r>
      <w:r w:rsidRPr="008A4246">
        <w:rPr>
          <w:rFonts w:ascii="TH SarabunPSK" w:hAnsi="TH SarabunPSK" w:cs="TH SarabunPSK"/>
          <w:sz w:val="28"/>
          <w:szCs w:val="28"/>
        </w:rPr>
        <w:t>2</w:t>
      </w:r>
      <w:r w:rsidR="008A4246">
        <w:rPr>
          <w:rFonts w:ascii="TH SarabunPSK" w:hAnsi="TH SarabunPSK" w:cs="TH SarabunPSK"/>
          <w:sz w:val="28"/>
          <w:szCs w:val="28"/>
        </w:rPr>
        <w:tab/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 xml:space="preserve">ดำเนินการเก็บแบบสอบถามด้วยตนเอง ณ บ้านบุ่งเลิศ หมู่ </w:t>
      </w:r>
      <w:r w:rsidR="00C668B0" w:rsidRPr="008A4246">
        <w:rPr>
          <w:rFonts w:ascii="TH SarabunPSK" w:hAnsi="TH SarabunPSK" w:cs="TH SarabunPSK"/>
          <w:sz w:val="28"/>
          <w:szCs w:val="28"/>
        </w:rPr>
        <w:t xml:space="preserve">7 </w:t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</w:p>
    <w:p w14:paraId="39192C09" w14:textId="05AFD05E" w:rsidR="00C668B0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</w:rPr>
        <w:tab/>
        <w:t>3.</w:t>
      </w:r>
      <w:r w:rsidR="008A4246">
        <w:rPr>
          <w:rFonts w:ascii="TH SarabunPSK" w:hAnsi="TH SarabunPSK" w:cs="TH SarabunPSK"/>
          <w:sz w:val="28"/>
          <w:szCs w:val="28"/>
        </w:rPr>
        <w:t>3</w:t>
      </w:r>
      <w:r w:rsidR="008A4246">
        <w:rPr>
          <w:rFonts w:ascii="TH SarabunPSK" w:hAnsi="TH SarabunPSK" w:cs="TH SarabunPSK"/>
          <w:sz w:val="28"/>
          <w:szCs w:val="28"/>
        </w:rPr>
        <w:tab/>
      </w:r>
      <w:r w:rsidR="00C668B0" w:rsidRPr="008A4246">
        <w:rPr>
          <w:rFonts w:ascii="TH SarabunPSK" w:hAnsi="TH SarabunPSK" w:cs="TH SarabunPSK"/>
          <w:sz w:val="28"/>
          <w:szCs w:val="28"/>
          <w:cs/>
        </w:rPr>
        <w:t>ดำเนินการใส่รหัสแบบสอบถามเพื่อนำไปวิเคราะห์ข้อมูลต่อไป</w:t>
      </w:r>
    </w:p>
    <w:p w14:paraId="15BB3747" w14:textId="5F89F53B" w:rsidR="0032012C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b/>
          <w:bCs/>
          <w:sz w:val="28"/>
          <w:szCs w:val="28"/>
        </w:rPr>
        <w:t xml:space="preserve">4. </w:t>
      </w:r>
      <w:r w:rsidR="008A4246" w:rsidRPr="008A4246">
        <w:rPr>
          <w:rFonts w:ascii="TH SarabunPSK" w:hAnsi="TH SarabunPSK" w:cs="TH SarabunPSK"/>
          <w:b/>
          <w:bCs/>
          <w:sz w:val="28"/>
          <w:szCs w:val="28"/>
        </w:rPr>
        <w:tab/>
      </w:r>
      <w:r w:rsidR="0032012C" w:rsidRPr="008A4246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</w:t>
      </w:r>
    </w:p>
    <w:p w14:paraId="550CD091" w14:textId="52377BB0" w:rsidR="00F42E62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</w:rPr>
        <w:tab/>
        <w:t xml:space="preserve">4.1 </w:t>
      </w:r>
      <w:r w:rsid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ข้อมูลปัจจัยส่วนบุคคล ข้อมูลด้านการมีส่วนร่วม และข้อมูลด้านส่วนประสมทางการตลาด ในการบรรยายคุณลักษณะข้อมูล ได้แก่ ร้อยละ ค่าเฉลี่ย และส่วนเบี่ยงเบนมาตรฐาน</w:t>
      </w:r>
    </w:p>
    <w:p w14:paraId="78350351" w14:textId="140822EA" w:rsidR="00F42E62" w:rsidRPr="008A4246" w:rsidRDefault="00F42E62" w:rsidP="008A4246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4.2 </w:t>
      </w:r>
      <w:r w:rsid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ความสัมพันธ์ระหว่างการมีส่วนร่วมของชุมชนต่อปัจจัยส่วนประสมทางการตลาด ใช้การหาค่าความสัมพันธ์โดยการทดสอบไคสแคว์ (</w:t>
      </w:r>
      <w:r w:rsidRPr="008A4246">
        <w:rPr>
          <w:rFonts w:ascii="TH SarabunPSK" w:hAnsi="TH SarabunPSK" w:cs="TH SarabunPSK"/>
          <w:sz w:val="28"/>
          <w:szCs w:val="28"/>
        </w:rPr>
        <w:t xml:space="preserve">Chi – Square Test) </w:t>
      </w:r>
      <w:r w:rsidRPr="008A4246">
        <w:rPr>
          <w:rFonts w:ascii="TH SarabunPSK" w:hAnsi="TH SarabunPSK" w:cs="TH SarabunPSK"/>
          <w:sz w:val="28"/>
          <w:szCs w:val="28"/>
          <w:cs/>
        </w:rPr>
        <w:t>โดยใช้โปรแกรมสำเร็จรูปทางสถิติในการวิเคราะห์</w:t>
      </w:r>
    </w:p>
    <w:p w14:paraId="1215BBC8" w14:textId="0D97787C" w:rsidR="00BC1B26" w:rsidRPr="00B52D2C" w:rsidRDefault="002065F5" w:rsidP="00B52D2C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52D2C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6D19EBA" w14:textId="2EC02DAF" w:rsidR="00DD18EA" w:rsidRPr="008A4246" w:rsidRDefault="008A4246" w:rsidP="008A4246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>ข้อมูลส่วนบุคคล พบว่า ประชาชนบ้านบุ่งเลิศ หมู่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ตำบลบุ่งเลิศ อำเภอเมยวดี จังหวัดร้อยเอ็ด </w:t>
      </w:r>
      <w:r w:rsidR="00F42E62" w:rsidRPr="008A4246">
        <w:rPr>
          <w:rFonts w:ascii="TH SarabunPSK" w:eastAsia="AngsanaNew" w:hAnsi="TH SarabunPSK" w:cs="TH SarabunPSK"/>
          <w:sz w:val="28"/>
          <w:szCs w:val="28"/>
          <w:cs/>
        </w:rPr>
        <w:t>เป็น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เพศหญิงมากกว่าเพศชาย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54.64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 มีอายุระหว่าง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 xml:space="preserve">35-44 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ปี มีมากที่สุด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33.93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 สถานภาพสมรสมากที่สุด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69.64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 ระดับการศึกษาประถมศึกษา มีมากที่สุด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66.07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 ประกอบอาชีพ รับจ้าง/เกษตรกรรม/ช่าง มีมากที่สุด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68.93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 รายได้เฉลี่ยต่อเดือนน้อยกว่า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10,000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 บาท มีมากที่สุด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69.29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 และตำแหน่งการเป็นผู้นำของชุมชน ไม่มีตำแหน่งมากที่สุด (ร้อยละ </w:t>
      </w:r>
      <w:r w:rsidR="00DD18EA" w:rsidRPr="008A4246">
        <w:rPr>
          <w:rFonts w:ascii="TH SarabunPSK" w:eastAsia="AngsanaNew" w:hAnsi="TH SarabunPSK" w:cs="TH SarabunPSK"/>
          <w:sz w:val="28"/>
          <w:szCs w:val="28"/>
        </w:rPr>
        <w:t>97.14</w:t>
      </w:r>
      <w:r w:rsidR="00DD18EA" w:rsidRPr="008A4246">
        <w:rPr>
          <w:rFonts w:ascii="TH SarabunPSK" w:eastAsia="AngsanaNew" w:hAnsi="TH SarabunPSK" w:cs="TH SarabunPSK"/>
          <w:sz w:val="28"/>
          <w:szCs w:val="28"/>
          <w:cs/>
        </w:rPr>
        <w:t>)</w:t>
      </w:r>
    </w:p>
    <w:p w14:paraId="5FD91923" w14:textId="1F39E13A" w:rsidR="00AE3C4A" w:rsidRPr="008A4246" w:rsidRDefault="00DD18EA" w:rsidP="008A424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b/>
          <w:bCs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วัตถุประสงค์ข้อ </w:t>
      </w:r>
      <w:r w:rsidRPr="008A4246">
        <w:rPr>
          <w:rFonts w:ascii="TH SarabunPSK" w:hAnsi="TH SarabunPSK" w:cs="TH SarabunPSK"/>
          <w:sz w:val="28"/>
          <w:szCs w:val="28"/>
        </w:rPr>
        <w:t>1</w:t>
      </w:r>
      <w:r w:rsidR="0048319B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F42E62" w:rsidRPr="008A4246">
        <w:rPr>
          <w:rFonts w:ascii="TH SarabunPSK" w:hAnsi="TH SarabunPSK" w:cs="TH SarabunPSK"/>
          <w:sz w:val="28"/>
          <w:szCs w:val="28"/>
          <w:cs/>
        </w:rPr>
        <w:t>เพื่อศึกษาการ</w:t>
      </w:r>
      <w:r w:rsidR="009A53A0" w:rsidRPr="008A4246">
        <w:rPr>
          <w:rFonts w:ascii="TH SarabunPSK" w:hAnsi="TH SarabunPSK" w:cs="TH SarabunPSK"/>
          <w:sz w:val="28"/>
          <w:szCs w:val="28"/>
          <w:cs/>
        </w:rPr>
        <w:t>รับรู้การ</w:t>
      </w:r>
      <w:r w:rsidR="00F42E62" w:rsidRPr="008A4246">
        <w:rPr>
          <w:rFonts w:ascii="TH SarabunPSK" w:hAnsi="TH SarabunPSK" w:cs="TH SarabunPSK"/>
          <w:sz w:val="28"/>
          <w:szCs w:val="28"/>
          <w:cs/>
        </w:rPr>
        <w:t>มีส่วนร่วมของ</w:t>
      </w:r>
      <w:r w:rsidR="00AE3C4A" w:rsidRPr="008A4246">
        <w:rPr>
          <w:rFonts w:ascii="TH SarabunPSK" w:hAnsi="TH SarabunPSK" w:cs="TH SarabunPSK"/>
          <w:sz w:val="28"/>
          <w:szCs w:val="28"/>
          <w:cs/>
        </w:rPr>
        <w:t>ประชาชน</w:t>
      </w:r>
      <w:r w:rsidR="00F42E62" w:rsidRPr="008A4246">
        <w:rPr>
          <w:rFonts w:ascii="TH SarabunPSK" w:hAnsi="TH SarabunPSK" w:cs="TH SarabunPSK"/>
          <w:sz w:val="28"/>
          <w:szCs w:val="28"/>
          <w:cs/>
        </w:rPr>
        <w:t xml:space="preserve">ต่อการพัฒนาสินค้าผลิตภัณฑ์ชุมชน </w:t>
      </w:r>
      <w:r w:rsidR="00F42E62" w:rsidRPr="008A4246">
        <w:rPr>
          <w:rFonts w:ascii="TH SarabunPSK" w:hAnsi="TH SarabunPSK" w:cs="TH SarabunPSK"/>
          <w:sz w:val="28"/>
          <w:szCs w:val="28"/>
        </w:rPr>
        <w:t xml:space="preserve">OTOP </w:t>
      </w:r>
      <w:r w:rsidR="00F42E62" w:rsidRPr="008A4246">
        <w:rPr>
          <w:rFonts w:ascii="TH SarabunPSK" w:hAnsi="TH SarabunPSK" w:cs="TH SarabunPSK"/>
          <w:sz w:val="28"/>
          <w:szCs w:val="28"/>
          <w:cs/>
        </w:rPr>
        <w:t>บ้านบุ่งเลิศ หมู่ 7 ตำบลบุ่งเลิศ อำเภอเมยวดี จังหวัดร้อยเอ็ด</w:t>
      </w:r>
    </w:p>
    <w:p w14:paraId="65814F52" w14:textId="67EB4AC9" w:rsidR="00BB342C" w:rsidRPr="008A4246" w:rsidRDefault="00AE3C4A" w:rsidP="008A4246">
      <w:pPr>
        <w:tabs>
          <w:tab w:val="left" w:pos="709"/>
        </w:tabs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  <w:t xml:space="preserve">จากการรวบรวมข้อมูลและประมวลผลโดยโปรแกรมสำเร็จรูปทางสถิติ ปรากฏผลดังตารางที่ </w:t>
      </w:r>
      <w:r w:rsidRPr="008A4246">
        <w:rPr>
          <w:rFonts w:ascii="TH SarabunPSK" w:hAnsi="TH SarabunPSK" w:cs="TH SarabunPSK"/>
          <w:sz w:val="28"/>
          <w:szCs w:val="28"/>
        </w:rPr>
        <w:t xml:space="preserve">1 </w:t>
      </w:r>
      <w:r w:rsidR="00BB342C" w:rsidRPr="008A4246">
        <w:rPr>
          <w:rFonts w:ascii="TH SarabunPSK" w:eastAsia="AngsanaNew" w:hAnsi="TH SarabunPSK" w:cs="TH SarabunPSK"/>
          <w:sz w:val="28"/>
          <w:szCs w:val="28"/>
          <w:cs/>
        </w:rPr>
        <w:tab/>
      </w:r>
    </w:p>
    <w:p w14:paraId="1DA54DFF" w14:textId="77777777" w:rsidR="008A4246" w:rsidRDefault="008A4246" w:rsidP="008A4246">
      <w:pPr>
        <w:jc w:val="thaiDistribute"/>
        <w:rPr>
          <w:rFonts w:ascii="TH SarabunPSK" w:eastAsia="AngsanaNew" w:hAnsi="TH SarabunPSK" w:cs="TH SarabunPSK"/>
          <w:sz w:val="28"/>
          <w:szCs w:val="28"/>
        </w:rPr>
      </w:pPr>
    </w:p>
    <w:p w14:paraId="2CCCDD00" w14:textId="13D0E29D" w:rsidR="00BB342C" w:rsidRPr="008A4246" w:rsidRDefault="00BB342C" w:rsidP="008A4246">
      <w:pPr>
        <w:jc w:val="thaiDistribute"/>
        <w:rPr>
          <w:rFonts w:ascii="TH SarabunPSK" w:hAnsi="TH SarabunPSK" w:cs="TH SarabunPSK"/>
        </w:rPr>
      </w:pPr>
      <w:r w:rsidRPr="006C0580">
        <w:rPr>
          <w:rFonts w:ascii="TH SarabunPSK" w:eastAsia="AngsanaNew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6C0580">
        <w:rPr>
          <w:rFonts w:ascii="TH SarabunPSK" w:eastAsia="AngsanaNew" w:hAnsi="TH SarabunPSK" w:cs="TH SarabunPSK"/>
          <w:b/>
          <w:bCs/>
          <w:sz w:val="28"/>
          <w:szCs w:val="28"/>
        </w:rPr>
        <w:t>1</w:t>
      </w:r>
      <w:r w:rsidRPr="008A4246">
        <w:rPr>
          <w:rFonts w:ascii="TH SarabunPSK" w:eastAsia="AngsanaNew" w:hAnsi="TH SarabunPSK" w:cs="TH SarabunPSK"/>
          <w:sz w:val="28"/>
          <w:szCs w:val="28"/>
        </w:rPr>
        <w:t xml:space="preserve"> </w:t>
      </w:r>
      <w:r w:rsidR="009A53A0" w:rsidRPr="008A4246">
        <w:rPr>
          <w:rFonts w:ascii="TH SarabunPSK" w:eastAsia="AngsanaNew" w:hAnsi="TH SarabunPSK" w:cs="TH SarabunPSK"/>
          <w:sz w:val="28"/>
          <w:szCs w:val="28"/>
          <w:cs/>
        </w:rPr>
        <w:t>ระดับการรับรู้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การมีส่วนร่วมของชุมชนโดยรวมและรายด้านของประชาชนบ้านบุ่งเลิศ หมู่</w:t>
      </w:r>
      <w:r w:rsidRPr="008A424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1275"/>
        <w:gridCol w:w="1276"/>
        <w:gridCol w:w="1649"/>
      </w:tblGrid>
      <w:tr w:rsidR="00B92F44" w:rsidRPr="006C0580" w14:paraId="10FF1B1B" w14:textId="77777777" w:rsidTr="006C0580">
        <w:trPr>
          <w:trHeight w:val="281"/>
        </w:trPr>
        <w:tc>
          <w:tcPr>
            <w:tcW w:w="4395" w:type="dxa"/>
            <w:vAlign w:val="center"/>
          </w:tcPr>
          <w:p w14:paraId="4A47052B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การมีส่วนร่วม</w:t>
            </w:r>
          </w:p>
        </w:tc>
        <w:tc>
          <w:tcPr>
            <w:tcW w:w="1275" w:type="dxa"/>
            <w:vAlign w:val="center"/>
          </w:tcPr>
          <w:p w14:paraId="219E16FE" w14:textId="616386C8" w:rsidR="00B92F44" w:rsidRPr="006C0580" w:rsidRDefault="009764D5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764D5">
              <w:rPr>
                <w:rFonts w:ascii="TH SarabunPSK" w:hAnsi="TH SarabunPSK" w:cs="TH SarabunPSK"/>
                <w:noProof/>
                <w:position w:val="-4"/>
                <w:sz w:val="28"/>
                <w:szCs w:val="28"/>
                <w:cs/>
                <w:lang w:val="th-TH"/>
              </w:rPr>
              <w:object w:dxaOrig="260" w:dyaOrig="320" w14:anchorId="43FD2439">
                <v:shape id="_x0000_i1028" type="#_x0000_t75" alt="" style="width:10.05pt;height:13.4pt;mso-width-percent:0;mso-height-percent:0;mso-width-percent:0;mso-height-percent:0" o:ole="">
                  <v:imagedata r:id="rId16" o:title=""/>
                </v:shape>
                <o:OLEObject Type="Embed" ProgID="Equation.3" ShapeID="_x0000_i1028" DrawAspect="Content" ObjectID="_1742290452" r:id="rId17"/>
              </w:object>
            </w:r>
          </w:p>
        </w:tc>
        <w:tc>
          <w:tcPr>
            <w:tcW w:w="1276" w:type="dxa"/>
            <w:vAlign w:val="center"/>
          </w:tcPr>
          <w:p w14:paraId="48E4D5FB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649" w:type="dxa"/>
            <w:vAlign w:val="center"/>
          </w:tcPr>
          <w:p w14:paraId="0DF1D182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แปลผล</w:t>
            </w:r>
          </w:p>
        </w:tc>
      </w:tr>
      <w:tr w:rsidR="00B92F44" w:rsidRPr="006C0580" w14:paraId="3706B365" w14:textId="77777777" w:rsidTr="006C0580">
        <w:trPr>
          <w:trHeight w:val="56"/>
        </w:trPr>
        <w:tc>
          <w:tcPr>
            <w:tcW w:w="4395" w:type="dxa"/>
          </w:tcPr>
          <w:p w14:paraId="25BF9B19" w14:textId="77777777" w:rsidR="00B92F44" w:rsidRPr="006C0580" w:rsidRDefault="00B92F44" w:rsidP="008A4246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1. การมีส่วนร่วมในการตัดสินใจ 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2ADE214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3.94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3C6E47F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14:paraId="20389DB4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B92F44" w:rsidRPr="006C0580" w14:paraId="61D6BB9D" w14:textId="77777777" w:rsidTr="006C0580">
        <w:trPr>
          <w:trHeight w:val="56"/>
        </w:trPr>
        <w:tc>
          <w:tcPr>
            <w:tcW w:w="4395" w:type="dxa"/>
          </w:tcPr>
          <w:p w14:paraId="171CFB97" w14:textId="77777777" w:rsidR="00B92F44" w:rsidRPr="006C0580" w:rsidRDefault="00B92F44" w:rsidP="008A4246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2. การมีส่วนร่วมในการปฏิบัติการ</w:t>
            </w:r>
            <w:r w:rsidRPr="006C0580">
              <w:rPr>
                <w:rFonts w:ascii="TH SarabunPSK" w:hAnsi="TH SarabunPSK" w:cs="TH SarabunPSK"/>
                <w:sz w:val="28"/>
                <w:szCs w:val="28"/>
                <w:u w:val="single"/>
                <w:cs/>
              </w:rPr>
              <w:t xml:space="preserve">  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DEC97C9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3.91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887E240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1649" w:type="dxa"/>
            <w:vAlign w:val="bottom"/>
          </w:tcPr>
          <w:p w14:paraId="5FFF57C3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B92F44" w:rsidRPr="006C0580" w14:paraId="6D3723B0" w14:textId="77777777" w:rsidTr="006C0580">
        <w:trPr>
          <w:trHeight w:val="56"/>
        </w:trPr>
        <w:tc>
          <w:tcPr>
            <w:tcW w:w="4395" w:type="dxa"/>
          </w:tcPr>
          <w:p w14:paraId="05E865D5" w14:textId="77777777" w:rsidR="00B92F44" w:rsidRPr="006C0580" w:rsidRDefault="00B92F44" w:rsidP="008A4246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3.</w:t>
            </w:r>
            <w:r w:rsidRPr="006C0580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การมีส่วนร่วมในผลประโยชน์  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F975028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3.86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AEAD5B7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14:paraId="0E159664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B92F44" w:rsidRPr="006C0580" w14:paraId="32BE1671" w14:textId="77777777" w:rsidTr="006C0580">
        <w:trPr>
          <w:trHeight w:val="259"/>
        </w:trPr>
        <w:tc>
          <w:tcPr>
            <w:tcW w:w="4395" w:type="dxa"/>
          </w:tcPr>
          <w:p w14:paraId="7760FAF7" w14:textId="77777777" w:rsidR="00B92F44" w:rsidRPr="006C0580" w:rsidRDefault="00B92F44" w:rsidP="008A4246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การมีส่วนร่วมในการประเมินผล 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88C273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3.80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98A532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0.46</w:t>
            </w:r>
          </w:p>
        </w:tc>
        <w:tc>
          <w:tcPr>
            <w:tcW w:w="1649" w:type="dxa"/>
            <w:vAlign w:val="center"/>
          </w:tcPr>
          <w:p w14:paraId="5E064CD3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B92F44" w:rsidRPr="006C0580" w14:paraId="346E010A" w14:textId="77777777" w:rsidTr="006C0580">
        <w:trPr>
          <w:trHeight w:val="264"/>
        </w:trPr>
        <w:tc>
          <w:tcPr>
            <w:tcW w:w="4395" w:type="dxa"/>
          </w:tcPr>
          <w:p w14:paraId="416FB415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โดยรวม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55C6AF5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3.88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803754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14:paraId="52D79B4F" w14:textId="77777777" w:rsidR="00B92F44" w:rsidRPr="006C0580" w:rsidRDefault="00B92F44" w:rsidP="008A424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C0580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</w:tbl>
    <w:p w14:paraId="6427C40B" w14:textId="77777777" w:rsidR="00AE3C4A" w:rsidRPr="008A4246" w:rsidRDefault="00AE3C4A" w:rsidP="008A4246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48CDC2CA" w14:textId="62D8BA6B" w:rsidR="0093249F" w:rsidRPr="008A4246" w:rsidRDefault="00BB342C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B92F44" w:rsidRPr="008A4246">
        <w:rPr>
          <w:rFonts w:ascii="TH SarabunPSK" w:hAnsi="TH SarabunPSK" w:cs="TH SarabunPSK"/>
          <w:sz w:val="28"/>
          <w:szCs w:val="28"/>
        </w:rPr>
        <w:t xml:space="preserve">1 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 xml:space="preserve">พบว่า </w:t>
      </w:r>
      <w:r w:rsidR="00AE3C4A" w:rsidRPr="008A4246">
        <w:rPr>
          <w:rFonts w:ascii="TH SarabunPSK" w:eastAsia="AngsanaNew" w:hAnsi="TH SarabunPSK" w:cs="TH SarabunPSK"/>
          <w:sz w:val="28"/>
          <w:szCs w:val="28"/>
          <w:cs/>
        </w:rPr>
        <w:t>การรับรู้การมีส่วนร่วมของ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>ประชาชน</w:t>
      </w:r>
      <w:r w:rsidR="00AE3C4A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ต่อการพัฒนาผลิตภัณฑ์ชุมชน </w:t>
      </w:r>
      <w:r w:rsidR="00AE3C4A" w:rsidRPr="008A4246">
        <w:rPr>
          <w:rFonts w:ascii="TH SarabunPSK" w:eastAsia="AngsanaNew" w:hAnsi="TH SarabunPSK" w:cs="TH SarabunPSK"/>
          <w:sz w:val="28"/>
          <w:szCs w:val="28"/>
        </w:rPr>
        <w:t xml:space="preserve">OTOP 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>บ้านบุ่งเลิศ หมู่</w:t>
      </w:r>
      <w:r w:rsidR="00B92F44" w:rsidRPr="008A424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>ตำบล</w:t>
      </w:r>
      <w:r w:rsidR="006C0580">
        <w:rPr>
          <w:rFonts w:ascii="TH SarabunPSK" w:eastAsia="AngsanaNew" w:hAnsi="TH SarabunPSK" w:cs="TH SarabunPSK"/>
          <w:sz w:val="28"/>
          <w:szCs w:val="28"/>
        </w:rPr>
        <w:t xml:space="preserve">  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>บุ่งเลิศ อำเภอ</w:t>
      </w:r>
      <w:proofErr w:type="spellStart"/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>เมย</w:t>
      </w:r>
      <w:proofErr w:type="spellEnd"/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วดี จังหวัดร้อยเอ็ด </w:t>
      </w:r>
      <w:r w:rsidR="00F61B80" w:rsidRPr="008A4246">
        <w:rPr>
          <w:rFonts w:ascii="TH SarabunPSK" w:eastAsia="AngsanaNew" w:hAnsi="TH SarabunPSK" w:cs="TH SarabunPSK"/>
          <w:sz w:val="28"/>
          <w:szCs w:val="28"/>
          <w:cs/>
        </w:rPr>
        <w:t>ประชาชนมีการรับรู้ถึงการมีส่วนร่วมของชุมชน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โดยรวม อยู่ในระดับมาก </w:t>
      </w:r>
      <w:r w:rsidR="000E6F49" w:rsidRPr="008A4246">
        <w:rPr>
          <w:rFonts w:ascii="TH SarabunPSK" w:hAnsi="TH SarabunPSK" w:cs="TH SarabunPSK"/>
          <w:sz w:val="28"/>
          <w:szCs w:val="28"/>
          <w:cs/>
        </w:rPr>
        <w:t>(</w:t>
      </w:r>
      <w:r w:rsidR="009764D5" w:rsidRPr="009764D5">
        <w:rPr>
          <w:rFonts w:ascii="TH SarabunPSK" w:hAnsi="TH SarabunPSK" w:cs="TH SarabunPSK"/>
          <w:noProof/>
          <w:position w:val="-4"/>
          <w:sz w:val="28"/>
          <w:szCs w:val="28"/>
          <w:cs/>
          <w:lang w:val="th-TH"/>
        </w:rPr>
        <w:object w:dxaOrig="260" w:dyaOrig="320" w14:anchorId="41A42606">
          <v:shape id="_x0000_i1027" type="#_x0000_t75" alt="" style="width:10.05pt;height:13.4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742290453" r:id="rId18"/>
        </w:object>
      </w:r>
      <w:r w:rsidR="00B92F44" w:rsidRPr="008A4246">
        <w:rPr>
          <w:rFonts w:ascii="TH SarabunPSK" w:hAnsi="TH SarabunPSK" w:cs="TH SarabunPSK"/>
          <w:sz w:val="28"/>
          <w:szCs w:val="28"/>
        </w:rPr>
        <w:t>=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8A4246">
        <w:rPr>
          <w:rFonts w:ascii="TH SarabunPSK" w:hAnsi="TH SarabunPSK" w:cs="TH SarabunPSK"/>
          <w:sz w:val="28"/>
          <w:szCs w:val="28"/>
        </w:rPr>
        <w:t>3.88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>)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 เมื่อพิจารณาเป็นรายด้านอยู่ในระดับมากทุกด้าน โดยเรียงค่าเฉลี่ย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 xml:space="preserve">จากมากไปหาน้อย 3 ลำดับแรก ดังนี้ ด้านการมีส่วนร่วมด้านการตัดสินใจ </w:t>
      </w:r>
      <w:r w:rsidR="000E6F49" w:rsidRPr="008A4246">
        <w:rPr>
          <w:rFonts w:ascii="TH SarabunPSK" w:hAnsi="TH SarabunPSK" w:cs="TH SarabunPSK"/>
          <w:sz w:val="28"/>
          <w:szCs w:val="28"/>
          <w:cs/>
        </w:rPr>
        <w:t>(</w:t>
      </w:r>
      <w:r w:rsidR="009764D5" w:rsidRPr="009764D5">
        <w:rPr>
          <w:rFonts w:ascii="TH SarabunPSK" w:hAnsi="TH SarabunPSK" w:cs="TH SarabunPSK"/>
          <w:noProof/>
          <w:position w:val="-4"/>
          <w:sz w:val="28"/>
          <w:szCs w:val="28"/>
          <w:cs/>
          <w:lang w:val="th-TH"/>
        </w:rPr>
        <w:object w:dxaOrig="260" w:dyaOrig="320" w14:anchorId="4A0706D6">
          <v:shape id="_x0000_i1026" type="#_x0000_t75" alt="" style="width:10.05pt;height:13.4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742290454" r:id="rId19"/>
        </w:object>
      </w:r>
      <w:r w:rsidR="00B92F44" w:rsidRPr="008A4246">
        <w:rPr>
          <w:rFonts w:ascii="TH SarabunPSK" w:hAnsi="TH SarabunPSK" w:cs="TH SarabunPSK"/>
          <w:sz w:val="28"/>
          <w:szCs w:val="28"/>
        </w:rPr>
        <w:t>=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F44" w:rsidRPr="008A4246">
        <w:rPr>
          <w:rFonts w:ascii="TH SarabunPSK" w:hAnsi="TH SarabunPSK" w:cs="TH SarabunPSK"/>
          <w:sz w:val="28"/>
          <w:szCs w:val="28"/>
        </w:rPr>
        <w:t>3.94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 xml:space="preserve">) ด้านการมีส่วนร่วมในการปฏิบัติการ </w:t>
      </w:r>
      <w:r w:rsidR="000E6F49" w:rsidRPr="008A4246">
        <w:rPr>
          <w:rFonts w:ascii="TH SarabunPSK" w:hAnsi="TH SarabunPSK" w:cs="TH SarabunPSK"/>
          <w:sz w:val="28"/>
          <w:szCs w:val="28"/>
          <w:cs/>
        </w:rPr>
        <w:t>(</w:t>
      </w:r>
      <w:r w:rsidR="009764D5" w:rsidRPr="009764D5">
        <w:rPr>
          <w:rFonts w:ascii="TH SarabunPSK" w:hAnsi="TH SarabunPSK" w:cs="TH SarabunPSK"/>
          <w:noProof/>
          <w:position w:val="-4"/>
          <w:sz w:val="28"/>
          <w:szCs w:val="28"/>
          <w:cs/>
          <w:lang w:val="th-TH"/>
        </w:rPr>
        <w:object w:dxaOrig="260" w:dyaOrig="320" w14:anchorId="0CEE4210">
          <v:shape id="_x0000_i1025" type="#_x0000_t75" alt="" style="width:10.05pt;height:13.4pt;mso-width-percent:0;mso-height-percent:0;mso-width-percent:0;mso-height-percent:0" o:ole="">
            <v:imagedata r:id="rId16" o:title=""/>
          </v:shape>
          <o:OLEObject Type="Embed" ProgID="Equation.3" ShapeID="_x0000_i1025" DrawAspect="Content" ObjectID="_1742290455" r:id="rId20"/>
        </w:object>
      </w:r>
      <w:r w:rsidR="00B92F44" w:rsidRPr="008A4246">
        <w:rPr>
          <w:rFonts w:ascii="TH SarabunPSK" w:hAnsi="TH SarabunPSK" w:cs="TH SarabunPSK"/>
          <w:sz w:val="28"/>
          <w:szCs w:val="28"/>
        </w:rPr>
        <w:t>= 3.91</w:t>
      </w:r>
      <w:r w:rsidR="00B92F44" w:rsidRPr="008A4246">
        <w:rPr>
          <w:rFonts w:ascii="TH SarabunPSK" w:hAnsi="TH SarabunPSK" w:cs="TH SarabunPSK"/>
          <w:sz w:val="28"/>
          <w:szCs w:val="28"/>
          <w:cs/>
        </w:rPr>
        <w:t>) และด้านการมีส่วนร่วมในการผลประโยชน์</w:t>
      </w:r>
      <w:r w:rsidR="00B92F44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0E6F49" w:rsidRPr="008A4246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B92F44" w:rsidRPr="008A4246">
        <w:rPr>
          <w:rFonts w:ascii="TH SarabunPSK" w:eastAsia="AngsanaNew" w:hAnsi="TH SarabunPSK" w:cs="TH SarabunPSK"/>
          <w:sz w:val="28"/>
          <w:szCs w:val="28"/>
        </w:rPr>
        <w:t>=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 </w:t>
      </w:r>
      <w:r w:rsidR="00B92F44" w:rsidRPr="008A4246">
        <w:rPr>
          <w:rFonts w:ascii="TH SarabunPSK" w:eastAsia="AngsanaNew" w:hAnsi="TH SarabunPSK" w:cs="TH SarabunPSK"/>
          <w:sz w:val="28"/>
          <w:szCs w:val="28"/>
        </w:rPr>
        <w:t>3.86</w:t>
      </w:r>
      <w:r w:rsidR="00B92F44" w:rsidRPr="008A4246">
        <w:rPr>
          <w:rFonts w:ascii="TH SarabunPSK" w:eastAsia="AngsanaNew" w:hAnsi="TH SarabunPSK" w:cs="TH SarabunPSK"/>
          <w:sz w:val="28"/>
          <w:szCs w:val="28"/>
          <w:cs/>
        </w:rPr>
        <w:t>)</w:t>
      </w:r>
      <w:r w:rsidR="00B92F44" w:rsidRPr="008A4246">
        <w:rPr>
          <w:rFonts w:ascii="TH SarabunPSK" w:eastAsia="AngsanaNew" w:hAnsi="TH SarabunPSK" w:cs="TH SarabunPSK"/>
          <w:cs/>
        </w:rPr>
        <w:t xml:space="preserve">  </w:t>
      </w:r>
    </w:p>
    <w:p w14:paraId="16EE3025" w14:textId="77777777" w:rsidR="006C0580" w:rsidRDefault="006C0580" w:rsidP="006C0580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</w:p>
    <w:p w14:paraId="18B69AB9" w14:textId="06C8496E" w:rsidR="005061FD" w:rsidRPr="008A4246" w:rsidRDefault="00301B67" w:rsidP="006C0580">
      <w:pPr>
        <w:tabs>
          <w:tab w:val="left" w:pos="709"/>
          <w:tab w:val="left" w:pos="993"/>
          <w:tab w:val="left" w:pos="1418"/>
          <w:tab w:val="left" w:pos="1985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 xml:space="preserve">           วัตถุประสงค์ข้อ </w:t>
      </w:r>
      <w:r w:rsidRPr="008A4246">
        <w:rPr>
          <w:rFonts w:ascii="TH SarabunPSK" w:hAnsi="TH SarabunPSK" w:cs="TH SarabunPSK"/>
          <w:sz w:val="28"/>
          <w:szCs w:val="28"/>
        </w:rPr>
        <w:t>2</w:t>
      </w:r>
      <w:r w:rsidR="00F42E62"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="00F42E62" w:rsidRPr="008A4246">
        <w:rPr>
          <w:rFonts w:ascii="TH SarabunPSK" w:hAnsi="TH SarabunPSK" w:cs="TH SarabunPSK"/>
          <w:sz w:val="28"/>
          <w:szCs w:val="28"/>
          <w:cs/>
        </w:rPr>
        <w:t>เพื่อศึกษาความสัมพันธ์ระหว่างการมีส่วนร่วมของชุมชนต่อปัจจัยส่วนประสมทางการตลาดของประชาชนบ้านบุ่งเลิศ หมู่7 ตำบลบุ่งเลิศ อำเภอเมยวดี จังหวัดร้อยเอ็ด</w:t>
      </w:r>
    </w:p>
    <w:p w14:paraId="6471F61C" w14:textId="2F7486FE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cs/>
        </w:rPr>
        <w:lastRenderedPageBreak/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ความสัมพันธ์ระหว่างการมีส่วนร่วมของชุมชนต่อปัจจัยส่วนประสมทางการตลาดของประชาชนบ้านบุ่งเลิศ หมู่</w:t>
      </w:r>
      <w:r w:rsidRPr="008A4246">
        <w:rPr>
          <w:rFonts w:ascii="TH SarabunPSK" w:hAnsi="TH SarabunPSK" w:cs="TH SarabunPSK"/>
          <w:sz w:val="28"/>
          <w:szCs w:val="28"/>
        </w:rPr>
        <w:t>7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 ตำบลบุ่งเลิศ อำเภอเมยวดี จังหวัดร้อยเอ็ด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โดยใช้สถิติ </w:t>
      </w:r>
      <w:r w:rsidRPr="008A4246">
        <w:rPr>
          <w:rFonts w:ascii="TH SarabunPSK" w:hAnsi="TH SarabunPSK" w:cs="TH SarabunPSK"/>
          <w:sz w:val="28"/>
          <w:szCs w:val="28"/>
        </w:rPr>
        <w:t xml:space="preserve">Chi – Square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ที่ระดับนัยสำคัญทางสถิติ </w:t>
      </w:r>
      <w:r w:rsidRPr="008A4246">
        <w:rPr>
          <w:rFonts w:ascii="TH SarabunPSK" w:hAnsi="TH SarabunPSK" w:cs="TH SarabunPSK"/>
          <w:sz w:val="28"/>
          <w:szCs w:val="28"/>
        </w:rPr>
        <w:t xml:space="preserve">.05 </w:t>
      </w:r>
      <w:r w:rsidRPr="008A4246">
        <w:rPr>
          <w:rFonts w:ascii="TH SarabunPSK" w:hAnsi="TH SarabunPSK" w:cs="TH SarabunPSK"/>
          <w:sz w:val="28"/>
          <w:szCs w:val="28"/>
          <w:cs/>
        </w:rPr>
        <w:t>พบว่า</w:t>
      </w:r>
    </w:p>
    <w:p w14:paraId="02FB7BD9" w14:textId="246B9C3C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1.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ด้านการมีส่วนร่วมในการตัดสินใจมีความสัมพันธ์ต่อด้านราคา ด้านผลิตภัณฑ์ และด้านบุคลากร</w:t>
      </w:r>
    </w:p>
    <w:p w14:paraId="04CAE7FC" w14:textId="4F557B18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2.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ด้านการมีส่วนร่วมในการปฏิบัติการมีความสัมพันธ์ต่อด้านราคา ด้านผลิตภัณฑ์ ด้านลักษณะทางกายภาพ และด้านบุคลากร</w:t>
      </w:r>
    </w:p>
    <w:p w14:paraId="77327235" w14:textId="1D6024A2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3.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ด้านการมีส่วนร่วมในผลประโยชน์มีความสัมพันธ์ต่อด้านราคา ด้านช่องทางการจัดจำหน่าย และด้านผลิตภัณฑ์ </w:t>
      </w:r>
    </w:p>
    <w:p w14:paraId="65544CE9" w14:textId="0C6A1752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4.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ด้านการมีส่วนร่วมในการประเมินมีความสัมพันธ์ต่อด้านราคา ด้านส่งเสริมการขาย ด้านกระบวนการ และด้านบุคลากร</w:t>
      </w:r>
    </w:p>
    <w:p w14:paraId="5D0D6EAB" w14:textId="77777777" w:rsidR="006C0580" w:rsidRDefault="00F61B80" w:rsidP="006C058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</w:p>
    <w:p w14:paraId="720E9DB8" w14:textId="1E40D428" w:rsidR="006C0580" w:rsidRPr="00536395" w:rsidRDefault="006C0580" w:rsidP="0053639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F61B80" w:rsidRPr="008A4246">
        <w:rPr>
          <w:rFonts w:ascii="TH SarabunPSK" w:hAnsi="TH SarabunPSK" w:cs="TH SarabunPSK"/>
          <w:sz w:val="28"/>
          <w:szCs w:val="28"/>
          <w:cs/>
        </w:rPr>
        <w:t xml:space="preserve">ค่า </w:t>
      </w:r>
      <w:r w:rsidR="00F61B80" w:rsidRPr="008A4246">
        <w:rPr>
          <w:rFonts w:ascii="TH SarabunPSK" w:hAnsi="TH SarabunPSK" w:cs="TH SarabunPSK"/>
          <w:sz w:val="28"/>
          <w:szCs w:val="28"/>
        </w:rPr>
        <w:t>Chi – Square</w:t>
      </w:r>
      <w:r w:rsidR="00F61B80" w:rsidRPr="008A4246">
        <w:rPr>
          <w:rFonts w:ascii="TH SarabunPSK" w:hAnsi="TH SarabunPSK" w:cs="TH SarabunPSK"/>
          <w:sz w:val="28"/>
          <w:szCs w:val="28"/>
          <w:cs/>
        </w:rPr>
        <w:t xml:space="preserve"> ดังปรากฏตามตารางที่ </w:t>
      </w:r>
      <w:r w:rsidR="00F61B80" w:rsidRPr="008A4246">
        <w:rPr>
          <w:rFonts w:ascii="TH SarabunPSK" w:hAnsi="TH SarabunPSK" w:cs="TH SarabunPSK"/>
          <w:sz w:val="28"/>
          <w:szCs w:val="28"/>
        </w:rPr>
        <w:t>2</w:t>
      </w:r>
    </w:p>
    <w:p w14:paraId="0544FD1D" w14:textId="77777777" w:rsidR="00D57EF7" w:rsidRPr="008A4246" w:rsidRDefault="00074C95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C0580">
        <w:rPr>
          <w:rFonts w:ascii="TH SarabunPSK" w:eastAsia="AngsanaNew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6C0580">
        <w:rPr>
          <w:rFonts w:ascii="TH SarabunPSK" w:eastAsia="AngsanaNew" w:hAnsi="TH SarabunPSK" w:cs="TH SarabunPSK"/>
          <w:b/>
          <w:bCs/>
          <w:sz w:val="28"/>
          <w:szCs w:val="28"/>
        </w:rPr>
        <w:t>2</w:t>
      </w:r>
      <w:r w:rsidRPr="008A4246">
        <w:rPr>
          <w:rFonts w:ascii="TH SarabunPSK" w:eastAsia="AngsanaNew" w:hAnsi="TH SarabunPSK" w:cs="TH SarabunPSK"/>
          <w:sz w:val="28"/>
          <w:szCs w:val="28"/>
        </w:rPr>
        <w:t xml:space="preserve"> </w:t>
      </w:r>
      <w:r w:rsidR="00D57EF7" w:rsidRPr="008A4246">
        <w:rPr>
          <w:rFonts w:ascii="TH SarabunPSK" w:eastAsia="AngsanaNew" w:hAnsi="TH SarabunPSK" w:cs="TH SarabunPSK"/>
          <w:sz w:val="28"/>
          <w:szCs w:val="28"/>
          <w:cs/>
        </w:rPr>
        <w:t>ความสัมพันธ์ระหว่างการมีส่วนร่วมของชุมชนต่อ</w:t>
      </w:r>
      <w:r w:rsidRPr="008A424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8A4246">
        <w:rPr>
          <w:rFonts w:ascii="TH SarabunPSK" w:hAnsi="TH SarabunPSK" w:cs="TH SarabunPSK"/>
          <w:sz w:val="28"/>
          <w:szCs w:val="28"/>
        </w:rPr>
        <w:t xml:space="preserve">7 </w:t>
      </w:r>
    </w:p>
    <w:p w14:paraId="18593572" w14:textId="0E28CD0C" w:rsidR="00074C95" w:rsidRPr="008A4246" w:rsidRDefault="00074C95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  <w:r w:rsidRPr="008A4246">
        <w:rPr>
          <w:rFonts w:ascii="TH SarabunPSK" w:hAnsi="TH SarabunPSK" w:cs="TH SarabunPSK"/>
          <w:sz w:val="22"/>
          <w:szCs w:val="22"/>
          <w:cs/>
        </w:rPr>
        <w:t xml:space="preserve">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 </w:t>
      </w:r>
    </w:p>
    <w:p w14:paraId="2475190E" w14:textId="3DDAC307" w:rsidR="00D57EF7" w:rsidRPr="008A4246" w:rsidRDefault="004F3C53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4E86D92B" wp14:editId="14BF8AEF">
            <wp:extent cx="6197871" cy="3145536"/>
            <wp:effectExtent l="0" t="0" r="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 t="5814" r="4022"/>
                    <a:stretch/>
                  </pic:blipFill>
                  <pic:spPr bwMode="auto">
                    <a:xfrm>
                      <a:off x="0" y="0"/>
                      <a:ext cx="6213024" cy="315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405C5" w14:textId="6A542BCF" w:rsidR="00074C95" w:rsidRPr="008A4246" w:rsidRDefault="004F3C53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32"/>
          <w:szCs w:val="32"/>
          <w:cs/>
        </w:rPr>
        <w:tab/>
      </w:r>
    </w:p>
    <w:p w14:paraId="49FD97EE" w14:textId="411B3E36" w:rsidR="004F3C53" w:rsidRPr="008A4246" w:rsidRDefault="004F3C53" w:rsidP="008A424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="006C0580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2 </w:t>
      </w:r>
      <w:r w:rsidRPr="008A4246">
        <w:rPr>
          <w:rFonts w:ascii="TH SarabunPSK" w:hAnsi="TH SarabunPSK" w:cs="TH SarabunPSK"/>
          <w:sz w:val="28"/>
          <w:szCs w:val="28"/>
          <w:cs/>
        </w:rPr>
        <w:t>ตารางแสดงค่า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ความสัมพันธ์ระหว่างการมีส่วนร่วมของชุมชนต่อ</w:t>
      </w:r>
      <w:r w:rsidRPr="008A424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8A4246">
        <w:rPr>
          <w:rFonts w:ascii="TH SarabunPSK" w:hAnsi="TH SarabunPSK" w:cs="TH SarabunPSK"/>
          <w:sz w:val="28"/>
          <w:szCs w:val="28"/>
        </w:rPr>
        <w:t xml:space="preserve">7 </w:t>
      </w:r>
      <w:r w:rsidRPr="008A4246">
        <w:rPr>
          <w:rFonts w:ascii="TH SarabunPSK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  <w:r w:rsidRPr="008A4246">
        <w:rPr>
          <w:rFonts w:ascii="TH SarabunPSK" w:hAnsi="TH SarabunPSK" w:cs="TH SarabunPSK"/>
          <w:sz w:val="22"/>
          <w:szCs w:val="22"/>
          <w:cs/>
        </w:rPr>
        <w:t xml:space="preserve">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 </w:t>
      </w:r>
    </w:p>
    <w:p w14:paraId="252B35DA" w14:textId="775E9C91" w:rsidR="00301B67" w:rsidRPr="008A4246" w:rsidRDefault="00F60CF5" w:rsidP="008A4246">
      <w:pPr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จากค่าความสัมพันธ์ระหว่าง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การมีส่วนร่วมของชุมชนต่อ</w:t>
      </w:r>
      <w:r w:rsidRPr="008A424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8A4246">
        <w:rPr>
          <w:rFonts w:ascii="TH SarabunPSK" w:hAnsi="TH SarabunPSK" w:cs="TH SarabunPSK"/>
          <w:sz w:val="28"/>
          <w:szCs w:val="28"/>
        </w:rPr>
        <w:t xml:space="preserve">7 </w:t>
      </w:r>
      <w:r w:rsidRPr="008A4246">
        <w:rPr>
          <w:rFonts w:ascii="TH SarabunPSK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  <w:r w:rsidRPr="008A4246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จะเห็นว่าปัจจัยด้านราคา ด้านผลิตภัณฑ์ และด้านบุคลากร สามารถนำมากำหนดกลยุทธ์ทางการตลาดในการจำหน่ายผลิตภัณฑ์สินค้าชุมชน </w:t>
      </w:r>
      <w:r w:rsidRPr="008A4246">
        <w:rPr>
          <w:rFonts w:ascii="TH SarabunPSK" w:eastAsia="AngsanaNew" w:hAnsi="TH SarabunPSK" w:cs="TH SarabunPSK"/>
          <w:sz w:val="28"/>
          <w:szCs w:val="28"/>
        </w:rPr>
        <w:t xml:space="preserve">OTOP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ได้ต่อไป ดังปรากฏตาม</w:t>
      </w:r>
      <w:r w:rsidR="006C0580">
        <w:rPr>
          <w:rFonts w:ascii="TH SarabunPSK" w:eastAsia="AngsanaNew" w:hAnsi="TH SarabunPSK" w:cs="TH SarabunPSK" w:hint="cs"/>
          <w:sz w:val="28"/>
          <w:szCs w:val="28"/>
          <w:cs/>
        </w:rPr>
        <w:t>ตารางที่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 </w:t>
      </w:r>
      <w:r w:rsidR="006C0580">
        <w:rPr>
          <w:rFonts w:ascii="TH SarabunPSK" w:eastAsia="AngsanaNew" w:hAnsi="TH SarabunPSK" w:cs="TH SarabunPSK" w:hint="cs"/>
          <w:sz w:val="28"/>
          <w:szCs w:val="28"/>
          <w:cs/>
        </w:rPr>
        <w:t>3</w:t>
      </w:r>
      <w:r w:rsidRPr="008A4246">
        <w:rPr>
          <w:rFonts w:ascii="TH SarabunPSK" w:eastAsia="AngsanaNew" w:hAnsi="TH SarabunPSK" w:cs="TH SarabunPSK"/>
          <w:sz w:val="28"/>
          <w:szCs w:val="28"/>
        </w:rPr>
        <w:t xml:space="preserve"> </w:t>
      </w:r>
    </w:p>
    <w:p w14:paraId="176AB7D0" w14:textId="2E964D22" w:rsidR="00F60CF5" w:rsidRPr="008A4246" w:rsidRDefault="00F60CF5" w:rsidP="008A4246">
      <w:pPr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</w:p>
    <w:p w14:paraId="5719E07A" w14:textId="27030074" w:rsidR="00F60CF5" w:rsidRPr="008A4246" w:rsidRDefault="00F60CF5" w:rsidP="008A4246">
      <w:pPr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8A4246">
        <w:rPr>
          <w:rFonts w:ascii="TH SarabunPSK" w:eastAsia="AngsanaNew" w:hAnsi="TH SarabunPSK" w:cs="TH SarabunPSK"/>
          <w:noProof/>
          <w:sz w:val="28"/>
          <w:szCs w:val="28"/>
          <w:lang w:eastAsia="en-US"/>
        </w:rPr>
        <w:lastRenderedPageBreak/>
        <w:drawing>
          <wp:inline distT="0" distB="0" distL="0" distR="0" wp14:anchorId="393533D0" wp14:editId="485302FF">
            <wp:extent cx="6120765" cy="2174875"/>
            <wp:effectExtent l="0" t="0" r="635" b="0"/>
            <wp:docPr id="2" name="รูปภาพ 2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6AA1" w14:textId="77777777" w:rsidR="006C0580" w:rsidRDefault="00F60CF5" w:rsidP="008A4246">
      <w:pPr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8A4246">
        <w:rPr>
          <w:rFonts w:ascii="TH SarabunPSK" w:eastAsia="AngsanaNew" w:hAnsi="TH SarabunPSK" w:cs="TH SarabunPSK"/>
          <w:sz w:val="28"/>
          <w:szCs w:val="28"/>
          <w:cs/>
        </w:rPr>
        <w:tab/>
      </w:r>
    </w:p>
    <w:p w14:paraId="310B3CFC" w14:textId="6A97ADCB" w:rsidR="00F60CF5" w:rsidRPr="008A4246" w:rsidRDefault="006C0580" w:rsidP="006C0580">
      <w:pPr>
        <w:autoSpaceDE w:val="0"/>
        <w:autoSpaceDN w:val="0"/>
        <w:adjustRightInd w:val="0"/>
        <w:ind w:firstLine="720"/>
        <w:jc w:val="thaiDistribute"/>
        <w:rPr>
          <w:rFonts w:ascii="TH SarabunPSK" w:eastAsia="AngsanaNew" w:hAnsi="TH SarabunPSK" w:cs="TH SarabunPSK"/>
          <w:sz w:val="28"/>
          <w:szCs w:val="28"/>
          <w:cs/>
        </w:rPr>
      </w:pPr>
      <w:r>
        <w:rPr>
          <w:rFonts w:ascii="TH SarabunPSK" w:eastAsia="AngsanaNew" w:hAnsi="TH SarabunPSK" w:cs="TH SarabunPSK" w:hint="cs"/>
          <w:sz w:val="28"/>
          <w:szCs w:val="28"/>
          <w:cs/>
        </w:rPr>
        <w:t>จากตารางที่ 3</w:t>
      </w:r>
      <w:r w:rsidR="00F60CF5" w:rsidRPr="008A4246">
        <w:rPr>
          <w:rFonts w:ascii="TH SarabunPSK" w:eastAsia="AngsanaNew" w:hAnsi="TH SarabunPSK" w:cs="TH SarabunPSK"/>
          <w:sz w:val="28"/>
          <w:szCs w:val="28"/>
        </w:rPr>
        <w:t xml:space="preserve"> </w:t>
      </w:r>
      <w:r w:rsidR="00F60CF5" w:rsidRPr="008A4246">
        <w:rPr>
          <w:rFonts w:ascii="TH SarabunPSK" w:eastAsia="AngsanaNew" w:hAnsi="TH SarabunPSK" w:cs="TH SarabunPSK"/>
          <w:sz w:val="28"/>
          <w:szCs w:val="28"/>
          <w:cs/>
        </w:rPr>
        <w:t>สรุปความสัมพันธ์ระหว่างการมีส่วนร่วมของชุมชนต่อปัจจัยส่วนประสมทางการตลาดของประชาชนบ้านบุ่งเลิศ หมู่</w:t>
      </w:r>
      <w:r w:rsidR="00F60CF5" w:rsidRPr="008A424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F60CF5" w:rsidRPr="008A4246">
        <w:rPr>
          <w:rFonts w:ascii="TH SarabunPSK" w:eastAsia="AngsanaNew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</w:p>
    <w:p w14:paraId="53D19AFB" w14:textId="77777777" w:rsidR="006C0580" w:rsidRPr="008A4246" w:rsidRDefault="006C0580" w:rsidP="008A4246">
      <w:pPr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5AD38AEB" w14:textId="1BF3409A" w:rsidR="002065F5" w:rsidRPr="008A4246" w:rsidRDefault="002065F5" w:rsidP="008A4246">
      <w:pPr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7DB2F153" w14:textId="16C051EF" w:rsidR="00F60CF5" w:rsidRPr="008A4246" w:rsidRDefault="00F60CF5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rPr>
          <w:rFonts w:ascii="TH SarabunPSK" w:eastAsia="Cordia New" w:hAnsi="TH SarabunPSK" w:cs="TH SarabunPSK"/>
          <w:sz w:val="28"/>
          <w:szCs w:val="28"/>
          <w:lang w:eastAsia="ja-JP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8A4246">
        <w:rPr>
          <w:rFonts w:ascii="TH SarabunPSK" w:eastAsia="Cordia New" w:hAnsi="TH SarabunPSK" w:cs="TH SarabunPSK"/>
          <w:sz w:val="28"/>
          <w:szCs w:val="28"/>
          <w:cs/>
          <w:lang w:eastAsia="ja-JP"/>
        </w:rPr>
        <w:t>ความสัมพันธ์ระหว่างการมีส่วนร่วมของชุมชนต่อปัจจัยส่วนประสมทางการตลาดของประชาชนในการพัฒนาผลิตภัณฑ์สินค้าชุมชน</w:t>
      </w:r>
      <w:r w:rsidRPr="008A4246">
        <w:rPr>
          <w:rFonts w:ascii="TH SarabunPSK" w:eastAsia="Cordia New" w:hAnsi="TH SarabunPSK" w:cs="TH SarabunPSK"/>
          <w:sz w:val="28"/>
          <w:szCs w:val="28"/>
          <w:lang w:eastAsia="ja-JP"/>
        </w:rPr>
        <w:t xml:space="preserve"> OTOP</w:t>
      </w:r>
      <w:r w:rsidRPr="008A4246">
        <w:rPr>
          <w:rFonts w:ascii="TH SarabunPSK" w:eastAsia="Cordia New" w:hAnsi="TH SarabunPSK" w:cs="TH SarabunPSK"/>
          <w:sz w:val="28"/>
          <w:szCs w:val="28"/>
          <w:cs/>
          <w:lang w:eastAsia="ja-JP"/>
        </w:rPr>
        <w:t xml:space="preserve"> บ้านบุ่งเลิศ หมู่ </w:t>
      </w:r>
      <w:r w:rsidRPr="008A4246">
        <w:rPr>
          <w:rFonts w:ascii="TH SarabunPSK" w:eastAsia="Cordia New" w:hAnsi="TH SarabunPSK" w:cs="TH SarabunPSK"/>
          <w:sz w:val="28"/>
          <w:szCs w:val="28"/>
          <w:lang w:eastAsia="ja-JP"/>
        </w:rPr>
        <w:t xml:space="preserve">7 </w:t>
      </w:r>
      <w:r w:rsidRPr="008A4246">
        <w:rPr>
          <w:rFonts w:ascii="TH SarabunPSK" w:eastAsia="Cordia New" w:hAnsi="TH SarabunPSK" w:cs="TH SarabunPSK"/>
          <w:sz w:val="28"/>
          <w:szCs w:val="28"/>
          <w:cs/>
          <w:lang w:eastAsia="ja-JP"/>
        </w:rPr>
        <w:t>ตำบลบุ่งเลิศ อำเภอเมยวดี จังหวัดร้อยเอ็ด พบว่า</w:t>
      </w:r>
    </w:p>
    <w:p w14:paraId="600C181D" w14:textId="5DF2D814" w:rsidR="00F61B80" w:rsidRPr="008A4246" w:rsidRDefault="00F60CF5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1.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="00F61B80" w:rsidRPr="008A4246">
        <w:rPr>
          <w:rFonts w:ascii="TH SarabunPSK" w:hAnsi="TH SarabunPSK" w:cs="TH SarabunPSK"/>
          <w:sz w:val="28"/>
          <w:szCs w:val="28"/>
          <w:cs/>
        </w:rPr>
        <w:t>การรับรู้</w:t>
      </w:r>
      <w:r w:rsidR="00F61B80"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การมีส่วนร่วมของประชาชนต่อการพัฒนาผลิตภัณฑ์ชุมชน </w:t>
      </w:r>
      <w:r w:rsidR="00F61B80" w:rsidRPr="008A4246">
        <w:rPr>
          <w:rFonts w:ascii="TH SarabunPSK" w:eastAsia="AngsanaNew" w:hAnsi="TH SarabunPSK" w:cs="TH SarabunPSK"/>
          <w:sz w:val="28"/>
          <w:szCs w:val="28"/>
        </w:rPr>
        <w:t xml:space="preserve">OTOP </w:t>
      </w:r>
      <w:r w:rsidR="00F61B80" w:rsidRPr="008A4246">
        <w:rPr>
          <w:rFonts w:ascii="TH SarabunPSK" w:eastAsia="AngsanaNew" w:hAnsi="TH SarabunPSK" w:cs="TH SarabunPSK"/>
          <w:sz w:val="28"/>
          <w:szCs w:val="28"/>
          <w:cs/>
        </w:rPr>
        <w:t>บ้านบุ่งเลิศ หมู่</w:t>
      </w:r>
      <w:r w:rsidR="00F61B80" w:rsidRPr="008A424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F61B80" w:rsidRPr="008A4246">
        <w:rPr>
          <w:rFonts w:ascii="TH SarabunPSK" w:eastAsia="AngsanaNew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  <w:r w:rsidR="00F61B80" w:rsidRPr="008A4246">
        <w:rPr>
          <w:rFonts w:ascii="TH SarabunPSK" w:hAnsi="TH SarabunPSK" w:cs="TH SarabunPSK"/>
          <w:sz w:val="28"/>
          <w:szCs w:val="28"/>
          <w:cs/>
        </w:rPr>
        <w:t xml:space="preserve"> โดยรวมและรายด้าน อยู่ในระดับมาก </w:t>
      </w:r>
      <w:r w:rsidR="00760E20" w:rsidRPr="008A4246">
        <w:rPr>
          <w:rFonts w:ascii="TH SarabunPSK" w:hAnsi="TH SarabunPSK" w:cs="TH SarabunPSK"/>
          <w:sz w:val="28"/>
          <w:szCs w:val="28"/>
          <w:cs/>
        </w:rPr>
        <w:t>ซึ่งสอดคล้องกับแนวคิดที่ว่า ส่วนประสมทางการตลาดบริการ ในมุมมองลูกค้าจะต้องได้รับการดูแลเอาใจใส่ (</w:t>
      </w:r>
      <w:r w:rsidR="00760E20" w:rsidRPr="008A4246">
        <w:rPr>
          <w:rFonts w:ascii="TH SarabunPSK" w:hAnsi="TH SarabunPSK" w:cs="TH SarabunPSK"/>
          <w:sz w:val="28"/>
          <w:szCs w:val="28"/>
        </w:rPr>
        <w:t xml:space="preserve">Caring) </w:t>
      </w:r>
      <w:r w:rsidR="00760E20" w:rsidRPr="008A4246">
        <w:rPr>
          <w:rFonts w:ascii="TH SarabunPSK" w:hAnsi="TH SarabunPSK" w:cs="TH SarabunPSK"/>
          <w:sz w:val="28"/>
          <w:szCs w:val="28"/>
          <w:cs/>
        </w:rPr>
        <w:t>เป็นอย่างดีจากผู้ให้บริการ หากว่าการดูแลเอาใจใส่ลูกค้าเป็นอย่างดีจะส่งผลให้ลูกค้ากลับมาใช้บริการซ้ำ และบอกต่อแบบปากต่อปาก (</w:t>
      </w:r>
      <w:r w:rsidR="00760E20" w:rsidRPr="008A4246">
        <w:rPr>
          <w:rFonts w:ascii="TH SarabunPSK" w:hAnsi="TH SarabunPSK" w:cs="TH SarabunPSK"/>
          <w:sz w:val="28"/>
          <w:szCs w:val="28"/>
        </w:rPr>
        <w:t>words of mouth)</w:t>
      </w:r>
      <w:r w:rsidR="00760E20" w:rsidRPr="008A4246">
        <w:rPr>
          <w:rFonts w:ascii="TH SarabunPSK" w:hAnsi="TH SarabunPSK" w:cs="TH SarabunPSK"/>
          <w:sz w:val="28"/>
          <w:szCs w:val="28"/>
          <w:cs/>
        </w:rPr>
        <w:t xml:space="preserve"> ไปยังผู้ที่อยู่รอบข้าง (ฤทธิ์เจตน์ รินแก้วกาญจน์</w:t>
      </w:r>
      <w:r w:rsidR="00760E20" w:rsidRPr="008A4246">
        <w:rPr>
          <w:rFonts w:ascii="TH SarabunPSK" w:hAnsi="TH SarabunPSK" w:cs="TH SarabunPSK"/>
          <w:sz w:val="28"/>
          <w:szCs w:val="28"/>
        </w:rPr>
        <w:t xml:space="preserve">, 2561) </w:t>
      </w:r>
    </w:p>
    <w:p w14:paraId="079E91E0" w14:textId="01992E8D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2.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ความสัมพันธ์ระหว่างการมีส่วนร่วมของชุมชนต่อปัจจัยส่วนประสมทางการตลาดของประชาชนบ้านบุ่งเลิศ หมู่7 ตำบลบุ่งเลิศ อำเภอเมยวดี จังหวัดร้อยเอ็ด พบว่า</w:t>
      </w:r>
    </w:p>
    <w:p w14:paraId="3DF7992B" w14:textId="24E894EE" w:rsidR="00F61B80" w:rsidRPr="008A4246" w:rsidRDefault="00F61B80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="00981DFC" w:rsidRPr="008A4246">
        <w:rPr>
          <w:rFonts w:ascii="TH SarabunPSK" w:hAnsi="TH SarabunPSK" w:cs="TH SarabunPSK"/>
          <w:sz w:val="28"/>
          <w:szCs w:val="28"/>
        </w:rPr>
        <w:t xml:space="preserve">2.1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="00981DFC" w:rsidRPr="008A4246">
        <w:rPr>
          <w:rFonts w:ascii="TH SarabunPSK" w:hAnsi="TH SarabunPSK" w:cs="TH SarabunPSK"/>
          <w:sz w:val="28"/>
          <w:szCs w:val="28"/>
          <w:cs/>
        </w:rPr>
        <w:t>การมีส่วนร่วมในการตัดสินใจมีความสัมพันธ์ต่อด้านราคา ด้านผลิตภัณฑ์ และด้านบุคลากร ซึ่งสอดคล้องกับงานวิจัยของฐิดาภา เฟื่องกรณ์ (</w:t>
      </w:r>
      <w:r w:rsidR="00981DFC" w:rsidRPr="008A4246">
        <w:rPr>
          <w:rFonts w:ascii="TH SarabunPSK" w:hAnsi="TH SarabunPSK" w:cs="TH SarabunPSK"/>
          <w:sz w:val="28"/>
          <w:szCs w:val="28"/>
        </w:rPr>
        <w:t>2554</w:t>
      </w:r>
      <w:r w:rsidR="00981DFC" w:rsidRPr="008A4246">
        <w:rPr>
          <w:rFonts w:ascii="TH SarabunPSK" w:hAnsi="TH SarabunPSK" w:cs="TH SarabunPSK"/>
          <w:sz w:val="28"/>
          <w:szCs w:val="28"/>
          <w:cs/>
        </w:rPr>
        <w:t>) ที่ได้ได้ศึกษา เรื่อง ปัจจัยส่วนประสมทางการตลาดที่นักท่องเที่ยวชาวไทยให้ความสำคัญในการท่องเที่ยวตลาดเก่าโคยกี๊ อำเภอเมือง จังหวัดราชบุรี พบว่า ปัจจัยที่มีผลต่อการตัดสินใจซื้อสินค้าและบริการส่วนใหญ่ให้ความสำคัญกับการแสดงราคาสินค้าและบริการ และสอดคล้องกับเสน่ห์ ซุยโพธิ์น้อย (2561) ที่ได้ได้ศึกษา เรื่อง ปัจจัยส่วนประสมทางการตลาดที่นักท่องเที่ยวชาวต่างชาติ ให้ความสำคัญในการมาเที่ยวถนนเยาวราช พบว่า ปัจจัยที่มีอิทธิพลต่อการซื้อสินค้าและบริการ คือ ปัจจัยด้านผลิตภัณฑ์ และความสะดวกในการเดินทางท่องเที่ยว</w:t>
      </w:r>
    </w:p>
    <w:p w14:paraId="7F748857" w14:textId="460BFEE0" w:rsidR="00981DFC" w:rsidRPr="008A4246" w:rsidRDefault="00981DFC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2.2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การมีส่วนร่วมในการปฏิบัติการมีความสัมพันธ์ต่อด้านราคา ด้านผลิตภัณฑ์ ด้านลักษณะทางกายภาพ และด้านบุคลากร ซึ่งสอดคล้อ</w:t>
      </w:r>
      <w:r w:rsidR="006E4540" w:rsidRPr="008A4246">
        <w:rPr>
          <w:rFonts w:ascii="TH SarabunPSK" w:hAnsi="TH SarabunPSK" w:cs="TH SarabunPSK"/>
          <w:sz w:val="28"/>
          <w:szCs w:val="28"/>
          <w:cs/>
        </w:rPr>
        <w:t>งกับแนวคิดของ ศิริวรรณ เสรีรัตน์ (</w:t>
      </w:r>
      <w:r w:rsidR="006E4540" w:rsidRPr="008A4246">
        <w:rPr>
          <w:rFonts w:ascii="TH SarabunPSK" w:hAnsi="TH SarabunPSK" w:cs="TH SarabunPSK"/>
          <w:sz w:val="28"/>
          <w:szCs w:val="28"/>
        </w:rPr>
        <w:t xml:space="preserve">2541) </w:t>
      </w:r>
      <w:r w:rsidR="006E4540" w:rsidRPr="008A4246">
        <w:rPr>
          <w:rFonts w:ascii="TH SarabunPSK" w:hAnsi="TH SarabunPSK" w:cs="TH SarabunPSK"/>
          <w:sz w:val="28"/>
          <w:szCs w:val="28"/>
          <w:cs/>
        </w:rPr>
        <w:t>ได้กล่าวไว้ว่า แนวคิดที่เกี่ยวข้องกับธุรกิจ</w:t>
      </w:r>
      <w:r w:rsidR="005E0D53" w:rsidRPr="008A4246">
        <w:rPr>
          <w:rFonts w:ascii="TH SarabunPSK" w:hAnsi="TH SarabunPSK" w:cs="TH SarabunPSK"/>
          <w:sz w:val="28"/>
          <w:szCs w:val="28"/>
          <w:cs/>
        </w:rPr>
        <w:t>ที่ให้บริการซ้ำ จะใช้ส่วนประสมทางการตลาดเป็นตัวกำหนดกลยุทธ์ทางการตลาดที่ประกอบด้วย ด้านราคา ด้านผลิตภัณฑ์ ด้านการนำเสนอลักษณะทางกายภาพ และด้านบุคลากร และสอดคล้องกับงานวิจัยของนันทนา ไชยบุดดี (</w:t>
      </w:r>
      <w:r w:rsidR="005E0D53" w:rsidRPr="008A4246">
        <w:rPr>
          <w:rFonts w:ascii="TH SarabunPSK" w:hAnsi="TH SarabunPSK" w:cs="TH SarabunPSK"/>
          <w:sz w:val="28"/>
          <w:szCs w:val="28"/>
        </w:rPr>
        <w:t>2553</w:t>
      </w:r>
      <w:r w:rsidR="005E0D53" w:rsidRPr="008A4246">
        <w:rPr>
          <w:rFonts w:ascii="TH SarabunPSK" w:hAnsi="TH SarabunPSK" w:cs="TH SarabunPSK"/>
          <w:sz w:val="28"/>
          <w:szCs w:val="28"/>
          <w:cs/>
        </w:rPr>
        <w:t>) ที่ได้ศึกษา เรื่อง ความสัมพันธ์ระหว่างส่วนประสมทางการตลาดกับความสำเร็จในการดำเนินกิจการขยายธุรกิจ พบว่า ส่วนประสมทางการตลาดด้านราคา ด้านผลิตภัณฑ์ เป็นส่วนหนึ่งในความสำเร็จของการดำเนินกิจการธุรกิจ</w:t>
      </w:r>
    </w:p>
    <w:p w14:paraId="0FBED958" w14:textId="3BD8503D" w:rsidR="005E0D53" w:rsidRPr="008A4246" w:rsidRDefault="005E0D53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2.3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การมีส่วนร่วมในผลประโยชน์มีความสัมพันธ์ต่อด้าน</w:t>
      </w:r>
      <w:r w:rsidR="00760E20" w:rsidRPr="008A4246">
        <w:rPr>
          <w:rFonts w:ascii="TH SarabunPSK" w:hAnsi="TH SarabunPSK" w:cs="TH SarabunPSK"/>
          <w:sz w:val="28"/>
          <w:szCs w:val="28"/>
          <w:cs/>
        </w:rPr>
        <w:t xml:space="preserve">ราคา ด้านช่องทางการจัดจำหน่าย และด้านผลิตภัณฑ์ </w:t>
      </w:r>
      <w:r w:rsidR="00F76957" w:rsidRPr="008A4246">
        <w:rPr>
          <w:rFonts w:ascii="TH SarabunPSK" w:hAnsi="TH SarabunPSK" w:cs="TH SarabunPSK"/>
          <w:sz w:val="28"/>
          <w:szCs w:val="28"/>
          <w:cs/>
        </w:rPr>
        <w:t>ซึ่งสอดคล้องกับงานวิจัยของทินกร สุมิพันธ์ และกิตติ แก้วเขียว (</w:t>
      </w:r>
      <w:r w:rsidR="00F76957" w:rsidRPr="008A4246">
        <w:rPr>
          <w:rFonts w:ascii="TH SarabunPSK" w:hAnsi="TH SarabunPSK" w:cs="TH SarabunPSK"/>
          <w:sz w:val="28"/>
          <w:szCs w:val="28"/>
        </w:rPr>
        <w:t>2563)</w:t>
      </w:r>
      <w:r w:rsidR="00F76957" w:rsidRPr="008A4246">
        <w:rPr>
          <w:rFonts w:ascii="TH SarabunPSK" w:hAnsi="TH SarabunPSK" w:cs="TH SarabunPSK"/>
          <w:sz w:val="28"/>
          <w:szCs w:val="28"/>
          <w:cs/>
        </w:rPr>
        <w:t xml:space="preserve"> ที่ได้ศึกษา เรื่อง ปัจจัยส่วนประสมการตลาดและอุปสงค์การท่องเที่ยวที่ส่งผลต่อพฤติกรรมการตัดสินใจของนักท่องเที่ยวที่เดินทางมาเที่ยวหมู่บ้านคีรีวง จังหวัดนครศรีธรรมราช พบว่า ด้านผลิตภัณฑ์ เป็นด้านที่นักท่องเที่ยวให้ความสำคัญในระดับมาก และรองลงมา คือ ด้านช่องทางการจัดจำหน่าย ซึ่งแตกต่างจากงานวิจัย</w:t>
      </w:r>
      <w:r w:rsidR="00F76957" w:rsidRPr="008A4246">
        <w:rPr>
          <w:rFonts w:ascii="TH SarabunPSK" w:hAnsi="TH SarabunPSK" w:cs="TH SarabunPSK"/>
          <w:sz w:val="28"/>
          <w:szCs w:val="28"/>
          <w:cs/>
        </w:rPr>
        <w:lastRenderedPageBreak/>
        <w:t>ของวีรยา เจริญสุข (</w:t>
      </w:r>
      <w:r w:rsidR="00F76957" w:rsidRPr="008A4246">
        <w:rPr>
          <w:rFonts w:ascii="TH SarabunPSK" w:hAnsi="TH SarabunPSK" w:cs="TH SarabunPSK"/>
          <w:sz w:val="28"/>
          <w:szCs w:val="28"/>
        </w:rPr>
        <w:t>2562</w:t>
      </w:r>
      <w:r w:rsidR="00F76957" w:rsidRPr="008A4246">
        <w:rPr>
          <w:rFonts w:ascii="TH SarabunPSK" w:hAnsi="TH SarabunPSK" w:cs="TH SarabunPSK"/>
          <w:sz w:val="28"/>
          <w:szCs w:val="28"/>
          <w:cs/>
        </w:rPr>
        <w:t xml:space="preserve">) ที่ได้ศึกษา เรื่อง ความคิดเห็นของนักท่องเที่ยวชาวไทยต่อปัจจัยในการตัดสินใจเดินทางมาท่องเที่ยวตลาดน้ำอัมพวา จังหวัดสมุทรสงคราม ที่พบว่า </w:t>
      </w:r>
      <w:r w:rsidR="000553FD" w:rsidRPr="008A4246">
        <w:rPr>
          <w:rFonts w:ascii="TH SarabunPSK" w:hAnsi="TH SarabunPSK" w:cs="TH SarabunPSK"/>
          <w:sz w:val="28"/>
          <w:szCs w:val="28"/>
          <w:cs/>
        </w:rPr>
        <w:t>ด้านกระบวนการ เป็นด้านที่นักท่องเที่ยวให้ความสำคัญมากที่สุด เนื่องจาก การวางระบบและออกแบบให้มีขั้นตอนอำนวยความสะดวกให้กับผู้มารับบริการมากที่สุด</w:t>
      </w:r>
    </w:p>
    <w:p w14:paraId="541638D9" w14:textId="13C7BD25" w:rsidR="008B0373" w:rsidRPr="008A4246" w:rsidRDefault="00681CF1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</w:rPr>
        <w:tab/>
        <w:t xml:space="preserve">2.4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การมีส่วนร่วมในการประเมินมีความสัมพันธ์ต่อด้านราคา ด้านการส่งเสริมการขาย ด้านกระบวนการ และด้านบุคลากร ซึ่งสอดคล้องกับงานวิจัยของ</w:t>
      </w:r>
      <w:r w:rsidR="00B34D71" w:rsidRPr="008A4246">
        <w:rPr>
          <w:rFonts w:ascii="TH SarabunPSK" w:hAnsi="TH SarabunPSK" w:cs="TH SarabunPSK"/>
          <w:sz w:val="28"/>
          <w:szCs w:val="28"/>
          <w:cs/>
        </w:rPr>
        <w:t>กนิฏฐา เกิดฤทธิ์ (</w:t>
      </w:r>
      <w:r w:rsidR="00B34D71" w:rsidRPr="008A4246">
        <w:rPr>
          <w:rFonts w:ascii="TH SarabunPSK" w:hAnsi="TH SarabunPSK" w:cs="TH SarabunPSK"/>
          <w:sz w:val="28"/>
          <w:szCs w:val="28"/>
        </w:rPr>
        <w:t>2561</w:t>
      </w:r>
      <w:r w:rsidR="00B34D71" w:rsidRPr="008A4246">
        <w:rPr>
          <w:rFonts w:ascii="TH SarabunPSK" w:hAnsi="TH SarabunPSK" w:cs="TH SarabunPSK"/>
          <w:sz w:val="28"/>
          <w:szCs w:val="28"/>
          <w:cs/>
        </w:rPr>
        <w:t>) ที่ได้ศึกษา</w:t>
      </w:r>
      <w:r w:rsidR="008B0373"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34D71" w:rsidRPr="008A4246">
        <w:rPr>
          <w:rFonts w:ascii="TH SarabunPSK" w:hAnsi="TH SarabunPSK" w:cs="TH SarabunPSK"/>
          <w:sz w:val="28"/>
          <w:szCs w:val="28"/>
          <w:cs/>
        </w:rPr>
        <w:t>เรื่อง</w:t>
      </w:r>
      <w:r w:rsidR="008B0373"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34D71" w:rsidRPr="008A424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ปัจจัยส่วนประสมทางการตลาดที่นักท่องเที่ยวให้ความสำคัญในการท่องเที่ยวถนนคนเดิน จังหวัดภูเก็ต พบว่านักท่องเที่ยวให้ความสำคัญด้านบุคลากรมากที่สุด</w:t>
      </w:r>
      <w:r w:rsidR="00B34D71" w:rsidRPr="008A42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0373" w:rsidRPr="008A4246">
        <w:rPr>
          <w:rFonts w:ascii="TH SarabunPSK" w:hAnsi="TH SarabunPSK" w:cs="TH SarabunPSK"/>
          <w:sz w:val="28"/>
          <w:szCs w:val="28"/>
          <w:cs/>
        </w:rPr>
        <w:t>และสอดคล้องกับงานวิจัยของสุวภาพ ประภาสวัสดิ์ (</w:t>
      </w:r>
      <w:r w:rsidR="008B0373" w:rsidRPr="008A4246">
        <w:rPr>
          <w:rFonts w:ascii="TH SarabunPSK" w:hAnsi="TH SarabunPSK" w:cs="TH SarabunPSK"/>
          <w:sz w:val="28"/>
          <w:szCs w:val="28"/>
        </w:rPr>
        <w:t>2554)</w:t>
      </w:r>
      <w:r w:rsidR="008B0373" w:rsidRPr="008A4246">
        <w:rPr>
          <w:rFonts w:ascii="TH SarabunPSK" w:hAnsi="TH SarabunPSK" w:cs="TH SarabunPSK"/>
          <w:sz w:val="28"/>
          <w:szCs w:val="28"/>
          <w:cs/>
        </w:rPr>
        <w:t xml:space="preserve"> ที่ได้ศึกษา เรื่อง ทัศนคติและความพึงพอใจของนักท่องเที่ยวที่มีต่อการท่องเที่ยว</w:t>
      </w:r>
    </w:p>
    <w:p w14:paraId="09421371" w14:textId="51E3FDD2" w:rsidR="00F61B80" w:rsidRPr="008A4246" w:rsidRDefault="008B0373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แบบวันเดียว ณ หาดบางแสน จังหวัดชลบุรี ของประชากรเขตกรุงเทพมหานคร พบว่า ด้านกระบวนการ คือด้านที่นักท่องเที่ยวให้ความสำคัญมากที่สุดของส่วนประสมทางการตลาด</w:t>
      </w:r>
    </w:p>
    <w:p w14:paraId="35D3CD0D" w14:textId="72F386B0" w:rsidR="0063514D" w:rsidRPr="008A4246" w:rsidRDefault="0063514D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rPr>
          <w:rFonts w:ascii="TH SarabunPSK" w:hAnsi="TH SarabunPSK" w:cs="TH SarabunPSK"/>
          <w:sz w:val="28"/>
          <w:szCs w:val="28"/>
        </w:rPr>
      </w:pPr>
    </w:p>
    <w:p w14:paraId="7EFCA950" w14:textId="19522D86" w:rsidR="007D07BD" w:rsidRPr="008A4246" w:rsidRDefault="002065F5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B72A41F" w14:textId="0D28004A" w:rsidR="00005199" w:rsidRPr="008A4246" w:rsidRDefault="00005199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ประชาชนบ้านบุ่งเลิศ หมู่</w:t>
      </w:r>
      <w:r w:rsidRPr="008A424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ตำบลบุ่งเลิศ อำเภอเมยวดี จังหวัดร้อยเอ็ด มีการรับรู้เกี่ยวกับการสมีส่วนร่วมของชุมชน โดยรวม อยู่ในระดับมาก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โดยรับรู้ด้านการมีส่วนร่วมในการตัดสินใจมากที่สุด เช่น ท่านได้มีการเสนอความคิดเห็นร่วมกับชุมชน เกี่ยวกับการผลิตสินค้า </w:t>
      </w:r>
      <w:r w:rsidRPr="008A4246">
        <w:rPr>
          <w:rFonts w:ascii="TH SarabunPSK" w:hAnsi="TH SarabunPSK" w:cs="TH SarabunPSK"/>
          <w:sz w:val="28"/>
          <w:szCs w:val="28"/>
        </w:rPr>
        <w:t>OTOP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 ท่านได้มีส่วนร่วมเสนอความคิดเห็นในการพัฒนาบุคลากรทางการผลิตสินค้า </w:t>
      </w:r>
      <w:r w:rsidRPr="008A4246">
        <w:rPr>
          <w:rFonts w:ascii="TH SarabunPSK" w:hAnsi="TH SarabunPSK" w:cs="TH SarabunPSK"/>
          <w:sz w:val="28"/>
          <w:szCs w:val="28"/>
        </w:rPr>
        <w:t xml:space="preserve">OTOP 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และท่านได้ร่วมลงมติหรือลงความเห็นที่จะช่วยกันจัดการเกี่ยวกับผลิตภัณฑ์สินค้า </w:t>
      </w:r>
      <w:r w:rsidRPr="008A4246">
        <w:rPr>
          <w:rFonts w:ascii="TH SarabunPSK" w:hAnsi="TH SarabunPSK" w:cs="TH SarabunPSK"/>
          <w:sz w:val="28"/>
          <w:szCs w:val="28"/>
        </w:rPr>
        <w:t>OTOP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 เป็นต้น</w:t>
      </w:r>
    </w:p>
    <w:p w14:paraId="529FCE54" w14:textId="5C392153" w:rsidR="00005199" w:rsidRPr="006C0580" w:rsidRDefault="00005199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6C0580">
        <w:rPr>
          <w:rFonts w:ascii="TH SarabunPSK" w:hAnsi="TH SarabunPSK" w:cs="TH SarabunPSK"/>
          <w:sz w:val="28"/>
          <w:szCs w:val="28"/>
          <w:cs/>
        </w:rPr>
        <w:t>ด้านความสัมพันธ์ระหว่างการมีส่วนร่วม</w:t>
      </w:r>
      <w:r w:rsidRPr="006C0580">
        <w:rPr>
          <w:rFonts w:ascii="TH SarabunPSK" w:eastAsia="AngsanaNew" w:hAnsi="TH SarabunPSK" w:cs="TH SarabunPSK"/>
          <w:sz w:val="28"/>
          <w:szCs w:val="28"/>
          <w:cs/>
        </w:rPr>
        <w:t>ของชุมชนต่อ</w:t>
      </w:r>
      <w:r w:rsidRPr="006C0580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6C0580">
        <w:rPr>
          <w:rFonts w:ascii="TH SarabunPSK" w:hAnsi="TH SarabunPSK" w:cs="TH SarabunPSK"/>
          <w:sz w:val="28"/>
          <w:szCs w:val="28"/>
        </w:rPr>
        <w:t xml:space="preserve">7 </w:t>
      </w:r>
      <w:r w:rsidRPr="006C0580">
        <w:rPr>
          <w:rFonts w:ascii="TH SarabunPSK" w:hAnsi="TH SarabunPSK" w:cs="TH SarabunPSK"/>
          <w:sz w:val="28"/>
          <w:szCs w:val="28"/>
          <w:cs/>
        </w:rPr>
        <w:t>ตำบลบุ่งเลิศ อำเภอเมยวดี จังหวัดร้อยเอ็ด พบว่า</w:t>
      </w:r>
    </w:p>
    <w:p w14:paraId="3161429F" w14:textId="70AFE105" w:rsidR="006433DC" w:rsidRPr="008A4246" w:rsidRDefault="006433DC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1. </w:t>
      </w:r>
      <w:r w:rsidR="006C0580">
        <w:rPr>
          <w:rFonts w:ascii="TH SarabunPSK" w:hAnsi="TH SarabunPSK" w:cs="TH SarabunPSK"/>
          <w:sz w:val="28"/>
          <w:szCs w:val="28"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ด้านการมีส่วนร่วมในการตัดสินใจมีความสัมพันธ์ต่อด้านราคา ด้านผลิตภัณฑ์ และด้านบุคลากร</w:t>
      </w:r>
    </w:p>
    <w:p w14:paraId="7B45A1AE" w14:textId="26587FF1" w:rsidR="006433DC" w:rsidRPr="0018544C" w:rsidRDefault="006433DC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18544C">
        <w:rPr>
          <w:rFonts w:ascii="TH SarabunPSK" w:hAnsi="TH SarabunPSK" w:cs="TH SarabunPSK"/>
          <w:spacing w:val="-4"/>
          <w:sz w:val="28"/>
          <w:szCs w:val="28"/>
        </w:rPr>
        <w:t xml:space="preserve">2. </w:t>
      </w:r>
      <w:r w:rsidR="006C0580" w:rsidRPr="0018544C">
        <w:rPr>
          <w:rFonts w:ascii="TH SarabunPSK" w:hAnsi="TH SarabunPSK" w:cs="TH SarabunPSK" w:hint="cs"/>
          <w:spacing w:val="-4"/>
          <w:sz w:val="28"/>
          <w:szCs w:val="28"/>
          <w:cs/>
        </w:rPr>
        <w:tab/>
      </w:r>
      <w:r w:rsidRPr="0018544C">
        <w:rPr>
          <w:rFonts w:ascii="TH SarabunPSK" w:hAnsi="TH SarabunPSK" w:cs="TH SarabunPSK"/>
          <w:spacing w:val="-4"/>
          <w:sz w:val="28"/>
          <w:szCs w:val="28"/>
          <w:cs/>
        </w:rPr>
        <w:t>ด้านการมีส่วนร่วมในการปฏิบัติการมีความสัมพันธ์ต่อด้านราคา ด้านผลิตภัณฑ์ ด้านลักษณะทางกายภาพ และด้านบุคลากร</w:t>
      </w:r>
    </w:p>
    <w:p w14:paraId="39587AD6" w14:textId="2C311599" w:rsidR="006433DC" w:rsidRPr="008A4246" w:rsidRDefault="006433DC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3.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ด้านการมีส่วนร่วมในผลประโยชน์มีความสัมพันธ์ต่อด้านราคา ด้านช่องทางการจัดจำหน่าย และด้านผลิตภัณฑ์ </w:t>
      </w:r>
    </w:p>
    <w:p w14:paraId="126D2981" w14:textId="72164846" w:rsidR="006433DC" w:rsidRPr="008A4246" w:rsidRDefault="006433DC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4.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  <w:cs/>
        </w:rPr>
        <w:t>ด้านการมีส่วนร่วมในการประเมินมีความสัมพันธ์ต่อด้านราคา ด้านส่งเสริมการขาย ด้านกระบวนการ และด้านบุคลากร</w:t>
      </w:r>
    </w:p>
    <w:p w14:paraId="0C5E7254" w14:textId="04B52E51" w:rsidR="00BA48B5" w:rsidRPr="008A4246" w:rsidRDefault="00BA48B5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54A7C8" w14:textId="77777777" w:rsidR="005A26D5" w:rsidRPr="008A4246" w:rsidRDefault="005A26D5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0B55E07" w14:textId="77777777" w:rsidR="007D07BD" w:rsidRPr="008A4246" w:rsidRDefault="002065F5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ข้อเสนอแนะในการนำผลการวิจัยไปใช้</w:t>
      </w:r>
    </w:p>
    <w:p w14:paraId="43361E83" w14:textId="06202255" w:rsidR="007D07BD" w:rsidRPr="008A4246" w:rsidRDefault="00FE67D3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ab/>
      </w:r>
      <w:r w:rsidRPr="008A4246">
        <w:rPr>
          <w:rFonts w:ascii="TH SarabunPSK" w:hAnsi="TH SarabunPSK" w:cs="TH SarabunPSK"/>
          <w:sz w:val="28"/>
          <w:szCs w:val="28"/>
        </w:rPr>
        <w:t xml:space="preserve">1.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="007D07BD" w:rsidRPr="008A4246">
        <w:rPr>
          <w:rFonts w:ascii="TH SarabunPSK" w:hAnsi="TH SarabunPSK" w:cs="TH SarabunPSK"/>
          <w:sz w:val="28"/>
          <w:szCs w:val="28"/>
          <w:cs/>
        </w:rPr>
        <w:t>ควรมีการศึกษานโยบายของหน่วยงานราชการที่เกี่ยวข้อง โดยให้ประชาชนในชุมชนได้มีส่วนร่วมให้มากขึ้น ทั้งในเรื่องของการกกำหนดนโยบาย แผนพัฒนาพื้นฟู และการใช้ประโยชน์ของทรัพยากรในชุมชน</w:t>
      </w:r>
    </w:p>
    <w:p w14:paraId="617C8567" w14:textId="19D1D00D" w:rsidR="007D07BD" w:rsidRPr="008A4246" w:rsidRDefault="00FE67D3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ab/>
        <w:t xml:space="preserve">2. </w:t>
      </w:r>
      <w:r w:rsidR="006C0580">
        <w:rPr>
          <w:rFonts w:ascii="TH SarabunPSK" w:hAnsi="TH SarabunPSK" w:cs="TH SarabunPSK" w:hint="cs"/>
          <w:sz w:val="28"/>
          <w:szCs w:val="28"/>
          <w:cs/>
        </w:rPr>
        <w:tab/>
      </w:r>
      <w:r w:rsidR="007D07BD" w:rsidRPr="008A4246">
        <w:rPr>
          <w:rFonts w:ascii="TH SarabunPSK" w:hAnsi="TH SarabunPSK" w:cs="TH SarabunPSK"/>
          <w:sz w:val="28"/>
          <w:szCs w:val="28"/>
          <w:cs/>
        </w:rPr>
        <w:t xml:space="preserve">การศึกษาครั้งนี้พบว่า บ้านบุ่งเลิศ หมู่ 7 </w:t>
      </w:r>
      <w:proofErr w:type="gramStart"/>
      <w:r w:rsidR="007D07BD" w:rsidRPr="008A4246">
        <w:rPr>
          <w:rFonts w:ascii="TH SarabunPSK" w:hAnsi="TH SarabunPSK" w:cs="TH SarabunPSK"/>
          <w:sz w:val="28"/>
          <w:szCs w:val="28"/>
          <w:cs/>
        </w:rPr>
        <w:t>ตำบลบุ่งเลิศ  อำเภอเมยวดี</w:t>
      </w:r>
      <w:proofErr w:type="gramEnd"/>
      <w:r w:rsidR="007D07BD" w:rsidRPr="008A4246">
        <w:rPr>
          <w:rFonts w:ascii="TH SarabunPSK" w:hAnsi="TH SarabunPSK" w:cs="TH SarabunPSK"/>
          <w:sz w:val="28"/>
          <w:szCs w:val="28"/>
          <w:cs/>
        </w:rPr>
        <w:t xml:space="preserve"> จังหวัดร้อยเอ็ด ได้ให้ข้อเสนอแนะว่าควรผลักดันผลิตภัณฑ์สินค้า </w:t>
      </w:r>
      <w:r w:rsidR="007D07BD" w:rsidRPr="008A4246">
        <w:rPr>
          <w:rFonts w:ascii="TH SarabunPSK" w:hAnsi="TH SarabunPSK" w:cs="TH SarabunPSK"/>
          <w:sz w:val="28"/>
          <w:szCs w:val="28"/>
        </w:rPr>
        <w:t xml:space="preserve">OTOP </w:t>
      </w:r>
      <w:r w:rsidR="007D07BD" w:rsidRPr="008A4246">
        <w:rPr>
          <w:rFonts w:ascii="TH SarabunPSK" w:hAnsi="TH SarabunPSK" w:cs="TH SarabunPSK"/>
          <w:sz w:val="28"/>
          <w:szCs w:val="28"/>
          <w:cs/>
        </w:rPr>
        <w:t>ให้มีจุดจำหน่ายเพิ่มมากขึ้น และควรไปร่วมงานจัดแสดงสินค้าในระดับตำบล อำเภอ จังหวัด และระดับนานาชาติต่อไป</w:t>
      </w:r>
    </w:p>
    <w:p w14:paraId="3111583B" w14:textId="2C561E98" w:rsidR="002A0FDB" w:rsidRPr="008A4246" w:rsidRDefault="006C0580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065F5"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2395F97B" w14:textId="21274CE7" w:rsidR="007D07BD" w:rsidRPr="008A4246" w:rsidRDefault="006C0580" w:rsidP="006C0580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7D07BD" w:rsidRPr="008A4246">
        <w:rPr>
          <w:rFonts w:ascii="TH SarabunPSK" w:hAnsi="TH SarabunPSK" w:cs="TH SarabunPSK"/>
          <w:sz w:val="28"/>
          <w:szCs w:val="28"/>
          <w:cs/>
        </w:rPr>
        <w:t>ในการศึกษาวิจัยครั้งนี้เป็นการศึกษาเพียงแค่บ้านบุ่งเลิศ หมู่ 7 ตำบลบุ่งเลิศ  อำเภอเมยวดี จังหวัดร้อยเอ็ด เพียงหมู่เดียว ถ้ามีการวิจัยในครั้งต่อไปควรจะศึกษาในเขตพื้นที่อื่น</w:t>
      </w:r>
      <w:r w:rsidR="008A4246">
        <w:rPr>
          <w:rFonts w:ascii="TH SarabunPSK" w:hAnsi="TH SarabunPSK" w:cs="TH SarabunPSK"/>
          <w:sz w:val="28"/>
          <w:szCs w:val="28"/>
          <w:cs/>
        </w:rPr>
        <w:t>ๆ</w:t>
      </w:r>
      <w:r w:rsidR="007D07BD" w:rsidRPr="008A4246">
        <w:rPr>
          <w:rFonts w:ascii="TH SarabunPSK" w:hAnsi="TH SarabunPSK" w:cs="TH SarabunPSK"/>
          <w:sz w:val="28"/>
          <w:szCs w:val="28"/>
          <w:cs/>
        </w:rPr>
        <w:t xml:space="preserve"> ในจังหวัดร้อยเอ็ด</w:t>
      </w:r>
    </w:p>
    <w:p w14:paraId="0534BAE0" w14:textId="77777777" w:rsidR="00900136" w:rsidRPr="008A4246" w:rsidRDefault="00900136" w:rsidP="008A4246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52F1C564" w14:textId="10824CE4" w:rsidR="002E4C15" w:rsidRPr="008A4246" w:rsidRDefault="006C1FA0" w:rsidP="008A4246">
      <w:pPr>
        <w:rPr>
          <w:rFonts w:ascii="TH SarabunPSK" w:hAnsi="TH SarabunPSK" w:cs="TH SarabunPSK"/>
          <w:b/>
          <w:bCs/>
          <w:sz w:val="30"/>
          <w:szCs w:val="30"/>
        </w:rPr>
      </w:pPr>
      <w:r w:rsidRPr="008A4246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5128A786" w14:textId="77777777" w:rsidR="003527BA" w:rsidRPr="008A4246" w:rsidRDefault="003527BA" w:rsidP="00FC0D72">
      <w:pPr>
        <w:autoSpaceDE w:val="0"/>
        <w:autoSpaceDN w:val="0"/>
        <w:adjustRightInd w:val="0"/>
        <w:ind w:left="709" w:hanging="709"/>
        <w:jc w:val="thaiDistribute"/>
        <w:rPr>
          <w:rFonts w:ascii="TH SarabunPSK" w:eastAsia="AngsanaNew" w:hAnsi="TH SarabunPSK" w:cs="TH SarabunPSK"/>
          <w:i/>
          <w:iCs/>
          <w:sz w:val="28"/>
          <w:szCs w:val="28"/>
        </w:rPr>
      </w:pPr>
      <w:r w:rsidRPr="008A4246">
        <w:rPr>
          <w:rFonts w:ascii="TH SarabunPSK" w:eastAsia="AngsanaNew" w:hAnsi="TH SarabunPSK" w:cs="TH SarabunPSK"/>
          <w:sz w:val="28"/>
          <w:szCs w:val="28"/>
          <w:cs/>
        </w:rPr>
        <w:t>กนิฏฐา เกิดฤทธิ์. (</w:t>
      </w:r>
      <w:r w:rsidRPr="008A4246">
        <w:rPr>
          <w:rFonts w:ascii="TH SarabunPSK" w:eastAsia="AngsanaNew" w:hAnsi="TH SarabunPSK" w:cs="TH SarabunPSK"/>
          <w:sz w:val="28"/>
          <w:szCs w:val="28"/>
        </w:rPr>
        <w:t>2561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 xml:space="preserve">). </w:t>
      </w:r>
      <w:r w:rsidRPr="00FC0D72">
        <w:rPr>
          <w:rFonts w:ascii="TH SarabunPSK" w:eastAsia="AngsanaNew" w:hAnsi="TH SarabunPSK" w:cs="TH SarabunPSK"/>
          <w:b/>
          <w:bCs/>
          <w:sz w:val="28"/>
          <w:szCs w:val="28"/>
          <w:cs/>
        </w:rPr>
        <w:t>ปัจจัยส่วนประสมทางการตลาดที่นักท่องเที่ยวให้ความสำคัญในการท่องเที่ยวถนนคนเดิน จังหวัดภูเก็ต.</w:t>
      </w:r>
      <w:r>
        <w:rPr>
          <w:rFonts w:ascii="TH SarabunPSK" w:eastAsia="AngsanaNew" w:hAnsi="TH SarabunPSK" w:cs="TH SarabunPSK" w:hint="cs"/>
          <w:b/>
          <w:bCs/>
          <w:sz w:val="28"/>
          <w:szCs w:val="28"/>
          <w:cs/>
        </w:rPr>
        <w:t xml:space="preserve"> </w:t>
      </w:r>
      <w:r w:rsidRPr="00FC0D72">
        <w:rPr>
          <w:rFonts w:ascii="TH SarabunPSK" w:eastAsia="AngsanaNew" w:hAnsi="TH SarabunPSK" w:cs="TH SarabunPSK"/>
          <w:sz w:val="28"/>
          <w:szCs w:val="28"/>
          <w:cs/>
        </w:rPr>
        <w:tab/>
        <w:t>สาขาวิชาอุตสาหกรรมท่องเที่ยว</w:t>
      </w:r>
      <w:r w:rsidRPr="00FC0D72">
        <w:rPr>
          <w:rFonts w:ascii="TH SarabunPSK" w:eastAsia="AngsanaNew" w:hAnsi="TH SarabunPSK" w:cs="TH SarabunPSK"/>
          <w:i/>
          <w:iCs/>
          <w:sz w:val="28"/>
          <w:szCs w:val="28"/>
          <w:cs/>
        </w:rPr>
        <w:t xml:space="preserve"> </w:t>
      </w:r>
      <w:r w:rsidRPr="008A4246">
        <w:rPr>
          <w:rFonts w:ascii="TH SarabunPSK" w:eastAsia="AngsanaNew" w:hAnsi="TH SarabunPSK" w:cs="TH SarabunPSK"/>
          <w:sz w:val="28"/>
          <w:szCs w:val="28"/>
          <w:cs/>
        </w:rPr>
        <w:t>คณะบริหารธุรกิจ มหาวิทยาลัยราชพฤกษ์ ศูนย์ภูเก็ต.</w:t>
      </w:r>
    </w:p>
    <w:p w14:paraId="1FAFAB34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ฐิดาภา เฟื่องกรณ์. (</w:t>
      </w:r>
      <w:r w:rsidRPr="008A4246">
        <w:rPr>
          <w:rFonts w:ascii="TH SarabunPSK" w:hAnsi="TH SarabunPSK" w:cs="TH SarabunPSK"/>
          <w:sz w:val="28"/>
          <w:szCs w:val="28"/>
        </w:rPr>
        <w:t xml:space="preserve">2554). </w:t>
      </w:r>
      <w:r w:rsidRPr="00FC0D72">
        <w:rPr>
          <w:rFonts w:ascii="TH SarabunPSK" w:hAnsi="TH SarabunPSK" w:cs="TH SarabunPSK"/>
          <w:b/>
          <w:bCs/>
          <w:sz w:val="28"/>
          <w:szCs w:val="28"/>
          <w:cs/>
        </w:rPr>
        <w:t>ปัจจัยส่วนประสมทางการตลาดที่นักท่องเที่ยวชาวไทยให้ความสำคัญในการท่องเที่ยวตลาดเก่าโคยกี้อำเภอเมืองจังหวัดราชบุรี</w:t>
      </w:r>
      <w:r w:rsidRPr="008A4246">
        <w:rPr>
          <w:rFonts w:ascii="TH SarabunPSK" w:hAnsi="TH SarabunPSK" w:cs="TH SarabunPSK"/>
          <w:sz w:val="28"/>
          <w:szCs w:val="28"/>
          <w:cs/>
        </w:rPr>
        <w:t>. การศึกษาค้นคว้าด้วยตนเอง ศศ.ม. มหาวิทยาลัยนเรศวร.</w:t>
      </w:r>
    </w:p>
    <w:p w14:paraId="3147B678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lastRenderedPageBreak/>
        <w:t>ทินกร สุมิพันธ์ และ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>กิตติ แก้วเขียว. (</w:t>
      </w:r>
      <w:r w:rsidRPr="008A4246">
        <w:rPr>
          <w:rFonts w:ascii="TH SarabunPSK" w:hAnsi="TH SarabunPSK" w:cs="TH SarabunPSK"/>
          <w:sz w:val="28"/>
          <w:szCs w:val="28"/>
        </w:rPr>
        <w:t>2563</w:t>
      </w:r>
      <w:r w:rsidRPr="00FC0D72">
        <w:rPr>
          <w:rFonts w:ascii="TH SarabunPSK" w:hAnsi="TH SarabunPSK" w:cs="TH SarabunPSK"/>
          <w:sz w:val="28"/>
          <w:szCs w:val="28"/>
        </w:rPr>
        <w:t xml:space="preserve">). </w:t>
      </w:r>
      <w:r w:rsidRPr="00FC0D72">
        <w:rPr>
          <w:rFonts w:ascii="TH SarabunPSK" w:hAnsi="TH SarabunPSK" w:cs="TH SarabunPSK"/>
          <w:sz w:val="28"/>
          <w:szCs w:val="28"/>
          <w:cs/>
        </w:rPr>
        <w:t>ปัจจัยส่วนประสมการตลาดและอุปสงค์การท่องเที่ยวที่ส่งผลต่อพฤติกรรมการตัดสินใจของนักท่องเที่ยวที่เดินทางมาเที่ยวหมู่บ้านคีรีวง จังหวัดนครศรีธรรมราช</w:t>
      </w:r>
      <w:r w:rsidRPr="00FC0D72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8A4246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วารสารบริหารธุรกิจ สถาบันเทคโนโลยีพระจอมเกล้าเจ้าคุณทหารลาดกระบัง. </w:t>
      </w:r>
      <w:r w:rsidRPr="008A4246">
        <w:rPr>
          <w:rFonts w:ascii="TH SarabunPSK" w:hAnsi="TH SarabunPSK" w:cs="TH SarabunPSK"/>
          <w:sz w:val="28"/>
          <w:szCs w:val="28"/>
        </w:rPr>
        <w:t>10(2), 1-13.</w:t>
      </w:r>
    </w:p>
    <w:p w14:paraId="272FE57F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เทศบาลตำบลเมยวดี</w:t>
      </w:r>
      <w:r w:rsidRPr="008A4246">
        <w:rPr>
          <w:rFonts w:ascii="TH SarabunPSK" w:hAnsi="TH SarabunPSK" w:cs="TH SarabunPSK"/>
          <w:sz w:val="28"/>
          <w:szCs w:val="28"/>
        </w:rPr>
        <w:t xml:space="preserve">. </w:t>
      </w:r>
      <w:r w:rsidRPr="008A4246">
        <w:rPr>
          <w:rFonts w:ascii="TH SarabunPSK" w:hAnsi="TH SarabunPSK" w:cs="TH SarabunPSK"/>
          <w:sz w:val="28"/>
          <w:szCs w:val="28"/>
          <w:cs/>
        </w:rPr>
        <w:t>(</w:t>
      </w:r>
      <w:r w:rsidRPr="008A4246">
        <w:rPr>
          <w:rFonts w:ascii="TH SarabunPSK" w:hAnsi="TH SarabunPSK" w:cs="TH SarabunPSK"/>
          <w:sz w:val="28"/>
          <w:szCs w:val="28"/>
        </w:rPr>
        <w:t>2562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FC0D72">
        <w:rPr>
          <w:rFonts w:ascii="TH SarabunPSK" w:hAnsi="TH SarabunPSK" w:cs="TH SarabunPSK"/>
          <w:b/>
          <w:bCs/>
          <w:sz w:val="28"/>
          <w:szCs w:val="28"/>
          <w:cs/>
        </w:rPr>
        <w:t>จำนวนประชาชนบ้านบุ่งเลิศ หมู่ 7</w:t>
      </w:r>
      <w:r w:rsidRPr="008A424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</w:rPr>
        <w:t>[</w:t>
      </w:r>
      <w:r w:rsidRPr="008A4246">
        <w:rPr>
          <w:rFonts w:ascii="TH SarabunPSK" w:hAnsi="TH SarabunPSK" w:cs="TH SarabunPSK"/>
          <w:sz w:val="28"/>
          <w:szCs w:val="28"/>
          <w:cs/>
        </w:rPr>
        <w:t>รุ่งวิทย์ ตรีกุล, ผู้สัมภาษณ์</w:t>
      </w:r>
      <w:r w:rsidRPr="008A4246">
        <w:rPr>
          <w:rFonts w:ascii="TH SarabunPSK" w:hAnsi="TH SarabunPSK" w:cs="TH SarabunPSK"/>
          <w:sz w:val="28"/>
          <w:szCs w:val="28"/>
        </w:rPr>
        <w:t xml:space="preserve">]. </w:t>
      </w:r>
    </w:p>
    <w:p w14:paraId="7384130C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นันทนา ไชยบุดดี. (</w:t>
      </w:r>
      <w:r w:rsidRPr="008A4246">
        <w:rPr>
          <w:rFonts w:ascii="TH SarabunPSK" w:hAnsi="TH SarabunPSK" w:cs="TH SarabunPSK"/>
          <w:sz w:val="28"/>
          <w:szCs w:val="28"/>
        </w:rPr>
        <w:t xml:space="preserve">2553).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ความสัมพันธ์ระหว่างส่วนประสมทางการตลาดกับความสำเร็จในการดำเนินกิจการของธุรกิจชุมชนประเภทผ้าเครื่องแต่งกายในอำเภอเมือง จังหวัดมหาสารคาม. </w:t>
      </w:r>
      <w:r w:rsidRPr="008A4246">
        <w:rPr>
          <w:rFonts w:ascii="TH SarabunPSK" w:hAnsi="TH SarabunPSK" w:cs="TH SarabunPSK"/>
          <w:sz w:val="28"/>
          <w:szCs w:val="28"/>
          <w:cs/>
        </w:rPr>
        <w:t>วิทยานิพนธ์ บธ.ม. มหาวิทยาลัยราชภัฏมหาสารคาม.</w:t>
      </w:r>
    </w:p>
    <w:p w14:paraId="2CDBB25D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ฤทธิ์เจตน์ รินแก้วกาญจน์. (</w:t>
      </w:r>
      <w:r w:rsidRPr="008A4246">
        <w:rPr>
          <w:rFonts w:ascii="TH SarabunPSK" w:hAnsi="TH SarabunPSK" w:cs="TH SarabunPSK"/>
          <w:sz w:val="28"/>
          <w:szCs w:val="28"/>
        </w:rPr>
        <w:t xml:space="preserve">2561).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ปัจจัยส่วนประสมทางการตลาด </w:t>
      </w:r>
      <w:r w:rsidRPr="008A4246">
        <w:rPr>
          <w:rFonts w:ascii="TH SarabunPSK" w:hAnsi="TH SarabunPSK" w:cs="TH SarabunPSK"/>
          <w:b/>
          <w:bCs/>
          <w:sz w:val="28"/>
          <w:szCs w:val="28"/>
        </w:rPr>
        <w:t xml:space="preserve">7Ps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และปัจจัยด้านการให้บริการที่มีอิทธิพลต่อความพึงพอใจของผู้ใช้บริการคลินิกการแพทย์จีนหัวเฉียว กรุงเทพมหานคร. </w:t>
      </w:r>
      <w:r w:rsidRPr="008A4246">
        <w:rPr>
          <w:rFonts w:ascii="TH SarabunPSK" w:hAnsi="TH SarabunPSK" w:cs="TH SarabunPSK"/>
          <w:sz w:val="28"/>
          <w:szCs w:val="28"/>
          <w:cs/>
        </w:rPr>
        <w:t>ใทยานิพนธ์ปริญญาบริหารธุรกิจมหาบัณฑิต สสาขาวิชาการจัดการทั่วไป มหาวิทยาลัยสยาม.</w:t>
      </w:r>
    </w:p>
    <w:p w14:paraId="03566F22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วีรยา เจริญสุข. (</w:t>
      </w:r>
      <w:r w:rsidRPr="008A4246">
        <w:rPr>
          <w:rFonts w:ascii="TH SarabunPSK" w:hAnsi="TH SarabunPSK" w:cs="TH SarabunPSK"/>
          <w:sz w:val="28"/>
          <w:szCs w:val="28"/>
        </w:rPr>
        <w:t xml:space="preserve">2562). </w:t>
      </w:r>
      <w:r w:rsidRPr="00FC0D72">
        <w:rPr>
          <w:rFonts w:ascii="TH SarabunPSK" w:hAnsi="TH SarabunPSK" w:cs="TH SarabunPSK"/>
          <w:sz w:val="28"/>
          <w:szCs w:val="28"/>
          <w:cs/>
        </w:rPr>
        <w:t>ความคิดเห็นของนักท่องเที่ยวชาวไทยต่อปัจจัยในการตัดสินใจเดินทางมาท่องเที่ยวตลาดน้ำอัมพวา จังหวัด</w:t>
      </w:r>
      <w:r w:rsidRPr="00FC0D72">
        <w:rPr>
          <w:rFonts w:ascii="TH SarabunPSK" w:hAnsi="TH SarabunPSK" w:cs="TH SarabunPSK"/>
          <w:sz w:val="28"/>
          <w:szCs w:val="28"/>
          <w:cs/>
        </w:rPr>
        <w:tab/>
        <w:t>สมุทรสงครา.</w:t>
      </w:r>
      <w:r w:rsidRPr="008A4246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วารสารนวัตกรรมการบริหารและการจัดการ มหาวิทยาลัยเทคโนโลยีราชมงคลรัตนโกสินทร. </w:t>
      </w:r>
      <w:r w:rsidRPr="008A4246">
        <w:rPr>
          <w:rFonts w:ascii="TH SarabunPSK" w:hAnsi="TH SarabunPSK" w:cs="TH SarabunPSK"/>
          <w:sz w:val="28"/>
          <w:szCs w:val="28"/>
        </w:rPr>
        <w:t>7(1), 39-47.</w:t>
      </w:r>
    </w:p>
    <w:p w14:paraId="25F21A8F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ศิริวรรณ เสรีรัตน์. (</w:t>
      </w:r>
      <w:r w:rsidRPr="008A4246">
        <w:rPr>
          <w:rFonts w:ascii="TH SarabunPSK" w:hAnsi="TH SarabunPSK" w:cs="TH SarabunPSK"/>
          <w:sz w:val="28"/>
          <w:szCs w:val="28"/>
        </w:rPr>
        <w:t xml:space="preserve">2541).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การบริหารเชิงกลยุทธ์. </w:t>
      </w:r>
      <w:r w:rsidRPr="008A4246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Pr="008A4246">
        <w:rPr>
          <w:rFonts w:ascii="TH SarabunPSK" w:hAnsi="TH SarabunPSK" w:cs="TH SarabunPSK"/>
          <w:sz w:val="28"/>
          <w:szCs w:val="28"/>
        </w:rPr>
        <w:t xml:space="preserve">: </w:t>
      </w:r>
      <w:r w:rsidRPr="008A4246">
        <w:rPr>
          <w:rFonts w:ascii="TH SarabunPSK" w:hAnsi="TH SarabunPSK" w:cs="TH SarabunPSK"/>
          <w:sz w:val="28"/>
          <w:szCs w:val="28"/>
          <w:cs/>
        </w:rPr>
        <w:t>พัฒนศึกษา.</w:t>
      </w:r>
    </w:p>
    <w:p w14:paraId="53F1A40F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สำนักงานพัฒนาชุมชนจังหวัดร้อยเอ็ด. สำนักงานพัฒนาชุมชนจังหวัดร้อยเอ็ด กรมการพัฒนาชุมชน กระทรวงมหาดไทย.</w:t>
      </w:r>
      <w:r w:rsidRPr="008A4246">
        <w:rPr>
          <w:rFonts w:ascii="TH SarabunPSK" w:hAnsi="TH SarabunPSK" w:cs="TH SarabunPSK"/>
          <w:sz w:val="28"/>
          <w:szCs w:val="28"/>
        </w:rPr>
        <w:t xml:space="preserve"> &lt;http://www.roiet.cdd.go.th/.&gt; (</w:t>
      </w:r>
      <w:r w:rsidRPr="008A4246">
        <w:rPr>
          <w:rFonts w:ascii="TH SarabunPSK" w:hAnsi="TH SarabunPSK" w:cs="TH SarabunPSK"/>
          <w:sz w:val="28"/>
          <w:szCs w:val="28"/>
          <w:cs/>
        </w:rPr>
        <w:t>สืบค้นเมื่อ วันที่ 17 ธันวาคม 2562</w:t>
      </w:r>
      <w:r w:rsidRPr="008A4246">
        <w:rPr>
          <w:rFonts w:ascii="TH SarabunPSK" w:hAnsi="TH SarabunPSK" w:cs="TH SarabunPSK"/>
          <w:sz w:val="28"/>
          <w:szCs w:val="28"/>
        </w:rPr>
        <w:t>).</w:t>
      </w:r>
    </w:p>
    <w:p w14:paraId="782FB18E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สุวภาพ ประภาสวัสดิ์. (</w:t>
      </w:r>
      <w:r w:rsidRPr="008A4246">
        <w:rPr>
          <w:rFonts w:ascii="TH SarabunPSK" w:hAnsi="TH SarabunPSK" w:cs="TH SarabunPSK"/>
          <w:sz w:val="28"/>
          <w:szCs w:val="28"/>
        </w:rPr>
        <w:t xml:space="preserve">2554). </w:t>
      </w:r>
      <w:r w:rsidRPr="008A4246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ทัศนคติและความพึงพอใจของนักท่องเที่ยวที่มีต่อการท่องเที่ยวแบบวันเดียว ณ หาดบางแสน จังหวัดชลบุรี ของประชากรเขตกรุงเทพมหานคร. </w:t>
      </w:r>
      <w:r w:rsidRPr="008A4246">
        <w:rPr>
          <w:rFonts w:ascii="TH SarabunPSK" w:hAnsi="TH SarabunPSK" w:cs="TH SarabunPSK"/>
          <w:sz w:val="28"/>
          <w:szCs w:val="28"/>
          <w:cs/>
        </w:rPr>
        <w:t>การศึกษาเฉพาะบุคคล บริหารธุรกิจมหาบัณฑิต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>มหาวิทยาลัยกรุงเทพ.</w:t>
      </w:r>
    </w:p>
    <w:p w14:paraId="58BB9A2F" w14:textId="77777777" w:rsidR="003527BA" w:rsidRPr="008A4246" w:rsidRDefault="003527BA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เสน่ห์ ซุยโพธิ์น้อย. (</w:t>
      </w:r>
      <w:r w:rsidRPr="008A4246">
        <w:rPr>
          <w:rFonts w:ascii="TH SarabunPSK" w:hAnsi="TH SarabunPSK" w:cs="TH SarabunPSK"/>
          <w:sz w:val="28"/>
          <w:szCs w:val="28"/>
        </w:rPr>
        <w:t xml:space="preserve">2561). </w:t>
      </w:r>
      <w:r w:rsidRPr="00FC0D72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การศึกษาปัจจัยส่วนประสมทางการตลาดที่มีผลต่อการตัดสินใจเลือกซื้อสินค้า </w:t>
      </w:r>
      <w:r w:rsidRPr="00FC0D72">
        <w:rPr>
          <w:rFonts w:ascii="TH SarabunPSK" w:hAnsi="TH SarabunPSK" w:cs="TH SarabunPSK"/>
          <w:b/>
          <w:bCs/>
          <w:sz w:val="28"/>
          <w:szCs w:val="28"/>
        </w:rPr>
        <w:t xml:space="preserve">OTOP </w:t>
      </w:r>
      <w:r w:rsidRPr="00FC0D72">
        <w:rPr>
          <w:rFonts w:ascii="TH SarabunPSK" w:hAnsi="TH SarabunPSK" w:cs="TH SarabunPSK"/>
          <w:b/>
          <w:bCs/>
          <w:sz w:val="28"/>
          <w:szCs w:val="28"/>
          <w:cs/>
        </w:rPr>
        <w:t>ผ้าไหมปักธงชัยของประชากร จังหวัดนครราชสีมา</w:t>
      </w:r>
      <w:r w:rsidRPr="008A4246">
        <w:rPr>
          <w:rFonts w:ascii="TH SarabunPSK" w:hAnsi="TH SarabunPSK" w:cs="TH SarabunPSK"/>
          <w:sz w:val="28"/>
          <w:szCs w:val="28"/>
          <w:cs/>
        </w:rPr>
        <w:t>. การค้นคว้าอิสระบริหารธุรกิจมหาบัณฑิต สาขาวิชาบริหารธุรกิจ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>มหาวิทยาลัยรามคำแหง สาขาวิทยบริการเฉลิมพระเกียรติจังหวัดนครราชสีมา.</w:t>
      </w:r>
    </w:p>
    <w:p w14:paraId="10A7ACA3" w14:textId="35CA1F7A" w:rsidR="0041099F" w:rsidRPr="008A4246" w:rsidRDefault="009B44F7" w:rsidP="00FC0D72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  <w:cs/>
        </w:rPr>
        <w:t>อรทัย ก๊กผล. (</w:t>
      </w:r>
      <w:r w:rsidRPr="008A4246">
        <w:rPr>
          <w:rFonts w:ascii="TH SarabunPSK" w:hAnsi="TH SarabunPSK" w:cs="TH SarabunPSK"/>
          <w:sz w:val="28"/>
          <w:szCs w:val="28"/>
        </w:rPr>
        <w:t xml:space="preserve">2552). </w:t>
      </w:r>
      <w:r w:rsidRPr="00FC0D72">
        <w:rPr>
          <w:rFonts w:ascii="TH SarabunPSK" w:hAnsi="TH SarabunPSK" w:cs="TH SarabunPSK"/>
          <w:b/>
          <w:bCs/>
          <w:sz w:val="28"/>
          <w:szCs w:val="28"/>
          <w:cs/>
        </w:rPr>
        <w:t>คู่คิด คู่มือ การมีส่วนร่วมของประชาชนสำหรับนักบริหารท้องถิ่น</w:t>
      </w:r>
      <w:r w:rsidRPr="008A4246">
        <w:rPr>
          <w:rFonts w:ascii="TH SarabunPSK" w:hAnsi="TH SarabunPSK" w:cs="TH SarabunPSK"/>
          <w:sz w:val="28"/>
          <w:szCs w:val="28"/>
          <w:cs/>
        </w:rPr>
        <w:t>.</w:t>
      </w:r>
      <w:r w:rsidRPr="008A4246">
        <w:rPr>
          <w:rFonts w:ascii="TH SarabunPSK" w:hAnsi="TH SarabunPSK" w:cs="TH SarabunPSK"/>
          <w:sz w:val="28"/>
          <w:szCs w:val="28"/>
        </w:rPr>
        <w:t xml:space="preserve"> </w:t>
      </w:r>
      <w:r w:rsidRPr="008A4246">
        <w:rPr>
          <w:rFonts w:ascii="TH SarabunPSK" w:hAnsi="TH SarabunPSK" w:cs="TH SarabunPSK"/>
          <w:sz w:val="28"/>
          <w:szCs w:val="28"/>
          <w:cs/>
        </w:rPr>
        <w:t>กรุงเทพฯ: จรัลสนิทวงศ์การพิมพ์.</w:t>
      </w:r>
    </w:p>
    <w:p w14:paraId="65485713" w14:textId="4A4D3A8D" w:rsidR="002E4C15" w:rsidRPr="008A4246" w:rsidRDefault="00A9567E" w:rsidP="00FC0D72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8A4246">
        <w:rPr>
          <w:rFonts w:ascii="TH SarabunPSK" w:hAnsi="TH SarabunPSK" w:cs="TH SarabunPSK"/>
          <w:sz w:val="28"/>
          <w:szCs w:val="28"/>
        </w:rPr>
        <w:t>Taro Yamane</w:t>
      </w:r>
      <w:r w:rsidR="00FC0D72">
        <w:rPr>
          <w:rFonts w:ascii="TH SarabunPSK" w:hAnsi="TH SarabunPSK" w:cs="TH SarabunPSK"/>
          <w:sz w:val="28"/>
          <w:szCs w:val="28"/>
        </w:rPr>
        <w:t>.</w:t>
      </w:r>
      <w:r w:rsidRPr="008A4246">
        <w:rPr>
          <w:rFonts w:ascii="TH SarabunPSK" w:hAnsi="TH SarabunPSK" w:cs="TH SarabunPSK"/>
          <w:sz w:val="28"/>
          <w:szCs w:val="28"/>
        </w:rPr>
        <w:t xml:space="preserve"> (1973</w:t>
      </w:r>
      <w:r w:rsidR="0041099F" w:rsidRPr="008A4246">
        <w:rPr>
          <w:rFonts w:ascii="TH SarabunPSK" w:hAnsi="TH SarabunPSK" w:cs="TH SarabunPSK"/>
          <w:sz w:val="28"/>
          <w:szCs w:val="28"/>
        </w:rPr>
        <w:t xml:space="preserve">). </w:t>
      </w:r>
      <w:r w:rsidR="0041099F" w:rsidRPr="00FC0D72">
        <w:rPr>
          <w:rFonts w:ascii="TH SarabunPSK" w:hAnsi="TH SarabunPSK" w:cs="TH SarabunPSK"/>
          <w:b/>
          <w:bCs/>
          <w:sz w:val="28"/>
          <w:szCs w:val="28"/>
        </w:rPr>
        <w:t>Statistics: An Introductory Analysis</w:t>
      </w:r>
      <w:r w:rsidR="0041099F" w:rsidRPr="008A4246">
        <w:rPr>
          <w:rFonts w:ascii="TH SarabunPSK" w:hAnsi="TH SarabunPSK" w:cs="TH SarabunPSK"/>
          <w:sz w:val="28"/>
          <w:szCs w:val="28"/>
        </w:rPr>
        <w:t>. 3</w:t>
      </w:r>
      <w:r w:rsidR="0041099F" w:rsidRPr="00FC0D72">
        <w:rPr>
          <w:rFonts w:ascii="TH SarabunPSK" w:hAnsi="TH SarabunPSK" w:cs="TH SarabunPSK"/>
          <w:sz w:val="28"/>
          <w:szCs w:val="28"/>
          <w:vertAlign w:val="superscript"/>
        </w:rPr>
        <w:t>rd</w:t>
      </w:r>
      <w:r w:rsidR="00FC0D72">
        <w:rPr>
          <w:rFonts w:ascii="TH SarabunPSK" w:hAnsi="TH SarabunPSK" w:cs="TH SarabunPSK"/>
          <w:sz w:val="28"/>
          <w:szCs w:val="28"/>
        </w:rPr>
        <w:t xml:space="preserve"> </w:t>
      </w:r>
      <w:r w:rsidR="0041099F" w:rsidRPr="008A4246">
        <w:rPr>
          <w:rFonts w:ascii="TH SarabunPSK" w:hAnsi="TH SarabunPSK" w:cs="TH SarabunPSK"/>
          <w:sz w:val="28"/>
          <w:szCs w:val="28"/>
        </w:rPr>
        <w:t>Ed.</w:t>
      </w:r>
      <w:r w:rsidR="00FC0D72">
        <w:rPr>
          <w:rFonts w:ascii="TH SarabunPSK" w:hAnsi="TH SarabunPSK" w:cs="TH SarabunPSK"/>
          <w:sz w:val="28"/>
          <w:szCs w:val="28"/>
        </w:rPr>
        <w:t xml:space="preserve"> </w:t>
      </w:r>
      <w:r w:rsidR="0041099F" w:rsidRPr="008A4246">
        <w:rPr>
          <w:rFonts w:ascii="TH SarabunPSK" w:hAnsi="TH SarabunPSK" w:cs="TH SarabunPSK"/>
          <w:sz w:val="28"/>
          <w:szCs w:val="28"/>
        </w:rPr>
        <w:t>New York</w:t>
      </w:r>
      <w:r w:rsidR="00FC0D72">
        <w:rPr>
          <w:rFonts w:ascii="TH SarabunPSK" w:hAnsi="TH SarabunPSK" w:cs="TH SarabunPSK"/>
          <w:sz w:val="28"/>
          <w:szCs w:val="28"/>
        </w:rPr>
        <w:t>:</w:t>
      </w:r>
      <w:r w:rsidR="0041099F" w:rsidRPr="008A4246">
        <w:rPr>
          <w:rFonts w:ascii="TH SarabunPSK" w:hAnsi="TH SarabunPSK" w:cs="TH SarabunPSK"/>
          <w:sz w:val="28"/>
          <w:szCs w:val="28"/>
        </w:rPr>
        <w:t xml:space="preserve"> Harper and Row Publications.</w:t>
      </w:r>
    </w:p>
    <w:sectPr w:rsidR="002E4C15" w:rsidRPr="008A4246" w:rsidSect="006C0580">
      <w:type w:val="continuous"/>
      <w:pgSz w:w="11907" w:h="16840" w:code="9"/>
      <w:pgMar w:top="1418" w:right="1134" w:bottom="1134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8F2C" w14:textId="77777777" w:rsidR="009764D5" w:rsidRDefault="009764D5">
      <w:r>
        <w:separator/>
      </w:r>
    </w:p>
  </w:endnote>
  <w:endnote w:type="continuationSeparator" w:id="0">
    <w:p w14:paraId="06D3F61A" w14:textId="77777777" w:rsidR="009764D5" w:rsidRDefault="0097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DSN LardPhrao">
    <w:altName w:val="Browallia New"/>
    <w:panose1 w:val="020B0604020202020204"/>
    <w:charset w:val="00"/>
    <w:family w:val="auto"/>
    <w:pitch w:val="variable"/>
    <w:sig w:usb0="01000003" w:usb1="00000000" w:usb2="00000000" w:usb3="00000000" w:csb0="00010001" w:csb1="00000000"/>
  </w:font>
  <w:font w:name="AngsanaNew">
    <w:altName w:val="Arial Unicode MS"/>
    <w:panose1 w:val="020B0604020202020204"/>
    <w:charset w:val="88"/>
    <w:family w:val="auto"/>
    <w:notTrueType/>
    <w:pitch w:val="default"/>
    <w:sig w:usb0="01000003" w:usb1="08080000" w:usb2="00000010" w:usb3="00000000" w:csb0="001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301E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B1D938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s/>
      </w:rPr>
      <w:id w:val="113636834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57D5BBE6" w14:textId="39FD54D5" w:rsidR="004478FF" w:rsidRDefault="00B52D2C" w:rsidP="008A4246">
        <w:pPr>
          <w:pStyle w:val="a3"/>
          <w:jc w:val="cen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1ABD456" wp14:editId="57FDA60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0058D" w14:textId="77777777" w:rsidR="00B52D2C" w:rsidRPr="00B52D2C" w:rsidRDefault="00B52D2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B52D2C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B52D2C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B52D2C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18544C" w:rsidRPr="0018544C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958</w:t>
                              </w:r>
                              <w:r w:rsidRPr="00B52D2C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1F20058D" w14:textId="77777777" w:rsidR="00B52D2C" w:rsidRPr="00B52D2C" w:rsidRDefault="00B52D2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B52D2C">
                          <w:rPr>
                            <w:color w:val="00B050"/>
                          </w:rPr>
                          <w:fldChar w:fldCharType="begin"/>
                        </w:r>
                        <w:r w:rsidRPr="00B52D2C">
                          <w:rPr>
                            <w:color w:val="00B050"/>
                          </w:rPr>
                          <w:instrText>PAGE   \* MERGEFORMAT</w:instrText>
                        </w:r>
                        <w:r w:rsidRPr="00B52D2C">
                          <w:rPr>
                            <w:color w:val="00B050"/>
                          </w:rPr>
                          <w:fldChar w:fldCharType="separate"/>
                        </w:r>
                        <w:r w:rsidR="0018544C" w:rsidRPr="0018544C">
                          <w:rPr>
                            <w:noProof/>
                            <w:color w:val="00B050"/>
                            <w:lang w:val="th-TH"/>
                          </w:rPr>
                          <w:t>958</w:t>
                        </w:r>
                        <w:r w:rsidRPr="00B52D2C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99F1" w14:textId="77777777" w:rsidR="009764D5" w:rsidRDefault="009764D5">
      <w:r>
        <w:separator/>
      </w:r>
    </w:p>
  </w:footnote>
  <w:footnote w:type="continuationSeparator" w:id="0">
    <w:p w14:paraId="6856A6B9" w14:textId="77777777" w:rsidR="009764D5" w:rsidRDefault="0097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8D9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63AB47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60AF" w14:textId="35B575C2" w:rsidR="00B52D2C" w:rsidRDefault="00B52D2C" w:rsidP="00B52D2C">
    <w:pPr>
      <w:pStyle w:val="a7"/>
      <w:rPr>
        <w:rFonts w:ascii="DSN LardPhrao" w:hAnsi="DSN LardPhrao" w:cs="DSN LardPhrao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142A4F0" wp14:editId="7DF4DC54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8FD6B8" w14:textId="77777777" w:rsidR="00B52D2C" w:rsidRDefault="00B52D2C" w:rsidP="00B52D2C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572D0CB6" w14:textId="77777777" w:rsidR="00B52D2C" w:rsidRDefault="00B52D2C" w:rsidP="00B52D2C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/>
        <w:sz w:val="20"/>
        <w:szCs w:val="20"/>
      </w:rPr>
      <w:tab/>
      <w:t>“</w:t>
    </w:r>
    <w:r>
      <w:rPr>
        <w:rFonts w:ascii="DSN LardPhrao" w:hAnsi="DSN LardPhrao" w:cs="DSN LardPhrao" w:hint="cs"/>
        <w:color w:val="000000"/>
        <w:sz w:val="20"/>
        <w:szCs w:val="20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DSN LardPhrao" w:hAnsi="DSN LardPhrao" w:cs="DSN LardPhrao"/>
        <w:color w:val="000000"/>
        <w:sz w:val="20"/>
        <w:szCs w:val="20"/>
      </w:rPr>
      <w:t>”</w:t>
    </w:r>
  </w:p>
  <w:p w14:paraId="3B51FC3C" w14:textId="0D73550B" w:rsidR="00B52D2C" w:rsidRPr="00B52D2C" w:rsidRDefault="00B52D2C" w:rsidP="00B52D2C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9 ประจำปี พ.ศ. 2566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02C"/>
    <w:multiLevelType w:val="hybridMultilevel"/>
    <w:tmpl w:val="CD249756"/>
    <w:lvl w:ilvl="0" w:tplc="502AE2F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E04EAF"/>
    <w:multiLevelType w:val="hybridMultilevel"/>
    <w:tmpl w:val="4CCA35CC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6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7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8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1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5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6" w15:restartNumberingAfterBreak="0">
    <w:nsid w:val="2FE0651A"/>
    <w:multiLevelType w:val="multilevel"/>
    <w:tmpl w:val="870A0CA4"/>
    <w:lvl w:ilvl="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40" w:hanging="1800"/>
      </w:pPr>
      <w:rPr>
        <w:rFonts w:hint="default"/>
      </w:rPr>
    </w:lvl>
  </w:abstractNum>
  <w:abstractNum w:abstractNumId="17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2" w15:restartNumberingAfterBreak="0">
    <w:nsid w:val="455648A6"/>
    <w:multiLevelType w:val="hybridMultilevel"/>
    <w:tmpl w:val="932C8EC4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4B3034E5"/>
    <w:multiLevelType w:val="hybridMultilevel"/>
    <w:tmpl w:val="8928668A"/>
    <w:lvl w:ilvl="0" w:tplc="1C681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7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3F22767"/>
    <w:multiLevelType w:val="hybridMultilevel"/>
    <w:tmpl w:val="FCFE2900"/>
    <w:lvl w:ilvl="0" w:tplc="33A2536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9" w15:restartNumberingAfterBreak="0">
    <w:nsid w:val="55FF58E2"/>
    <w:multiLevelType w:val="hybridMultilevel"/>
    <w:tmpl w:val="EA3CA022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0A138DB"/>
    <w:multiLevelType w:val="hybridMultilevel"/>
    <w:tmpl w:val="F5625FDA"/>
    <w:lvl w:ilvl="0" w:tplc="A5FC5A5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3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5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760177F"/>
    <w:multiLevelType w:val="hybridMultilevel"/>
    <w:tmpl w:val="367C9600"/>
    <w:lvl w:ilvl="0" w:tplc="0E6EE0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735E2148"/>
    <w:multiLevelType w:val="hybridMultilevel"/>
    <w:tmpl w:val="1AC2CE98"/>
    <w:lvl w:ilvl="0" w:tplc="0409000F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7DA74F49"/>
    <w:multiLevelType w:val="hybridMultilevel"/>
    <w:tmpl w:val="4CCA35CC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7122116">
    <w:abstractNumId w:val="2"/>
  </w:num>
  <w:num w:numId="2" w16cid:durableId="1119568904">
    <w:abstractNumId w:val="27"/>
  </w:num>
  <w:num w:numId="3" w16cid:durableId="485438773">
    <w:abstractNumId w:val="31"/>
  </w:num>
  <w:num w:numId="4" w16cid:durableId="113326232">
    <w:abstractNumId w:val="23"/>
  </w:num>
  <w:num w:numId="5" w16cid:durableId="1904680083">
    <w:abstractNumId w:val="34"/>
  </w:num>
  <w:num w:numId="6" w16cid:durableId="1025057648">
    <w:abstractNumId w:val="35"/>
  </w:num>
  <w:num w:numId="7" w16cid:durableId="886406056">
    <w:abstractNumId w:val="17"/>
  </w:num>
  <w:num w:numId="8" w16cid:durableId="95633729">
    <w:abstractNumId w:val="10"/>
  </w:num>
  <w:num w:numId="9" w16cid:durableId="1237783784">
    <w:abstractNumId w:val="26"/>
  </w:num>
  <w:num w:numId="10" w16cid:durableId="193541990">
    <w:abstractNumId w:val="21"/>
  </w:num>
  <w:num w:numId="11" w16cid:durableId="1540626099">
    <w:abstractNumId w:val="12"/>
  </w:num>
  <w:num w:numId="12" w16cid:durableId="1125464293">
    <w:abstractNumId w:val="13"/>
  </w:num>
  <w:num w:numId="13" w16cid:durableId="341124797">
    <w:abstractNumId w:val="5"/>
  </w:num>
  <w:num w:numId="14" w16cid:durableId="495531752">
    <w:abstractNumId w:val="19"/>
  </w:num>
  <w:num w:numId="15" w16cid:durableId="1362631744">
    <w:abstractNumId w:val="33"/>
  </w:num>
  <w:num w:numId="16" w16cid:durableId="371656289">
    <w:abstractNumId w:val="4"/>
  </w:num>
  <w:num w:numId="17" w16cid:durableId="334067028">
    <w:abstractNumId w:val="14"/>
  </w:num>
  <w:num w:numId="18" w16cid:durableId="1356737663">
    <w:abstractNumId w:val="6"/>
  </w:num>
  <w:num w:numId="19" w16cid:durableId="2085637157">
    <w:abstractNumId w:val="7"/>
  </w:num>
  <w:num w:numId="20" w16cid:durableId="1776633841">
    <w:abstractNumId w:val="15"/>
  </w:num>
  <w:num w:numId="21" w16cid:durableId="886139104">
    <w:abstractNumId w:val="39"/>
  </w:num>
  <w:num w:numId="22" w16cid:durableId="1954088480">
    <w:abstractNumId w:val="3"/>
  </w:num>
  <w:num w:numId="23" w16cid:durableId="1452288909">
    <w:abstractNumId w:val="37"/>
  </w:num>
  <w:num w:numId="24" w16cid:durableId="544174754">
    <w:abstractNumId w:val="8"/>
  </w:num>
  <w:num w:numId="25" w16cid:durableId="676345490">
    <w:abstractNumId w:val="18"/>
  </w:num>
  <w:num w:numId="26" w16cid:durableId="1660232121">
    <w:abstractNumId w:val="40"/>
  </w:num>
  <w:num w:numId="27" w16cid:durableId="1650548845">
    <w:abstractNumId w:val="24"/>
  </w:num>
  <w:num w:numId="28" w16cid:durableId="1307125615">
    <w:abstractNumId w:val="30"/>
  </w:num>
  <w:num w:numId="29" w16cid:durableId="1194610687">
    <w:abstractNumId w:val="11"/>
  </w:num>
  <w:num w:numId="30" w16cid:durableId="471337908">
    <w:abstractNumId w:val="9"/>
  </w:num>
  <w:num w:numId="31" w16cid:durableId="1223829530">
    <w:abstractNumId w:val="20"/>
  </w:num>
  <w:num w:numId="32" w16cid:durableId="493498840">
    <w:abstractNumId w:val="0"/>
  </w:num>
  <w:num w:numId="33" w16cid:durableId="613556026">
    <w:abstractNumId w:val="16"/>
  </w:num>
  <w:num w:numId="34" w16cid:durableId="621496107">
    <w:abstractNumId w:val="36"/>
  </w:num>
  <w:num w:numId="35" w16cid:durableId="377946405">
    <w:abstractNumId w:val="28"/>
  </w:num>
  <w:num w:numId="36" w16cid:durableId="1254557542">
    <w:abstractNumId w:val="32"/>
  </w:num>
  <w:num w:numId="37" w16cid:durableId="1434932697">
    <w:abstractNumId w:val="38"/>
  </w:num>
  <w:num w:numId="38" w16cid:durableId="669061566">
    <w:abstractNumId w:val="1"/>
  </w:num>
  <w:num w:numId="39" w16cid:durableId="183828602">
    <w:abstractNumId w:val="41"/>
  </w:num>
  <w:num w:numId="40" w16cid:durableId="1321157459">
    <w:abstractNumId w:val="29"/>
  </w:num>
  <w:num w:numId="41" w16cid:durableId="1214003591">
    <w:abstractNumId w:val="22"/>
  </w:num>
  <w:num w:numId="42" w16cid:durableId="3856453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4E7"/>
    <w:rsid w:val="00005199"/>
    <w:rsid w:val="00005760"/>
    <w:rsid w:val="00007F00"/>
    <w:rsid w:val="00010BD3"/>
    <w:rsid w:val="000124AD"/>
    <w:rsid w:val="00013CBE"/>
    <w:rsid w:val="00026198"/>
    <w:rsid w:val="0004086F"/>
    <w:rsid w:val="00040A36"/>
    <w:rsid w:val="0004281F"/>
    <w:rsid w:val="00046088"/>
    <w:rsid w:val="0004686E"/>
    <w:rsid w:val="000553FD"/>
    <w:rsid w:val="00064695"/>
    <w:rsid w:val="00074C95"/>
    <w:rsid w:val="00082714"/>
    <w:rsid w:val="00087468"/>
    <w:rsid w:val="000B1BCB"/>
    <w:rsid w:val="000C74FB"/>
    <w:rsid w:val="000D3159"/>
    <w:rsid w:val="000E6F49"/>
    <w:rsid w:val="000F336B"/>
    <w:rsid w:val="000F4149"/>
    <w:rsid w:val="000F4FE4"/>
    <w:rsid w:val="00101066"/>
    <w:rsid w:val="00101C28"/>
    <w:rsid w:val="00103C48"/>
    <w:rsid w:val="001214A4"/>
    <w:rsid w:val="00135D15"/>
    <w:rsid w:val="001372EC"/>
    <w:rsid w:val="00151038"/>
    <w:rsid w:val="00172B66"/>
    <w:rsid w:val="00182D60"/>
    <w:rsid w:val="0018544C"/>
    <w:rsid w:val="001A5203"/>
    <w:rsid w:val="001A745A"/>
    <w:rsid w:val="001B1479"/>
    <w:rsid w:val="001C6F34"/>
    <w:rsid w:val="001C751C"/>
    <w:rsid w:val="001F1AD6"/>
    <w:rsid w:val="002011DC"/>
    <w:rsid w:val="00201FEC"/>
    <w:rsid w:val="002065F5"/>
    <w:rsid w:val="002154B3"/>
    <w:rsid w:val="002234B9"/>
    <w:rsid w:val="00246369"/>
    <w:rsid w:val="00247FCC"/>
    <w:rsid w:val="002572AD"/>
    <w:rsid w:val="00272942"/>
    <w:rsid w:val="00282FBE"/>
    <w:rsid w:val="00284A95"/>
    <w:rsid w:val="002851E1"/>
    <w:rsid w:val="00285F7A"/>
    <w:rsid w:val="002867C6"/>
    <w:rsid w:val="002A0FDB"/>
    <w:rsid w:val="002A5453"/>
    <w:rsid w:val="002B4FDE"/>
    <w:rsid w:val="002C101F"/>
    <w:rsid w:val="002C3BF8"/>
    <w:rsid w:val="002C776F"/>
    <w:rsid w:val="002E4C15"/>
    <w:rsid w:val="002F2E56"/>
    <w:rsid w:val="002F4DB6"/>
    <w:rsid w:val="00301B67"/>
    <w:rsid w:val="003024D6"/>
    <w:rsid w:val="00307EB6"/>
    <w:rsid w:val="0031337E"/>
    <w:rsid w:val="0031445C"/>
    <w:rsid w:val="0032012C"/>
    <w:rsid w:val="00326C96"/>
    <w:rsid w:val="00330899"/>
    <w:rsid w:val="00334EED"/>
    <w:rsid w:val="00340AD3"/>
    <w:rsid w:val="003412FA"/>
    <w:rsid w:val="00344603"/>
    <w:rsid w:val="00345B26"/>
    <w:rsid w:val="00350437"/>
    <w:rsid w:val="0035153E"/>
    <w:rsid w:val="00351DB6"/>
    <w:rsid w:val="003527BA"/>
    <w:rsid w:val="00352DCB"/>
    <w:rsid w:val="00357A59"/>
    <w:rsid w:val="00361D2B"/>
    <w:rsid w:val="00362B70"/>
    <w:rsid w:val="00367B0B"/>
    <w:rsid w:val="00386DBD"/>
    <w:rsid w:val="00393961"/>
    <w:rsid w:val="00396A3B"/>
    <w:rsid w:val="003B5DFC"/>
    <w:rsid w:val="003C146C"/>
    <w:rsid w:val="003C23C7"/>
    <w:rsid w:val="003D6088"/>
    <w:rsid w:val="003E1139"/>
    <w:rsid w:val="003F34D8"/>
    <w:rsid w:val="003F3FDD"/>
    <w:rsid w:val="003F4C14"/>
    <w:rsid w:val="004024C9"/>
    <w:rsid w:val="0041099F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72A9C"/>
    <w:rsid w:val="004750EB"/>
    <w:rsid w:val="004801CC"/>
    <w:rsid w:val="0048319B"/>
    <w:rsid w:val="00487BF6"/>
    <w:rsid w:val="0049671E"/>
    <w:rsid w:val="0049782B"/>
    <w:rsid w:val="004A0FE4"/>
    <w:rsid w:val="004A1DBA"/>
    <w:rsid w:val="004B0BD7"/>
    <w:rsid w:val="004C6200"/>
    <w:rsid w:val="004E1C1C"/>
    <w:rsid w:val="004E6879"/>
    <w:rsid w:val="004F3C53"/>
    <w:rsid w:val="004F428D"/>
    <w:rsid w:val="0050145C"/>
    <w:rsid w:val="005061FD"/>
    <w:rsid w:val="005062FD"/>
    <w:rsid w:val="00517208"/>
    <w:rsid w:val="00520973"/>
    <w:rsid w:val="00533740"/>
    <w:rsid w:val="00536395"/>
    <w:rsid w:val="00541616"/>
    <w:rsid w:val="005420AA"/>
    <w:rsid w:val="00553A35"/>
    <w:rsid w:val="005544CA"/>
    <w:rsid w:val="0056455A"/>
    <w:rsid w:val="00565185"/>
    <w:rsid w:val="00565BA6"/>
    <w:rsid w:val="005729AF"/>
    <w:rsid w:val="0057616F"/>
    <w:rsid w:val="00582512"/>
    <w:rsid w:val="005879ED"/>
    <w:rsid w:val="005A26D5"/>
    <w:rsid w:val="005A29E6"/>
    <w:rsid w:val="005A430A"/>
    <w:rsid w:val="005A64E9"/>
    <w:rsid w:val="005C3AC3"/>
    <w:rsid w:val="005C541F"/>
    <w:rsid w:val="005C629F"/>
    <w:rsid w:val="005E0D53"/>
    <w:rsid w:val="005E1DF9"/>
    <w:rsid w:val="005E7D75"/>
    <w:rsid w:val="00601B5E"/>
    <w:rsid w:val="00605025"/>
    <w:rsid w:val="0060593B"/>
    <w:rsid w:val="00607BBD"/>
    <w:rsid w:val="00616568"/>
    <w:rsid w:val="0061735F"/>
    <w:rsid w:val="006278EE"/>
    <w:rsid w:val="00631613"/>
    <w:rsid w:val="00631EE8"/>
    <w:rsid w:val="00632EF8"/>
    <w:rsid w:val="00633318"/>
    <w:rsid w:val="00633E59"/>
    <w:rsid w:val="0063514D"/>
    <w:rsid w:val="006364D5"/>
    <w:rsid w:val="006372AB"/>
    <w:rsid w:val="00641A18"/>
    <w:rsid w:val="006433DC"/>
    <w:rsid w:val="00645CA9"/>
    <w:rsid w:val="00646319"/>
    <w:rsid w:val="00654A6E"/>
    <w:rsid w:val="0065615B"/>
    <w:rsid w:val="006615DA"/>
    <w:rsid w:val="00671148"/>
    <w:rsid w:val="00681CF1"/>
    <w:rsid w:val="006873D6"/>
    <w:rsid w:val="0069716F"/>
    <w:rsid w:val="006A440A"/>
    <w:rsid w:val="006B542F"/>
    <w:rsid w:val="006C0580"/>
    <w:rsid w:val="006C0A4B"/>
    <w:rsid w:val="006C1FA0"/>
    <w:rsid w:val="006C4EFB"/>
    <w:rsid w:val="006C7489"/>
    <w:rsid w:val="006C77B5"/>
    <w:rsid w:val="006D2911"/>
    <w:rsid w:val="006D2F90"/>
    <w:rsid w:val="006D53EC"/>
    <w:rsid w:val="006D5A77"/>
    <w:rsid w:val="006E1165"/>
    <w:rsid w:val="006E4540"/>
    <w:rsid w:val="006F11B1"/>
    <w:rsid w:val="006F3EA4"/>
    <w:rsid w:val="006F4AEE"/>
    <w:rsid w:val="007008F1"/>
    <w:rsid w:val="0070216F"/>
    <w:rsid w:val="007150E4"/>
    <w:rsid w:val="0072254D"/>
    <w:rsid w:val="0072660D"/>
    <w:rsid w:val="00730396"/>
    <w:rsid w:val="00737748"/>
    <w:rsid w:val="00741AD9"/>
    <w:rsid w:val="00741CD0"/>
    <w:rsid w:val="00757DDD"/>
    <w:rsid w:val="00760E20"/>
    <w:rsid w:val="00765427"/>
    <w:rsid w:val="00773AAC"/>
    <w:rsid w:val="00793506"/>
    <w:rsid w:val="00794EDF"/>
    <w:rsid w:val="007A049A"/>
    <w:rsid w:val="007A3016"/>
    <w:rsid w:val="007A65D7"/>
    <w:rsid w:val="007A6932"/>
    <w:rsid w:val="007B5F28"/>
    <w:rsid w:val="007C0CE6"/>
    <w:rsid w:val="007C7178"/>
    <w:rsid w:val="007D07BD"/>
    <w:rsid w:val="007D14D3"/>
    <w:rsid w:val="007E186C"/>
    <w:rsid w:val="007E20D1"/>
    <w:rsid w:val="007E5CF6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0713"/>
    <w:rsid w:val="008724A4"/>
    <w:rsid w:val="008770E2"/>
    <w:rsid w:val="00880F72"/>
    <w:rsid w:val="008821FD"/>
    <w:rsid w:val="008849B2"/>
    <w:rsid w:val="00886819"/>
    <w:rsid w:val="008929B0"/>
    <w:rsid w:val="008A09A6"/>
    <w:rsid w:val="008A4246"/>
    <w:rsid w:val="008B0373"/>
    <w:rsid w:val="008B2B72"/>
    <w:rsid w:val="008B6827"/>
    <w:rsid w:val="008C1AEB"/>
    <w:rsid w:val="008C3B58"/>
    <w:rsid w:val="008C4AB3"/>
    <w:rsid w:val="008C6BDF"/>
    <w:rsid w:val="008C76B1"/>
    <w:rsid w:val="008D4299"/>
    <w:rsid w:val="008D5930"/>
    <w:rsid w:val="008D738F"/>
    <w:rsid w:val="008E0915"/>
    <w:rsid w:val="008F3FEA"/>
    <w:rsid w:val="00900136"/>
    <w:rsid w:val="009010B5"/>
    <w:rsid w:val="00902C6E"/>
    <w:rsid w:val="0090513E"/>
    <w:rsid w:val="00905621"/>
    <w:rsid w:val="00905A3B"/>
    <w:rsid w:val="00910AD7"/>
    <w:rsid w:val="009114E7"/>
    <w:rsid w:val="0092070B"/>
    <w:rsid w:val="0093249F"/>
    <w:rsid w:val="009416FC"/>
    <w:rsid w:val="00942402"/>
    <w:rsid w:val="00947A36"/>
    <w:rsid w:val="0095332B"/>
    <w:rsid w:val="00956F6D"/>
    <w:rsid w:val="00960142"/>
    <w:rsid w:val="0096590F"/>
    <w:rsid w:val="009741AD"/>
    <w:rsid w:val="00974F09"/>
    <w:rsid w:val="009764D5"/>
    <w:rsid w:val="0098066B"/>
    <w:rsid w:val="009819B3"/>
    <w:rsid w:val="00981DFC"/>
    <w:rsid w:val="00983171"/>
    <w:rsid w:val="00985637"/>
    <w:rsid w:val="00993142"/>
    <w:rsid w:val="00993F86"/>
    <w:rsid w:val="00994298"/>
    <w:rsid w:val="009A53A0"/>
    <w:rsid w:val="009B0D1B"/>
    <w:rsid w:val="009B44F7"/>
    <w:rsid w:val="009B6770"/>
    <w:rsid w:val="009C30CC"/>
    <w:rsid w:val="009D0EE6"/>
    <w:rsid w:val="009E6AAB"/>
    <w:rsid w:val="009F2C27"/>
    <w:rsid w:val="009F607F"/>
    <w:rsid w:val="009F6918"/>
    <w:rsid w:val="00A0101C"/>
    <w:rsid w:val="00A11B9D"/>
    <w:rsid w:val="00A13238"/>
    <w:rsid w:val="00A15A6E"/>
    <w:rsid w:val="00A17E71"/>
    <w:rsid w:val="00A21ECD"/>
    <w:rsid w:val="00A27B46"/>
    <w:rsid w:val="00A4464F"/>
    <w:rsid w:val="00A5034F"/>
    <w:rsid w:val="00A52B65"/>
    <w:rsid w:val="00A52F73"/>
    <w:rsid w:val="00A535D8"/>
    <w:rsid w:val="00A55BD7"/>
    <w:rsid w:val="00A64C73"/>
    <w:rsid w:val="00A740B2"/>
    <w:rsid w:val="00A753AE"/>
    <w:rsid w:val="00A77DD6"/>
    <w:rsid w:val="00A9567E"/>
    <w:rsid w:val="00A95B4F"/>
    <w:rsid w:val="00AA5A80"/>
    <w:rsid w:val="00AB1721"/>
    <w:rsid w:val="00AB261A"/>
    <w:rsid w:val="00AB5323"/>
    <w:rsid w:val="00AB5A30"/>
    <w:rsid w:val="00AB6A79"/>
    <w:rsid w:val="00AC2449"/>
    <w:rsid w:val="00AC3A82"/>
    <w:rsid w:val="00AC761F"/>
    <w:rsid w:val="00AD0DD9"/>
    <w:rsid w:val="00AD17F9"/>
    <w:rsid w:val="00AE3C4A"/>
    <w:rsid w:val="00AE4288"/>
    <w:rsid w:val="00AE7534"/>
    <w:rsid w:val="00AE753C"/>
    <w:rsid w:val="00AF0E97"/>
    <w:rsid w:val="00AF225D"/>
    <w:rsid w:val="00B125D8"/>
    <w:rsid w:val="00B12A85"/>
    <w:rsid w:val="00B16728"/>
    <w:rsid w:val="00B170B9"/>
    <w:rsid w:val="00B256D9"/>
    <w:rsid w:val="00B268AD"/>
    <w:rsid w:val="00B3156B"/>
    <w:rsid w:val="00B337B4"/>
    <w:rsid w:val="00B34D71"/>
    <w:rsid w:val="00B50F58"/>
    <w:rsid w:val="00B52D2C"/>
    <w:rsid w:val="00B52F37"/>
    <w:rsid w:val="00B54197"/>
    <w:rsid w:val="00B7358B"/>
    <w:rsid w:val="00B74272"/>
    <w:rsid w:val="00B823E7"/>
    <w:rsid w:val="00B82954"/>
    <w:rsid w:val="00B92F44"/>
    <w:rsid w:val="00B963B2"/>
    <w:rsid w:val="00BA05F3"/>
    <w:rsid w:val="00BA1909"/>
    <w:rsid w:val="00BA48B5"/>
    <w:rsid w:val="00BA7A29"/>
    <w:rsid w:val="00BA7D4E"/>
    <w:rsid w:val="00BB342C"/>
    <w:rsid w:val="00BB5706"/>
    <w:rsid w:val="00BB6459"/>
    <w:rsid w:val="00BC1B26"/>
    <w:rsid w:val="00BC253F"/>
    <w:rsid w:val="00BC3D54"/>
    <w:rsid w:val="00BC7032"/>
    <w:rsid w:val="00BD1783"/>
    <w:rsid w:val="00BD79BD"/>
    <w:rsid w:val="00BF5148"/>
    <w:rsid w:val="00BF6181"/>
    <w:rsid w:val="00C0143E"/>
    <w:rsid w:val="00C23F41"/>
    <w:rsid w:val="00C3329C"/>
    <w:rsid w:val="00C34560"/>
    <w:rsid w:val="00C36E67"/>
    <w:rsid w:val="00C41EEF"/>
    <w:rsid w:val="00C43247"/>
    <w:rsid w:val="00C47110"/>
    <w:rsid w:val="00C50EDA"/>
    <w:rsid w:val="00C5234E"/>
    <w:rsid w:val="00C55AF0"/>
    <w:rsid w:val="00C666A7"/>
    <w:rsid w:val="00C668B0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0BB5"/>
    <w:rsid w:val="00D2228E"/>
    <w:rsid w:val="00D225AC"/>
    <w:rsid w:val="00D23B3A"/>
    <w:rsid w:val="00D2494B"/>
    <w:rsid w:val="00D25914"/>
    <w:rsid w:val="00D3290F"/>
    <w:rsid w:val="00D3558C"/>
    <w:rsid w:val="00D37561"/>
    <w:rsid w:val="00D40EBB"/>
    <w:rsid w:val="00D4213D"/>
    <w:rsid w:val="00D50735"/>
    <w:rsid w:val="00D544A9"/>
    <w:rsid w:val="00D5775E"/>
    <w:rsid w:val="00D57EF7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18EA"/>
    <w:rsid w:val="00DD3937"/>
    <w:rsid w:val="00DE30EC"/>
    <w:rsid w:val="00DE33F9"/>
    <w:rsid w:val="00DF3EA7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472AA"/>
    <w:rsid w:val="00E55D0B"/>
    <w:rsid w:val="00E6553D"/>
    <w:rsid w:val="00E676BD"/>
    <w:rsid w:val="00E742DE"/>
    <w:rsid w:val="00E74829"/>
    <w:rsid w:val="00E74C73"/>
    <w:rsid w:val="00E813EC"/>
    <w:rsid w:val="00E816B3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31C7F"/>
    <w:rsid w:val="00F401F6"/>
    <w:rsid w:val="00F42AB1"/>
    <w:rsid w:val="00F42E62"/>
    <w:rsid w:val="00F44FAB"/>
    <w:rsid w:val="00F5014F"/>
    <w:rsid w:val="00F505AF"/>
    <w:rsid w:val="00F60CF5"/>
    <w:rsid w:val="00F61B80"/>
    <w:rsid w:val="00F72E62"/>
    <w:rsid w:val="00F749F3"/>
    <w:rsid w:val="00F7512D"/>
    <w:rsid w:val="00F76957"/>
    <w:rsid w:val="00F852E1"/>
    <w:rsid w:val="00F859C8"/>
    <w:rsid w:val="00F8750A"/>
    <w:rsid w:val="00F92E24"/>
    <w:rsid w:val="00F958BC"/>
    <w:rsid w:val="00FB32A9"/>
    <w:rsid w:val="00FB587C"/>
    <w:rsid w:val="00FC0D72"/>
    <w:rsid w:val="00FC6602"/>
    <w:rsid w:val="00FC7B31"/>
    <w:rsid w:val="00FD4CDE"/>
    <w:rsid w:val="00FD515E"/>
    <w:rsid w:val="00FE1A6A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81260"/>
  <w15:docId w15:val="{B4370C2B-3689-4449-83CD-C386A981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rmal (Web)"/>
    <w:basedOn w:val="a"/>
    <w:uiPriority w:val="99"/>
    <w:unhideWhenUsed/>
    <w:rsid w:val="00C4324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af4">
    <w:name w:val="List Paragraph"/>
    <w:basedOn w:val="a"/>
    <w:uiPriority w:val="34"/>
    <w:qFormat/>
    <w:rsid w:val="00A64C73"/>
    <w:pPr>
      <w:ind w:left="720"/>
      <w:contextualSpacing/>
    </w:pPr>
    <w:rPr>
      <w:szCs w:val="30"/>
    </w:rPr>
  </w:style>
  <w:style w:type="paragraph" w:styleId="HTML">
    <w:name w:val="HTML Preformatted"/>
    <w:basedOn w:val="a"/>
    <w:link w:val="HTML0"/>
    <w:rsid w:val="00A5034F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A5034F"/>
    <w:rPr>
      <w:rFonts w:ascii="Consolas" w:eastAsia="SimSun" w:hAnsi="Consolas"/>
      <w:szCs w:val="25"/>
      <w:lang w:eastAsia="zh-CN"/>
    </w:rPr>
  </w:style>
  <w:style w:type="paragraph" w:styleId="af5">
    <w:name w:val="No Spacing"/>
    <w:qFormat/>
    <w:rsid w:val="00074C95"/>
    <w:rPr>
      <w:rFonts w:ascii="Calibri" w:eastAsia="Calibri" w:hAnsi="Calibri"/>
      <w:sz w:val="22"/>
      <w:szCs w:val="22"/>
    </w:rPr>
  </w:style>
  <w:style w:type="character" w:customStyle="1" w:styleId="ts-alignment-element">
    <w:name w:val="ts-alignment-element"/>
    <w:basedOn w:val="a0"/>
    <w:rsid w:val="00396A3B"/>
  </w:style>
  <w:style w:type="character" w:customStyle="1" w:styleId="ts-alignment-element-highlighted">
    <w:name w:val="ts-alignment-element-highlighted"/>
    <w:basedOn w:val="a0"/>
    <w:rsid w:val="00E74829"/>
  </w:style>
  <w:style w:type="character" w:customStyle="1" w:styleId="a8">
    <w:name w:val="หัวกระดาษ อักขระ"/>
    <w:basedOn w:val="a0"/>
    <w:link w:val="a7"/>
    <w:rsid w:val="00B52D2C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F5BAA-0DBC-4BC9-9F75-AD4B92D6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2667</Words>
  <Characters>15208</Characters>
  <Application>Microsoft Office Word</Application>
  <DocSecurity>0</DocSecurity>
  <Lines>126</Lines>
  <Paragraphs>35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รุ่งวิทย์ ตรีกุล</cp:lastModifiedBy>
  <cp:revision>7</cp:revision>
  <cp:lastPrinted>2023-02-25T13:05:00Z</cp:lastPrinted>
  <dcterms:created xsi:type="dcterms:W3CDTF">2023-03-03T06:28:00Z</dcterms:created>
  <dcterms:modified xsi:type="dcterms:W3CDTF">2023-04-06T05:48:00Z</dcterms:modified>
</cp:coreProperties>
</file>