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การประชุมวิชาการระดับชาติ “ราช</w:t>
      </w:r>
      <w:proofErr w:type="spellStart"/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ภัฏ</w:t>
      </w:r>
      <w:proofErr w:type="spellEnd"/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เลยวิชาการ” ครั้งที่ </w:t>
      </w:r>
      <w:r w:rsidR="008E63F3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</w:p>
    <w:p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Pr="009D19A1">
        <w:rPr>
          <w:rFonts w:ascii="TH SarabunPSK" w:hAnsi="TH SarabunPSK" w:cs="TH SarabunPSK"/>
          <w:sz w:val="32"/>
          <w:szCs w:val="32"/>
          <w:cs/>
        </w:rPr>
        <w:t>.......................</w:t>
      </w:r>
      <w:r w:rsidR="00511E28">
        <w:rPr>
          <w:rFonts w:ascii="TH SarabunPSK" w:hAnsi="TH SarabunPSK" w:cs="TH SarabunPSK"/>
          <w:sz w:val="32"/>
          <w:szCs w:val="32"/>
        </w:rPr>
        <w:t>PO66013</w:t>
      </w:r>
      <w:r w:rsidRPr="009D19A1">
        <w:rPr>
          <w:rFonts w:ascii="TH SarabunPSK" w:hAnsi="TH SarabunPSK" w:cs="TH SarabunPSK"/>
          <w:sz w:val="32"/>
          <w:szCs w:val="32"/>
          <w:cs/>
        </w:rPr>
        <w:t>.......................</w:t>
      </w:r>
    </w:p>
    <w:p w:rsidR="00775135" w:rsidRPr="009D19A1" w:rsidRDefault="00775135" w:rsidP="00775135">
      <w:pPr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Pr="009D19A1">
        <w:rPr>
          <w:rFonts w:ascii="TH SarabunPSK" w:hAnsi="TH SarabunPSK" w:cs="TH SarabunPSK"/>
          <w:sz w:val="32"/>
          <w:szCs w:val="32"/>
        </w:rPr>
        <w:t>………</w:t>
      </w:r>
      <w:r w:rsidR="00511E28" w:rsidRPr="00511E28">
        <w:rPr>
          <w:rFonts w:ascii="TH SarabunPSK" w:hAnsi="TH SarabunPSK" w:cs="TH SarabunPSK"/>
          <w:sz w:val="32"/>
          <w:szCs w:val="32"/>
          <w:cs/>
        </w:rPr>
        <w:t>การให้ความสำคัญกับแนวทางการปฏิบัติตามจรรยาบรรณเพื่อเพิ่มประสิทธิภาพการทำงานของนักบัญชีในจังหวัดอุดรธานี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1560"/>
        <w:gridCol w:w="1577"/>
        <w:gridCol w:w="1641"/>
        <w:gridCol w:w="1276"/>
        <w:gridCol w:w="9822"/>
      </w:tblGrid>
      <w:tr w:rsidR="00775135" w:rsidRPr="009D19A1" w:rsidTr="00775135">
        <w:tc>
          <w:tcPr>
            <w:tcW w:w="2303" w:type="dxa"/>
            <w:vMerge w:val="restart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662" w:type="dxa"/>
            <w:vMerge w:val="restart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:rsidTr="00775135">
        <w:trPr>
          <w:trHeight w:val="269"/>
        </w:trPr>
        <w:tc>
          <w:tcPr>
            <w:tcW w:w="2303" w:type="dxa"/>
            <w:vMerge/>
          </w:tcPr>
          <w:p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20559" w:rsidRPr="009D19A1" w:rsidTr="00775135">
        <w:tc>
          <w:tcPr>
            <w:tcW w:w="2303" w:type="dxa"/>
          </w:tcPr>
          <w:p w:rsidR="00F20559" w:rsidRPr="009D19A1" w:rsidRDefault="00F20559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:rsidR="00F20559" w:rsidRDefault="00F20559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"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ชื่อภาษาอังกฤษไม่ตรงกับภาษาไทย   ควรปรับเป็น </w:t>
            </w:r>
          </w:p>
          <w:p w:rsidR="00F20559" w:rsidRDefault="00F20559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 xml:space="preserve">Guidelines for ethical practice to increase the work efficiency of accountants in 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</w:rPr>
              <w:t>Udon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0"/>
                <w:szCs w:val="30"/>
              </w:rPr>
              <w:t>Thani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</w:rPr>
              <w:t xml:space="preserve"> Province"</w:t>
            </w:r>
          </w:p>
        </w:tc>
        <w:tc>
          <w:tcPr>
            <w:tcW w:w="2303" w:type="dxa"/>
          </w:tcPr>
          <w:p w:rsidR="00F20559" w:rsidRPr="00F20559" w:rsidRDefault="00F2055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จากเนื้อหา น่าจะเป็นชื่อเรื่อง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การให้ความสำคัญกับ</w:t>
            </w:r>
            <w:r w:rsidRPr="00F20559">
              <w:rPr>
                <w:rFonts w:ascii="TH SarabunPSK" w:hAnsi="TH SarabunPSK" w:cs="TH SarabunPSK"/>
                <w:sz w:val="32"/>
                <w:szCs w:val="32"/>
                <w:cs/>
              </w:rPr>
              <w:t>แนวทางการปฏิบัติตามจรรยาบรรณเพื่อเพิ่มประสิทธิภาพการทำงานของนักบัญชีในจังหวัดอุดรธานี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  <w:tc>
          <w:tcPr>
            <w:tcW w:w="2304" w:type="dxa"/>
          </w:tcPr>
          <w:p w:rsidR="00F20559" w:rsidRPr="009D19A1" w:rsidRDefault="00F20559" w:rsidP="00F2055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:rsidR="00F20559" w:rsidRDefault="00F2055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20559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F20559">
              <w:rPr>
                <w:rFonts w:ascii="TH SarabunPSK" w:hAnsi="TH SarabunPSK" w:cs="TH SarabunPSK"/>
                <w:sz w:val="32"/>
                <w:szCs w:val="32"/>
                <w:cs/>
              </w:rPr>
              <w:t>การให้ความสำคัญกับแนวทางการปฏิบัติตามจรรยาบรรณเพื่อเพิ่มประสิทธิภาพการทำงานของนักบัญชีในจังหวัดอุดรธานี</w:t>
            </w:r>
            <w:r w:rsidRPr="00F20559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:rsidR="003E29BB" w:rsidRPr="009D19A1" w:rsidRDefault="003E29B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The importance of </w:t>
            </w:r>
            <w:r w:rsidRPr="003E29BB">
              <w:rPr>
                <w:rFonts w:ascii="TH SarabunPSK" w:hAnsi="TH SarabunPSK" w:cs="TH SarabunPSK"/>
                <w:sz w:val="32"/>
                <w:szCs w:val="32"/>
              </w:rPr>
              <w:t>Guidelines for ethical practice to increase the work efficiency of acc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ountants in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Udon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Thani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Province</w:t>
            </w:r>
          </w:p>
        </w:tc>
      </w:tr>
      <w:tr w:rsidR="00F20559" w:rsidRPr="009D19A1" w:rsidTr="00775135">
        <w:tc>
          <w:tcPr>
            <w:tcW w:w="2303" w:type="dxa"/>
          </w:tcPr>
          <w:p w:rsidR="00F20559" w:rsidRPr="009D19A1" w:rsidRDefault="00F20559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:rsidR="00F20559" w:rsidRDefault="00F20559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เขียนภาษาอังกฤษไม่ตรงกับภาษาไทยและเขียนไม่ถูกต้อง</w:t>
            </w:r>
          </w:p>
        </w:tc>
        <w:tc>
          <w:tcPr>
            <w:tcW w:w="2303" w:type="dxa"/>
          </w:tcPr>
          <w:p w:rsidR="00F20559" w:rsidRPr="00F20559" w:rsidRDefault="00F2055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ควรปรับข้อความในย่อหน้าที่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ให้อยู่ด้วยกัน และตัดคำซ้ำ เพื่อให้เกิดการกระซับ</w:t>
            </w:r>
          </w:p>
        </w:tc>
        <w:tc>
          <w:tcPr>
            <w:tcW w:w="2304" w:type="dxa"/>
          </w:tcPr>
          <w:p w:rsidR="00F20559" w:rsidRPr="009D19A1" w:rsidRDefault="00F20559" w:rsidP="00F2055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559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:rsidR="00F20559" w:rsidRPr="009D19A1" w:rsidRDefault="00D51F5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51F50">
              <w:rPr>
                <w:rFonts w:ascii="TH SarabunPSK" w:hAnsi="TH SarabunPSK" w:cs="TH SarabunPSK"/>
                <w:sz w:val="32"/>
                <w:szCs w:val="32"/>
              </w:rPr>
              <w:t xml:space="preserve">The </w:t>
            </w:r>
            <w:proofErr w:type="spellStart"/>
            <w:r w:rsidRPr="00D51F50">
              <w:rPr>
                <w:rFonts w:ascii="TH SarabunPSK" w:hAnsi="TH SarabunPSK" w:cs="TH SarabunPSK"/>
                <w:sz w:val="32"/>
                <w:szCs w:val="32"/>
              </w:rPr>
              <w:t>obiectives</w:t>
            </w:r>
            <w:proofErr w:type="spellEnd"/>
            <w:r w:rsidRPr="00D51F50">
              <w:rPr>
                <w:rFonts w:ascii="TH SarabunPSK" w:hAnsi="TH SarabunPSK" w:cs="TH SarabunPSK"/>
                <w:sz w:val="32"/>
                <w:szCs w:val="32"/>
              </w:rPr>
              <w:t xml:space="preserve"> of this research were to study and compare the </w:t>
            </w:r>
            <w:proofErr w:type="gramStart"/>
            <w:r w:rsidRPr="00D51F50">
              <w:rPr>
                <w:rFonts w:ascii="TH SarabunPSK" w:hAnsi="TH SarabunPSK" w:cs="TH SarabunPSK"/>
                <w:sz w:val="32"/>
                <w:szCs w:val="32"/>
              </w:rPr>
              <w:t>guideline  increasing</w:t>
            </w:r>
            <w:proofErr w:type="gramEnd"/>
            <w:r w:rsidRPr="00D51F50">
              <w:rPr>
                <w:rFonts w:ascii="TH SarabunPSK" w:hAnsi="TH SarabunPSK" w:cs="TH SarabunPSK"/>
                <w:sz w:val="32"/>
                <w:szCs w:val="32"/>
              </w:rPr>
              <w:t xml:space="preserve"> code of ethics of accountants in </w:t>
            </w:r>
            <w:proofErr w:type="spellStart"/>
            <w:r w:rsidRPr="00D51F50">
              <w:rPr>
                <w:rFonts w:ascii="TH SarabunPSK" w:hAnsi="TH SarabunPSK" w:cs="TH SarabunPSK"/>
                <w:sz w:val="32"/>
                <w:szCs w:val="32"/>
              </w:rPr>
              <w:t>Udon</w:t>
            </w:r>
            <w:proofErr w:type="spellEnd"/>
            <w:r w:rsidRPr="00D51F5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D51F50">
              <w:rPr>
                <w:rFonts w:ascii="TH SarabunPSK" w:hAnsi="TH SarabunPSK" w:cs="TH SarabunPSK"/>
                <w:sz w:val="32"/>
                <w:szCs w:val="32"/>
              </w:rPr>
              <w:t>Thani</w:t>
            </w:r>
            <w:proofErr w:type="spellEnd"/>
            <w:r w:rsidRPr="00D51F50">
              <w:rPr>
                <w:rFonts w:ascii="TH SarabunPSK" w:hAnsi="TH SarabunPSK" w:cs="TH SarabunPSK"/>
                <w:sz w:val="32"/>
                <w:szCs w:val="32"/>
              </w:rPr>
              <w:t xml:space="preserve"> province by </w:t>
            </w:r>
            <w:proofErr w:type="spellStart"/>
            <w:r w:rsidRPr="00D51F50">
              <w:rPr>
                <w:rFonts w:ascii="TH SarabunPSK" w:hAnsi="TH SarabunPSK" w:cs="TH SarabunPSK"/>
                <w:sz w:val="32"/>
                <w:szCs w:val="32"/>
              </w:rPr>
              <w:t>gewder</w:t>
            </w:r>
            <w:proofErr w:type="spellEnd"/>
            <w:r w:rsidRPr="00D51F50">
              <w:rPr>
                <w:rFonts w:ascii="TH SarabunPSK" w:hAnsi="TH SarabunPSK" w:cs="TH SarabunPSK"/>
                <w:sz w:val="32"/>
                <w:szCs w:val="32"/>
              </w:rPr>
              <w:t xml:space="preserve"> age, education and experience in </w:t>
            </w:r>
            <w:proofErr w:type="spellStart"/>
            <w:r w:rsidRPr="00D51F50">
              <w:rPr>
                <w:rFonts w:ascii="TH SarabunPSK" w:hAnsi="TH SarabunPSK" w:cs="TH SarabunPSK"/>
                <w:sz w:val="32"/>
                <w:szCs w:val="32"/>
              </w:rPr>
              <w:t>udon</w:t>
            </w:r>
            <w:proofErr w:type="spellEnd"/>
            <w:r w:rsidRPr="00D51F5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D51F50">
              <w:rPr>
                <w:rFonts w:ascii="TH SarabunPSK" w:hAnsi="TH SarabunPSK" w:cs="TH SarabunPSK"/>
                <w:sz w:val="32"/>
                <w:szCs w:val="32"/>
              </w:rPr>
              <w:t>thani</w:t>
            </w:r>
            <w:proofErr w:type="spellEnd"/>
            <w:r w:rsidRPr="00D51F50">
              <w:rPr>
                <w:rFonts w:ascii="TH SarabunPSK" w:hAnsi="TH SarabunPSK" w:cs="TH SarabunPSK"/>
                <w:sz w:val="32"/>
                <w:szCs w:val="32"/>
              </w:rPr>
              <w:t xml:space="preserve"> province. The </w:t>
            </w:r>
            <w:proofErr w:type="gramStart"/>
            <w:r w:rsidRPr="00D51F50">
              <w:rPr>
                <w:rFonts w:ascii="TH SarabunPSK" w:hAnsi="TH SarabunPSK" w:cs="TH SarabunPSK"/>
                <w:sz w:val="32"/>
                <w:szCs w:val="32"/>
              </w:rPr>
              <w:t>samples  were</w:t>
            </w:r>
            <w:proofErr w:type="gramEnd"/>
            <w:r w:rsidRPr="00D51F50">
              <w:rPr>
                <w:rFonts w:ascii="TH SarabunPSK" w:hAnsi="TH SarabunPSK" w:cs="TH SarabunPSK"/>
                <w:sz w:val="32"/>
                <w:szCs w:val="32"/>
              </w:rPr>
              <w:t xml:space="preserve"> 178 </w:t>
            </w:r>
            <w:proofErr w:type="spellStart"/>
            <w:r w:rsidRPr="00D51F50">
              <w:rPr>
                <w:rFonts w:ascii="TH SarabunPSK" w:hAnsi="TH SarabunPSK" w:cs="TH SarabunPSK"/>
                <w:sz w:val="32"/>
                <w:szCs w:val="32"/>
              </w:rPr>
              <w:t>dersons</w:t>
            </w:r>
            <w:proofErr w:type="spellEnd"/>
            <w:r w:rsidRPr="00D51F50">
              <w:rPr>
                <w:rFonts w:ascii="TH SarabunPSK" w:hAnsi="TH SarabunPSK" w:cs="TH SarabunPSK"/>
                <w:sz w:val="32"/>
                <w:szCs w:val="32"/>
              </w:rPr>
              <w:t xml:space="preserve"> from the employees selected by random </w:t>
            </w:r>
            <w:proofErr w:type="spellStart"/>
            <w:r w:rsidRPr="00D51F50">
              <w:rPr>
                <w:rFonts w:ascii="TH SarabunPSK" w:hAnsi="TH SarabunPSK" w:cs="TH SarabunPSK"/>
                <w:sz w:val="32"/>
                <w:szCs w:val="32"/>
              </w:rPr>
              <w:t>sampling.The</w:t>
            </w:r>
            <w:proofErr w:type="spellEnd"/>
            <w:r w:rsidRPr="00D51F50">
              <w:rPr>
                <w:rFonts w:ascii="TH SarabunPSK" w:hAnsi="TH SarabunPSK" w:cs="TH SarabunPSK"/>
                <w:sz w:val="32"/>
                <w:szCs w:val="32"/>
              </w:rPr>
              <w:t xml:space="preserve"> research instruments were questionnaire. The statistics used percentage, mean, standard deviation, t-test, and </w:t>
            </w:r>
            <w:proofErr w:type="spellStart"/>
            <w:r w:rsidRPr="00D51F50">
              <w:rPr>
                <w:rFonts w:ascii="TH SarabunPSK" w:hAnsi="TH SarabunPSK" w:cs="TH SarabunPSK"/>
                <w:sz w:val="32"/>
                <w:szCs w:val="32"/>
              </w:rPr>
              <w:t>Anova.The</w:t>
            </w:r>
            <w:proofErr w:type="spellEnd"/>
            <w:r w:rsidRPr="00D51F50">
              <w:rPr>
                <w:rFonts w:ascii="TH SarabunPSK" w:hAnsi="TH SarabunPSK" w:cs="TH SarabunPSK"/>
                <w:sz w:val="32"/>
                <w:szCs w:val="32"/>
              </w:rPr>
              <w:t xml:space="preserve"> research found that the most of them </w:t>
            </w:r>
            <w:proofErr w:type="gramStart"/>
            <w:r w:rsidRPr="00D51F50">
              <w:rPr>
                <w:rFonts w:ascii="TH SarabunPSK" w:hAnsi="TH SarabunPSK" w:cs="TH SarabunPSK"/>
                <w:sz w:val="32"/>
                <w:szCs w:val="32"/>
              </w:rPr>
              <w:t>were  female</w:t>
            </w:r>
            <w:proofErr w:type="gramEnd"/>
            <w:r w:rsidRPr="00D51F50">
              <w:rPr>
                <w:rFonts w:ascii="TH SarabunPSK" w:hAnsi="TH SarabunPSK" w:cs="TH SarabunPSK"/>
                <w:sz w:val="32"/>
                <w:szCs w:val="32"/>
              </w:rPr>
              <w:t xml:space="preserve"> younger than 30 years old, bachelor’s degree, and experience in accounting work about 1-5 years. For overall significance of guideline increasing code of ethics of accountants in </w:t>
            </w:r>
            <w:proofErr w:type="spellStart"/>
            <w:r w:rsidRPr="00D51F50">
              <w:rPr>
                <w:rFonts w:ascii="TH SarabunPSK" w:hAnsi="TH SarabunPSK" w:cs="TH SarabunPSK"/>
                <w:sz w:val="32"/>
                <w:szCs w:val="32"/>
              </w:rPr>
              <w:t>Udon</w:t>
            </w:r>
            <w:proofErr w:type="spellEnd"/>
            <w:r w:rsidRPr="00D51F5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D51F50">
              <w:rPr>
                <w:rFonts w:ascii="TH SarabunPSK" w:hAnsi="TH SarabunPSK" w:cs="TH SarabunPSK"/>
                <w:sz w:val="32"/>
                <w:szCs w:val="32"/>
              </w:rPr>
              <w:t>Thani</w:t>
            </w:r>
            <w:proofErr w:type="spellEnd"/>
            <w:r w:rsidRPr="00D51F50">
              <w:rPr>
                <w:rFonts w:ascii="TH SarabunPSK" w:hAnsi="TH SarabunPSK" w:cs="TH SarabunPSK"/>
                <w:sz w:val="32"/>
                <w:szCs w:val="32"/>
              </w:rPr>
              <w:t xml:space="preserve"> province was very importance among top </w:t>
            </w:r>
            <w:proofErr w:type="spellStart"/>
            <w:r w:rsidRPr="00D51F50">
              <w:rPr>
                <w:rFonts w:ascii="TH SarabunPSK" w:hAnsi="TH SarabunPSK" w:cs="TH SarabunPSK"/>
                <w:sz w:val="32"/>
                <w:szCs w:val="32"/>
              </w:rPr>
              <w:t>secreat</w:t>
            </w:r>
            <w:proofErr w:type="spellEnd"/>
            <w:r w:rsidRPr="00D51F50">
              <w:rPr>
                <w:rFonts w:ascii="TH SarabunPSK" w:hAnsi="TH SarabunPSK" w:cs="TH SarabunPSK"/>
                <w:sz w:val="32"/>
                <w:szCs w:val="32"/>
              </w:rPr>
              <w:t xml:space="preserve"> and </w:t>
            </w:r>
            <w:proofErr w:type="spellStart"/>
            <w:r w:rsidRPr="00D51F50">
              <w:rPr>
                <w:rFonts w:ascii="TH SarabunPSK" w:hAnsi="TH SarabunPSK" w:cs="TH SarabunPSK"/>
                <w:sz w:val="32"/>
                <w:szCs w:val="32"/>
              </w:rPr>
              <w:t>transperacy</w:t>
            </w:r>
            <w:proofErr w:type="spellEnd"/>
            <w:r w:rsidRPr="00D51F50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proofErr w:type="spellStart"/>
            <w:r w:rsidRPr="00D51F50">
              <w:rPr>
                <w:rFonts w:ascii="TH SarabunPSK" w:hAnsi="TH SarabunPSK" w:cs="TH SarabunPSK"/>
                <w:sz w:val="32"/>
                <w:szCs w:val="32"/>
              </w:rPr>
              <w:t>Comparision</w:t>
            </w:r>
            <w:proofErr w:type="spellEnd"/>
            <w:r w:rsidRPr="00D51F50">
              <w:rPr>
                <w:rFonts w:ascii="TH SarabunPSK" w:hAnsi="TH SarabunPSK" w:cs="TH SarabunPSK"/>
                <w:sz w:val="32"/>
                <w:szCs w:val="32"/>
              </w:rPr>
              <w:t xml:space="preserve"> on each </w:t>
            </w:r>
            <w:proofErr w:type="spellStart"/>
            <w:r w:rsidRPr="00D51F50">
              <w:rPr>
                <w:rFonts w:ascii="TH SarabunPSK" w:hAnsi="TH SarabunPSK" w:cs="TH SarabunPSK"/>
                <w:sz w:val="32"/>
                <w:szCs w:val="32"/>
              </w:rPr>
              <w:t>aspect</w:t>
            </w:r>
            <w:proofErr w:type="gramStart"/>
            <w:r w:rsidRPr="00D51F50">
              <w:rPr>
                <w:rFonts w:ascii="TH SarabunPSK" w:hAnsi="TH SarabunPSK" w:cs="TH SarabunPSK"/>
                <w:sz w:val="32"/>
                <w:szCs w:val="32"/>
              </w:rPr>
              <w:t>,there</w:t>
            </w:r>
            <w:proofErr w:type="spellEnd"/>
            <w:proofErr w:type="gramEnd"/>
            <w:r w:rsidRPr="00D51F5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D51F50">
              <w:rPr>
                <w:rFonts w:ascii="TH SarabunPSK" w:hAnsi="TH SarabunPSK" w:cs="TH SarabunPSK"/>
                <w:sz w:val="32"/>
                <w:szCs w:val="32"/>
              </w:rPr>
              <w:t>wewe</w:t>
            </w:r>
            <w:proofErr w:type="spellEnd"/>
            <w:r w:rsidRPr="00D51F50">
              <w:rPr>
                <w:rFonts w:ascii="TH SarabunPSK" w:hAnsi="TH SarabunPSK" w:cs="TH SarabunPSK"/>
                <w:sz w:val="32"/>
                <w:szCs w:val="32"/>
              </w:rPr>
              <w:t xml:space="preserve"> founded that the </w:t>
            </w:r>
            <w:proofErr w:type="spellStart"/>
            <w:r w:rsidRPr="00D51F50">
              <w:rPr>
                <w:rFonts w:ascii="TH SarabunPSK" w:hAnsi="TH SarabunPSK" w:cs="TH SarabunPSK"/>
                <w:sz w:val="32"/>
                <w:szCs w:val="32"/>
              </w:rPr>
              <w:t>transperancy,knowledge,top</w:t>
            </w:r>
            <w:proofErr w:type="spellEnd"/>
            <w:r w:rsidRPr="00D51F50">
              <w:rPr>
                <w:rFonts w:ascii="TH SarabunPSK" w:hAnsi="TH SarabunPSK" w:cs="TH SarabunPSK"/>
                <w:sz w:val="32"/>
                <w:szCs w:val="32"/>
              </w:rPr>
              <w:t xml:space="preserve"> secret protection and responsibility were on difference and statistical significance at 0.05 level.</w:t>
            </w:r>
          </w:p>
        </w:tc>
      </w:tr>
      <w:tr w:rsidR="00F20559" w:rsidRPr="009D19A1" w:rsidTr="00775135">
        <w:tc>
          <w:tcPr>
            <w:tcW w:w="2303" w:type="dxa"/>
          </w:tcPr>
          <w:p w:rsidR="00F20559" w:rsidRPr="009D19A1" w:rsidRDefault="00F20559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3. ความเป็นมาของปัญหา</w:t>
            </w:r>
          </w:p>
        </w:tc>
        <w:tc>
          <w:tcPr>
            <w:tcW w:w="2304" w:type="dxa"/>
          </w:tcPr>
          <w:p w:rsidR="00F20559" w:rsidRDefault="003023B5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3023B5">
              <w:rPr>
                <w:rFonts w:ascii="TH SarabunPSK" w:hAnsi="TH SarabunPSK" w:cs="TH SarabunPSK"/>
                <w:sz w:val="30"/>
                <w:szCs w:val="30"/>
                <w:cs/>
              </w:rPr>
              <w:t>ข้อความขัดแย้งกันหลายส่วน ตัวอย่างเช่น "เนื่องจากจำนวนนักบัญชีที่เพิ่มขึ้นในช่วงระยะเวลา 5 ปี ทำให้การสรรหานักบัญชีที่มีความรู้ ความสามารถและปฏิบัติตามจรรยาบรรณวิชาชีพที่เคร่งครัดนั้นค่อนข้างยาก"</w:t>
            </w:r>
          </w:p>
        </w:tc>
        <w:tc>
          <w:tcPr>
            <w:tcW w:w="2303" w:type="dxa"/>
          </w:tcPr>
          <w:p w:rsidR="00F20559" w:rsidRPr="003023B5" w:rsidRDefault="003023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ควรมีการอ้างอิง ที่มา (</w:t>
            </w:r>
            <w:r>
              <w:rPr>
                <w:rFonts w:ascii="TH SarabunPSK" w:hAnsi="TH SarabunPSK" w:cs="TH SarabunPSK"/>
                <w:sz w:val="32"/>
                <w:szCs w:val="32"/>
              </w:rPr>
              <w:t>Citation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)เพื่อสร้างความน่าเชื่อถือ และความเป็นมาที่สำคัญ</w:t>
            </w:r>
          </w:p>
        </w:tc>
        <w:tc>
          <w:tcPr>
            <w:tcW w:w="2304" w:type="dxa"/>
          </w:tcPr>
          <w:p w:rsidR="00F20559" w:rsidRPr="009D19A1" w:rsidRDefault="00F20559" w:rsidP="00F2055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559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:rsidR="00F20559" w:rsidRDefault="004A10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A103B">
              <w:rPr>
                <w:rFonts w:ascii="TH SarabunPSK" w:hAnsi="TH SarabunPSK" w:cs="TH SarabunPSK"/>
                <w:sz w:val="32"/>
                <w:szCs w:val="32"/>
                <w:cs/>
              </w:rPr>
              <w:t>(เอกสารประกอบการประชุมวิชาการ นำเสนอผลงานวิจัย ระดับบัณฑิตศึกษาแห่งชาติ 2559หน้า 1</w:t>
            </w:r>
            <w:r w:rsidRPr="004A103B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4A10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123 </w:t>
            </w:r>
            <w:r w:rsidRPr="004A103B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 w:rsidRPr="004A103B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Pr="004A103B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4A103B">
              <w:rPr>
                <w:rFonts w:ascii="TH SarabunPSK" w:hAnsi="TH SarabunPSK" w:cs="TH SarabunPSK"/>
                <w:sz w:val="32"/>
                <w:szCs w:val="32"/>
                <w:cs/>
              </w:rPr>
              <w:t>131)</w:t>
            </w:r>
          </w:p>
          <w:p w:rsidR="004A103B" w:rsidRPr="009D19A1" w:rsidRDefault="004A10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A103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spellStart"/>
            <w:r w:rsidRPr="004A103B">
              <w:rPr>
                <w:rFonts w:ascii="TH SarabunPSK" w:hAnsi="TH SarabunPSK" w:cs="TH SarabunPSK"/>
                <w:sz w:val="32"/>
                <w:szCs w:val="32"/>
                <w:cs/>
              </w:rPr>
              <w:t>สห</w:t>
            </w:r>
            <w:proofErr w:type="spellEnd"/>
            <w:r w:rsidRPr="004A103B">
              <w:rPr>
                <w:rFonts w:ascii="TH SarabunPSK" w:hAnsi="TH SarabunPSK" w:cs="TH SarabunPSK"/>
                <w:sz w:val="32"/>
                <w:szCs w:val="32"/>
                <w:cs/>
              </w:rPr>
              <w:t>วิชาชีพบัญชี. 2560)</w:t>
            </w:r>
          </w:p>
        </w:tc>
      </w:tr>
      <w:tr w:rsidR="00F20559" w:rsidRPr="009D19A1" w:rsidTr="00775135">
        <w:tc>
          <w:tcPr>
            <w:tcW w:w="2303" w:type="dxa"/>
          </w:tcPr>
          <w:p w:rsidR="00F20559" w:rsidRPr="009D19A1" w:rsidRDefault="00F20559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2304" w:type="dxa"/>
          </w:tcPr>
          <w:p w:rsidR="00F20559" w:rsidRDefault="003023B5" w:rsidP="003023B5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-</w:t>
            </w:r>
          </w:p>
        </w:tc>
        <w:tc>
          <w:tcPr>
            <w:tcW w:w="2303" w:type="dxa"/>
          </w:tcPr>
          <w:p w:rsidR="00F20559" w:rsidRPr="003023B5" w:rsidRDefault="003023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ประชากรควรมีการอ้างอิง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ด้วย</w:t>
            </w:r>
          </w:p>
        </w:tc>
        <w:tc>
          <w:tcPr>
            <w:tcW w:w="2304" w:type="dxa"/>
          </w:tcPr>
          <w:p w:rsidR="00F20559" w:rsidRPr="009D19A1" w:rsidRDefault="00F20559" w:rsidP="00F2055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F20559" w:rsidRPr="009D19A1" w:rsidRDefault="00F52F3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52F32">
              <w:rPr>
                <w:rFonts w:ascii="TH SarabunPSK" w:hAnsi="TH SarabunPSK" w:cs="TH SarabunPSK"/>
                <w:sz w:val="32"/>
                <w:szCs w:val="32"/>
                <w:cs/>
              </w:rPr>
              <w:t>(กรมพัฒนาธุรกิจการค้า:2565 ออนไลน์)</w:t>
            </w:r>
          </w:p>
        </w:tc>
      </w:tr>
      <w:tr w:rsidR="00F20559" w:rsidRPr="009D19A1" w:rsidTr="00775135">
        <w:tc>
          <w:tcPr>
            <w:tcW w:w="2303" w:type="dxa"/>
          </w:tcPr>
          <w:p w:rsidR="00F20559" w:rsidRPr="009D19A1" w:rsidRDefault="00F20559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2304" w:type="dxa"/>
          </w:tcPr>
          <w:p w:rsidR="00F20559" w:rsidRDefault="003E29BB" w:rsidP="003E29BB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-</w:t>
            </w:r>
          </w:p>
        </w:tc>
        <w:tc>
          <w:tcPr>
            <w:tcW w:w="2303" w:type="dxa"/>
          </w:tcPr>
          <w:p w:rsidR="00F20559" w:rsidRPr="009D19A1" w:rsidRDefault="003E29B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ควรนำเสนอในรูปแบบตารางเปรียบเทียบเพื่อให้เห็นผลทางสถิติประกอบด้วย</w:t>
            </w:r>
          </w:p>
        </w:tc>
        <w:tc>
          <w:tcPr>
            <w:tcW w:w="2304" w:type="dxa"/>
          </w:tcPr>
          <w:p w:rsidR="00F20559" w:rsidRPr="009D19A1" w:rsidRDefault="00F20559" w:rsidP="00F2055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559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:rsidR="007663F7" w:rsidRPr="007663F7" w:rsidRDefault="007663F7" w:rsidP="007663F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663F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ตารางที่ </w:t>
            </w:r>
            <w:r w:rsidRPr="007663F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Pr="007663F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663F7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จำนวนและร้อยละของผู้ตอบแบบสอบถามกลุ่มตัวอย่างจำแนกเพศที่แตกต่างกัน</w:t>
            </w:r>
          </w:p>
          <w:tbl>
            <w:tblPr>
              <w:tblW w:w="9606" w:type="dxa"/>
              <w:tblLook w:val="04A0" w:firstRow="1" w:lastRow="0" w:firstColumn="1" w:lastColumn="0" w:noHBand="0" w:noVBand="1"/>
            </w:tblPr>
            <w:tblGrid>
              <w:gridCol w:w="5778"/>
              <w:gridCol w:w="1843"/>
              <w:gridCol w:w="1985"/>
            </w:tblGrid>
            <w:tr w:rsidR="007663F7" w:rsidRPr="007663F7" w:rsidTr="00E10702">
              <w:trPr>
                <w:trHeight w:val="576"/>
              </w:trPr>
              <w:tc>
                <w:tcPr>
                  <w:tcW w:w="577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7663F7" w:rsidRPr="007663F7" w:rsidRDefault="007663F7" w:rsidP="007663F7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7663F7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เพศ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7663F7" w:rsidRPr="007663F7" w:rsidRDefault="007663F7" w:rsidP="007663F7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663F7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จำนวน (คน)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7663F7" w:rsidRPr="007663F7" w:rsidRDefault="007663F7" w:rsidP="007663F7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7663F7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ร้อยละ</w:t>
                  </w:r>
                </w:p>
                <w:p w:rsidR="007663F7" w:rsidRPr="007663F7" w:rsidRDefault="007663F7" w:rsidP="007663F7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</w:tr>
            <w:tr w:rsidR="007663F7" w:rsidRPr="007663F7" w:rsidTr="00E10702">
              <w:trPr>
                <w:trHeight w:val="768"/>
              </w:trPr>
              <w:tc>
                <w:tcPr>
                  <w:tcW w:w="577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7663F7" w:rsidRPr="007663F7" w:rsidRDefault="007663F7" w:rsidP="007663F7">
                  <w:p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7663F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ชาย</w:t>
                  </w:r>
                </w:p>
                <w:p w:rsidR="007663F7" w:rsidRPr="007663F7" w:rsidRDefault="007663F7" w:rsidP="007663F7">
                  <w:p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7663F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หญิง</w:t>
                  </w:r>
                </w:p>
                <w:p w:rsidR="007663F7" w:rsidRPr="007663F7" w:rsidRDefault="007663F7" w:rsidP="007663F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7663F7" w:rsidRPr="007663F7" w:rsidRDefault="007663F7" w:rsidP="007663F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663F7">
                    <w:rPr>
                      <w:rFonts w:ascii="TH SarabunPSK" w:hAnsi="TH SarabunPSK" w:cs="TH SarabunPSK"/>
                      <w:sz w:val="32"/>
                      <w:szCs w:val="32"/>
                    </w:rPr>
                    <w:t>68</w:t>
                  </w:r>
                </w:p>
                <w:p w:rsidR="007663F7" w:rsidRPr="007663F7" w:rsidRDefault="007663F7" w:rsidP="007663F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663F7">
                    <w:rPr>
                      <w:rFonts w:ascii="TH SarabunPSK" w:hAnsi="TH SarabunPSK" w:cs="TH SarabunPSK"/>
                      <w:sz w:val="32"/>
                      <w:szCs w:val="32"/>
                    </w:rPr>
                    <w:t>110</w:t>
                  </w:r>
                </w:p>
                <w:p w:rsidR="007663F7" w:rsidRPr="007663F7" w:rsidRDefault="007663F7" w:rsidP="007663F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7663F7" w:rsidRPr="007663F7" w:rsidRDefault="007663F7" w:rsidP="007663F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663F7">
                    <w:rPr>
                      <w:rFonts w:ascii="TH SarabunPSK" w:hAnsi="TH SarabunPSK" w:cs="TH SarabunPSK"/>
                      <w:sz w:val="32"/>
                      <w:szCs w:val="32"/>
                    </w:rPr>
                    <w:t>38.20</w:t>
                  </w:r>
                </w:p>
                <w:p w:rsidR="007663F7" w:rsidRPr="007663F7" w:rsidRDefault="007663F7" w:rsidP="007663F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663F7">
                    <w:rPr>
                      <w:rFonts w:ascii="TH SarabunPSK" w:hAnsi="TH SarabunPSK" w:cs="TH SarabunPSK"/>
                      <w:sz w:val="32"/>
                      <w:szCs w:val="32"/>
                    </w:rPr>
                    <w:t>61.80</w:t>
                  </w:r>
                </w:p>
                <w:p w:rsidR="007663F7" w:rsidRPr="007663F7" w:rsidRDefault="007663F7" w:rsidP="007663F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</w:tr>
            <w:tr w:rsidR="007663F7" w:rsidRPr="007663F7" w:rsidTr="00E10702">
              <w:trPr>
                <w:trHeight w:val="492"/>
              </w:trPr>
              <w:tc>
                <w:tcPr>
                  <w:tcW w:w="5778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7663F7" w:rsidRPr="007663F7" w:rsidRDefault="007663F7" w:rsidP="007663F7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7663F7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รวม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7663F7" w:rsidRPr="007663F7" w:rsidRDefault="007663F7" w:rsidP="007663F7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663F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178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7663F7" w:rsidRPr="007663F7" w:rsidRDefault="007663F7" w:rsidP="007663F7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663F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100</w:t>
                  </w:r>
                </w:p>
              </w:tc>
            </w:tr>
          </w:tbl>
          <w:p w:rsidR="00F20559" w:rsidRPr="009D19A1" w:rsidRDefault="00F2055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20559" w:rsidRPr="009D19A1" w:rsidTr="00775135">
        <w:tc>
          <w:tcPr>
            <w:tcW w:w="2303" w:type="dxa"/>
          </w:tcPr>
          <w:p w:rsidR="00F20559" w:rsidRPr="009D19A1" w:rsidRDefault="00F20559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2304" w:type="dxa"/>
          </w:tcPr>
          <w:p w:rsidR="00F20559" w:rsidRDefault="00B45948" w:rsidP="00B45948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-</w:t>
            </w:r>
          </w:p>
        </w:tc>
        <w:tc>
          <w:tcPr>
            <w:tcW w:w="2303" w:type="dxa"/>
          </w:tcPr>
          <w:p w:rsidR="00F20559" w:rsidRPr="009D19A1" w:rsidRDefault="00B4594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ไม่มีการอ้างอิงผู้ทำวิจัยที่เกี่ยวข้อง</w:t>
            </w:r>
          </w:p>
        </w:tc>
        <w:tc>
          <w:tcPr>
            <w:tcW w:w="2304" w:type="dxa"/>
          </w:tcPr>
          <w:p w:rsidR="00F20559" w:rsidRPr="009D19A1" w:rsidRDefault="00F20559" w:rsidP="00F2055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559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:rsidR="00E277FC" w:rsidRPr="009D19A1" w:rsidRDefault="00DC12DD" w:rsidP="00E277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12DD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DC12D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รัชนีกร </w:t>
            </w:r>
            <w:proofErr w:type="spellStart"/>
            <w:r w:rsidRPr="00DC12DD">
              <w:rPr>
                <w:rFonts w:ascii="TH SarabunPSK" w:hAnsi="TH SarabunPSK" w:cs="TH SarabunPSK"/>
                <w:sz w:val="32"/>
                <w:szCs w:val="32"/>
                <w:cs/>
              </w:rPr>
              <w:t>จันทิ</w:t>
            </w:r>
            <w:proofErr w:type="spellEnd"/>
            <w:r w:rsidRPr="00DC12D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มี และ ฐิติรัตน์ มีมาก </w:t>
            </w:r>
            <w:r w:rsidRPr="00DC12DD">
              <w:rPr>
                <w:rFonts w:ascii="TH SarabunPSK" w:hAnsi="TH SarabunPSK" w:cs="TH SarabunPSK"/>
                <w:sz w:val="32"/>
                <w:szCs w:val="32"/>
              </w:rPr>
              <w:t>2559)</w:t>
            </w:r>
          </w:p>
        </w:tc>
      </w:tr>
      <w:tr w:rsidR="00F20559" w:rsidRPr="009D19A1" w:rsidTr="00775135">
        <w:tc>
          <w:tcPr>
            <w:tcW w:w="2303" w:type="dxa"/>
          </w:tcPr>
          <w:p w:rsidR="00F20559" w:rsidRPr="009D19A1" w:rsidRDefault="00F20559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7. สรุปผลการวิจัย</w:t>
            </w:r>
          </w:p>
        </w:tc>
        <w:tc>
          <w:tcPr>
            <w:tcW w:w="2304" w:type="dxa"/>
          </w:tcPr>
          <w:p w:rsidR="00F20559" w:rsidRDefault="00B45948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ไม่ตรงกับผลวิเคราะห์ ให้ตรวจสอบการเขียน ให้แก้ไข</w:t>
            </w:r>
          </w:p>
        </w:tc>
        <w:tc>
          <w:tcPr>
            <w:tcW w:w="2303" w:type="dxa"/>
          </w:tcPr>
          <w:p w:rsidR="00F20559" w:rsidRPr="009D19A1" w:rsidRDefault="00B4594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ควรสรุปให้เห็นผลจากการศึกษาและสิ่งที่ได้รับจากการทำงานครั้งนี้</w:t>
            </w:r>
          </w:p>
        </w:tc>
        <w:tc>
          <w:tcPr>
            <w:tcW w:w="2304" w:type="dxa"/>
          </w:tcPr>
          <w:p w:rsidR="00F20559" w:rsidRPr="009D19A1" w:rsidRDefault="00F20559" w:rsidP="00F2055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559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:rsidR="00326DDE" w:rsidRPr="00326DDE" w:rsidRDefault="00326DDE" w:rsidP="00326DD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26DDE">
              <w:rPr>
                <w:rFonts w:ascii="TH SarabunPSK" w:hAnsi="TH SarabunPSK" w:cs="TH SarabunPSK"/>
                <w:sz w:val="32"/>
                <w:szCs w:val="32"/>
                <w:cs/>
              </w:rPr>
              <w:t>จากผลการวิจัยด้านการให้ความสำคัญแนวทางการปฏิบัติตามจรรยาบรรณเพื่อเพิ่มประสิทธิภาพการทำงานของนักบัญชีในจังหวัดอุดรธานี พบว่าผู้ทำบัญชีให้ความสำคัญต่อจรรยาบรรณวิชาชีพบัญชีในระดับมากที่สุดทุกด้าน ด้านที่มีคะแนนความสำคัญมากที่สุดได้แก่ ด้านการรักษาความลับ เมื่อแยกพิจารณาเป็นด้านๆพบว่า</w:t>
            </w:r>
          </w:p>
          <w:p w:rsidR="00326DDE" w:rsidRPr="00326DDE" w:rsidRDefault="00326DDE" w:rsidP="00326DD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26DD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326DDE">
              <w:rPr>
                <w:rFonts w:ascii="TH SarabunPSK" w:hAnsi="TH SarabunPSK" w:cs="TH SarabunPSK"/>
                <w:sz w:val="32"/>
                <w:szCs w:val="32"/>
                <w:cs/>
              </w:rPr>
              <w:t>ด้านความโปร่งใส ความเป็นอิสระ ความเที่ยงธรรม และความซื่อสัตย์สุจริต ในเรื่องผู้ประกอบวิชาชีพบัญชีต้องปฏิบัติงานด้วยความยุติธรรมซื่อตรงต่อวิชาชีพและต้องไม่มีส่วนได้เสียในงานที่ตนประกอบวิชาชีพ นอกจากค่าตอบแทนที่ได้รับจากการประกอบวิชาชีพนั้นและผู้ประกอบวิชาชีพบัญชีต้องปฏิบัติงานอย่าตรงไปตรงมา จริงใจ ซื่อตรงต่อวิชาชีพไม่คดโกง ไม่หลอกลวงด้านความรู้ความสามารถและมาตรฐานในการปฏิบัติงาน ในเรื่องผู้ประกอบวิชาชีพบัญชีต้องศึกษาหาความรู้และชำนาญทางวิชาชีพเพิ่มเติมอย่างต่อเนื่องเพื่อพัฒนาความรู้ ความสามารถให้ทันสมัยอยู่เสมอ</w:t>
            </w:r>
          </w:p>
          <w:p w:rsidR="00326DDE" w:rsidRPr="00326DDE" w:rsidRDefault="00326DDE" w:rsidP="00326DD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26DD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326DDE">
              <w:rPr>
                <w:rFonts w:ascii="TH SarabunPSK" w:hAnsi="TH SarabunPSK" w:cs="TH SarabunPSK"/>
                <w:sz w:val="32"/>
                <w:szCs w:val="32"/>
                <w:cs/>
              </w:rPr>
              <w:t>ด้านการรักษาความลับ ในด้านการประกอบวิชาชีพบัญชีต้องไม่นำข้อมูลที่เป็นความลับขององค์กร ที่ตนได้มาจากการปฏิบัติงานวิชาชีพและความสัมพันธ์ในทางธุรกิจ รวมทั้งความลับขององค์กรที่ตนสังกัดไปเปิดเผยต่อบุคคลที่ไม่มีส่วนเกี่ยวข้องได้รับทราบ โดยไม่ได้รับอนุญาตจากองค์กร เว้นแต่ในกรณีที่เป็นการเปิดเผยตามสิทธิหรือหน้าที่ที่กำหนดไว้ในกฎหมายหรือฐานะผู้ประกอบวิชาชีพบัญชี</w:t>
            </w:r>
          </w:p>
          <w:p w:rsidR="00326DDE" w:rsidRPr="00326DDE" w:rsidRDefault="00326DDE" w:rsidP="00326DD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26DD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326DDE">
              <w:rPr>
                <w:rFonts w:ascii="TH SarabunPSK" w:hAnsi="TH SarabunPSK" w:cs="TH SarabunPSK"/>
                <w:sz w:val="32"/>
                <w:szCs w:val="32"/>
                <w:cs/>
              </w:rPr>
              <w:t>ด้านความรับผิดชอบต่อผู้รับบริการ ในเรื่องผู้ประกอบวิชาชีพบัญชีต้องมีความรับผิดชอบตามกรอบวิชาชีพบัญชีต่อผู้รับบริการ ด้านความรับผิดชอบต่อผู้ถือหุ้น ผู้เป็นหุ้นส่วน หรือบุคคลหรือนิติบุคคลที่ผู้ประกอบวิชาชีพบัญชีปฏิบัติหน้าที่ให้ ในเรื่อง ผู้ประกอบวิชาชีพบัญชี ต้องไม่กระทำใดๆ ที่ส่งผลกระทบต่อชื่อเสียง และการดำเนินการขององค์กรที่ตนสังกัดและด้านความรับผิดชอบต่อเพื่อร่วมวิชาชีพและจรรยาบรรณทั่วไป ในเรื่องผู้ประกอบวิชาชีพบัญชีต้องประพฤติตนในทางที่ถูกที่ควร สำนึกในหน้าที่และไม่ปฏิบัติตนในลักษณะที่ทำให้เกิดความเสื่อมเสียเกียรติศักดิ์แห่งวิชาชีพบัญชี</w:t>
            </w:r>
          </w:p>
          <w:p w:rsidR="00F20559" w:rsidRDefault="00326DDE" w:rsidP="00326DD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26DDE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326DDE">
              <w:rPr>
                <w:rFonts w:ascii="TH SarabunPSK" w:hAnsi="TH SarabunPSK" w:cs="TH SarabunPSK"/>
                <w:sz w:val="32"/>
                <w:szCs w:val="32"/>
                <w:cs/>
              </w:rPr>
              <w:t>สรุปว่าผู้ทำบัญชีในจังหวัดอุดรธานีเห็นความสำคัญแนวทางการปฏิบัติตามจรรยาบรรณเพื่อเพิ่มประสิทธิภาพการทำงานของนักบัญชี  ซึ่งเป็นกรอบความประพฤติและวิธีปฏิบัติของผู้ประกอบวิชาชีพบัญชีเพื่อให้ผลงานของผู้ประกอบวิชาชีพบัญชีมีคุณภาพน่าเชื่อถือและผู้ใช้บริการให้ความเชื่อมั่น</w:t>
            </w:r>
          </w:p>
          <w:p w:rsidR="00FF46D4" w:rsidRPr="009D19A1" w:rsidRDefault="00FF46D4" w:rsidP="00326D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20559" w:rsidRPr="009D19A1" w:rsidTr="00775135">
        <w:tc>
          <w:tcPr>
            <w:tcW w:w="2303" w:type="dxa"/>
          </w:tcPr>
          <w:p w:rsidR="00F20559" w:rsidRPr="009D19A1" w:rsidRDefault="00F20559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2304" w:type="dxa"/>
          </w:tcPr>
          <w:p w:rsidR="00F20559" w:rsidRPr="009D19A1" w:rsidRDefault="00F2055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F20559" w:rsidRPr="009D19A1" w:rsidRDefault="00757D5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ยังไม่สอดคล้องกับเรื่องที่ทำ</w:t>
            </w:r>
          </w:p>
        </w:tc>
        <w:tc>
          <w:tcPr>
            <w:tcW w:w="2304" w:type="dxa"/>
          </w:tcPr>
          <w:p w:rsidR="00F20559" w:rsidRPr="009D19A1" w:rsidRDefault="00F20559" w:rsidP="00F2055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559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:rsidR="00F20559" w:rsidRPr="009D19A1" w:rsidRDefault="007064A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064A5">
              <w:rPr>
                <w:rFonts w:ascii="TH SarabunPSK" w:hAnsi="TH SarabunPSK" w:cs="TH SarabunPSK"/>
                <w:sz w:val="32"/>
                <w:szCs w:val="32"/>
                <w:cs/>
              </w:rPr>
              <w:t>ควรมีการกำหนดเวลาในการทำงานที่เหมาะสม มีการควบคุมการทำงานให้ใช้เวลาน้อยที่สุดมีการประเมินผลการทำงานของตนเอง เพื่อนำข้อบกพร่องมาปรับปรุงแก้ไข มีการตรวจสอบการทำงานของตนเองว่าการทำงานในแต่ละขั้นตอนมีความซ้ำซ้อนหรือไม่ เพื่อลดขั้นตอนการทำงานน้อยลง และสามารถปฏิบัติงานได้ในปริมาณที่มากขึ้น โดยต้องยึดถือความต้องถูกต้องและความสมบูรณ์ของงาน อีกทั้งมีการรับงานด้วยปริมาณที่เหมาะสมไม่รับงานในปริมาณที่เกินกว่าที่กฎหมายกำหนด</w:t>
            </w:r>
          </w:p>
        </w:tc>
      </w:tr>
      <w:tr w:rsidR="00F20559" w:rsidRPr="009D19A1" w:rsidTr="00775135">
        <w:tc>
          <w:tcPr>
            <w:tcW w:w="2303" w:type="dxa"/>
          </w:tcPr>
          <w:p w:rsidR="00F20559" w:rsidRPr="009D19A1" w:rsidRDefault="00F20559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9. เอกสารอ้างอิง</w:t>
            </w:r>
          </w:p>
        </w:tc>
        <w:tc>
          <w:tcPr>
            <w:tcW w:w="2304" w:type="dxa"/>
          </w:tcPr>
          <w:p w:rsidR="00F20559" w:rsidRPr="009D19A1" w:rsidRDefault="0092755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เขียนอ้างอิงไม่ถูกต้อง </w:t>
            </w:r>
          </w:p>
        </w:tc>
        <w:tc>
          <w:tcPr>
            <w:tcW w:w="2303" w:type="dxa"/>
          </w:tcPr>
          <w:p w:rsidR="00F20559" w:rsidRDefault="00613F9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วิธีการเขียนอ้างอิงไม่ถูกต้อง</w:t>
            </w:r>
          </w:p>
          <w:p w:rsidR="00613F9B" w:rsidRPr="00613F9B" w:rsidRDefault="00613F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และควรเช็คชื่อในเนื้อหาที่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citation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กับเอกสารอ้างอิงให้ตรงกัน</w:t>
            </w:r>
          </w:p>
        </w:tc>
        <w:tc>
          <w:tcPr>
            <w:tcW w:w="2304" w:type="dxa"/>
          </w:tcPr>
          <w:p w:rsidR="00F20559" w:rsidRPr="009D19A1" w:rsidRDefault="00F20559" w:rsidP="00F2055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0559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:rsidR="006A3679" w:rsidRPr="006A3679" w:rsidRDefault="006A3679" w:rsidP="006A3679">
            <w:pPr>
              <w:rPr>
                <w:rFonts w:ascii="TH SarabunPSK" w:eastAsia="SimSun" w:hAnsi="TH SarabunPSK" w:cs="TH SarabunPSK"/>
                <w:sz w:val="28"/>
                <w:lang w:eastAsia="zh-CN"/>
              </w:rPr>
            </w:pPr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กรมพัฒนาธุรกิจ</w:t>
            </w:r>
            <w:r w:rsidRPr="006A3679">
              <w:rPr>
                <w:rFonts w:ascii="TH SarabunPSK" w:eastAsia="SimSun" w:hAnsi="TH SarabunPSK" w:cs="TH SarabunPSK"/>
                <w:sz w:val="28"/>
                <w:lang w:eastAsia="zh-CN"/>
              </w:rPr>
              <w:t xml:space="preserve">. </w:t>
            </w:r>
            <w:r w:rsidRPr="006A3679">
              <w:rPr>
                <w:rFonts w:ascii="TH SarabunPSK" w:eastAsia="SimSun" w:hAnsi="TH SarabunPSK" w:cs="TH SarabunPSK"/>
                <w:sz w:val="28"/>
                <w:cs/>
                <w:lang w:eastAsia="zh-CN"/>
              </w:rPr>
              <w:t>(</w:t>
            </w:r>
            <w:r w:rsidRPr="006A3679">
              <w:rPr>
                <w:rFonts w:ascii="TH SarabunPSK" w:eastAsia="SimSun" w:hAnsi="TH SarabunPSK" w:cs="TH SarabunPSK"/>
                <w:sz w:val="28"/>
                <w:lang w:eastAsia="zh-CN"/>
              </w:rPr>
              <w:t>2565</w:t>
            </w:r>
            <w:r w:rsidRPr="006A3679">
              <w:rPr>
                <w:rFonts w:ascii="TH SarabunPSK" w:eastAsia="SimSun" w:hAnsi="TH SarabunPSK" w:cs="TH SarabunPSK"/>
                <w:sz w:val="28"/>
                <w:cs/>
                <w:lang w:eastAsia="zh-CN"/>
              </w:rPr>
              <w:t>)</w:t>
            </w:r>
            <w:r w:rsidRPr="006A3679">
              <w:rPr>
                <w:rFonts w:ascii="TH SarabunPSK" w:eastAsia="SimSun" w:hAnsi="TH SarabunPSK" w:cs="TH SarabunPSK"/>
                <w:sz w:val="28"/>
                <w:lang w:eastAsia="zh-CN"/>
              </w:rPr>
              <w:t xml:space="preserve"> : </w:t>
            </w:r>
            <w:r w:rsidRPr="006A3679">
              <w:rPr>
                <w:rFonts w:ascii="TH SarabunPSK" w:eastAsia="SimSun" w:hAnsi="TH SarabunPSK" w:cs="TH SarabunPSK" w:hint="cs"/>
                <w:b/>
                <w:bCs/>
                <w:sz w:val="28"/>
                <w:cs/>
                <w:lang w:eastAsia="zh-CN"/>
              </w:rPr>
              <w:t>ปริมาณการบัญชีของภาคตะวันออกเฉียงเหนือ</w:t>
            </w:r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(</w:t>
            </w:r>
            <w:r w:rsidRPr="006A3679">
              <w:rPr>
                <w:rFonts w:ascii="TH SarabunPSK" w:eastAsia="SimSun" w:hAnsi="TH SarabunPSK" w:cs="TH SarabunPSK"/>
                <w:sz w:val="28"/>
                <w:lang w:eastAsia="zh-CN"/>
              </w:rPr>
              <w:t>https://www.dbd.go.th/news_view.php?nid=469403169</w:t>
            </w:r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)</w:t>
            </w:r>
            <w:r w:rsidRPr="006A3679">
              <w:rPr>
                <w:rFonts w:ascii="TH SarabunPSK" w:eastAsia="SimSun" w:hAnsi="TH SarabunPSK" w:cs="TH SarabunPSK"/>
                <w:sz w:val="28"/>
                <w:lang w:eastAsia="zh-CN"/>
              </w:rPr>
              <w:t xml:space="preserve"> (</w:t>
            </w:r>
            <w:r w:rsidRPr="006A3679">
              <w:rPr>
                <w:rFonts w:ascii="TH SarabunPSK" w:eastAsia="SimSun" w:hAnsi="TH SarabunPSK" w:cs="TH SarabunPSK"/>
                <w:sz w:val="28"/>
                <w:cs/>
                <w:lang w:eastAsia="zh-CN"/>
              </w:rPr>
              <w:t>สืบค้นเมื่อ วันท</w:t>
            </w:r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ี่</w:t>
            </w:r>
            <w:r w:rsidRPr="006A3679">
              <w:rPr>
                <w:rFonts w:ascii="TH SarabunPSK" w:eastAsia="SimSun" w:hAnsi="TH SarabunPSK" w:cs="TH SarabunPSK"/>
                <w:sz w:val="28"/>
                <w:lang w:eastAsia="zh-CN"/>
              </w:rPr>
              <w:t xml:space="preserve"> 1 </w:t>
            </w:r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ตุลาคม</w:t>
            </w:r>
            <w:r w:rsidRPr="006A3679">
              <w:rPr>
                <w:rFonts w:ascii="TH SarabunPSK" w:eastAsia="SimSun" w:hAnsi="TH SarabunPSK" w:cs="TH SarabunPSK"/>
                <w:sz w:val="28"/>
                <w:lang w:eastAsia="zh-CN"/>
              </w:rPr>
              <w:t xml:space="preserve"> 2565).</w:t>
            </w:r>
          </w:p>
          <w:p w:rsidR="006A3679" w:rsidRPr="006A3679" w:rsidRDefault="006A3679" w:rsidP="006A3679">
            <w:pPr>
              <w:rPr>
                <w:rFonts w:ascii="TH SarabunPSK" w:eastAsia="SimSun" w:hAnsi="TH SarabunPSK" w:cs="TH SarabunPSK"/>
                <w:sz w:val="28"/>
                <w:lang w:eastAsia="zh-CN"/>
              </w:rPr>
            </w:pPr>
            <w:proofErr w:type="spellStart"/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ญาณิน</w:t>
            </w:r>
            <w:proofErr w:type="spellEnd"/>
            <w:r w:rsidRPr="006A3679">
              <w:rPr>
                <w:rFonts w:ascii="TH SarabunPSK" w:eastAsia="SimSun" w:hAnsi="TH SarabunPSK" w:cs="TH SarabunPSK"/>
                <w:sz w:val="28"/>
                <w:cs/>
                <w:lang w:eastAsia="zh-CN"/>
              </w:rPr>
              <w:t xml:space="preserve">  </w:t>
            </w:r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วิลามาศ</w:t>
            </w:r>
            <w:r w:rsidRPr="006A3679">
              <w:rPr>
                <w:rFonts w:ascii="TH SarabunPSK" w:eastAsia="SimSun" w:hAnsi="TH SarabunPSK" w:cs="TH SarabunPSK"/>
                <w:sz w:val="28"/>
                <w:cs/>
                <w:lang w:eastAsia="zh-CN"/>
              </w:rPr>
              <w:t>.(</w:t>
            </w:r>
            <w:r w:rsidRPr="006A3679">
              <w:rPr>
                <w:rFonts w:ascii="TH SarabunPSK" w:eastAsia="SimSun" w:hAnsi="TH SarabunPSK" w:cs="TH SarabunPSK"/>
                <w:sz w:val="28"/>
                <w:lang w:eastAsia="zh-CN"/>
              </w:rPr>
              <w:t>2551).</w:t>
            </w:r>
            <w:r w:rsidRPr="006A3679">
              <w:rPr>
                <w:rFonts w:ascii="TH SarabunPSK" w:eastAsia="SimSun" w:hAnsi="TH SarabunPSK" w:cs="TH SarabunPSK" w:hint="cs"/>
                <w:b/>
                <w:bCs/>
                <w:sz w:val="28"/>
                <w:cs/>
                <w:lang w:eastAsia="zh-CN"/>
              </w:rPr>
              <w:t>ความสัมพันธ์ระหว่างจรรยาบรรณวิชาชีพและประสิทธิภาพการทำงานของนักบัญชีในเขต</w:t>
            </w:r>
            <w:r w:rsidRPr="006A3679">
              <w:rPr>
                <w:rFonts w:ascii="TH SarabunPSK" w:eastAsia="SimSun" w:hAnsi="TH SarabunPSK" w:cs="TH SarabunPSK" w:hint="cs"/>
                <w:b/>
                <w:bCs/>
                <w:sz w:val="28"/>
                <w:cs/>
                <w:lang w:eastAsia="zh-CN"/>
              </w:rPr>
              <w:tab/>
              <w:t>จังหวัด</w:t>
            </w:r>
            <w:r w:rsidRPr="006A3679">
              <w:rPr>
                <w:rFonts w:ascii="TH SarabunPSK" w:eastAsia="SimSun" w:hAnsi="TH SarabunPSK" w:cs="TH SarabunPSK" w:hint="cs"/>
                <w:b/>
                <w:bCs/>
                <w:sz w:val="28"/>
                <w:cs/>
                <w:lang w:eastAsia="zh-CN"/>
              </w:rPr>
              <w:tab/>
              <w:t>พระนครศรีอยุธยา</w:t>
            </w:r>
            <w:r w:rsidRPr="006A3679">
              <w:rPr>
                <w:rFonts w:ascii="TH SarabunPSK" w:eastAsia="SimSun" w:hAnsi="TH SarabunPSK" w:cs="TH SarabunPSK"/>
                <w:sz w:val="28"/>
                <w:cs/>
                <w:lang w:eastAsia="zh-CN"/>
              </w:rPr>
              <w:t>.</w:t>
            </w:r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วิทยานิพนธ์</w:t>
            </w:r>
            <w:r w:rsidRPr="006A3679">
              <w:rPr>
                <w:rFonts w:ascii="TH SarabunPSK" w:eastAsia="SimSun" w:hAnsi="TH SarabunPSK" w:cs="TH SarabunPSK"/>
                <w:sz w:val="28"/>
                <w:cs/>
                <w:lang w:eastAsia="zh-CN"/>
              </w:rPr>
              <w:t xml:space="preserve"> </w:t>
            </w:r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ปริญญาบริหารธุรกิจมหาบัณฑิต</w:t>
            </w:r>
            <w:r w:rsidRPr="006A3679">
              <w:rPr>
                <w:rFonts w:ascii="TH SarabunPSK" w:eastAsia="SimSun" w:hAnsi="TH SarabunPSK" w:cs="TH SarabunPSK"/>
                <w:sz w:val="28"/>
                <w:cs/>
                <w:lang w:eastAsia="zh-CN"/>
              </w:rPr>
              <w:t xml:space="preserve"> </w:t>
            </w:r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มหาวิทยาลัยเทคโนโลยีราชมงคลสุวรรณภูมิ</w:t>
            </w:r>
            <w:r w:rsidRPr="006A3679">
              <w:rPr>
                <w:rFonts w:ascii="TH SarabunPSK" w:eastAsia="SimSun" w:hAnsi="TH SarabunPSK" w:cs="TH SarabunPSK"/>
                <w:sz w:val="28"/>
                <w:cs/>
                <w:lang w:eastAsia="zh-CN"/>
              </w:rPr>
              <w:t>.</w:t>
            </w:r>
          </w:p>
          <w:p w:rsidR="006A3679" w:rsidRPr="006A3679" w:rsidRDefault="006A3679" w:rsidP="006A3679">
            <w:pPr>
              <w:rPr>
                <w:rFonts w:ascii="TH SarabunPSK" w:eastAsia="SimSun" w:hAnsi="TH SarabunPSK" w:cs="TH SarabunPSK"/>
                <w:b/>
                <w:bCs/>
                <w:sz w:val="28"/>
                <w:lang w:eastAsia="zh-CN"/>
              </w:rPr>
            </w:pPr>
            <w:proofErr w:type="spellStart"/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ธานินทร์</w:t>
            </w:r>
            <w:proofErr w:type="spellEnd"/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 xml:space="preserve">  ศิลป์จารุ</w:t>
            </w:r>
            <w:r w:rsidRPr="006A3679">
              <w:rPr>
                <w:rFonts w:ascii="TH SarabunPSK" w:eastAsia="SimSun" w:hAnsi="TH SarabunPSK" w:cs="TH SarabunPSK"/>
                <w:sz w:val="28"/>
                <w:lang w:eastAsia="zh-CN"/>
              </w:rPr>
              <w:t>.</w:t>
            </w:r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(</w:t>
            </w:r>
            <w:r w:rsidRPr="006A3679">
              <w:rPr>
                <w:rFonts w:ascii="TH SarabunPSK" w:eastAsia="SimSun" w:hAnsi="TH SarabunPSK" w:cs="TH SarabunPSK"/>
                <w:sz w:val="28"/>
                <w:lang w:eastAsia="zh-CN"/>
              </w:rPr>
              <w:t>2551</w:t>
            </w:r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 xml:space="preserve">) </w:t>
            </w:r>
            <w:r w:rsidRPr="006A3679">
              <w:rPr>
                <w:rFonts w:ascii="TH SarabunPSK" w:eastAsia="SimSun" w:hAnsi="TH SarabunPSK" w:cs="TH SarabunPSK" w:hint="cs"/>
                <w:b/>
                <w:bCs/>
                <w:sz w:val="28"/>
                <w:cs/>
                <w:lang w:eastAsia="zh-CN"/>
              </w:rPr>
              <w:t xml:space="preserve">การวิจัยและการวิเคราะห์ข้อมูลทางสถิติด้วย </w:t>
            </w:r>
            <w:proofErr w:type="gramStart"/>
            <w:r w:rsidRPr="006A3679">
              <w:rPr>
                <w:rFonts w:ascii="TH SarabunPSK" w:eastAsia="SimSun" w:hAnsi="TH SarabunPSK" w:cs="TH SarabunPSK"/>
                <w:b/>
                <w:bCs/>
                <w:sz w:val="28"/>
                <w:lang w:eastAsia="zh-CN"/>
              </w:rPr>
              <w:t>SPSS.</w:t>
            </w:r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 xml:space="preserve">กรุงเทพฯ </w:t>
            </w:r>
            <w:r w:rsidRPr="006A3679">
              <w:rPr>
                <w:rFonts w:ascii="TH SarabunPSK" w:eastAsia="SimSun" w:hAnsi="TH SarabunPSK" w:cs="TH SarabunPSK"/>
                <w:sz w:val="28"/>
                <w:lang w:eastAsia="zh-CN"/>
              </w:rPr>
              <w:t>:</w:t>
            </w:r>
            <w:proofErr w:type="gramEnd"/>
            <w:r w:rsidRPr="006A3679">
              <w:rPr>
                <w:rFonts w:ascii="TH SarabunPSK" w:eastAsia="SimSun" w:hAnsi="TH SarabunPSK" w:cs="TH SarabunPSK"/>
                <w:sz w:val="28"/>
                <w:lang w:eastAsia="zh-CN"/>
              </w:rPr>
              <w:t xml:space="preserve"> </w:t>
            </w:r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วี</w:t>
            </w:r>
            <w:proofErr w:type="spellStart"/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อินเตอร์พรินท์</w:t>
            </w:r>
            <w:proofErr w:type="spellEnd"/>
            <w:r w:rsidRPr="006A3679">
              <w:rPr>
                <w:rFonts w:ascii="TH SarabunPSK" w:eastAsia="SimSun" w:hAnsi="TH SarabunPSK" w:cs="TH SarabunPSK"/>
                <w:sz w:val="28"/>
                <w:lang w:eastAsia="zh-CN"/>
              </w:rPr>
              <w:t>.</w:t>
            </w:r>
            <w:r w:rsidRPr="006A3679">
              <w:rPr>
                <w:rFonts w:ascii="TH SarabunPSK" w:eastAsia="SimSun" w:hAnsi="TH SarabunPSK" w:cs="TH SarabunPSK"/>
                <w:b/>
                <w:bCs/>
                <w:sz w:val="28"/>
                <w:cs/>
                <w:lang w:eastAsia="zh-CN"/>
              </w:rPr>
              <w:tab/>
            </w:r>
          </w:p>
          <w:p w:rsidR="006A3679" w:rsidRPr="006A3679" w:rsidRDefault="006A3679" w:rsidP="006A3679">
            <w:pPr>
              <w:jc w:val="thaiDistribute"/>
              <w:rPr>
                <w:rFonts w:ascii="TH SarabunPSK" w:eastAsia="SimSun" w:hAnsi="TH SarabunPSK" w:cs="TH SarabunPSK"/>
                <w:sz w:val="28"/>
                <w:lang w:eastAsia="zh-CN"/>
              </w:rPr>
            </w:pPr>
            <w:proofErr w:type="spellStart"/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ปวีณา</w:t>
            </w:r>
            <w:proofErr w:type="spellEnd"/>
            <w:r w:rsidRPr="006A3679">
              <w:rPr>
                <w:rFonts w:ascii="TH SarabunPSK" w:eastAsia="SimSun" w:hAnsi="TH SarabunPSK" w:cs="TH SarabunPSK"/>
                <w:sz w:val="28"/>
                <w:cs/>
                <w:lang w:eastAsia="zh-CN"/>
              </w:rPr>
              <w:t xml:space="preserve">  </w:t>
            </w:r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สุดภาลา</w:t>
            </w:r>
            <w:r w:rsidRPr="006A3679">
              <w:rPr>
                <w:rFonts w:ascii="TH SarabunPSK" w:eastAsia="SimSun" w:hAnsi="TH SarabunPSK" w:cs="TH SarabunPSK"/>
                <w:sz w:val="28"/>
                <w:cs/>
                <w:lang w:eastAsia="zh-CN"/>
              </w:rPr>
              <w:t>.(</w:t>
            </w:r>
            <w:r w:rsidRPr="006A3679">
              <w:rPr>
                <w:rFonts w:ascii="TH SarabunPSK" w:eastAsia="SimSun" w:hAnsi="TH SarabunPSK" w:cs="TH SarabunPSK"/>
                <w:sz w:val="28"/>
                <w:lang w:eastAsia="zh-CN"/>
              </w:rPr>
              <w:t>2553).</w:t>
            </w:r>
            <w:r w:rsidRPr="006A3679">
              <w:rPr>
                <w:rFonts w:ascii="TH SarabunPSK" w:eastAsia="SimSun" w:hAnsi="TH SarabunPSK" w:cs="TH SarabunPSK" w:hint="cs"/>
                <w:b/>
                <w:bCs/>
                <w:sz w:val="28"/>
                <w:cs/>
                <w:lang w:eastAsia="zh-CN"/>
              </w:rPr>
              <w:t>ปัจจัยด้านจรรยาบรรณแห่งวิชาชีพบัญชีที่มีผลกระทบต่อประสิทธิภาพการทำงานของผู้ทำบัญชี</w:t>
            </w:r>
            <w:r w:rsidRPr="006A3679">
              <w:rPr>
                <w:rFonts w:ascii="TH SarabunPSK" w:eastAsia="SimSun" w:hAnsi="TH SarabunPSK" w:cs="TH SarabunPSK"/>
                <w:b/>
                <w:bCs/>
                <w:sz w:val="28"/>
                <w:cs/>
                <w:lang w:eastAsia="zh-CN"/>
              </w:rPr>
              <w:t xml:space="preserve"> </w:t>
            </w:r>
            <w:r w:rsidRPr="006A3679">
              <w:rPr>
                <w:rFonts w:ascii="TH SarabunPSK" w:eastAsia="SimSun" w:hAnsi="TH SarabunPSK" w:cs="TH SarabunPSK" w:hint="cs"/>
                <w:b/>
                <w:bCs/>
                <w:sz w:val="28"/>
                <w:cs/>
                <w:lang w:eastAsia="zh-CN"/>
              </w:rPr>
              <w:t>ในสถาน</w:t>
            </w:r>
            <w:r w:rsidRPr="006A3679">
              <w:rPr>
                <w:rFonts w:ascii="TH SarabunPSK" w:eastAsia="SimSun" w:hAnsi="TH SarabunPSK" w:cs="TH SarabunPSK" w:hint="cs"/>
                <w:b/>
                <w:bCs/>
                <w:sz w:val="28"/>
                <w:cs/>
                <w:lang w:eastAsia="zh-CN"/>
              </w:rPr>
              <w:tab/>
              <w:t>ประกอบการนิคมอุตสาหกรรมในจังหวัดพระนครศรีอยุธยา</w:t>
            </w:r>
            <w:r w:rsidRPr="006A3679">
              <w:rPr>
                <w:rFonts w:ascii="TH SarabunPSK" w:eastAsia="SimSun" w:hAnsi="TH SarabunPSK" w:cs="TH SarabunPSK"/>
                <w:sz w:val="28"/>
                <w:cs/>
                <w:lang w:eastAsia="zh-CN"/>
              </w:rPr>
              <w:t>.</w:t>
            </w:r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วิทยานิพนธ์ปริญญาการจัดการมหาบัณฑิต</w:t>
            </w:r>
            <w:r w:rsidRPr="006A3679">
              <w:rPr>
                <w:rFonts w:ascii="TH SarabunPSK" w:eastAsia="SimSun" w:hAnsi="TH SarabunPSK" w:cs="TH SarabunPSK"/>
                <w:sz w:val="28"/>
                <w:cs/>
                <w:lang w:eastAsia="zh-CN"/>
              </w:rPr>
              <w:t xml:space="preserve"> </w:t>
            </w:r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วิทยาลัยการ</w:t>
            </w:r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ab/>
              <w:t>จัดการ</w:t>
            </w:r>
            <w:r w:rsidRPr="006A3679">
              <w:rPr>
                <w:rFonts w:ascii="TH SarabunPSK" w:eastAsia="SimSun" w:hAnsi="TH SarabunPSK" w:cs="TH SarabunPSK"/>
                <w:sz w:val="28"/>
                <w:cs/>
                <w:lang w:eastAsia="zh-CN"/>
              </w:rPr>
              <w:t xml:space="preserve"> </w:t>
            </w:r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มหาวิทยาลัยเทคโนโลยีราชมงคลสุวรรณภูมิ</w:t>
            </w:r>
            <w:r w:rsidRPr="006A3679">
              <w:rPr>
                <w:rFonts w:ascii="TH SarabunPSK" w:eastAsia="SimSun" w:hAnsi="TH SarabunPSK" w:cs="TH SarabunPSK"/>
                <w:sz w:val="28"/>
                <w:cs/>
                <w:lang w:eastAsia="zh-CN"/>
              </w:rPr>
              <w:t>.</w:t>
            </w:r>
          </w:p>
          <w:p w:rsidR="006A3679" w:rsidRPr="006A3679" w:rsidRDefault="006A3679" w:rsidP="006A3679">
            <w:pPr>
              <w:rPr>
                <w:rFonts w:ascii="TH SarabunPSK" w:eastAsia="SimSun" w:hAnsi="TH SarabunPSK" w:cs="TH SarabunPSK"/>
                <w:sz w:val="28"/>
                <w:lang w:eastAsia="zh-CN"/>
              </w:rPr>
            </w:pPr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รัชนีกร</w:t>
            </w:r>
            <w:r w:rsidRPr="006A3679">
              <w:rPr>
                <w:rFonts w:ascii="TH SarabunPSK" w:eastAsia="SimSun" w:hAnsi="TH SarabunPSK" w:cs="TH SarabunPSK"/>
                <w:sz w:val="28"/>
                <w:cs/>
                <w:lang w:eastAsia="zh-CN"/>
              </w:rPr>
              <w:t xml:space="preserve"> </w:t>
            </w:r>
            <w:proofErr w:type="spellStart"/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จันทิ</w:t>
            </w:r>
            <w:proofErr w:type="spellEnd"/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มี</w:t>
            </w:r>
            <w:r w:rsidRPr="006A3679">
              <w:rPr>
                <w:rFonts w:ascii="TH SarabunPSK" w:eastAsia="SimSun" w:hAnsi="TH SarabunPSK" w:cs="TH SarabunPSK"/>
                <w:sz w:val="28"/>
                <w:cs/>
                <w:lang w:eastAsia="zh-CN"/>
              </w:rPr>
              <w:t xml:space="preserve"> </w:t>
            </w:r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และ</w:t>
            </w:r>
            <w:r w:rsidRPr="006A3679">
              <w:rPr>
                <w:rFonts w:ascii="TH SarabunPSK" w:eastAsia="SimSun" w:hAnsi="TH SarabunPSK" w:cs="TH SarabunPSK"/>
                <w:sz w:val="28"/>
                <w:cs/>
                <w:lang w:eastAsia="zh-CN"/>
              </w:rPr>
              <w:t xml:space="preserve"> </w:t>
            </w:r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ฐิติรัตน์</w:t>
            </w:r>
            <w:r w:rsidRPr="006A3679">
              <w:rPr>
                <w:rFonts w:ascii="TH SarabunPSK" w:eastAsia="SimSun" w:hAnsi="TH SarabunPSK" w:cs="TH SarabunPSK"/>
                <w:sz w:val="28"/>
                <w:cs/>
                <w:lang w:eastAsia="zh-CN"/>
              </w:rPr>
              <w:t xml:space="preserve"> </w:t>
            </w:r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มีมาก</w:t>
            </w:r>
            <w:r w:rsidRPr="006A3679">
              <w:rPr>
                <w:rFonts w:ascii="TH SarabunPSK" w:eastAsia="SimSun" w:hAnsi="TH SarabunPSK" w:cs="TH SarabunPSK"/>
                <w:sz w:val="28"/>
                <w:cs/>
                <w:lang w:eastAsia="zh-CN"/>
              </w:rPr>
              <w:t>. (</w:t>
            </w:r>
            <w:r w:rsidRPr="006A3679">
              <w:rPr>
                <w:rFonts w:ascii="TH SarabunPSK" w:eastAsia="SimSun" w:hAnsi="TH SarabunPSK" w:cs="TH SarabunPSK"/>
                <w:sz w:val="28"/>
                <w:lang w:eastAsia="zh-CN"/>
              </w:rPr>
              <w:t xml:space="preserve">2559). </w:t>
            </w:r>
            <w:r w:rsidRPr="006A3679">
              <w:rPr>
                <w:rFonts w:ascii="TH SarabunPSK" w:eastAsia="SimSun" w:hAnsi="TH SarabunPSK" w:cs="TH SarabunPSK" w:hint="cs"/>
                <w:b/>
                <w:bCs/>
                <w:sz w:val="28"/>
                <w:cs/>
                <w:lang w:eastAsia="zh-CN"/>
              </w:rPr>
              <w:t>จรรยาบรรณของนักบัญชีที่ส่งผลต่อประสิทธิภาพการทำงานของนักบัญชีที่ปฏิบัติงาน</w:t>
            </w:r>
            <w:r w:rsidRPr="006A3679">
              <w:rPr>
                <w:rFonts w:ascii="TH SarabunPSK" w:eastAsia="SimSun" w:hAnsi="TH SarabunPSK" w:cs="TH SarabunPSK" w:hint="cs"/>
                <w:b/>
                <w:bCs/>
                <w:sz w:val="28"/>
                <w:cs/>
                <w:lang w:eastAsia="zh-CN"/>
              </w:rPr>
              <w:tab/>
              <w:t>ในสำนักงานบัญชี</w:t>
            </w:r>
            <w:r w:rsidRPr="006A3679">
              <w:rPr>
                <w:rFonts w:ascii="TH SarabunPSK" w:eastAsia="SimSun" w:hAnsi="TH SarabunPSK" w:cs="TH SarabunPSK"/>
                <w:b/>
                <w:bCs/>
                <w:sz w:val="28"/>
                <w:cs/>
                <w:lang w:eastAsia="zh-CN"/>
              </w:rPr>
              <w:t xml:space="preserve"> </w:t>
            </w:r>
            <w:r w:rsidRPr="006A3679">
              <w:rPr>
                <w:rFonts w:ascii="TH SarabunPSK" w:eastAsia="SimSun" w:hAnsi="TH SarabunPSK" w:cs="TH SarabunPSK" w:hint="cs"/>
                <w:b/>
                <w:bCs/>
                <w:sz w:val="28"/>
                <w:cs/>
                <w:lang w:eastAsia="zh-CN"/>
              </w:rPr>
              <w:t>ในเขตอำเภอเมือง</w:t>
            </w:r>
            <w:r w:rsidRPr="006A3679">
              <w:rPr>
                <w:rFonts w:ascii="TH SarabunPSK" w:eastAsia="SimSun" w:hAnsi="TH SarabunPSK" w:cs="TH SarabunPSK"/>
                <w:b/>
                <w:bCs/>
                <w:sz w:val="28"/>
                <w:cs/>
                <w:lang w:eastAsia="zh-CN"/>
              </w:rPr>
              <w:t xml:space="preserve"> </w:t>
            </w:r>
            <w:r w:rsidRPr="006A3679">
              <w:rPr>
                <w:rFonts w:ascii="TH SarabunPSK" w:eastAsia="SimSun" w:hAnsi="TH SarabunPSK" w:cs="TH SarabunPSK" w:hint="cs"/>
                <w:b/>
                <w:bCs/>
                <w:sz w:val="28"/>
                <w:cs/>
                <w:lang w:eastAsia="zh-CN"/>
              </w:rPr>
              <w:t>จังหวัดนครราชสีมา</w:t>
            </w:r>
            <w:r w:rsidRPr="006A3679">
              <w:rPr>
                <w:rFonts w:ascii="TH SarabunPSK" w:eastAsia="SimSun" w:hAnsi="TH SarabunPSK" w:cs="TH SarabunPSK"/>
                <w:b/>
                <w:bCs/>
                <w:sz w:val="28"/>
                <w:cs/>
                <w:lang w:eastAsia="zh-CN"/>
              </w:rPr>
              <w:t>.</w:t>
            </w:r>
            <w:r w:rsidRPr="006A3679">
              <w:rPr>
                <w:rFonts w:ascii="TH SarabunPSK" w:eastAsia="SimSun" w:hAnsi="TH SarabunPSK" w:cs="TH SarabunPSK"/>
                <w:sz w:val="28"/>
                <w:cs/>
                <w:lang w:eastAsia="zh-CN"/>
              </w:rPr>
              <w:t xml:space="preserve"> </w:t>
            </w:r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เอกสารประกอบการประชุมวิชาการ นำเสนอผลงานวิจัยระดับ</w:t>
            </w:r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ab/>
              <w:t>บัณฑิตศึกษาแห่งชาติ</w:t>
            </w:r>
            <w:r w:rsidRPr="006A3679">
              <w:rPr>
                <w:rFonts w:ascii="TH SarabunPSK" w:eastAsia="SimSun" w:hAnsi="TH SarabunPSK" w:cs="TH SarabunPSK"/>
                <w:sz w:val="28"/>
                <w:cs/>
                <w:lang w:eastAsia="zh-CN"/>
              </w:rPr>
              <w:t xml:space="preserve"> </w:t>
            </w:r>
            <w:r w:rsidRPr="006A3679">
              <w:rPr>
                <w:rFonts w:ascii="TH SarabunPSK" w:eastAsia="SimSun" w:hAnsi="TH SarabunPSK" w:cs="TH SarabunPSK"/>
                <w:sz w:val="28"/>
                <w:lang w:eastAsia="zh-CN"/>
              </w:rPr>
              <w:t>2559 (</w:t>
            </w:r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หน้า</w:t>
            </w:r>
            <w:r w:rsidRPr="006A3679">
              <w:rPr>
                <w:rFonts w:ascii="TH SarabunPSK" w:eastAsia="SimSun" w:hAnsi="TH SarabunPSK" w:cs="TH SarabunPSK"/>
                <w:sz w:val="28"/>
                <w:cs/>
                <w:lang w:eastAsia="zh-CN"/>
              </w:rPr>
              <w:t xml:space="preserve"> </w:t>
            </w:r>
            <w:r w:rsidRPr="006A3679">
              <w:rPr>
                <w:rFonts w:ascii="TH SarabunPSK" w:eastAsia="SimSun" w:hAnsi="TH SarabunPSK" w:cs="TH SarabunPSK"/>
                <w:sz w:val="28"/>
                <w:lang w:eastAsia="zh-CN"/>
              </w:rPr>
              <w:t>1,123 – 1,131)</w:t>
            </w:r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มหาวิทยาลัยขอนแก่น</w:t>
            </w:r>
            <w:r w:rsidRPr="006A3679">
              <w:rPr>
                <w:rFonts w:ascii="TH SarabunPSK" w:eastAsia="SimSun" w:hAnsi="TH SarabunPSK" w:cs="TH SarabunPSK"/>
                <w:sz w:val="28"/>
                <w:cs/>
                <w:lang w:eastAsia="zh-CN"/>
              </w:rPr>
              <w:t>.</w:t>
            </w:r>
          </w:p>
          <w:p w:rsidR="006A3679" w:rsidRPr="006A3679" w:rsidRDefault="006A3679" w:rsidP="006A3679">
            <w:pPr>
              <w:ind w:left="709" w:hanging="709"/>
              <w:rPr>
                <w:rFonts w:ascii="TH SarabunPSK" w:eastAsia="SimSun" w:hAnsi="TH SarabunPSK" w:cs="TH SarabunPSK"/>
                <w:b/>
                <w:bCs/>
                <w:sz w:val="28"/>
                <w:lang w:eastAsia="zh-CN"/>
              </w:rPr>
            </w:pPr>
            <w:proofErr w:type="spellStart"/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สห</w:t>
            </w:r>
            <w:proofErr w:type="spellEnd"/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วิชาชีพบัญชี</w:t>
            </w:r>
            <w:r w:rsidRPr="006A3679">
              <w:rPr>
                <w:rFonts w:ascii="TH SarabunPSK" w:eastAsia="SimSun" w:hAnsi="TH SarabunPSK" w:cs="TH SarabunPSK"/>
                <w:sz w:val="28"/>
                <w:lang w:eastAsia="zh-CN"/>
              </w:rPr>
              <w:t xml:space="preserve">. </w:t>
            </w:r>
            <w:r w:rsidRPr="006A3679">
              <w:rPr>
                <w:rFonts w:ascii="TH SarabunPSK" w:eastAsia="SimSun" w:hAnsi="TH SarabunPSK" w:cs="TH SarabunPSK"/>
                <w:sz w:val="28"/>
                <w:cs/>
                <w:lang w:eastAsia="zh-CN"/>
              </w:rPr>
              <w:t>(</w:t>
            </w:r>
            <w:r w:rsidRPr="006A3679">
              <w:rPr>
                <w:rFonts w:ascii="TH SarabunPSK" w:eastAsia="SimSun" w:hAnsi="TH SarabunPSK" w:cs="TH SarabunPSK"/>
                <w:sz w:val="28"/>
                <w:lang w:eastAsia="zh-CN"/>
              </w:rPr>
              <w:t>2560</w:t>
            </w:r>
            <w:r w:rsidRPr="006A3679">
              <w:rPr>
                <w:rFonts w:ascii="TH SarabunPSK" w:eastAsia="SimSun" w:hAnsi="TH SarabunPSK" w:cs="TH SarabunPSK"/>
                <w:sz w:val="28"/>
                <w:cs/>
                <w:lang w:eastAsia="zh-CN"/>
              </w:rPr>
              <w:t>)</w:t>
            </w:r>
            <w:r w:rsidRPr="006A3679">
              <w:rPr>
                <w:rFonts w:ascii="TH SarabunPSK" w:eastAsia="SimSun" w:hAnsi="TH SarabunPSK" w:cs="TH SarabunPSK"/>
                <w:sz w:val="28"/>
                <w:lang w:eastAsia="zh-CN"/>
              </w:rPr>
              <w:t xml:space="preserve"> : </w:t>
            </w:r>
            <w:r w:rsidRPr="006A3679">
              <w:rPr>
                <w:rFonts w:ascii="TH SarabunPSK" w:eastAsia="SimSun" w:hAnsi="TH SarabunPSK" w:cs="TH SarabunPSK" w:hint="cs"/>
                <w:b/>
                <w:bCs/>
                <w:sz w:val="28"/>
                <w:cs/>
                <w:lang w:eastAsia="zh-CN"/>
              </w:rPr>
              <w:t xml:space="preserve">รหัสปฏิบัติการวิชาชีพบัญชีเลขที่ </w:t>
            </w:r>
            <w:r w:rsidRPr="006A3679">
              <w:rPr>
                <w:rFonts w:ascii="TH SarabunPSK" w:eastAsia="SimSun" w:hAnsi="TH SarabunPSK" w:cs="TH SarabunPSK"/>
                <w:b/>
                <w:bCs/>
                <w:sz w:val="28"/>
                <w:lang w:eastAsia="zh-CN"/>
              </w:rPr>
              <w:t>19</w:t>
            </w:r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 xml:space="preserve"> (</w:t>
            </w:r>
            <w:r w:rsidRPr="006A3679">
              <w:rPr>
                <w:rFonts w:ascii="TH SarabunPSK" w:eastAsia="SimSun" w:hAnsi="TH SarabunPSK" w:cs="TH SarabunPSK"/>
                <w:sz w:val="28"/>
                <w:lang w:eastAsia="zh-CN"/>
              </w:rPr>
              <w:t>http://www.fap.or.th/upload/9414/vidYpCZ5D7.pdf.</w:t>
            </w:r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)</w:t>
            </w:r>
            <w:r w:rsidRPr="006A3679">
              <w:rPr>
                <w:rFonts w:ascii="TH SarabunPSK" w:eastAsia="SimSun" w:hAnsi="TH SarabunPSK" w:cs="TH SarabunPSK"/>
                <w:b/>
                <w:bCs/>
                <w:sz w:val="28"/>
                <w:lang w:eastAsia="zh-CN"/>
              </w:rPr>
              <w:t xml:space="preserve"> </w:t>
            </w:r>
            <w:r w:rsidRPr="006A3679">
              <w:rPr>
                <w:rFonts w:ascii="TH SarabunPSK" w:eastAsia="SimSun" w:hAnsi="TH SarabunPSK" w:cs="TH SarabunPSK"/>
                <w:sz w:val="28"/>
                <w:lang w:eastAsia="zh-CN"/>
              </w:rPr>
              <w:t>(</w:t>
            </w:r>
            <w:r w:rsidRPr="006A3679">
              <w:rPr>
                <w:rFonts w:ascii="TH SarabunPSK" w:eastAsia="SimSun" w:hAnsi="TH SarabunPSK" w:cs="TH SarabunPSK"/>
                <w:sz w:val="28"/>
                <w:cs/>
                <w:lang w:eastAsia="zh-CN"/>
              </w:rPr>
              <w:t>สืบค้นเมื่อ วันท</w:t>
            </w:r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ี่</w:t>
            </w:r>
            <w:r w:rsidRPr="006A3679">
              <w:rPr>
                <w:rFonts w:ascii="TH SarabunPSK" w:eastAsia="SimSun" w:hAnsi="TH SarabunPSK" w:cs="TH SarabunPSK"/>
                <w:sz w:val="28"/>
                <w:lang w:eastAsia="zh-CN"/>
              </w:rPr>
              <w:t xml:space="preserve"> 1 </w:t>
            </w:r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ตุลาคม</w:t>
            </w:r>
            <w:r w:rsidRPr="006A3679">
              <w:rPr>
                <w:rFonts w:ascii="TH SarabunPSK" w:eastAsia="SimSun" w:hAnsi="TH SarabunPSK" w:cs="TH SarabunPSK"/>
                <w:sz w:val="28"/>
                <w:lang w:eastAsia="zh-CN"/>
              </w:rPr>
              <w:t xml:space="preserve"> 2565).</w:t>
            </w:r>
          </w:p>
          <w:p w:rsidR="006A3679" w:rsidRPr="006A3679" w:rsidRDefault="006A3679" w:rsidP="006A3679">
            <w:pPr>
              <w:ind w:left="709" w:hanging="709"/>
              <w:rPr>
                <w:rFonts w:ascii="TH SarabunPSK" w:eastAsia="SimSun" w:hAnsi="TH SarabunPSK" w:cs="TH SarabunPSK"/>
                <w:sz w:val="28"/>
                <w:lang w:eastAsia="zh-CN"/>
              </w:rPr>
            </w:pPr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ส</w:t>
            </w:r>
            <w:r w:rsidRPr="006A3679">
              <w:rPr>
                <w:rFonts w:ascii="TH SarabunPSK" w:eastAsia="SimSun" w:hAnsi="TH SarabunPSK" w:cs="TH SarabunPSK"/>
                <w:sz w:val="28"/>
                <w:lang w:eastAsia="zh-CN"/>
              </w:rPr>
              <w:t>.</w:t>
            </w:r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จิตรนารถ และ ช</w:t>
            </w:r>
            <w:r w:rsidRPr="006A3679">
              <w:rPr>
                <w:rFonts w:ascii="TH SarabunPSK" w:eastAsia="SimSun" w:hAnsi="TH SarabunPSK" w:cs="TH SarabunPSK"/>
                <w:sz w:val="28"/>
                <w:lang w:eastAsia="zh-CN"/>
              </w:rPr>
              <w:t>.</w:t>
            </w:r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ศักดิ์ชัย (</w:t>
            </w:r>
            <w:r w:rsidRPr="006A3679">
              <w:rPr>
                <w:rFonts w:ascii="TH SarabunPSK" w:eastAsia="SimSun" w:hAnsi="TH SarabunPSK" w:cs="TH SarabunPSK"/>
                <w:sz w:val="28"/>
                <w:lang w:eastAsia="zh-CN"/>
              </w:rPr>
              <w:t>2558</w:t>
            </w:r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 xml:space="preserve">) </w:t>
            </w:r>
            <w:r w:rsidRPr="006A3679">
              <w:rPr>
                <w:rFonts w:ascii="TH SarabunPSK" w:eastAsia="SimSun" w:hAnsi="TH SarabunPSK" w:cs="TH SarabunPSK" w:hint="cs"/>
                <w:b/>
                <w:bCs/>
                <w:sz w:val="28"/>
                <w:cs/>
                <w:lang w:eastAsia="zh-CN"/>
              </w:rPr>
              <w:t>การ</w:t>
            </w:r>
            <w:proofErr w:type="spellStart"/>
            <w:r w:rsidRPr="006A3679">
              <w:rPr>
                <w:rFonts w:ascii="TH SarabunPSK" w:eastAsia="SimSun" w:hAnsi="TH SarabunPSK" w:cs="TH SarabunPSK" w:hint="cs"/>
                <w:b/>
                <w:bCs/>
                <w:sz w:val="28"/>
                <w:cs/>
                <w:lang w:eastAsia="zh-CN"/>
              </w:rPr>
              <w:t>ปฎิบัติงาน</w:t>
            </w:r>
            <w:proofErr w:type="spellEnd"/>
            <w:r w:rsidRPr="006A3679">
              <w:rPr>
                <w:rFonts w:ascii="TH SarabunPSK" w:eastAsia="SimSun" w:hAnsi="TH SarabunPSK" w:cs="TH SarabunPSK" w:hint="cs"/>
                <w:b/>
                <w:bCs/>
                <w:sz w:val="28"/>
                <w:cs/>
                <w:lang w:eastAsia="zh-CN"/>
              </w:rPr>
              <w:t>บัญชีในความต้องการของนักลงทุนตะวันออก</w:t>
            </w:r>
            <w:r w:rsidRPr="006A3679">
              <w:rPr>
                <w:rFonts w:ascii="TH SarabunPSK" w:eastAsia="SimSun" w:hAnsi="TH SarabunPSK" w:cs="TH SarabunPSK"/>
                <w:sz w:val="28"/>
                <w:lang w:eastAsia="zh-CN"/>
              </w:rPr>
              <w:t>,</w:t>
            </w:r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ปริญญาโทบริหารธุรกิจ (การบริหารธุรกิจ) มหาวิทยาลัยบูรพา</w:t>
            </w:r>
          </w:p>
          <w:p w:rsidR="006A3679" w:rsidRPr="006A3679" w:rsidRDefault="006A3679" w:rsidP="006A3679">
            <w:pPr>
              <w:ind w:left="709" w:hanging="709"/>
              <w:rPr>
                <w:rFonts w:ascii="TH SarabunPSK" w:eastAsia="SimSun" w:hAnsi="TH SarabunPSK" w:cs="TH SarabunPSK"/>
                <w:sz w:val="28"/>
                <w:lang w:eastAsia="zh-CN"/>
              </w:rPr>
            </w:pPr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ฐิติรัตน์</w:t>
            </w:r>
            <w:r w:rsidRPr="006A3679">
              <w:rPr>
                <w:rFonts w:ascii="TH SarabunPSK" w:eastAsia="SimSun" w:hAnsi="TH SarabunPSK" w:cs="TH SarabunPSK"/>
                <w:sz w:val="28"/>
                <w:cs/>
                <w:lang w:eastAsia="zh-CN"/>
              </w:rPr>
              <w:t xml:space="preserve"> </w:t>
            </w:r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มีมาก และ รัชนีกร</w:t>
            </w:r>
            <w:r w:rsidRPr="006A3679">
              <w:rPr>
                <w:rFonts w:ascii="TH SarabunPSK" w:eastAsia="SimSun" w:hAnsi="TH SarabunPSK" w:cs="TH SarabunPSK"/>
                <w:sz w:val="28"/>
                <w:cs/>
                <w:lang w:eastAsia="zh-CN"/>
              </w:rPr>
              <w:t xml:space="preserve"> </w:t>
            </w:r>
            <w:proofErr w:type="spellStart"/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จันทิ</w:t>
            </w:r>
            <w:proofErr w:type="spellEnd"/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มี</w:t>
            </w:r>
            <w:r w:rsidRPr="006A3679">
              <w:rPr>
                <w:rFonts w:ascii="TH SarabunPSK" w:eastAsia="SimSun" w:hAnsi="TH SarabunPSK" w:cs="TH SarabunPSK"/>
                <w:sz w:val="28"/>
                <w:lang w:eastAsia="zh-CN"/>
              </w:rPr>
              <w:t xml:space="preserve">. </w:t>
            </w:r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(</w:t>
            </w:r>
            <w:r w:rsidRPr="006A3679">
              <w:rPr>
                <w:rFonts w:ascii="TH SarabunPSK" w:eastAsia="SimSun" w:hAnsi="TH SarabunPSK" w:cs="TH SarabunPSK"/>
                <w:sz w:val="28"/>
                <w:lang w:eastAsia="zh-CN"/>
              </w:rPr>
              <w:t>2558</w:t>
            </w:r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>)</w:t>
            </w:r>
            <w:r w:rsidRPr="006A3679">
              <w:rPr>
                <w:rFonts w:ascii="TH SarabunPSK" w:eastAsia="SimSun" w:hAnsi="TH SarabunPSK" w:cs="TH SarabunPSK"/>
                <w:sz w:val="28"/>
                <w:lang w:eastAsia="zh-CN"/>
              </w:rPr>
              <w:t>.</w:t>
            </w:r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 xml:space="preserve"> </w:t>
            </w:r>
            <w:r w:rsidRPr="006A3679">
              <w:rPr>
                <w:rFonts w:ascii="TH SarabunPSK" w:eastAsia="SimSun" w:hAnsi="TH SarabunPSK" w:cs="TH SarabunPSK" w:hint="cs"/>
                <w:b/>
                <w:bCs/>
                <w:sz w:val="28"/>
                <w:cs/>
                <w:lang w:eastAsia="zh-CN"/>
              </w:rPr>
              <w:t xml:space="preserve">งานสิ่งแวดล้อมและความรู้เกี่ยวกับความสามารถของนักบัญชีส่งผลต่อคุณภาพการรายงานทางการเงินของธุรกิจ </w:t>
            </w:r>
            <w:r w:rsidRPr="006A3679">
              <w:rPr>
                <w:rFonts w:ascii="TH SarabunPSK" w:eastAsia="SimSun" w:hAnsi="TH SarabunPSK" w:cs="TH SarabunPSK"/>
                <w:b/>
                <w:bCs/>
                <w:sz w:val="28"/>
                <w:lang w:eastAsia="zh-CN"/>
              </w:rPr>
              <w:t xml:space="preserve">SME </w:t>
            </w:r>
            <w:r w:rsidRPr="006A3679">
              <w:rPr>
                <w:rFonts w:ascii="TH SarabunPSK" w:eastAsia="SimSun" w:hAnsi="TH SarabunPSK" w:cs="TH SarabunPSK" w:hint="cs"/>
                <w:b/>
                <w:bCs/>
                <w:sz w:val="28"/>
                <w:cs/>
                <w:lang w:eastAsia="zh-CN"/>
              </w:rPr>
              <w:t>ในจังหวัดนครราชสีมา</w:t>
            </w:r>
            <w:r w:rsidRPr="006A3679">
              <w:rPr>
                <w:rFonts w:ascii="TH SarabunPSK" w:eastAsia="SimSun" w:hAnsi="TH SarabunPSK" w:cs="TH SarabunPSK" w:hint="cs"/>
                <w:sz w:val="28"/>
                <w:cs/>
                <w:lang w:eastAsia="zh-CN"/>
              </w:rPr>
              <w:t xml:space="preserve"> ปริญญาโทบริหารธุรกิจ (การบริหารธุรกิจ) มหาวิทยาลัยวงษ์ชวลิตกุล</w:t>
            </w:r>
          </w:p>
          <w:p w:rsidR="00F20559" w:rsidRPr="009D19A1" w:rsidRDefault="00F2055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:rsidR="006B292D" w:rsidRPr="009D19A1" w:rsidRDefault="004A6F32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ลงชื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่อ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มิรัญ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ตรี  คำมา</w:t>
      </w:r>
    </w:p>
    <w:p w:rsidR="006B292D" w:rsidRPr="009D19A1" w:rsidRDefault="004A6F32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นางสาว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มิรัญ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ตรี  คำมา</w:t>
      </w:r>
      <w:proofErr w:type="gramEnd"/>
      <w:r w:rsidR="006B292D" w:rsidRPr="009D19A1">
        <w:rPr>
          <w:rFonts w:ascii="TH SarabunPSK" w:hAnsi="TH SarabunPSK" w:cs="TH SarabunPSK"/>
          <w:sz w:val="32"/>
          <w:szCs w:val="32"/>
        </w:rPr>
        <w:t>)</w:t>
      </w:r>
    </w:p>
    <w:p w:rsidR="006B292D" w:rsidRPr="009D19A1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:rsidR="001B5412" w:rsidRPr="005060D3" w:rsidRDefault="001B5412" w:rsidP="001B5412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>
        <w:rPr>
          <w:rFonts w:ascii="TH SarabunPSK" w:hAnsi="TH SarabunPSK" w:cs="TH SarabunPSK" w:hint="cs"/>
          <w:sz w:val="28"/>
          <w:cs/>
        </w:rPr>
        <w:t xml:space="preserve">ฉบับแก้ไข 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:rsidR="00DD3A7D" w:rsidRPr="009D19A1" w:rsidRDefault="001B5412" w:rsidP="001B5412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28"/>
          <w:cs/>
        </w:rPr>
        <w:t>2. หาก</w:t>
      </w:r>
      <w:r>
        <w:rPr>
          <w:rFonts w:ascii="TH SarabunPSK" w:hAnsi="TH SarabunPSK" w:cs="TH SarabunPSK" w:hint="cs"/>
          <w:sz w:val="28"/>
          <w:cs/>
        </w:rPr>
        <w:t>บทความเรื่องใด</w:t>
      </w:r>
      <w:r w:rsidRPr="005060D3">
        <w:rPr>
          <w:rFonts w:ascii="TH SarabunPSK" w:hAnsi="TH SarabunPSK" w:cs="TH SarabunPSK"/>
          <w:sz w:val="28"/>
          <w:cs/>
        </w:rPr>
        <w:t>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6B292D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7D"/>
    <w:rsid w:val="001B5412"/>
    <w:rsid w:val="003023B5"/>
    <w:rsid w:val="00326DDE"/>
    <w:rsid w:val="003E29BB"/>
    <w:rsid w:val="004A103B"/>
    <w:rsid w:val="004A6F32"/>
    <w:rsid w:val="00511E28"/>
    <w:rsid w:val="005724B1"/>
    <w:rsid w:val="00591C6A"/>
    <w:rsid w:val="005D505D"/>
    <w:rsid w:val="00613F9B"/>
    <w:rsid w:val="006A3679"/>
    <w:rsid w:val="006B292D"/>
    <w:rsid w:val="006C24A7"/>
    <w:rsid w:val="007064A5"/>
    <w:rsid w:val="00757D58"/>
    <w:rsid w:val="007663F7"/>
    <w:rsid w:val="00775135"/>
    <w:rsid w:val="008E63F3"/>
    <w:rsid w:val="00927557"/>
    <w:rsid w:val="009D19A1"/>
    <w:rsid w:val="00B45948"/>
    <w:rsid w:val="00D51F50"/>
    <w:rsid w:val="00DC12DD"/>
    <w:rsid w:val="00DD3A7D"/>
    <w:rsid w:val="00E277FC"/>
    <w:rsid w:val="00F20559"/>
    <w:rsid w:val="00F52F32"/>
    <w:rsid w:val="00FF46D4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7314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</cp:lastModifiedBy>
  <cp:revision>2</cp:revision>
  <dcterms:created xsi:type="dcterms:W3CDTF">2023-02-22T06:28:00Z</dcterms:created>
  <dcterms:modified xsi:type="dcterms:W3CDTF">2023-02-22T06:28:00Z</dcterms:modified>
</cp:coreProperties>
</file>