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2072A"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การพัฒนาความสามารถการแก้โจทย์ปัญหาคณิตศาสตร์</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เรื่อง</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โจทย์ปัญหาทศนิยม</w:t>
      </w:r>
    </w:p>
    <w:p w14:paraId="00B9B665"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ที่จัดการเรียนรู้ด้วยเทคนิค</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 xml:space="preserve">TGT </w:t>
      </w:r>
      <w:r w:rsidRPr="00121D17">
        <w:rPr>
          <w:rFonts w:ascii="TH SarabunPSK" w:hAnsi="TH SarabunPSK" w:cs="TH SarabunPSK" w:hint="cs"/>
          <w:b/>
          <w:bCs/>
          <w:sz w:val="34"/>
          <w:szCs w:val="34"/>
          <w:cs/>
        </w:rPr>
        <w:t>ร่วมกับบาร์โมเดล</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Bar Model)</w:t>
      </w:r>
    </w:p>
    <w:p w14:paraId="0D640453"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ของนักเรียนชั้นประถมศึกษาปีที่</w:t>
      </w:r>
      <w:r w:rsidRPr="00121D17">
        <w:rPr>
          <w:rFonts w:ascii="TH SarabunPSK" w:hAnsi="TH SarabunPSK" w:cs="TH SarabunPSK"/>
          <w:b/>
          <w:bCs/>
          <w:sz w:val="34"/>
          <w:szCs w:val="34"/>
          <w:cs/>
        </w:rPr>
        <w:t xml:space="preserve"> 5</w:t>
      </w:r>
    </w:p>
    <w:p w14:paraId="504B6C76"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b/>
          <w:bCs/>
          <w:sz w:val="34"/>
          <w:szCs w:val="34"/>
        </w:rPr>
        <w:t>The Development of Mathematics Problem Solving about decimal problems</w:t>
      </w:r>
    </w:p>
    <w:p w14:paraId="788CC228" w14:textId="57A6D43D"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b/>
          <w:bCs/>
          <w:sz w:val="34"/>
          <w:szCs w:val="34"/>
        </w:rPr>
        <w:t>Taught by TGT Technique with Bar Model Method</w:t>
      </w:r>
    </w:p>
    <w:p w14:paraId="47B954B6" w14:textId="4B0169D3" w:rsidR="008929B0" w:rsidRDefault="007E5C9C" w:rsidP="00121D17">
      <w:pPr>
        <w:tabs>
          <w:tab w:val="left" w:pos="900"/>
          <w:tab w:val="left" w:pos="1800"/>
          <w:tab w:val="left" w:pos="2520"/>
        </w:tabs>
        <w:jc w:val="center"/>
        <w:rPr>
          <w:rFonts w:ascii="TH SarabunPSK" w:hAnsi="TH SarabunPSK" w:cs="TH SarabunPSK"/>
          <w:b/>
          <w:bCs/>
          <w:sz w:val="32"/>
          <w:szCs w:val="32"/>
        </w:rPr>
      </w:pPr>
      <w:r w:rsidRPr="00121D17">
        <w:rPr>
          <w:rFonts w:ascii="TH SarabunPSK" w:hAnsi="TH SarabunPSK" w:cs="TH SarabunPSK"/>
          <w:b/>
          <w:bCs/>
          <w:sz w:val="34"/>
          <w:szCs w:val="34"/>
        </w:rPr>
        <w:t>of Fifth Grade Students</w:t>
      </w:r>
    </w:p>
    <w:p w14:paraId="22CE0084" w14:textId="77777777" w:rsidR="00C2106D" w:rsidRPr="00E21EFE" w:rsidRDefault="00C2106D" w:rsidP="00121D17">
      <w:pPr>
        <w:tabs>
          <w:tab w:val="left" w:pos="900"/>
          <w:tab w:val="left" w:pos="1800"/>
          <w:tab w:val="left" w:pos="2520"/>
        </w:tabs>
        <w:jc w:val="center"/>
        <w:rPr>
          <w:rFonts w:ascii="TH SarabunPSK" w:hAnsi="TH SarabunPSK" w:cs="TH SarabunPSK"/>
          <w:b/>
          <w:bCs/>
          <w:sz w:val="32"/>
          <w:szCs w:val="32"/>
        </w:rPr>
      </w:pPr>
    </w:p>
    <w:p w14:paraId="2BF3B471" w14:textId="77EC77A2" w:rsidR="008D5930" w:rsidRPr="00E21EFE" w:rsidRDefault="007E5C9C" w:rsidP="00121D17">
      <w:pPr>
        <w:tabs>
          <w:tab w:val="left" w:pos="900"/>
          <w:tab w:val="left" w:pos="1800"/>
          <w:tab w:val="left" w:pos="2520"/>
        </w:tabs>
        <w:jc w:val="right"/>
        <w:rPr>
          <w:rFonts w:ascii="TH SarabunPSK" w:hAnsi="TH SarabunPSK" w:cs="TH SarabunPSK"/>
          <w:b/>
          <w:bCs/>
          <w:sz w:val="28"/>
          <w:szCs w:val="28"/>
        </w:rPr>
      </w:pPr>
      <w:r w:rsidRPr="007E5C9C">
        <w:rPr>
          <w:rFonts w:ascii="TH SarabunPSK" w:hAnsi="TH SarabunPSK" w:cs="TH SarabunPSK" w:hint="cs"/>
          <w:sz w:val="28"/>
          <w:szCs w:val="28"/>
          <w:cs/>
        </w:rPr>
        <w:t>ผกาวัลย์</w:t>
      </w:r>
      <w:r w:rsidRPr="007E5C9C">
        <w:rPr>
          <w:rFonts w:ascii="TH SarabunPSK" w:hAnsi="TH SarabunPSK" w:cs="TH SarabunPSK"/>
          <w:sz w:val="28"/>
          <w:szCs w:val="28"/>
          <w:cs/>
        </w:rPr>
        <w:t xml:space="preserve"> </w:t>
      </w:r>
      <w:r w:rsidRPr="007E5C9C">
        <w:rPr>
          <w:rFonts w:ascii="TH SarabunPSK" w:hAnsi="TH SarabunPSK" w:cs="TH SarabunPSK" w:hint="cs"/>
          <w:sz w:val="28"/>
          <w:szCs w:val="28"/>
          <w:cs/>
        </w:rPr>
        <w:t>เขรสิทธิ์</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sidRPr="007E5C9C">
        <w:rPr>
          <w:rFonts w:ascii="TH SarabunPSK" w:hAnsi="TH SarabunPSK" w:cs="TH SarabunPSK" w:hint="cs"/>
          <w:sz w:val="28"/>
          <w:szCs w:val="28"/>
          <w:cs/>
        </w:rPr>
        <w:t>เสาวภาคย์</w:t>
      </w:r>
      <w:r w:rsidR="00926AD5">
        <w:rPr>
          <w:rFonts w:ascii="TH SarabunPSK" w:hAnsi="TH SarabunPSK" w:cs="TH SarabunPSK" w:hint="cs"/>
          <w:sz w:val="28"/>
          <w:szCs w:val="28"/>
          <w:cs/>
        </w:rPr>
        <w:t xml:space="preserve"> </w:t>
      </w:r>
      <w:r w:rsidRPr="007E5C9C">
        <w:rPr>
          <w:rFonts w:ascii="TH SarabunPSK" w:hAnsi="TH SarabunPSK" w:cs="TH SarabunPSK" w:hint="cs"/>
          <w:sz w:val="28"/>
          <w:szCs w:val="28"/>
          <w:cs/>
        </w:rPr>
        <w:t>วงษ์ไกร</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r w:rsidRPr="007E5C9C">
        <w:rPr>
          <w:rFonts w:ascii="TH SarabunPSK" w:hAnsi="TH SarabunPSK" w:cs="TH SarabunPSK" w:hint="cs"/>
          <w:sz w:val="28"/>
          <w:szCs w:val="28"/>
          <w:cs/>
        </w:rPr>
        <w:t>สุธิกานต์</w:t>
      </w:r>
      <w:r w:rsidRPr="007E5C9C">
        <w:rPr>
          <w:rFonts w:ascii="TH SarabunPSK" w:hAnsi="TH SarabunPSK" w:cs="TH SarabunPSK"/>
          <w:sz w:val="28"/>
          <w:szCs w:val="28"/>
          <w:cs/>
        </w:rPr>
        <w:t xml:space="preserve"> </w:t>
      </w:r>
      <w:r w:rsidRPr="007E5C9C">
        <w:rPr>
          <w:rFonts w:ascii="TH SarabunPSK" w:hAnsi="TH SarabunPSK" w:cs="TH SarabunPSK" w:hint="cs"/>
          <w:sz w:val="28"/>
          <w:szCs w:val="28"/>
          <w:cs/>
        </w:rPr>
        <w:t>ยึนประโคน</w:t>
      </w:r>
      <w:r w:rsidR="000F4149">
        <w:rPr>
          <w:rFonts w:ascii="TH SarabunPSK" w:hAnsi="TH SarabunPSK" w:cs="TH SarabunPSK"/>
          <w:sz w:val="28"/>
          <w:szCs w:val="28"/>
          <w:vertAlign w:val="superscript"/>
        </w:rPr>
        <w:t>3</w:t>
      </w:r>
    </w:p>
    <w:p w14:paraId="3C6F6BCC" w14:textId="74F74D98" w:rsidR="00121D17" w:rsidRPr="00263191" w:rsidRDefault="00121D17" w:rsidP="00121D17">
      <w:pPr>
        <w:pStyle w:val="af4"/>
        <w:ind w:left="6480"/>
        <w:rPr>
          <w:rFonts w:ascii="TH SarabunPSK" w:hAnsi="TH SarabunPSK" w:cs="TH SarabunPSK"/>
          <w:sz w:val="28"/>
        </w:rPr>
      </w:pPr>
      <w:r>
        <w:rPr>
          <w:rFonts w:ascii="TH SarabunPSK" w:hAnsi="TH SarabunPSK" w:cs="TH SarabunPSK"/>
          <w:sz w:val="28"/>
        </w:rPr>
        <w:t xml:space="preserve">      </w:t>
      </w:r>
      <w:r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197A2930" w14:textId="4E68BFE5" w:rsidR="00C3329C" w:rsidRPr="00121D17" w:rsidRDefault="00121D17" w:rsidP="00121D17">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263191">
        <w:rPr>
          <w:rFonts w:ascii="TH SarabunPSK" w:hAnsi="TH SarabunPSK" w:cs="TH SarabunPSK"/>
          <w:sz w:val="28"/>
          <w:szCs w:val="28"/>
          <w:cs/>
        </w:rPr>
        <w:t xml:space="preserve">  โทรศัพท์ </w:t>
      </w:r>
      <w:r>
        <w:rPr>
          <w:rFonts w:ascii="TH SarabunPSK" w:hAnsi="TH SarabunPSK" w:cs="TH SarabunPSK"/>
          <w:sz w:val="28"/>
          <w:szCs w:val="28"/>
        </w:rPr>
        <w:t>06-2538-5959</w:t>
      </w:r>
    </w:p>
    <w:p w14:paraId="28071568" w14:textId="77777777" w:rsidR="00C2106D" w:rsidRDefault="00C2106D" w:rsidP="00121D17">
      <w:pPr>
        <w:ind w:left="900" w:hanging="900"/>
        <w:jc w:val="center"/>
        <w:rPr>
          <w:rFonts w:ascii="TH SarabunPSK" w:hAnsi="TH SarabunPSK" w:cs="TH SarabunPSK"/>
          <w:b/>
          <w:bCs/>
          <w:sz w:val="30"/>
          <w:szCs w:val="30"/>
        </w:rPr>
      </w:pPr>
    </w:p>
    <w:p w14:paraId="7E8AC3FE" w14:textId="77777777" w:rsidR="0081626B" w:rsidRPr="00E21EFE" w:rsidRDefault="00C3329C" w:rsidP="00121D17">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10E1ADBA" w14:textId="34BC4DD8"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การวิจัยครั้งนี้มีวัตถุประสงค์เพื่อ 1</w:t>
      </w:r>
      <w:r>
        <w:rPr>
          <w:rFonts w:ascii="TH SarabunPSK" w:hAnsi="TH SarabunPSK" w:cs="TH SarabunPSK" w:hint="cs"/>
          <w:sz w:val="28"/>
          <w:szCs w:val="28"/>
          <w:cs/>
        </w:rPr>
        <w:t>)</w:t>
      </w:r>
      <w:r w:rsidRPr="007E5C9C">
        <w:rPr>
          <w:rFonts w:ascii="TH SarabunPSK" w:hAnsi="TH SarabunPSK" w:cs="TH SarabunPSK"/>
          <w:sz w:val="28"/>
          <w:szCs w:val="28"/>
          <w:cs/>
        </w:rPr>
        <w:t xml:space="preserve"> เพื่อเปรียบเทียบความสามารถในการแก้โจทย์ปัญหาคณิตศาสตร์ของนักเรียน</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กับเกณฑ์ร้อยละ 75 </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2) เพื่อเปรียบเทียบความสามารถในการแก้โจทย์ปัญหาคณิตศาสตร์ของนักเรียนชั้นประถมศึกษาปีที่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ระหว่างก่อนเรียนกับหลังเรียน 3) เพื่อเปรียบเทียบผลสัมฤทธิ์ทางการเรียนคณิตศาสตร์ของนักเรียนชั้นประถมศึกษาปีที่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ระหว่างก่อนเรียนกับหลังเรียน กลุ่มตัวอย่าง ได้แก่ 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อำเภอเชียงคาน จังหวัดเลย ภาคเรียนที่ 1 ปีการศึกษา 2565 จำนวน 35 คน ได้มาโดยเลือกแบบสุ่มอย่างง่าย เครื่องมือที่ใช้ในการวิจัยครั้งนี้ ได้แก่ แผน</w:t>
      </w:r>
      <w:r w:rsidR="006B1BBB">
        <w:rPr>
          <w:rFonts w:ascii="TH SarabunPSK" w:hAnsi="TH SarabunPSK" w:cs="TH SarabunPSK"/>
          <w:sz w:val="28"/>
          <w:szCs w:val="28"/>
          <w:cs/>
        </w:rPr>
        <w:t>การจัด</w:t>
      </w:r>
      <w:r w:rsidRPr="007E5C9C">
        <w:rPr>
          <w:rFonts w:ascii="TH SarabunPSK" w:hAnsi="TH SarabunPSK" w:cs="TH SarabunPSK"/>
          <w:sz w:val="28"/>
          <w:szCs w:val="28"/>
          <w:cs/>
        </w:rPr>
        <w:t xml:space="preserve">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w:t>
      </w:r>
      <w:r w:rsidRPr="007E5C9C">
        <w:rPr>
          <w:rFonts w:ascii="TH SarabunPSK" w:hAnsi="TH SarabunPSK" w:cs="TH SarabunPSK"/>
          <w:sz w:val="28"/>
          <w:szCs w:val="28"/>
        </w:rPr>
        <w:t xml:space="preserve">Bar Model) </w:t>
      </w:r>
      <w:r w:rsidR="00774D59">
        <w:rPr>
          <w:rFonts w:ascii="TH SarabunPSK" w:hAnsi="TH SarabunPSK" w:cs="TH SarabunPSK"/>
          <w:sz w:val="28"/>
          <w:szCs w:val="28"/>
          <w:cs/>
        </w:rPr>
        <w:t>แบบท</w:t>
      </w:r>
      <w:r w:rsidRPr="007E5C9C">
        <w:rPr>
          <w:rFonts w:ascii="TH SarabunPSK" w:hAnsi="TH SarabunPSK" w:cs="TH SarabunPSK"/>
          <w:sz w:val="28"/>
          <w:szCs w:val="28"/>
          <w:cs/>
        </w:rPr>
        <w:t>วัดความสามารถในการแก้ปัญหาทางคณิตศาสตร์ และ</w:t>
      </w:r>
      <w:r w:rsidR="005569F7">
        <w:rPr>
          <w:rFonts w:ascii="TH SarabunPSK" w:hAnsi="TH SarabunPSK" w:cs="TH SarabunPSK" w:hint="cs"/>
          <w:sz w:val="28"/>
          <w:szCs w:val="28"/>
          <w:cs/>
        </w:rPr>
        <w:t xml:space="preserve"> </w:t>
      </w:r>
      <w:r w:rsidR="00774D59">
        <w:rPr>
          <w:rFonts w:ascii="TH SarabunPSK" w:hAnsi="TH SarabunPSK" w:cs="TH SarabunPSK"/>
          <w:sz w:val="28"/>
          <w:szCs w:val="28"/>
          <w:cs/>
        </w:rPr>
        <w:t>แบบ</w:t>
      </w:r>
      <w:r w:rsidRPr="007E5C9C">
        <w:rPr>
          <w:rFonts w:ascii="TH SarabunPSK" w:hAnsi="TH SarabunPSK" w:cs="TH SarabunPSK"/>
          <w:sz w:val="28"/>
          <w:szCs w:val="28"/>
          <w:cs/>
        </w:rPr>
        <w:t>วัดผลสัมฤทธิ์ทางการเรียน</w:t>
      </w:r>
      <w:r w:rsidR="005569F7">
        <w:rPr>
          <w:rFonts w:ascii="TH SarabunPSK" w:hAnsi="TH SarabunPSK" w:cs="TH SarabunPSK" w:hint="cs"/>
          <w:sz w:val="28"/>
          <w:szCs w:val="28"/>
          <w:cs/>
        </w:rPr>
        <w:t>คณิตศาสตร์</w:t>
      </w:r>
      <w:r w:rsidRPr="007E5C9C">
        <w:rPr>
          <w:rFonts w:ascii="TH SarabunPSK" w:hAnsi="TH SarabunPSK" w:cs="TH SarabunPSK"/>
          <w:sz w:val="28"/>
          <w:szCs w:val="28"/>
          <w:cs/>
        </w:rPr>
        <w:t xml:space="preserve"> สถิติที่ใช้ในการวิเคราะห์ข้อมูล ได้แก่ สถิติ</w:t>
      </w:r>
      <w:r w:rsidR="005569F7">
        <w:rPr>
          <w:rFonts w:ascii="TH SarabunPSK" w:hAnsi="TH SarabunPSK" w:cs="TH SarabunPSK" w:hint="cs"/>
          <w:sz w:val="28"/>
          <w:szCs w:val="28"/>
          <w:cs/>
        </w:rPr>
        <w:t>เชิง</w:t>
      </w:r>
      <w:r w:rsidRPr="007E5C9C">
        <w:rPr>
          <w:rFonts w:ascii="TH SarabunPSK" w:hAnsi="TH SarabunPSK" w:cs="TH SarabunPSK"/>
          <w:sz w:val="28"/>
          <w:szCs w:val="28"/>
          <w:cs/>
        </w:rPr>
        <w:t xml:space="preserve">พรรณนา </w:t>
      </w:r>
      <w:r w:rsidR="005569F7">
        <w:rPr>
          <w:rFonts w:ascii="TH SarabunPSK" w:hAnsi="TH SarabunPSK" w:cs="TH SarabunPSK"/>
          <w:sz w:val="28"/>
          <w:szCs w:val="28"/>
          <w:cs/>
        </w:rPr>
        <w:t>โดยนำเสน</w:t>
      </w:r>
      <w:r w:rsidR="005569F7">
        <w:rPr>
          <w:rFonts w:ascii="TH SarabunPSK" w:hAnsi="TH SarabunPSK" w:cs="TH SarabunPSK" w:hint="cs"/>
          <w:sz w:val="28"/>
          <w:szCs w:val="28"/>
          <w:cs/>
        </w:rPr>
        <w:t>อ</w:t>
      </w:r>
      <w:r w:rsidR="00774D59">
        <w:rPr>
          <w:rFonts w:ascii="TH SarabunPSK" w:hAnsi="TH SarabunPSK" w:cs="TH SarabunPSK"/>
          <w:sz w:val="28"/>
          <w:szCs w:val="28"/>
          <w:cs/>
        </w:rPr>
        <w:t xml:space="preserve">ค่าเฉลี่ย </w:t>
      </w:r>
      <w:r w:rsidRPr="007E5C9C">
        <w:rPr>
          <w:rFonts w:ascii="TH SarabunPSK" w:hAnsi="TH SarabunPSK" w:cs="TH SarabunPSK"/>
          <w:sz w:val="28"/>
          <w:szCs w:val="28"/>
          <w:cs/>
        </w:rPr>
        <w:t>ร</w:t>
      </w:r>
      <w:r w:rsidR="005569F7">
        <w:rPr>
          <w:rFonts w:ascii="TH SarabunPSK" w:hAnsi="TH SarabunPSK" w:cs="TH SarabunPSK" w:hint="cs"/>
          <w:sz w:val="28"/>
          <w:szCs w:val="28"/>
          <w:cs/>
        </w:rPr>
        <w:t>้</w:t>
      </w:r>
      <w:r w:rsidRPr="007E5C9C">
        <w:rPr>
          <w:rFonts w:ascii="TH SarabunPSK" w:hAnsi="TH SarabunPSK" w:cs="TH SarabunPSK"/>
          <w:sz w:val="28"/>
          <w:szCs w:val="28"/>
          <w:cs/>
        </w:rPr>
        <w:t>อยละ ส่วนเบี่ยงเบนมาตรฐาน และสถิติ</w:t>
      </w:r>
      <w:r w:rsidR="005569F7">
        <w:rPr>
          <w:rFonts w:ascii="TH SarabunPSK" w:hAnsi="TH SarabunPSK" w:cs="TH SarabunPSK" w:hint="cs"/>
          <w:sz w:val="28"/>
          <w:szCs w:val="28"/>
          <w:cs/>
        </w:rPr>
        <w:t>ที่ใช้</w:t>
      </w:r>
      <w:r w:rsidRPr="007E5C9C">
        <w:rPr>
          <w:rFonts w:ascii="TH SarabunPSK" w:hAnsi="TH SarabunPSK" w:cs="TH SarabunPSK"/>
          <w:sz w:val="28"/>
          <w:szCs w:val="28"/>
          <w:cs/>
        </w:rPr>
        <w:t>ทดสอบ</w:t>
      </w:r>
      <w:r w:rsidR="005569F7">
        <w:rPr>
          <w:rFonts w:ascii="TH SarabunPSK" w:hAnsi="TH SarabunPSK" w:cs="TH SarabunPSK" w:hint="cs"/>
          <w:sz w:val="28"/>
          <w:szCs w:val="28"/>
          <w:cs/>
        </w:rPr>
        <w:t>สมมติฐาน</w:t>
      </w:r>
      <w:r w:rsidRPr="007E5C9C">
        <w:rPr>
          <w:rFonts w:ascii="TH SarabunPSK" w:hAnsi="TH SarabunPSK" w:cs="TH SarabunPSK"/>
          <w:sz w:val="28"/>
          <w:szCs w:val="28"/>
          <w:cs/>
        </w:rPr>
        <w:t xml:space="preserve"> </w:t>
      </w:r>
      <w:r w:rsidRPr="007E5C9C">
        <w:rPr>
          <w:rFonts w:ascii="TH SarabunPSK" w:hAnsi="TH SarabunPSK" w:cs="TH SarabunPSK"/>
          <w:sz w:val="28"/>
          <w:szCs w:val="28"/>
        </w:rPr>
        <w:t>t – test</w:t>
      </w:r>
      <w:r w:rsidR="005569F7">
        <w:rPr>
          <w:rFonts w:ascii="TH SarabunPSK" w:hAnsi="TH SarabunPSK" w:cs="TH SarabunPSK"/>
          <w:sz w:val="28"/>
          <w:szCs w:val="28"/>
        </w:rPr>
        <w:t xml:space="preserve"> dependent</w:t>
      </w:r>
    </w:p>
    <w:p w14:paraId="3CD274E3" w14:textId="77777777"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 xml:space="preserve">ผลการวิจัยพบว่า 1)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75 อย่างมีนัยสำคัญทางสถิติที่ระดับ .05 2)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มีความสามารถในการแก้ปัญหาทางคณิตศาสตร์หลังเรียนสูงกว่าก่อนเรียน อย่างมีนัยสำคัญทางสถิติที่ระดับ .05 3)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มีผลสัมฤทธิ์ทางการเรียนคณิตศาสตร์หลังเรียนสูงกว่าก่อนเรียน อย่างมีนัยสำคัญทางสถิติที่ระดับ .05</w:t>
      </w:r>
    </w:p>
    <w:p w14:paraId="57BA2A50" w14:textId="1E390D65" w:rsidR="006873D6"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จากผลการศึกษาที่ได้นักเรียนชั้นประถมศึกษาปีที่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 xml:space="preserve">อำเภอเชียงคาน จังหวัดเลย มีความสามารถในการแก้ปัญหาทางคณิตศาสตร์และผลสัมฤทธิ์ทางการเรียนคณิตศาสตร์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ดีขึ้น รวมถึงผลการวิจัยเป็นประโยชน์และเป็นแนวทางสำหรับครูผู้สอน ที่จะนำไปใช้เป็นแนวทางการสอนในชั้นเรียนเพื่อช่วยให้นักเรียนมีทักษะการแก้ปัญหาทางคณิตศาสตร์ให้ดีขึ้น</w:t>
      </w:r>
    </w:p>
    <w:p w14:paraId="4BC4407A" w14:textId="77777777" w:rsidR="006873D6" w:rsidRPr="00121D17" w:rsidRDefault="006873D6" w:rsidP="00121D17">
      <w:pPr>
        <w:tabs>
          <w:tab w:val="left" w:pos="709"/>
        </w:tabs>
        <w:jc w:val="thaiDistribute"/>
        <w:rPr>
          <w:rFonts w:ascii="TH SarabunPSK" w:hAnsi="TH SarabunPSK" w:cs="TH SarabunPSK"/>
          <w:sz w:val="16"/>
          <w:szCs w:val="16"/>
        </w:rPr>
      </w:pPr>
    </w:p>
    <w:p w14:paraId="42EA653B" w14:textId="3EC6FE5C" w:rsidR="0081626B" w:rsidRPr="00E21EFE" w:rsidRDefault="00DC33E2" w:rsidP="00121D17">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2D2A78" w:rsidRPr="00315BEB">
        <w:rPr>
          <w:rFonts w:ascii="TH SarabunPSK" w:hAnsi="TH SarabunPSK" w:cs="TH SarabunPSK" w:hint="cs"/>
          <w:sz w:val="28"/>
          <w:szCs w:val="28"/>
          <w:cs/>
        </w:rPr>
        <w:t>บาร์โมเดล</w:t>
      </w:r>
      <w:r w:rsidR="002D2A78" w:rsidRPr="00315BEB">
        <w:rPr>
          <w:rFonts w:ascii="TH SarabunPSK" w:hAnsi="TH SarabunPSK" w:cs="TH SarabunPSK"/>
          <w:sz w:val="28"/>
          <w:szCs w:val="28"/>
        </w:rPr>
        <w:t>,</w:t>
      </w:r>
      <w:r w:rsidR="002D2A78">
        <w:rPr>
          <w:rFonts w:ascii="TH SarabunPSK" w:hAnsi="TH SarabunPSK" w:cs="TH SarabunPSK"/>
          <w:sz w:val="28"/>
          <w:szCs w:val="28"/>
        </w:rPr>
        <w:t xml:space="preserve"> </w:t>
      </w:r>
      <w:r w:rsidR="002D2A78" w:rsidRPr="00315BEB">
        <w:rPr>
          <w:rFonts w:ascii="TH SarabunPSK" w:hAnsi="TH SarabunPSK" w:cs="TH SarabunPSK" w:hint="cs"/>
          <w:sz w:val="28"/>
          <w:szCs w:val="28"/>
          <w:cs/>
        </w:rPr>
        <w:t>การจัดการเรียนรู้ด้วยเทคนิค</w:t>
      </w:r>
      <w:r w:rsidR="002D2A78" w:rsidRPr="00315BEB">
        <w:rPr>
          <w:rFonts w:ascii="TH SarabunPSK" w:hAnsi="TH SarabunPSK" w:cs="TH SarabunPSK"/>
          <w:sz w:val="28"/>
          <w:szCs w:val="28"/>
          <w:cs/>
        </w:rPr>
        <w:t xml:space="preserve"> </w:t>
      </w:r>
      <w:r w:rsidR="002D2A78" w:rsidRPr="00315BEB">
        <w:rPr>
          <w:rFonts w:ascii="TH SarabunPSK" w:hAnsi="TH SarabunPSK" w:cs="TH SarabunPSK"/>
          <w:sz w:val="28"/>
          <w:szCs w:val="28"/>
        </w:rPr>
        <w:t>TGT</w:t>
      </w:r>
      <w:r w:rsidR="002D2A78">
        <w:rPr>
          <w:rFonts w:ascii="TH SarabunPSK" w:hAnsi="TH SarabunPSK" w:cs="TH SarabunPSK"/>
          <w:sz w:val="28"/>
          <w:szCs w:val="28"/>
        </w:rPr>
        <w:t xml:space="preserve">, </w:t>
      </w:r>
      <w:r w:rsidR="002D2A78" w:rsidRPr="00315BEB">
        <w:rPr>
          <w:rFonts w:ascii="TH SarabunPSK" w:hAnsi="TH SarabunPSK" w:cs="TH SarabunPSK" w:hint="cs"/>
          <w:sz w:val="28"/>
          <w:szCs w:val="28"/>
          <w:cs/>
        </w:rPr>
        <w:t>ความสามารถในการแก้ปัญหาทางคณิตศาสตร์</w:t>
      </w:r>
    </w:p>
    <w:p w14:paraId="632D0920" w14:textId="77777777" w:rsidR="002D2A78" w:rsidRDefault="002D2A78" w:rsidP="00121D17">
      <w:pPr>
        <w:rPr>
          <w:rFonts w:ascii="TH SarabunPSK" w:hAnsi="TH SarabunPSK" w:cs="TH SarabunPSK" w:hint="cs"/>
          <w:b/>
          <w:bCs/>
          <w:sz w:val="30"/>
          <w:szCs w:val="30"/>
        </w:rPr>
      </w:pPr>
    </w:p>
    <w:p w14:paraId="7476BDB6" w14:textId="77777777" w:rsidR="00774D59" w:rsidRDefault="00774D59" w:rsidP="00121D17">
      <w:pPr>
        <w:rPr>
          <w:rFonts w:ascii="TH SarabunPSK" w:hAnsi="TH SarabunPSK" w:cs="TH SarabunPSK" w:hint="cs"/>
          <w:b/>
          <w:bCs/>
          <w:sz w:val="30"/>
          <w:szCs w:val="30"/>
        </w:rPr>
      </w:pPr>
    </w:p>
    <w:p w14:paraId="54AB389B" w14:textId="77777777" w:rsidR="00774D59" w:rsidRDefault="00774D59" w:rsidP="00121D17">
      <w:pPr>
        <w:rPr>
          <w:rFonts w:ascii="TH SarabunPSK" w:hAnsi="TH SarabunPSK" w:cs="TH SarabunPSK"/>
          <w:b/>
          <w:bCs/>
          <w:sz w:val="30"/>
          <w:szCs w:val="30"/>
        </w:rPr>
      </w:pPr>
    </w:p>
    <w:p w14:paraId="64639B64" w14:textId="77777777" w:rsidR="00774D59" w:rsidRDefault="00774D59" w:rsidP="00121D17">
      <w:pPr>
        <w:rPr>
          <w:rFonts w:ascii="TH SarabunPSK" w:hAnsi="TH SarabunPSK" w:cs="TH SarabunPSK" w:hint="cs"/>
          <w:b/>
          <w:bCs/>
          <w:sz w:val="30"/>
          <w:szCs w:val="30"/>
        </w:rPr>
      </w:pPr>
    </w:p>
    <w:p w14:paraId="5C4D24B7" w14:textId="77777777" w:rsidR="00774D59" w:rsidRDefault="00774D59" w:rsidP="00121D17">
      <w:pPr>
        <w:rPr>
          <w:rFonts w:ascii="TH SarabunPSK" w:hAnsi="TH SarabunPSK" w:cs="TH SarabunPSK" w:hint="cs"/>
          <w:b/>
          <w:bCs/>
          <w:sz w:val="30"/>
          <w:szCs w:val="30"/>
        </w:rPr>
      </w:pPr>
    </w:p>
    <w:tbl>
      <w:tblPr>
        <w:tblStyle w:val="af"/>
        <w:tblpPr w:leftFromText="180" w:rightFromText="180" w:vertAnchor="text" w:horzAnchor="margin" w:tblpY="2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774D59" w:rsidRPr="00D93778" w14:paraId="73B9A069" w14:textId="77777777" w:rsidTr="00774D59">
        <w:tc>
          <w:tcPr>
            <w:tcW w:w="9747" w:type="dxa"/>
            <w:tcBorders>
              <w:top w:val="single" w:sz="4" w:space="0" w:color="auto"/>
            </w:tcBorders>
          </w:tcPr>
          <w:p w14:paraId="2288C350" w14:textId="77777777" w:rsidR="00774D59" w:rsidRPr="00D93778" w:rsidRDefault="00774D59" w:rsidP="00774D59">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1</w:t>
            </w:r>
            <w:r w:rsidRPr="00D93778">
              <w:rPr>
                <w:rFonts w:ascii="TH SarabunPSK" w:eastAsia="Calibri" w:hAnsi="TH SarabunPSK" w:cs="TH SarabunPSK"/>
                <w:sz w:val="26"/>
                <w:szCs w:val="26"/>
                <w:cs/>
              </w:rPr>
              <w:t>นักศึกษาฝึกประสบการณ์วิชาชีพครู สาขาวิชาคณิตศาสตร์ คณะครุศาสตร์ มหาวิทยาลัยราชภัฎเลย</w:t>
            </w:r>
          </w:p>
        </w:tc>
      </w:tr>
      <w:tr w:rsidR="00774D59" w:rsidRPr="00D93778" w14:paraId="00D82E14" w14:textId="77777777" w:rsidTr="00774D59">
        <w:tc>
          <w:tcPr>
            <w:tcW w:w="9747" w:type="dxa"/>
          </w:tcPr>
          <w:p w14:paraId="334BDFDF" w14:textId="77777777" w:rsidR="00774D59" w:rsidRPr="00D93778" w:rsidRDefault="00774D59" w:rsidP="00774D59">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2</w:t>
            </w:r>
            <w:r w:rsidRPr="00D93778">
              <w:rPr>
                <w:rFonts w:ascii="TH SarabunPSK" w:eastAsia="Calibri" w:hAnsi="TH SarabunPSK" w:cs="TH SarabunPSK"/>
                <w:sz w:val="26"/>
                <w:szCs w:val="26"/>
                <w:cs/>
              </w:rPr>
              <w:t>อาจารย์ที่ปรึกษางานวิจัย สาขาวิชาคณิตศาสตร์ คณะครุศาสตร์ มหาวิทยาลัยราชภัฎเลย</w:t>
            </w:r>
          </w:p>
        </w:tc>
      </w:tr>
      <w:tr w:rsidR="00774D59" w:rsidRPr="00D93778" w14:paraId="5BB89EA6" w14:textId="77777777" w:rsidTr="00774D59">
        <w:tc>
          <w:tcPr>
            <w:tcW w:w="9747" w:type="dxa"/>
          </w:tcPr>
          <w:p w14:paraId="006C745C" w14:textId="77777777" w:rsidR="00774D59" w:rsidRPr="00D93778" w:rsidRDefault="00774D59" w:rsidP="00774D59">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3</w:t>
            </w:r>
            <w:r w:rsidRPr="00D93778">
              <w:rPr>
                <w:rFonts w:ascii="TH SarabunPSK" w:eastAsia="Calibri" w:hAnsi="TH SarabunPSK" w:cs="TH SarabunPSK"/>
                <w:sz w:val="26"/>
                <w:szCs w:val="26"/>
                <w:cs/>
              </w:rPr>
              <w:t xml:space="preserve">ครูชำนาญการพิเศษ กลุ่มสาระการเรียนรู้คณิตศาสตร์ โรงเรียนอนุบาลเชียงคาน </w:t>
            </w:r>
            <w:r w:rsidRPr="00D93778">
              <w:rPr>
                <w:rFonts w:ascii="TH SarabunPSK" w:eastAsia="Calibri" w:hAnsi="TH SarabunPSK" w:cs="TH SarabunPSK"/>
                <w:sz w:val="26"/>
                <w:szCs w:val="26"/>
              </w:rPr>
              <w:t>“</w:t>
            </w:r>
            <w:r w:rsidRPr="00D93778">
              <w:rPr>
                <w:rFonts w:ascii="TH SarabunPSK" w:eastAsia="Calibri" w:hAnsi="TH SarabunPSK" w:cs="TH SarabunPSK"/>
                <w:sz w:val="26"/>
                <w:szCs w:val="26"/>
                <w:cs/>
              </w:rPr>
              <w:t>ปทุมมาสงเคราะห์</w:t>
            </w:r>
            <w:r w:rsidRPr="00D93778">
              <w:rPr>
                <w:rFonts w:ascii="TH SarabunPSK" w:eastAsia="Calibri" w:hAnsi="TH SarabunPSK" w:cs="TH SarabunPSK"/>
                <w:sz w:val="26"/>
                <w:szCs w:val="26"/>
              </w:rPr>
              <w:t>”</w:t>
            </w:r>
            <w:r w:rsidRPr="00D93778">
              <w:rPr>
                <w:rFonts w:ascii="TH SarabunPSK" w:eastAsia="Calibri" w:hAnsi="TH SarabunPSK" w:cs="TH SarabunPSK"/>
                <w:sz w:val="26"/>
                <w:szCs w:val="26"/>
                <w:cs/>
              </w:rPr>
              <w:t xml:space="preserve"> อำเภอเชียงคาน จังหวัดเลย</w:t>
            </w:r>
          </w:p>
        </w:tc>
      </w:tr>
    </w:tbl>
    <w:p w14:paraId="7CE41FDC" w14:textId="77777777" w:rsidR="00774D59" w:rsidRDefault="00774D59" w:rsidP="00121D17">
      <w:pPr>
        <w:spacing w:after="120"/>
        <w:ind w:left="902" w:hanging="902"/>
        <w:jc w:val="center"/>
        <w:rPr>
          <w:rFonts w:ascii="TH SarabunPSK" w:hAnsi="TH SarabunPSK" w:cs="TH SarabunPSK"/>
          <w:b/>
          <w:bCs/>
          <w:sz w:val="30"/>
          <w:szCs w:val="30"/>
        </w:rPr>
      </w:pPr>
    </w:p>
    <w:p w14:paraId="508F6F4C" w14:textId="77777777" w:rsidR="00DC33E2" w:rsidRPr="00C2106D" w:rsidRDefault="00DC33E2" w:rsidP="00121D17">
      <w:pPr>
        <w:spacing w:after="120"/>
        <w:ind w:left="902" w:hanging="902"/>
        <w:jc w:val="center"/>
        <w:rPr>
          <w:rFonts w:ascii="TH SarabunPSK" w:hAnsi="TH SarabunPSK" w:cs="TH SarabunPSK"/>
          <w:b/>
          <w:bCs/>
          <w:sz w:val="30"/>
          <w:szCs w:val="30"/>
          <w:cs/>
        </w:rPr>
      </w:pPr>
      <w:r w:rsidRPr="00C2106D">
        <w:rPr>
          <w:rFonts w:ascii="TH SarabunPSK" w:hAnsi="TH SarabunPSK" w:cs="TH SarabunPSK"/>
          <w:b/>
          <w:bCs/>
          <w:sz w:val="30"/>
          <w:szCs w:val="30"/>
        </w:rPr>
        <w:t>Abstract</w:t>
      </w:r>
    </w:p>
    <w:p w14:paraId="6EC8FDA5" w14:textId="47A76BEC" w:rsidR="00C2106D" w:rsidRPr="00C2106D" w:rsidRDefault="00C2106D" w:rsidP="00774D59">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The purpose of this research were </w:t>
      </w:r>
      <w:r w:rsidRPr="00C2106D">
        <w:rPr>
          <w:rFonts w:ascii="TH SarabunPSK" w:hAnsi="TH SarabunPSK" w:cs="TH SarabunPSK"/>
          <w:sz w:val="28"/>
          <w:szCs w:val="28"/>
          <w:cs/>
        </w:rPr>
        <w:t xml:space="preserve">1) </w:t>
      </w:r>
      <w:r w:rsidRPr="00C2106D">
        <w:rPr>
          <w:rFonts w:ascii="TH SarabunPSK" w:hAnsi="TH SarabunPSK" w:cs="TH SarabunPSK"/>
          <w:sz w:val="28"/>
          <w:szCs w:val="28"/>
        </w:rPr>
        <w:t xml:space="preserve">To compare the ability to solve math problems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Bar Model Method at least </w:t>
      </w:r>
      <w:r w:rsidRPr="00C2106D">
        <w:rPr>
          <w:rFonts w:ascii="TH SarabunPSK" w:hAnsi="TH SarabunPSK" w:cs="TH SarabunPSK"/>
          <w:sz w:val="28"/>
          <w:szCs w:val="28"/>
          <w:cs/>
        </w:rPr>
        <w:t>75</w:t>
      </w:r>
      <w:r w:rsidRPr="00C2106D">
        <w:rPr>
          <w:rFonts w:ascii="TH SarabunPSK" w:hAnsi="TH SarabunPSK" w:cs="TH SarabunPSK"/>
          <w:sz w:val="28"/>
          <w:szCs w:val="28"/>
        </w:rPr>
        <w:t xml:space="preserve"> percent </w:t>
      </w:r>
      <w:r w:rsidRPr="00C2106D">
        <w:rPr>
          <w:rFonts w:ascii="TH SarabunPSK" w:hAnsi="TH SarabunPSK" w:cs="TH SarabunPSK"/>
          <w:sz w:val="28"/>
          <w:szCs w:val="28"/>
          <w:cs/>
        </w:rPr>
        <w:t xml:space="preserve">2) </w:t>
      </w:r>
      <w:r w:rsidRPr="00C2106D">
        <w:rPr>
          <w:rFonts w:ascii="TH SarabunPSK" w:hAnsi="TH SarabunPSK" w:cs="TH SarabunPSK"/>
          <w:sz w:val="28"/>
          <w:szCs w:val="28"/>
        </w:rPr>
        <w:t xml:space="preserve">To compare the ability to solve math problems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Bar Model Method between before and after learning </w:t>
      </w:r>
      <w:r w:rsidRPr="00C2106D">
        <w:rPr>
          <w:rFonts w:ascii="TH SarabunPSK" w:hAnsi="TH SarabunPSK" w:cs="TH SarabunPSK"/>
          <w:sz w:val="28"/>
          <w:szCs w:val="28"/>
          <w:cs/>
        </w:rPr>
        <w:t xml:space="preserve">3) </w:t>
      </w:r>
      <w:r w:rsidRPr="00C2106D">
        <w:rPr>
          <w:rFonts w:ascii="TH SarabunPSK" w:hAnsi="TH SarabunPSK" w:cs="TH SarabunPSK"/>
          <w:sz w:val="28"/>
          <w:szCs w:val="28"/>
        </w:rPr>
        <w:t xml:space="preserve">to compare the mathematics learning achievement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Bar Model Method between before and after learning the sample group consisted of </w:t>
      </w:r>
      <w:r w:rsidRPr="00C2106D">
        <w:rPr>
          <w:rFonts w:ascii="TH SarabunPSK" w:hAnsi="TH SarabunPSK" w:cs="TH SarabunPSK"/>
          <w:sz w:val="28"/>
          <w:szCs w:val="28"/>
          <w:cs/>
        </w:rPr>
        <w:t>35</w:t>
      </w:r>
      <w:r w:rsidRPr="00C2106D">
        <w:rPr>
          <w:rFonts w:ascii="TH SarabunPSK" w:hAnsi="TH SarabunPSK" w:cs="TH SarabunPSK"/>
          <w:sz w:val="28"/>
          <w:szCs w:val="28"/>
        </w:rPr>
        <w:t xml:space="preserve"> students in Grade </w:t>
      </w:r>
      <w:r w:rsidRPr="00C2106D">
        <w:rPr>
          <w:rFonts w:ascii="TH SarabunPSK" w:hAnsi="TH SarabunPSK" w:cs="TH SarabunPSK"/>
          <w:sz w:val="28"/>
          <w:szCs w:val="28"/>
          <w:cs/>
        </w:rPr>
        <w:t>5/2</w:t>
      </w:r>
      <w:r w:rsidRPr="00C2106D">
        <w:rPr>
          <w:rFonts w:ascii="TH SarabunPSK" w:hAnsi="TH SarabunPSK" w:cs="TH SarabunPSK"/>
          <w:sz w:val="28"/>
          <w:szCs w:val="28"/>
        </w:rPr>
        <w:t xml:space="preserve"> at Anuban Chiang Khan “Pathummassongkroh” school , </w:t>
      </w:r>
      <w:r w:rsidRPr="00C2106D">
        <w:rPr>
          <w:rFonts w:ascii="TH SarabunPSK" w:hAnsi="TH SarabunPSK" w:cs="TH SarabunPSK"/>
          <w:sz w:val="28"/>
          <w:szCs w:val="28"/>
          <w:cs/>
        </w:rPr>
        <w:t>1</w:t>
      </w:r>
      <w:r w:rsidRPr="00C2106D">
        <w:rPr>
          <w:rFonts w:ascii="TH SarabunPSK" w:hAnsi="TH SarabunPSK" w:cs="TH SarabunPSK"/>
          <w:sz w:val="28"/>
          <w:szCs w:val="28"/>
        </w:rPr>
        <w:t xml:space="preserve">st semester of the academic year </w:t>
      </w:r>
      <w:r w:rsidRPr="00C2106D">
        <w:rPr>
          <w:rFonts w:ascii="TH SarabunPSK" w:hAnsi="TH SarabunPSK" w:cs="TH SarabunPSK"/>
          <w:sz w:val="28"/>
          <w:szCs w:val="28"/>
          <w:cs/>
        </w:rPr>
        <w:t>2022</w:t>
      </w:r>
      <w:r w:rsidRPr="00C2106D">
        <w:rPr>
          <w:rFonts w:ascii="TH SarabunPSK" w:hAnsi="TH SarabunPSK" w:cs="TH SarabunPSK"/>
          <w:sz w:val="28"/>
          <w:szCs w:val="28"/>
        </w:rPr>
        <w:t>, Acquired by simple random selection. The tools used in this research were the learning management plan Taught by TGT Technique with Bar Model Method Mathematical Problem Solving Proficiency Test and Academic Achievement Test. The statistics used in the data analysis were descriptive statistics by presenting mean values. Percentage average standard deviation and t-test statistics</w:t>
      </w:r>
    </w:p>
    <w:p w14:paraId="2FB7A1B9" w14:textId="77777777" w:rsidR="00C2106D"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The research finding of the study were </w:t>
      </w:r>
      <w:r w:rsidRPr="00C2106D">
        <w:rPr>
          <w:rFonts w:ascii="TH SarabunPSK" w:hAnsi="TH SarabunPSK" w:cs="TH SarabunPSK"/>
          <w:sz w:val="28"/>
          <w:szCs w:val="28"/>
          <w:cs/>
        </w:rPr>
        <w:t xml:space="preserve">1)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applying the TGT technique with bar model method were higher </w:t>
      </w:r>
      <w:r w:rsidRPr="00C2106D">
        <w:rPr>
          <w:rFonts w:ascii="TH SarabunPSK" w:hAnsi="TH SarabunPSK" w:cs="TH SarabunPSK"/>
          <w:sz w:val="28"/>
          <w:szCs w:val="28"/>
          <w:cs/>
        </w:rPr>
        <w:t>75%</w:t>
      </w:r>
      <w:r w:rsidRPr="00C2106D">
        <w:rPr>
          <w:rFonts w:ascii="TH SarabunPSK" w:hAnsi="TH SarabunPSK" w:cs="TH SarabunPSK"/>
          <w:sz w:val="28"/>
          <w:szCs w:val="28"/>
        </w:rPr>
        <w:t xml:space="preserve"> level. </w:t>
      </w:r>
      <w:r w:rsidRPr="00C2106D">
        <w:rPr>
          <w:rFonts w:ascii="TH SarabunPSK" w:hAnsi="TH SarabunPSK" w:cs="TH SarabunPSK"/>
          <w:sz w:val="28"/>
          <w:szCs w:val="28"/>
          <w:cs/>
        </w:rPr>
        <w:t xml:space="preserve">2)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learning higher than Before learning and </w:t>
      </w:r>
      <w:r w:rsidRPr="00C2106D">
        <w:rPr>
          <w:rFonts w:ascii="TH SarabunPSK" w:hAnsi="TH SarabunPSK" w:cs="TH SarabunPSK"/>
          <w:sz w:val="28"/>
          <w:szCs w:val="28"/>
          <w:cs/>
        </w:rPr>
        <w:t xml:space="preserve">3) </w:t>
      </w:r>
      <w:r w:rsidRPr="00C2106D">
        <w:rPr>
          <w:rFonts w:ascii="TH SarabunPSK" w:hAnsi="TH SarabunPSK" w:cs="TH SarabunPSK"/>
          <w:sz w:val="28"/>
          <w:szCs w:val="28"/>
        </w:rPr>
        <w:t>the fifth grade students’ mathematics learning achievement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after learning higher than Before learning </w:t>
      </w:r>
    </w:p>
    <w:p w14:paraId="29ADA821" w14:textId="32C4021C" w:rsidR="00DC33E2"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From the results of the study, the students in Grade </w:t>
      </w:r>
      <w:r w:rsidRPr="00C2106D">
        <w:rPr>
          <w:rFonts w:ascii="TH SarabunPSK" w:hAnsi="TH SarabunPSK" w:cs="TH SarabunPSK"/>
          <w:sz w:val="28"/>
          <w:szCs w:val="28"/>
          <w:cs/>
        </w:rPr>
        <w:t xml:space="preserve">5/2 </w:t>
      </w:r>
      <w:r w:rsidRPr="00C2106D">
        <w:rPr>
          <w:rFonts w:ascii="TH SarabunPSK" w:hAnsi="TH SarabunPSK" w:cs="TH SarabunPSK"/>
          <w:sz w:val="28"/>
          <w:szCs w:val="28"/>
        </w:rPr>
        <w:t xml:space="preserve">at Anuban Chiang Khan “Pathummassongkroh” school, </w:t>
      </w:r>
      <w:r w:rsidRPr="00C2106D">
        <w:rPr>
          <w:rFonts w:ascii="TH SarabunPSK" w:hAnsi="TH SarabunPSK" w:cs="TH SarabunPSK"/>
          <w:sz w:val="28"/>
          <w:szCs w:val="28"/>
          <w:cs/>
        </w:rPr>
        <w:t>1</w:t>
      </w:r>
      <w:r w:rsidRPr="00C2106D">
        <w:rPr>
          <w:rFonts w:ascii="TH SarabunPSK" w:hAnsi="TH SarabunPSK" w:cs="TH SarabunPSK"/>
          <w:sz w:val="28"/>
          <w:szCs w:val="28"/>
        </w:rPr>
        <w:t xml:space="preserve">st semester of the academic year </w:t>
      </w:r>
      <w:r w:rsidRPr="00C2106D">
        <w:rPr>
          <w:rFonts w:ascii="TH SarabunPSK" w:hAnsi="TH SarabunPSK" w:cs="TH SarabunPSK"/>
          <w:sz w:val="28"/>
          <w:szCs w:val="28"/>
          <w:cs/>
        </w:rPr>
        <w:t xml:space="preserve">2022. </w:t>
      </w:r>
      <w:r w:rsidRPr="00C2106D">
        <w:rPr>
          <w:rFonts w:ascii="TH SarabunPSK" w:hAnsi="TH SarabunPSK" w:cs="TH SarabunPSK"/>
          <w:sz w:val="28"/>
          <w:szCs w:val="28"/>
        </w:rPr>
        <w:t>had the ability to solve mathematical problems and mathematics learning achievement on decimal problems. By organizing learning with TGT techniques together with the bar model better, including research results that are useful and a guideline for teachers. to be used as a classroom guide to help students improve their math problem solving skills.</w:t>
      </w:r>
    </w:p>
    <w:p w14:paraId="2883B9E8" w14:textId="77777777" w:rsidR="00956F6D" w:rsidRPr="00121D17" w:rsidRDefault="00956F6D" w:rsidP="00121D17">
      <w:pPr>
        <w:tabs>
          <w:tab w:val="left" w:pos="900"/>
          <w:tab w:val="left" w:pos="1800"/>
          <w:tab w:val="left" w:pos="2520"/>
        </w:tabs>
        <w:jc w:val="thaiDistribute"/>
        <w:rPr>
          <w:rFonts w:ascii="TH SarabunPSK" w:hAnsi="TH SarabunPSK" w:cs="TH SarabunPSK"/>
          <w:sz w:val="16"/>
          <w:szCs w:val="16"/>
        </w:rPr>
      </w:pPr>
    </w:p>
    <w:p w14:paraId="607FC448" w14:textId="18DFF7AB" w:rsidR="00DC33E2" w:rsidRPr="00E21EFE" w:rsidRDefault="00DC33E2" w:rsidP="00121D17">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C2106D" w:rsidRPr="00C2106D">
        <w:rPr>
          <w:rFonts w:ascii="TH SarabunPSK" w:hAnsi="TH SarabunPSK" w:cs="TH SarabunPSK"/>
          <w:sz w:val="28"/>
          <w:szCs w:val="28"/>
        </w:rPr>
        <w:t xml:space="preserve">Bar </w:t>
      </w:r>
      <w:r w:rsidR="002D2A78">
        <w:rPr>
          <w:rFonts w:ascii="TH SarabunPSK" w:hAnsi="TH SarabunPSK" w:cs="TH SarabunPSK"/>
          <w:sz w:val="28"/>
          <w:szCs w:val="28"/>
        </w:rPr>
        <w:t>M</w:t>
      </w:r>
      <w:r w:rsidR="00C2106D" w:rsidRPr="00C2106D">
        <w:rPr>
          <w:rFonts w:ascii="TH SarabunPSK" w:hAnsi="TH SarabunPSK" w:cs="TH SarabunPSK"/>
          <w:sz w:val="28"/>
          <w:szCs w:val="28"/>
        </w:rPr>
        <w:t>odel,</w:t>
      </w:r>
      <w:r w:rsidR="002D2A78" w:rsidRPr="002D2A78">
        <w:t xml:space="preserve"> </w:t>
      </w:r>
      <w:r w:rsidR="002D2A78" w:rsidRPr="002D2A78">
        <w:rPr>
          <w:rFonts w:ascii="TH SarabunPSK" w:hAnsi="TH SarabunPSK" w:cs="TH SarabunPSK"/>
          <w:sz w:val="28"/>
          <w:szCs w:val="28"/>
        </w:rPr>
        <w:t>Learning Management with TGT Techniques</w:t>
      </w:r>
      <w:r w:rsidR="002D2A78">
        <w:rPr>
          <w:rFonts w:ascii="TH SarabunPSK" w:hAnsi="TH SarabunPSK" w:cs="TH SarabunPSK"/>
          <w:sz w:val="28"/>
          <w:szCs w:val="28"/>
        </w:rPr>
        <w:t>,</w:t>
      </w:r>
      <w:r w:rsidR="00C2106D" w:rsidRPr="00C2106D">
        <w:rPr>
          <w:rFonts w:ascii="TH SarabunPSK" w:hAnsi="TH SarabunPSK" w:cs="TH SarabunPSK"/>
          <w:sz w:val="28"/>
          <w:szCs w:val="28"/>
        </w:rPr>
        <w:t xml:space="preserve"> Mathematical Problem Solving.</w:t>
      </w:r>
    </w:p>
    <w:p w14:paraId="1A97A358" w14:textId="77777777" w:rsidR="009F6918" w:rsidRPr="00E21EFE" w:rsidRDefault="009F6918" w:rsidP="00121D17">
      <w:pPr>
        <w:tabs>
          <w:tab w:val="left" w:pos="900"/>
          <w:tab w:val="left" w:pos="1800"/>
          <w:tab w:val="left" w:pos="2520"/>
        </w:tabs>
        <w:jc w:val="thaiDistribute"/>
        <w:rPr>
          <w:rFonts w:ascii="TH SarabunPSK" w:hAnsi="TH SarabunPSK" w:cs="TH SarabunPSK"/>
          <w:b/>
          <w:bCs/>
          <w:sz w:val="4"/>
          <w:szCs w:val="4"/>
        </w:rPr>
      </w:pPr>
    </w:p>
    <w:p w14:paraId="4662253C" w14:textId="77777777" w:rsidR="006873D6" w:rsidRPr="00E21EFE" w:rsidRDefault="006873D6" w:rsidP="00121D17">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782593DB" w14:textId="77777777" w:rsidR="00121D17" w:rsidRPr="00121D17" w:rsidRDefault="00121D17" w:rsidP="00121D17">
      <w:pPr>
        <w:tabs>
          <w:tab w:val="left" w:pos="709"/>
        </w:tabs>
        <w:jc w:val="thaiDistribute"/>
        <w:rPr>
          <w:rFonts w:ascii="TH SarabunPSK" w:hAnsi="TH SarabunPSK" w:cs="TH SarabunPSK"/>
          <w:b/>
          <w:bCs/>
          <w:sz w:val="16"/>
          <w:szCs w:val="16"/>
        </w:rPr>
      </w:pPr>
    </w:p>
    <w:p w14:paraId="56A74709" w14:textId="77777777" w:rsidR="00774D59" w:rsidRDefault="00774D59" w:rsidP="00121D17">
      <w:pPr>
        <w:tabs>
          <w:tab w:val="left" w:pos="709"/>
        </w:tabs>
        <w:jc w:val="thaiDistribute"/>
        <w:rPr>
          <w:rFonts w:ascii="TH SarabunPSK" w:hAnsi="TH SarabunPSK" w:cs="TH SarabunPSK" w:hint="cs"/>
          <w:b/>
          <w:bCs/>
          <w:sz w:val="30"/>
          <w:szCs w:val="30"/>
        </w:rPr>
      </w:pPr>
    </w:p>
    <w:p w14:paraId="6A5D17E2" w14:textId="77777777" w:rsidR="00774D59" w:rsidRDefault="00774D59" w:rsidP="00121D17">
      <w:pPr>
        <w:tabs>
          <w:tab w:val="left" w:pos="709"/>
        </w:tabs>
        <w:jc w:val="thaiDistribute"/>
        <w:rPr>
          <w:rFonts w:ascii="TH SarabunPSK" w:hAnsi="TH SarabunPSK" w:cs="TH SarabunPSK" w:hint="cs"/>
          <w:b/>
          <w:bCs/>
          <w:sz w:val="30"/>
          <w:szCs w:val="30"/>
        </w:rPr>
      </w:pPr>
    </w:p>
    <w:p w14:paraId="106A1D5C" w14:textId="77777777" w:rsidR="00774D59" w:rsidRDefault="00774D59" w:rsidP="00121D17">
      <w:pPr>
        <w:tabs>
          <w:tab w:val="left" w:pos="709"/>
        </w:tabs>
        <w:jc w:val="thaiDistribute"/>
        <w:rPr>
          <w:rFonts w:ascii="TH SarabunPSK" w:hAnsi="TH SarabunPSK" w:cs="TH SarabunPSK" w:hint="cs"/>
          <w:b/>
          <w:bCs/>
          <w:sz w:val="30"/>
          <w:szCs w:val="30"/>
        </w:rPr>
      </w:pPr>
    </w:p>
    <w:p w14:paraId="51F5073F" w14:textId="77777777" w:rsidR="00774D59" w:rsidRDefault="00774D59" w:rsidP="00121D17">
      <w:pPr>
        <w:tabs>
          <w:tab w:val="left" w:pos="709"/>
        </w:tabs>
        <w:jc w:val="thaiDistribute"/>
        <w:rPr>
          <w:rFonts w:ascii="TH SarabunPSK" w:hAnsi="TH SarabunPSK" w:cs="TH SarabunPSK" w:hint="cs"/>
          <w:b/>
          <w:bCs/>
          <w:sz w:val="30"/>
          <w:szCs w:val="30"/>
        </w:rPr>
      </w:pPr>
    </w:p>
    <w:p w14:paraId="4023D7E6" w14:textId="77777777" w:rsidR="00774D59" w:rsidRDefault="00774D59" w:rsidP="00121D17">
      <w:pPr>
        <w:tabs>
          <w:tab w:val="left" w:pos="709"/>
        </w:tabs>
        <w:jc w:val="thaiDistribute"/>
        <w:rPr>
          <w:rFonts w:ascii="TH SarabunPSK" w:hAnsi="TH SarabunPSK" w:cs="TH SarabunPSK" w:hint="cs"/>
          <w:b/>
          <w:bCs/>
          <w:sz w:val="30"/>
          <w:szCs w:val="30"/>
        </w:rPr>
      </w:pPr>
    </w:p>
    <w:p w14:paraId="3A1E6E7E" w14:textId="77777777" w:rsidR="00774D59" w:rsidRDefault="00774D59" w:rsidP="00121D17">
      <w:pPr>
        <w:tabs>
          <w:tab w:val="left" w:pos="709"/>
        </w:tabs>
        <w:jc w:val="thaiDistribute"/>
        <w:rPr>
          <w:rFonts w:ascii="TH SarabunPSK" w:hAnsi="TH SarabunPSK" w:cs="TH SarabunPSK" w:hint="cs"/>
          <w:b/>
          <w:bCs/>
          <w:sz w:val="30"/>
          <w:szCs w:val="30"/>
        </w:rPr>
      </w:pPr>
    </w:p>
    <w:p w14:paraId="3C81ACBE" w14:textId="77777777" w:rsidR="00774D59" w:rsidRDefault="00774D59" w:rsidP="00121D17">
      <w:pPr>
        <w:tabs>
          <w:tab w:val="left" w:pos="709"/>
        </w:tabs>
        <w:jc w:val="thaiDistribute"/>
        <w:rPr>
          <w:rFonts w:ascii="TH SarabunPSK" w:hAnsi="TH SarabunPSK" w:cs="TH SarabunPSK" w:hint="cs"/>
          <w:b/>
          <w:bCs/>
          <w:sz w:val="30"/>
          <w:szCs w:val="30"/>
        </w:rPr>
      </w:pPr>
    </w:p>
    <w:p w14:paraId="55CCCE1D" w14:textId="77777777" w:rsidR="00774D59" w:rsidRDefault="00774D59" w:rsidP="00121D17">
      <w:pPr>
        <w:tabs>
          <w:tab w:val="left" w:pos="709"/>
        </w:tabs>
        <w:jc w:val="thaiDistribute"/>
        <w:rPr>
          <w:rFonts w:ascii="TH SarabunPSK" w:hAnsi="TH SarabunPSK" w:cs="TH SarabunPSK" w:hint="cs"/>
          <w:b/>
          <w:bCs/>
          <w:sz w:val="30"/>
          <w:szCs w:val="30"/>
        </w:rPr>
      </w:pPr>
    </w:p>
    <w:p w14:paraId="2D0C0740" w14:textId="77777777" w:rsidR="00774D59" w:rsidRDefault="00774D59" w:rsidP="00121D17">
      <w:pPr>
        <w:tabs>
          <w:tab w:val="left" w:pos="709"/>
        </w:tabs>
        <w:jc w:val="thaiDistribute"/>
        <w:rPr>
          <w:rFonts w:ascii="TH SarabunPSK" w:hAnsi="TH SarabunPSK" w:cs="TH SarabunPSK" w:hint="cs"/>
          <w:b/>
          <w:bCs/>
          <w:sz w:val="30"/>
          <w:szCs w:val="30"/>
        </w:rPr>
      </w:pPr>
    </w:p>
    <w:p w14:paraId="417EFE7D" w14:textId="77777777" w:rsidR="00774D59" w:rsidRDefault="00774D59" w:rsidP="00121D17">
      <w:pPr>
        <w:tabs>
          <w:tab w:val="left" w:pos="709"/>
        </w:tabs>
        <w:jc w:val="thaiDistribute"/>
        <w:rPr>
          <w:rFonts w:ascii="TH SarabunPSK" w:hAnsi="TH SarabunPSK" w:cs="TH SarabunPSK" w:hint="cs"/>
          <w:b/>
          <w:bCs/>
          <w:sz w:val="30"/>
          <w:szCs w:val="30"/>
        </w:rPr>
      </w:pPr>
    </w:p>
    <w:p w14:paraId="3FF5CBE4" w14:textId="77777777" w:rsidR="00774D59" w:rsidRDefault="00774D59" w:rsidP="00121D17">
      <w:pPr>
        <w:tabs>
          <w:tab w:val="left" w:pos="709"/>
        </w:tabs>
        <w:jc w:val="thaiDistribute"/>
        <w:rPr>
          <w:rFonts w:ascii="TH SarabunPSK" w:hAnsi="TH SarabunPSK" w:cs="TH SarabunPSK" w:hint="cs"/>
          <w:b/>
          <w:bCs/>
          <w:sz w:val="30"/>
          <w:szCs w:val="30"/>
        </w:rPr>
      </w:pPr>
    </w:p>
    <w:p w14:paraId="539BB26F" w14:textId="77777777" w:rsidR="00774D59" w:rsidRDefault="00774D59" w:rsidP="00121D17">
      <w:pPr>
        <w:tabs>
          <w:tab w:val="left" w:pos="709"/>
        </w:tabs>
        <w:jc w:val="thaiDistribute"/>
        <w:rPr>
          <w:rFonts w:ascii="TH SarabunPSK" w:hAnsi="TH SarabunPSK" w:cs="TH SarabunPSK" w:hint="cs"/>
          <w:b/>
          <w:bCs/>
          <w:sz w:val="30"/>
          <w:szCs w:val="30"/>
        </w:rPr>
      </w:pPr>
    </w:p>
    <w:p w14:paraId="1719268A" w14:textId="77777777" w:rsidR="00774D59" w:rsidRDefault="00774D59" w:rsidP="00121D17">
      <w:pPr>
        <w:tabs>
          <w:tab w:val="left" w:pos="709"/>
        </w:tabs>
        <w:jc w:val="thaiDistribute"/>
        <w:rPr>
          <w:rFonts w:ascii="TH SarabunPSK" w:hAnsi="TH SarabunPSK" w:cs="TH SarabunPSK" w:hint="cs"/>
          <w:b/>
          <w:bCs/>
          <w:sz w:val="30"/>
          <w:szCs w:val="30"/>
        </w:rPr>
      </w:pPr>
    </w:p>
    <w:p w14:paraId="3AE84A49" w14:textId="77777777" w:rsidR="00774D59" w:rsidRDefault="00774D59" w:rsidP="00121D17">
      <w:pPr>
        <w:tabs>
          <w:tab w:val="left" w:pos="709"/>
        </w:tabs>
        <w:jc w:val="thaiDistribute"/>
        <w:rPr>
          <w:rFonts w:ascii="TH SarabunPSK" w:hAnsi="TH SarabunPSK" w:cs="TH SarabunPSK" w:hint="cs"/>
          <w:b/>
          <w:bCs/>
          <w:sz w:val="30"/>
          <w:szCs w:val="30"/>
        </w:rPr>
      </w:pPr>
    </w:p>
    <w:p w14:paraId="7C76974D" w14:textId="77777777" w:rsidR="00774D59" w:rsidRDefault="00774D59" w:rsidP="00121D17">
      <w:pPr>
        <w:tabs>
          <w:tab w:val="left" w:pos="709"/>
        </w:tabs>
        <w:jc w:val="thaiDistribute"/>
        <w:rPr>
          <w:rFonts w:ascii="TH SarabunPSK" w:hAnsi="TH SarabunPSK" w:cs="TH SarabunPSK" w:hint="cs"/>
          <w:b/>
          <w:bCs/>
          <w:sz w:val="30"/>
          <w:szCs w:val="30"/>
        </w:rPr>
      </w:pPr>
    </w:p>
    <w:p w14:paraId="3E3B4677" w14:textId="77777777" w:rsidR="0081626B" w:rsidRPr="00E21EFE" w:rsidRDefault="009F6918" w:rsidP="00121D17">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13C62753" w14:textId="7777777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คิดอย่างมีเหตุมีผล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จากความสำคัญของคณิตศาสตร์ดังกล่าว หลักสูตรแกนกลางการศึกษาขึ้นพื้นฐาน พุทธศักราช 2551 ในมาตรฐานการเรียนรู้และตัวชี้วัด (ฉบับปรังปรุง พ.ศ. 2560) จึงได้กำหนดเป้าหมายในการเรียนคณิตศาสตร์เพื่อให้ผู้เรียนมีทักษะที่จำเป็นสำหรับการเรียนรู้ในศตวรรษที่ 21 นั้นคือ ให้ผู้เรียนมีทักษะด้านการคิดวิเคราะห์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 และสภาพแวดล้อม สามารถแข่งขันและอยู่ร่วมกับประชาคมโลกได้ ทั้งนี้การจัดการเรียนรู้คณิตศาสตร์ที่ประสบความสำเร็จนั้น จะต้องเตรียมผู้เรียนให้มีความพร้อมที่จะเรียนรู้สิ่งต่างๆพร้อมที่จะประกอบอาชีพเมื่อจบการศึกษา หรือ สามารถศึกษาต่อในระดับที่สูงขึ้น ดังนั้นสถานศึกษาควรจัดการเรียนรู้ให้เหมาะสมตามศักยภาพของผู้เรียน (กระทรวงศึกษาธิการ</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1)</w:t>
      </w:r>
    </w:p>
    <w:p w14:paraId="33DF5526" w14:textId="7777777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ถึงแม้ว่าคณิตศาสตร์เป็นวิชาที่มีความสำคัญแต่การการจัดการเรียนรู้คณิตศาสตร์ที่ผ่านมาของประเทศไทยยังไม่ประสบความสำเร็จเท่าที่ควร เห็นได้จากผลการพัฒนาการศึกษาในช่วงปี พ.ศ.2552-2559 พบว่า ด้านคุณภาพการศึกษา ผลการพัฒนายังไม่เป็นที่น่าพึงพอใจ เนื่องจากผลสัมฤทธิ์ทางการเรียนระดับการศึกษาขั้นพื้นฐานมีคะแนนต่ำกว่าค่าเฉลี่ยมาก และต่ำกว่าหลายประเทศในแถบเอเชีย (สำนักงานเลขาธิการสภาการศึกษา</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จ) ซึ่งสอดคล้องกับผลการประเมินโปรแกรมประเมินสมรรถนะนักเรียนมาตรฐานสากล (</w:t>
      </w:r>
      <w:r w:rsidRPr="002D2A78">
        <w:rPr>
          <w:rFonts w:ascii="TH SarabunPSK" w:hAnsi="TH SarabunPSK" w:cs="TH SarabunPSK"/>
          <w:sz w:val="28"/>
          <w:szCs w:val="28"/>
        </w:rPr>
        <w:t xml:space="preserve">Programme for International Student Assessment </w:t>
      </w:r>
      <w:r w:rsidRPr="002D2A78">
        <w:rPr>
          <w:rFonts w:ascii="TH SarabunPSK" w:hAnsi="TH SarabunPSK" w:cs="TH SarabunPSK"/>
          <w:sz w:val="28"/>
          <w:szCs w:val="28"/>
          <w:cs/>
        </w:rPr>
        <w:t xml:space="preserve">หรือ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 xml:space="preserve">ในปี พ.ศ. 2561 รายวิชาคณิตศาสตร์มีผลการประเมินเฉลี่ยเท่ากับ 489 คะแนน พบว่า นักเรียนไทยมีคะแนนเฉลี่ย 419 คะแนน อยู่ในช่วงลำดับที่ 53-60 จาก 78 ประเทศสมาชิก ถ้าดูแนวโน้ม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ตั้งแต่ พ.ศ. 2555 เป็นต้นมายังมีแนวโน้มต่ำลง และเมื่อวิเคราะห์แนวโน้มการเปลี่ยนแปลงของคะแนนตั้งแต่การประเมินรอบแรกจนถึงปัจจุบันพบว่า ผลการประเมินด้านคณิตศาสตร์ของไทยไมเปลี่ยนแปลง (สถาบันส่งเสริมการสอนวิทยาศาสตร์และเทคโนโลยี</w:t>
      </w:r>
      <w:r w:rsidRPr="002D2A78">
        <w:rPr>
          <w:rFonts w:ascii="TH SarabunPSK" w:hAnsi="TH SarabunPSK" w:cs="TH SarabunPSK"/>
          <w:sz w:val="28"/>
          <w:szCs w:val="28"/>
        </w:rPr>
        <w:t xml:space="preserve">, </w:t>
      </w:r>
      <w:r w:rsidRPr="002D2A78">
        <w:rPr>
          <w:rFonts w:ascii="TH SarabunPSK" w:hAnsi="TH SarabunPSK" w:cs="TH SarabunPSK"/>
          <w:sz w:val="28"/>
          <w:szCs w:val="28"/>
          <w:cs/>
        </w:rPr>
        <w:t>2564: 70) และจากผลการทดสอบทางการศึกษาระดับชาติขั้นพื้นฐาน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รายวิชาคณิตศาสตร์ ชั้นประถมศึกษาปีที่ 6 ปีการศึกษา 2562-2564 พบว่า นักเรียนทั้งหมดมีคะแนนเฉลี่ยร้อยละ 32.90</w:t>
      </w:r>
      <w:r w:rsidRPr="002D2A78">
        <w:rPr>
          <w:rFonts w:ascii="TH SarabunPSK" w:hAnsi="TH SarabunPSK" w:cs="TH SarabunPSK"/>
          <w:sz w:val="28"/>
          <w:szCs w:val="28"/>
        </w:rPr>
        <w:t xml:space="preserve">,  </w:t>
      </w:r>
      <w:r w:rsidRPr="002D2A78">
        <w:rPr>
          <w:rFonts w:ascii="TH SarabunPSK" w:hAnsi="TH SarabunPSK" w:cs="TH SarabunPSK"/>
          <w:sz w:val="28"/>
          <w:szCs w:val="28"/>
          <w:cs/>
        </w:rPr>
        <w:t>29.99 และ 36.83 ตามลำดับ นั่นคือ การเรียนรู้ทางคณิตศาสตร์ของนักเรียนอยู่ในเกณฑ์ต่ำกว่าร้อยละ 50 ซึ่งถือว่าอยู่ในเกณฑ์ระดับต่ำ นอกจากนั้น 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w:t>
      </w:r>
      <w:r w:rsidRPr="002D2A78">
        <w:rPr>
          <w:rFonts w:ascii="TH SarabunPSK" w:hAnsi="TH SarabunPSK" w:cs="TH SarabunPSK"/>
          <w:sz w:val="28"/>
          <w:szCs w:val="28"/>
          <w:cs/>
        </w:rPr>
        <w:t>อำเภอเชียงคาน จังหวัดเลย สำนักงานเขตพื้นที่การศึกษาประถมศึกษาเลยเขต 1 ระดับชั้นประถมศึกษาปีที่ 6 ปีการศึกษา 2562-2564 พบว่า มีคะแนนรายวิชาคณิตศาสตร์  เฉลี่ยร้อยละ 29.50</w:t>
      </w:r>
      <w:r w:rsidRPr="002D2A78">
        <w:rPr>
          <w:rFonts w:ascii="TH SarabunPSK" w:hAnsi="TH SarabunPSK" w:cs="TH SarabunPSK"/>
          <w:sz w:val="28"/>
          <w:szCs w:val="28"/>
        </w:rPr>
        <w:t xml:space="preserve">, </w:t>
      </w:r>
      <w:r w:rsidRPr="002D2A78">
        <w:rPr>
          <w:rFonts w:ascii="TH SarabunPSK" w:hAnsi="TH SarabunPSK" w:cs="TH SarabunPSK"/>
          <w:sz w:val="28"/>
          <w:szCs w:val="28"/>
          <w:cs/>
        </w:rPr>
        <w:t>29.83 และ 35.86 ตามลำดับ แสดงให้เห็นถึงผลการเรียนรู้ทางคณิตศาสตร์ในระดับชาติของนักเรียนโรงเรียนอนุบาลเชียงคาน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อยู่ในเกณฑ์ต่ำกว่าร้อยละ 50 เช่นเดียวกัน จากกการสอบถามครูผู้สอนวิชาคณิตศาสตร์โรงเรียนอนุบาลเชียงคาน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 xml:space="preserve">พบว่าเนื้อหาที่เป็นปัญหาต่อการจัดการเรียนรู้ของครูและเป็นปัญหาของนักเรียนมากที่สุดคือ เรื่องการแก้โจทย์ปัญหาคณิตศาสตร์ และจากประสบการณ์การสอนของผู้วิจัยที่ได้ทำการสอนวิชาคณิตศาสตร์ชั้นประถมศึกษาปีที่ 5 เรื่องโจทย์ปัญหาเศษส่วนและจำนวนคละ พบว่า นักเรียนบางคนไม่สามารถดำเนินการแก้โจทย์ปัญหาเองได้ บางคนสามารถบอกสิ่งที่โจทย์กำหนดให้และสิ่งที่โจทย์ถามได้แต่ไม่สามารถแสดงวิธีทำหาคำตอบได้ เพราะไม่รู้ว่าจะเริ่มต้นอย่างไร หรือใช้วิธีการใดในการหาคำตอบ นอกจากนี้นักเรียนไม่สามารถแปลงโจทย์ปัญหา หรือไม่เข้าใจความสัมพันธ์ของข้อมูลในโจทย์ปัญหาอีกด้วย สาเหตุสำคัญประการหนึ่ง อาจเป็นเพราะนักเรียนไม่สามารถนำทักษะความรู้ไปใช้ในการแก้โจทย์ปัญหาคณิตศาสตร์ </w:t>
      </w:r>
    </w:p>
    <w:p w14:paraId="19D25CE9" w14:textId="2635AE4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จะเห็นได้ว่าการแก้โจทย์ปัญหาคณิตศาสตร์เป็นปัญหาสำคัญที่ต้องแก้ไข ครูจะต้องมีการจัดการเรียนรู้ที่ช่วยให้นักเรียนมีทักษะในการแก้โจทย์ปัญหา สามารถนำความรู้และประสบการณ์ไปใช้ในการวิเคราะห์หาคำตอบได้ ซึ่งการจัดการเรียนรู้นั้นต้องสอดคล้องกับความสนใจของผู้เรียน โดยคำนึงถึงความแตกต่างระหว่างบุคคล ในปัจจุบันทิศทางของการเรียนการสอนสมัยใหม่ เปลี่ยนแปลงไปจากเดิม จากการเน้นหนักที่วิชาการ เป็นเน้นให้ความสำคัญไปที่ผู้เรียน การสอนสมัยใหม่ก็จะเน้นไปที่กิจกรรมและสื่อที่น่าสนใจ เพื่อให้ผู้เรียนเข้าใจและทดลองทำด้วยตัวเอง แนวคิดเกี่ยวกับการเรียนรู้ด้วยตนเองในปัจจุบันได้รับความสนใจอย่างกว้างขวาง ในอดีตมีผู้ศึกษา เกี่ยวกับการเรียนรู้ด้วยตนเองไว้หลายท่านดังนี้ (</w:t>
      </w:r>
      <w:r w:rsidRPr="002D2A78">
        <w:rPr>
          <w:rFonts w:ascii="TH SarabunPSK" w:hAnsi="TH SarabunPSK" w:cs="TH SarabunPSK"/>
          <w:sz w:val="28"/>
          <w:szCs w:val="28"/>
        </w:rPr>
        <w:t xml:space="preserve">Carl Rogers, </w:t>
      </w:r>
      <w:r w:rsidRPr="002D2A78">
        <w:rPr>
          <w:rFonts w:ascii="TH SarabunPSK" w:hAnsi="TH SarabunPSK" w:cs="TH SarabunPSK"/>
          <w:sz w:val="28"/>
          <w:szCs w:val="28"/>
          <w:cs/>
        </w:rPr>
        <w:t xml:space="preserve">1940) ได้ค้นพบวิธีการสอนแบบให้เรียนโดยไม่มีใครนำหลักสำคัญของวิธีสอนแบบนี้มีอยู่ว่า ผู้สอนมีหน้าที่เพียงส่งเสริมและช่วยสร้าง ความสามารถให้เกิดขึ้นในตัวผู้เรียนด้วยตัวผู้เรียนเองและตามที่ผู้เรียนต้องการ ผู้สอนจะต้องมีความเชื่อว่าถ้าให้ เงื่อนไขที่ถูกต้อง ผู้เรียนจะแสดงออกมาเองว่าเขามีพลังและความสามารถที่จะแสวงหาความรู้ด้วยตนเอง บทบาท ของผู้สอนเป็นเพียงผู้อำนวยความสะดวกเพื่อการเรียนรู้ การจัดการเรียนรู้ที่ส่งเสริมให้ผู้เรียนเรียนรู้ด้วยตนเองจากสื่อสมัยใหม่ที่น่าสนใจ เพื่อพัฒนาความสามารถในการแก้โจทย์ปัญหาคณิตศาสตร์ คือ การจัดการเรียนรู้เทคนิค </w:t>
      </w:r>
      <w:r w:rsidRPr="002D2A78">
        <w:rPr>
          <w:rFonts w:ascii="TH SarabunPSK" w:hAnsi="TH SarabunPSK" w:cs="TH SarabunPSK"/>
          <w:sz w:val="28"/>
          <w:szCs w:val="28"/>
        </w:rPr>
        <w:t>TGT (Team Game Tournament)</w:t>
      </w:r>
    </w:p>
    <w:p w14:paraId="59A3ED06" w14:textId="364322C6" w:rsidR="00345B26" w:rsidRDefault="002D2A78" w:rsidP="00121D17">
      <w:pPr>
        <w:tabs>
          <w:tab w:val="left" w:pos="709"/>
        </w:tabs>
        <w:ind w:firstLine="709"/>
        <w:jc w:val="thaiDistribute"/>
        <w:rPr>
          <w:rFonts w:ascii="TH SarabunPSK" w:hAnsi="TH SarabunPSK" w:cs="TH SarabunPSK"/>
          <w:b/>
          <w:bCs/>
          <w:sz w:val="28"/>
          <w:szCs w:val="28"/>
        </w:rPr>
      </w:pPr>
      <w:r w:rsidRPr="002D2A78">
        <w:rPr>
          <w:rFonts w:ascii="TH SarabunPSK" w:hAnsi="TH SarabunPSK" w:cs="TH SarabunPSK"/>
          <w:sz w:val="28"/>
          <w:szCs w:val="28"/>
          <w:cs/>
        </w:rPr>
        <w:t xml:space="preserve">จากเหตุและผลที่กล่าวมาข้างต้น ทำให้ผู้วิจัยสนใจที่จะนำการจัดการเรียนรู้ด้วยเทคนิค </w:t>
      </w:r>
      <w:r w:rsidRPr="002D2A78">
        <w:rPr>
          <w:rFonts w:ascii="TH SarabunPSK" w:hAnsi="TH SarabunPSK" w:cs="TH SarabunPSK"/>
          <w:sz w:val="28"/>
          <w:szCs w:val="28"/>
        </w:rPr>
        <w:t xml:space="preserve">TGT  </w:t>
      </w:r>
      <w:r w:rsidRPr="002D2A78">
        <w:rPr>
          <w:rFonts w:ascii="TH SarabunPSK" w:hAnsi="TH SarabunPSK" w:cs="TH SarabunPSK"/>
          <w:sz w:val="28"/>
          <w:szCs w:val="28"/>
          <w:cs/>
        </w:rPr>
        <w:t>ร่วมกับบาร์โมเดล  มาใช้ในการสอนคณิตศาสตร์ ซึ่งเป็นวิธีหนึ่งที่จะช่วยแก้ปัญหาความสามารถในการแก้โจทย์ปัญหาคณิตศาสตร์ของนักเรียน และผลสัมฤทธิ์ทางการเรียนคณิตศาสตร์ที่ดีขึ้น ทั้งนี้เพื่อนำผลการวิจัยที่ได้มาเป็นแนวทางในการแก้ไขปรับปรุง และพัฒนาการจัดการเรียนการสอนของครูในวิชาคณิตศาสตร์ ให้มีคุณภาพและมีประสิทธิภาพมากยิ่งขึ้น เพื่อพัฒนาผลสัมฤทธิ์ทางการเรียนคณิตศาสตร์ให้สูงขึ้น</w:t>
      </w:r>
    </w:p>
    <w:p w14:paraId="11C8F52F" w14:textId="77777777" w:rsidR="005166B2" w:rsidRPr="005166B2" w:rsidRDefault="005166B2" w:rsidP="00121D17">
      <w:pPr>
        <w:tabs>
          <w:tab w:val="left" w:pos="709"/>
        </w:tabs>
        <w:ind w:firstLine="709"/>
        <w:jc w:val="thaiDistribute"/>
        <w:rPr>
          <w:rFonts w:ascii="TH SarabunPSK" w:hAnsi="TH SarabunPSK" w:cs="TH SarabunPSK"/>
          <w:b/>
          <w:bCs/>
          <w:sz w:val="30"/>
          <w:szCs w:val="30"/>
        </w:rPr>
      </w:pPr>
    </w:p>
    <w:p w14:paraId="00C8E8E9" w14:textId="77777777" w:rsidR="0081626B" w:rsidRPr="005166B2" w:rsidRDefault="009F6918" w:rsidP="00121D17">
      <w:pPr>
        <w:tabs>
          <w:tab w:val="left" w:pos="709"/>
        </w:tabs>
        <w:jc w:val="thaiDistribute"/>
        <w:rPr>
          <w:rFonts w:ascii="TH SarabunPSK" w:hAnsi="TH SarabunPSK" w:cs="TH SarabunPSK"/>
          <w:b/>
          <w:bCs/>
          <w:sz w:val="30"/>
          <w:szCs w:val="30"/>
        </w:rPr>
      </w:pPr>
      <w:r w:rsidRPr="005166B2">
        <w:rPr>
          <w:rFonts w:ascii="TH SarabunPSK" w:hAnsi="TH SarabunPSK" w:cs="TH SarabunPSK"/>
          <w:b/>
          <w:bCs/>
          <w:sz w:val="30"/>
          <w:szCs w:val="30"/>
          <w:cs/>
        </w:rPr>
        <w:t>วัตถุประสงค์ของการวิจัย</w:t>
      </w:r>
      <w:r w:rsidR="0081626B" w:rsidRPr="005166B2">
        <w:rPr>
          <w:rFonts w:ascii="TH SarabunPSK" w:hAnsi="TH SarabunPSK" w:cs="TH SarabunPSK"/>
          <w:b/>
          <w:bCs/>
          <w:sz w:val="30"/>
          <w:szCs w:val="30"/>
          <w:cs/>
        </w:rPr>
        <w:t xml:space="preserve"> </w:t>
      </w:r>
    </w:p>
    <w:p w14:paraId="1B2FCC2D" w14:textId="77777777" w:rsidR="005166B2" w:rsidRPr="005166B2" w:rsidRDefault="005166B2" w:rsidP="00121D17">
      <w:pPr>
        <w:tabs>
          <w:tab w:val="left" w:pos="709"/>
        </w:tabs>
        <w:ind w:firstLine="709"/>
        <w:jc w:val="thaiDistribute"/>
        <w:rPr>
          <w:rFonts w:ascii="TH SarabunPSK" w:hAnsi="TH SarabunPSK" w:cs="TH SarabunPSK"/>
          <w:sz w:val="28"/>
          <w:szCs w:val="28"/>
        </w:rPr>
      </w:pPr>
      <w:r w:rsidRPr="005166B2">
        <w:rPr>
          <w:rFonts w:ascii="TH SarabunPSK" w:hAnsi="TH SarabunPSK" w:cs="TH SarabunPSK"/>
          <w:sz w:val="28"/>
          <w:szCs w:val="28"/>
          <w:cs/>
        </w:rPr>
        <w:t>1.</w:t>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กับเกณฑ์ร้อยละ</w:t>
      </w:r>
      <w:r w:rsidRPr="005166B2">
        <w:rPr>
          <w:rFonts w:ascii="TH SarabunPSK" w:hAnsi="TH SarabunPSK" w:cs="TH SarabunPSK"/>
          <w:sz w:val="28"/>
          <w:szCs w:val="28"/>
          <w:cs/>
        </w:rPr>
        <w:t xml:space="preserve"> 75</w:t>
      </w:r>
    </w:p>
    <w:p w14:paraId="13B88EF3" w14:textId="77777777" w:rsidR="005166B2" w:rsidRPr="005166B2" w:rsidRDefault="005166B2" w:rsidP="00121D17">
      <w:pPr>
        <w:tabs>
          <w:tab w:val="left" w:pos="709"/>
        </w:tabs>
        <w:ind w:firstLine="709"/>
        <w:jc w:val="thaiDistribute"/>
        <w:rPr>
          <w:rFonts w:ascii="TH SarabunPSK" w:hAnsi="TH SarabunPSK" w:cs="TH SarabunPSK"/>
          <w:sz w:val="28"/>
          <w:szCs w:val="28"/>
        </w:rPr>
      </w:pPr>
      <w:r w:rsidRPr="005166B2">
        <w:rPr>
          <w:rFonts w:ascii="TH SarabunPSK" w:hAnsi="TH SarabunPSK" w:cs="TH SarabunPSK"/>
          <w:sz w:val="28"/>
          <w:szCs w:val="28"/>
          <w:cs/>
        </w:rPr>
        <w:t>2.</w:t>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r w:rsidRPr="005166B2">
        <w:rPr>
          <w:rFonts w:ascii="TH SarabunPSK" w:hAnsi="TH SarabunPSK" w:cs="TH SarabunPSK"/>
          <w:sz w:val="28"/>
          <w:szCs w:val="28"/>
          <w:cs/>
        </w:rPr>
        <w:tab/>
        <w:t xml:space="preserve"> </w:t>
      </w:r>
    </w:p>
    <w:p w14:paraId="153CCBEC" w14:textId="2A50C763" w:rsidR="00C77146" w:rsidRDefault="005166B2" w:rsidP="00121D17">
      <w:pPr>
        <w:tabs>
          <w:tab w:val="left" w:pos="709"/>
        </w:tabs>
        <w:ind w:firstLine="709"/>
        <w:jc w:val="thaiDistribute"/>
        <w:rPr>
          <w:rFonts w:ascii="TH SarabunPSK" w:hAnsi="TH SarabunPSK" w:cs="TH SarabunPSK"/>
          <w:b/>
          <w:bCs/>
          <w:sz w:val="28"/>
          <w:szCs w:val="28"/>
        </w:rPr>
      </w:pPr>
      <w:r w:rsidRPr="005166B2">
        <w:rPr>
          <w:rFonts w:ascii="TH SarabunPSK" w:hAnsi="TH SarabunPSK" w:cs="TH SarabunPSK"/>
          <w:sz w:val="28"/>
          <w:szCs w:val="28"/>
          <w:cs/>
        </w:rPr>
        <w:t xml:space="preserve">3. </w:t>
      </w:r>
      <w:r w:rsidRPr="005166B2">
        <w:rPr>
          <w:rFonts w:ascii="TH SarabunPSK" w:hAnsi="TH SarabunPSK" w:cs="TH SarabunPSK" w:hint="cs"/>
          <w:sz w:val="28"/>
          <w:szCs w:val="28"/>
          <w:cs/>
        </w:rPr>
        <w:t>เพื่อเปรียบเทียบผลสัมฤทธิ์ทางการเรียนคณิตศาสตร์ของนักเรียนชั้นประถมศึกษาปีที่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p>
    <w:p w14:paraId="50FA23BC" w14:textId="77777777" w:rsidR="00ED630F" w:rsidRDefault="00ED630F" w:rsidP="00ED630F">
      <w:pPr>
        <w:spacing w:line="22" w:lineRule="atLeast"/>
        <w:jc w:val="thaiDistribute"/>
        <w:rPr>
          <w:rFonts w:ascii="TH SarabunPSK" w:hAnsi="TH SarabunPSK" w:cs="TH SarabunPSK" w:hint="cs"/>
          <w:b/>
          <w:bCs/>
          <w:color w:val="000000" w:themeColor="text1"/>
          <w:sz w:val="32"/>
          <w:szCs w:val="32"/>
        </w:rPr>
      </w:pPr>
    </w:p>
    <w:p w14:paraId="4E5690F7" w14:textId="77777777" w:rsidR="00ED630F" w:rsidRPr="00ED630F" w:rsidRDefault="00ED630F" w:rsidP="00ED630F">
      <w:pPr>
        <w:spacing w:line="22" w:lineRule="atLeast"/>
        <w:jc w:val="thaiDistribute"/>
        <w:rPr>
          <w:rFonts w:ascii="TH SarabunPSK" w:hAnsi="TH SarabunPSK" w:cs="TH SarabunPSK"/>
          <w:b/>
          <w:bCs/>
          <w:color w:val="000000" w:themeColor="text1"/>
          <w:sz w:val="30"/>
          <w:szCs w:val="30"/>
        </w:rPr>
      </w:pPr>
      <w:r w:rsidRPr="00ED630F">
        <w:rPr>
          <w:rFonts w:ascii="TH SarabunPSK" w:hAnsi="TH SarabunPSK" w:cs="TH SarabunPSK"/>
          <w:b/>
          <w:bCs/>
          <w:color w:val="000000" w:themeColor="text1"/>
          <w:sz w:val="30"/>
          <w:szCs w:val="30"/>
          <w:cs/>
        </w:rPr>
        <w:t>สมมติฐานของงานวิจัย</w:t>
      </w:r>
    </w:p>
    <w:p w14:paraId="6A041FEE" w14:textId="77777777" w:rsidR="00ED630F" w:rsidRPr="00ED630F" w:rsidRDefault="00ED630F" w:rsidP="00ED630F">
      <w:pPr>
        <w:spacing w:line="22" w:lineRule="atLeast"/>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1. 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 เรื่อง โจทย์ปัญหาทศนิยม มีความสามารถในการแก้โจทย์ปัญหาคณิตศาสตร์</w:t>
      </w:r>
      <w:r w:rsidRPr="00ED630F">
        <w:rPr>
          <w:rFonts w:ascii="Arial" w:hAnsi="Arial" w:cs="Arial" w:hint="cs"/>
          <w:color w:val="000000" w:themeColor="text1"/>
          <w:sz w:val="28"/>
          <w:szCs w:val="28"/>
          <w:cs/>
        </w:rPr>
        <w:t>​</w:t>
      </w:r>
      <w:r w:rsidRPr="00ED630F">
        <w:rPr>
          <w:rFonts w:ascii="TH SarabunPSK" w:hAnsi="TH SarabunPSK" w:cs="TH SarabunPSK"/>
          <w:color w:val="000000" w:themeColor="text1"/>
          <w:sz w:val="28"/>
          <w:szCs w:val="28"/>
          <w:cs/>
        </w:rPr>
        <w:t>สูงกว่าเกณฑ์ร้อยละ 7</w:t>
      </w:r>
      <w:r w:rsidRPr="00ED630F">
        <w:rPr>
          <w:rFonts w:ascii="TH SarabunPSK" w:hAnsi="TH SarabunPSK" w:cs="TH SarabunPSK"/>
          <w:color w:val="000000" w:themeColor="text1"/>
          <w:sz w:val="28"/>
          <w:szCs w:val="28"/>
        </w:rPr>
        <w:t>5</w:t>
      </w:r>
      <w:r w:rsidRPr="00ED630F">
        <w:rPr>
          <w:rFonts w:ascii="TH SarabunPSK" w:hAnsi="TH SarabunPSK" w:cs="TH SarabunPSK"/>
          <w:color w:val="000000" w:themeColor="text1"/>
          <w:sz w:val="28"/>
          <w:szCs w:val="28"/>
          <w:cs/>
        </w:rPr>
        <w:t xml:space="preserve"> ที่ระดับนัยสำคัญ .05</w:t>
      </w:r>
    </w:p>
    <w:p w14:paraId="3B49E340" w14:textId="77777777" w:rsidR="00ED630F" w:rsidRPr="00ED630F" w:rsidRDefault="00ED630F" w:rsidP="00ED630F">
      <w:pPr>
        <w:spacing w:line="22" w:lineRule="atLeast"/>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2. 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ร่วมกับบาร์โมเดลเรื่อง โจทย์ปัญหาทศนิยม มีความสามารถในการแก้โจทย์ปัญหาคณิตศาสตร์หลังเรียนสูงกว่าก่อนเรียน</w:t>
      </w:r>
    </w:p>
    <w:p w14:paraId="77FDE2E6" w14:textId="3AF12A8D" w:rsidR="005166B2" w:rsidRPr="00ED630F" w:rsidRDefault="00ED630F" w:rsidP="00ED630F">
      <w:pPr>
        <w:spacing w:after="120" w:line="22" w:lineRule="atLeast"/>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3. 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ร่วมกับบาร์โมเดลเรื่อง โจทย์ปัญหาทศนิยม มีผลสัมฤทธิ์ทางการเรียนคณิตศาสตร์</w:t>
      </w:r>
      <w:r w:rsidRPr="00ED630F">
        <w:rPr>
          <w:rFonts w:ascii="Arial" w:hAnsi="Arial" w:cs="Arial" w:hint="cs"/>
          <w:color w:val="000000" w:themeColor="text1"/>
          <w:sz w:val="28"/>
          <w:szCs w:val="28"/>
          <w:cs/>
        </w:rPr>
        <w:t>​</w:t>
      </w:r>
      <w:r w:rsidRPr="00ED630F">
        <w:rPr>
          <w:rFonts w:ascii="TH SarabunPSK" w:hAnsi="TH SarabunPSK" w:cs="TH SarabunPSK"/>
          <w:color w:val="000000" w:themeColor="text1"/>
          <w:sz w:val="28"/>
          <w:szCs w:val="28"/>
          <w:cs/>
        </w:rPr>
        <w:t>หลังเรียนสูงกว่าก่อนเรียน</w:t>
      </w:r>
    </w:p>
    <w:p w14:paraId="04CD2D7C" w14:textId="77777777" w:rsidR="00ED630F" w:rsidRPr="00E21EFE" w:rsidRDefault="00ED630F" w:rsidP="00ED630F">
      <w:pPr>
        <w:tabs>
          <w:tab w:val="left" w:pos="709"/>
        </w:tabs>
        <w:jc w:val="thaiDistribute"/>
        <w:rPr>
          <w:rFonts w:ascii="TH SarabunPSK" w:hAnsi="TH SarabunPSK" w:cs="TH SarabunPSK"/>
          <w:b/>
          <w:bCs/>
          <w:sz w:val="28"/>
          <w:szCs w:val="28"/>
        </w:rPr>
      </w:pPr>
    </w:p>
    <w:p w14:paraId="5867D395" w14:textId="77777777" w:rsidR="0081626B" w:rsidRPr="00E21EFE" w:rsidRDefault="0081626B" w:rsidP="00121D17">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22CD379" w14:textId="77777777" w:rsidR="009F6918" w:rsidRPr="00E21EFE" w:rsidRDefault="009F6918"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2CB9825B" w14:textId="02088FCA" w:rsidR="009F6918" w:rsidRPr="00E21EFE" w:rsidRDefault="006873D6"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D4359">
        <w:rPr>
          <w:rFonts w:ascii="TH SarabunPSK" w:hAnsi="TH SarabunPSK" w:cs="TH SarabunPSK" w:hint="cs"/>
          <w:sz w:val="28"/>
          <w:szCs w:val="28"/>
          <w:cs/>
        </w:rPr>
        <w:t>งานวิจัย</w:t>
      </w:r>
      <w:r w:rsidR="00215626">
        <w:rPr>
          <w:rFonts w:ascii="TH SarabunPSK" w:hAnsi="TH SarabunPSK" w:cs="TH SarabunPSK" w:hint="cs"/>
          <w:sz w:val="28"/>
          <w:szCs w:val="28"/>
          <w:cs/>
        </w:rPr>
        <w:t>ใน</w:t>
      </w:r>
      <w:r w:rsidR="00FD4359">
        <w:rPr>
          <w:rFonts w:ascii="TH SarabunPSK" w:hAnsi="TH SarabunPSK" w:cs="TH SarabunPSK" w:hint="cs"/>
          <w:sz w:val="28"/>
          <w:szCs w:val="28"/>
          <w:cs/>
        </w:rPr>
        <w:t>ครั้งนี้เป็นการวิจัยเชิงทดลอง</w:t>
      </w:r>
      <w:r w:rsidR="00215626">
        <w:rPr>
          <w:rFonts w:ascii="TH SarabunPSK" w:hAnsi="TH SarabunPSK" w:cs="TH SarabunPSK"/>
          <w:sz w:val="28"/>
          <w:szCs w:val="28"/>
        </w:rPr>
        <w:t xml:space="preserve"> (Experimental research)</w:t>
      </w:r>
    </w:p>
    <w:p w14:paraId="63CA95C7" w14:textId="77777777" w:rsidR="0081626B" w:rsidRPr="00E21EFE" w:rsidRDefault="009F6918"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670D21C9" w14:textId="5691987A" w:rsidR="002A0FDB" w:rsidRPr="00E21EFE" w:rsidRDefault="006873D6" w:rsidP="00121D17">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166B2">
        <w:rPr>
          <w:rFonts w:ascii="TH SarabunPSK" w:hAnsi="TH SarabunPSK" w:cs="TH SarabunPSK"/>
          <w:sz w:val="28"/>
          <w:szCs w:val="28"/>
        </w:rPr>
        <w:t xml:space="preserve">2.1 </w:t>
      </w:r>
      <w:r w:rsidR="005166B2" w:rsidRPr="005166B2">
        <w:rPr>
          <w:rFonts w:ascii="TH SarabunPSK" w:hAnsi="TH SarabunPSK" w:cs="TH SarabunPSK" w:hint="cs"/>
          <w:sz w:val="28"/>
          <w:szCs w:val="28"/>
          <w:cs/>
        </w:rPr>
        <w:t>ประชากรที่ใช้ในการวิจัย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ได้แก่</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นักเรียนชั้นประถมศึกษาปีที่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5 </w:t>
      </w:r>
      <w:r w:rsidR="005166B2" w:rsidRPr="005166B2">
        <w:rPr>
          <w:rFonts w:ascii="TH SarabunPSK" w:hAnsi="TH SarabunPSK" w:cs="TH SarabunPSK" w:hint="cs"/>
          <w:sz w:val="28"/>
          <w:szCs w:val="28"/>
          <w:cs/>
        </w:rPr>
        <w:t>โรงเรียนอนุบาลเชียงคาน</w:t>
      </w:r>
      <w:r w:rsidR="005166B2" w:rsidRPr="005166B2">
        <w:rPr>
          <w:rFonts w:ascii="TH SarabunPSK" w:hAnsi="TH SarabunPSK" w:cs="TH SarabunPSK"/>
          <w:sz w:val="28"/>
          <w:szCs w:val="28"/>
        </w:rPr>
        <w:t>“</w:t>
      </w:r>
      <w:r w:rsidR="005166B2" w:rsidRPr="005166B2">
        <w:rPr>
          <w:rFonts w:ascii="TH SarabunPSK" w:hAnsi="TH SarabunPSK" w:cs="TH SarabunPSK"/>
          <w:sz w:val="28"/>
          <w:szCs w:val="28"/>
          <w:cs/>
        </w:rPr>
        <w:t>ปทุมมาสงเคราะห์</w:t>
      </w:r>
      <w:r w:rsidR="005166B2" w:rsidRPr="005166B2">
        <w:rPr>
          <w:rFonts w:ascii="TH SarabunPSK" w:hAnsi="TH SarabunPSK" w:cs="TH SarabunPSK"/>
          <w:sz w:val="28"/>
          <w:szCs w:val="28"/>
        </w:rPr>
        <w:t xml:space="preserve">” </w:t>
      </w:r>
      <w:r w:rsidR="005166B2" w:rsidRPr="005166B2">
        <w:rPr>
          <w:rFonts w:ascii="TH SarabunPSK" w:hAnsi="TH SarabunPSK" w:cs="TH SarabunPSK" w:hint="cs"/>
          <w:sz w:val="28"/>
          <w:szCs w:val="28"/>
          <w:cs/>
        </w:rPr>
        <w:t>อำเภอเชียงคาน</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จังหวัดเลย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ภาคเรียนที่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 </w:t>
      </w:r>
      <w:r w:rsidR="005166B2" w:rsidRPr="005166B2">
        <w:rPr>
          <w:rFonts w:ascii="TH SarabunPSK" w:hAnsi="TH SarabunPSK" w:cs="TH SarabunPSK" w:hint="cs"/>
          <w:sz w:val="28"/>
          <w:szCs w:val="28"/>
          <w:cs/>
        </w:rPr>
        <w:t>ปีการศึกษา</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2565 </w:t>
      </w:r>
      <w:r w:rsidR="005166B2" w:rsidRPr="005166B2">
        <w:rPr>
          <w:rFonts w:ascii="TH SarabunPSK" w:hAnsi="TH SarabunPSK" w:cs="TH SarabunPSK" w:hint="cs"/>
          <w:sz w:val="28"/>
          <w:szCs w:val="28"/>
          <w:cs/>
        </w:rPr>
        <w:t>จำนวน</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103 </w:t>
      </w:r>
      <w:r w:rsidR="005166B2" w:rsidRPr="005166B2">
        <w:rPr>
          <w:rFonts w:ascii="TH SarabunPSK" w:hAnsi="TH SarabunPSK" w:cs="TH SarabunPSK" w:hint="cs"/>
          <w:sz w:val="28"/>
          <w:szCs w:val="28"/>
          <w:cs/>
        </w:rPr>
        <w:t>คน</w:t>
      </w:r>
    </w:p>
    <w:p w14:paraId="42631554" w14:textId="3067322D" w:rsidR="002A0FDB" w:rsidRPr="00E21EFE" w:rsidRDefault="005166B2" w:rsidP="00121D17">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2.2 </w:t>
      </w:r>
      <w:r w:rsidRPr="005166B2">
        <w:rPr>
          <w:rFonts w:ascii="TH SarabunPSK" w:hAnsi="TH SarabunPSK" w:cs="TH SarabunPSK" w:hint="cs"/>
          <w:sz w:val="28"/>
          <w:szCs w:val="28"/>
          <w:cs/>
        </w:rPr>
        <w:t>กลุ่มตัวอย่างที่ใช้ในการวิจัย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ได้แก่</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นักเรียนชั้นประถมศึกษาปีที่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5/2 </w:t>
      </w:r>
      <w:r w:rsidRPr="005166B2">
        <w:rPr>
          <w:rFonts w:ascii="TH SarabunPSK" w:hAnsi="TH SarabunPSK" w:cs="TH SarabunPSK" w:hint="cs"/>
          <w:sz w:val="28"/>
          <w:szCs w:val="28"/>
          <w:cs/>
        </w:rPr>
        <w:t>โรงเรียนอนุบาลเชียงคาน</w:t>
      </w:r>
      <w:r w:rsidRPr="005166B2">
        <w:rPr>
          <w:rFonts w:ascii="TH SarabunPSK" w:hAnsi="TH SarabunPSK" w:cs="TH SarabunPSK"/>
          <w:sz w:val="28"/>
          <w:szCs w:val="28"/>
        </w:rPr>
        <w:t>“</w:t>
      </w:r>
      <w:r w:rsidRPr="005166B2">
        <w:rPr>
          <w:rFonts w:ascii="TH SarabunPSK" w:hAnsi="TH SarabunPSK" w:cs="TH SarabunPSK"/>
          <w:sz w:val="28"/>
          <w:szCs w:val="28"/>
          <w:cs/>
        </w:rPr>
        <w:t>ปทุมมาสงเคราะห์</w:t>
      </w:r>
      <w:r w:rsidRPr="005166B2">
        <w:rPr>
          <w:rFonts w:ascii="TH SarabunPSK" w:hAnsi="TH SarabunPSK" w:cs="TH SarabunPSK"/>
          <w:sz w:val="28"/>
          <w:szCs w:val="28"/>
        </w:rPr>
        <w:t xml:space="preserve">” </w:t>
      </w:r>
      <w:r w:rsidRPr="005166B2">
        <w:rPr>
          <w:rFonts w:ascii="TH SarabunPSK" w:hAnsi="TH SarabunPSK" w:cs="TH SarabunPSK" w:hint="cs"/>
          <w:sz w:val="28"/>
          <w:szCs w:val="28"/>
          <w:cs/>
        </w:rPr>
        <w:t>อำเภอเชียงคาน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จังหวัดเลย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ภาคเรียนที่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1 </w:t>
      </w:r>
      <w:r w:rsidRPr="005166B2">
        <w:rPr>
          <w:rFonts w:ascii="TH SarabunPSK" w:hAnsi="TH SarabunPSK" w:cs="TH SarabunPSK" w:hint="cs"/>
          <w:sz w:val="28"/>
          <w:szCs w:val="28"/>
          <w:cs/>
        </w:rPr>
        <w:t>ปีการศึกษา</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2565 </w:t>
      </w:r>
      <w:r w:rsidRPr="005166B2">
        <w:rPr>
          <w:rFonts w:ascii="TH SarabunPSK" w:hAnsi="TH SarabunPSK" w:cs="TH SarabunPSK" w:hint="cs"/>
          <w:sz w:val="28"/>
          <w:szCs w:val="28"/>
          <w:cs/>
        </w:rPr>
        <w:t>จำนวน</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35 </w:t>
      </w:r>
      <w:r w:rsidRPr="005166B2">
        <w:rPr>
          <w:rFonts w:ascii="TH SarabunPSK" w:hAnsi="TH SarabunPSK" w:cs="TH SarabunPSK" w:hint="cs"/>
          <w:sz w:val="28"/>
          <w:szCs w:val="28"/>
          <w:cs/>
        </w:rPr>
        <w:t>คน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ได้มาโดยเลือกแบบสุ่มอย่างง่าย</w:t>
      </w:r>
    </w:p>
    <w:p w14:paraId="6969FBD1" w14:textId="77777777" w:rsidR="0004086F" w:rsidRPr="00E21EFE" w:rsidRDefault="002065F5"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p>
    <w:p w14:paraId="21EE779D" w14:textId="252C6A66" w:rsidR="002A0FDB" w:rsidRPr="00E21EFE" w:rsidRDefault="002A0FDB" w:rsidP="00121D17">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1E6B52" w:rsidRPr="001E6B52">
        <w:rPr>
          <w:rFonts w:ascii="TH SarabunPSK" w:hAnsi="TH SarabunPSK" w:cs="TH SarabunPSK" w:hint="cs"/>
          <w:sz w:val="28"/>
          <w:szCs w:val="28"/>
          <w:cs/>
        </w:rPr>
        <w:t>เครื่องมือที่ใช้ในการวิจัยประกอบด้วยเครื่องมือ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ชนิด</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ได้แก่</w:t>
      </w:r>
    </w:p>
    <w:p w14:paraId="546F9115" w14:textId="111CEEA6" w:rsidR="002A0FDB" w:rsidRPr="00E21EFE"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3.1 </w:t>
      </w:r>
      <w:r w:rsidR="001E6B52" w:rsidRPr="001E6B52">
        <w:rPr>
          <w:rFonts w:ascii="TH SarabunPSK" w:hAnsi="TH SarabunPSK" w:cs="TH SarabunPSK" w:hint="cs"/>
          <w:sz w:val="28"/>
          <w:szCs w:val="28"/>
          <w:cs/>
        </w:rPr>
        <w:t>แผน</w:t>
      </w:r>
      <w:r w:rsidR="006B1BBB">
        <w:rPr>
          <w:rFonts w:ascii="TH SarabunPSK" w:hAnsi="TH SarabunPSK" w:cs="TH SarabunPSK" w:hint="cs"/>
          <w:sz w:val="28"/>
          <w:szCs w:val="28"/>
          <w:cs/>
        </w:rPr>
        <w:t>การจัด</w:t>
      </w:r>
      <w:r w:rsidR="001E6B52" w:rsidRPr="001E6B52">
        <w:rPr>
          <w:rFonts w:ascii="TH SarabunPSK" w:hAnsi="TH SarabunPSK" w:cs="TH SarabunPSK" w:hint="cs"/>
          <w:sz w:val="28"/>
          <w:szCs w:val="28"/>
          <w:cs/>
        </w:rPr>
        <w:t>การเรียนรู้จัดการเรียนรู้ด้วยเทคนิค</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TGT </w:t>
      </w:r>
      <w:r w:rsidR="001E6B52" w:rsidRPr="001E6B52">
        <w:rPr>
          <w:rFonts w:ascii="TH SarabunPSK" w:hAnsi="TH SarabunPSK" w:cs="TH SarabunPSK" w:hint="cs"/>
          <w:sz w:val="28"/>
          <w:szCs w:val="28"/>
          <w:cs/>
        </w:rPr>
        <w:t>ร่วมกับบาร์โมเดล</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Bar Model)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แผน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6 </w:t>
      </w:r>
      <w:r w:rsidR="001E6B52" w:rsidRPr="001E6B52">
        <w:rPr>
          <w:rFonts w:ascii="TH SarabunPSK" w:hAnsi="TH SarabunPSK" w:cs="TH SarabunPSK" w:hint="cs"/>
          <w:sz w:val="28"/>
          <w:szCs w:val="28"/>
          <w:cs/>
        </w:rPr>
        <w:t>ชั่วโมง</w:t>
      </w:r>
    </w:p>
    <w:p w14:paraId="571DC4AB" w14:textId="349CCFB6" w:rsidR="002A0FDB"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3.2 </w:t>
      </w:r>
      <w:r w:rsidR="001E6B52" w:rsidRPr="001E6B52">
        <w:rPr>
          <w:rFonts w:ascii="TH SarabunPSK" w:hAnsi="TH SarabunPSK" w:cs="TH SarabunPSK" w:hint="cs"/>
          <w:sz w:val="28"/>
          <w:szCs w:val="28"/>
          <w:cs/>
        </w:rPr>
        <w:t>แบบวัดความสามารถในการแก้ปัญหาทางคณิตศาสตร์</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มีลักษณะเป็นอัตนัย</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4 </w:t>
      </w:r>
      <w:r w:rsidR="001E6B52" w:rsidRPr="001E6B52">
        <w:rPr>
          <w:rFonts w:ascii="TH SarabunPSK" w:hAnsi="TH SarabunPSK" w:cs="TH SarabunPSK" w:hint="cs"/>
          <w:sz w:val="28"/>
          <w:szCs w:val="28"/>
          <w:cs/>
        </w:rPr>
        <w:t>ข้อ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20 </w:t>
      </w:r>
      <w:r w:rsidR="001E6B52" w:rsidRPr="001E6B52">
        <w:rPr>
          <w:rFonts w:ascii="TH SarabunPSK" w:hAnsi="TH SarabunPSK" w:cs="TH SarabunPSK" w:hint="cs"/>
          <w:sz w:val="28"/>
          <w:szCs w:val="28"/>
          <w:cs/>
        </w:rPr>
        <w:t>คะแนน</w:t>
      </w:r>
    </w:p>
    <w:p w14:paraId="6E8E9A97" w14:textId="7ED943D1" w:rsidR="001E6B52" w:rsidRDefault="001E6B52"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3.3 </w:t>
      </w:r>
      <w:r w:rsidR="005F1B20" w:rsidRPr="005F1B20">
        <w:rPr>
          <w:rFonts w:ascii="TH SarabunPSK" w:hAnsi="TH SarabunPSK" w:cs="TH SarabunPSK" w:hint="cs"/>
          <w:sz w:val="28"/>
          <w:szCs w:val="28"/>
          <w:cs/>
        </w:rPr>
        <w:t>แบบวัดผลสัมฤทธิ์ทางการเรียน</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เรื่อง</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โจทย์ปัญหาทศนิยม</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มีลักษณะเป็นปรนัยแบบเลือกตอบชนิด</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4 </w:t>
      </w:r>
      <w:r w:rsidR="005F1B20" w:rsidRPr="005F1B20">
        <w:rPr>
          <w:rFonts w:ascii="TH SarabunPSK" w:hAnsi="TH SarabunPSK" w:cs="TH SarabunPSK" w:hint="cs"/>
          <w:sz w:val="28"/>
          <w:szCs w:val="28"/>
          <w:cs/>
        </w:rPr>
        <w:t>ตัวเลือก</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จำนวน</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ข้อ</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คะแนน</w:t>
      </w:r>
    </w:p>
    <w:p w14:paraId="03CED78C" w14:textId="6B6034AF" w:rsidR="006B1BBB" w:rsidRDefault="006B1BBB" w:rsidP="006B1BBB">
      <w:pPr>
        <w:tabs>
          <w:tab w:val="left" w:pos="709"/>
          <w:tab w:val="left" w:pos="993"/>
          <w:tab w:val="left" w:pos="1418"/>
        </w:tabs>
        <w:ind w:left="11" w:firstLine="709"/>
        <w:jc w:val="thaiDistribute"/>
        <w:rPr>
          <w:rFonts w:ascii="TH SarabunPSK" w:hAnsi="TH SarabunPSK" w:cs="TH SarabunPSK" w:hint="cs"/>
          <w:sz w:val="28"/>
          <w:szCs w:val="28"/>
        </w:rPr>
      </w:pPr>
      <w:r>
        <w:rPr>
          <w:rFonts w:ascii="TH SarabunPSK" w:hAnsi="TH SarabunPSK" w:cs="TH SarabunPSK"/>
          <w:sz w:val="28"/>
          <w:szCs w:val="28"/>
        </w:rPr>
        <w:t>4.</w:t>
      </w:r>
      <w:r>
        <w:rPr>
          <w:rFonts w:ascii="TH SarabunPSK" w:hAnsi="TH SarabunPSK" w:cs="TH SarabunPSK"/>
          <w:sz w:val="28"/>
          <w:szCs w:val="28"/>
        </w:rPr>
        <w:tab/>
      </w:r>
      <w:r>
        <w:rPr>
          <w:rFonts w:ascii="TH SarabunPSK" w:hAnsi="TH SarabunPSK" w:cs="TH SarabunPSK" w:hint="cs"/>
          <w:sz w:val="28"/>
          <w:szCs w:val="28"/>
          <w:cs/>
        </w:rPr>
        <w:t>ขั้นตอนการจัด</w:t>
      </w:r>
      <w:r w:rsidRPr="006B1BBB">
        <w:rPr>
          <w:rFonts w:ascii="TH SarabunPSK" w:hAnsi="TH SarabunPSK" w:cs="TH SarabunPSK" w:hint="cs"/>
          <w:sz w:val="28"/>
          <w:szCs w:val="28"/>
          <w:cs/>
        </w:rPr>
        <w:t>การเรียนรู้คณิตศาสตร์ด้วยเทคนิค</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TGT </w:t>
      </w:r>
      <w:r w:rsidRPr="006B1BBB">
        <w:rPr>
          <w:rFonts w:ascii="TH SarabunPSK" w:hAnsi="TH SarabunPSK" w:cs="TH SarabunPSK" w:hint="cs"/>
          <w:sz w:val="28"/>
          <w:szCs w:val="28"/>
          <w:cs/>
        </w:rPr>
        <w:t>ร่วมกับบาร์โมเดล</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Bar Model) </w:t>
      </w:r>
    </w:p>
    <w:p w14:paraId="550965FF" w14:textId="03BF226B" w:rsidR="006B1BBB" w:rsidRPr="006B1BBB" w:rsidRDefault="006B1BBB" w:rsidP="006B1BBB">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sz w:val="28"/>
          <w:szCs w:val="28"/>
        </w:rPr>
        <w:t xml:space="preserve">4.1 </w:t>
      </w:r>
      <w:r w:rsidRPr="006B1BBB">
        <w:rPr>
          <w:rFonts w:ascii="TH SarabunPSK" w:hAnsi="TH SarabunPSK" w:cs="TH SarabunPSK" w:hint="cs"/>
          <w:sz w:val="28"/>
          <w:szCs w:val="28"/>
          <w:cs/>
        </w:rPr>
        <w:t>ขั้นสอน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ครูสอนบทเรียน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โดยใช้วิธีการแก้โจทย์ปัญหาคณิตศาสตร์ด้วยบาร์โมเดล</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Bar Model) </w:t>
      </w:r>
      <w:r w:rsidRPr="006B1BBB">
        <w:rPr>
          <w:rFonts w:ascii="TH SarabunPSK" w:hAnsi="TH SarabunPSK" w:cs="TH SarabunPSK" w:hint="cs"/>
          <w:sz w:val="28"/>
          <w:szCs w:val="28"/>
          <w:cs/>
        </w:rPr>
        <w:t>ที่ใช้วิธีการวาดรูปสี่เหลี่ยมผืนผ้าแทนสิ่งที่รู้ค่าและไม่รู้ค่าในการแก้โจทย์ปัญหา</w:t>
      </w:r>
    </w:p>
    <w:p w14:paraId="649ABF87" w14:textId="0E7075BD" w:rsidR="006B1BBB" w:rsidRPr="006B1BBB" w:rsidRDefault="006B1BBB" w:rsidP="006B1BBB">
      <w:pPr>
        <w:tabs>
          <w:tab w:val="left" w:pos="709"/>
          <w:tab w:val="left" w:pos="993"/>
          <w:tab w:val="left" w:pos="1418"/>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4.2 </w:t>
      </w:r>
      <w:r w:rsidRPr="006B1BBB">
        <w:rPr>
          <w:rFonts w:ascii="TH SarabunPSK" w:hAnsi="TH SarabunPSK" w:cs="TH SarabunPSK" w:hint="cs"/>
          <w:sz w:val="28"/>
          <w:szCs w:val="28"/>
          <w:cs/>
        </w:rPr>
        <w:t>ขั้นกิจกรรมกลุ่ม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จัดผู้เรียนเข้าเป็นกลุ่ม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คละความสามารถ</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เก่ง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ปานกลาง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อ่อน</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2 : 3 : 2) </w:t>
      </w:r>
      <w:r w:rsidRPr="006B1BBB">
        <w:rPr>
          <w:rFonts w:ascii="TH SarabunPSK" w:hAnsi="TH SarabunPSK" w:cs="TH SarabunPSK" w:hint="cs"/>
          <w:sz w:val="28"/>
          <w:szCs w:val="28"/>
          <w:cs/>
        </w:rPr>
        <w:t>กลุ่มละ</w:t>
      </w:r>
      <w:r w:rsidRPr="006B1BBB">
        <w:rPr>
          <w:rFonts w:ascii="TH SarabunPSK" w:hAnsi="TH SarabunPSK" w:cs="TH SarabunPSK"/>
          <w:sz w:val="28"/>
          <w:szCs w:val="28"/>
          <w:cs/>
        </w:rPr>
        <w:t xml:space="preserve"> </w:t>
      </w:r>
      <w:r w:rsidRPr="006B1BBB">
        <w:rPr>
          <w:rFonts w:ascii="TH SarabunPSK" w:hAnsi="TH SarabunPSK" w:cs="TH SarabunPSK"/>
          <w:sz w:val="28"/>
          <w:szCs w:val="28"/>
        </w:rPr>
        <w:t>4–5</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ร่วมกันศึกษาใบความรู้</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และทำแบบฝึกทักษะ</w:t>
      </w:r>
    </w:p>
    <w:p w14:paraId="1FB27A5B" w14:textId="01DEDAF0" w:rsidR="006B1BBB" w:rsidRPr="006B1BBB" w:rsidRDefault="006B1BBB" w:rsidP="006B1BBB">
      <w:pPr>
        <w:tabs>
          <w:tab w:val="left" w:pos="709"/>
          <w:tab w:val="left" w:pos="993"/>
          <w:tab w:val="left" w:pos="1418"/>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4.3 </w:t>
      </w:r>
      <w:r w:rsidRPr="006B1BBB">
        <w:rPr>
          <w:rFonts w:ascii="TH SarabunPSK" w:hAnsi="TH SarabunPSK" w:cs="TH SarabunPSK" w:hint="cs"/>
          <w:sz w:val="28"/>
          <w:szCs w:val="28"/>
          <w:cs/>
        </w:rPr>
        <w:t>ขั้นการแข่งขัน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ตอบปัญหาระหว่างกลุ่มใหม่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ที่ใช้วิธีการแก้โจทย์ปัญหาคณิตศาสตร์ด้วยการวาดบาร์โมเดล</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Bar Model) </w:t>
      </w:r>
      <w:r w:rsidRPr="006B1BBB">
        <w:rPr>
          <w:rFonts w:ascii="TH SarabunPSK" w:hAnsi="TH SarabunPSK" w:cs="TH SarabunPSK" w:hint="cs"/>
          <w:sz w:val="28"/>
          <w:szCs w:val="28"/>
          <w:cs/>
        </w:rPr>
        <w:t>ในการหาคำตอบ</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โดยจัดกลุ่มแข่งขันตามระดับความสามารถของนักเรียนในห้อง</w:t>
      </w:r>
    </w:p>
    <w:p w14:paraId="64D21861" w14:textId="58B0B130" w:rsidR="006B1BBB" w:rsidRPr="00E21EFE" w:rsidRDefault="006B1BBB" w:rsidP="006B1BBB">
      <w:pPr>
        <w:tabs>
          <w:tab w:val="left" w:pos="709"/>
          <w:tab w:val="left" w:pos="993"/>
          <w:tab w:val="left" w:pos="1418"/>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4.4 </w:t>
      </w:r>
      <w:r w:rsidRPr="006B1BBB">
        <w:rPr>
          <w:rFonts w:ascii="TH SarabunPSK" w:hAnsi="TH SarabunPSK" w:cs="TH SarabunPSK" w:hint="cs"/>
          <w:sz w:val="28"/>
          <w:szCs w:val="28"/>
          <w:cs/>
        </w:rPr>
        <w:t>ขั้นให้รางวัลกลุ่ม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รวมคะแนนสมาชิกในกลุ่ม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และหาคะแนนเฉลี่ยของกลุ่มนำมาเทียบกับเกณฑ์ที่กำหนดว่ากลุ่มใดเป็นกลุ่มยอดเยี่ยม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กลุ่มเก่งมาก</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และกลุ่มเก่ง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จัดลำดับผลการแข่งขัน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จากนั้นครูให้รางวัลแห่งความสำเร็จ</w:t>
      </w:r>
    </w:p>
    <w:p w14:paraId="2C0EBF7F" w14:textId="0AF10254" w:rsidR="0004086F" w:rsidRPr="00E21EFE" w:rsidRDefault="00ED630F" w:rsidP="00121D17">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5</w:t>
      </w:r>
      <w:r w:rsidR="002065F5" w:rsidRPr="00E21EFE">
        <w:rPr>
          <w:rFonts w:ascii="TH SarabunPSK" w:hAnsi="TH SarabunPSK" w:cs="TH SarabunPSK"/>
          <w:sz w:val="28"/>
          <w:szCs w:val="28"/>
        </w:rPr>
        <w:t>.</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2065F5" w:rsidRPr="00E21EFE">
        <w:rPr>
          <w:rFonts w:ascii="TH SarabunPSK" w:hAnsi="TH SarabunPSK" w:cs="TH SarabunPSK"/>
          <w:sz w:val="28"/>
          <w:szCs w:val="28"/>
          <w:cs/>
        </w:rPr>
        <w:t>การเก็บรวบรวมข้อมูล</w:t>
      </w:r>
    </w:p>
    <w:p w14:paraId="33136157" w14:textId="77777777" w:rsidR="005F1B20" w:rsidRPr="005F1B20" w:rsidRDefault="002A0FDB" w:rsidP="00121D17">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F1B20" w:rsidRPr="005F1B20">
        <w:rPr>
          <w:rFonts w:ascii="TH SarabunPSK" w:hAnsi="TH SarabunPSK" w:cs="TH SarabunPSK" w:hint="cs"/>
          <w:sz w:val="28"/>
          <w:szCs w:val="28"/>
          <w:cs/>
        </w:rPr>
        <w:t>ผู้วิจัยได้ดำเนินการตามขั้นตอนดังนี้</w:t>
      </w:r>
    </w:p>
    <w:p w14:paraId="4CD529C7" w14:textId="365A8B0D" w:rsidR="002A0FDB"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00ED630F">
        <w:rPr>
          <w:rFonts w:ascii="TH SarabunPSK" w:hAnsi="TH SarabunPSK" w:cs="TH SarabunPSK" w:hint="cs"/>
          <w:sz w:val="28"/>
          <w:szCs w:val="28"/>
          <w:cs/>
        </w:rPr>
        <w:t>5</w:t>
      </w:r>
      <w:r>
        <w:rPr>
          <w:rFonts w:ascii="TH SarabunPSK" w:hAnsi="TH SarabunPSK" w:cs="TH SarabunPSK"/>
          <w:sz w:val="28"/>
          <w:szCs w:val="28"/>
        </w:rPr>
        <w:t>.1</w:t>
      </w:r>
      <w:r w:rsidRPr="005F1B20">
        <w:rPr>
          <w:rFonts w:ascii="TH SarabunPSK" w:hAnsi="TH SarabunPSK" w:cs="TH SarabunPSK"/>
          <w:sz w:val="28"/>
          <w:szCs w:val="28"/>
        </w:rPr>
        <w:t xml:space="preserve"> </w:t>
      </w:r>
      <w:r w:rsidRPr="005F1B20">
        <w:rPr>
          <w:rFonts w:ascii="TH SarabunPSK" w:hAnsi="TH SarabunPSK" w:cs="TH SarabunPSK" w:hint="cs"/>
          <w:sz w:val="28"/>
          <w:szCs w:val="28"/>
          <w:cs/>
        </w:rPr>
        <w:t>กำหนดแบบแผนการทดลอง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โดยใช้รูปแบบการวิจัยกึ่งทดลอง</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Quasi-Experimental Research) </w:t>
      </w:r>
      <w:r w:rsidRPr="005F1B20">
        <w:rPr>
          <w:rFonts w:ascii="TH SarabunPSK" w:hAnsi="TH SarabunPSK" w:cs="TH SarabunPSK" w:hint="cs"/>
          <w:sz w:val="28"/>
          <w:szCs w:val="28"/>
          <w:cs/>
        </w:rPr>
        <w:t>โดยมีลักษณะการทดลองดังตาราง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ดังนี้</w:t>
      </w:r>
    </w:p>
    <w:p w14:paraId="0DE8C0DA" w14:textId="6549758B" w:rsidR="005F1B20" w:rsidRPr="005F1B20" w:rsidRDefault="005F1B20" w:rsidP="00121D17">
      <w:pPr>
        <w:tabs>
          <w:tab w:val="left" w:pos="547"/>
          <w:tab w:val="left" w:pos="709"/>
          <w:tab w:val="left" w:pos="993"/>
          <w:tab w:val="left" w:pos="1987"/>
        </w:tabs>
        <w:jc w:val="thaiDistribute"/>
        <w:rPr>
          <w:rFonts w:ascii="TH SarabunPSK" w:eastAsia="Calibri" w:hAnsi="TH SarabunPSK" w:cs="TH SarabunPSK"/>
          <w:color w:val="000000" w:themeColor="text1"/>
          <w:sz w:val="28"/>
          <w:szCs w:val="28"/>
        </w:rPr>
      </w:pPr>
      <w:r>
        <w:rPr>
          <w:rFonts w:ascii="TH SarabunPSK" w:eastAsia="Calibri" w:hAnsi="TH SarabunPSK" w:cs="TH SarabunPSK" w:hint="cs"/>
          <w:b/>
          <w:bCs/>
          <w:color w:val="000000" w:themeColor="text1"/>
          <w:sz w:val="28"/>
          <w:szCs w:val="28"/>
          <w:cs/>
        </w:rPr>
        <w:tab/>
      </w:r>
      <w:r>
        <w:rPr>
          <w:rFonts w:ascii="TH SarabunPSK" w:eastAsia="Calibri" w:hAnsi="TH SarabunPSK" w:cs="TH SarabunPSK" w:hint="cs"/>
          <w:b/>
          <w:bCs/>
          <w:color w:val="000000" w:themeColor="text1"/>
          <w:sz w:val="28"/>
          <w:szCs w:val="28"/>
          <w:cs/>
        </w:rPr>
        <w:tab/>
      </w:r>
      <w:r>
        <w:rPr>
          <w:rFonts w:ascii="TH SarabunPSK" w:eastAsia="Calibri" w:hAnsi="TH SarabunPSK" w:cs="TH SarabunPSK" w:hint="cs"/>
          <w:b/>
          <w:bCs/>
          <w:color w:val="000000" w:themeColor="text1"/>
          <w:sz w:val="28"/>
          <w:szCs w:val="28"/>
          <w:cs/>
        </w:rPr>
        <w:tab/>
      </w:r>
      <w:r w:rsidRPr="005F1B20">
        <w:rPr>
          <w:rFonts w:ascii="TH SarabunPSK" w:eastAsia="Calibri" w:hAnsi="TH SarabunPSK" w:cs="TH SarabunPSK"/>
          <w:b/>
          <w:bCs/>
          <w:color w:val="000000" w:themeColor="text1"/>
          <w:sz w:val="28"/>
          <w:szCs w:val="28"/>
          <w:cs/>
        </w:rPr>
        <w:t xml:space="preserve">ตารางที่ </w:t>
      </w:r>
      <w:r w:rsidRPr="005F1B20">
        <w:rPr>
          <w:rFonts w:ascii="TH SarabunPSK" w:eastAsia="Calibri" w:hAnsi="TH SarabunPSK" w:cs="TH SarabunPSK"/>
          <w:b/>
          <w:bCs/>
          <w:color w:val="000000" w:themeColor="text1"/>
          <w:sz w:val="28"/>
          <w:szCs w:val="28"/>
        </w:rPr>
        <w:t>1</w:t>
      </w:r>
      <w:r w:rsidRPr="005F1B20">
        <w:rPr>
          <w:rFonts w:ascii="TH SarabunPSK" w:eastAsia="Calibri" w:hAnsi="TH SarabunPSK" w:cs="TH SarabunPSK"/>
          <w:color w:val="000000" w:themeColor="text1"/>
          <w:sz w:val="28"/>
          <w:szCs w:val="28"/>
        </w:rPr>
        <w:t xml:space="preserve"> </w:t>
      </w:r>
      <w:r w:rsidRPr="005F1B20">
        <w:rPr>
          <w:rFonts w:ascii="TH SarabunPSK" w:eastAsia="Calibri" w:hAnsi="TH SarabunPSK" w:cs="TH SarabunPSK"/>
          <w:color w:val="000000" w:themeColor="text1"/>
          <w:sz w:val="28"/>
          <w:szCs w:val="28"/>
          <w:cs/>
        </w:rPr>
        <w:t>รูปแบบการวิจัย</w:t>
      </w:r>
    </w:p>
    <w:tbl>
      <w:tblPr>
        <w:tblStyle w:val="11"/>
        <w:tblW w:w="0" w:type="auto"/>
        <w:jc w:val="center"/>
        <w:tblInd w:w="-69" w:type="dxa"/>
        <w:tblLook w:val="04A0" w:firstRow="1" w:lastRow="0" w:firstColumn="1" w:lastColumn="0" w:noHBand="0" w:noVBand="1"/>
      </w:tblPr>
      <w:tblGrid>
        <w:gridCol w:w="1640"/>
        <w:gridCol w:w="2345"/>
        <w:gridCol w:w="1199"/>
        <w:gridCol w:w="2410"/>
      </w:tblGrid>
      <w:tr w:rsidR="005F1B20" w:rsidRPr="005F1B20" w14:paraId="5D196DB3" w14:textId="77777777" w:rsidTr="00121D17">
        <w:trPr>
          <w:trHeight w:val="20"/>
          <w:jc w:val="center"/>
        </w:trPr>
        <w:tc>
          <w:tcPr>
            <w:tcW w:w="1640" w:type="dxa"/>
            <w:vAlign w:val="center"/>
          </w:tcPr>
          <w:p w14:paraId="353B3381"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กลุ่มตัวอย่าง</w:t>
            </w:r>
          </w:p>
        </w:tc>
        <w:tc>
          <w:tcPr>
            <w:tcW w:w="2345" w:type="dxa"/>
            <w:vAlign w:val="center"/>
          </w:tcPr>
          <w:p w14:paraId="3B339A34"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การทดสอบก่อนการทดลอง</w:t>
            </w:r>
            <w:r w:rsidRPr="005F1B20">
              <w:rPr>
                <w:rFonts w:ascii="TH SarabunPSK" w:eastAsia="Calibri" w:hAnsi="TH SarabunPSK" w:cs="TH SarabunPSK"/>
                <w:b/>
                <w:bCs/>
                <w:color w:val="000000" w:themeColor="text1"/>
                <w:sz w:val="28"/>
                <w:szCs w:val="28"/>
              </w:rPr>
              <w:t xml:space="preserve"> </w:t>
            </w:r>
          </w:p>
        </w:tc>
        <w:tc>
          <w:tcPr>
            <w:tcW w:w="1199" w:type="dxa"/>
            <w:vAlign w:val="center"/>
          </w:tcPr>
          <w:p w14:paraId="45AF9B86"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cs/>
              </w:rPr>
            </w:pPr>
            <w:r w:rsidRPr="005F1B20">
              <w:rPr>
                <w:rFonts w:ascii="TH SarabunPSK" w:eastAsia="Calibri" w:hAnsi="TH SarabunPSK" w:cs="TH SarabunPSK"/>
                <w:b/>
                <w:bCs/>
                <w:color w:val="000000" w:themeColor="text1"/>
                <w:sz w:val="28"/>
                <w:szCs w:val="28"/>
                <w:cs/>
              </w:rPr>
              <w:t>การทดลอง</w:t>
            </w:r>
          </w:p>
        </w:tc>
        <w:tc>
          <w:tcPr>
            <w:tcW w:w="2410" w:type="dxa"/>
            <w:vAlign w:val="center"/>
          </w:tcPr>
          <w:p w14:paraId="7CEE4D53"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 xml:space="preserve">การทดสอบก่อนการทดลอง </w:t>
            </w:r>
          </w:p>
        </w:tc>
      </w:tr>
      <w:tr w:rsidR="005F1B20" w:rsidRPr="005F1B20" w14:paraId="5BE75231" w14:textId="77777777" w:rsidTr="00121D17">
        <w:trPr>
          <w:trHeight w:val="20"/>
          <w:jc w:val="center"/>
        </w:trPr>
        <w:tc>
          <w:tcPr>
            <w:tcW w:w="1640" w:type="dxa"/>
            <w:vAlign w:val="center"/>
          </w:tcPr>
          <w:p w14:paraId="3392524E"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E</w:t>
            </w:r>
          </w:p>
        </w:tc>
        <w:tc>
          <w:tcPr>
            <w:tcW w:w="2345" w:type="dxa"/>
            <w:vAlign w:val="center"/>
          </w:tcPr>
          <w:p w14:paraId="0F6C51DB" w14:textId="3BAC52D0"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rPr>
            </w:pPr>
            <w:r w:rsidRPr="005F1B20">
              <w:rPr>
                <w:rFonts w:ascii="TH SarabunPSK" w:eastAsia="Calibri" w:hAnsi="TH SarabunPSK" w:cs="TH SarabunPSK"/>
                <w:color w:val="000000" w:themeColor="text1"/>
                <w:sz w:val="28"/>
                <w:szCs w:val="28"/>
              </w:rPr>
              <w:t>O</w:t>
            </w:r>
            <w:r>
              <w:rPr>
                <w:rFonts w:ascii="TH SarabunPSK" w:eastAsia="Calibri" w:hAnsi="TH SarabunPSK" w:cs="TH SarabunPSK"/>
                <w:color w:val="000000" w:themeColor="text1"/>
                <w:sz w:val="28"/>
                <w:szCs w:val="28"/>
                <w:vertAlign w:val="subscript"/>
              </w:rPr>
              <w:t>1</w:t>
            </w:r>
          </w:p>
        </w:tc>
        <w:tc>
          <w:tcPr>
            <w:tcW w:w="1199" w:type="dxa"/>
            <w:vAlign w:val="center"/>
          </w:tcPr>
          <w:p w14:paraId="498CF807"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X</w:t>
            </w:r>
          </w:p>
        </w:tc>
        <w:tc>
          <w:tcPr>
            <w:tcW w:w="2410" w:type="dxa"/>
            <w:vAlign w:val="center"/>
          </w:tcPr>
          <w:p w14:paraId="40140A98"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cs/>
              </w:rPr>
            </w:pPr>
            <w:r w:rsidRPr="005F1B20">
              <w:rPr>
                <w:rFonts w:ascii="TH SarabunPSK" w:eastAsia="Calibri" w:hAnsi="TH SarabunPSK" w:cs="TH SarabunPSK"/>
                <w:color w:val="000000" w:themeColor="text1"/>
                <w:sz w:val="28"/>
                <w:szCs w:val="28"/>
              </w:rPr>
              <w:t>O</w:t>
            </w:r>
            <w:r w:rsidRPr="005F1B20">
              <w:rPr>
                <w:rFonts w:ascii="TH SarabunPSK" w:eastAsia="Calibri" w:hAnsi="TH SarabunPSK" w:cs="TH SarabunPSK"/>
                <w:color w:val="000000" w:themeColor="text1"/>
                <w:sz w:val="28"/>
                <w:szCs w:val="28"/>
                <w:vertAlign w:val="subscript"/>
              </w:rPr>
              <w:t>2</w:t>
            </w:r>
          </w:p>
        </w:tc>
      </w:tr>
    </w:tbl>
    <w:p w14:paraId="54490DFF"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cs/>
        </w:rPr>
        <w:tab/>
      </w:r>
      <w:r w:rsidRPr="005F1B20">
        <w:rPr>
          <w:rFonts w:ascii="TH SarabunPSK" w:eastAsia="Calibri" w:hAnsi="TH SarabunPSK" w:cs="TH SarabunPSK"/>
          <w:color w:val="000000" w:themeColor="text1"/>
          <w:sz w:val="28"/>
          <w:szCs w:val="28"/>
          <w:cs/>
        </w:rPr>
        <w:tab/>
        <w:t>สัญลักษณ์ที่ใช้ในรูปแบบการวิจัย</w:t>
      </w:r>
    </w:p>
    <w:p w14:paraId="11AAD491"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 xml:space="preserve">E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แทน กลุ่มทดลอง (</w:t>
      </w:r>
      <w:r w:rsidRPr="005F1B20">
        <w:rPr>
          <w:rFonts w:ascii="TH SarabunPSK" w:eastAsia="Calibri" w:hAnsi="TH SarabunPSK" w:cs="TH SarabunPSK"/>
          <w:color w:val="000000" w:themeColor="text1"/>
          <w:sz w:val="28"/>
          <w:szCs w:val="28"/>
        </w:rPr>
        <w:t>Experimental Group)</w:t>
      </w:r>
    </w:p>
    <w:p w14:paraId="61A98BDA" w14:textId="5EF771DC"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 xml:space="preserve">X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 xml:space="preserve">แทน </w:t>
      </w:r>
      <w:r w:rsidR="006B1BBB">
        <w:rPr>
          <w:rFonts w:ascii="TH SarabunPSK" w:eastAsia="Calibri" w:hAnsi="TH SarabunPSK" w:cs="TH SarabunPSK"/>
          <w:color w:val="000000" w:themeColor="text1"/>
          <w:sz w:val="28"/>
          <w:szCs w:val="28"/>
          <w:cs/>
        </w:rPr>
        <w:t>การจัด</w:t>
      </w:r>
      <w:r w:rsidRPr="005F1B20">
        <w:rPr>
          <w:rFonts w:ascii="TH SarabunPSK" w:eastAsia="Calibri" w:hAnsi="TH SarabunPSK" w:cs="TH SarabunPSK"/>
          <w:color w:val="000000" w:themeColor="text1"/>
          <w:sz w:val="28"/>
          <w:szCs w:val="28"/>
          <w:cs/>
        </w:rPr>
        <w:t xml:space="preserve">การเรียนรู้ด้วยเทคนิค </w:t>
      </w:r>
      <w:r w:rsidRPr="005F1B20">
        <w:rPr>
          <w:rFonts w:ascii="TH SarabunPSK" w:eastAsia="Calibri" w:hAnsi="TH SarabunPSK" w:cs="TH SarabunPSK"/>
          <w:color w:val="000000" w:themeColor="text1"/>
          <w:sz w:val="28"/>
          <w:szCs w:val="28"/>
        </w:rPr>
        <w:t xml:space="preserve">TGT </w:t>
      </w:r>
      <w:r w:rsidRPr="005F1B20">
        <w:rPr>
          <w:rFonts w:ascii="TH SarabunPSK" w:eastAsia="Calibri" w:hAnsi="TH SarabunPSK" w:cs="TH SarabunPSK"/>
          <w:color w:val="000000" w:themeColor="text1"/>
          <w:sz w:val="28"/>
          <w:szCs w:val="28"/>
          <w:cs/>
        </w:rPr>
        <w:t>ร่วมกับบาร์โมเดล (</w:t>
      </w:r>
      <w:r w:rsidRPr="005F1B20">
        <w:rPr>
          <w:rFonts w:ascii="TH SarabunPSK" w:eastAsia="Calibri" w:hAnsi="TH SarabunPSK" w:cs="TH SarabunPSK"/>
          <w:color w:val="000000" w:themeColor="text1"/>
          <w:sz w:val="28"/>
          <w:szCs w:val="28"/>
        </w:rPr>
        <w:t>Bar Model)</w:t>
      </w:r>
    </w:p>
    <w:p w14:paraId="4067077B"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O</w:t>
      </w:r>
      <w:r w:rsidRPr="005F1B20">
        <w:rPr>
          <w:rFonts w:ascii="TH SarabunPSK" w:eastAsia="Calibri" w:hAnsi="TH SarabunPSK" w:cs="TH SarabunPSK"/>
          <w:color w:val="000000" w:themeColor="text1"/>
          <w:sz w:val="28"/>
          <w:szCs w:val="28"/>
          <w:vertAlign w:val="subscript"/>
          <w:cs/>
        </w:rPr>
        <w:t>1</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แทน การทดสอบก่อนการทดลอง (</w:t>
      </w:r>
      <w:r w:rsidRPr="005F1B20">
        <w:rPr>
          <w:rFonts w:ascii="TH SarabunPSK" w:eastAsia="Calibri" w:hAnsi="TH SarabunPSK" w:cs="TH SarabunPSK"/>
          <w:color w:val="000000" w:themeColor="text1"/>
          <w:sz w:val="28"/>
          <w:szCs w:val="28"/>
        </w:rPr>
        <w:t>Pretest)</w:t>
      </w:r>
    </w:p>
    <w:p w14:paraId="4B96D8FE" w14:textId="77777777" w:rsidR="005F1B20" w:rsidRPr="005F1B20" w:rsidRDefault="005F1B20" w:rsidP="00121D17">
      <w:pPr>
        <w:tabs>
          <w:tab w:val="left" w:pos="851"/>
          <w:tab w:val="left" w:pos="993"/>
          <w:tab w:val="left" w:pos="1559"/>
        </w:tabs>
        <w:spacing w:after="120"/>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O</w:t>
      </w:r>
      <w:r w:rsidRPr="005F1B20">
        <w:rPr>
          <w:rFonts w:ascii="TH SarabunPSK" w:eastAsia="Calibri" w:hAnsi="TH SarabunPSK" w:cs="TH SarabunPSK"/>
          <w:color w:val="000000" w:themeColor="text1"/>
          <w:sz w:val="28"/>
          <w:szCs w:val="28"/>
          <w:vertAlign w:val="subscript"/>
          <w:cs/>
        </w:rPr>
        <w:t>2</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แทน การทดสอบหลังการทดลอง (</w:t>
      </w:r>
      <w:r w:rsidRPr="005F1B20">
        <w:rPr>
          <w:rFonts w:ascii="TH SarabunPSK" w:eastAsia="Calibri" w:hAnsi="TH SarabunPSK" w:cs="TH SarabunPSK"/>
          <w:color w:val="000000" w:themeColor="text1"/>
          <w:sz w:val="28"/>
          <w:szCs w:val="28"/>
        </w:rPr>
        <w:t>Posttest)</w:t>
      </w:r>
    </w:p>
    <w:p w14:paraId="349A80C1" w14:textId="59B42088" w:rsidR="005F1B20"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ab/>
      </w:r>
      <w:r w:rsidR="006B1BBB">
        <w:rPr>
          <w:rFonts w:ascii="TH SarabunPSK" w:hAnsi="TH SarabunPSK" w:cs="TH SarabunPSK"/>
          <w:sz w:val="28"/>
          <w:szCs w:val="28"/>
        </w:rPr>
        <w:t>5</w:t>
      </w:r>
      <w:r>
        <w:rPr>
          <w:rFonts w:ascii="TH SarabunPSK" w:hAnsi="TH SarabunPSK" w:cs="TH SarabunPSK" w:hint="cs"/>
          <w:sz w:val="28"/>
          <w:szCs w:val="28"/>
          <w:cs/>
        </w:rPr>
        <w:t>.2</w:t>
      </w:r>
      <w:r w:rsidRPr="005F1B20">
        <w:rPr>
          <w:rFonts w:ascii="TH SarabunPSK" w:hAnsi="TH SarabunPSK" w:cs="TH SarabunPSK"/>
          <w:sz w:val="28"/>
          <w:szCs w:val="28"/>
        </w:rPr>
        <w:t xml:space="preserve"> </w:t>
      </w:r>
      <w:r w:rsidRPr="005F1B20">
        <w:rPr>
          <w:rFonts w:ascii="TH SarabunPSK" w:hAnsi="TH SarabunPSK" w:cs="TH SarabunPSK" w:hint="cs"/>
          <w:sz w:val="28"/>
          <w:szCs w:val="28"/>
          <w:cs/>
        </w:rPr>
        <w:t>สร้างแผน</w:t>
      </w:r>
      <w:r w:rsidR="006B1BBB">
        <w:rPr>
          <w:rFonts w:ascii="TH SarabunPSK" w:hAnsi="TH SarabunPSK" w:cs="TH SarabunPSK" w:hint="cs"/>
          <w:sz w:val="28"/>
          <w:szCs w:val="28"/>
          <w:cs/>
        </w:rPr>
        <w:t>การจัด</w:t>
      </w:r>
      <w:r w:rsidRPr="005F1B20">
        <w:rPr>
          <w:rFonts w:ascii="TH SarabunPSK" w:hAnsi="TH SarabunPSK" w:cs="TH SarabunPSK" w:hint="cs"/>
          <w:sz w:val="28"/>
          <w:szCs w:val="28"/>
          <w:cs/>
        </w:rPr>
        <w:t>การเรียนรู้คณิตศาสตร์ด้วยเทคนิค</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TGT </w:t>
      </w:r>
      <w:r w:rsidRPr="005F1B20">
        <w:rPr>
          <w:rFonts w:ascii="TH SarabunPSK" w:hAnsi="TH SarabunPSK" w:cs="TH SarabunPSK" w:hint="cs"/>
          <w:sz w:val="28"/>
          <w:szCs w:val="28"/>
          <w:cs/>
        </w:rPr>
        <w:t>ร่วมกับบาร์โมเดล</w:t>
      </w:r>
      <w:r w:rsidRPr="005F1B20">
        <w:rPr>
          <w:rFonts w:ascii="TH SarabunPSK" w:hAnsi="TH SarabunPSK" w:cs="TH SarabunPSK"/>
          <w:sz w:val="28"/>
          <w:szCs w:val="28"/>
          <w:cs/>
        </w:rPr>
        <w:t xml:space="preserve"> (</w:t>
      </w:r>
      <w:r w:rsidRPr="005F1B20">
        <w:rPr>
          <w:rFonts w:ascii="TH SarabunPSK" w:hAnsi="TH SarabunPSK" w:cs="TH SarabunPSK"/>
          <w:sz w:val="28"/>
          <w:szCs w:val="28"/>
        </w:rPr>
        <w:t>Bar Model)</w:t>
      </w:r>
    </w:p>
    <w:p w14:paraId="0EAA4AA3" w14:textId="77777777" w:rsidR="00314B5E" w:rsidRDefault="006B1BBB" w:rsidP="00121D17">
      <w:pPr>
        <w:tabs>
          <w:tab w:val="left" w:pos="709"/>
          <w:tab w:val="left" w:pos="993"/>
          <w:tab w:val="left" w:pos="1418"/>
        </w:tabs>
        <w:ind w:left="11" w:firstLine="982"/>
        <w:jc w:val="thaiDistribute"/>
        <w:rPr>
          <w:rFonts w:ascii="TH SarabunPSK" w:hAnsi="TH SarabunPSK" w:cs="TH SarabunPSK" w:hint="cs"/>
          <w:sz w:val="28"/>
          <w:szCs w:val="28"/>
        </w:rPr>
      </w:pPr>
      <w:r>
        <w:rPr>
          <w:rFonts w:ascii="TH SarabunPSK" w:hAnsi="TH SarabunPSK" w:cs="TH SarabunPSK"/>
          <w:sz w:val="28"/>
          <w:szCs w:val="28"/>
        </w:rPr>
        <w:t>5</w:t>
      </w:r>
      <w:r w:rsidR="005F1B20">
        <w:rPr>
          <w:rFonts w:ascii="TH SarabunPSK" w:hAnsi="TH SarabunPSK" w:cs="TH SarabunPSK" w:hint="cs"/>
          <w:sz w:val="28"/>
          <w:szCs w:val="28"/>
          <w:cs/>
        </w:rPr>
        <w:t xml:space="preserve">.3 </w:t>
      </w:r>
      <w:r w:rsidR="005F1B20" w:rsidRPr="005F1B20">
        <w:rPr>
          <w:rFonts w:ascii="TH SarabunPSK" w:hAnsi="TH SarabunPSK" w:cs="TH SarabunPSK" w:hint="cs"/>
          <w:sz w:val="28"/>
          <w:szCs w:val="28"/>
          <w:cs/>
        </w:rPr>
        <w:t>สร้างเครื่องมือในการเก็บรวบรวมข้อมูลทั้งหมดที่ใช้ในการวิจัยนี้</w:t>
      </w:r>
      <w:r w:rsidR="005F1B20" w:rsidRPr="005F1B20">
        <w:rPr>
          <w:rFonts w:ascii="TH SarabunPSK" w:hAnsi="TH SarabunPSK" w:cs="TH SarabunPSK"/>
          <w:sz w:val="28"/>
          <w:szCs w:val="28"/>
          <w:cs/>
        </w:rPr>
        <w:t xml:space="preserve"> </w:t>
      </w:r>
      <w:r w:rsidR="00314B5E">
        <w:rPr>
          <w:rFonts w:ascii="TH SarabunPSK" w:hAnsi="TH SarabunPSK" w:cs="TH SarabunPSK" w:hint="cs"/>
          <w:sz w:val="28"/>
          <w:szCs w:val="28"/>
          <w:cs/>
        </w:rPr>
        <w:t xml:space="preserve">ได้แก่ </w:t>
      </w:r>
    </w:p>
    <w:p w14:paraId="1FBED437" w14:textId="46A8D3C6" w:rsidR="005F1B20" w:rsidRDefault="00314B5E" w:rsidP="00314B5E">
      <w:pPr>
        <w:tabs>
          <w:tab w:val="left" w:pos="709"/>
          <w:tab w:val="left" w:pos="993"/>
          <w:tab w:val="left" w:pos="1276"/>
        </w:tabs>
        <w:ind w:left="11" w:firstLine="982"/>
        <w:jc w:val="thaiDistribute"/>
        <w:rPr>
          <w:rFonts w:ascii="TH SarabunPSK" w:hAnsi="TH SarabunPSK" w:cs="TH SarabunPSK"/>
          <w:sz w:val="28"/>
          <w:szCs w:val="28"/>
        </w:rPr>
      </w:pPr>
      <w:r>
        <w:rPr>
          <w:rFonts w:ascii="TH SarabunPSK" w:hAnsi="TH SarabunPSK" w:cs="TH SarabunPSK" w:hint="cs"/>
          <w:sz w:val="28"/>
          <w:szCs w:val="28"/>
          <w:cs/>
        </w:rPr>
        <w:tab/>
        <w:t xml:space="preserve">5.3.1 </w:t>
      </w:r>
      <w:r w:rsidRPr="00314B5E">
        <w:rPr>
          <w:rFonts w:ascii="TH SarabunPSK" w:hAnsi="TH SarabunPSK" w:cs="TH SarabunPSK" w:hint="cs"/>
          <w:sz w:val="28"/>
          <w:szCs w:val="28"/>
          <w:cs/>
        </w:rPr>
        <w:t>แบบวัดความสามารถในการแก้ปัญหาทางคณิตศาสตร์</w:t>
      </w:r>
      <w:r w:rsidRPr="00314B5E">
        <w:rPr>
          <w:rFonts w:ascii="TH SarabunPSK" w:hAnsi="TH SarabunPSK" w:cs="TH SarabunPSK"/>
          <w:sz w:val="28"/>
          <w:szCs w:val="28"/>
          <w:cs/>
        </w:rPr>
        <w:t xml:space="preserve"> </w:t>
      </w:r>
      <w:r>
        <w:rPr>
          <w:rFonts w:ascii="TH SarabunPSK" w:hAnsi="TH SarabunPSK" w:cs="TH SarabunPSK" w:hint="cs"/>
          <w:sz w:val="28"/>
          <w:szCs w:val="28"/>
          <w:cs/>
        </w:rPr>
        <w:t xml:space="preserve">จำนวน </w:t>
      </w:r>
      <w:r w:rsidR="002261B6">
        <w:rPr>
          <w:rFonts w:ascii="TH SarabunPSK" w:hAnsi="TH SarabunPSK" w:cs="TH SarabunPSK" w:hint="cs"/>
          <w:sz w:val="28"/>
          <w:szCs w:val="28"/>
          <w:cs/>
        </w:rPr>
        <w:t>5</w:t>
      </w:r>
      <w:r>
        <w:rPr>
          <w:rFonts w:ascii="TH SarabunPSK" w:hAnsi="TH SarabunPSK" w:cs="TH SarabunPSK" w:hint="cs"/>
          <w:sz w:val="28"/>
          <w:szCs w:val="28"/>
          <w:cs/>
        </w:rPr>
        <w:t xml:space="preserve"> ข้อ ข้อละ </w:t>
      </w:r>
      <w:r w:rsidR="002261B6">
        <w:rPr>
          <w:rFonts w:ascii="TH SarabunPSK" w:hAnsi="TH SarabunPSK" w:cs="TH SarabunPSK" w:hint="cs"/>
          <w:sz w:val="28"/>
          <w:szCs w:val="28"/>
          <w:cs/>
        </w:rPr>
        <w:t>4</w:t>
      </w:r>
      <w:r>
        <w:rPr>
          <w:rFonts w:ascii="TH SarabunPSK" w:hAnsi="TH SarabunPSK" w:cs="TH SarabunPSK" w:hint="cs"/>
          <w:sz w:val="28"/>
          <w:szCs w:val="28"/>
          <w:cs/>
        </w:rPr>
        <w:t xml:space="preserve"> คะแนน รวม 20 คะแนน </w:t>
      </w:r>
      <w:r w:rsidR="005F1B20" w:rsidRPr="005F1B20">
        <w:rPr>
          <w:rFonts w:ascii="TH SarabunPSK" w:hAnsi="TH SarabunPSK" w:cs="TH SarabunPSK" w:hint="cs"/>
          <w:sz w:val="28"/>
          <w:szCs w:val="28"/>
          <w:cs/>
        </w:rPr>
        <w:t>ทั้งฉบับก่อนเรียนและหลังเรียนและสร้างเกณฑ์การให้คะแนน</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ดังตารางที่</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2</w:t>
      </w:r>
    </w:p>
    <w:p w14:paraId="280D8B15" w14:textId="77777777" w:rsidR="005F1B20" w:rsidRPr="005F1B20" w:rsidRDefault="005F1B20" w:rsidP="00121D17">
      <w:pPr>
        <w:jc w:val="thaiDistribute"/>
        <w:rPr>
          <w:rFonts w:ascii="TH SarabunPSK" w:hAnsi="TH SarabunPSK" w:cs="TH SarabunPSK"/>
          <w:sz w:val="28"/>
          <w:szCs w:val="28"/>
        </w:rPr>
      </w:pPr>
      <w:r w:rsidRPr="005F1B20">
        <w:rPr>
          <w:rFonts w:ascii="TH SarabunPSK" w:hAnsi="TH SarabunPSK" w:cs="TH SarabunPSK"/>
          <w:b/>
          <w:bCs/>
          <w:sz w:val="28"/>
          <w:szCs w:val="28"/>
          <w:cs/>
        </w:rPr>
        <w:t xml:space="preserve">ตารางที่ </w:t>
      </w:r>
      <w:r w:rsidRPr="005F1B20">
        <w:rPr>
          <w:rFonts w:ascii="TH SarabunPSK" w:hAnsi="TH SarabunPSK" w:cs="TH SarabunPSK"/>
          <w:b/>
          <w:bCs/>
          <w:sz w:val="28"/>
          <w:szCs w:val="28"/>
        </w:rPr>
        <w:t>2</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เกณฑ์การให้คะแนนความสามารถในการแก้ปัญหาทางคณิตศาสตร์ที่ใช้ในการวิจัย</w:t>
      </w:r>
    </w:p>
    <w:tbl>
      <w:tblPr>
        <w:tblStyle w:val="af"/>
        <w:tblW w:w="0" w:type="auto"/>
        <w:tblInd w:w="108" w:type="dxa"/>
        <w:tblLook w:val="04A0" w:firstRow="1" w:lastRow="0" w:firstColumn="1" w:lastColumn="0" w:noHBand="0" w:noVBand="1"/>
      </w:tblPr>
      <w:tblGrid>
        <w:gridCol w:w="2127"/>
        <w:gridCol w:w="2504"/>
        <w:gridCol w:w="2504"/>
        <w:gridCol w:w="2504"/>
      </w:tblGrid>
      <w:tr w:rsidR="00BC3009" w:rsidRPr="005F1B20" w14:paraId="250A3D07" w14:textId="42B322C8" w:rsidTr="002261B6">
        <w:trPr>
          <w:trHeight w:val="58"/>
          <w:tblHeader/>
        </w:trPr>
        <w:tc>
          <w:tcPr>
            <w:tcW w:w="2127" w:type="dxa"/>
            <w:vMerge w:val="restart"/>
            <w:vAlign w:val="center"/>
          </w:tcPr>
          <w:p w14:paraId="2A9D789F" w14:textId="77777777" w:rsidR="00BC3009" w:rsidRPr="005F1B20" w:rsidRDefault="00BC3009" w:rsidP="00121D17">
            <w:pPr>
              <w:jc w:val="center"/>
              <w:rPr>
                <w:rFonts w:ascii="TH SarabunPSK" w:hAnsi="TH SarabunPSK" w:cs="TH SarabunPSK"/>
                <w:b/>
                <w:bCs/>
                <w:sz w:val="28"/>
                <w:szCs w:val="28"/>
              </w:rPr>
            </w:pPr>
            <w:r w:rsidRPr="005F1B20">
              <w:rPr>
                <w:rFonts w:ascii="TH SarabunPSK" w:hAnsi="TH SarabunPSK" w:cs="TH SarabunPSK"/>
                <w:b/>
                <w:bCs/>
                <w:sz w:val="28"/>
                <w:szCs w:val="28"/>
                <w:cs/>
              </w:rPr>
              <w:t>รายการ</w:t>
            </w:r>
          </w:p>
        </w:tc>
        <w:tc>
          <w:tcPr>
            <w:tcW w:w="7512" w:type="dxa"/>
            <w:gridSpan w:val="3"/>
            <w:vAlign w:val="center"/>
          </w:tcPr>
          <w:p w14:paraId="6D4A3542" w14:textId="55E65789" w:rsidR="00BC3009" w:rsidRPr="005F1B20" w:rsidRDefault="00BC3009" w:rsidP="00121D17">
            <w:pPr>
              <w:jc w:val="center"/>
              <w:rPr>
                <w:rFonts w:ascii="TH SarabunPSK" w:hAnsi="TH SarabunPSK" w:cs="TH SarabunPSK"/>
                <w:b/>
                <w:bCs/>
                <w:sz w:val="28"/>
                <w:szCs w:val="28"/>
                <w:cs/>
              </w:rPr>
            </w:pPr>
            <w:r w:rsidRPr="005F1B20">
              <w:rPr>
                <w:rFonts w:ascii="TH SarabunPSK" w:hAnsi="TH SarabunPSK" w:cs="TH SarabunPSK"/>
                <w:b/>
                <w:bCs/>
                <w:sz w:val="28"/>
                <w:szCs w:val="28"/>
                <w:cs/>
              </w:rPr>
              <w:t>เกณฑ์การประเมิน</w:t>
            </w:r>
          </w:p>
        </w:tc>
      </w:tr>
      <w:tr w:rsidR="002261B6" w:rsidRPr="005F1B20" w14:paraId="5AF7DDC7" w14:textId="52EA26AD" w:rsidTr="002261B6">
        <w:trPr>
          <w:trHeight w:val="58"/>
          <w:tblHeader/>
        </w:trPr>
        <w:tc>
          <w:tcPr>
            <w:tcW w:w="2127" w:type="dxa"/>
            <w:vMerge/>
            <w:vAlign w:val="center"/>
          </w:tcPr>
          <w:p w14:paraId="14D40B57" w14:textId="77777777" w:rsidR="002261B6" w:rsidRPr="005F1B20" w:rsidRDefault="002261B6" w:rsidP="00121D17">
            <w:pPr>
              <w:jc w:val="center"/>
              <w:rPr>
                <w:rFonts w:ascii="TH SarabunPSK" w:hAnsi="TH SarabunPSK" w:cs="TH SarabunPSK"/>
                <w:b/>
                <w:bCs/>
                <w:sz w:val="28"/>
                <w:szCs w:val="28"/>
                <w:cs/>
              </w:rPr>
            </w:pPr>
          </w:p>
        </w:tc>
        <w:tc>
          <w:tcPr>
            <w:tcW w:w="2504" w:type="dxa"/>
            <w:vAlign w:val="center"/>
          </w:tcPr>
          <w:p w14:paraId="25C3BB42" w14:textId="393AEFD4" w:rsidR="002261B6" w:rsidRPr="005F1B20" w:rsidRDefault="002261B6" w:rsidP="00121D17">
            <w:pPr>
              <w:jc w:val="center"/>
              <w:rPr>
                <w:rFonts w:ascii="TH SarabunPSK" w:hAnsi="TH SarabunPSK" w:cs="TH SarabunPSK"/>
                <w:b/>
                <w:bCs/>
                <w:sz w:val="28"/>
                <w:szCs w:val="28"/>
                <w:cs/>
              </w:rPr>
            </w:pPr>
            <w:r>
              <w:rPr>
                <w:rFonts w:ascii="TH SarabunPSK" w:hAnsi="TH SarabunPSK" w:cs="TH SarabunPSK" w:hint="cs"/>
                <w:b/>
                <w:bCs/>
                <w:sz w:val="28"/>
                <w:szCs w:val="28"/>
                <w:cs/>
              </w:rPr>
              <w:t>3</w:t>
            </w:r>
          </w:p>
        </w:tc>
        <w:tc>
          <w:tcPr>
            <w:tcW w:w="2504" w:type="dxa"/>
            <w:vAlign w:val="center"/>
          </w:tcPr>
          <w:p w14:paraId="60F3A4B9" w14:textId="5B959B7B" w:rsidR="002261B6" w:rsidRPr="005F1B20" w:rsidRDefault="002261B6" w:rsidP="00121D17">
            <w:pPr>
              <w:jc w:val="center"/>
              <w:rPr>
                <w:rFonts w:ascii="TH SarabunPSK" w:hAnsi="TH SarabunPSK" w:cs="TH SarabunPSK"/>
                <w:b/>
                <w:bCs/>
                <w:sz w:val="28"/>
                <w:szCs w:val="28"/>
                <w:cs/>
              </w:rPr>
            </w:pPr>
            <w:r>
              <w:rPr>
                <w:rFonts w:ascii="TH SarabunPSK" w:hAnsi="TH SarabunPSK" w:cs="TH SarabunPSK" w:hint="cs"/>
                <w:b/>
                <w:bCs/>
                <w:sz w:val="28"/>
                <w:szCs w:val="28"/>
                <w:cs/>
              </w:rPr>
              <w:t>2</w:t>
            </w:r>
          </w:p>
        </w:tc>
        <w:tc>
          <w:tcPr>
            <w:tcW w:w="2504" w:type="dxa"/>
            <w:vAlign w:val="center"/>
          </w:tcPr>
          <w:p w14:paraId="7E032D90" w14:textId="77777777" w:rsidR="002261B6" w:rsidRPr="005F1B20" w:rsidRDefault="002261B6" w:rsidP="00121D17">
            <w:pPr>
              <w:jc w:val="center"/>
              <w:rPr>
                <w:rFonts w:ascii="TH SarabunPSK" w:hAnsi="TH SarabunPSK" w:cs="TH SarabunPSK"/>
                <w:b/>
                <w:bCs/>
                <w:sz w:val="28"/>
                <w:szCs w:val="28"/>
                <w:cs/>
              </w:rPr>
            </w:pPr>
            <w:r w:rsidRPr="005F1B20">
              <w:rPr>
                <w:rFonts w:ascii="TH SarabunPSK" w:hAnsi="TH SarabunPSK" w:cs="TH SarabunPSK"/>
                <w:b/>
                <w:bCs/>
                <w:sz w:val="28"/>
                <w:szCs w:val="28"/>
                <w:cs/>
              </w:rPr>
              <w:t>1</w:t>
            </w:r>
          </w:p>
        </w:tc>
      </w:tr>
      <w:tr w:rsidR="002261B6" w:rsidRPr="005F1B20" w14:paraId="60E4CB29" w14:textId="0DF3D9AE" w:rsidTr="002261B6">
        <w:tc>
          <w:tcPr>
            <w:tcW w:w="2127" w:type="dxa"/>
          </w:tcPr>
          <w:p w14:paraId="72040DDB"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1. ความเข้าใจปัญหา</w:t>
            </w:r>
          </w:p>
        </w:tc>
        <w:tc>
          <w:tcPr>
            <w:tcW w:w="2504" w:type="dxa"/>
          </w:tcPr>
          <w:p w14:paraId="20948059" w14:textId="54C94668"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เมื่อเข้าใจปัญหา เขียน</w:t>
            </w:r>
            <w:r w:rsidRPr="005F1B20">
              <w:rPr>
                <w:rFonts w:ascii="TH SarabunPSK" w:hAnsi="TH SarabunPSK" w:cs="TH SarabunPSK"/>
                <w:sz w:val="28"/>
                <w:szCs w:val="28"/>
              </w:rPr>
              <w:t xml:space="preserve"> </w:t>
            </w:r>
            <w:r w:rsidRPr="005F1B20">
              <w:rPr>
                <w:rFonts w:ascii="TH SarabunPSK" w:hAnsi="TH SarabunPSK" w:cs="TH SarabunPSK"/>
                <w:sz w:val="28"/>
                <w:szCs w:val="28"/>
                <w:cs/>
              </w:rPr>
              <w:t>สิ่งที่โจทย์กำหนดให้</w:t>
            </w:r>
            <w:r w:rsidRPr="005F1B20">
              <w:rPr>
                <w:rFonts w:ascii="TH SarabunPSK" w:hAnsi="TH SarabunPSK" w:cs="TH SarabunPSK"/>
                <w:sz w:val="28"/>
                <w:szCs w:val="28"/>
              </w:rPr>
              <w:t xml:space="preserve"> </w:t>
            </w:r>
            <w:r w:rsidRPr="005F1B20">
              <w:rPr>
                <w:rFonts w:ascii="TH SarabunPSK" w:hAnsi="TH SarabunPSK" w:cs="TH SarabunPSK"/>
                <w:sz w:val="28"/>
                <w:szCs w:val="28"/>
                <w:cs/>
              </w:rPr>
              <w:t>และสิ่งที่โจทย์ต้องการ</w:t>
            </w:r>
            <w:r w:rsidRPr="005F1B20">
              <w:rPr>
                <w:rFonts w:ascii="TH SarabunPSK" w:hAnsi="TH SarabunPSK" w:cs="TH SarabunPSK"/>
                <w:sz w:val="28"/>
                <w:szCs w:val="28"/>
              </w:rPr>
              <w:t xml:space="preserve"> </w:t>
            </w:r>
            <w:r>
              <w:rPr>
                <w:rFonts w:ascii="TH SarabunPSK" w:hAnsi="TH SarabunPSK" w:cs="TH SarabunPSK"/>
                <w:sz w:val="28"/>
                <w:szCs w:val="28"/>
                <w:cs/>
              </w:rPr>
              <w:t>ทราบ ถูกต้อ</w:t>
            </w:r>
            <w:r>
              <w:rPr>
                <w:rFonts w:ascii="TH SarabunPSK" w:hAnsi="TH SarabunPSK" w:cs="TH SarabunPSK" w:hint="cs"/>
                <w:sz w:val="28"/>
                <w:szCs w:val="28"/>
                <w:cs/>
              </w:rPr>
              <w:t>ง</w:t>
            </w:r>
            <w:r w:rsidRPr="005F1B20">
              <w:rPr>
                <w:rFonts w:ascii="TH SarabunPSK" w:hAnsi="TH SarabunPSK" w:cs="TH SarabunPSK"/>
                <w:sz w:val="28"/>
                <w:szCs w:val="28"/>
                <w:cs/>
              </w:rPr>
              <w:t>เหมาะสม สอดคล้อง</w:t>
            </w:r>
            <w:r w:rsidRPr="005F1B20">
              <w:rPr>
                <w:rFonts w:ascii="TH SarabunPSK" w:hAnsi="TH SarabunPSK" w:cs="TH SarabunPSK"/>
                <w:sz w:val="28"/>
                <w:szCs w:val="28"/>
              </w:rPr>
              <w:t xml:space="preserve"> </w:t>
            </w:r>
            <w:r w:rsidRPr="005F1B20">
              <w:rPr>
                <w:rFonts w:ascii="TH SarabunPSK" w:hAnsi="TH SarabunPSK" w:cs="TH SarabunPSK"/>
                <w:sz w:val="28"/>
                <w:szCs w:val="28"/>
                <w:cs/>
              </w:rPr>
              <w:t>กับโจทย์ปัญหาครบทุกรายการ</w:t>
            </w:r>
          </w:p>
        </w:tc>
        <w:tc>
          <w:tcPr>
            <w:tcW w:w="2504" w:type="dxa"/>
          </w:tcPr>
          <w:p w14:paraId="321DAFD2" w14:textId="79A5B506"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เมื่อเข้าใจปัญหา เขียนสิ่งที่โจทย์กำหนดให้และสิ่งที่โจทย์ต้องการ</w:t>
            </w:r>
            <w:r>
              <w:rPr>
                <w:rFonts w:ascii="TH SarabunPSK" w:hAnsi="TH SarabunPSK" w:cs="TH SarabunPSK"/>
                <w:sz w:val="28"/>
                <w:szCs w:val="28"/>
                <w:cs/>
              </w:rPr>
              <w:t>ทราบได้ถูกต้อ</w:t>
            </w:r>
            <w:r>
              <w:rPr>
                <w:rFonts w:ascii="TH SarabunPSK" w:hAnsi="TH SarabunPSK" w:cs="TH SarabunPSK" w:hint="cs"/>
                <w:sz w:val="28"/>
                <w:szCs w:val="28"/>
                <w:cs/>
              </w:rPr>
              <w:t>ง</w:t>
            </w:r>
            <w:r w:rsidRPr="005F1B20">
              <w:rPr>
                <w:rFonts w:ascii="TH SarabunPSK" w:hAnsi="TH SarabunPSK" w:cs="TH SarabunPSK"/>
                <w:sz w:val="28"/>
                <w:szCs w:val="28"/>
                <w:cs/>
              </w:rPr>
              <w:t>บางส่วน หรือ ไม่ครบถ้วนทุกประเด็น</w:t>
            </w:r>
          </w:p>
        </w:tc>
        <w:tc>
          <w:tcPr>
            <w:tcW w:w="2504" w:type="dxa"/>
          </w:tcPr>
          <w:p w14:paraId="37EED817"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เมื่อเข้าใจปัญหาเขียนสิ่งที่โจทย์กำหนดให้และสิ่งที่โจทย์ต้อง การทราบได้ถูกต้องน้อยมาก</w:t>
            </w:r>
          </w:p>
        </w:tc>
      </w:tr>
      <w:tr w:rsidR="002261B6" w:rsidRPr="005F1B20" w14:paraId="6A5C9D97" w14:textId="1B0F4ED6" w:rsidTr="002261B6">
        <w:tc>
          <w:tcPr>
            <w:tcW w:w="2127" w:type="dxa"/>
          </w:tcPr>
          <w:p w14:paraId="4452D7CF"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2. วางแผนการแก้ปัญหา</w:t>
            </w:r>
          </w:p>
        </w:tc>
        <w:tc>
          <w:tcPr>
            <w:tcW w:w="2504" w:type="dxa"/>
            <w:vAlign w:val="center"/>
          </w:tcPr>
          <w:p w14:paraId="392DF9F7"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วาดบาร์โมเดลได้ถูกต้อง ระบุตัวเลขแทนจำนวน และสิ่งที่เกี่ยวข้องได้ถูกต้องครบถ้วน สมบูรณ์</w:t>
            </w:r>
          </w:p>
        </w:tc>
        <w:tc>
          <w:tcPr>
            <w:tcW w:w="2504" w:type="dxa"/>
            <w:vAlign w:val="center"/>
          </w:tcPr>
          <w:p w14:paraId="33DB436F"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วาดบาร์โมเดลได้</w:t>
            </w:r>
            <w:r w:rsidRPr="005F1B20">
              <w:rPr>
                <w:rFonts w:ascii="TH SarabunPSK" w:hAnsi="TH SarabunPSK" w:cs="TH SarabunPSK"/>
                <w:sz w:val="28"/>
                <w:szCs w:val="28"/>
              </w:rPr>
              <w:t xml:space="preserve"> </w:t>
            </w:r>
            <w:r w:rsidRPr="005F1B20">
              <w:rPr>
                <w:rFonts w:ascii="TH SarabunPSK" w:hAnsi="TH SarabunPSK" w:cs="TH SarabunPSK"/>
                <w:sz w:val="28"/>
                <w:szCs w:val="28"/>
                <w:cs/>
              </w:rPr>
              <w:t>ถูกต้อง ระบุตัวเลข</w:t>
            </w:r>
            <w:r w:rsidRPr="005F1B20">
              <w:rPr>
                <w:rFonts w:ascii="TH SarabunPSK" w:hAnsi="TH SarabunPSK" w:cs="TH SarabunPSK"/>
                <w:sz w:val="28"/>
                <w:szCs w:val="28"/>
              </w:rPr>
              <w:t xml:space="preserve"> </w:t>
            </w:r>
            <w:r w:rsidRPr="005F1B20">
              <w:rPr>
                <w:rFonts w:ascii="TH SarabunPSK" w:hAnsi="TH SarabunPSK" w:cs="TH SarabunPSK"/>
                <w:sz w:val="28"/>
                <w:szCs w:val="28"/>
                <w:cs/>
              </w:rPr>
              <w:t>แทนจำนวน และสิ่งที่</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เกี่ยวข้องไม่ถูกต้อง</w:t>
            </w:r>
            <w:r w:rsidRPr="005F1B20">
              <w:rPr>
                <w:rFonts w:ascii="TH SarabunPSK" w:hAnsi="TH SarabunPSK" w:cs="TH SarabunPSK"/>
                <w:sz w:val="28"/>
                <w:szCs w:val="28"/>
              </w:rPr>
              <w:t xml:space="preserve"> </w:t>
            </w:r>
            <w:r w:rsidRPr="005F1B20">
              <w:rPr>
                <w:rFonts w:ascii="TH SarabunPSK" w:hAnsi="TH SarabunPSK" w:cs="TH SarabunPSK"/>
                <w:sz w:val="28"/>
                <w:szCs w:val="28"/>
                <w:cs/>
              </w:rPr>
              <w:t>ครบถ้วน สมบูรณ์</w:t>
            </w:r>
          </w:p>
        </w:tc>
        <w:tc>
          <w:tcPr>
            <w:tcW w:w="2504" w:type="dxa"/>
          </w:tcPr>
          <w:p w14:paraId="7DB6D6D5" w14:textId="77777777" w:rsidR="002261B6" w:rsidRPr="005F1B20" w:rsidRDefault="002261B6" w:rsidP="00BC3009">
            <w:pPr>
              <w:rPr>
                <w:rFonts w:ascii="TH SarabunPSK" w:hAnsi="TH SarabunPSK" w:cs="TH SarabunPSK"/>
                <w:sz w:val="28"/>
                <w:szCs w:val="28"/>
                <w:cs/>
              </w:rPr>
            </w:pPr>
            <w:r w:rsidRPr="005F1B20">
              <w:rPr>
                <w:rFonts w:ascii="TH SarabunPSK" w:hAnsi="TH SarabunPSK" w:cs="TH SarabunPSK"/>
                <w:sz w:val="28"/>
                <w:szCs w:val="28"/>
                <w:cs/>
              </w:rPr>
              <w:t>วาดบาร์โมเดลไม่ถูกต้องแต่</w:t>
            </w:r>
            <w:r w:rsidRPr="005F1B20">
              <w:rPr>
                <w:rFonts w:ascii="TH SarabunPSK" w:hAnsi="TH SarabunPSK" w:cs="TH SarabunPSK"/>
                <w:sz w:val="28"/>
                <w:szCs w:val="28"/>
              </w:rPr>
              <w:t xml:space="preserve"> </w:t>
            </w:r>
            <w:r w:rsidRPr="005F1B20">
              <w:rPr>
                <w:rFonts w:ascii="TH SarabunPSK" w:hAnsi="TH SarabunPSK" w:cs="TH SarabunPSK"/>
                <w:sz w:val="28"/>
                <w:szCs w:val="28"/>
                <w:cs/>
              </w:rPr>
              <w:t>พยายามวาด และระบุตัวเลขแทนจำนวนและสิ่งที่</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เกี่ยวข้องไม่ถูกต้องครบถ้วน</w:t>
            </w:r>
            <w:r w:rsidRPr="005F1B20">
              <w:rPr>
                <w:rFonts w:ascii="TH SarabunPSK" w:hAnsi="TH SarabunPSK" w:cs="TH SarabunPSK"/>
                <w:sz w:val="28"/>
                <w:szCs w:val="28"/>
              </w:rPr>
              <w:t xml:space="preserve"> </w:t>
            </w:r>
            <w:r w:rsidRPr="005F1B20">
              <w:rPr>
                <w:rFonts w:ascii="TH SarabunPSK" w:hAnsi="TH SarabunPSK" w:cs="TH SarabunPSK"/>
                <w:sz w:val="28"/>
                <w:szCs w:val="28"/>
                <w:cs/>
              </w:rPr>
              <w:t>สมบูรณ์</w:t>
            </w:r>
          </w:p>
        </w:tc>
      </w:tr>
      <w:tr w:rsidR="002261B6" w:rsidRPr="005F1B20" w14:paraId="48D97371" w14:textId="61D14FBB" w:rsidTr="002261B6">
        <w:trPr>
          <w:trHeight w:val="1323"/>
        </w:trPr>
        <w:tc>
          <w:tcPr>
            <w:tcW w:w="2127" w:type="dxa"/>
          </w:tcPr>
          <w:p w14:paraId="7E169F90"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3. ดำเนินการ</w:t>
            </w:r>
          </w:p>
          <w:p w14:paraId="44F4653A"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แก้ปัญหา</w:t>
            </w:r>
          </w:p>
        </w:tc>
        <w:tc>
          <w:tcPr>
            <w:tcW w:w="2504" w:type="dxa"/>
          </w:tcPr>
          <w:p w14:paraId="6EDC3CF5"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แสดงวิธีการแก้ปัญหาได้ถูกต้องชัดเจน ได้คำตอบที่สมบูรณ์</w:t>
            </w:r>
          </w:p>
          <w:p w14:paraId="121B6982" w14:textId="77777777" w:rsidR="002261B6" w:rsidRPr="005F1B20" w:rsidRDefault="002261B6" w:rsidP="00121D17">
            <w:pPr>
              <w:rPr>
                <w:rFonts w:ascii="TH SarabunPSK" w:hAnsi="TH SarabunPSK" w:cs="TH SarabunPSK"/>
                <w:sz w:val="28"/>
                <w:szCs w:val="28"/>
                <w:cs/>
              </w:rPr>
            </w:pPr>
          </w:p>
        </w:tc>
        <w:tc>
          <w:tcPr>
            <w:tcW w:w="2504" w:type="dxa"/>
          </w:tcPr>
          <w:p w14:paraId="12343068" w14:textId="651E9C84"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แสดงวิธีการแก้ปัญหาได้ถูกต้องแต่ไม่สมบูรณ์ เช่น</w:t>
            </w:r>
            <w:r>
              <w:rPr>
                <w:rFonts w:ascii="TH SarabunPSK" w:hAnsi="TH SarabunPSK" w:cs="TH SarabunPSK" w:hint="cs"/>
                <w:sz w:val="28"/>
                <w:szCs w:val="28"/>
                <w:cs/>
              </w:rPr>
              <w:t xml:space="preserve"> </w:t>
            </w:r>
            <w:r w:rsidRPr="005F1B20">
              <w:rPr>
                <w:rFonts w:ascii="TH SarabunPSK" w:hAnsi="TH SarabunPSK" w:cs="TH SarabunPSK"/>
                <w:sz w:val="28"/>
                <w:szCs w:val="28"/>
                <w:cs/>
              </w:rPr>
              <w:t>แสดงวิธีการแก้ปัญหาได้ถูกต้องบางส่วน ทำให้ได้</w:t>
            </w:r>
            <w:r>
              <w:rPr>
                <w:rFonts w:ascii="TH SarabunPSK" w:hAnsi="TH SarabunPSK" w:cs="TH SarabunPSK" w:hint="cs"/>
                <w:sz w:val="28"/>
                <w:szCs w:val="28"/>
                <w:cs/>
              </w:rPr>
              <w:t xml:space="preserve"> </w:t>
            </w:r>
            <w:r w:rsidRPr="005F1B20">
              <w:rPr>
                <w:rFonts w:ascii="TH SarabunPSK" w:hAnsi="TH SarabunPSK" w:cs="TH SarabunPSK"/>
                <w:sz w:val="28"/>
                <w:szCs w:val="28"/>
                <w:cs/>
              </w:rPr>
              <w:t>คำตอบไม่ถูกต้อง</w:t>
            </w:r>
          </w:p>
        </w:tc>
        <w:tc>
          <w:tcPr>
            <w:tcW w:w="2504" w:type="dxa"/>
          </w:tcPr>
          <w:p w14:paraId="7731B429"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แสดงวิธีการแก้ปัญหาไม่เหมาะสม ไม่สอดคล้องกับปัญหา แต่พยายามแก้ปัญหาด้วยวิธีการที่ไม่เหมาะสมหรือไม่สอดคล้อง หรือมีสิ่งที่บ่งชี้ถึงความพยายามในการแก้ปัญหา</w:t>
            </w:r>
          </w:p>
        </w:tc>
      </w:tr>
      <w:tr w:rsidR="002261B6" w:rsidRPr="005F1B20" w14:paraId="3AF48679" w14:textId="53FA973C" w:rsidTr="002261B6">
        <w:trPr>
          <w:trHeight w:val="1086"/>
        </w:trPr>
        <w:tc>
          <w:tcPr>
            <w:tcW w:w="2127" w:type="dxa"/>
          </w:tcPr>
          <w:p w14:paraId="592E9B21"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4. การตรวจสอบ</w:t>
            </w:r>
          </w:p>
          <w:p w14:paraId="6C021C19"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การแก้ปัญหา</w:t>
            </w:r>
          </w:p>
        </w:tc>
        <w:tc>
          <w:tcPr>
            <w:tcW w:w="2504" w:type="dxa"/>
          </w:tcPr>
          <w:p w14:paraId="5BFD950F" w14:textId="7AAB8A3F"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ตรวจสอบความสมเหตุสมผลของคำตอบได้ถูกต้องครบถ้วน สมบูรณ์</w:t>
            </w:r>
          </w:p>
        </w:tc>
        <w:tc>
          <w:tcPr>
            <w:tcW w:w="2504" w:type="dxa"/>
          </w:tcPr>
          <w:p w14:paraId="2A4C38F1" w14:textId="77777777" w:rsidR="002261B6" w:rsidRPr="005F1B20" w:rsidRDefault="002261B6" w:rsidP="00121D17">
            <w:pPr>
              <w:rPr>
                <w:rFonts w:ascii="TH SarabunPSK" w:hAnsi="TH SarabunPSK" w:cs="TH SarabunPSK"/>
                <w:sz w:val="28"/>
                <w:szCs w:val="28"/>
                <w:cs/>
              </w:rPr>
            </w:pPr>
            <w:r w:rsidRPr="005F1B20">
              <w:rPr>
                <w:rFonts w:ascii="TH SarabunPSK" w:hAnsi="TH SarabunPSK" w:cs="TH SarabunPSK"/>
                <w:sz w:val="28"/>
                <w:szCs w:val="28"/>
                <w:cs/>
              </w:rPr>
              <w:t>ตรวจสอบความสมเหตุสมผลของคำตอบได้ถูกต้อง แต่ไม่สมบูรณ์ เช่นตรวจคำตอบได้ถูกต้องบางส่วน</w:t>
            </w:r>
          </w:p>
        </w:tc>
        <w:tc>
          <w:tcPr>
            <w:tcW w:w="2504" w:type="dxa"/>
          </w:tcPr>
          <w:p w14:paraId="49313CE2" w14:textId="77777777" w:rsidR="002261B6" w:rsidRPr="005F1B20" w:rsidRDefault="002261B6" w:rsidP="00121D17">
            <w:pPr>
              <w:rPr>
                <w:rFonts w:ascii="TH SarabunPSK" w:hAnsi="TH SarabunPSK" w:cs="TH SarabunPSK"/>
                <w:sz w:val="28"/>
                <w:szCs w:val="28"/>
              </w:rPr>
            </w:pPr>
            <w:r w:rsidRPr="005F1B20">
              <w:rPr>
                <w:rFonts w:ascii="TH SarabunPSK" w:hAnsi="TH SarabunPSK" w:cs="TH SarabunPSK"/>
                <w:sz w:val="28"/>
                <w:szCs w:val="28"/>
                <w:cs/>
              </w:rPr>
              <w:t>ตรวจสอบความสมเหตุสมผล</w:t>
            </w:r>
          </w:p>
          <w:p w14:paraId="7ED48B64" w14:textId="2A846E7F" w:rsidR="002261B6" w:rsidRPr="005F1B20" w:rsidRDefault="002261B6" w:rsidP="00BC3009">
            <w:pPr>
              <w:rPr>
                <w:rFonts w:ascii="TH SarabunPSK" w:hAnsi="TH SarabunPSK" w:cs="TH SarabunPSK"/>
                <w:sz w:val="28"/>
                <w:szCs w:val="28"/>
                <w:cs/>
              </w:rPr>
            </w:pPr>
            <w:r w:rsidRPr="005F1B20">
              <w:rPr>
                <w:rFonts w:ascii="TH SarabunPSK" w:hAnsi="TH SarabunPSK" w:cs="TH SarabunPSK"/>
                <w:sz w:val="28"/>
                <w:szCs w:val="28"/>
                <w:cs/>
              </w:rPr>
              <w:t>ของคำตอบได้ถูกต้องน้อยมาก</w:t>
            </w:r>
          </w:p>
        </w:tc>
      </w:tr>
    </w:tbl>
    <w:p w14:paraId="51D79AA9" w14:textId="77777777" w:rsidR="005F1B20" w:rsidRPr="00A211D7" w:rsidRDefault="005F1B20" w:rsidP="00121D17">
      <w:pPr>
        <w:jc w:val="thaiDistribute"/>
        <w:rPr>
          <w:rFonts w:ascii="TH SarabunPSK" w:hAnsi="TH SarabunPSK" w:cs="TH SarabunPSK"/>
          <w:sz w:val="20"/>
          <w:szCs w:val="20"/>
        </w:rPr>
      </w:pPr>
    </w:p>
    <w:p w14:paraId="575522E7" w14:textId="77777777" w:rsidR="005F1B20" w:rsidRPr="009D1E3B" w:rsidRDefault="005F1B20" w:rsidP="00121D17">
      <w:pPr>
        <w:jc w:val="thaiDistribute"/>
        <w:rPr>
          <w:rFonts w:ascii="TH SarabunPSK" w:hAnsi="TH SarabunPSK" w:cs="TH SarabunPSK"/>
          <w:sz w:val="28"/>
          <w:szCs w:val="28"/>
        </w:rPr>
      </w:pPr>
      <w:r w:rsidRPr="009D1E3B">
        <w:rPr>
          <w:rFonts w:ascii="TH SarabunPSK" w:hAnsi="TH SarabunPSK" w:cs="TH SarabunPSK"/>
          <w:sz w:val="28"/>
          <w:szCs w:val="28"/>
          <w:cs/>
        </w:rPr>
        <w:t xml:space="preserve">โดยมีเกณฑ์ค่าเฉลี่ยระดับความสามารถในการแก้โจทย์ปัญหาคณิตศาสตร์ ดังตารางที่ </w:t>
      </w:r>
      <w:r w:rsidRPr="009D1E3B">
        <w:rPr>
          <w:rFonts w:ascii="TH SarabunPSK" w:hAnsi="TH SarabunPSK" w:cs="TH SarabunPSK"/>
          <w:sz w:val="28"/>
          <w:szCs w:val="28"/>
        </w:rPr>
        <w:t xml:space="preserve">3 </w:t>
      </w:r>
    </w:p>
    <w:p w14:paraId="7828EC21" w14:textId="77777777" w:rsidR="005F1B20" w:rsidRPr="00A211D7" w:rsidRDefault="005F1B20" w:rsidP="00121D17">
      <w:pPr>
        <w:jc w:val="thaiDistribute"/>
        <w:rPr>
          <w:rFonts w:ascii="TH SarabunPSK" w:hAnsi="TH SarabunPSK" w:cs="TH SarabunPSK"/>
          <w:sz w:val="14"/>
          <w:szCs w:val="14"/>
        </w:rPr>
      </w:pPr>
    </w:p>
    <w:p w14:paraId="54F7A3A0" w14:textId="77777777" w:rsidR="005F1B20" w:rsidRPr="009D1E3B" w:rsidRDefault="005F1B20" w:rsidP="00121D17">
      <w:pPr>
        <w:jc w:val="thaiDistribute"/>
        <w:rPr>
          <w:rFonts w:ascii="TH SarabunPSK" w:hAnsi="TH SarabunPSK" w:cs="TH SarabunPSK"/>
          <w:sz w:val="28"/>
          <w:szCs w:val="28"/>
        </w:rPr>
      </w:pPr>
      <w:r w:rsidRPr="009D1E3B">
        <w:rPr>
          <w:rFonts w:ascii="TH SarabunPSK" w:hAnsi="TH SarabunPSK" w:cs="TH SarabunPSK"/>
          <w:b/>
          <w:bCs/>
          <w:sz w:val="28"/>
          <w:szCs w:val="28"/>
          <w:cs/>
        </w:rPr>
        <w:t xml:space="preserve">ตารางที่ </w:t>
      </w:r>
      <w:r w:rsidRPr="009D1E3B">
        <w:rPr>
          <w:rFonts w:ascii="TH SarabunPSK" w:hAnsi="TH SarabunPSK" w:cs="TH SarabunPSK"/>
          <w:b/>
          <w:bCs/>
          <w:sz w:val="28"/>
          <w:szCs w:val="28"/>
        </w:rPr>
        <w:t>3</w:t>
      </w:r>
      <w:r w:rsidRPr="009D1E3B">
        <w:rPr>
          <w:rFonts w:ascii="TH SarabunPSK" w:hAnsi="TH SarabunPSK" w:cs="TH SarabunPSK"/>
          <w:sz w:val="28"/>
          <w:szCs w:val="28"/>
        </w:rPr>
        <w:t xml:space="preserve"> </w:t>
      </w:r>
      <w:r w:rsidRPr="009D1E3B">
        <w:rPr>
          <w:rFonts w:ascii="TH SarabunPSK" w:hAnsi="TH SarabunPSK" w:cs="TH SarabunPSK"/>
          <w:sz w:val="28"/>
          <w:szCs w:val="28"/>
          <w:cs/>
        </w:rPr>
        <w:t>เกณฑ์ค่าเฉลี่ยระดับความสามารถในการแก้โจทย์ปัญหาคณิตศาสตร์</w:t>
      </w:r>
    </w:p>
    <w:tbl>
      <w:tblPr>
        <w:tblStyle w:val="af"/>
        <w:tblW w:w="0" w:type="auto"/>
        <w:jc w:val="center"/>
        <w:tblInd w:w="-671" w:type="dxa"/>
        <w:tblLook w:val="04A0" w:firstRow="1" w:lastRow="0" w:firstColumn="1" w:lastColumn="0" w:noHBand="0" w:noVBand="1"/>
      </w:tblPr>
      <w:tblGrid>
        <w:gridCol w:w="3047"/>
        <w:gridCol w:w="6521"/>
      </w:tblGrid>
      <w:tr w:rsidR="005F1B20" w:rsidRPr="009D1E3B" w14:paraId="0C74BDF8" w14:textId="77777777" w:rsidTr="002261B6">
        <w:trPr>
          <w:jc w:val="center"/>
        </w:trPr>
        <w:tc>
          <w:tcPr>
            <w:tcW w:w="3047" w:type="dxa"/>
          </w:tcPr>
          <w:p w14:paraId="3B4D11B5" w14:textId="77777777" w:rsidR="005F1B20" w:rsidRPr="00687FD7" w:rsidRDefault="005F1B20" w:rsidP="00121D17">
            <w:pPr>
              <w:jc w:val="center"/>
              <w:rPr>
                <w:rFonts w:ascii="TH SarabunPSK" w:hAnsi="TH SarabunPSK" w:cs="TH SarabunPSK"/>
                <w:b/>
                <w:bCs/>
                <w:sz w:val="28"/>
                <w:szCs w:val="28"/>
              </w:rPr>
            </w:pPr>
            <w:r w:rsidRPr="00687FD7">
              <w:rPr>
                <w:rFonts w:ascii="TH SarabunPSK" w:hAnsi="TH SarabunPSK" w:cs="TH SarabunPSK"/>
                <w:b/>
                <w:bCs/>
                <w:sz w:val="28"/>
                <w:szCs w:val="28"/>
                <w:cs/>
              </w:rPr>
              <w:t>ค่าเฉลี่ย</w:t>
            </w:r>
          </w:p>
        </w:tc>
        <w:tc>
          <w:tcPr>
            <w:tcW w:w="6521" w:type="dxa"/>
          </w:tcPr>
          <w:p w14:paraId="16AD2BC4" w14:textId="77777777" w:rsidR="005F1B20" w:rsidRPr="00687FD7" w:rsidRDefault="005F1B20" w:rsidP="00121D17">
            <w:pPr>
              <w:jc w:val="center"/>
              <w:rPr>
                <w:rFonts w:ascii="TH SarabunPSK" w:hAnsi="TH SarabunPSK" w:cs="TH SarabunPSK"/>
                <w:b/>
                <w:bCs/>
                <w:sz w:val="28"/>
                <w:szCs w:val="28"/>
              </w:rPr>
            </w:pPr>
            <w:r w:rsidRPr="00687FD7">
              <w:rPr>
                <w:rFonts w:ascii="TH SarabunPSK" w:hAnsi="TH SarabunPSK" w:cs="TH SarabunPSK"/>
                <w:b/>
                <w:bCs/>
                <w:sz w:val="28"/>
                <w:szCs w:val="28"/>
                <w:cs/>
              </w:rPr>
              <w:t>ระดับความสามารถในการแก้โจทย์ปัญหาคณิตศาสตร์</w:t>
            </w:r>
          </w:p>
        </w:tc>
      </w:tr>
      <w:tr w:rsidR="00A211D7" w:rsidRPr="009D1E3B" w14:paraId="1EF8D7DB" w14:textId="77777777" w:rsidTr="002261B6">
        <w:trPr>
          <w:jc w:val="center"/>
        </w:trPr>
        <w:tc>
          <w:tcPr>
            <w:tcW w:w="3047" w:type="dxa"/>
          </w:tcPr>
          <w:p w14:paraId="22FDD516" w14:textId="470A37A2" w:rsidR="00A211D7" w:rsidRDefault="002261B6" w:rsidP="002261B6">
            <w:pPr>
              <w:jc w:val="center"/>
              <w:rPr>
                <w:rFonts w:ascii="TH SarabunPSK" w:hAnsi="TH SarabunPSK" w:cs="TH SarabunPSK"/>
                <w:sz w:val="28"/>
                <w:szCs w:val="28"/>
                <w:cs/>
              </w:rPr>
            </w:pPr>
            <w:r>
              <w:rPr>
                <w:rFonts w:ascii="TH SarabunPSK" w:hAnsi="TH SarabunPSK" w:cs="TH SarabunPSK" w:hint="cs"/>
                <w:sz w:val="28"/>
                <w:szCs w:val="28"/>
                <w:cs/>
              </w:rPr>
              <w:t>2.50-3.00</w:t>
            </w:r>
          </w:p>
        </w:tc>
        <w:tc>
          <w:tcPr>
            <w:tcW w:w="6521" w:type="dxa"/>
          </w:tcPr>
          <w:p w14:paraId="7EE47F69" w14:textId="73F4CB1F" w:rsidR="00A211D7" w:rsidRPr="009D1E3B" w:rsidRDefault="00A211D7" w:rsidP="00121D17">
            <w:pPr>
              <w:jc w:val="center"/>
              <w:rPr>
                <w:rFonts w:ascii="TH SarabunPSK" w:hAnsi="TH SarabunPSK" w:cs="TH SarabunPSK"/>
                <w:sz w:val="28"/>
                <w:szCs w:val="28"/>
                <w:cs/>
              </w:rPr>
            </w:pPr>
            <w:r>
              <w:rPr>
                <w:rFonts w:ascii="TH SarabunPSK" w:hAnsi="TH SarabunPSK" w:cs="TH SarabunPSK" w:hint="cs"/>
                <w:sz w:val="28"/>
                <w:szCs w:val="28"/>
                <w:cs/>
              </w:rPr>
              <w:t>ดี</w:t>
            </w:r>
          </w:p>
        </w:tc>
      </w:tr>
      <w:tr w:rsidR="005F1B20" w:rsidRPr="009D1E3B" w14:paraId="07932BC6" w14:textId="77777777" w:rsidTr="002261B6">
        <w:trPr>
          <w:jc w:val="center"/>
        </w:trPr>
        <w:tc>
          <w:tcPr>
            <w:tcW w:w="3047" w:type="dxa"/>
          </w:tcPr>
          <w:p w14:paraId="5AE33823" w14:textId="226297A0" w:rsidR="005F1B20" w:rsidRPr="009D1E3B" w:rsidRDefault="002261B6" w:rsidP="00121D17">
            <w:pPr>
              <w:jc w:val="center"/>
              <w:rPr>
                <w:rFonts w:ascii="TH SarabunPSK" w:hAnsi="TH SarabunPSK" w:cs="TH SarabunPSK"/>
                <w:sz w:val="28"/>
                <w:szCs w:val="28"/>
                <w:cs/>
              </w:rPr>
            </w:pPr>
            <w:r>
              <w:rPr>
                <w:rFonts w:ascii="TH SarabunPSK" w:hAnsi="TH SarabunPSK" w:cs="TH SarabunPSK" w:hint="cs"/>
                <w:sz w:val="28"/>
                <w:szCs w:val="28"/>
                <w:cs/>
              </w:rPr>
              <w:t>1.50-2.49</w:t>
            </w:r>
          </w:p>
        </w:tc>
        <w:tc>
          <w:tcPr>
            <w:tcW w:w="6521" w:type="dxa"/>
          </w:tcPr>
          <w:p w14:paraId="59ED81A3" w14:textId="77777777"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พอใช้</w:t>
            </w:r>
          </w:p>
        </w:tc>
      </w:tr>
      <w:tr w:rsidR="005F1B20" w:rsidRPr="009D1E3B" w14:paraId="237624C3" w14:textId="77777777" w:rsidTr="002261B6">
        <w:trPr>
          <w:jc w:val="center"/>
        </w:trPr>
        <w:tc>
          <w:tcPr>
            <w:tcW w:w="3047" w:type="dxa"/>
          </w:tcPr>
          <w:p w14:paraId="34031170" w14:textId="34839309" w:rsidR="005F1B20" w:rsidRPr="009D1E3B" w:rsidRDefault="002261B6" w:rsidP="00BC3009">
            <w:pPr>
              <w:jc w:val="center"/>
              <w:rPr>
                <w:rFonts w:ascii="TH SarabunPSK" w:hAnsi="TH SarabunPSK" w:cs="TH SarabunPSK"/>
                <w:sz w:val="28"/>
                <w:szCs w:val="28"/>
                <w:cs/>
              </w:rPr>
            </w:pPr>
            <w:r>
              <w:rPr>
                <w:rFonts w:ascii="TH SarabunPSK" w:hAnsi="TH SarabunPSK" w:cs="TH SarabunPSK" w:hint="cs"/>
                <w:sz w:val="28"/>
                <w:szCs w:val="28"/>
                <w:cs/>
              </w:rPr>
              <w:t>1.00-1.49</w:t>
            </w:r>
          </w:p>
        </w:tc>
        <w:tc>
          <w:tcPr>
            <w:tcW w:w="6521" w:type="dxa"/>
          </w:tcPr>
          <w:p w14:paraId="74C0CC9A" w14:textId="77777777"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ปรับปรุง</w:t>
            </w:r>
          </w:p>
        </w:tc>
      </w:tr>
    </w:tbl>
    <w:p w14:paraId="2EF87219" w14:textId="38C01831" w:rsidR="002261B6" w:rsidRPr="00A211D7" w:rsidRDefault="005F1B20" w:rsidP="002261B6">
      <w:pPr>
        <w:tabs>
          <w:tab w:val="left" w:pos="993"/>
        </w:tabs>
        <w:jc w:val="thaiDistribute"/>
        <w:rPr>
          <w:rFonts w:ascii="TH SarabunPSK" w:hAnsi="TH SarabunPSK" w:cs="TH SarabunPSK" w:hint="cs"/>
          <w:color w:val="000000" w:themeColor="text1"/>
          <w:sz w:val="16"/>
          <w:szCs w:val="16"/>
          <w:cs/>
        </w:rPr>
      </w:pPr>
      <w:r w:rsidRPr="00D93778">
        <w:rPr>
          <w:rFonts w:ascii="TH SarabunPSK" w:hAnsi="TH SarabunPSK" w:cs="TH SarabunPSK"/>
          <w:color w:val="000000" w:themeColor="text1"/>
          <w:sz w:val="32"/>
          <w:szCs w:val="32"/>
        </w:rPr>
        <w:tab/>
      </w:r>
      <w:r w:rsidR="002261B6">
        <w:rPr>
          <w:rFonts w:ascii="TH SarabunPSK" w:hAnsi="TH SarabunPSK" w:cs="TH SarabunPSK"/>
          <w:color w:val="000000" w:themeColor="text1"/>
          <w:sz w:val="32"/>
          <w:szCs w:val="32"/>
        </w:rPr>
        <w:t xml:space="preserve"> </w:t>
      </w:r>
      <w:r w:rsidR="002261B6">
        <w:rPr>
          <w:rFonts w:ascii="TH SarabunPSK" w:hAnsi="TH SarabunPSK" w:cs="TH SarabunPSK"/>
          <w:color w:val="000000" w:themeColor="text1"/>
          <w:sz w:val="16"/>
          <w:szCs w:val="16"/>
        </w:rPr>
        <w:t xml:space="preserve"> </w:t>
      </w:r>
      <w:r w:rsidR="002261B6">
        <w:rPr>
          <w:rFonts w:ascii="TH SarabunPSK" w:hAnsi="TH SarabunPSK" w:cs="TH SarabunPSK" w:hint="cs"/>
          <w:sz w:val="28"/>
          <w:szCs w:val="28"/>
          <w:cs/>
        </w:rPr>
        <w:t>5.3.</w:t>
      </w:r>
      <w:r w:rsidR="002261B6">
        <w:rPr>
          <w:rFonts w:ascii="TH SarabunPSK" w:hAnsi="TH SarabunPSK" w:cs="TH SarabunPSK"/>
          <w:sz w:val="28"/>
          <w:szCs w:val="28"/>
        </w:rPr>
        <w:t>2</w:t>
      </w:r>
      <w:r w:rsidR="002261B6">
        <w:rPr>
          <w:rFonts w:ascii="TH SarabunPSK" w:hAnsi="TH SarabunPSK" w:cs="TH SarabunPSK" w:hint="cs"/>
          <w:sz w:val="28"/>
          <w:szCs w:val="28"/>
          <w:cs/>
        </w:rPr>
        <w:t xml:space="preserve"> </w:t>
      </w:r>
      <w:r w:rsidR="002261B6" w:rsidRPr="002261B6">
        <w:rPr>
          <w:rFonts w:ascii="TH SarabunPSK" w:hAnsi="TH SarabunPSK" w:cs="TH SarabunPSK" w:hint="cs"/>
          <w:sz w:val="28"/>
          <w:szCs w:val="28"/>
          <w:cs/>
        </w:rPr>
        <w:t>แบบวัดผลสัมฤทธิ์ทางการเรียน</w:t>
      </w:r>
      <w:r w:rsidR="002261B6" w:rsidRPr="002261B6">
        <w:rPr>
          <w:rFonts w:ascii="TH SarabunPSK" w:hAnsi="TH SarabunPSK" w:cs="TH SarabunPSK"/>
          <w:sz w:val="28"/>
          <w:szCs w:val="28"/>
          <w:cs/>
        </w:rPr>
        <w:t xml:space="preserve"> </w:t>
      </w:r>
      <w:r w:rsidR="002261B6" w:rsidRPr="002261B6">
        <w:rPr>
          <w:rFonts w:ascii="TH SarabunPSK" w:hAnsi="TH SarabunPSK" w:cs="TH SarabunPSK" w:hint="cs"/>
          <w:sz w:val="28"/>
          <w:szCs w:val="28"/>
          <w:cs/>
        </w:rPr>
        <w:t>มีลักษณะเป็นปรนัยแบบเลือกตอบชนิด</w:t>
      </w:r>
      <w:r w:rsidR="002261B6" w:rsidRPr="002261B6">
        <w:rPr>
          <w:rFonts w:ascii="TH SarabunPSK" w:hAnsi="TH SarabunPSK" w:cs="TH SarabunPSK"/>
          <w:sz w:val="28"/>
          <w:szCs w:val="28"/>
          <w:cs/>
        </w:rPr>
        <w:t xml:space="preserve"> 4 </w:t>
      </w:r>
      <w:r w:rsidR="002261B6" w:rsidRPr="002261B6">
        <w:rPr>
          <w:rFonts w:ascii="TH SarabunPSK" w:hAnsi="TH SarabunPSK" w:cs="TH SarabunPSK" w:hint="cs"/>
          <w:sz w:val="28"/>
          <w:szCs w:val="28"/>
          <w:cs/>
        </w:rPr>
        <w:t>ตัวเลือก</w:t>
      </w:r>
      <w:r w:rsidR="002261B6" w:rsidRPr="002261B6">
        <w:rPr>
          <w:rFonts w:ascii="TH SarabunPSK" w:hAnsi="TH SarabunPSK" w:cs="TH SarabunPSK"/>
          <w:sz w:val="28"/>
          <w:szCs w:val="28"/>
          <w:cs/>
        </w:rPr>
        <w:t xml:space="preserve"> </w:t>
      </w:r>
      <w:r w:rsidR="002261B6" w:rsidRPr="002261B6">
        <w:rPr>
          <w:rFonts w:ascii="TH SarabunPSK" w:hAnsi="TH SarabunPSK" w:cs="TH SarabunPSK" w:hint="cs"/>
          <w:sz w:val="28"/>
          <w:szCs w:val="28"/>
          <w:cs/>
        </w:rPr>
        <w:t>จำนวน</w:t>
      </w:r>
      <w:r w:rsidR="002261B6" w:rsidRPr="002261B6">
        <w:rPr>
          <w:rFonts w:ascii="TH SarabunPSK" w:hAnsi="TH SarabunPSK" w:cs="TH SarabunPSK"/>
          <w:sz w:val="28"/>
          <w:szCs w:val="28"/>
          <w:cs/>
        </w:rPr>
        <w:t xml:space="preserve"> 10 </w:t>
      </w:r>
      <w:r w:rsidR="002261B6" w:rsidRPr="002261B6">
        <w:rPr>
          <w:rFonts w:ascii="TH SarabunPSK" w:hAnsi="TH SarabunPSK" w:cs="TH SarabunPSK" w:hint="cs"/>
          <w:sz w:val="28"/>
          <w:szCs w:val="28"/>
          <w:cs/>
        </w:rPr>
        <w:t>ข้อ</w:t>
      </w:r>
      <w:r w:rsidR="002261B6" w:rsidRPr="002261B6">
        <w:rPr>
          <w:rFonts w:ascii="TH SarabunPSK" w:hAnsi="TH SarabunPSK" w:cs="TH SarabunPSK"/>
          <w:sz w:val="28"/>
          <w:szCs w:val="28"/>
          <w:cs/>
        </w:rPr>
        <w:t xml:space="preserve"> 10 </w:t>
      </w:r>
      <w:r w:rsidR="002261B6" w:rsidRPr="002261B6">
        <w:rPr>
          <w:rFonts w:ascii="TH SarabunPSK" w:hAnsi="TH SarabunPSK" w:cs="TH SarabunPSK" w:hint="cs"/>
          <w:sz w:val="28"/>
          <w:szCs w:val="28"/>
          <w:cs/>
        </w:rPr>
        <w:t>คะแนน</w:t>
      </w:r>
      <w:r w:rsidR="002261B6">
        <w:rPr>
          <w:rFonts w:ascii="TH SarabunPSK" w:hAnsi="TH SarabunPSK" w:cs="TH SarabunPSK" w:hint="cs"/>
          <w:sz w:val="28"/>
          <w:szCs w:val="28"/>
          <w:cs/>
        </w:rPr>
        <w:t xml:space="preserve"> </w:t>
      </w:r>
      <w:r w:rsidR="002261B6" w:rsidRPr="005F1B20">
        <w:rPr>
          <w:rFonts w:ascii="TH SarabunPSK" w:hAnsi="TH SarabunPSK" w:cs="TH SarabunPSK" w:hint="cs"/>
          <w:sz w:val="28"/>
          <w:szCs w:val="28"/>
          <w:cs/>
        </w:rPr>
        <w:t>ทั้งฉบับก่อนเรียนและหลังเรียน</w:t>
      </w:r>
      <w:bookmarkStart w:id="0" w:name="_GoBack"/>
      <w:bookmarkEnd w:id="0"/>
    </w:p>
    <w:p w14:paraId="1FBA6934" w14:textId="2FBE28A3" w:rsidR="005F1B20" w:rsidRPr="00A211D7" w:rsidRDefault="00ED630F" w:rsidP="00121D17">
      <w:pPr>
        <w:ind w:firstLine="720"/>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w:t>
      </w:r>
      <w:r w:rsidR="00A211D7" w:rsidRPr="00A211D7">
        <w:rPr>
          <w:rFonts w:ascii="TH SarabunPSK" w:hAnsi="TH SarabunPSK" w:cs="TH SarabunPSK" w:hint="cs"/>
          <w:color w:val="000000" w:themeColor="text1"/>
          <w:sz w:val="28"/>
          <w:szCs w:val="28"/>
          <w:cs/>
        </w:rPr>
        <w:t>.4</w:t>
      </w:r>
      <w:r w:rsidR="005F1B20" w:rsidRPr="00A211D7">
        <w:rPr>
          <w:rFonts w:ascii="TH SarabunPSK" w:hAnsi="TH SarabunPSK" w:cs="TH SarabunPSK"/>
          <w:color w:val="000000" w:themeColor="text1"/>
          <w:sz w:val="28"/>
          <w:szCs w:val="28"/>
          <w:cs/>
        </w:rPr>
        <w:t xml:space="preserve"> จัดเตรียมสื่ออุปกรณ์และเอกสารเกี่ยวข้องกับ</w:t>
      </w:r>
      <w:r w:rsidR="006B1BBB">
        <w:rPr>
          <w:rFonts w:ascii="TH SarabunPSK" w:hAnsi="TH SarabunPSK" w:cs="TH SarabunPSK"/>
          <w:color w:val="000000" w:themeColor="text1"/>
          <w:sz w:val="28"/>
          <w:szCs w:val="28"/>
          <w:cs/>
        </w:rPr>
        <w:t>การจัด</w:t>
      </w:r>
      <w:r w:rsidR="005F1B20" w:rsidRPr="00A211D7">
        <w:rPr>
          <w:rFonts w:ascii="TH SarabunPSK" w:hAnsi="TH SarabunPSK" w:cs="TH SarabunPSK"/>
          <w:color w:val="000000" w:themeColor="text1"/>
          <w:sz w:val="28"/>
          <w:szCs w:val="28"/>
          <w:cs/>
        </w:rPr>
        <w:t>การเรียนรู้สำหรับกลุ่มทดลอง</w:t>
      </w:r>
    </w:p>
    <w:p w14:paraId="4D62A769" w14:textId="23E76FA1" w:rsidR="005F1B20" w:rsidRPr="00A211D7" w:rsidRDefault="00ED630F" w:rsidP="00121D17">
      <w:pPr>
        <w:ind w:firstLine="720"/>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w:t>
      </w:r>
      <w:r w:rsidR="00A211D7" w:rsidRPr="00A211D7">
        <w:rPr>
          <w:rFonts w:ascii="TH SarabunPSK" w:hAnsi="TH SarabunPSK" w:cs="TH SarabunPSK" w:hint="cs"/>
          <w:color w:val="000000" w:themeColor="text1"/>
          <w:sz w:val="28"/>
          <w:szCs w:val="28"/>
          <w:cs/>
        </w:rPr>
        <w:t>.5</w:t>
      </w:r>
      <w:r w:rsidR="005F1B20" w:rsidRPr="00A211D7">
        <w:rPr>
          <w:rFonts w:ascii="TH SarabunPSK" w:hAnsi="TH SarabunPSK" w:cs="TH SarabunPSK"/>
          <w:color w:val="000000" w:themeColor="text1"/>
          <w:sz w:val="28"/>
          <w:szCs w:val="28"/>
          <w:cs/>
        </w:rPr>
        <w:t xml:space="preserve"> เลือกกลุ่มตัวอย่างโดยใช้การเลือกแบบสุ่มอย่างง่าย เป็นนักเรียนชั้นประถมศึกษาปีที่ </w:t>
      </w:r>
      <w:r w:rsidR="005F1B20" w:rsidRPr="00A211D7">
        <w:rPr>
          <w:rFonts w:ascii="TH SarabunPSK" w:hAnsi="TH SarabunPSK" w:cs="TH SarabunPSK"/>
          <w:color w:val="000000" w:themeColor="text1"/>
          <w:sz w:val="28"/>
          <w:szCs w:val="28"/>
        </w:rPr>
        <w:t xml:space="preserve">5/2 </w:t>
      </w:r>
      <w:r w:rsidR="005F1B20" w:rsidRPr="00A211D7">
        <w:rPr>
          <w:rFonts w:ascii="TH SarabunPSK" w:hAnsi="TH SarabunPSK" w:cs="TH SarabunPSK"/>
          <w:color w:val="000000" w:themeColor="text1"/>
          <w:sz w:val="28"/>
          <w:szCs w:val="28"/>
          <w:cs/>
        </w:rPr>
        <w:t>โรงเรียนอนุบาลเชียงคาน</w:t>
      </w:r>
      <w:r w:rsidR="005F1B20" w:rsidRPr="00A211D7">
        <w:rPr>
          <w:rFonts w:ascii="TH SarabunPSK" w:hAnsi="TH SarabunPSK" w:cs="TH SarabunPSK"/>
          <w:color w:val="000000" w:themeColor="text1"/>
          <w:sz w:val="28"/>
          <w:szCs w:val="28"/>
        </w:rPr>
        <w:t>“</w:t>
      </w:r>
      <w:r w:rsidR="005F1B20" w:rsidRPr="00A211D7">
        <w:rPr>
          <w:rFonts w:ascii="TH SarabunPSK" w:hAnsi="TH SarabunPSK" w:cs="TH SarabunPSK"/>
          <w:color w:val="000000" w:themeColor="text1"/>
          <w:sz w:val="28"/>
          <w:szCs w:val="28"/>
          <w:cs/>
        </w:rPr>
        <w:t>ปทุมมาสงเคราะห์</w:t>
      </w:r>
      <w:r w:rsidR="005F1B20" w:rsidRPr="00A211D7">
        <w:rPr>
          <w:rFonts w:ascii="TH SarabunPSK" w:hAnsi="TH SarabunPSK" w:cs="TH SarabunPSK"/>
          <w:color w:val="000000" w:themeColor="text1"/>
          <w:sz w:val="28"/>
          <w:szCs w:val="28"/>
        </w:rPr>
        <w:t xml:space="preserve">” </w:t>
      </w:r>
      <w:r w:rsidR="005F1B20" w:rsidRPr="00A211D7">
        <w:rPr>
          <w:rFonts w:ascii="TH SarabunPSK" w:hAnsi="TH SarabunPSK" w:cs="TH SarabunPSK"/>
          <w:color w:val="000000" w:themeColor="text1"/>
          <w:sz w:val="28"/>
          <w:szCs w:val="28"/>
          <w:cs/>
        </w:rPr>
        <w:t xml:space="preserve">จังหวัดเลย ภาคเรียนที่ </w:t>
      </w:r>
      <w:r w:rsidR="005F1B20" w:rsidRPr="00A211D7">
        <w:rPr>
          <w:rFonts w:ascii="TH SarabunPSK" w:hAnsi="TH SarabunPSK" w:cs="TH SarabunPSK"/>
          <w:color w:val="000000" w:themeColor="text1"/>
          <w:sz w:val="28"/>
          <w:szCs w:val="28"/>
        </w:rPr>
        <w:t xml:space="preserve">1 </w:t>
      </w:r>
      <w:r w:rsidR="005F1B20" w:rsidRPr="00A211D7">
        <w:rPr>
          <w:rFonts w:ascii="TH SarabunPSK" w:hAnsi="TH SarabunPSK" w:cs="TH SarabunPSK"/>
          <w:color w:val="000000" w:themeColor="text1"/>
          <w:sz w:val="28"/>
          <w:szCs w:val="28"/>
          <w:cs/>
        </w:rPr>
        <w:t xml:space="preserve">ปีการศึกษา </w:t>
      </w:r>
      <w:r w:rsidR="005F1B20" w:rsidRPr="00A211D7">
        <w:rPr>
          <w:rFonts w:ascii="TH SarabunPSK" w:hAnsi="TH SarabunPSK" w:cs="TH SarabunPSK"/>
          <w:color w:val="000000" w:themeColor="text1"/>
          <w:sz w:val="28"/>
          <w:szCs w:val="28"/>
        </w:rPr>
        <w:t xml:space="preserve">2565 </w:t>
      </w:r>
      <w:r w:rsidR="005F1B20" w:rsidRPr="00A211D7">
        <w:rPr>
          <w:rFonts w:ascii="TH SarabunPSK" w:hAnsi="TH SarabunPSK" w:cs="TH SarabunPSK"/>
          <w:color w:val="000000" w:themeColor="text1"/>
          <w:sz w:val="28"/>
          <w:szCs w:val="28"/>
          <w:cs/>
        </w:rPr>
        <w:t xml:space="preserve">จำนวน </w:t>
      </w:r>
      <w:r w:rsidR="005F1B20" w:rsidRPr="00A211D7">
        <w:rPr>
          <w:rFonts w:ascii="TH SarabunPSK" w:hAnsi="TH SarabunPSK" w:cs="TH SarabunPSK"/>
          <w:color w:val="000000" w:themeColor="text1"/>
          <w:sz w:val="28"/>
          <w:szCs w:val="28"/>
        </w:rPr>
        <w:t xml:space="preserve">35 </w:t>
      </w:r>
      <w:r w:rsidR="005F1B20" w:rsidRPr="00A211D7">
        <w:rPr>
          <w:rFonts w:ascii="TH SarabunPSK" w:hAnsi="TH SarabunPSK" w:cs="TH SarabunPSK"/>
          <w:color w:val="000000" w:themeColor="text1"/>
          <w:sz w:val="28"/>
          <w:szCs w:val="28"/>
          <w:cs/>
        </w:rPr>
        <w:t>คน</w:t>
      </w:r>
    </w:p>
    <w:p w14:paraId="5CBD57D6" w14:textId="5CA8E32C" w:rsidR="005F1B20" w:rsidRPr="00A211D7" w:rsidRDefault="00ED630F" w:rsidP="00121D17">
      <w:pPr>
        <w:ind w:firstLine="720"/>
        <w:jc w:val="thaiDistribute"/>
        <w:rPr>
          <w:rFonts w:ascii="TH SarabunPSK" w:hAnsi="TH SarabunPSK" w:cs="TH SarabunPSK"/>
          <w:iCs/>
          <w:color w:val="000000"/>
          <w:sz w:val="28"/>
          <w:szCs w:val="28"/>
        </w:rPr>
      </w:pPr>
      <w:r>
        <w:rPr>
          <w:rFonts w:ascii="TH SarabunPSK" w:hAnsi="TH SarabunPSK" w:cs="TH SarabunPSK" w:hint="cs"/>
          <w:sz w:val="28"/>
          <w:szCs w:val="28"/>
          <w:cs/>
        </w:rPr>
        <w:t>5</w:t>
      </w:r>
      <w:r w:rsidR="00A211D7" w:rsidRPr="00A211D7">
        <w:rPr>
          <w:rFonts w:ascii="TH SarabunPSK" w:hAnsi="TH SarabunPSK" w:cs="TH SarabunPSK" w:hint="cs"/>
          <w:sz w:val="28"/>
          <w:szCs w:val="28"/>
          <w:cs/>
        </w:rPr>
        <w:t>.6</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นำแบบทดสอบ</w:t>
      </w:r>
      <w:r w:rsidR="005F1B20" w:rsidRPr="00A211D7">
        <w:rPr>
          <w:rFonts w:ascii="TH SarabunPSK" w:hAnsi="TH SarabunPSK" w:cs="TH SarabunPSK"/>
          <w:i/>
          <w:color w:val="000000"/>
          <w:sz w:val="28"/>
          <w:szCs w:val="28"/>
          <w:cs/>
        </w:rPr>
        <w:t>วัดความสามารถในการแก้โจทย์ปัญหาทางคณิตศาสตร์ฉบับก่อนเรียน</w:t>
      </w:r>
      <w:r w:rsidR="005F1B20" w:rsidRPr="00A211D7">
        <w:rPr>
          <w:rFonts w:ascii="TH SarabunPSK" w:hAnsi="TH SarabunPSK" w:cs="TH SarabunPSK"/>
          <w:sz w:val="28"/>
          <w:szCs w:val="28"/>
          <w:cs/>
        </w:rPr>
        <w:t xml:space="preserve">ไปให้นักเรียนกลุ่มตัวอย่างทำแล้วนำมาตรวจให้คะแนนและทำการวิเคราะห์ข้อมูล โดยนำคะแนนมาหาค่าเฉลี่ยเลขคณิต และส่วนเบี่ยงเบนมาตรฐาน </w:t>
      </w:r>
    </w:p>
    <w:p w14:paraId="66DF8DC6" w14:textId="23FC9841" w:rsidR="005F1B20" w:rsidRPr="00A211D7" w:rsidRDefault="00ED630F" w:rsidP="00121D17">
      <w:pPr>
        <w:ind w:firstLine="720"/>
        <w:jc w:val="thaiDistribute"/>
        <w:rPr>
          <w:rFonts w:ascii="TH SarabunPSK" w:hAnsi="TH SarabunPSK" w:cs="TH SarabunPSK"/>
          <w:iCs/>
          <w:color w:val="000000"/>
          <w:sz w:val="28"/>
          <w:szCs w:val="28"/>
        </w:rPr>
      </w:pPr>
      <w:r>
        <w:rPr>
          <w:rFonts w:ascii="TH SarabunPSK" w:hAnsi="TH SarabunPSK" w:cs="TH SarabunPSK" w:hint="cs"/>
          <w:i/>
          <w:color w:val="000000"/>
          <w:sz w:val="28"/>
          <w:szCs w:val="28"/>
          <w:cs/>
        </w:rPr>
        <w:t>5</w:t>
      </w:r>
      <w:r w:rsidR="00A211D7" w:rsidRPr="00A211D7">
        <w:rPr>
          <w:rFonts w:ascii="TH SarabunPSK" w:hAnsi="TH SarabunPSK" w:cs="TH SarabunPSK" w:hint="cs"/>
          <w:i/>
          <w:color w:val="000000"/>
          <w:sz w:val="28"/>
          <w:szCs w:val="28"/>
          <w:cs/>
        </w:rPr>
        <w:t>.7</w:t>
      </w:r>
      <w:r w:rsidR="005F1B20" w:rsidRPr="00A211D7">
        <w:rPr>
          <w:rFonts w:ascii="TH SarabunPSK" w:hAnsi="TH SarabunPSK" w:cs="TH SarabunPSK"/>
          <w:iCs/>
          <w:color w:val="000000"/>
          <w:sz w:val="28"/>
          <w:szCs w:val="28"/>
          <w:cs/>
        </w:rPr>
        <w:t xml:space="preserve"> </w:t>
      </w:r>
      <w:r w:rsidR="005F1B20" w:rsidRPr="00A211D7">
        <w:rPr>
          <w:rFonts w:ascii="TH SarabunPSK" w:hAnsi="TH SarabunPSK" w:cs="TH SarabunPSK"/>
          <w:i/>
          <w:color w:val="000000"/>
          <w:sz w:val="28"/>
          <w:szCs w:val="28"/>
          <w:cs/>
        </w:rPr>
        <w:t xml:space="preserve">นำแบบทดสอบวัดผลสัมฤทธิ์ทางการเรียนคณิตศาสตร์ฉบับก่อนเรียนไปให้นักเรียนกลุ่มตัวอย่างทำแล้วนำมาตรวจให้คะแนนและทำการวิเคราะห์ข้อมูล โดยนำคะแนนมา หาค่าเฉลี่ยเลขคณิต และส่วนเบี่ยงเบนมาตรฐาน </w:t>
      </w:r>
    </w:p>
    <w:p w14:paraId="294EC763" w14:textId="358C39B1" w:rsidR="005F1B20" w:rsidRPr="00A211D7" w:rsidRDefault="00ED630F" w:rsidP="00121D17">
      <w:pPr>
        <w:ind w:firstLine="720"/>
        <w:jc w:val="thaiDistribute"/>
        <w:rPr>
          <w:rFonts w:ascii="TH SarabunPSK" w:hAnsi="TH SarabunPSK" w:cs="TH SarabunPSK"/>
          <w:color w:val="000000" w:themeColor="text1"/>
          <w:sz w:val="28"/>
          <w:szCs w:val="28"/>
        </w:rPr>
      </w:pPr>
      <w:r>
        <w:rPr>
          <w:rFonts w:ascii="TH SarabunPSK" w:hAnsi="TH SarabunPSK" w:cs="TH SarabunPSK" w:hint="cs"/>
          <w:sz w:val="28"/>
          <w:szCs w:val="28"/>
          <w:cs/>
        </w:rPr>
        <w:t>5</w:t>
      </w:r>
      <w:r w:rsidR="00A211D7" w:rsidRPr="00A211D7">
        <w:rPr>
          <w:rFonts w:ascii="TH SarabunPSK" w:hAnsi="TH SarabunPSK" w:cs="TH SarabunPSK" w:hint="cs"/>
          <w:sz w:val="28"/>
          <w:szCs w:val="28"/>
          <w:cs/>
        </w:rPr>
        <w:t>.8</w:t>
      </w:r>
      <w:r w:rsidR="005F1B20" w:rsidRPr="00A211D7">
        <w:rPr>
          <w:rFonts w:ascii="TH SarabunPSK" w:hAnsi="TH SarabunPSK" w:cs="TH SarabunPSK"/>
          <w:sz w:val="28"/>
          <w:szCs w:val="28"/>
          <w:cs/>
        </w:rPr>
        <w:t xml:space="preserve"> ดำเนินการสอนนักเรียนตามแผน</w:t>
      </w:r>
      <w:r w:rsidR="006B1BBB">
        <w:rPr>
          <w:rFonts w:ascii="TH SarabunPSK" w:hAnsi="TH SarabunPSK" w:cs="TH SarabunPSK"/>
          <w:sz w:val="28"/>
          <w:szCs w:val="28"/>
          <w:cs/>
        </w:rPr>
        <w:t>การจัด</w:t>
      </w:r>
      <w:r w:rsidR="005F1B20" w:rsidRPr="00A211D7">
        <w:rPr>
          <w:rFonts w:ascii="TH SarabunPSK" w:hAnsi="TH SarabunPSK" w:cs="TH SarabunPSK"/>
          <w:sz w:val="28"/>
          <w:szCs w:val="28"/>
          <w:cs/>
        </w:rPr>
        <w:t>การเรียนร</w:t>
      </w:r>
      <w:r w:rsidR="005F1B20" w:rsidRPr="00A211D7">
        <w:rPr>
          <w:rFonts w:ascii="TH SarabunPSK" w:hAnsi="TH SarabunPSK" w:cs="TH SarabunPSK"/>
          <w:color w:val="000000" w:themeColor="text1"/>
          <w:sz w:val="28"/>
          <w:szCs w:val="28"/>
          <w:cs/>
        </w:rPr>
        <w:t xml:space="preserve">ู้คณิตศาสตร์ด้วยเทคนิค </w:t>
      </w:r>
      <w:r w:rsidR="005F1B20" w:rsidRPr="00A211D7">
        <w:rPr>
          <w:rFonts w:ascii="TH SarabunPSK" w:hAnsi="TH SarabunPSK" w:cs="TH SarabunPSK"/>
          <w:color w:val="000000" w:themeColor="text1"/>
          <w:sz w:val="28"/>
          <w:szCs w:val="28"/>
        </w:rPr>
        <w:t xml:space="preserve">TGT </w:t>
      </w:r>
      <w:r w:rsidR="005F1B20" w:rsidRPr="00A211D7">
        <w:rPr>
          <w:rFonts w:ascii="TH SarabunPSK" w:hAnsi="TH SarabunPSK" w:cs="TH SarabunPSK"/>
          <w:color w:val="000000" w:themeColor="text1"/>
          <w:sz w:val="28"/>
          <w:szCs w:val="28"/>
          <w:cs/>
        </w:rPr>
        <w:t>ร่วมกับบาร์โมเดล (</w:t>
      </w:r>
      <w:r w:rsidR="005F1B20" w:rsidRPr="00A211D7">
        <w:rPr>
          <w:rFonts w:ascii="TH SarabunPSK" w:hAnsi="TH SarabunPSK" w:cs="TH SarabunPSK"/>
          <w:color w:val="000000" w:themeColor="text1"/>
          <w:sz w:val="28"/>
          <w:szCs w:val="28"/>
        </w:rPr>
        <w:t>Bar Model)</w:t>
      </w:r>
      <w:r w:rsidR="005F1B20" w:rsidRPr="00A211D7">
        <w:rPr>
          <w:rFonts w:ascii="TH SarabunPSK" w:hAnsi="TH SarabunPSK" w:cs="TH SarabunPSK"/>
          <w:color w:val="000000" w:themeColor="text1"/>
          <w:sz w:val="28"/>
          <w:szCs w:val="28"/>
          <w:cs/>
        </w:rPr>
        <w:t xml:space="preserve"> โดยสอนตามชั่วโมงปกติของโรงเรียน เนื้อหาที่ใช้สอนคือเรื่อง โจทย์ปัญหาทศนิยม โดยสอน 3 คาบต่อสัปดาห์ เป็นเวลา 2 สัปดาห์ รวมทั้งสิ้น 6 คาบ (คาบละ 50 นาที) ในภาคการเรียนที่ 1 ปีการศึกษา 2565</w:t>
      </w:r>
    </w:p>
    <w:p w14:paraId="4E43EE5D" w14:textId="69E78B13" w:rsidR="005F1B20" w:rsidRPr="00A211D7" w:rsidRDefault="00ED630F" w:rsidP="00121D17">
      <w:pPr>
        <w:ind w:firstLine="720"/>
        <w:jc w:val="thaiDistribute"/>
        <w:rPr>
          <w:rFonts w:ascii="TH SarabunPSK" w:hAnsi="TH SarabunPSK" w:cs="TH SarabunPSK"/>
          <w:color w:val="000000" w:themeColor="text1"/>
          <w:sz w:val="28"/>
          <w:szCs w:val="28"/>
        </w:rPr>
      </w:pPr>
      <w:r>
        <w:rPr>
          <w:rFonts w:ascii="TH SarabunPSK" w:hAnsi="TH SarabunPSK" w:cs="TH SarabunPSK" w:hint="cs"/>
          <w:color w:val="000000" w:themeColor="text1"/>
          <w:sz w:val="28"/>
          <w:szCs w:val="28"/>
          <w:cs/>
        </w:rPr>
        <w:t>5</w:t>
      </w:r>
      <w:r w:rsidR="00A211D7" w:rsidRPr="00A211D7">
        <w:rPr>
          <w:rFonts w:ascii="TH SarabunPSK" w:hAnsi="TH SarabunPSK" w:cs="TH SarabunPSK" w:hint="cs"/>
          <w:color w:val="000000" w:themeColor="text1"/>
          <w:sz w:val="28"/>
          <w:szCs w:val="28"/>
          <w:cs/>
        </w:rPr>
        <w:t>.9</w:t>
      </w:r>
      <w:r w:rsidR="005F1B20" w:rsidRPr="00A211D7">
        <w:rPr>
          <w:rFonts w:ascii="TH SarabunPSK" w:hAnsi="TH SarabunPSK" w:cs="TH SarabunPSK"/>
          <w:color w:val="000000" w:themeColor="text1"/>
          <w:sz w:val="28"/>
          <w:szCs w:val="28"/>
          <w:cs/>
        </w:rPr>
        <w:t xml:space="preserve"> หลังจากที่ดำเนินการสอนตามแผน</w:t>
      </w:r>
      <w:r w:rsidR="006B1BBB">
        <w:rPr>
          <w:rFonts w:ascii="TH SarabunPSK" w:hAnsi="TH SarabunPSK" w:cs="TH SarabunPSK"/>
          <w:color w:val="000000" w:themeColor="text1"/>
          <w:sz w:val="28"/>
          <w:szCs w:val="28"/>
          <w:cs/>
        </w:rPr>
        <w:t>การจัด</w:t>
      </w:r>
      <w:r w:rsidR="005F1B20" w:rsidRPr="00A211D7">
        <w:rPr>
          <w:rFonts w:ascii="TH SarabunPSK" w:hAnsi="TH SarabunPSK" w:cs="TH SarabunPSK"/>
          <w:color w:val="000000" w:themeColor="text1"/>
          <w:sz w:val="28"/>
          <w:szCs w:val="28"/>
          <w:cs/>
        </w:rPr>
        <w:t>การเรียนรู้จนครบ 6 แผนแล้ว ผู้วิจัยนำแบบทดสอบวัดความสามารถในการแก้โจทย์ปัญหาทางคณิตศาสตร์ฉบับหลังเรียนและแบบทดสอบวัดผลสัมฤทธิ์ทางการเรียนคณิตศาสตร์ฉบับหลังเรียนมาให้นักเรียนกลุ่มตัวอย่างทำ โดยใช้เวลาทำแบบวัดฉบับละ 50 นาที</w:t>
      </w:r>
    </w:p>
    <w:p w14:paraId="02F264B1" w14:textId="1D60327C" w:rsidR="005F1B20" w:rsidRPr="00A211D7" w:rsidRDefault="00ED630F" w:rsidP="00121D17">
      <w:pPr>
        <w:tabs>
          <w:tab w:val="left" w:pos="851"/>
          <w:tab w:val="left" w:pos="1134"/>
          <w:tab w:val="left" w:pos="1418"/>
        </w:tabs>
        <w:ind w:firstLine="720"/>
        <w:rPr>
          <w:rFonts w:ascii="TH SarabunPSK" w:eastAsia="Calibri" w:hAnsi="TH SarabunPSK" w:cs="TH SarabunPSK"/>
          <w:color w:val="000000" w:themeColor="text1"/>
          <w:sz w:val="28"/>
          <w:szCs w:val="28"/>
        </w:rPr>
      </w:pPr>
      <w:r>
        <w:rPr>
          <w:rFonts w:ascii="TH SarabunPSK" w:hAnsi="TH SarabunPSK" w:cs="TH SarabunPSK" w:hint="cs"/>
          <w:sz w:val="28"/>
          <w:szCs w:val="28"/>
          <w:cs/>
        </w:rPr>
        <w:t>5</w:t>
      </w:r>
      <w:r w:rsidR="00A211D7" w:rsidRPr="00A211D7">
        <w:rPr>
          <w:rFonts w:ascii="TH SarabunPSK" w:hAnsi="TH SarabunPSK" w:cs="TH SarabunPSK" w:hint="cs"/>
          <w:sz w:val="28"/>
          <w:szCs w:val="28"/>
          <w:cs/>
        </w:rPr>
        <w:t>.10</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ผู้วิจัยนำแบบทดสอบทั้งสองฉบับมาตรวจให้คะแนนตามเกณฑ์ที่กำหนดไว้ และ</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นำมาวิเคราะห์ข้อมูล โดยทำการวิเคราะห์ข้อมูลเชิงปริมาณด้วยโปรแกรมสำเร็จรูปเพื่อการวิจัยทาง</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สังคมศาสตร์ (</w:t>
      </w:r>
      <w:r w:rsidR="005F1B20" w:rsidRPr="00A211D7">
        <w:rPr>
          <w:rFonts w:ascii="TH SarabunPSK" w:hAnsi="TH SarabunPSK" w:cs="TH SarabunPSK"/>
          <w:sz w:val="28"/>
          <w:szCs w:val="28"/>
        </w:rPr>
        <w:t>Statistical Package for Social Science: SPSS)</w:t>
      </w:r>
    </w:p>
    <w:p w14:paraId="28B08B70" w14:textId="7D62F310" w:rsidR="0081626B" w:rsidRPr="00E21EFE" w:rsidRDefault="00ED630F" w:rsidP="00121D17">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6</w:t>
      </w:r>
      <w:r w:rsidR="002065F5" w:rsidRPr="00E21EFE">
        <w:rPr>
          <w:rFonts w:ascii="TH SarabunPSK" w:hAnsi="TH SarabunPSK" w:cs="TH SarabunPSK"/>
          <w:sz w:val="28"/>
          <w:szCs w:val="28"/>
        </w:rPr>
        <w:t>.</w:t>
      </w:r>
      <w:r w:rsidR="002A0FDB" w:rsidRPr="00E21EFE">
        <w:rPr>
          <w:rFonts w:ascii="TH SarabunPSK" w:hAnsi="TH SarabunPSK" w:cs="TH SarabunPSK"/>
          <w:sz w:val="28"/>
          <w:szCs w:val="28"/>
        </w:rPr>
        <w:tab/>
      </w:r>
      <w:r w:rsidR="002065F5"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051ED47D" w14:textId="7E391F74" w:rsidR="00A211D7" w:rsidRPr="00A211D7" w:rsidRDefault="002A0FDB" w:rsidP="00121D17">
      <w:pPr>
        <w:tabs>
          <w:tab w:val="left" w:pos="851"/>
          <w:tab w:val="left" w:pos="993"/>
          <w:tab w:val="left" w:pos="1559"/>
        </w:tabs>
        <w:ind w:firstLine="720"/>
        <w:jc w:val="thaiDistribute"/>
        <w:rPr>
          <w:rFonts w:ascii="TH SarabunPSK" w:eastAsia="Calibri" w:hAnsi="TH SarabunPSK" w:cs="TH SarabunPSK"/>
          <w:color w:val="000000" w:themeColor="text1"/>
          <w:sz w:val="28"/>
          <w:szCs w:val="28"/>
        </w:rPr>
      </w:pPr>
      <w:r w:rsidRPr="00E21EFE">
        <w:rPr>
          <w:rFonts w:ascii="TH SarabunPSK" w:hAnsi="TH SarabunPSK" w:cs="TH SarabunPSK"/>
          <w:sz w:val="28"/>
          <w:szCs w:val="28"/>
        </w:rPr>
        <w:tab/>
      </w:r>
      <w:r w:rsidR="00A211D7">
        <w:rPr>
          <w:rFonts w:ascii="TH SarabunPSK" w:hAnsi="TH SarabunPSK" w:cs="TH SarabunPSK"/>
          <w:sz w:val="28"/>
          <w:szCs w:val="28"/>
        </w:rPr>
        <w:tab/>
      </w:r>
      <w:r w:rsidR="00A211D7" w:rsidRPr="00A211D7">
        <w:rPr>
          <w:rFonts w:ascii="TH SarabunPSK" w:eastAsia="Calibri" w:hAnsi="TH SarabunPSK" w:cs="TH SarabunPSK"/>
          <w:color w:val="000000" w:themeColor="text1"/>
          <w:sz w:val="28"/>
          <w:szCs w:val="28"/>
          <w:cs/>
        </w:rPr>
        <w:t>การวิเคราะห์ข้อมูลดำเนินการตามขั้นตอน ดังนี้</w:t>
      </w:r>
      <w:r w:rsidR="00A211D7" w:rsidRPr="00A211D7">
        <w:rPr>
          <w:rFonts w:ascii="TH SarabunPSK" w:eastAsia="Calibri" w:hAnsi="TH SarabunPSK" w:cs="TH SarabunPSK"/>
          <w:color w:val="000000" w:themeColor="text1"/>
          <w:sz w:val="28"/>
          <w:szCs w:val="28"/>
        </w:rPr>
        <w:t xml:space="preserve">  </w:t>
      </w:r>
    </w:p>
    <w:p w14:paraId="0ACA6BFF" w14:textId="074893F7" w:rsidR="00A211D7" w:rsidRPr="00A211D7" w:rsidRDefault="00A211D7" w:rsidP="00121D17">
      <w:pPr>
        <w:tabs>
          <w:tab w:val="left" w:pos="993"/>
          <w:tab w:val="left" w:pos="1134"/>
          <w:tab w:val="left" w:pos="1559"/>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r>
      <w:r w:rsidR="00ED630F">
        <w:rPr>
          <w:rFonts w:ascii="TH SarabunPSK" w:eastAsia="Calibri" w:hAnsi="TH SarabunPSK" w:cs="TH SarabunPSK" w:hint="cs"/>
          <w:color w:val="000000" w:themeColor="text1"/>
          <w:sz w:val="28"/>
          <w:szCs w:val="28"/>
          <w:cs/>
        </w:rPr>
        <w:t>6</w:t>
      </w:r>
      <w:r>
        <w:rPr>
          <w:rFonts w:ascii="TH SarabunPSK" w:eastAsia="Calibri" w:hAnsi="TH SarabunPSK" w:cs="TH SarabunPSK" w:hint="cs"/>
          <w:color w:val="000000" w:themeColor="text1"/>
          <w:sz w:val="28"/>
          <w:szCs w:val="28"/>
          <w:cs/>
        </w:rPr>
        <w:t>.1</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กับเกณฑ์ร้อยละ 75</w:t>
      </w:r>
    </w:p>
    <w:p w14:paraId="129DCC0A" w14:textId="497126FB" w:rsidR="00A211D7" w:rsidRPr="00A211D7" w:rsidRDefault="00A211D7" w:rsidP="00121D17">
      <w:pPr>
        <w:tabs>
          <w:tab w:val="left" w:pos="851"/>
          <w:tab w:val="left" w:pos="993"/>
          <w:tab w:val="left" w:pos="1559"/>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r>
      <w:r>
        <w:rPr>
          <w:rFonts w:ascii="TH SarabunPSK" w:eastAsia="Calibri" w:hAnsi="TH SarabunPSK" w:cs="TH SarabunPSK" w:hint="cs"/>
          <w:color w:val="000000" w:themeColor="text1"/>
          <w:sz w:val="28"/>
          <w:szCs w:val="28"/>
          <w:cs/>
        </w:rPr>
        <w:tab/>
      </w:r>
      <w:r w:rsidRPr="00A211D7">
        <w:rPr>
          <w:rFonts w:ascii="TH SarabunPSK" w:eastAsia="Calibri" w:hAnsi="TH SarabunPSK" w:cs="TH SarabunPSK"/>
          <w:color w:val="000000" w:themeColor="text1"/>
          <w:sz w:val="28"/>
          <w:szCs w:val="28"/>
          <w:cs/>
        </w:rPr>
        <w:t xml:space="preserve">ผู้วิจัยนำคะแนนจากการตรวจแบบวัดความสามารถในการแก้ปัญหาทางคณิตศาสตร์ฉบับหลังเรียนมาวิเคราะห์โดยใช้ค่าสถิติพื้นฐาน ได้แก่ ค่าเฉลี่ยเลขคณิต </w:t>
      </w:r>
      <w:r w:rsidRPr="00A211D7">
        <w:rPr>
          <w:rFonts w:ascii="TH SarabunPSK" w:eastAsia="Calibri" w:hAnsi="TH SarabunPSK" w:cs="TH SarabunPSK"/>
          <w:color w:val="000000" w:themeColor="text1"/>
          <w:sz w:val="28"/>
          <w:szCs w:val="28"/>
        </w:rPr>
        <w:t>(</w:t>
      </w:r>
      <m:oMath>
        <m:acc>
          <m:accPr>
            <m:chr m:val="̅"/>
            <m:ctrlPr>
              <w:rPr>
                <w:rFonts w:ascii="Cambria Math" w:eastAsia="Calibri" w:hAnsi="Cambria Math" w:cs="TH SarabunPSK"/>
                <w:i/>
                <w:color w:val="000000" w:themeColor="text1"/>
                <w:sz w:val="28"/>
                <w:szCs w:val="28"/>
              </w:rPr>
            </m:ctrlPr>
          </m:accPr>
          <m:e>
            <m:r>
              <m:rPr>
                <m:nor/>
              </m:rPr>
              <w:rPr>
                <w:rFonts w:ascii="TH SarabunPSK" w:eastAsia="Calibri" w:hAnsi="TH SarabunPSK" w:cs="TH SarabunPSK"/>
                <w:color w:val="000000" w:themeColor="text1"/>
                <w:sz w:val="28"/>
                <w:szCs w:val="28"/>
              </w:rPr>
              <m:t>x</m:t>
            </m:r>
          </m:e>
        </m:acc>
      </m:oMath>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ส่วนเบี่ยงเบนมาตรฐาน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sz w:val="28"/>
          <w:szCs w:val="28"/>
        </w:rPr>
        <w:t>S.D.)</w:t>
      </w:r>
      <w:r>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คะแนนเฉลี่ยร้อยละ</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ด้วยการทดสอบค่าที (</w:t>
      </w:r>
      <w:r w:rsidRPr="00A211D7">
        <w:rPr>
          <w:rFonts w:ascii="TH SarabunPSK" w:eastAsia="Calibri" w:hAnsi="TH SarabunPSK" w:cs="TH SarabunPSK"/>
          <w:color w:val="000000" w:themeColor="text1"/>
          <w:sz w:val="28"/>
          <w:szCs w:val="28"/>
        </w:rPr>
        <w:t>t-test for one sample)</w:t>
      </w:r>
    </w:p>
    <w:p w14:paraId="4AA94A2A" w14:textId="5449E606" w:rsidR="00A211D7" w:rsidRPr="00A211D7" w:rsidRDefault="00A211D7" w:rsidP="00121D17">
      <w:pPr>
        <w:tabs>
          <w:tab w:val="left" w:pos="709"/>
          <w:tab w:val="left" w:pos="993"/>
          <w:tab w:val="left" w:pos="1559"/>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tab/>
      </w:r>
      <w:r>
        <w:rPr>
          <w:rFonts w:ascii="TH SarabunPSK" w:eastAsia="Calibri" w:hAnsi="TH SarabunPSK" w:cs="TH SarabunPSK"/>
          <w:color w:val="000000" w:themeColor="text1"/>
          <w:sz w:val="28"/>
          <w:szCs w:val="28"/>
        </w:rPr>
        <w:tab/>
      </w:r>
      <w:r w:rsidR="00ED630F">
        <w:rPr>
          <w:rFonts w:ascii="TH SarabunPSK" w:eastAsia="Calibri" w:hAnsi="TH SarabunPSK" w:cs="TH SarabunPSK"/>
          <w:color w:val="000000" w:themeColor="text1"/>
          <w:sz w:val="28"/>
          <w:szCs w:val="28"/>
        </w:rPr>
        <w:t>6</w:t>
      </w:r>
      <w:r>
        <w:rPr>
          <w:rFonts w:ascii="TH SarabunPSK" w:eastAsia="Calibri" w:hAnsi="TH SarabunPSK" w:cs="TH SarabunPSK"/>
          <w:color w:val="000000" w:themeColor="text1"/>
          <w:sz w:val="28"/>
          <w:szCs w:val="28"/>
        </w:rPr>
        <w:t>.2</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ระหว่างก่อนเรียนกับหลังเรียน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โดยใช้การทดสอบค่าที (</w:t>
      </w:r>
      <w:r w:rsidRPr="00A211D7">
        <w:rPr>
          <w:rFonts w:ascii="TH SarabunPSK" w:eastAsia="Calibri" w:hAnsi="TH SarabunPSK" w:cs="TH SarabunPSK"/>
          <w:color w:val="000000" w:themeColor="text1"/>
          <w:sz w:val="28"/>
          <w:szCs w:val="28"/>
        </w:rPr>
        <w:t>t-test dependent)</w:t>
      </w:r>
    </w:p>
    <w:p w14:paraId="5B8EFF61" w14:textId="374D359D" w:rsidR="00A211D7" w:rsidRPr="00A211D7" w:rsidRDefault="00A211D7" w:rsidP="00121D17">
      <w:pPr>
        <w:tabs>
          <w:tab w:val="left" w:pos="709"/>
          <w:tab w:val="left" w:pos="993"/>
          <w:tab w:val="left" w:pos="1559"/>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tab/>
      </w:r>
      <w:r>
        <w:rPr>
          <w:rFonts w:ascii="TH SarabunPSK" w:eastAsia="Calibri" w:hAnsi="TH SarabunPSK" w:cs="TH SarabunPSK"/>
          <w:color w:val="000000" w:themeColor="text1"/>
          <w:sz w:val="28"/>
          <w:szCs w:val="28"/>
        </w:rPr>
        <w:tab/>
      </w:r>
      <w:r w:rsidRPr="00A211D7">
        <w:rPr>
          <w:rFonts w:ascii="TH SarabunPSK" w:hAnsi="TH SarabunPSK" w:cs="TH SarabunPSK"/>
          <w:i/>
          <w:color w:val="000000"/>
          <w:sz w:val="28"/>
          <w:szCs w:val="28"/>
          <w:cs/>
        </w:rPr>
        <w:t xml:space="preserve">ผู้วิจัยนำคะแนนจากการตรวจแบบทดสอบวัดความสามารถในการแก้ปัญหาทางคณิตศาสตร์ฉบับก่อนเรียนและหลังเรียนมาวิเคราะห์โดยใช้ค่าสถิติพื้นฐาน ได้แก่ ค่าเฉลี่ยเลขคณิต </w:t>
      </w:r>
      <w:r w:rsidRPr="00A211D7">
        <w:rPr>
          <w:rFonts w:ascii="TH SarabunPSK" w:hAnsi="TH SarabunPSK" w:cs="TH SarabunPSK"/>
          <w:iCs/>
          <w:color w:val="000000"/>
          <w:sz w:val="28"/>
          <w:szCs w:val="28"/>
        </w:rPr>
        <w:t>(</w:t>
      </w:r>
      <m:oMath>
        <m:acc>
          <m:accPr>
            <m:chr m:val="̅"/>
            <m:ctrlPr>
              <w:rPr>
                <w:rFonts w:ascii="Cambria Math" w:hAnsi="Cambria Math" w:cs="TH SarabunPSK"/>
                <w:iCs/>
                <w:color w:val="000000"/>
                <w:sz w:val="28"/>
                <w:szCs w:val="28"/>
              </w:rPr>
            </m:ctrlPr>
          </m:accPr>
          <m:e>
            <m:r>
              <m:rPr>
                <m:nor/>
              </m:rPr>
              <w:rPr>
                <w:rFonts w:ascii="TH SarabunPSK" w:hAnsi="TH SarabunPSK" w:cs="TH SarabunPSK"/>
                <w:iCs/>
                <w:color w:val="000000"/>
                <w:sz w:val="28"/>
                <w:szCs w:val="28"/>
              </w:rPr>
              <m:t>x</m:t>
            </m:r>
          </m:e>
        </m:acc>
      </m:oMath>
      <w:r w:rsidRPr="00A211D7">
        <w:rPr>
          <w:rFonts w:ascii="TH SarabunPSK" w:hAnsi="TH SarabunPSK" w:cs="TH SarabunPSK"/>
          <w:iCs/>
          <w:color w:val="000000"/>
          <w:sz w:val="28"/>
          <w:szCs w:val="28"/>
        </w:rPr>
        <w:t>)</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ส่วนเบี่ยงเบนมาตรฐาน</w:t>
      </w:r>
      <w:r w:rsidRPr="00A211D7">
        <w:rPr>
          <w:rFonts w:ascii="TH SarabunPSK" w:hAnsi="TH SarabunPSK" w:cs="TH SarabunPSK"/>
          <w:i/>
          <w:color w:val="000000"/>
          <w:sz w:val="28"/>
          <w:szCs w:val="28"/>
        </w:rPr>
        <w:t xml:space="preserve"> </w:t>
      </w:r>
      <w:r w:rsidRPr="00A211D7">
        <w:rPr>
          <w:rFonts w:ascii="TH SarabunPSK" w:hAnsi="TH SarabunPSK" w:cs="TH SarabunPSK"/>
          <w:iCs/>
          <w:color w:val="000000"/>
          <w:sz w:val="28"/>
          <w:szCs w:val="28"/>
        </w:rPr>
        <w:t>(S.D.)</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 xml:space="preserve">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Pr="00A211D7">
        <w:rPr>
          <w:rFonts w:ascii="TH SarabunPSK" w:hAnsi="TH SarabunPSK" w:cs="TH SarabunPSK"/>
          <w:iCs/>
          <w:color w:val="000000"/>
          <w:sz w:val="28"/>
          <w:szCs w:val="28"/>
          <w:cs/>
        </w:rPr>
        <w:t>(</w:t>
      </w:r>
      <w:r w:rsidRPr="00A211D7">
        <w:rPr>
          <w:rFonts w:ascii="TH SarabunPSK" w:hAnsi="TH SarabunPSK" w:cs="TH SarabunPSK"/>
          <w:iCs/>
          <w:color w:val="000000"/>
          <w:sz w:val="28"/>
          <w:szCs w:val="28"/>
        </w:rPr>
        <w:t>t-test dependent)</w:t>
      </w:r>
    </w:p>
    <w:p w14:paraId="17E80914" w14:textId="5148BD03" w:rsidR="00A211D7" w:rsidRPr="00A211D7" w:rsidRDefault="00ED630F" w:rsidP="00121D17">
      <w:pPr>
        <w:ind w:firstLine="993"/>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6</w:t>
      </w:r>
      <w:r w:rsidR="00A211D7">
        <w:rPr>
          <w:rFonts w:ascii="TH SarabunPSK" w:hAnsi="TH SarabunPSK" w:cs="TH SarabunPSK"/>
          <w:color w:val="000000" w:themeColor="text1"/>
          <w:sz w:val="28"/>
          <w:szCs w:val="28"/>
        </w:rPr>
        <w:t>.3</w:t>
      </w:r>
      <w:r w:rsidR="00A211D7" w:rsidRPr="00A211D7">
        <w:rPr>
          <w:rFonts w:ascii="TH SarabunPSK" w:hAnsi="TH SarabunPSK" w:cs="TH SarabunPSK"/>
          <w:color w:val="000000" w:themeColor="text1"/>
          <w:sz w:val="28"/>
          <w:szCs w:val="28"/>
        </w:rPr>
        <w:t xml:space="preserve"> </w:t>
      </w:r>
      <w:r w:rsidR="00A211D7" w:rsidRPr="00A211D7">
        <w:rPr>
          <w:rFonts w:ascii="TH SarabunPSK" w:hAnsi="TH SarabunPSK" w:cs="TH SarabunPSK"/>
          <w:color w:val="000000" w:themeColor="text1"/>
          <w:sz w:val="28"/>
          <w:szCs w:val="28"/>
          <w:cs/>
        </w:rPr>
        <w:t xml:space="preserve">เปรียบเทียบผลสัมฤทธิ์ทางการเรียนคณิตศาสตร์ของนักเรียนชั้นประถมศึกษาปีที่ </w:t>
      </w:r>
      <w:r w:rsidR="00A211D7" w:rsidRPr="00A211D7">
        <w:rPr>
          <w:rFonts w:ascii="TH SarabunPSK" w:hAnsi="TH SarabunPSK" w:cs="TH SarabunPSK"/>
          <w:color w:val="000000" w:themeColor="text1"/>
          <w:sz w:val="28"/>
          <w:szCs w:val="28"/>
        </w:rPr>
        <w:t>5</w:t>
      </w:r>
      <w:r w:rsidR="00A211D7" w:rsidRPr="00A211D7">
        <w:rPr>
          <w:rFonts w:ascii="TH SarabunPSK" w:hAnsi="TH SarabunPSK" w:cs="TH SarabunPSK"/>
          <w:color w:val="000000" w:themeColor="text1"/>
          <w:sz w:val="28"/>
          <w:szCs w:val="28"/>
          <w:cs/>
        </w:rPr>
        <w:t xml:space="preserve"> เรื่อง โจทย์ปัญหาทศนิยม โดยการจัดการเรียนรู้ด้วยเทคนิค </w:t>
      </w:r>
      <w:r w:rsidR="00A211D7" w:rsidRPr="00A211D7">
        <w:rPr>
          <w:rFonts w:ascii="TH SarabunPSK" w:hAnsi="TH SarabunPSK" w:cs="TH SarabunPSK"/>
          <w:color w:val="000000" w:themeColor="text1"/>
          <w:sz w:val="28"/>
          <w:szCs w:val="28"/>
        </w:rPr>
        <w:t xml:space="preserve">TGT </w:t>
      </w:r>
      <w:r w:rsidR="00A211D7" w:rsidRPr="00A211D7">
        <w:rPr>
          <w:rFonts w:ascii="TH SarabunPSK" w:hAnsi="TH SarabunPSK" w:cs="TH SarabunPSK"/>
          <w:color w:val="000000" w:themeColor="text1"/>
          <w:sz w:val="28"/>
          <w:szCs w:val="28"/>
          <w:cs/>
        </w:rPr>
        <w:t>ร่วมกับบาร์โมเดล ระหว่างก่อนเรียนกับหลังเรียน</w:t>
      </w:r>
      <w:r w:rsidR="00A211D7" w:rsidRPr="00A211D7">
        <w:rPr>
          <w:rFonts w:ascii="TH SarabunPSK" w:hAnsi="TH SarabunPSK" w:cs="TH SarabunPSK"/>
          <w:color w:val="000000" w:themeColor="text1"/>
          <w:sz w:val="28"/>
          <w:szCs w:val="28"/>
        </w:rPr>
        <w:t xml:space="preserve"> </w:t>
      </w:r>
      <w:r w:rsidR="00A211D7" w:rsidRPr="00A211D7">
        <w:rPr>
          <w:rFonts w:ascii="TH SarabunPSK" w:hAnsi="TH SarabunPSK" w:cs="TH SarabunPSK"/>
          <w:color w:val="000000" w:themeColor="text1"/>
          <w:sz w:val="28"/>
          <w:szCs w:val="28"/>
          <w:cs/>
        </w:rPr>
        <w:t>โดยใช้การทดสอบค่าที (</w:t>
      </w:r>
      <w:r w:rsidR="00A211D7" w:rsidRPr="00A211D7">
        <w:rPr>
          <w:rFonts w:ascii="TH SarabunPSK" w:hAnsi="TH SarabunPSK" w:cs="TH SarabunPSK"/>
          <w:color w:val="000000" w:themeColor="text1"/>
          <w:sz w:val="28"/>
          <w:szCs w:val="28"/>
        </w:rPr>
        <w:t>t-test dependent</w:t>
      </w:r>
      <w:r w:rsidR="00A211D7">
        <w:rPr>
          <w:rFonts w:ascii="TH SarabunPSK" w:hAnsi="TH SarabunPSK" w:cs="TH SarabunPSK"/>
          <w:color w:val="000000" w:themeColor="text1"/>
          <w:sz w:val="28"/>
          <w:szCs w:val="28"/>
        </w:rPr>
        <w:t>)</w:t>
      </w:r>
    </w:p>
    <w:p w14:paraId="59132AE1" w14:textId="654E3551" w:rsidR="00345B26" w:rsidRDefault="00A211D7" w:rsidP="00121D17">
      <w:pPr>
        <w:ind w:firstLine="992"/>
        <w:jc w:val="thaiDistribute"/>
        <w:rPr>
          <w:rFonts w:ascii="TH SarabunPSK" w:hAnsi="TH SarabunPSK" w:cs="TH SarabunPSK"/>
          <w:color w:val="000000" w:themeColor="text1"/>
          <w:sz w:val="28"/>
          <w:szCs w:val="28"/>
        </w:rPr>
      </w:pPr>
      <w:r w:rsidRPr="00A211D7">
        <w:rPr>
          <w:rFonts w:ascii="TH SarabunPSK" w:hAnsi="TH SarabunPSK" w:cs="TH SarabunPSK"/>
          <w:i/>
          <w:color w:val="000000"/>
          <w:sz w:val="28"/>
          <w:szCs w:val="28"/>
          <w:cs/>
        </w:rPr>
        <w:t xml:space="preserve">ผู้วิจัยนำคะแนนจากการตรวจแบบทดสอบวัดผลสัมฤทธิ์ทางการเรียนคณิตศาสตร์ฉบับก่อนเรียนและหลังเรียนมาวิเคราะห์โดยใช้ค่าสถิติพื้นฐาน ได้แก่ ค่าเฉลี่ยเลขคณิต </w:t>
      </w:r>
      <w:r w:rsidRPr="00A211D7">
        <w:rPr>
          <w:rFonts w:ascii="TH SarabunPSK" w:hAnsi="TH SarabunPSK" w:cs="TH SarabunPSK"/>
          <w:iCs/>
          <w:color w:val="000000"/>
          <w:sz w:val="28"/>
          <w:szCs w:val="28"/>
        </w:rPr>
        <w:t>(</w:t>
      </w:r>
      <m:oMath>
        <m:acc>
          <m:accPr>
            <m:chr m:val="̅"/>
            <m:ctrlPr>
              <w:rPr>
                <w:rFonts w:ascii="Cambria Math" w:hAnsi="Cambria Math" w:cs="TH SarabunPSK"/>
                <w:iCs/>
                <w:color w:val="000000"/>
                <w:sz w:val="28"/>
                <w:szCs w:val="28"/>
              </w:rPr>
            </m:ctrlPr>
          </m:accPr>
          <m:e>
            <m:r>
              <m:rPr>
                <m:nor/>
              </m:rPr>
              <w:rPr>
                <w:rFonts w:ascii="TH SarabunPSK" w:hAnsi="TH SarabunPSK" w:cs="TH SarabunPSK"/>
                <w:iCs/>
                <w:color w:val="000000"/>
                <w:sz w:val="28"/>
                <w:szCs w:val="28"/>
              </w:rPr>
              <m:t>x</m:t>
            </m:r>
          </m:e>
        </m:acc>
      </m:oMath>
      <w:r w:rsidRPr="00A211D7">
        <w:rPr>
          <w:rFonts w:ascii="TH SarabunPSK" w:hAnsi="TH SarabunPSK" w:cs="TH SarabunPSK"/>
          <w:iCs/>
          <w:color w:val="000000"/>
          <w:sz w:val="28"/>
          <w:szCs w:val="28"/>
        </w:rPr>
        <w:t>)</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ส่วนเบี่ยงเบนมาตรฐาน</w:t>
      </w:r>
      <w:r w:rsidRPr="00A211D7">
        <w:rPr>
          <w:rFonts w:ascii="TH SarabunPSK" w:hAnsi="TH SarabunPSK" w:cs="TH SarabunPSK"/>
          <w:i/>
          <w:color w:val="000000"/>
          <w:sz w:val="28"/>
          <w:szCs w:val="28"/>
        </w:rPr>
        <w:t xml:space="preserve"> </w:t>
      </w:r>
      <w:r w:rsidRPr="00A211D7">
        <w:rPr>
          <w:rFonts w:ascii="TH SarabunPSK" w:hAnsi="TH SarabunPSK" w:cs="TH SarabunPSK"/>
          <w:iCs/>
          <w:color w:val="000000"/>
          <w:sz w:val="28"/>
          <w:szCs w:val="28"/>
        </w:rPr>
        <w:t>(S.D.)</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Pr="00A211D7">
        <w:rPr>
          <w:rFonts w:ascii="TH SarabunPSK" w:hAnsi="TH SarabunPSK" w:cs="TH SarabunPSK"/>
          <w:iCs/>
          <w:color w:val="000000"/>
          <w:sz w:val="28"/>
          <w:szCs w:val="28"/>
        </w:rPr>
        <w:t>t-test dependent)</w:t>
      </w:r>
    </w:p>
    <w:p w14:paraId="1448B767" w14:textId="77777777" w:rsidR="00501AC6" w:rsidRDefault="00501AC6" w:rsidP="00121D17">
      <w:pPr>
        <w:ind w:firstLine="992"/>
        <w:jc w:val="thaiDistribute"/>
        <w:rPr>
          <w:rFonts w:ascii="TH SarabunPSK" w:hAnsi="TH SarabunPSK" w:cs="TH SarabunPSK"/>
          <w:color w:val="000000" w:themeColor="text1"/>
          <w:sz w:val="28"/>
          <w:szCs w:val="28"/>
        </w:rPr>
      </w:pPr>
    </w:p>
    <w:p w14:paraId="2ADC7BDF" w14:textId="77777777" w:rsidR="00215626" w:rsidRPr="00501AC6" w:rsidRDefault="00215626" w:rsidP="00121D17">
      <w:pPr>
        <w:jc w:val="thaiDistribute"/>
        <w:rPr>
          <w:rFonts w:ascii="TH SarabunPSK" w:hAnsi="TH SarabunPSK" w:cs="TH SarabunPSK"/>
          <w:color w:val="000000" w:themeColor="text1"/>
          <w:sz w:val="28"/>
          <w:szCs w:val="28"/>
        </w:rPr>
      </w:pPr>
    </w:p>
    <w:p w14:paraId="4F60D1DA" w14:textId="77777777" w:rsidR="00BC1B26" w:rsidRPr="00E21EFE" w:rsidRDefault="002065F5"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109ECFEE" w14:textId="17375E08" w:rsid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4</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ผลการเปรียบเทียบความสามารถในการแก้ปัญหาหลังเรียนของนักเรียนชั้นประถมศึกษาปีที่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กับเกณฑ์ร้อยละ 7</w:t>
      </w:r>
      <w:r w:rsidRPr="00501AC6">
        <w:rPr>
          <w:rFonts w:ascii="TH SarabunPSK" w:hAnsi="TH SarabunPSK" w:cs="TH SarabunPSK"/>
          <w:iCs/>
          <w:color w:val="000000"/>
          <w:sz w:val="28"/>
          <w:szCs w:val="28"/>
        </w:rPr>
        <w:t>5</w:t>
      </w:r>
      <w:r w:rsidRPr="00501AC6">
        <w:rPr>
          <w:rFonts w:ascii="TH SarabunPSK" w:hAnsi="TH SarabunPSK" w:cs="TH SarabunPSK"/>
          <w:i/>
          <w:color w:val="000000"/>
          <w:sz w:val="28"/>
          <w:szCs w:val="28"/>
          <w:cs/>
        </w:rPr>
        <w:t xml:space="preserve"> ของคะแนนเต็ม </w:t>
      </w:r>
      <w:r w:rsidRPr="00501AC6">
        <w:rPr>
          <w:rFonts w:ascii="TH SarabunPSK" w:hAnsi="TH SarabunPSK" w:cs="TH SarabunPSK"/>
          <w:b/>
          <w:bCs/>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for one sample</w:t>
      </w:r>
      <w:r w:rsidRPr="00121D17">
        <w:rPr>
          <w:rFonts w:ascii="TH SarabunPSK" w:hAnsi="TH SarabunPSK" w:cs="TH SarabunPSK"/>
          <w:color w:val="000000"/>
          <w:sz w:val="28"/>
          <w:szCs w:val="28"/>
          <w:cs/>
        </w:rPr>
        <w:t>)</w:t>
      </w:r>
    </w:p>
    <w:p w14:paraId="1141D057" w14:textId="4C6EE8C3" w:rsidR="00121D17" w:rsidRPr="0050574B" w:rsidRDefault="0050574B" w:rsidP="0050574B">
      <w:pPr>
        <w:jc w:val="right"/>
        <w:rPr>
          <w:rFonts w:ascii="TH SarabunPSK" w:hAnsi="TH SarabunPSK" w:cs="TH SarabunPSK"/>
          <w:i/>
          <w:color w:val="000000"/>
          <w:sz w:val="28"/>
          <w:szCs w:val="28"/>
          <w:cs/>
        </w:rPr>
      </w:pPr>
      <w:r>
        <w:rPr>
          <w:rFonts w:ascii="TH SarabunPSK" w:hAnsi="TH SarabunPSK" w:cs="TH SarabunPSK" w:hint="cs"/>
          <w:i/>
          <w:color w:val="000000"/>
          <w:sz w:val="28"/>
          <w:szCs w:val="28"/>
          <w:cs/>
        </w:rPr>
        <w:t>(</w:t>
      </w:r>
      <w:r w:rsidRPr="0050574B">
        <w:rPr>
          <w:rFonts w:ascii="TH SarabunPSK" w:hAnsi="TH SarabunPSK" w:cs="TH SarabunPSK"/>
          <w:iCs/>
          <w:color w:val="000000"/>
          <w:sz w:val="28"/>
          <w:szCs w:val="28"/>
        </w:rPr>
        <w:t>n=35</w:t>
      </w:r>
      <w:r>
        <w:rPr>
          <w:rFonts w:ascii="TH SarabunPSK" w:hAnsi="TH SarabunPSK" w:cs="TH SarabunPSK" w:hint="cs"/>
          <w:i/>
          <w:color w:val="000000"/>
          <w:sz w:val="28"/>
          <w:szCs w:val="28"/>
          <w:cs/>
        </w:rPr>
        <w:t>)</w:t>
      </w:r>
    </w:p>
    <w:tbl>
      <w:tblPr>
        <w:tblStyle w:val="af"/>
        <w:tblW w:w="9747" w:type="dxa"/>
        <w:tblInd w:w="108" w:type="dxa"/>
        <w:tblLayout w:type="fixed"/>
        <w:tblLook w:val="04A0" w:firstRow="1" w:lastRow="0" w:firstColumn="1" w:lastColumn="0" w:noHBand="0" w:noVBand="1"/>
      </w:tblPr>
      <w:tblGrid>
        <w:gridCol w:w="1701"/>
        <w:gridCol w:w="1134"/>
        <w:gridCol w:w="1276"/>
        <w:gridCol w:w="709"/>
        <w:gridCol w:w="567"/>
        <w:gridCol w:w="992"/>
        <w:gridCol w:w="992"/>
        <w:gridCol w:w="851"/>
        <w:gridCol w:w="850"/>
        <w:gridCol w:w="675"/>
      </w:tblGrid>
      <w:tr w:rsidR="00D40DE3" w:rsidRPr="00501AC6" w14:paraId="601444C9" w14:textId="77777777" w:rsidTr="00D40DE3">
        <w:tc>
          <w:tcPr>
            <w:tcW w:w="1701" w:type="dxa"/>
            <w:vMerge w:val="restart"/>
            <w:tcBorders>
              <w:top w:val="single" w:sz="18" w:space="0" w:color="auto"/>
            </w:tcBorders>
            <w:vAlign w:val="center"/>
          </w:tcPr>
          <w:p w14:paraId="379B8F4A" w14:textId="77777777" w:rsidR="00D40DE3" w:rsidRPr="00501AC6" w:rsidRDefault="00D40DE3"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ความสามารถในการแก้ปัญหาทางคณิตศาสตร์</w:t>
            </w:r>
          </w:p>
        </w:tc>
        <w:tc>
          <w:tcPr>
            <w:tcW w:w="1134" w:type="dxa"/>
            <w:vMerge w:val="restart"/>
            <w:tcBorders>
              <w:top w:val="single" w:sz="18" w:space="0" w:color="auto"/>
            </w:tcBorders>
            <w:vAlign w:val="center"/>
          </w:tcPr>
          <w:p w14:paraId="65D4DBB4" w14:textId="77777777" w:rsidR="00D40DE3" w:rsidRPr="00501AC6" w:rsidRDefault="00D40DE3"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276" w:type="dxa"/>
            <w:vMerge w:val="restart"/>
            <w:tcBorders>
              <w:top w:val="single" w:sz="18" w:space="0" w:color="auto"/>
            </w:tcBorders>
            <w:vAlign w:val="center"/>
          </w:tcPr>
          <w:p w14:paraId="4A7459BC" w14:textId="3195F02E" w:rsidR="00D40DE3" w:rsidRPr="00501AC6" w:rsidRDefault="00D40DE3" w:rsidP="00D40DE3">
            <w:pPr>
              <w:tabs>
                <w:tab w:val="left" w:pos="547"/>
              </w:tabs>
              <w:jc w:val="center"/>
              <w:rPr>
                <w:rFonts w:ascii="TH SarabunPSK" w:hAnsi="TH SarabunPSK" w:cs="TH SarabunPSK" w:hint="cs"/>
                <w:b/>
                <w:bCs/>
                <w:sz w:val="28"/>
                <w:szCs w:val="28"/>
                <w:cs/>
              </w:rPr>
            </w:pPr>
            <w:r>
              <w:rPr>
                <w:rFonts w:ascii="TH SarabunPSK" w:hAnsi="TH SarabunPSK" w:cs="TH SarabunPSK"/>
                <w:b/>
                <w:bCs/>
                <w:sz w:val="28"/>
                <w:szCs w:val="28"/>
              </w:rPr>
              <w:t>Test Value</w:t>
            </w:r>
          </w:p>
        </w:tc>
        <w:tc>
          <w:tcPr>
            <w:tcW w:w="709" w:type="dxa"/>
            <w:vMerge w:val="restart"/>
            <w:tcBorders>
              <w:top w:val="single" w:sz="18" w:space="0" w:color="auto"/>
            </w:tcBorders>
            <w:vAlign w:val="center"/>
          </w:tcPr>
          <w:p w14:paraId="31FD6FB8" w14:textId="4C6143D6" w:rsidR="00D40DE3" w:rsidRPr="00501AC6" w:rsidRDefault="00D40DE3"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 xml:space="preserve">( </w:t>
            </w: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Pr="00501AC6">
              <w:rPr>
                <w:rFonts w:ascii="TH SarabunPSK" w:hAnsi="TH SarabunPSK" w:cs="TH SarabunPSK"/>
                <w:b/>
                <w:bCs/>
                <w:sz w:val="28"/>
                <w:szCs w:val="28"/>
              </w:rPr>
              <w:t xml:space="preserve"> )</w:t>
            </w:r>
          </w:p>
        </w:tc>
        <w:tc>
          <w:tcPr>
            <w:tcW w:w="567" w:type="dxa"/>
            <w:vMerge w:val="restart"/>
            <w:tcBorders>
              <w:top w:val="single" w:sz="18" w:space="0" w:color="auto"/>
            </w:tcBorders>
            <w:vAlign w:val="center"/>
          </w:tcPr>
          <w:p w14:paraId="62B3ABD3" w14:textId="77777777" w:rsidR="00D40DE3" w:rsidRPr="00501AC6" w:rsidRDefault="00D40DE3"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984" w:type="dxa"/>
            <w:gridSpan w:val="2"/>
            <w:tcBorders>
              <w:top w:val="single" w:sz="18" w:space="0" w:color="auto"/>
              <w:bottom w:val="single" w:sz="18" w:space="0" w:color="auto"/>
            </w:tcBorders>
          </w:tcPr>
          <w:p w14:paraId="2173B656" w14:textId="72DFA28D" w:rsidR="00D40DE3" w:rsidRPr="00501AC6" w:rsidRDefault="00D40DE3" w:rsidP="00D40DE3">
            <w:pPr>
              <w:tabs>
                <w:tab w:val="left" w:pos="547"/>
              </w:tabs>
              <w:jc w:val="center"/>
              <w:rPr>
                <w:rFonts w:ascii="TH SarabunPSK" w:hAnsi="TH SarabunPSK" w:cs="TH SarabunPSK"/>
                <w:b/>
                <w:bCs/>
                <w:sz w:val="28"/>
                <w:szCs w:val="28"/>
              </w:rPr>
            </w:pPr>
            <w:r>
              <w:rPr>
                <w:rFonts w:ascii="TH SarabunPSK" w:hAnsi="TH SarabunPSK" w:cs="TH SarabunPSK"/>
                <w:b/>
                <w:bCs/>
                <w:sz w:val="28"/>
                <w:szCs w:val="28"/>
              </w:rPr>
              <w:t>95%CI</w:t>
            </w:r>
          </w:p>
        </w:tc>
        <w:tc>
          <w:tcPr>
            <w:tcW w:w="851" w:type="dxa"/>
            <w:vMerge w:val="restart"/>
            <w:tcBorders>
              <w:top w:val="single" w:sz="18" w:space="0" w:color="auto"/>
            </w:tcBorders>
            <w:vAlign w:val="center"/>
          </w:tcPr>
          <w:p w14:paraId="21D3B085" w14:textId="45532308" w:rsidR="00D40DE3" w:rsidRPr="00501AC6" w:rsidRDefault="00D40DE3" w:rsidP="00121D17">
            <w:pPr>
              <w:tabs>
                <w:tab w:val="left" w:pos="547"/>
              </w:tabs>
              <w:jc w:val="center"/>
              <w:rPr>
                <w:rFonts w:ascii="TH SarabunPSK" w:hAnsi="TH SarabunPSK" w:cs="TH SarabunPSK" w:hint="cs"/>
                <w:b/>
                <w:bCs/>
                <w:sz w:val="28"/>
                <w:szCs w:val="28"/>
                <w:cs/>
              </w:rPr>
            </w:pPr>
            <w:r w:rsidRPr="00501AC6">
              <w:rPr>
                <w:rFonts w:ascii="TH SarabunPSK" w:hAnsi="TH SarabunPSK" w:cs="TH SarabunPSK"/>
                <w:b/>
                <w:bCs/>
                <w:sz w:val="28"/>
                <w:szCs w:val="28"/>
              </w:rPr>
              <w:t>M</w:t>
            </w:r>
            <w:r>
              <w:rPr>
                <w:rFonts w:ascii="TH SarabunPSK" w:hAnsi="TH SarabunPSK" w:cs="TH SarabunPSK" w:hint="cs"/>
                <w:b/>
                <w:bCs/>
                <w:sz w:val="28"/>
                <w:szCs w:val="28"/>
                <w:cs/>
              </w:rPr>
              <w:t>**</w:t>
            </w:r>
          </w:p>
        </w:tc>
        <w:tc>
          <w:tcPr>
            <w:tcW w:w="850" w:type="dxa"/>
            <w:vMerge w:val="restart"/>
            <w:tcBorders>
              <w:top w:val="single" w:sz="18" w:space="0" w:color="auto"/>
            </w:tcBorders>
            <w:vAlign w:val="center"/>
          </w:tcPr>
          <w:p w14:paraId="5127A340" w14:textId="77777777" w:rsidR="00D40DE3" w:rsidRPr="00501AC6" w:rsidRDefault="00D40DE3"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675" w:type="dxa"/>
            <w:vMerge w:val="restart"/>
            <w:tcBorders>
              <w:top w:val="single" w:sz="18" w:space="0" w:color="auto"/>
            </w:tcBorders>
            <w:vAlign w:val="center"/>
          </w:tcPr>
          <w:p w14:paraId="78AEAC48" w14:textId="77777777" w:rsidR="00D40DE3" w:rsidRPr="00501AC6" w:rsidRDefault="00D40DE3"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D40DE3" w:rsidRPr="00501AC6" w14:paraId="7DF8B34D" w14:textId="77777777" w:rsidTr="00631C8C">
        <w:tc>
          <w:tcPr>
            <w:tcW w:w="1701" w:type="dxa"/>
            <w:vMerge/>
            <w:tcBorders>
              <w:top w:val="single" w:sz="18" w:space="0" w:color="auto"/>
            </w:tcBorders>
            <w:vAlign w:val="center"/>
          </w:tcPr>
          <w:p w14:paraId="6D2F335E" w14:textId="77777777" w:rsidR="00D40DE3" w:rsidRPr="00501AC6" w:rsidRDefault="00D40DE3" w:rsidP="00121D17">
            <w:pPr>
              <w:tabs>
                <w:tab w:val="left" w:pos="547"/>
              </w:tabs>
              <w:jc w:val="center"/>
              <w:rPr>
                <w:rFonts w:ascii="TH SarabunPSK" w:hAnsi="TH SarabunPSK" w:cs="TH SarabunPSK"/>
                <w:b/>
                <w:bCs/>
                <w:sz w:val="28"/>
                <w:szCs w:val="28"/>
                <w:cs/>
              </w:rPr>
            </w:pPr>
          </w:p>
        </w:tc>
        <w:tc>
          <w:tcPr>
            <w:tcW w:w="1134" w:type="dxa"/>
            <w:vMerge/>
            <w:tcBorders>
              <w:bottom w:val="single" w:sz="18" w:space="0" w:color="auto"/>
            </w:tcBorders>
            <w:vAlign w:val="center"/>
          </w:tcPr>
          <w:p w14:paraId="46D285E6" w14:textId="77777777" w:rsidR="00D40DE3" w:rsidRPr="00501AC6" w:rsidRDefault="00D40DE3" w:rsidP="00121D17">
            <w:pPr>
              <w:tabs>
                <w:tab w:val="left" w:pos="547"/>
              </w:tabs>
              <w:jc w:val="center"/>
              <w:rPr>
                <w:rFonts w:ascii="TH SarabunPSK" w:hAnsi="TH SarabunPSK" w:cs="TH SarabunPSK"/>
                <w:b/>
                <w:bCs/>
                <w:sz w:val="28"/>
                <w:szCs w:val="28"/>
                <w:cs/>
              </w:rPr>
            </w:pPr>
          </w:p>
        </w:tc>
        <w:tc>
          <w:tcPr>
            <w:tcW w:w="1276" w:type="dxa"/>
            <w:vMerge/>
            <w:tcBorders>
              <w:bottom w:val="single" w:sz="18" w:space="0" w:color="auto"/>
            </w:tcBorders>
          </w:tcPr>
          <w:p w14:paraId="15679FD9" w14:textId="77777777" w:rsidR="00D40DE3" w:rsidRDefault="00D40DE3" w:rsidP="00121D17">
            <w:pPr>
              <w:tabs>
                <w:tab w:val="left" w:pos="547"/>
              </w:tabs>
              <w:jc w:val="center"/>
              <w:rPr>
                <w:rFonts w:ascii="TH SarabunPSK" w:hAnsi="TH SarabunPSK" w:cs="TH SarabunPSK"/>
                <w:b/>
                <w:bCs/>
                <w:sz w:val="28"/>
                <w:szCs w:val="28"/>
              </w:rPr>
            </w:pPr>
          </w:p>
        </w:tc>
        <w:tc>
          <w:tcPr>
            <w:tcW w:w="709" w:type="dxa"/>
            <w:vMerge/>
            <w:tcBorders>
              <w:bottom w:val="single" w:sz="18" w:space="0" w:color="auto"/>
            </w:tcBorders>
            <w:vAlign w:val="center"/>
          </w:tcPr>
          <w:p w14:paraId="436C12C3" w14:textId="77777777" w:rsidR="00D40DE3" w:rsidRPr="00501AC6" w:rsidRDefault="00D40DE3" w:rsidP="00121D17">
            <w:pPr>
              <w:tabs>
                <w:tab w:val="left" w:pos="547"/>
              </w:tabs>
              <w:jc w:val="center"/>
              <w:rPr>
                <w:rFonts w:ascii="TH SarabunPSK" w:hAnsi="TH SarabunPSK" w:cs="TH SarabunPSK"/>
                <w:b/>
                <w:bCs/>
                <w:sz w:val="28"/>
                <w:szCs w:val="28"/>
                <w:cs/>
              </w:rPr>
            </w:pPr>
          </w:p>
        </w:tc>
        <w:tc>
          <w:tcPr>
            <w:tcW w:w="567" w:type="dxa"/>
            <w:vMerge/>
            <w:tcBorders>
              <w:bottom w:val="single" w:sz="18" w:space="0" w:color="auto"/>
            </w:tcBorders>
            <w:vAlign w:val="center"/>
          </w:tcPr>
          <w:p w14:paraId="24188EE5" w14:textId="77777777" w:rsidR="00D40DE3" w:rsidRDefault="00D40DE3" w:rsidP="00121D17">
            <w:pPr>
              <w:tabs>
                <w:tab w:val="left" w:pos="547"/>
              </w:tabs>
              <w:jc w:val="center"/>
              <w:rPr>
                <w:rFonts w:ascii="TH SarabunPSK" w:hAnsi="TH SarabunPSK" w:cs="TH SarabunPSK"/>
                <w:b/>
                <w:bCs/>
                <w:sz w:val="28"/>
                <w:szCs w:val="28"/>
              </w:rPr>
            </w:pPr>
          </w:p>
        </w:tc>
        <w:tc>
          <w:tcPr>
            <w:tcW w:w="992" w:type="dxa"/>
            <w:tcBorders>
              <w:top w:val="single" w:sz="18" w:space="0" w:color="auto"/>
            </w:tcBorders>
          </w:tcPr>
          <w:p w14:paraId="246EED9E" w14:textId="33EC7310" w:rsidR="00D40DE3" w:rsidRDefault="00D40DE3" w:rsidP="00D40DE3">
            <w:pPr>
              <w:tabs>
                <w:tab w:val="left" w:pos="547"/>
              </w:tabs>
              <w:jc w:val="center"/>
              <w:rPr>
                <w:rFonts w:ascii="TH SarabunPSK" w:hAnsi="TH SarabunPSK" w:cs="TH SarabunPSK"/>
                <w:b/>
                <w:bCs/>
                <w:sz w:val="28"/>
                <w:szCs w:val="28"/>
              </w:rPr>
            </w:pPr>
            <w:r>
              <w:rPr>
                <w:rFonts w:ascii="TH SarabunPSK" w:hAnsi="TH SarabunPSK" w:cs="TH SarabunPSK"/>
                <w:b/>
                <w:bCs/>
                <w:sz w:val="28"/>
                <w:szCs w:val="28"/>
              </w:rPr>
              <w:t>Upper</w:t>
            </w:r>
          </w:p>
        </w:tc>
        <w:tc>
          <w:tcPr>
            <w:tcW w:w="992" w:type="dxa"/>
            <w:tcBorders>
              <w:top w:val="single" w:sz="18" w:space="0" w:color="auto"/>
            </w:tcBorders>
          </w:tcPr>
          <w:p w14:paraId="5D2EA8AD" w14:textId="201208A0" w:rsidR="00D40DE3" w:rsidRDefault="00D40DE3" w:rsidP="00D40DE3">
            <w:pPr>
              <w:tabs>
                <w:tab w:val="left" w:pos="547"/>
              </w:tabs>
              <w:jc w:val="center"/>
              <w:rPr>
                <w:rFonts w:ascii="TH SarabunPSK" w:hAnsi="TH SarabunPSK" w:cs="TH SarabunPSK"/>
                <w:b/>
                <w:bCs/>
                <w:sz w:val="28"/>
                <w:szCs w:val="28"/>
              </w:rPr>
            </w:pPr>
            <w:r>
              <w:rPr>
                <w:rFonts w:ascii="TH SarabunPSK" w:hAnsi="TH SarabunPSK" w:cs="TH SarabunPSK"/>
                <w:b/>
                <w:bCs/>
                <w:sz w:val="28"/>
                <w:szCs w:val="28"/>
              </w:rPr>
              <w:t>Lower</w:t>
            </w:r>
          </w:p>
        </w:tc>
        <w:tc>
          <w:tcPr>
            <w:tcW w:w="851" w:type="dxa"/>
            <w:vMerge/>
            <w:tcBorders>
              <w:bottom w:val="single" w:sz="18" w:space="0" w:color="auto"/>
            </w:tcBorders>
            <w:vAlign w:val="center"/>
          </w:tcPr>
          <w:p w14:paraId="6209EB9B" w14:textId="77777777" w:rsidR="00D40DE3" w:rsidRPr="00501AC6" w:rsidRDefault="00D40DE3" w:rsidP="00121D17">
            <w:pPr>
              <w:tabs>
                <w:tab w:val="left" w:pos="547"/>
              </w:tabs>
              <w:jc w:val="center"/>
              <w:rPr>
                <w:rFonts w:ascii="TH SarabunPSK" w:hAnsi="TH SarabunPSK" w:cs="TH SarabunPSK"/>
                <w:b/>
                <w:bCs/>
                <w:sz w:val="28"/>
                <w:szCs w:val="28"/>
              </w:rPr>
            </w:pPr>
          </w:p>
        </w:tc>
        <w:tc>
          <w:tcPr>
            <w:tcW w:w="850" w:type="dxa"/>
            <w:vMerge/>
            <w:tcBorders>
              <w:bottom w:val="single" w:sz="18" w:space="0" w:color="auto"/>
            </w:tcBorders>
            <w:vAlign w:val="center"/>
          </w:tcPr>
          <w:p w14:paraId="31A095B1" w14:textId="77777777" w:rsidR="00D40DE3" w:rsidRPr="00501AC6" w:rsidRDefault="00D40DE3" w:rsidP="00121D17">
            <w:pPr>
              <w:tabs>
                <w:tab w:val="left" w:pos="547"/>
              </w:tabs>
              <w:jc w:val="center"/>
              <w:rPr>
                <w:rFonts w:ascii="TH SarabunPSK" w:hAnsi="TH SarabunPSK" w:cs="TH SarabunPSK"/>
                <w:b/>
                <w:bCs/>
                <w:sz w:val="28"/>
                <w:szCs w:val="28"/>
              </w:rPr>
            </w:pPr>
          </w:p>
        </w:tc>
        <w:tc>
          <w:tcPr>
            <w:tcW w:w="675" w:type="dxa"/>
            <w:vMerge/>
            <w:tcBorders>
              <w:bottom w:val="single" w:sz="18" w:space="0" w:color="auto"/>
            </w:tcBorders>
            <w:vAlign w:val="center"/>
          </w:tcPr>
          <w:p w14:paraId="789B6EDB" w14:textId="77777777" w:rsidR="00D40DE3" w:rsidRPr="00501AC6" w:rsidRDefault="00D40DE3" w:rsidP="00121D17">
            <w:pPr>
              <w:tabs>
                <w:tab w:val="left" w:pos="547"/>
              </w:tabs>
              <w:jc w:val="center"/>
              <w:rPr>
                <w:rFonts w:ascii="TH SarabunPSK" w:hAnsi="TH SarabunPSK" w:cs="TH SarabunPSK"/>
                <w:b/>
                <w:bCs/>
                <w:sz w:val="28"/>
                <w:szCs w:val="28"/>
              </w:rPr>
            </w:pPr>
          </w:p>
        </w:tc>
      </w:tr>
      <w:tr w:rsidR="00D40DE3" w:rsidRPr="00501AC6" w14:paraId="172981C6" w14:textId="77777777" w:rsidTr="00631C8C">
        <w:tc>
          <w:tcPr>
            <w:tcW w:w="1701" w:type="dxa"/>
            <w:vMerge/>
            <w:tcBorders>
              <w:bottom w:val="single" w:sz="18" w:space="0" w:color="auto"/>
            </w:tcBorders>
            <w:vAlign w:val="center"/>
          </w:tcPr>
          <w:p w14:paraId="049FABD0" w14:textId="77777777" w:rsidR="00D40DE3" w:rsidRPr="00501AC6" w:rsidRDefault="00D40DE3" w:rsidP="00121D17">
            <w:pPr>
              <w:tabs>
                <w:tab w:val="left" w:pos="547"/>
              </w:tabs>
              <w:jc w:val="center"/>
              <w:rPr>
                <w:rFonts w:ascii="TH SarabunPSK" w:hAnsi="TH SarabunPSK" w:cs="TH SarabunPSK"/>
                <w:sz w:val="28"/>
                <w:szCs w:val="28"/>
              </w:rPr>
            </w:pPr>
          </w:p>
        </w:tc>
        <w:tc>
          <w:tcPr>
            <w:tcW w:w="1134" w:type="dxa"/>
            <w:tcBorders>
              <w:top w:val="single" w:sz="12" w:space="0" w:color="auto"/>
              <w:bottom w:val="single" w:sz="18" w:space="0" w:color="auto"/>
            </w:tcBorders>
            <w:vAlign w:val="center"/>
          </w:tcPr>
          <w:p w14:paraId="7C8F0767" w14:textId="77777777"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20</w:t>
            </w:r>
          </w:p>
        </w:tc>
        <w:tc>
          <w:tcPr>
            <w:tcW w:w="1276" w:type="dxa"/>
            <w:tcBorders>
              <w:top w:val="single" w:sz="12" w:space="0" w:color="auto"/>
              <w:bottom w:val="single" w:sz="18" w:space="0" w:color="auto"/>
            </w:tcBorders>
          </w:tcPr>
          <w:p w14:paraId="516DA514" w14:textId="602BE5DB" w:rsidR="00D40DE3" w:rsidRPr="00501AC6" w:rsidRDefault="00D40DE3" w:rsidP="00121D17">
            <w:pPr>
              <w:tabs>
                <w:tab w:val="left" w:pos="547"/>
              </w:tabs>
              <w:jc w:val="center"/>
              <w:rPr>
                <w:rFonts w:ascii="TH SarabunPSK" w:hAnsi="TH SarabunPSK" w:cs="TH SarabunPSK"/>
                <w:sz w:val="28"/>
                <w:szCs w:val="28"/>
              </w:rPr>
            </w:pPr>
            <w:r>
              <w:rPr>
                <w:rFonts w:ascii="TH SarabunPSK" w:hAnsi="TH SarabunPSK" w:cs="TH SarabunPSK"/>
                <w:sz w:val="28"/>
                <w:szCs w:val="28"/>
              </w:rPr>
              <w:t>15</w:t>
            </w:r>
          </w:p>
        </w:tc>
        <w:tc>
          <w:tcPr>
            <w:tcW w:w="709" w:type="dxa"/>
            <w:tcBorders>
              <w:top w:val="single" w:sz="12" w:space="0" w:color="auto"/>
              <w:bottom w:val="single" w:sz="18" w:space="0" w:color="auto"/>
            </w:tcBorders>
            <w:vAlign w:val="center"/>
          </w:tcPr>
          <w:p w14:paraId="161BE724" w14:textId="6CA357D6"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15.</w:t>
            </w:r>
            <w:r w:rsidRPr="00501AC6">
              <w:rPr>
                <w:rFonts w:ascii="TH SarabunPSK" w:hAnsi="TH SarabunPSK" w:cs="TH SarabunPSK"/>
                <w:sz w:val="28"/>
                <w:szCs w:val="28"/>
                <w:cs/>
              </w:rPr>
              <w:t>89</w:t>
            </w:r>
          </w:p>
        </w:tc>
        <w:tc>
          <w:tcPr>
            <w:tcW w:w="567" w:type="dxa"/>
            <w:tcBorders>
              <w:top w:val="single" w:sz="12" w:space="0" w:color="auto"/>
              <w:bottom w:val="single" w:sz="18" w:space="0" w:color="auto"/>
            </w:tcBorders>
            <w:vAlign w:val="center"/>
          </w:tcPr>
          <w:p w14:paraId="477F1922" w14:textId="77777777"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1.62</w:t>
            </w:r>
          </w:p>
        </w:tc>
        <w:tc>
          <w:tcPr>
            <w:tcW w:w="992" w:type="dxa"/>
            <w:tcBorders>
              <w:bottom w:val="single" w:sz="18" w:space="0" w:color="auto"/>
            </w:tcBorders>
          </w:tcPr>
          <w:p w14:paraId="39D6A603" w14:textId="109B69C4" w:rsidR="00D40DE3" w:rsidRPr="00501AC6" w:rsidRDefault="00000752" w:rsidP="00121D17">
            <w:pPr>
              <w:tabs>
                <w:tab w:val="left" w:pos="547"/>
              </w:tabs>
              <w:jc w:val="center"/>
              <w:rPr>
                <w:rFonts w:ascii="TH SarabunPSK" w:hAnsi="TH SarabunPSK" w:cs="TH SarabunPSK"/>
                <w:sz w:val="28"/>
                <w:szCs w:val="28"/>
              </w:rPr>
            </w:pPr>
            <w:r>
              <w:rPr>
                <w:rFonts w:ascii="TH SarabunPSK" w:hAnsi="TH SarabunPSK" w:cs="TH SarabunPSK"/>
                <w:sz w:val="28"/>
                <w:szCs w:val="28"/>
              </w:rPr>
              <w:t>0.33</w:t>
            </w:r>
          </w:p>
        </w:tc>
        <w:tc>
          <w:tcPr>
            <w:tcW w:w="992" w:type="dxa"/>
            <w:tcBorders>
              <w:bottom w:val="single" w:sz="18" w:space="0" w:color="auto"/>
            </w:tcBorders>
          </w:tcPr>
          <w:p w14:paraId="3C823669" w14:textId="6972FC42" w:rsidR="00D40DE3" w:rsidRPr="00501AC6" w:rsidRDefault="00000752" w:rsidP="00121D17">
            <w:pPr>
              <w:tabs>
                <w:tab w:val="left" w:pos="547"/>
              </w:tabs>
              <w:jc w:val="center"/>
              <w:rPr>
                <w:rFonts w:ascii="TH SarabunPSK" w:hAnsi="TH SarabunPSK" w:cs="TH SarabunPSK"/>
                <w:sz w:val="28"/>
                <w:szCs w:val="28"/>
              </w:rPr>
            </w:pPr>
            <w:r>
              <w:rPr>
                <w:rFonts w:ascii="TH SarabunPSK" w:hAnsi="TH SarabunPSK" w:cs="TH SarabunPSK"/>
                <w:sz w:val="28"/>
                <w:szCs w:val="28"/>
              </w:rPr>
              <w:t>1.44</w:t>
            </w:r>
          </w:p>
        </w:tc>
        <w:tc>
          <w:tcPr>
            <w:tcW w:w="851" w:type="dxa"/>
            <w:tcBorders>
              <w:top w:val="single" w:sz="12" w:space="0" w:color="auto"/>
              <w:bottom w:val="single" w:sz="18" w:space="0" w:color="auto"/>
            </w:tcBorders>
            <w:vAlign w:val="center"/>
          </w:tcPr>
          <w:p w14:paraId="71F40B02" w14:textId="6F26BF35"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79.43</w:t>
            </w:r>
          </w:p>
        </w:tc>
        <w:tc>
          <w:tcPr>
            <w:tcW w:w="850" w:type="dxa"/>
            <w:tcBorders>
              <w:top w:val="single" w:sz="12" w:space="0" w:color="auto"/>
              <w:bottom w:val="single" w:sz="18" w:space="0" w:color="auto"/>
            </w:tcBorders>
            <w:vAlign w:val="center"/>
          </w:tcPr>
          <w:p w14:paraId="3A574DE1" w14:textId="77777777"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3.23*</w:t>
            </w:r>
          </w:p>
        </w:tc>
        <w:tc>
          <w:tcPr>
            <w:tcW w:w="675" w:type="dxa"/>
            <w:tcBorders>
              <w:top w:val="single" w:sz="12" w:space="0" w:color="auto"/>
              <w:bottom w:val="single" w:sz="18" w:space="0" w:color="auto"/>
            </w:tcBorders>
          </w:tcPr>
          <w:p w14:paraId="425377D8" w14:textId="77777777" w:rsidR="00D40DE3" w:rsidRPr="00501AC6" w:rsidRDefault="00D40DE3"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.003</w:t>
            </w:r>
          </w:p>
        </w:tc>
      </w:tr>
    </w:tbl>
    <w:p w14:paraId="2E64366A" w14:textId="77777777" w:rsidR="00501AC6" w:rsidRDefault="00501AC6" w:rsidP="00121D17">
      <w:pPr>
        <w:jc w:val="thaiDistribute"/>
        <w:rPr>
          <w:rFonts w:ascii="TH SarabunPSK" w:hAnsi="TH SarabunPSK" w:cs="TH SarabunPSK"/>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15142134" w14:textId="03CD7DF0" w:rsidR="0050574B" w:rsidRPr="00501AC6" w:rsidRDefault="0050574B" w:rsidP="00121D17">
      <w:pPr>
        <w:jc w:val="thaiDistribute"/>
        <w:rPr>
          <w:rFonts w:ascii="TH SarabunPSK" w:hAnsi="TH SarabunPSK" w:cs="TH SarabunPSK" w:hint="cs"/>
          <w:sz w:val="28"/>
          <w:szCs w:val="28"/>
          <w:cs/>
        </w:rPr>
      </w:pPr>
      <w:r>
        <w:rPr>
          <w:rFonts w:ascii="TH SarabunPSK" w:hAnsi="TH SarabunPSK" w:cs="TH SarabunPSK"/>
          <w:sz w:val="28"/>
          <w:szCs w:val="28"/>
        </w:rPr>
        <w:t>**</w:t>
      </w:r>
      <w:r>
        <w:rPr>
          <w:rFonts w:ascii="TH SarabunPSK" w:hAnsi="TH SarabunPSK" w:cs="TH SarabunPSK" w:hint="cs"/>
          <w:sz w:val="28"/>
          <w:szCs w:val="28"/>
          <w:cs/>
        </w:rPr>
        <w:t>ร้อยละ</w:t>
      </w:r>
    </w:p>
    <w:p w14:paraId="55883DCC" w14:textId="77777777" w:rsid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จากตารางที่ 4</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w:t>
      </w:r>
      <w:r w:rsidRPr="00501AC6">
        <w:rPr>
          <w:rFonts w:ascii="TH SarabunPSK" w:hAnsi="TH SarabunPSK" w:cs="TH SarabunPSK"/>
          <w:sz w:val="28"/>
          <w:szCs w:val="28"/>
        </w:rPr>
        <w:t xml:space="preserve">75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24E2557A" w14:textId="77777777" w:rsidR="00121D17" w:rsidRPr="00501AC6" w:rsidRDefault="00121D17" w:rsidP="00121D17">
      <w:pPr>
        <w:ind w:firstLine="720"/>
        <w:jc w:val="thaiDistribute"/>
        <w:rPr>
          <w:rFonts w:ascii="TH SarabunPSK" w:hAnsi="TH SarabunPSK" w:cs="TH SarabunPSK"/>
          <w:sz w:val="28"/>
          <w:szCs w:val="28"/>
        </w:rPr>
      </w:pPr>
    </w:p>
    <w:p w14:paraId="66B7AB46" w14:textId="61636DCD" w:rsid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5</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ผลเปรียบเทียบความสามารถในการแก้ปัญหาทางคณิตศาสตร์นักเรียนชั้นประถมศึกษาปีที่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w:t>
      </w:r>
      <w:r w:rsidRPr="00501AC6">
        <w:rPr>
          <w:rFonts w:ascii="TH SarabunPSK" w:hAnsi="TH SarabunPSK" w:cs="TH SarabunPSK"/>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dependent)</w:t>
      </w:r>
    </w:p>
    <w:p w14:paraId="0B32E541" w14:textId="1D25813B" w:rsidR="00121D17" w:rsidRPr="0050574B" w:rsidRDefault="0050574B" w:rsidP="0050574B">
      <w:pPr>
        <w:jc w:val="right"/>
        <w:rPr>
          <w:rFonts w:ascii="TH SarabunPSK" w:hAnsi="TH SarabunPSK" w:cs="TH SarabunPSK"/>
          <w:i/>
          <w:color w:val="000000"/>
          <w:sz w:val="28"/>
          <w:szCs w:val="28"/>
        </w:rPr>
      </w:pPr>
      <w:r>
        <w:rPr>
          <w:rFonts w:ascii="TH SarabunPSK" w:hAnsi="TH SarabunPSK" w:cs="TH SarabunPSK" w:hint="cs"/>
          <w:i/>
          <w:color w:val="000000"/>
          <w:sz w:val="28"/>
          <w:szCs w:val="28"/>
          <w:cs/>
        </w:rPr>
        <w:t>(</w:t>
      </w:r>
      <w:r w:rsidRPr="0050574B">
        <w:rPr>
          <w:rFonts w:ascii="TH SarabunPSK" w:hAnsi="TH SarabunPSK" w:cs="TH SarabunPSK"/>
          <w:iCs/>
          <w:color w:val="000000"/>
          <w:sz w:val="28"/>
          <w:szCs w:val="28"/>
        </w:rPr>
        <w:t>n=35</w:t>
      </w:r>
      <w:r>
        <w:rPr>
          <w:rFonts w:ascii="TH SarabunPSK" w:hAnsi="TH SarabunPSK" w:cs="TH SarabunPSK" w:hint="cs"/>
          <w:i/>
          <w:color w:val="000000"/>
          <w:sz w:val="28"/>
          <w:szCs w:val="28"/>
          <w:cs/>
        </w:rPr>
        <w:t>)</w:t>
      </w:r>
    </w:p>
    <w:tbl>
      <w:tblPr>
        <w:tblStyle w:val="af"/>
        <w:tblW w:w="9639"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417"/>
        <w:gridCol w:w="850"/>
        <w:gridCol w:w="851"/>
        <w:gridCol w:w="850"/>
        <w:gridCol w:w="851"/>
        <w:gridCol w:w="1134"/>
        <w:gridCol w:w="1134"/>
      </w:tblGrid>
      <w:tr w:rsidR="00501AC6" w:rsidRPr="00501AC6" w14:paraId="32B5AD80" w14:textId="77777777" w:rsidTr="00501AC6">
        <w:trPr>
          <w:trHeight w:val="90"/>
        </w:trPr>
        <w:tc>
          <w:tcPr>
            <w:tcW w:w="2552" w:type="dxa"/>
            <w:vMerge w:val="restart"/>
            <w:tcBorders>
              <w:top w:val="single" w:sz="18" w:space="0" w:color="auto"/>
              <w:left w:val="single" w:sz="8" w:space="0" w:color="auto"/>
              <w:bottom w:val="single" w:sz="12" w:space="0" w:color="auto"/>
              <w:right w:val="single" w:sz="8" w:space="0" w:color="auto"/>
            </w:tcBorders>
            <w:vAlign w:val="center"/>
          </w:tcPr>
          <w:p w14:paraId="2F329969" w14:textId="77777777" w:rsidR="00501AC6" w:rsidRPr="00501AC6" w:rsidRDefault="00501AC6" w:rsidP="00121D17">
            <w:pPr>
              <w:tabs>
                <w:tab w:val="left" w:pos="547"/>
              </w:tabs>
              <w:jc w:val="center"/>
              <w:rPr>
                <w:rFonts w:ascii="TH SarabunPSK" w:hAnsi="TH SarabunPSK" w:cs="TH SarabunPSK"/>
                <w:b/>
                <w:bCs/>
                <w:sz w:val="28"/>
                <w:szCs w:val="28"/>
                <w:cs/>
              </w:rPr>
            </w:pPr>
            <w:r w:rsidRPr="00501AC6">
              <w:rPr>
                <w:rFonts w:ascii="TH SarabunPSK" w:hAnsi="TH SarabunPSK" w:cs="TH SarabunPSK"/>
                <w:b/>
                <w:bCs/>
                <w:sz w:val="28"/>
                <w:szCs w:val="28"/>
                <w:cs/>
              </w:rPr>
              <w:t>ความสามารถในการแก้ปัญหาทางคณิตศาสตร์</w:t>
            </w:r>
          </w:p>
        </w:tc>
        <w:tc>
          <w:tcPr>
            <w:tcW w:w="1417" w:type="dxa"/>
            <w:vMerge w:val="restart"/>
            <w:tcBorders>
              <w:top w:val="single" w:sz="18" w:space="0" w:color="auto"/>
              <w:left w:val="single" w:sz="8" w:space="0" w:color="auto"/>
              <w:bottom w:val="single" w:sz="12" w:space="0" w:color="auto"/>
              <w:right w:val="single" w:sz="8" w:space="0" w:color="auto"/>
            </w:tcBorders>
            <w:vAlign w:val="center"/>
          </w:tcPr>
          <w:p w14:paraId="43342A16"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701" w:type="dxa"/>
            <w:gridSpan w:val="2"/>
            <w:tcBorders>
              <w:top w:val="single" w:sz="18" w:space="0" w:color="auto"/>
              <w:left w:val="single" w:sz="8" w:space="0" w:color="auto"/>
              <w:bottom w:val="single" w:sz="18" w:space="0" w:color="auto"/>
              <w:right w:val="single" w:sz="4" w:space="0" w:color="auto"/>
            </w:tcBorders>
            <w:vAlign w:val="center"/>
          </w:tcPr>
          <w:p w14:paraId="433F58C5"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ก่อนเรียน</w:t>
            </w:r>
          </w:p>
        </w:tc>
        <w:tc>
          <w:tcPr>
            <w:tcW w:w="1701" w:type="dxa"/>
            <w:gridSpan w:val="2"/>
            <w:tcBorders>
              <w:top w:val="single" w:sz="18" w:space="0" w:color="auto"/>
              <w:left w:val="single" w:sz="4" w:space="0" w:color="auto"/>
              <w:bottom w:val="single" w:sz="18" w:space="0" w:color="auto"/>
              <w:right w:val="single" w:sz="8" w:space="0" w:color="auto"/>
            </w:tcBorders>
            <w:vAlign w:val="center"/>
          </w:tcPr>
          <w:p w14:paraId="703D620B"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หลังเรียน</w:t>
            </w:r>
          </w:p>
        </w:tc>
        <w:tc>
          <w:tcPr>
            <w:tcW w:w="1134" w:type="dxa"/>
            <w:vMerge w:val="restart"/>
            <w:tcBorders>
              <w:top w:val="single" w:sz="18" w:space="0" w:color="auto"/>
              <w:left w:val="single" w:sz="8" w:space="0" w:color="auto"/>
              <w:bottom w:val="single" w:sz="12" w:space="0" w:color="auto"/>
              <w:right w:val="single" w:sz="8" w:space="0" w:color="auto"/>
            </w:tcBorders>
            <w:vAlign w:val="center"/>
          </w:tcPr>
          <w:p w14:paraId="7DE73016"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1134" w:type="dxa"/>
            <w:vMerge w:val="restart"/>
            <w:tcBorders>
              <w:top w:val="single" w:sz="18" w:space="0" w:color="auto"/>
              <w:left w:val="single" w:sz="8" w:space="0" w:color="auto"/>
              <w:bottom w:val="single" w:sz="12" w:space="0" w:color="auto"/>
              <w:right w:val="single" w:sz="8" w:space="0" w:color="auto"/>
            </w:tcBorders>
            <w:vAlign w:val="center"/>
          </w:tcPr>
          <w:p w14:paraId="292CB202"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501AC6" w:rsidRPr="00501AC6" w14:paraId="4E23C7AE" w14:textId="77777777" w:rsidTr="00501AC6">
        <w:trPr>
          <w:trHeight w:val="98"/>
        </w:trPr>
        <w:tc>
          <w:tcPr>
            <w:tcW w:w="2552" w:type="dxa"/>
            <w:vMerge/>
            <w:tcBorders>
              <w:top w:val="single" w:sz="12" w:space="0" w:color="auto"/>
              <w:left w:val="single" w:sz="8" w:space="0" w:color="auto"/>
              <w:bottom w:val="single" w:sz="12" w:space="0" w:color="auto"/>
              <w:right w:val="single" w:sz="8" w:space="0" w:color="auto"/>
            </w:tcBorders>
            <w:vAlign w:val="center"/>
          </w:tcPr>
          <w:p w14:paraId="7ECDD8DE"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1417" w:type="dxa"/>
            <w:vMerge/>
            <w:tcBorders>
              <w:top w:val="single" w:sz="12" w:space="0" w:color="auto"/>
              <w:left w:val="single" w:sz="8" w:space="0" w:color="auto"/>
              <w:bottom w:val="single" w:sz="18" w:space="0" w:color="auto"/>
              <w:right w:val="single" w:sz="8" w:space="0" w:color="auto"/>
            </w:tcBorders>
            <w:vAlign w:val="center"/>
          </w:tcPr>
          <w:p w14:paraId="3A05C6E4"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850" w:type="dxa"/>
            <w:tcBorders>
              <w:top w:val="single" w:sz="8" w:space="0" w:color="auto"/>
              <w:left w:val="single" w:sz="8" w:space="0" w:color="auto"/>
              <w:bottom w:val="single" w:sz="18" w:space="0" w:color="auto"/>
              <w:right w:val="single" w:sz="8" w:space="0" w:color="auto"/>
            </w:tcBorders>
            <w:vAlign w:val="center"/>
          </w:tcPr>
          <w:p w14:paraId="0AABF79E" w14:textId="77777777" w:rsidR="00501AC6" w:rsidRPr="00501AC6" w:rsidRDefault="00BF2D29"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51" w:type="dxa"/>
            <w:tcBorders>
              <w:top w:val="single" w:sz="18" w:space="0" w:color="auto"/>
              <w:left w:val="single" w:sz="8" w:space="0" w:color="auto"/>
              <w:bottom w:val="single" w:sz="18" w:space="0" w:color="auto"/>
              <w:right w:val="single" w:sz="8" w:space="0" w:color="auto"/>
            </w:tcBorders>
            <w:vAlign w:val="center"/>
          </w:tcPr>
          <w:p w14:paraId="02471343"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50" w:type="dxa"/>
            <w:tcBorders>
              <w:top w:val="single" w:sz="18" w:space="0" w:color="auto"/>
              <w:left w:val="single" w:sz="8" w:space="0" w:color="auto"/>
              <w:bottom w:val="single" w:sz="18" w:space="0" w:color="auto"/>
              <w:right w:val="single" w:sz="8" w:space="0" w:color="auto"/>
            </w:tcBorders>
            <w:vAlign w:val="center"/>
          </w:tcPr>
          <w:p w14:paraId="7BBAA0EA" w14:textId="77777777" w:rsidR="00501AC6" w:rsidRPr="00501AC6" w:rsidRDefault="00BF2D29"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51" w:type="dxa"/>
            <w:tcBorders>
              <w:top w:val="single" w:sz="18" w:space="0" w:color="auto"/>
              <w:left w:val="single" w:sz="8" w:space="0" w:color="auto"/>
              <w:bottom w:val="single" w:sz="18" w:space="0" w:color="auto"/>
              <w:right w:val="single" w:sz="8" w:space="0" w:color="auto"/>
            </w:tcBorders>
            <w:vAlign w:val="center"/>
          </w:tcPr>
          <w:p w14:paraId="41BC3E53"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134" w:type="dxa"/>
            <w:vMerge/>
            <w:tcBorders>
              <w:top w:val="single" w:sz="12" w:space="0" w:color="auto"/>
              <w:left w:val="single" w:sz="8" w:space="0" w:color="auto"/>
              <w:bottom w:val="single" w:sz="18" w:space="0" w:color="auto"/>
              <w:right w:val="single" w:sz="8" w:space="0" w:color="auto"/>
            </w:tcBorders>
            <w:vAlign w:val="center"/>
          </w:tcPr>
          <w:p w14:paraId="6DAFD695" w14:textId="77777777" w:rsidR="00501AC6" w:rsidRPr="00501AC6" w:rsidRDefault="00501AC6" w:rsidP="00121D17">
            <w:pPr>
              <w:tabs>
                <w:tab w:val="left" w:pos="547"/>
              </w:tabs>
              <w:jc w:val="center"/>
              <w:rPr>
                <w:rFonts w:ascii="TH SarabunPSK" w:hAnsi="TH SarabunPSK" w:cs="TH SarabunPSK"/>
                <w:sz w:val="28"/>
                <w:szCs w:val="28"/>
              </w:rPr>
            </w:pPr>
          </w:p>
        </w:tc>
        <w:tc>
          <w:tcPr>
            <w:tcW w:w="1134" w:type="dxa"/>
            <w:vMerge/>
            <w:tcBorders>
              <w:top w:val="single" w:sz="12" w:space="0" w:color="auto"/>
              <w:left w:val="single" w:sz="8" w:space="0" w:color="auto"/>
              <w:bottom w:val="single" w:sz="18" w:space="0" w:color="auto"/>
              <w:right w:val="single" w:sz="8" w:space="0" w:color="auto"/>
            </w:tcBorders>
            <w:vAlign w:val="center"/>
          </w:tcPr>
          <w:p w14:paraId="0DC80991" w14:textId="77777777" w:rsidR="00501AC6" w:rsidRPr="00501AC6" w:rsidRDefault="00501AC6" w:rsidP="00121D17">
            <w:pPr>
              <w:tabs>
                <w:tab w:val="left" w:pos="547"/>
              </w:tabs>
              <w:jc w:val="center"/>
              <w:rPr>
                <w:rFonts w:ascii="TH SarabunPSK" w:hAnsi="TH SarabunPSK" w:cs="TH SarabunPSK"/>
                <w:sz w:val="28"/>
                <w:szCs w:val="28"/>
              </w:rPr>
            </w:pPr>
          </w:p>
        </w:tc>
      </w:tr>
      <w:tr w:rsidR="00501AC6" w:rsidRPr="00501AC6" w14:paraId="47524F29" w14:textId="77777777" w:rsidTr="00501AC6">
        <w:tc>
          <w:tcPr>
            <w:tcW w:w="2552" w:type="dxa"/>
            <w:vMerge/>
            <w:tcBorders>
              <w:top w:val="single" w:sz="12" w:space="0" w:color="auto"/>
              <w:left w:val="single" w:sz="8" w:space="0" w:color="auto"/>
              <w:bottom w:val="single" w:sz="18" w:space="0" w:color="auto"/>
              <w:right w:val="single" w:sz="8" w:space="0" w:color="auto"/>
            </w:tcBorders>
            <w:vAlign w:val="center"/>
          </w:tcPr>
          <w:p w14:paraId="4DB04D67" w14:textId="77777777" w:rsidR="00501AC6" w:rsidRPr="00501AC6" w:rsidRDefault="00501AC6" w:rsidP="00121D17">
            <w:pPr>
              <w:tabs>
                <w:tab w:val="left" w:pos="547"/>
              </w:tabs>
              <w:jc w:val="center"/>
              <w:rPr>
                <w:rFonts w:ascii="TH SarabunPSK" w:hAnsi="TH SarabunPSK" w:cs="TH SarabunPSK"/>
                <w:sz w:val="28"/>
                <w:szCs w:val="28"/>
              </w:rPr>
            </w:pPr>
          </w:p>
        </w:tc>
        <w:tc>
          <w:tcPr>
            <w:tcW w:w="1417" w:type="dxa"/>
            <w:tcBorders>
              <w:top w:val="single" w:sz="18" w:space="0" w:color="auto"/>
              <w:left w:val="single" w:sz="8" w:space="0" w:color="auto"/>
              <w:bottom w:val="single" w:sz="18" w:space="0" w:color="auto"/>
              <w:right w:val="single" w:sz="8" w:space="0" w:color="auto"/>
            </w:tcBorders>
            <w:vAlign w:val="center"/>
          </w:tcPr>
          <w:p w14:paraId="7F965788"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20</w:t>
            </w:r>
          </w:p>
        </w:tc>
        <w:tc>
          <w:tcPr>
            <w:tcW w:w="850" w:type="dxa"/>
            <w:tcBorders>
              <w:top w:val="single" w:sz="18" w:space="0" w:color="auto"/>
              <w:left w:val="single" w:sz="8" w:space="0" w:color="auto"/>
              <w:bottom w:val="single" w:sz="18" w:space="0" w:color="auto"/>
              <w:right w:val="single" w:sz="8" w:space="0" w:color="auto"/>
            </w:tcBorders>
            <w:vAlign w:val="center"/>
          </w:tcPr>
          <w:p w14:paraId="45A90AEB"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10.6</w:t>
            </w:r>
          </w:p>
        </w:tc>
        <w:tc>
          <w:tcPr>
            <w:tcW w:w="851" w:type="dxa"/>
            <w:tcBorders>
              <w:top w:val="single" w:sz="18" w:space="0" w:color="auto"/>
              <w:left w:val="single" w:sz="8" w:space="0" w:color="auto"/>
              <w:bottom w:val="single" w:sz="18" w:space="0" w:color="auto"/>
              <w:right w:val="single" w:sz="4" w:space="0" w:color="auto"/>
            </w:tcBorders>
            <w:vAlign w:val="center"/>
          </w:tcPr>
          <w:p w14:paraId="0114C5A6"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2.26</w:t>
            </w:r>
          </w:p>
        </w:tc>
        <w:tc>
          <w:tcPr>
            <w:tcW w:w="850" w:type="dxa"/>
            <w:tcBorders>
              <w:top w:val="single" w:sz="18" w:space="0" w:color="auto"/>
              <w:left w:val="single" w:sz="4" w:space="0" w:color="auto"/>
              <w:bottom w:val="single" w:sz="18" w:space="0" w:color="auto"/>
              <w:right w:val="single" w:sz="8" w:space="0" w:color="auto"/>
            </w:tcBorders>
            <w:vAlign w:val="center"/>
          </w:tcPr>
          <w:p w14:paraId="14EF107A"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15.</w:t>
            </w:r>
            <w:r w:rsidRPr="00501AC6">
              <w:rPr>
                <w:rFonts w:ascii="TH SarabunPSK" w:hAnsi="TH SarabunPSK" w:cs="TH SarabunPSK"/>
                <w:sz w:val="28"/>
                <w:szCs w:val="28"/>
              </w:rPr>
              <w:t>8</w:t>
            </w:r>
            <w:r w:rsidRPr="00501AC6">
              <w:rPr>
                <w:rFonts w:ascii="TH SarabunPSK" w:hAnsi="TH SarabunPSK" w:cs="TH SarabunPSK"/>
                <w:sz w:val="28"/>
                <w:szCs w:val="28"/>
                <w:cs/>
              </w:rPr>
              <w:t>9</w:t>
            </w:r>
          </w:p>
        </w:tc>
        <w:tc>
          <w:tcPr>
            <w:tcW w:w="851" w:type="dxa"/>
            <w:tcBorders>
              <w:top w:val="single" w:sz="18" w:space="0" w:color="auto"/>
              <w:left w:val="single" w:sz="8" w:space="0" w:color="auto"/>
              <w:bottom w:val="single" w:sz="18" w:space="0" w:color="auto"/>
              <w:right w:val="single" w:sz="8" w:space="0" w:color="auto"/>
            </w:tcBorders>
            <w:vAlign w:val="center"/>
          </w:tcPr>
          <w:p w14:paraId="3257E161"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1.26</w:t>
            </w:r>
          </w:p>
        </w:tc>
        <w:tc>
          <w:tcPr>
            <w:tcW w:w="1134" w:type="dxa"/>
            <w:tcBorders>
              <w:top w:val="single" w:sz="18" w:space="0" w:color="auto"/>
              <w:left w:val="single" w:sz="8" w:space="0" w:color="auto"/>
              <w:bottom w:val="single" w:sz="18" w:space="0" w:color="auto"/>
              <w:right w:val="single" w:sz="8" w:space="0" w:color="auto"/>
            </w:tcBorders>
            <w:vAlign w:val="center"/>
          </w:tcPr>
          <w:p w14:paraId="706E0909"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16.09*</w:t>
            </w:r>
          </w:p>
        </w:tc>
        <w:tc>
          <w:tcPr>
            <w:tcW w:w="1134" w:type="dxa"/>
            <w:tcBorders>
              <w:top w:val="single" w:sz="18" w:space="0" w:color="auto"/>
              <w:left w:val="single" w:sz="8" w:space="0" w:color="auto"/>
              <w:bottom w:val="single" w:sz="18" w:space="0" w:color="auto"/>
              <w:right w:val="single" w:sz="8" w:space="0" w:color="auto"/>
            </w:tcBorders>
            <w:vAlign w:val="center"/>
          </w:tcPr>
          <w:p w14:paraId="485D88B4"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.000</w:t>
            </w:r>
          </w:p>
        </w:tc>
      </w:tr>
    </w:tbl>
    <w:p w14:paraId="3BB3B5B5" w14:textId="77777777" w:rsidR="00501AC6" w:rsidRP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784EA41D" w14:textId="77777777" w:rsidR="00501AC6" w:rsidRDefault="00501AC6" w:rsidP="00121D17">
      <w:pPr>
        <w:ind w:firstLine="720"/>
        <w:jc w:val="thaiDistribute"/>
        <w:rPr>
          <w:rFonts w:ascii="TH SarabunPSK" w:hAnsi="TH SarabunPSK" w:cs="TH SarabunPSK"/>
          <w:color w:val="000000"/>
          <w:sz w:val="28"/>
          <w:szCs w:val="28"/>
        </w:rPr>
      </w:pPr>
      <w:r w:rsidRPr="00501AC6">
        <w:rPr>
          <w:rFonts w:ascii="TH SarabunPSK" w:hAnsi="TH SarabunPSK" w:cs="TH SarabunPSK"/>
          <w:sz w:val="28"/>
          <w:szCs w:val="28"/>
          <w:cs/>
        </w:rPr>
        <w:t>จากตารางที่ 5</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ร่วมกับบาร์โมเดลมีความสามารถในการแก้ปัญหาทางคณิตศาสตร์หลังเรียนสูงกว่าก่อนเรียน</w:t>
      </w:r>
      <w:r w:rsidRPr="00501AC6">
        <w:rPr>
          <w:rFonts w:ascii="TH SarabunPSK" w:hAnsi="TH SarabunPSK" w:cs="TH SarabunPSK"/>
          <w:sz w:val="28"/>
          <w:szCs w:val="28"/>
        </w:rPr>
        <w:t xml:space="preserve">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3A91A802" w14:textId="77777777" w:rsidR="00121D17" w:rsidRPr="00501AC6" w:rsidRDefault="00121D17" w:rsidP="00121D17">
      <w:pPr>
        <w:ind w:firstLine="720"/>
        <w:jc w:val="thaiDistribute"/>
        <w:rPr>
          <w:rFonts w:ascii="TH SarabunPSK" w:hAnsi="TH SarabunPSK" w:cs="TH SarabunPSK"/>
          <w:color w:val="000000"/>
          <w:sz w:val="28"/>
          <w:szCs w:val="28"/>
        </w:rPr>
      </w:pPr>
    </w:p>
    <w:p w14:paraId="7BFAD1AF" w14:textId="145A792D" w:rsid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6</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ผลเปรียบเทียบผลสัมฤทธิ์ทางการเรียนคณิตศาสตร์ของนักเรียนชั้นประถมศึกษาปีที่ 5 ก่อนและหลังได้รับ</w:t>
      </w:r>
      <w:r w:rsidR="006B1BBB">
        <w:rPr>
          <w:rFonts w:ascii="TH SarabunPSK" w:hAnsi="TH SarabunPSK" w:cs="TH SarabunPSK"/>
          <w:i/>
          <w:color w:val="000000"/>
          <w:sz w:val="28"/>
          <w:szCs w:val="28"/>
          <w:cs/>
        </w:rPr>
        <w:t>การจัด</w:t>
      </w:r>
      <w:r w:rsidRPr="00501AC6">
        <w:rPr>
          <w:rFonts w:ascii="TH SarabunPSK" w:hAnsi="TH SarabunPSK" w:cs="TH SarabunPSK"/>
          <w:i/>
          <w:color w:val="000000"/>
          <w:sz w:val="28"/>
          <w:szCs w:val="28"/>
          <w:cs/>
        </w:rPr>
        <w:t xml:space="preserve">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โดยใช้การ ทดสอบค่าที (</w:t>
      </w:r>
      <w:r w:rsidRPr="00501AC6">
        <w:rPr>
          <w:rFonts w:ascii="TH SarabunPSK" w:hAnsi="TH SarabunPSK" w:cs="TH SarabunPSK"/>
          <w:iCs/>
          <w:color w:val="000000"/>
          <w:sz w:val="28"/>
          <w:szCs w:val="28"/>
        </w:rPr>
        <w:t>t-test dependent)</w:t>
      </w:r>
    </w:p>
    <w:p w14:paraId="43480F85" w14:textId="7AF0F07B" w:rsidR="00121D17" w:rsidRPr="0050574B" w:rsidRDefault="0050574B" w:rsidP="0050574B">
      <w:pPr>
        <w:jc w:val="right"/>
        <w:rPr>
          <w:rFonts w:ascii="TH SarabunPSK" w:hAnsi="TH SarabunPSK" w:cs="TH SarabunPSK"/>
          <w:i/>
          <w:color w:val="000000"/>
          <w:sz w:val="28"/>
          <w:szCs w:val="28"/>
        </w:rPr>
      </w:pPr>
      <w:r>
        <w:rPr>
          <w:rFonts w:ascii="TH SarabunPSK" w:hAnsi="TH SarabunPSK" w:cs="TH SarabunPSK" w:hint="cs"/>
          <w:i/>
          <w:color w:val="000000"/>
          <w:sz w:val="28"/>
          <w:szCs w:val="28"/>
          <w:cs/>
        </w:rPr>
        <w:t>(</w:t>
      </w:r>
      <w:r w:rsidRPr="0050574B">
        <w:rPr>
          <w:rFonts w:ascii="TH SarabunPSK" w:hAnsi="TH SarabunPSK" w:cs="TH SarabunPSK"/>
          <w:iCs/>
          <w:color w:val="000000"/>
          <w:sz w:val="28"/>
          <w:szCs w:val="28"/>
        </w:rPr>
        <w:t>n=35</w:t>
      </w:r>
      <w:r>
        <w:rPr>
          <w:rFonts w:ascii="TH SarabunPSK" w:hAnsi="TH SarabunPSK" w:cs="TH SarabunPSK" w:hint="cs"/>
          <w:i/>
          <w:color w:val="000000"/>
          <w:sz w:val="28"/>
          <w:szCs w:val="28"/>
          <w:cs/>
        </w:rPr>
        <w:t>)</w:t>
      </w:r>
    </w:p>
    <w:tbl>
      <w:tblPr>
        <w:tblStyle w:val="af"/>
        <w:tblW w:w="9639"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1313"/>
        <w:gridCol w:w="869"/>
        <w:gridCol w:w="870"/>
        <w:gridCol w:w="870"/>
        <w:gridCol w:w="870"/>
        <w:gridCol w:w="1402"/>
        <w:gridCol w:w="1403"/>
      </w:tblGrid>
      <w:tr w:rsidR="00501AC6" w:rsidRPr="00501AC6" w14:paraId="6F62D26C" w14:textId="77777777" w:rsidTr="00501AC6">
        <w:trPr>
          <w:trHeight w:val="136"/>
        </w:trPr>
        <w:tc>
          <w:tcPr>
            <w:tcW w:w="2042" w:type="dxa"/>
            <w:vMerge w:val="restart"/>
            <w:tcBorders>
              <w:top w:val="single" w:sz="18" w:space="0" w:color="auto"/>
              <w:left w:val="single" w:sz="8" w:space="0" w:color="auto"/>
              <w:bottom w:val="single" w:sz="12" w:space="0" w:color="auto"/>
              <w:right w:val="single" w:sz="8" w:space="0" w:color="auto"/>
            </w:tcBorders>
            <w:vAlign w:val="center"/>
          </w:tcPr>
          <w:p w14:paraId="604B2F04"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ผลสัมฤทธิ์ทาง</w:t>
            </w:r>
          </w:p>
          <w:p w14:paraId="3F57A3D0" w14:textId="77777777" w:rsidR="00501AC6" w:rsidRPr="00501AC6" w:rsidRDefault="00501AC6" w:rsidP="00121D17">
            <w:pPr>
              <w:tabs>
                <w:tab w:val="left" w:pos="547"/>
              </w:tabs>
              <w:jc w:val="center"/>
              <w:rPr>
                <w:rFonts w:ascii="TH SarabunPSK" w:hAnsi="TH SarabunPSK" w:cs="TH SarabunPSK"/>
                <w:b/>
                <w:bCs/>
                <w:sz w:val="28"/>
                <w:szCs w:val="28"/>
                <w:cs/>
              </w:rPr>
            </w:pPr>
            <w:r w:rsidRPr="00501AC6">
              <w:rPr>
                <w:rFonts w:ascii="TH SarabunPSK" w:hAnsi="TH SarabunPSK" w:cs="TH SarabunPSK"/>
                <w:b/>
                <w:bCs/>
                <w:sz w:val="28"/>
                <w:szCs w:val="28"/>
                <w:cs/>
              </w:rPr>
              <w:t>การเรียนคณิตศาสตร์</w:t>
            </w:r>
          </w:p>
        </w:tc>
        <w:tc>
          <w:tcPr>
            <w:tcW w:w="1313" w:type="dxa"/>
            <w:vMerge w:val="restart"/>
            <w:tcBorders>
              <w:top w:val="single" w:sz="18" w:space="0" w:color="auto"/>
              <w:left w:val="single" w:sz="8" w:space="0" w:color="auto"/>
              <w:bottom w:val="single" w:sz="12" w:space="0" w:color="auto"/>
              <w:right w:val="single" w:sz="8" w:space="0" w:color="auto"/>
            </w:tcBorders>
            <w:vAlign w:val="center"/>
          </w:tcPr>
          <w:p w14:paraId="203449F7"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739" w:type="dxa"/>
            <w:gridSpan w:val="2"/>
            <w:tcBorders>
              <w:top w:val="single" w:sz="18" w:space="0" w:color="auto"/>
              <w:left w:val="single" w:sz="8" w:space="0" w:color="auto"/>
              <w:bottom w:val="single" w:sz="18" w:space="0" w:color="auto"/>
              <w:right w:val="single" w:sz="4" w:space="0" w:color="auto"/>
            </w:tcBorders>
            <w:vAlign w:val="center"/>
          </w:tcPr>
          <w:p w14:paraId="110655AF"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ก่อนเรียน</w:t>
            </w:r>
          </w:p>
        </w:tc>
        <w:tc>
          <w:tcPr>
            <w:tcW w:w="1740" w:type="dxa"/>
            <w:gridSpan w:val="2"/>
            <w:tcBorders>
              <w:top w:val="single" w:sz="18" w:space="0" w:color="auto"/>
              <w:left w:val="single" w:sz="4" w:space="0" w:color="auto"/>
              <w:bottom w:val="single" w:sz="18" w:space="0" w:color="auto"/>
              <w:right w:val="single" w:sz="8" w:space="0" w:color="auto"/>
            </w:tcBorders>
            <w:vAlign w:val="center"/>
          </w:tcPr>
          <w:p w14:paraId="3B11E2F5"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หลังเรียน</w:t>
            </w:r>
          </w:p>
        </w:tc>
        <w:tc>
          <w:tcPr>
            <w:tcW w:w="1402" w:type="dxa"/>
            <w:vMerge w:val="restart"/>
            <w:tcBorders>
              <w:top w:val="single" w:sz="18" w:space="0" w:color="auto"/>
              <w:left w:val="single" w:sz="8" w:space="0" w:color="auto"/>
              <w:bottom w:val="single" w:sz="12" w:space="0" w:color="auto"/>
              <w:right w:val="single" w:sz="8" w:space="0" w:color="auto"/>
            </w:tcBorders>
            <w:vAlign w:val="center"/>
          </w:tcPr>
          <w:p w14:paraId="383C9650"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1403" w:type="dxa"/>
            <w:vMerge w:val="restart"/>
            <w:tcBorders>
              <w:top w:val="single" w:sz="18" w:space="0" w:color="auto"/>
              <w:left w:val="single" w:sz="8" w:space="0" w:color="auto"/>
              <w:bottom w:val="single" w:sz="12" w:space="0" w:color="auto"/>
              <w:right w:val="single" w:sz="8" w:space="0" w:color="auto"/>
            </w:tcBorders>
            <w:vAlign w:val="center"/>
          </w:tcPr>
          <w:p w14:paraId="075F5594"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501AC6" w:rsidRPr="00501AC6" w14:paraId="51EE3AE0" w14:textId="77777777" w:rsidTr="00501AC6">
        <w:trPr>
          <w:trHeight w:val="23"/>
        </w:trPr>
        <w:tc>
          <w:tcPr>
            <w:tcW w:w="2042" w:type="dxa"/>
            <w:vMerge/>
            <w:tcBorders>
              <w:top w:val="single" w:sz="12" w:space="0" w:color="auto"/>
              <w:left w:val="single" w:sz="8" w:space="0" w:color="auto"/>
              <w:bottom w:val="single" w:sz="12" w:space="0" w:color="auto"/>
              <w:right w:val="single" w:sz="8" w:space="0" w:color="auto"/>
            </w:tcBorders>
            <w:vAlign w:val="center"/>
          </w:tcPr>
          <w:p w14:paraId="3D2F7A43"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1313" w:type="dxa"/>
            <w:vMerge/>
            <w:tcBorders>
              <w:top w:val="single" w:sz="12" w:space="0" w:color="auto"/>
              <w:left w:val="single" w:sz="8" w:space="0" w:color="auto"/>
              <w:bottom w:val="single" w:sz="18" w:space="0" w:color="auto"/>
              <w:right w:val="single" w:sz="8" w:space="0" w:color="auto"/>
            </w:tcBorders>
            <w:vAlign w:val="center"/>
          </w:tcPr>
          <w:p w14:paraId="61722DEF"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869" w:type="dxa"/>
            <w:tcBorders>
              <w:top w:val="single" w:sz="8" w:space="0" w:color="auto"/>
              <w:left w:val="single" w:sz="8" w:space="0" w:color="auto"/>
              <w:bottom w:val="single" w:sz="18" w:space="0" w:color="auto"/>
              <w:right w:val="single" w:sz="8" w:space="0" w:color="auto"/>
            </w:tcBorders>
            <w:vAlign w:val="center"/>
          </w:tcPr>
          <w:p w14:paraId="7459229B" w14:textId="77777777" w:rsidR="00501AC6" w:rsidRPr="00501AC6" w:rsidRDefault="00BF2D29"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70" w:type="dxa"/>
            <w:tcBorders>
              <w:top w:val="single" w:sz="18" w:space="0" w:color="auto"/>
              <w:left w:val="single" w:sz="8" w:space="0" w:color="auto"/>
              <w:bottom w:val="single" w:sz="18" w:space="0" w:color="auto"/>
              <w:right w:val="single" w:sz="8" w:space="0" w:color="auto"/>
            </w:tcBorders>
            <w:vAlign w:val="center"/>
          </w:tcPr>
          <w:p w14:paraId="1A918D05"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70" w:type="dxa"/>
            <w:tcBorders>
              <w:top w:val="single" w:sz="18" w:space="0" w:color="auto"/>
              <w:left w:val="single" w:sz="8" w:space="0" w:color="auto"/>
              <w:bottom w:val="single" w:sz="18" w:space="0" w:color="auto"/>
              <w:right w:val="single" w:sz="8" w:space="0" w:color="auto"/>
            </w:tcBorders>
            <w:vAlign w:val="center"/>
          </w:tcPr>
          <w:p w14:paraId="5CDBC445" w14:textId="77777777" w:rsidR="00501AC6" w:rsidRPr="00501AC6" w:rsidRDefault="00BF2D29"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70" w:type="dxa"/>
            <w:tcBorders>
              <w:top w:val="single" w:sz="18" w:space="0" w:color="auto"/>
              <w:left w:val="single" w:sz="8" w:space="0" w:color="auto"/>
              <w:bottom w:val="single" w:sz="18" w:space="0" w:color="auto"/>
              <w:right w:val="single" w:sz="8" w:space="0" w:color="auto"/>
            </w:tcBorders>
            <w:vAlign w:val="center"/>
          </w:tcPr>
          <w:p w14:paraId="76056188"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402" w:type="dxa"/>
            <w:vMerge/>
            <w:tcBorders>
              <w:top w:val="single" w:sz="12" w:space="0" w:color="auto"/>
              <w:left w:val="single" w:sz="8" w:space="0" w:color="auto"/>
              <w:bottom w:val="single" w:sz="18" w:space="0" w:color="auto"/>
              <w:right w:val="single" w:sz="8" w:space="0" w:color="auto"/>
            </w:tcBorders>
            <w:vAlign w:val="center"/>
          </w:tcPr>
          <w:p w14:paraId="477B8FC6" w14:textId="77777777" w:rsidR="00501AC6" w:rsidRPr="00501AC6" w:rsidRDefault="00501AC6" w:rsidP="00121D17">
            <w:pPr>
              <w:tabs>
                <w:tab w:val="left" w:pos="547"/>
              </w:tabs>
              <w:jc w:val="center"/>
              <w:rPr>
                <w:rFonts w:ascii="TH SarabunPSK" w:hAnsi="TH SarabunPSK" w:cs="TH SarabunPSK"/>
                <w:sz w:val="28"/>
                <w:szCs w:val="28"/>
              </w:rPr>
            </w:pPr>
          </w:p>
        </w:tc>
        <w:tc>
          <w:tcPr>
            <w:tcW w:w="1403" w:type="dxa"/>
            <w:vMerge/>
            <w:tcBorders>
              <w:top w:val="single" w:sz="12" w:space="0" w:color="auto"/>
              <w:left w:val="single" w:sz="8" w:space="0" w:color="auto"/>
              <w:bottom w:val="single" w:sz="18" w:space="0" w:color="auto"/>
              <w:right w:val="single" w:sz="8" w:space="0" w:color="auto"/>
            </w:tcBorders>
            <w:vAlign w:val="center"/>
          </w:tcPr>
          <w:p w14:paraId="6A477206" w14:textId="77777777" w:rsidR="00501AC6" w:rsidRPr="00501AC6" w:rsidRDefault="00501AC6" w:rsidP="00121D17">
            <w:pPr>
              <w:tabs>
                <w:tab w:val="left" w:pos="547"/>
              </w:tabs>
              <w:jc w:val="center"/>
              <w:rPr>
                <w:rFonts w:ascii="TH SarabunPSK" w:hAnsi="TH SarabunPSK" w:cs="TH SarabunPSK"/>
                <w:sz w:val="28"/>
                <w:szCs w:val="28"/>
              </w:rPr>
            </w:pPr>
          </w:p>
        </w:tc>
      </w:tr>
      <w:tr w:rsidR="00501AC6" w:rsidRPr="00501AC6" w14:paraId="0B818817" w14:textId="77777777" w:rsidTr="00501AC6">
        <w:tc>
          <w:tcPr>
            <w:tcW w:w="2042" w:type="dxa"/>
            <w:vMerge/>
            <w:tcBorders>
              <w:top w:val="single" w:sz="12" w:space="0" w:color="auto"/>
              <w:left w:val="single" w:sz="8" w:space="0" w:color="auto"/>
              <w:bottom w:val="single" w:sz="18" w:space="0" w:color="auto"/>
              <w:right w:val="single" w:sz="8" w:space="0" w:color="auto"/>
            </w:tcBorders>
            <w:vAlign w:val="center"/>
          </w:tcPr>
          <w:p w14:paraId="3B559664" w14:textId="77777777" w:rsidR="00501AC6" w:rsidRPr="00501AC6" w:rsidRDefault="00501AC6" w:rsidP="00121D17">
            <w:pPr>
              <w:tabs>
                <w:tab w:val="left" w:pos="547"/>
              </w:tabs>
              <w:jc w:val="center"/>
              <w:rPr>
                <w:rFonts w:ascii="TH SarabunPSK" w:hAnsi="TH SarabunPSK" w:cs="TH SarabunPSK"/>
                <w:sz w:val="28"/>
                <w:szCs w:val="28"/>
              </w:rPr>
            </w:pPr>
          </w:p>
        </w:tc>
        <w:tc>
          <w:tcPr>
            <w:tcW w:w="1313" w:type="dxa"/>
            <w:tcBorders>
              <w:top w:val="single" w:sz="18" w:space="0" w:color="auto"/>
              <w:left w:val="single" w:sz="8" w:space="0" w:color="auto"/>
              <w:bottom w:val="single" w:sz="18" w:space="0" w:color="auto"/>
              <w:right w:val="single" w:sz="8" w:space="0" w:color="auto"/>
            </w:tcBorders>
            <w:vAlign w:val="center"/>
          </w:tcPr>
          <w:p w14:paraId="5D774D33"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10</w:t>
            </w:r>
          </w:p>
        </w:tc>
        <w:tc>
          <w:tcPr>
            <w:tcW w:w="869" w:type="dxa"/>
            <w:tcBorders>
              <w:top w:val="single" w:sz="18" w:space="0" w:color="auto"/>
              <w:left w:val="single" w:sz="8" w:space="0" w:color="auto"/>
              <w:bottom w:val="single" w:sz="18" w:space="0" w:color="auto"/>
              <w:right w:val="single" w:sz="8" w:space="0" w:color="auto"/>
            </w:tcBorders>
            <w:vAlign w:val="center"/>
          </w:tcPr>
          <w:p w14:paraId="44D97352"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3.69</w:t>
            </w:r>
          </w:p>
        </w:tc>
        <w:tc>
          <w:tcPr>
            <w:tcW w:w="870" w:type="dxa"/>
            <w:tcBorders>
              <w:top w:val="single" w:sz="18" w:space="0" w:color="auto"/>
              <w:left w:val="single" w:sz="8" w:space="0" w:color="auto"/>
              <w:bottom w:val="single" w:sz="18" w:space="0" w:color="auto"/>
              <w:right w:val="single" w:sz="4" w:space="0" w:color="auto"/>
            </w:tcBorders>
            <w:vAlign w:val="center"/>
          </w:tcPr>
          <w:p w14:paraId="6529E9CD"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1.62</w:t>
            </w:r>
          </w:p>
        </w:tc>
        <w:tc>
          <w:tcPr>
            <w:tcW w:w="870" w:type="dxa"/>
            <w:tcBorders>
              <w:top w:val="single" w:sz="18" w:space="0" w:color="auto"/>
              <w:left w:val="single" w:sz="4" w:space="0" w:color="auto"/>
              <w:bottom w:val="single" w:sz="18" w:space="0" w:color="auto"/>
              <w:right w:val="single" w:sz="8" w:space="0" w:color="auto"/>
            </w:tcBorders>
            <w:vAlign w:val="center"/>
          </w:tcPr>
          <w:p w14:paraId="13FB5596"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7.60</w:t>
            </w:r>
          </w:p>
        </w:tc>
        <w:tc>
          <w:tcPr>
            <w:tcW w:w="870" w:type="dxa"/>
            <w:tcBorders>
              <w:top w:val="single" w:sz="18" w:space="0" w:color="auto"/>
              <w:left w:val="single" w:sz="8" w:space="0" w:color="auto"/>
              <w:bottom w:val="single" w:sz="18" w:space="0" w:color="auto"/>
              <w:right w:val="single" w:sz="8" w:space="0" w:color="auto"/>
            </w:tcBorders>
            <w:vAlign w:val="center"/>
          </w:tcPr>
          <w:p w14:paraId="2C0F157D"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1.50</w:t>
            </w:r>
          </w:p>
        </w:tc>
        <w:tc>
          <w:tcPr>
            <w:tcW w:w="1402" w:type="dxa"/>
            <w:tcBorders>
              <w:top w:val="single" w:sz="18" w:space="0" w:color="auto"/>
              <w:left w:val="single" w:sz="8" w:space="0" w:color="auto"/>
              <w:bottom w:val="single" w:sz="18" w:space="0" w:color="auto"/>
              <w:right w:val="single" w:sz="8" w:space="0" w:color="auto"/>
            </w:tcBorders>
            <w:vAlign w:val="center"/>
          </w:tcPr>
          <w:p w14:paraId="59B82683"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14.0</w:t>
            </w:r>
            <w:r w:rsidRPr="00501AC6">
              <w:rPr>
                <w:rFonts w:ascii="TH SarabunPSK" w:hAnsi="TH SarabunPSK" w:cs="TH SarabunPSK"/>
                <w:sz w:val="28"/>
                <w:szCs w:val="28"/>
              </w:rPr>
              <w:t>2*</w:t>
            </w:r>
          </w:p>
        </w:tc>
        <w:tc>
          <w:tcPr>
            <w:tcW w:w="1403" w:type="dxa"/>
            <w:tcBorders>
              <w:top w:val="single" w:sz="18" w:space="0" w:color="auto"/>
              <w:left w:val="single" w:sz="8" w:space="0" w:color="auto"/>
              <w:bottom w:val="single" w:sz="18" w:space="0" w:color="auto"/>
              <w:right w:val="single" w:sz="8" w:space="0" w:color="auto"/>
            </w:tcBorders>
            <w:vAlign w:val="center"/>
          </w:tcPr>
          <w:p w14:paraId="08AA6215"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.000</w:t>
            </w:r>
          </w:p>
        </w:tc>
      </w:tr>
    </w:tbl>
    <w:p w14:paraId="034E8046" w14:textId="77777777" w:rsidR="00501AC6" w:rsidRP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759BAD75" w14:textId="77777777" w:rsidR="00501AC6" w:rsidRP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iCs/>
          <w:color w:val="000000"/>
          <w:sz w:val="28"/>
          <w:szCs w:val="28"/>
        </w:rPr>
        <w:tab/>
      </w:r>
      <w:r w:rsidRPr="00501AC6">
        <w:rPr>
          <w:rFonts w:ascii="TH SarabunPSK" w:hAnsi="TH SarabunPSK" w:cs="TH SarabunPSK"/>
          <w:i/>
          <w:color w:val="000000"/>
          <w:sz w:val="28"/>
          <w:szCs w:val="28"/>
          <w:cs/>
        </w:rPr>
        <w:t>จากตารางที่ 6</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 xml:space="preserve">พบว่า นักเรียนที่ได้รับการจัดการเรียนรู้ด้วยเทคนิค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ร่วมกับบาร์โมเดลมีผลสัมฤทธิ์ทางการเรียนคณิตศาสตร์หลังเรียนสูงกว่าก่อนเรียน อย่างมีนัยสำคัญทางสถิติที่ระดับ .05</w:t>
      </w:r>
    </w:p>
    <w:p w14:paraId="1F1DB07B" w14:textId="77777777" w:rsidR="00633318" w:rsidRPr="00E21EFE" w:rsidRDefault="00633318" w:rsidP="00121D17">
      <w:pPr>
        <w:tabs>
          <w:tab w:val="left" w:pos="709"/>
        </w:tabs>
        <w:rPr>
          <w:rFonts w:ascii="TH SarabunPSK" w:hAnsi="TH SarabunPSK" w:cs="TH SarabunPSK"/>
          <w:b/>
          <w:bCs/>
          <w:sz w:val="30"/>
          <w:szCs w:val="30"/>
        </w:rPr>
      </w:pPr>
    </w:p>
    <w:p w14:paraId="6450328E" w14:textId="77777777" w:rsidR="00501AC6" w:rsidRPr="00E21EFE" w:rsidRDefault="00501AC6"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73B065A6"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hint="cs"/>
          <w:sz w:val="28"/>
          <w:szCs w:val="28"/>
          <w:cs/>
        </w:rPr>
        <w:t>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สรุปผลการวิจัย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w:t>
      </w:r>
    </w:p>
    <w:p w14:paraId="51387901"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1.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p>
    <w:p w14:paraId="7E87042F"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1CB883B3" w14:textId="77777777" w:rsidR="00501AC6" w:rsidRDefault="00501AC6" w:rsidP="00121D17">
      <w:pPr>
        <w:tabs>
          <w:tab w:val="left" w:pos="709"/>
        </w:tabs>
        <w:jc w:val="thaiDistribute"/>
        <w:rPr>
          <w:rFonts w:ascii="TH SarabunPSK" w:hAnsi="TH SarabunPSK" w:cs="TH SarabunPSK"/>
          <w:b/>
          <w:bCs/>
          <w:sz w:val="30"/>
          <w:szCs w:val="30"/>
        </w:rPr>
      </w:pPr>
      <w:r>
        <w:rPr>
          <w:rFonts w:ascii="TH SarabunPSK" w:hAnsi="TH SarabunPSK" w:cs="TH SarabunPSK" w:hint="cs"/>
          <w:sz w:val="28"/>
          <w:szCs w:val="28"/>
          <w:cs/>
        </w:rPr>
        <w:tab/>
      </w:r>
      <w:r w:rsidRPr="00501AC6">
        <w:rPr>
          <w:rFonts w:ascii="TH SarabunPSK" w:hAnsi="TH SarabunPSK" w:cs="TH SarabunPSK"/>
          <w:sz w:val="28"/>
          <w:szCs w:val="28"/>
          <w:cs/>
        </w:rPr>
        <w:t xml:space="preserve">3. </w:t>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0FB50D92" w14:textId="77777777" w:rsidR="00215626" w:rsidRDefault="00215626" w:rsidP="00121D17">
      <w:pPr>
        <w:tabs>
          <w:tab w:val="left" w:pos="709"/>
        </w:tabs>
        <w:jc w:val="thaiDistribute"/>
        <w:rPr>
          <w:rFonts w:ascii="TH SarabunPSK" w:hAnsi="TH SarabunPSK" w:cs="TH SarabunPSK"/>
          <w:b/>
          <w:bCs/>
          <w:sz w:val="30"/>
          <w:szCs w:val="30"/>
        </w:rPr>
      </w:pPr>
    </w:p>
    <w:p w14:paraId="51080F63" w14:textId="77777777" w:rsidR="002065F5" w:rsidRPr="00E21EFE" w:rsidRDefault="002065F5"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4A16E917" w14:textId="7892E093" w:rsidR="00501AC6" w:rsidRPr="00501AC6" w:rsidRDefault="00501AC6" w:rsidP="00121D17">
      <w:pPr>
        <w:ind w:firstLine="720"/>
        <w:rPr>
          <w:rFonts w:ascii="TH SarabunPSK" w:hAnsi="TH SarabunPSK" w:cs="TH SarabunPSK"/>
          <w:sz w:val="28"/>
          <w:szCs w:val="28"/>
        </w:rPr>
      </w:pP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สามารถนำมาสู่การอภิปรายผลได</w:t>
      </w:r>
      <w:r w:rsidR="00215626">
        <w:rPr>
          <w:rFonts w:ascii="TH SarabunPSK" w:hAnsi="TH SarabunPSK" w:cs="TH SarabunPSK" w:hint="cs"/>
          <w:sz w:val="28"/>
          <w:szCs w:val="28"/>
          <w:cs/>
        </w:rPr>
        <w:t>้</w:t>
      </w:r>
      <w:r w:rsidRPr="00501AC6">
        <w:rPr>
          <w:rFonts w:ascii="TH SarabunPSK" w:hAnsi="TH SarabunPSK" w:cs="TH SarabunPSK" w:hint="cs"/>
          <w:sz w:val="28"/>
          <w:szCs w:val="28"/>
          <w:cs/>
        </w:rPr>
        <w:t>ดังนี้</w:t>
      </w:r>
    </w:p>
    <w:p w14:paraId="6BF8FDC8" w14:textId="13B4264B" w:rsidR="00501AC6" w:rsidRPr="00501AC6" w:rsidRDefault="00501AC6" w:rsidP="00121D17">
      <w:pPr>
        <w:jc w:val="thaiDistribute"/>
        <w:rPr>
          <w:rFonts w:ascii="TH SarabunPSK" w:hAnsi="TH SarabunPSK" w:cs="TH SarabunPSK"/>
          <w:sz w:val="28"/>
          <w:szCs w:val="28"/>
        </w:rPr>
      </w:pPr>
      <w:r w:rsidRPr="00501AC6">
        <w:rPr>
          <w:rFonts w:ascii="TH SarabunPSK" w:hAnsi="TH SarabunPSK" w:cs="TH SarabunPSK"/>
          <w:sz w:val="28"/>
          <w:szCs w:val="28"/>
          <w:cs/>
        </w:rPr>
        <w:tab/>
        <w:t xml:space="preserve">1. </w:t>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เป็นการจัดการเรียนรู้ที่นำกระบวนการทำงานกลุ่มและการร่วมกันวิเคราะห์แก้โจทย์ปัญหาคณิตศาสตร์ที่มีความเป็นรูปธรร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ตามขั้นตอนการแก้โจทย์ปัญหาคณิตศาสตร์ของสถาบันส่งเสริมการสอนวิทยาศาสตร์และเทคโนโลยี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มาพัฒนาความสามารถในการแก้โจทย์ปัญหาทางคณิตศาสตร์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ช่วยให้นักเรียนเรียนรู้เรื่องโจทย์ปัญหาเศษส่วนได้ดียิ่งขึ้น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ประกอบกับการน</w:t>
      </w:r>
      <w:r w:rsidR="00215626">
        <w:rPr>
          <w:rFonts w:ascii="TH SarabunPSK" w:hAnsi="TH SarabunPSK" w:cs="TH SarabunPSK" w:hint="cs"/>
          <w:sz w:val="28"/>
          <w:szCs w:val="28"/>
          <w:cs/>
        </w:rPr>
        <w:t>ำ</w:t>
      </w:r>
      <w:r w:rsidRPr="00501AC6">
        <w:rPr>
          <w:rFonts w:ascii="TH SarabunPSK" w:hAnsi="TH SarabunPSK" w:cs="TH SarabunPSK" w:hint="cs"/>
          <w:sz w:val="28"/>
          <w:szCs w:val="28"/>
          <w:cs/>
        </w:rPr>
        <w:t>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มาใช้ในขั้นวางแผนแก้โจทย์ปัญหา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โดยใช้วิธีการวาดรูปสี่เหลี่ยมผืนผ้าแทนข้อมูลที่โจทย์ถามและโจทย์กำหนดให้</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ส่งผลให้นักเรียนมองเห็นความสัมพันธ์ของข้อมูลต่างๆ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ในโจทย์ปัญหาและสามารถแก้โจทย์ปัญหาคณิตศาสตร์ในข้อนั้นๆ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ได้อย่างถูกต้อง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โดยนักเรียนได้ร่วมมือกันเรียนรู้ศึกษาใบความรู้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โดยใช้กระบวนการกลุ่มในการทำงาน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โดยในแต่ละกลุ่มประกอบไปด้วยนักเรียนที่มีความสามารถต่างกัน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คือ</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นักเรียนที่เรียนปานกลาง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และนักเรียนที่เรียนอ่อน</w:t>
      </w:r>
      <w:r w:rsidRPr="00501AC6">
        <w:rPr>
          <w:rFonts w:ascii="TH SarabunPSK" w:hAnsi="TH SarabunPSK" w:cs="TH SarabunPSK"/>
          <w:sz w:val="28"/>
          <w:szCs w:val="28"/>
          <w:cs/>
        </w:rPr>
        <w:t xml:space="preserve"> (1 : 2 : 1) </w:t>
      </w:r>
      <w:r w:rsidRPr="00501AC6">
        <w:rPr>
          <w:rFonts w:ascii="TH SarabunPSK" w:hAnsi="TH SarabunPSK" w:cs="TH SarabunPSK" w:hint="cs"/>
          <w:sz w:val="28"/>
          <w:szCs w:val="28"/>
          <w:cs/>
        </w:rPr>
        <w:t>เมื่อนักเรียนที่เรียนเก่ง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ช่วยเหลือนักเรียนที่เรียนอ่อนในการทำแบบฝึกทักษะ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โดยนักเรียนที่เรียนเก่งมีความรู้ความเข้าใจในเนื้อหาของบทเรียนได้ดีกว่า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ได้ช่วยกันอธิบาย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แลกเปลี่ยนความคิดเห็น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แสดงความคิดเห็นกับสมาชิกในกลุ่มที่มีความสามารถต่ำกว่าที่ไม่เข้าใจเนื้อหาในบทเรียน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ให้มีความเข้าใจในเนื้อหาได้ดีขึ้นนอกจากนั้นอาจเป็นเพราะนักเรียนที่อยู่ในวัยเดียวกัน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ใกล้เคียงกัน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การสื่อความหมายต่อกันและภาษาที่ใช้นั้นสามารถสื่อสารกันเข้าใจได้ดีกว่าครู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ประกอบกับการทำแบบฝึกทักษะเป็นกิจกรรมที่ฝึกทำร่วมกันเป็นกลุ่ม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ซึ่งทำให้นักเรียนสามารถเข้าใจเนื้อหาของบทเรียนจากเพื่อนได้มากยิ่งขึ้น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สอดคล้องกับผลการวิจัยของนิภาพร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หยั่งถึง</w:t>
      </w:r>
      <w:r w:rsidRPr="00501AC6">
        <w:rPr>
          <w:rFonts w:ascii="TH SarabunPSK" w:hAnsi="TH SarabunPSK" w:cs="TH SarabunPSK"/>
          <w:sz w:val="28"/>
          <w:szCs w:val="28"/>
          <w:cs/>
        </w:rPr>
        <w:t xml:space="preserve"> (2558 : 42) </w:t>
      </w:r>
      <w:r w:rsidRPr="00501AC6">
        <w:rPr>
          <w:rFonts w:ascii="TH SarabunPSK" w:hAnsi="TH SarabunPSK" w:cs="TH SarabunPSK" w:hint="cs"/>
          <w:sz w:val="28"/>
          <w:szCs w:val="28"/>
          <w:cs/>
        </w:rPr>
        <w:t>ที่ทำการวิจัยเรื่องการพัฒนาทักษะการแก้โจทย์ปัญหาคณิตศาสตร์ของนักเรียนชั้นประถมศึกษาปีที่</w:t>
      </w:r>
      <w:r w:rsidRPr="00501AC6">
        <w:rPr>
          <w:rFonts w:ascii="TH SarabunPSK" w:hAnsi="TH SarabunPSK" w:cs="TH SarabunPSK"/>
          <w:sz w:val="28"/>
          <w:szCs w:val="28"/>
          <w:cs/>
        </w:rPr>
        <w:t xml:space="preserve"> 1 </w:t>
      </w:r>
      <w:r w:rsidRPr="00501AC6">
        <w:rPr>
          <w:rFonts w:ascii="TH SarabunPSK" w:hAnsi="TH SarabunPSK" w:cs="TH SarabunPSK" w:hint="cs"/>
          <w:sz w:val="28"/>
          <w:szCs w:val="28"/>
          <w:cs/>
        </w:rPr>
        <w:t>โดยใช้เทคนิคการวาดภาพ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การใช้เทคนิคการวาดแผนภาพ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เข้ามาประกอบการเรียนการสอนในการแก้โจทย์ปัญหา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สามารถทำให้พัฒนาการด้านทักษะการแก้</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โจทย์ปัญหาคณิตศาสตร์ของนักเรียนกลุ่มเป้าหมาย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จำนวน</w:t>
      </w:r>
      <w:r w:rsidRPr="00501AC6">
        <w:rPr>
          <w:rFonts w:ascii="TH SarabunPSK" w:hAnsi="TH SarabunPSK" w:cs="TH SarabunPSK"/>
          <w:sz w:val="28"/>
          <w:szCs w:val="28"/>
          <w:cs/>
        </w:rPr>
        <w:t xml:space="preserve"> 28 </w:t>
      </w:r>
      <w:r w:rsidRPr="00501AC6">
        <w:rPr>
          <w:rFonts w:ascii="TH SarabunPSK" w:hAnsi="TH SarabunPSK" w:cs="TH SarabunPSK" w:hint="cs"/>
          <w:sz w:val="28"/>
          <w:szCs w:val="28"/>
          <w:cs/>
        </w:rPr>
        <w:t>คน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มีพัฒนาการที่ดีขึ้น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ค่าเฉลี่ยของคะแนนที่ได้จากการทำแบบทดสอบการวัดทักษะการแก้โจทย์ปัญหาคณิตศาสตร์หลังเรียน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มีคะแนนสูงกว่าเกณฑ์ที่กำหนดไว้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สอดคล้องกับผลการวิจัยของปรียาพรรณ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พระชัย</w:t>
      </w:r>
      <w:r w:rsidRPr="00501AC6">
        <w:rPr>
          <w:rFonts w:ascii="TH SarabunPSK" w:hAnsi="TH SarabunPSK" w:cs="TH SarabunPSK"/>
          <w:sz w:val="28"/>
          <w:szCs w:val="28"/>
          <w:cs/>
        </w:rPr>
        <w:t xml:space="preserve"> (2560 : 96) </w:t>
      </w:r>
      <w:r w:rsidRPr="00501AC6">
        <w:rPr>
          <w:rFonts w:ascii="TH SarabunPSK" w:hAnsi="TH SarabunPSK" w:cs="TH SarabunPSK" w:hint="cs"/>
          <w:sz w:val="28"/>
          <w:szCs w:val="28"/>
          <w:cs/>
        </w:rPr>
        <w:t>ที่ทำการวิจัยเรื่อง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การพัฒนาผลสัมฤทธิ์ทางการเรียนและทักษะการแก้โจทย์ปัญหาโดยใช้การจัดการเรียนรู้แบบร่วมมือเทคนิค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3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ทักษะการแก้โจทย์ปัญหาของนักเรียนหลังเรียนโดยใช้การจัดการเรียนรู้โดยใช้เทคนิค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สูงกว่าเกณฑ์ที่กำหนด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p>
    <w:p w14:paraId="4A2CC71C" w14:textId="65099429"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w:t>
      </w:r>
      <w:r w:rsidR="006B1BBB">
        <w:rPr>
          <w:rFonts w:ascii="TH SarabunPSK" w:hAnsi="TH SarabunPSK" w:cs="TH SarabunPSK" w:hint="cs"/>
          <w:sz w:val="28"/>
          <w:szCs w:val="28"/>
          <w:cs/>
        </w:rPr>
        <w:t>การจัด</w:t>
      </w:r>
      <w:r w:rsidRPr="00501AC6">
        <w:rPr>
          <w:rFonts w:ascii="TH SarabunPSK" w:hAnsi="TH SarabunPSK" w:cs="TH SarabunPSK" w:hint="cs"/>
          <w:sz w:val="28"/>
          <w:szCs w:val="28"/>
          <w:cs/>
        </w:rPr>
        <w:t>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เป็นกิจกรรมที่นักเรียนเรียนแบบร่วมมือโดยจัดกลุ่มนักเรียนออกเป็นกลุ่ม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ประกอบด้วย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นักเรียนที่มีความสามารถ</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อ่อน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ซึ่งทุกคนจะต้องร่วมกันรับผิดชอบต่อการเรียนของตนเองและกลุ่มเพื่อความสำเร็จของกลุ่ม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ดังนั้นในกระบวนการกลุ่มจึงมีการซักถาม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และอธิบายให้เพื่อนสมาชิกในกลุ่มเข้าใจ</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นื่องจากภาษาที่นักเรียนใช้สื่อสารกันจะสื่อความหมายได้เหมาะสมกว่าที่ครูใช้ซึ่งจะช่วยให้ผู้เรียนเข้าใจในบทเรียนมากยิ่งขึ้นจนสามารถทำกิจกรรมและทำแบบฝึกทักษะได้ความสามารถในการแก้โจทย์ปัญหาคณิตศาสตร์โดยรวมอยู่ในระดับ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Johnson, Ahlgren </w:t>
      </w:r>
      <w:r w:rsidRPr="00501AC6">
        <w:rPr>
          <w:rFonts w:ascii="TH SarabunPSK" w:hAnsi="TH SarabunPSK" w:cs="TH SarabunPSK" w:hint="cs"/>
          <w:sz w:val="28"/>
          <w:szCs w:val="28"/>
          <w:cs/>
        </w:rPr>
        <w:t>และ</w:t>
      </w:r>
      <w:r w:rsidRPr="00501AC6">
        <w:rPr>
          <w:rFonts w:ascii="TH SarabunPSK" w:hAnsi="TH SarabunPSK" w:cs="TH SarabunPSK"/>
          <w:sz w:val="28"/>
          <w:szCs w:val="28"/>
          <w:cs/>
        </w:rPr>
        <w:t xml:space="preserve"> </w:t>
      </w:r>
      <w:r w:rsidRPr="00501AC6">
        <w:rPr>
          <w:rFonts w:ascii="TH SarabunPSK" w:hAnsi="TH SarabunPSK" w:cs="TH SarabunPSK"/>
          <w:sz w:val="28"/>
          <w:szCs w:val="28"/>
        </w:rPr>
        <w:t>Blout (</w:t>
      </w:r>
      <w:r w:rsidRPr="00501AC6">
        <w:rPr>
          <w:rFonts w:ascii="TH SarabunPSK" w:hAnsi="TH SarabunPSK" w:cs="TH SarabunPSK"/>
          <w:sz w:val="28"/>
          <w:szCs w:val="28"/>
          <w:cs/>
        </w:rPr>
        <w:t>1981</w:t>
      </w:r>
      <w:r w:rsidRPr="00501AC6">
        <w:rPr>
          <w:rFonts w:ascii="TH SarabunPSK" w:hAnsi="TH SarabunPSK" w:cs="TH SarabunPSK"/>
          <w:sz w:val="28"/>
          <w:szCs w:val="28"/>
        </w:rPr>
        <w:t>, p.</w:t>
      </w:r>
      <w:r w:rsidRPr="00501AC6">
        <w:rPr>
          <w:rFonts w:ascii="TH SarabunPSK" w:hAnsi="TH SarabunPSK" w:cs="TH SarabunPSK"/>
          <w:sz w:val="28"/>
          <w:szCs w:val="28"/>
          <w:cs/>
        </w:rPr>
        <w:t xml:space="preserve">87-144) </w:t>
      </w:r>
      <w:r w:rsidRPr="00501AC6">
        <w:rPr>
          <w:rFonts w:ascii="TH SarabunPSK" w:hAnsi="TH SarabunPSK" w:cs="TH SarabunPSK" w:hint="cs"/>
          <w:sz w:val="28"/>
          <w:szCs w:val="28"/>
          <w:cs/>
        </w:rPr>
        <w:t>กล่าวว่า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นักเรียนที่ค้นคว้าข้อมูลที่เกี่ยวข้องกับปัญหานั้น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จะช่วยให้นักเรียนเข้าใจปัญหาได้มากขึ้น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ดังนั้นการทำความเข้าใจปัญหา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และการแยกแยะประเด็นของปัญหาทำให้นักเรียนมีความเข้าใจโจทย์ปัญหาคณิตศาสตร์มากขึ้น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ศิริลักษณ์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ใชสงคราม</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การพัฒนาความสามารถการแก้โจทย์ปัญหาคณิตศาสตร์ของนักเรียนชั้นประถมศึกษาปีที่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นักเรียนมีความสามารถในการแก้โจทย์ปัญหาคณิตศาสตร์ได้ดีขึ้นโดยสูงกว่าเกณฑ์ร้อยละ</w:t>
      </w:r>
      <w:r w:rsidRPr="00501AC6">
        <w:rPr>
          <w:rFonts w:ascii="TH SarabunPSK" w:hAnsi="TH SarabunPSK" w:cs="TH SarabunPSK"/>
          <w:sz w:val="28"/>
          <w:szCs w:val="28"/>
          <w:cs/>
        </w:rPr>
        <w:t xml:space="preserve"> 75</w:t>
      </w:r>
    </w:p>
    <w:p w14:paraId="53FCC61C" w14:textId="1B1E37D3" w:rsidR="004E1C1C" w:rsidRDefault="00501AC6" w:rsidP="00121D17">
      <w:pPr>
        <w:ind w:firstLine="720"/>
        <w:jc w:val="thaiDistribute"/>
        <w:rPr>
          <w:rFonts w:ascii="TH SarabunPSK" w:hAnsi="TH SarabunPSK" w:cs="TH SarabunPSK"/>
          <w:b/>
          <w:bCs/>
          <w:sz w:val="32"/>
          <w:szCs w:val="32"/>
        </w:rPr>
      </w:pPr>
      <w:r w:rsidRPr="00501AC6">
        <w:rPr>
          <w:rFonts w:ascii="TH SarabunPSK" w:hAnsi="TH SarabunPSK" w:cs="TH SarabunPSK"/>
          <w:sz w:val="28"/>
          <w:szCs w:val="28"/>
          <w:cs/>
        </w:rPr>
        <w:t xml:space="preserve">3. </w:t>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w:t>
      </w:r>
      <w:r w:rsidR="006B1BBB">
        <w:rPr>
          <w:rFonts w:ascii="TH SarabunPSK" w:hAnsi="TH SarabunPSK" w:cs="TH SarabunPSK" w:hint="cs"/>
          <w:sz w:val="28"/>
          <w:szCs w:val="28"/>
          <w:cs/>
        </w:rPr>
        <w:t>การจัด</w:t>
      </w:r>
      <w:r w:rsidRPr="00501AC6">
        <w:rPr>
          <w:rFonts w:ascii="TH SarabunPSK" w:hAnsi="TH SarabunPSK" w:cs="TH SarabunPSK" w:hint="cs"/>
          <w:sz w:val="28"/>
          <w:szCs w:val="28"/>
          <w:cs/>
        </w:rPr>
        <w:t>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เป็นการเรียนรู้แบบร่วมมือเทคนิคการแข่งขันระหว่างกลุ่มด้วยเกม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ช่วยส่งเสริมความสามารถการคิดแก้ปัญหาในรายวิชาคณิตศาสตร์ได้เป็นอย่างดี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อุกฤษฏ์</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ทองอยู่</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ที่ศึกษาวิจัยเรื่องการพัฒนาความสามารถในการแก้โจทย์ปัญหาทางคณิตศาสตร์โดยใช้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2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ช่วยให้นักเรียนมีความสามารถในการแก้โจทย์ปัญหาทางคณิตศาสตร์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และมีผลสัมฤทธิ์ทางการเรียนรู้ที่ดีขึ้น</w:t>
      </w:r>
    </w:p>
    <w:p w14:paraId="3CC3A3A4" w14:textId="77777777" w:rsidR="00501AC6" w:rsidRPr="00E21EFE" w:rsidRDefault="00501AC6" w:rsidP="00121D17">
      <w:pPr>
        <w:ind w:firstLine="720"/>
        <w:jc w:val="thaiDistribute"/>
        <w:rPr>
          <w:rFonts w:ascii="TH SarabunPSK" w:hAnsi="TH SarabunPSK" w:cs="TH SarabunPSK"/>
          <w:b/>
          <w:bCs/>
          <w:sz w:val="32"/>
          <w:szCs w:val="32"/>
        </w:rPr>
      </w:pPr>
    </w:p>
    <w:p w14:paraId="75AB5888" w14:textId="77777777" w:rsidR="002065F5" w:rsidRPr="00E21EFE" w:rsidRDefault="002065F5" w:rsidP="00121D17">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61D8555E"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hint="cs"/>
          <w:sz w:val="28"/>
          <w:szCs w:val="28"/>
          <w:cs/>
        </w:rPr>
        <w:t>จากผลการจัดการเรียนรู้ด้วยเทคนิค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เพื่อพัฒนาความสามารถการแก้โจทย์ปัญหาคณิตศาสตร์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ผู้วิจัยมีข้อเสนอแนะต่อการจัดการเรียนรู้และการศึกษาในครั้งต่อไป</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w:t>
      </w:r>
    </w:p>
    <w:p w14:paraId="434FD110" w14:textId="77777777" w:rsidR="00501AC6" w:rsidRPr="00501AC6" w:rsidRDefault="00501AC6" w:rsidP="00121D17">
      <w:pPr>
        <w:ind w:firstLine="720"/>
        <w:jc w:val="thaiDistribute"/>
        <w:rPr>
          <w:rFonts w:ascii="TH SarabunPSK" w:hAnsi="TH SarabunPSK" w:cs="TH SarabunPSK"/>
          <w:b/>
          <w:bCs/>
          <w:sz w:val="28"/>
          <w:szCs w:val="28"/>
        </w:rPr>
      </w:pPr>
      <w:r w:rsidRPr="00501AC6">
        <w:rPr>
          <w:rFonts w:ascii="TH SarabunPSK" w:hAnsi="TH SarabunPSK" w:cs="TH SarabunPSK" w:hint="cs"/>
          <w:b/>
          <w:bCs/>
          <w:sz w:val="28"/>
          <w:szCs w:val="28"/>
          <w:cs/>
        </w:rPr>
        <w:t>ข้อเสนอแนะเพื่อนำผลการวิจัยไปใช้</w:t>
      </w:r>
    </w:p>
    <w:p w14:paraId="68142B73"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hint="cs"/>
          <w:sz w:val="28"/>
          <w:szCs w:val="28"/>
          <w:cs/>
        </w:rPr>
        <w:t>จากผลการวิจัย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นักเรียนมีความสามารถในการแก้ปัญหาทางคณิตศาสตร์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TGT</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โดยภาพรวมอยู่ในระดับดี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ครูผู้สอนควรฝึกทักษะด้านการคิดวิเคราะห์และการใช้เหตุผล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โดยจัดสถานการณ์ปัญหาที่มีความหลากหลายสอดคล้องกับความสามารถของผู้เรียน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ไม่ยากหรือซับซ้อนเกินไป</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และจัดเวลาให้เหมาะสมกับการแก้ปัญหาสถานการณ์นั้นๆ</w:t>
      </w:r>
    </w:p>
    <w:p w14:paraId="68D3D668" w14:textId="77777777" w:rsidR="00501AC6" w:rsidRPr="00501AC6" w:rsidRDefault="00501AC6" w:rsidP="00121D17">
      <w:pPr>
        <w:ind w:firstLine="720"/>
        <w:jc w:val="thaiDistribute"/>
        <w:rPr>
          <w:rFonts w:ascii="TH SarabunPSK" w:hAnsi="TH SarabunPSK" w:cs="TH SarabunPSK"/>
          <w:b/>
          <w:bCs/>
          <w:sz w:val="28"/>
          <w:szCs w:val="28"/>
        </w:rPr>
      </w:pPr>
      <w:r w:rsidRPr="00501AC6">
        <w:rPr>
          <w:rFonts w:ascii="TH SarabunPSK" w:hAnsi="TH SarabunPSK" w:cs="TH SarabunPSK" w:hint="cs"/>
          <w:b/>
          <w:bCs/>
          <w:sz w:val="28"/>
          <w:szCs w:val="28"/>
          <w:cs/>
        </w:rPr>
        <w:t>ข</w:t>
      </w:r>
      <w:r w:rsidRPr="00501AC6">
        <w:rPr>
          <w:rFonts w:ascii="TH SarabunPSK" w:hAnsi="TH SarabunPSK" w:cs="TH SarabunPSK"/>
          <w:b/>
          <w:bCs/>
          <w:sz w:val="28"/>
          <w:szCs w:val="28"/>
          <w:cs/>
        </w:rPr>
        <w:t></w:t>
      </w:r>
      <w:r w:rsidRPr="00501AC6">
        <w:rPr>
          <w:rFonts w:ascii="TH SarabunPSK" w:hAnsi="TH SarabunPSK" w:cs="TH SarabunPSK" w:hint="cs"/>
          <w:b/>
          <w:bCs/>
          <w:sz w:val="28"/>
          <w:szCs w:val="28"/>
          <w:cs/>
        </w:rPr>
        <w:t>อเสนอแนะเพื่อการวิจัยครั้งต่อไป</w:t>
      </w:r>
    </w:p>
    <w:p w14:paraId="21D548BF"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1. </w:t>
      </w:r>
      <w:r w:rsidRPr="00501AC6">
        <w:rPr>
          <w:rFonts w:ascii="TH SarabunPSK" w:hAnsi="TH SarabunPSK" w:cs="TH SarabunPSK" w:hint="cs"/>
          <w:sz w:val="28"/>
          <w:szCs w:val="28"/>
          <w:cs/>
        </w:rPr>
        <w:t>ควรมีการศึกษาวิจัยพัฒนาความสามารถในการแก</w:t>
      </w:r>
      <w:r w:rsidRPr="00501AC6">
        <w:rPr>
          <w:rFonts w:ascii="TH SarabunPSK" w:hAnsi="TH SarabunPSK" w:cs="TH SarabunPSK"/>
          <w:sz w:val="28"/>
          <w:szCs w:val="28"/>
          <w:cs/>
        </w:rPr>
        <w:t></w:t>
      </w:r>
      <w:r w:rsidRPr="00501AC6">
        <w:rPr>
          <w:rFonts w:ascii="TH SarabunPSK" w:hAnsi="TH SarabunPSK" w:cs="TH SarabunPSK" w:hint="cs"/>
          <w:sz w:val="28"/>
          <w:szCs w:val="28"/>
          <w:cs/>
        </w:rPr>
        <w:t>โจทย์ปัญหาคณิตศาสตร์ด้วยเทคนิคการจัดการเรียนรู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แบบร่วมมือที่หลากหลาย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เช่น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วิธีการจัดการเรียนรู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KWDL </w:t>
      </w:r>
      <w:r w:rsidRPr="00501AC6">
        <w:rPr>
          <w:rFonts w:ascii="TH SarabunPSK" w:hAnsi="TH SarabunPSK" w:cs="TH SarabunPSK" w:hint="cs"/>
          <w:sz w:val="28"/>
          <w:szCs w:val="28"/>
          <w:cs/>
        </w:rPr>
        <w:t>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STAD </w:t>
      </w:r>
      <w:r w:rsidRPr="00501AC6">
        <w:rPr>
          <w:rFonts w:ascii="TH SarabunPSK" w:hAnsi="TH SarabunPSK" w:cs="TH SarabunPSK" w:hint="cs"/>
          <w:sz w:val="28"/>
          <w:szCs w:val="28"/>
          <w:cs/>
        </w:rPr>
        <w:t>ทั้งนี้เพื่อส่งเสริมการเรียนรู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ร่วมกันของผู้เรียน</w:t>
      </w:r>
    </w:p>
    <w:p w14:paraId="57295F6F" w14:textId="5ECB629A" w:rsidR="002065F5"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จากผลการใช้บาร์โมเดล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สามารถพัฒนาการแก</w:t>
      </w:r>
      <w:r w:rsidRPr="00501AC6">
        <w:rPr>
          <w:rFonts w:ascii="TH SarabunPSK" w:hAnsi="TH SarabunPSK" w:cs="TH SarabunPSK"/>
          <w:sz w:val="28"/>
          <w:szCs w:val="28"/>
          <w:cs/>
        </w:rPr>
        <w:t></w:t>
      </w:r>
      <w:r w:rsidRPr="00501AC6">
        <w:rPr>
          <w:rFonts w:ascii="TH SarabunPSK" w:hAnsi="TH SarabunPSK" w:cs="TH SarabunPSK" w:hint="cs"/>
          <w:sz w:val="28"/>
          <w:szCs w:val="28"/>
          <w:cs/>
        </w:rPr>
        <w:t>โจทย์ปัญหาคณิตศาสตร์ได</w:t>
      </w:r>
      <w:r w:rsidR="00215626">
        <w:rPr>
          <w:rFonts w:ascii="TH SarabunPSK" w:hAnsi="TH SarabunPSK" w:cs="TH SarabunPSK" w:hint="cs"/>
          <w:sz w:val="28"/>
          <w:szCs w:val="28"/>
          <w:cs/>
        </w:rPr>
        <w:t>้</w:t>
      </w:r>
      <w:r w:rsidRPr="00501AC6">
        <w:rPr>
          <w:rFonts w:ascii="TH SarabunPSK" w:hAnsi="TH SarabunPSK" w:cs="TH SarabunPSK"/>
          <w:sz w:val="28"/>
          <w:szCs w:val="28"/>
          <w:cs/>
        </w:rPr>
        <w:t xml:space="preserve"> </w:t>
      </w:r>
      <w:r w:rsidR="00215626">
        <w:rPr>
          <w:rFonts w:ascii="TH SarabunPSK" w:hAnsi="TH SarabunPSK" w:cs="TH SarabunPSK" w:hint="cs"/>
          <w:sz w:val="28"/>
          <w:szCs w:val="28"/>
          <w:cs/>
        </w:rPr>
        <w:t>เนื่องจากนักเรียนได้</w:t>
      </w:r>
      <w:r w:rsidRPr="00501AC6">
        <w:rPr>
          <w:rFonts w:ascii="TH SarabunPSK" w:hAnsi="TH SarabunPSK" w:cs="TH SarabunPSK" w:hint="cs"/>
          <w:sz w:val="28"/>
          <w:szCs w:val="28"/>
          <w:cs/>
        </w:rPr>
        <w:t>ลงมือวาด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ทำให้มองเห็นเป็นรูปธรรม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อีกทั้งเป็นการส่งเสริมด้านการใช้ศิลปะในการเรียน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การวิจัยครั้งต่อไปอาจนำแนวคิด</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Art Based Learning </w:t>
      </w:r>
      <w:r w:rsidRPr="00501AC6">
        <w:rPr>
          <w:rFonts w:ascii="TH SarabunPSK" w:hAnsi="TH SarabunPSK" w:cs="TH SarabunPSK" w:hint="cs"/>
          <w:sz w:val="28"/>
          <w:szCs w:val="28"/>
          <w:cs/>
        </w:rPr>
        <w:t>มาใช้ในการพัฒนาความสามารถด้านคณิตศาสตร์ต่อไป</w:t>
      </w:r>
    </w:p>
    <w:p w14:paraId="5D167E22" w14:textId="77777777" w:rsidR="00501AC6" w:rsidRDefault="00501AC6" w:rsidP="00121D17">
      <w:pPr>
        <w:ind w:firstLine="720"/>
        <w:jc w:val="thaiDistribute"/>
        <w:rPr>
          <w:rFonts w:ascii="TH SarabunPSK" w:hAnsi="TH SarabunPSK" w:cs="TH SarabunPSK"/>
          <w:sz w:val="28"/>
          <w:szCs w:val="28"/>
        </w:rPr>
      </w:pPr>
    </w:p>
    <w:p w14:paraId="3E882D4B" w14:textId="77777777" w:rsidR="00121D17" w:rsidRDefault="00121D17" w:rsidP="00121D17">
      <w:pPr>
        <w:ind w:firstLine="720"/>
        <w:jc w:val="thaiDistribute"/>
        <w:rPr>
          <w:rFonts w:ascii="TH SarabunPSK" w:hAnsi="TH SarabunPSK" w:cs="TH SarabunPSK"/>
          <w:sz w:val="28"/>
          <w:szCs w:val="28"/>
        </w:rPr>
      </w:pPr>
    </w:p>
    <w:p w14:paraId="093E7722" w14:textId="77777777" w:rsidR="00121D17" w:rsidRDefault="00121D17" w:rsidP="00121D17">
      <w:pPr>
        <w:ind w:firstLine="720"/>
        <w:jc w:val="thaiDistribute"/>
        <w:rPr>
          <w:rFonts w:ascii="TH SarabunPSK" w:hAnsi="TH SarabunPSK" w:cs="TH SarabunPSK"/>
          <w:sz w:val="28"/>
          <w:szCs w:val="28"/>
        </w:rPr>
      </w:pPr>
    </w:p>
    <w:p w14:paraId="3C6D0182" w14:textId="77777777" w:rsidR="00121D17" w:rsidRDefault="00121D17" w:rsidP="00121D17">
      <w:pPr>
        <w:ind w:firstLine="720"/>
        <w:jc w:val="thaiDistribute"/>
        <w:rPr>
          <w:rFonts w:ascii="TH SarabunPSK" w:hAnsi="TH SarabunPSK" w:cs="TH SarabunPSK"/>
          <w:sz w:val="28"/>
          <w:szCs w:val="28"/>
        </w:rPr>
      </w:pPr>
    </w:p>
    <w:p w14:paraId="3CDFADDF" w14:textId="77777777" w:rsidR="00121D17" w:rsidRDefault="00121D17" w:rsidP="00121D17">
      <w:pPr>
        <w:ind w:firstLine="720"/>
        <w:jc w:val="thaiDistribute"/>
        <w:rPr>
          <w:rFonts w:ascii="TH SarabunPSK" w:hAnsi="TH SarabunPSK" w:cs="TH SarabunPSK"/>
          <w:sz w:val="28"/>
          <w:szCs w:val="28"/>
        </w:rPr>
      </w:pPr>
    </w:p>
    <w:p w14:paraId="6C1E0F16" w14:textId="77777777" w:rsidR="00121D17" w:rsidRDefault="00121D17" w:rsidP="00121D17">
      <w:pPr>
        <w:ind w:firstLine="720"/>
        <w:jc w:val="thaiDistribute"/>
        <w:rPr>
          <w:rFonts w:ascii="TH SarabunPSK" w:hAnsi="TH SarabunPSK" w:cs="TH SarabunPSK"/>
          <w:sz w:val="28"/>
          <w:szCs w:val="28"/>
        </w:rPr>
      </w:pPr>
    </w:p>
    <w:p w14:paraId="5835BF58" w14:textId="77777777" w:rsidR="00121D17" w:rsidRDefault="00121D17" w:rsidP="00121D17">
      <w:pPr>
        <w:ind w:firstLine="720"/>
        <w:jc w:val="thaiDistribute"/>
        <w:rPr>
          <w:rFonts w:ascii="TH SarabunPSK" w:hAnsi="TH SarabunPSK" w:cs="TH SarabunPSK"/>
          <w:sz w:val="28"/>
          <w:szCs w:val="28"/>
        </w:rPr>
      </w:pPr>
    </w:p>
    <w:p w14:paraId="20FA72A8" w14:textId="77777777" w:rsidR="00121D17" w:rsidRDefault="00121D17" w:rsidP="00121D17">
      <w:pPr>
        <w:ind w:firstLine="720"/>
        <w:jc w:val="thaiDistribute"/>
        <w:rPr>
          <w:rFonts w:ascii="TH SarabunPSK" w:hAnsi="TH SarabunPSK" w:cs="TH SarabunPSK"/>
          <w:sz w:val="28"/>
          <w:szCs w:val="28"/>
        </w:rPr>
      </w:pPr>
    </w:p>
    <w:p w14:paraId="430D48C9" w14:textId="77777777" w:rsidR="00121D17" w:rsidRDefault="00121D17" w:rsidP="00121D17">
      <w:pPr>
        <w:ind w:firstLine="720"/>
        <w:jc w:val="thaiDistribute"/>
        <w:rPr>
          <w:rFonts w:ascii="TH SarabunPSK" w:hAnsi="TH SarabunPSK" w:cs="TH SarabunPSK"/>
          <w:sz w:val="28"/>
          <w:szCs w:val="28"/>
        </w:rPr>
      </w:pPr>
    </w:p>
    <w:p w14:paraId="6FAE11DF" w14:textId="77777777" w:rsidR="00121D17" w:rsidRDefault="00121D17" w:rsidP="00121D17">
      <w:pPr>
        <w:ind w:firstLine="720"/>
        <w:jc w:val="thaiDistribute"/>
        <w:rPr>
          <w:rFonts w:ascii="TH SarabunPSK" w:hAnsi="TH SarabunPSK" w:cs="TH SarabunPSK"/>
          <w:sz w:val="28"/>
          <w:szCs w:val="28"/>
        </w:rPr>
      </w:pPr>
    </w:p>
    <w:p w14:paraId="03F08376" w14:textId="77777777" w:rsidR="00121D17" w:rsidRDefault="00121D17" w:rsidP="00121D17">
      <w:pPr>
        <w:ind w:firstLine="720"/>
        <w:jc w:val="thaiDistribute"/>
        <w:rPr>
          <w:rFonts w:ascii="TH SarabunPSK" w:hAnsi="TH SarabunPSK" w:cs="TH SarabunPSK"/>
          <w:sz w:val="28"/>
          <w:szCs w:val="28"/>
        </w:rPr>
      </w:pPr>
    </w:p>
    <w:p w14:paraId="3CF00B7A" w14:textId="77777777" w:rsidR="00121D17" w:rsidRDefault="00121D17" w:rsidP="00121D17">
      <w:pPr>
        <w:ind w:firstLine="720"/>
        <w:jc w:val="thaiDistribute"/>
        <w:rPr>
          <w:rFonts w:ascii="TH SarabunPSK" w:hAnsi="TH SarabunPSK" w:cs="TH SarabunPSK"/>
          <w:sz w:val="28"/>
          <w:szCs w:val="28"/>
        </w:rPr>
      </w:pPr>
    </w:p>
    <w:p w14:paraId="5FF51758" w14:textId="77777777" w:rsidR="00121D17" w:rsidRDefault="00121D17" w:rsidP="00121D17">
      <w:pPr>
        <w:ind w:firstLine="720"/>
        <w:jc w:val="thaiDistribute"/>
        <w:rPr>
          <w:rFonts w:ascii="TH SarabunPSK" w:hAnsi="TH SarabunPSK" w:cs="TH SarabunPSK"/>
          <w:sz w:val="28"/>
          <w:szCs w:val="28"/>
        </w:rPr>
      </w:pPr>
    </w:p>
    <w:p w14:paraId="588D6482" w14:textId="77777777" w:rsidR="00121D17" w:rsidRDefault="00121D17" w:rsidP="00121D17">
      <w:pPr>
        <w:ind w:firstLine="720"/>
        <w:jc w:val="thaiDistribute"/>
        <w:rPr>
          <w:rFonts w:ascii="TH SarabunPSK" w:hAnsi="TH SarabunPSK" w:cs="TH SarabunPSK"/>
          <w:sz w:val="28"/>
          <w:szCs w:val="28"/>
        </w:rPr>
      </w:pPr>
    </w:p>
    <w:p w14:paraId="4355AB63" w14:textId="77777777" w:rsidR="00121D17" w:rsidRDefault="00121D17" w:rsidP="00121D17">
      <w:pPr>
        <w:ind w:firstLine="720"/>
        <w:jc w:val="thaiDistribute"/>
        <w:rPr>
          <w:rFonts w:ascii="TH SarabunPSK" w:hAnsi="TH SarabunPSK" w:cs="TH SarabunPSK"/>
          <w:sz w:val="28"/>
          <w:szCs w:val="28"/>
        </w:rPr>
      </w:pPr>
    </w:p>
    <w:p w14:paraId="489CDED7" w14:textId="77777777" w:rsidR="00121D17" w:rsidRDefault="00121D17" w:rsidP="00121D17">
      <w:pPr>
        <w:ind w:firstLine="720"/>
        <w:jc w:val="thaiDistribute"/>
        <w:rPr>
          <w:rFonts w:ascii="TH SarabunPSK" w:hAnsi="TH SarabunPSK" w:cs="TH SarabunPSK"/>
          <w:sz w:val="28"/>
          <w:szCs w:val="28"/>
        </w:rPr>
      </w:pPr>
    </w:p>
    <w:p w14:paraId="451DAAD5" w14:textId="77777777" w:rsidR="00121D17" w:rsidRDefault="00121D17" w:rsidP="00121D17">
      <w:pPr>
        <w:ind w:firstLine="720"/>
        <w:jc w:val="thaiDistribute"/>
        <w:rPr>
          <w:rFonts w:ascii="TH SarabunPSK" w:hAnsi="TH SarabunPSK" w:cs="TH SarabunPSK"/>
          <w:sz w:val="28"/>
          <w:szCs w:val="28"/>
        </w:rPr>
      </w:pPr>
    </w:p>
    <w:p w14:paraId="1E2F8738" w14:textId="77777777" w:rsidR="00121D17" w:rsidRDefault="00121D17" w:rsidP="00121D17">
      <w:pPr>
        <w:ind w:firstLine="720"/>
        <w:jc w:val="thaiDistribute"/>
        <w:rPr>
          <w:rFonts w:ascii="TH SarabunPSK" w:hAnsi="TH SarabunPSK" w:cs="TH SarabunPSK"/>
          <w:sz w:val="28"/>
          <w:szCs w:val="28"/>
        </w:rPr>
      </w:pPr>
    </w:p>
    <w:p w14:paraId="20634105" w14:textId="77777777" w:rsidR="00121D17" w:rsidRPr="00E21EFE" w:rsidRDefault="00121D17" w:rsidP="00121D17">
      <w:pPr>
        <w:ind w:firstLine="720"/>
        <w:jc w:val="thaiDistribute"/>
        <w:rPr>
          <w:rFonts w:ascii="TH SarabunPSK" w:hAnsi="TH SarabunPSK" w:cs="TH SarabunPSK"/>
          <w:sz w:val="28"/>
          <w:szCs w:val="28"/>
          <w:cs/>
        </w:rPr>
      </w:pPr>
    </w:p>
    <w:p w14:paraId="693F103F" w14:textId="77777777" w:rsidR="006C1FA0" w:rsidRPr="00E21EFE" w:rsidRDefault="006C1FA0" w:rsidP="00121D17">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00AE5202" w14:textId="27893B6B" w:rsidR="00501AC6" w:rsidRPr="00121D17" w:rsidRDefault="00501AC6" w:rsidP="00121D17">
      <w:pPr>
        <w:tabs>
          <w:tab w:val="left" w:pos="851"/>
          <w:tab w:val="left" w:pos="1134"/>
          <w:tab w:val="left" w:pos="1559"/>
        </w:tabs>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กรมวิชาการ. (</w:t>
      </w:r>
      <w:r w:rsidRPr="00501AC6">
        <w:rPr>
          <w:rFonts w:ascii="TH SarabunPSK" w:hAnsi="TH SarabunPSK" w:cs="TH SarabunPSK"/>
          <w:sz w:val="28"/>
          <w:szCs w:val="28"/>
        </w:rPr>
        <w:t xml:space="preserve">2545). </w:t>
      </w:r>
      <w:r w:rsidRPr="00501AC6">
        <w:rPr>
          <w:rFonts w:ascii="TH SarabunPSK" w:hAnsi="TH SarabunPSK" w:cs="TH SarabunPSK"/>
          <w:b/>
          <w:bCs/>
          <w:sz w:val="28"/>
          <w:szCs w:val="28"/>
          <w:cs/>
        </w:rPr>
        <w:t>สาระและมาตรฐานการเรียนรู้กลุ่มสาระการเรียนรู้คณิตสาสตร์ในหลักสูตรการศึกษาขั้นพื้นฐาน.</w:t>
      </w:r>
      <w:r w:rsidRPr="00501AC6">
        <w:rPr>
          <w:rFonts w:ascii="TH SarabunPSK" w:hAnsi="TH SarabunPSK" w:cs="TH SarabunPSK"/>
          <w:sz w:val="28"/>
          <w:szCs w:val="28"/>
          <w:cs/>
        </w:rPr>
        <w:t xml:space="preserve"> กรุงเทพฯ: โรงพิมพ์องค์การรับส่งสินค้าและวัสดุภัณฑ</w:t>
      </w:r>
      <w:r w:rsidRPr="00501AC6">
        <w:rPr>
          <w:rFonts w:ascii="TH SarabunPSK" w:eastAsia="Calibri" w:hAnsi="TH SarabunPSK" w:cs="TH SarabunPSK"/>
          <w:b/>
          <w:bCs/>
          <w:iCs/>
          <w:color w:val="000000" w:themeColor="text1"/>
          <w:sz w:val="28"/>
          <w:szCs w:val="28"/>
          <w:cs/>
        </w:rPr>
        <w:t>์</w:t>
      </w:r>
      <w:r w:rsidRPr="00501AC6">
        <w:rPr>
          <w:rFonts w:ascii="TH SarabunPSK" w:eastAsia="Calibri" w:hAnsi="TH SarabunPSK" w:cs="TH SarabunPSK"/>
          <w:b/>
          <w:bCs/>
          <w:iCs/>
          <w:color w:val="000000" w:themeColor="text1"/>
          <w:sz w:val="28"/>
          <w:szCs w:val="28"/>
        </w:rPr>
        <w:t>.</w:t>
      </w:r>
    </w:p>
    <w:p w14:paraId="460DC060" w14:textId="1C6CBCB8" w:rsidR="00501AC6" w:rsidRPr="00501AC6" w:rsidRDefault="00501AC6" w:rsidP="00121D17">
      <w:pPr>
        <w:tabs>
          <w:tab w:val="left" w:pos="851"/>
          <w:tab w:val="left" w:pos="1134"/>
          <w:tab w:val="left" w:pos="1559"/>
        </w:tabs>
        <w:ind w:left="851" w:hanging="851"/>
        <w:jc w:val="thaiDistribute"/>
        <w:rPr>
          <w:rFonts w:ascii="TH SarabunPSK" w:eastAsia="Calibri" w:hAnsi="TH SarabunPSK" w:cs="TH SarabunPSK"/>
          <w:i/>
          <w:color w:val="000000" w:themeColor="text1"/>
          <w:sz w:val="28"/>
          <w:szCs w:val="28"/>
        </w:rPr>
      </w:pPr>
      <w:r w:rsidRPr="00501AC6">
        <w:rPr>
          <w:rFonts w:ascii="TH SarabunPSK" w:eastAsia="Calibri" w:hAnsi="TH SarabunPSK" w:cs="TH SarabunPSK"/>
          <w:i/>
          <w:color w:val="000000" w:themeColor="text1"/>
          <w:sz w:val="28"/>
          <w:szCs w:val="28"/>
          <w:cs/>
        </w:rPr>
        <w:t xml:space="preserve">กระทรวงศึกษาธิการ. (2551). </w:t>
      </w:r>
      <w:r w:rsidRPr="00501AC6">
        <w:rPr>
          <w:rFonts w:ascii="TH SarabunPSK" w:eastAsia="Calibri" w:hAnsi="TH SarabunPSK" w:cs="TH SarabunPSK"/>
          <w:b/>
          <w:bCs/>
          <w:i/>
          <w:color w:val="000000" w:themeColor="text1"/>
          <w:sz w:val="28"/>
          <w:szCs w:val="28"/>
          <w:cs/>
        </w:rPr>
        <w:t>หลักสูตรแกนกลางการศึกษาขั้นพื้นฐาน พุทธศักราช 2551</w:t>
      </w:r>
      <w:r w:rsidRPr="00501AC6">
        <w:rPr>
          <w:rFonts w:ascii="TH SarabunPSK" w:eastAsia="Calibri" w:hAnsi="TH SarabunPSK" w:cs="TH SarabunPSK"/>
          <w:i/>
          <w:color w:val="000000" w:themeColor="text1"/>
          <w:sz w:val="28"/>
          <w:szCs w:val="28"/>
          <w:cs/>
        </w:rPr>
        <w:t>. กรุงเทพมหานคร : โรงพิมพ์ชุมนุมสหกรณ์การเกษตรแห่งประเทศไทย.</w:t>
      </w:r>
    </w:p>
    <w:p w14:paraId="3117BAFA" w14:textId="212A3E5A" w:rsidR="00215626" w:rsidRPr="00501AC6" w:rsidRDefault="00501AC6" w:rsidP="00121D17">
      <w:pPr>
        <w:tabs>
          <w:tab w:val="left" w:pos="851"/>
          <w:tab w:val="left" w:pos="1134"/>
          <w:tab w:val="left" w:pos="1559"/>
        </w:tabs>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นิภาพร หยั่งถึง. (</w:t>
      </w:r>
      <w:r w:rsidRPr="00501AC6">
        <w:rPr>
          <w:rFonts w:ascii="TH SarabunPSK" w:hAnsi="TH SarabunPSK" w:cs="TH SarabunPSK"/>
          <w:sz w:val="28"/>
          <w:szCs w:val="28"/>
        </w:rPr>
        <w:t>2558).</w:t>
      </w:r>
      <w:r w:rsidRPr="00501AC6">
        <w:rPr>
          <w:rFonts w:ascii="TH SarabunPSK" w:hAnsi="TH SarabunPSK" w:cs="TH SarabunPSK"/>
          <w:sz w:val="28"/>
          <w:szCs w:val="28"/>
          <w:cs/>
        </w:rPr>
        <w:t xml:space="preserve"> </w:t>
      </w:r>
      <w:r w:rsidRPr="00501AC6">
        <w:rPr>
          <w:rFonts w:ascii="TH SarabunPSK" w:hAnsi="TH SarabunPSK" w:cs="TH SarabunPSK"/>
          <w:b/>
          <w:bCs/>
          <w:sz w:val="28"/>
          <w:szCs w:val="28"/>
          <w:cs/>
        </w:rPr>
        <w:t xml:space="preserve">การพัฒนาทักษะการแก้โจทย์ปัญหาคณิตศาสตร์ของนักเรียนชั้นประถมศึกษาปีที่ </w:t>
      </w:r>
      <w:r w:rsidRPr="00501AC6">
        <w:rPr>
          <w:rFonts w:ascii="TH SarabunPSK" w:hAnsi="TH SarabunPSK" w:cs="TH SarabunPSK"/>
          <w:b/>
          <w:bCs/>
          <w:sz w:val="28"/>
          <w:szCs w:val="28"/>
        </w:rPr>
        <w:t xml:space="preserve">1 </w:t>
      </w:r>
      <w:r w:rsidRPr="00501AC6">
        <w:rPr>
          <w:rFonts w:ascii="TH SarabunPSK" w:hAnsi="TH SarabunPSK" w:cs="TH SarabunPSK"/>
          <w:b/>
          <w:bCs/>
          <w:sz w:val="28"/>
          <w:szCs w:val="28"/>
          <w:cs/>
        </w:rPr>
        <w:t>โดยใช้เทคนิคการวาดแผนภาพ.</w:t>
      </w:r>
      <w:r w:rsidRPr="00501AC6">
        <w:rPr>
          <w:rFonts w:ascii="TH SarabunPSK" w:hAnsi="TH SarabunPSK" w:cs="TH SarabunPSK"/>
          <w:sz w:val="28"/>
          <w:szCs w:val="28"/>
          <w:cs/>
        </w:rPr>
        <w:t xml:space="preserve"> วิทยานิพนธ์ปริญญาศึกษาศาสตรมหาบัณฑิต สาขาหลักสูตรการสอนและเทคโนโลยีการเรียนรู้ (ประถมศึกษา) บัณฑิตวิทยาลัยมหาวิทยาลัยเชียงใหม่.</w:t>
      </w:r>
    </w:p>
    <w:p w14:paraId="5D9815AA" w14:textId="54457508" w:rsidR="00501AC6" w:rsidRPr="00121D17" w:rsidRDefault="00501AC6" w:rsidP="00121D17">
      <w:pPr>
        <w:ind w:left="851" w:hanging="851"/>
        <w:jc w:val="thaiDistribute"/>
        <w:rPr>
          <w:rFonts w:ascii="TH SarabunPSK" w:hAnsi="TH SarabunPSK" w:cs="TH SarabunPSK"/>
          <w:b/>
          <w:bCs/>
          <w:sz w:val="28"/>
          <w:szCs w:val="28"/>
          <w:cs/>
        </w:rPr>
      </w:pPr>
      <w:r w:rsidRPr="00501AC6">
        <w:rPr>
          <w:rFonts w:ascii="TH SarabunPSK" w:hAnsi="TH SarabunPSK" w:cs="TH SarabunPSK"/>
          <w:sz w:val="28"/>
          <w:szCs w:val="28"/>
          <w:cs/>
        </w:rPr>
        <w:t>ปรียาพรรณ พระชัย. (</w:t>
      </w:r>
      <w:r w:rsidRPr="00501AC6">
        <w:rPr>
          <w:rFonts w:ascii="TH SarabunPSK" w:hAnsi="TH SarabunPSK" w:cs="TH SarabunPSK"/>
          <w:sz w:val="28"/>
          <w:szCs w:val="28"/>
        </w:rPr>
        <w:t xml:space="preserve">2560). </w:t>
      </w:r>
      <w:r w:rsidRPr="00501AC6">
        <w:rPr>
          <w:rFonts w:ascii="TH SarabunPSK" w:hAnsi="TH SarabunPSK" w:cs="TH SarabunPSK"/>
          <w:b/>
          <w:bCs/>
          <w:sz w:val="28"/>
          <w:szCs w:val="28"/>
          <w:cs/>
        </w:rPr>
        <w:t>การพัฒนาผลสัมฤทธิ์ทางการเรียนและทักษะการแก้โจทย์ปัญหาโดยใช้การ</w:t>
      </w:r>
      <w:r w:rsidR="00121D17">
        <w:rPr>
          <w:rFonts w:ascii="TH SarabunPSK" w:hAnsi="TH SarabunPSK" w:cs="TH SarabunPSK"/>
          <w:b/>
          <w:bCs/>
          <w:sz w:val="28"/>
          <w:szCs w:val="28"/>
          <w:cs/>
        </w:rPr>
        <w:t>จัด</w:t>
      </w:r>
      <w:r w:rsidRPr="00501AC6">
        <w:rPr>
          <w:rFonts w:ascii="TH SarabunPSK" w:hAnsi="TH SarabunPSK" w:cs="TH SarabunPSK"/>
          <w:b/>
          <w:bCs/>
          <w:sz w:val="28"/>
          <w:szCs w:val="28"/>
          <w:cs/>
        </w:rPr>
        <w:t xml:space="preserve">การเรียนรู้แบบร่วมมือเทคนิค </w:t>
      </w:r>
      <w:r w:rsidRPr="00501AC6">
        <w:rPr>
          <w:rFonts w:ascii="TH SarabunPSK" w:hAnsi="TH SarabunPSK" w:cs="TH SarabunPSK"/>
          <w:b/>
          <w:bCs/>
          <w:sz w:val="28"/>
          <w:szCs w:val="28"/>
        </w:rPr>
        <w:t xml:space="preserve">TGT </w:t>
      </w:r>
      <w:r w:rsidRPr="00501AC6">
        <w:rPr>
          <w:rFonts w:ascii="TH SarabunPSK" w:hAnsi="TH SarabunPSK" w:cs="TH SarabunPSK"/>
          <w:b/>
          <w:bCs/>
          <w:sz w:val="28"/>
          <w:szCs w:val="28"/>
          <w:cs/>
        </w:rPr>
        <w:t>ร่วมกับแบบฝึกทักษะเรื่องการคูณ</w:t>
      </w:r>
      <w:r w:rsidRPr="00501AC6">
        <w:rPr>
          <w:rFonts w:ascii="TH SarabunPSK" w:hAnsi="TH SarabunPSK" w:cs="TH SarabunPSK"/>
          <w:b/>
          <w:bCs/>
          <w:sz w:val="28"/>
          <w:szCs w:val="28"/>
        </w:rPr>
        <w:t xml:space="preserve"> </w:t>
      </w:r>
      <w:r w:rsidRPr="00501AC6">
        <w:rPr>
          <w:rFonts w:ascii="TH SarabunPSK" w:hAnsi="TH SarabunPSK" w:cs="TH SarabunPSK"/>
          <w:b/>
          <w:bCs/>
          <w:sz w:val="28"/>
          <w:szCs w:val="28"/>
          <w:cs/>
        </w:rPr>
        <w:t xml:space="preserve">ชั้นประถมศึกษาปีที่ </w:t>
      </w:r>
      <w:r w:rsidRPr="00501AC6">
        <w:rPr>
          <w:rFonts w:ascii="TH SarabunPSK" w:hAnsi="TH SarabunPSK" w:cs="TH SarabunPSK"/>
          <w:b/>
          <w:bCs/>
          <w:sz w:val="28"/>
          <w:szCs w:val="28"/>
        </w:rPr>
        <w:t xml:space="preserve">3. </w:t>
      </w:r>
      <w:r w:rsidRPr="00501AC6">
        <w:rPr>
          <w:rFonts w:ascii="TH SarabunPSK" w:hAnsi="TH SarabunPSK" w:cs="TH SarabunPSK"/>
          <w:sz w:val="28"/>
          <w:szCs w:val="28"/>
          <w:cs/>
        </w:rPr>
        <w:t>วิทยานิพนธ์ปริญญาครุศาสตรมหาบัณฑิต สาขาหลักสูตรการสอนและการเรียนการสอน มหาวิทยาลัยราชภัฏมหาสารคาม</w:t>
      </w:r>
    </w:p>
    <w:p w14:paraId="182E790A" w14:textId="07A7A1AE" w:rsidR="00501AC6" w:rsidRPr="00501AC6" w:rsidRDefault="00501AC6" w:rsidP="00121D17">
      <w:pPr>
        <w:ind w:left="851" w:hanging="851"/>
        <w:jc w:val="thaiDistribute"/>
        <w:rPr>
          <w:rFonts w:ascii="TH SarabunPSK" w:eastAsia="Calibri" w:hAnsi="TH SarabunPSK" w:cs="TH SarabunPSK"/>
          <w:sz w:val="28"/>
          <w:szCs w:val="28"/>
          <w:cs/>
        </w:rPr>
      </w:pPr>
      <w:r w:rsidRPr="00501AC6">
        <w:rPr>
          <w:rFonts w:ascii="TH SarabunPSK" w:eastAsia="Calibri" w:hAnsi="TH SarabunPSK" w:cs="TH SarabunPSK"/>
          <w:sz w:val="28"/>
          <w:szCs w:val="28"/>
          <w:cs/>
        </w:rPr>
        <w:t>สถาบันส่งเสริมการสอนวิทยาศาสตร์และเทคโนโลยี. (</w:t>
      </w:r>
      <w:r w:rsidRPr="00501AC6">
        <w:rPr>
          <w:rFonts w:ascii="TH SarabunPSK" w:eastAsia="Calibri" w:hAnsi="TH SarabunPSK" w:cs="TH SarabunPSK"/>
          <w:sz w:val="28"/>
          <w:szCs w:val="28"/>
        </w:rPr>
        <w:t xml:space="preserve">2546). </w:t>
      </w:r>
      <w:r w:rsidRPr="00501AC6">
        <w:rPr>
          <w:rFonts w:ascii="TH SarabunPSK" w:eastAsia="Calibri" w:hAnsi="TH SarabunPSK" w:cs="TH SarabunPSK"/>
          <w:b/>
          <w:bCs/>
          <w:sz w:val="28"/>
          <w:szCs w:val="28"/>
          <w:cs/>
        </w:rPr>
        <w:t>คู่มือการวัดผลประเมินผลคณิตศาสตร์.</w:t>
      </w:r>
      <w:r w:rsidRPr="00501AC6">
        <w:rPr>
          <w:rFonts w:ascii="TH SarabunPSK" w:eastAsia="Calibri" w:hAnsi="TH SarabunPSK" w:cs="TH SarabunPSK"/>
          <w:sz w:val="28"/>
          <w:szCs w:val="28"/>
          <w:cs/>
        </w:rPr>
        <w:t xml:space="preserve"> กรุงเทพฯ : สถาบันส่งเสริมการสอนวิทยาศาสตร์และเทคโนโลยี</w:t>
      </w:r>
    </w:p>
    <w:p w14:paraId="74BB04C1" w14:textId="1DB3E1C2" w:rsidR="00501AC6" w:rsidRPr="00121D17" w:rsidRDefault="00501AC6" w:rsidP="00121D17">
      <w:pPr>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สถาบันส่งเสริมการสอนวิทยาศาสตร์และเทคโนโลยี. (</w:t>
      </w:r>
      <w:r w:rsidRPr="00501AC6">
        <w:rPr>
          <w:rFonts w:ascii="TH SarabunPSK" w:hAnsi="TH SarabunPSK" w:cs="TH SarabunPSK"/>
          <w:sz w:val="28"/>
          <w:szCs w:val="28"/>
        </w:rPr>
        <w:t xml:space="preserve">2564). </w:t>
      </w:r>
      <w:r w:rsidRPr="00501AC6">
        <w:rPr>
          <w:rFonts w:ascii="TH SarabunPSK" w:hAnsi="TH SarabunPSK" w:cs="TH SarabunPSK"/>
          <w:b/>
          <w:bCs/>
          <w:sz w:val="28"/>
          <w:szCs w:val="28"/>
          <w:cs/>
        </w:rPr>
        <w:t xml:space="preserve">ผลการประเมิน </w:t>
      </w:r>
      <w:r w:rsidRPr="00501AC6">
        <w:rPr>
          <w:rFonts w:ascii="TH SarabunPSK" w:hAnsi="TH SarabunPSK" w:cs="TH SarabunPSK"/>
          <w:b/>
          <w:bCs/>
          <w:sz w:val="28"/>
          <w:szCs w:val="28"/>
        </w:rPr>
        <w:t xml:space="preserve">PISA 2015 </w:t>
      </w:r>
      <w:r w:rsidRPr="00501AC6">
        <w:rPr>
          <w:rFonts w:ascii="TH SarabunPSK" w:hAnsi="TH SarabunPSK" w:cs="TH SarabunPSK"/>
          <w:b/>
          <w:bCs/>
          <w:sz w:val="28"/>
          <w:szCs w:val="28"/>
          <w:cs/>
        </w:rPr>
        <w:t>วิทยาศาสตร์ การอ่าน และคณิตศาสตร์ ความเป็นเลิศและความเท่าเทียมทางการศึกษา.</w:t>
      </w:r>
      <w:r w:rsidRPr="00501AC6">
        <w:rPr>
          <w:rFonts w:ascii="TH SarabunPSK" w:hAnsi="TH SarabunPSK" w:cs="TH SarabunPSK"/>
          <w:sz w:val="28"/>
          <w:szCs w:val="28"/>
        </w:rPr>
        <w:t xml:space="preserve"> </w:t>
      </w:r>
      <w:r w:rsidRPr="00501AC6">
        <w:rPr>
          <w:rFonts w:ascii="TH SarabunPSK" w:hAnsi="TH SarabunPSK" w:cs="TH SarabunPSK"/>
          <w:sz w:val="28"/>
          <w:szCs w:val="28"/>
          <w:cs/>
        </w:rPr>
        <w:t>กรุงเทพมหานคร : สถาบันส่งเสริมการสอนวิทยาศาสตร์และเทคโนโลยี.</w:t>
      </w:r>
    </w:p>
    <w:p w14:paraId="088B0492" w14:textId="10A5F7F2" w:rsidR="00501AC6" w:rsidRPr="00121D17" w:rsidRDefault="00501AC6" w:rsidP="00121D17">
      <w:pPr>
        <w:ind w:left="851" w:hanging="851"/>
        <w:jc w:val="thaiDistribute"/>
        <w:rPr>
          <w:rFonts w:ascii="TH SarabunPSK" w:eastAsia="Calibri" w:hAnsi="TH SarabunPSK" w:cs="TH SarabunPSK"/>
          <w:b/>
          <w:bCs/>
          <w:sz w:val="28"/>
          <w:szCs w:val="28"/>
        </w:rPr>
      </w:pPr>
      <w:r w:rsidRPr="00501AC6">
        <w:rPr>
          <w:rFonts w:ascii="TH SarabunPSK" w:eastAsia="Calibri" w:hAnsi="TH SarabunPSK" w:cs="TH SarabunPSK"/>
          <w:sz w:val="28"/>
          <w:szCs w:val="28"/>
          <w:cs/>
        </w:rPr>
        <w:t>ศิริลักษณ์ ใชสงคราม. (</w:t>
      </w:r>
      <w:r w:rsidRPr="00501AC6">
        <w:rPr>
          <w:rFonts w:ascii="TH SarabunPSK" w:eastAsia="Calibri" w:hAnsi="TH SarabunPSK" w:cs="TH SarabunPSK"/>
          <w:sz w:val="28"/>
          <w:szCs w:val="28"/>
        </w:rPr>
        <w:t xml:space="preserve">2562). </w:t>
      </w:r>
      <w:r w:rsidRPr="00501AC6">
        <w:rPr>
          <w:rFonts w:ascii="TH SarabunPSK" w:eastAsia="Calibri" w:hAnsi="TH SarabunPSK" w:cs="TH SarabunPSK"/>
          <w:b/>
          <w:bCs/>
          <w:sz w:val="28"/>
          <w:szCs w:val="28"/>
          <w:cs/>
        </w:rPr>
        <w:t>การพัฒนาความสามารถการแกโจทยปญหาคณิตศาสตร ของนักเรียนชั้นประถมศึกษาปที่</w:t>
      </w:r>
      <w:r w:rsidRPr="00501AC6">
        <w:rPr>
          <w:rFonts w:ascii="TH SarabunPSK" w:eastAsia="Calibri" w:hAnsi="TH SarabunPSK" w:cs="TH SarabunPSK"/>
          <w:b/>
          <w:bCs/>
          <w:sz w:val="28"/>
          <w:szCs w:val="28"/>
        </w:rPr>
        <w:t xml:space="preserve"> 5</w:t>
      </w:r>
      <w:r w:rsidRPr="00501AC6">
        <w:rPr>
          <w:rFonts w:ascii="TH SarabunPSK" w:eastAsia="Calibri" w:hAnsi="TH SarabunPSK" w:cs="TH SarabunPSK"/>
          <w:b/>
          <w:bCs/>
          <w:sz w:val="28"/>
          <w:szCs w:val="28"/>
          <w:cs/>
        </w:rPr>
        <w:t xml:space="preserve"> ที่จัดการเรียนรูดวยเทคนิค </w:t>
      </w:r>
      <w:r w:rsidRPr="00501AC6">
        <w:rPr>
          <w:rFonts w:ascii="TH SarabunPSK" w:eastAsia="Calibri" w:hAnsi="TH SarabunPSK" w:cs="TH SarabunPSK"/>
          <w:b/>
          <w:bCs/>
          <w:sz w:val="28"/>
          <w:szCs w:val="28"/>
        </w:rPr>
        <w:t>TGT</w:t>
      </w:r>
      <w:r w:rsidRPr="00501AC6">
        <w:rPr>
          <w:rFonts w:ascii="TH SarabunPSK" w:eastAsia="Calibri" w:hAnsi="TH SarabunPSK" w:cs="TH SarabunPSK"/>
          <w:b/>
          <w:bCs/>
          <w:sz w:val="28"/>
          <w:szCs w:val="28"/>
          <w:cs/>
        </w:rPr>
        <w:t xml:space="preserve"> รวมกับบารโมเดล (</w:t>
      </w:r>
      <w:r w:rsidRPr="00501AC6">
        <w:rPr>
          <w:rFonts w:ascii="TH SarabunPSK" w:eastAsia="Calibri" w:hAnsi="TH SarabunPSK" w:cs="TH SarabunPSK"/>
          <w:b/>
          <w:bCs/>
          <w:sz w:val="28"/>
          <w:szCs w:val="28"/>
        </w:rPr>
        <w:t>Bar Model).</w:t>
      </w:r>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 xml:space="preserve">วิทยานิพนธ์หลักสูตรศึกษาศาสตรมหาบัณฑิตสาขาวิชาหลักสูตรและการนิเทศ แผน ก แบบ ก </w:t>
      </w:r>
      <w:r w:rsidRPr="00501AC6">
        <w:rPr>
          <w:rFonts w:ascii="TH SarabunPSK" w:eastAsia="Calibri" w:hAnsi="TH SarabunPSK" w:cs="TH SarabunPSK"/>
          <w:sz w:val="28"/>
          <w:szCs w:val="28"/>
        </w:rPr>
        <w:t>2</w:t>
      </w:r>
      <w:r w:rsidRPr="00501AC6">
        <w:rPr>
          <w:rFonts w:ascii="TH SarabunPSK" w:eastAsia="Calibri" w:hAnsi="TH SarabunPSK" w:cs="TH SarabunPSK"/>
          <w:sz w:val="28"/>
          <w:szCs w:val="28"/>
          <w:cs/>
        </w:rPr>
        <w:t xml:space="preserve"> ระดับปริญญามหาบัณฑิต ภาควิชาหลักสูตรและวิธีสอน บัณฑิตวิทยาลัย มหาวิทยาลัยศิลปากร</w:t>
      </w:r>
      <w:r w:rsidRPr="00501AC6">
        <w:rPr>
          <w:rFonts w:ascii="TH SarabunPSK" w:eastAsia="Calibri" w:hAnsi="TH SarabunPSK" w:cs="TH SarabunPSK"/>
          <w:sz w:val="28"/>
          <w:szCs w:val="28"/>
        </w:rPr>
        <w:t>.</w:t>
      </w:r>
    </w:p>
    <w:p w14:paraId="3D93136F" w14:textId="24366C9F" w:rsidR="00501AC6" w:rsidRPr="00121D17" w:rsidRDefault="00501AC6" w:rsidP="00121D17">
      <w:pPr>
        <w:ind w:left="851" w:hanging="851"/>
        <w:jc w:val="thaiDistribute"/>
        <w:rPr>
          <w:rFonts w:ascii="TH SarabunPSK" w:eastAsia="Calibri" w:hAnsi="TH SarabunPSK" w:cs="TH SarabunPSK"/>
          <w:b/>
          <w:bCs/>
          <w:sz w:val="28"/>
          <w:szCs w:val="28"/>
        </w:rPr>
      </w:pPr>
      <w:r w:rsidRPr="00501AC6">
        <w:rPr>
          <w:rFonts w:ascii="TH SarabunPSK" w:eastAsia="Calibri" w:hAnsi="TH SarabunPSK" w:cs="TH SarabunPSK"/>
          <w:sz w:val="28"/>
          <w:szCs w:val="28"/>
          <w:cs/>
        </w:rPr>
        <w:t>อุกฤษฏ์ ทองอยู่</w:t>
      </w:r>
      <w:r w:rsidRPr="00501AC6">
        <w:rPr>
          <w:rFonts w:ascii="TH SarabunPSK" w:eastAsia="Calibri" w:hAnsi="TH SarabunPSK" w:cs="TH SarabunPSK"/>
          <w:sz w:val="28"/>
          <w:szCs w:val="28"/>
        </w:rPr>
        <w:t xml:space="preserve">. (2562). </w:t>
      </w:r>
      <w:r w:rsidRPr="00501AC6">
        <w:rPr>
          <w:rFonts w:ascii="TH SarabunPSK" w:eastAsia="Calibri" w:hAnsi="TH SarabunPSK" w:cs="TH SarabunPSK"/>
          <w:b/>
          <w:bCs/>
          <w:sz w:val="28"/>
          <w:szCs w:val="28"/>
          <w:cs/>
        </w:rPr>
        <w:t xml:space="preserve">การพัฒนาความสามารถการแก้โจทย์ปัญหา ทางคณิตศาสตร์โดยใช้การเรียนรู้แบบร่วมมือเทคนิค </w:t>
      </w:r>
      <w:r w:rsidRPr="00501AC6">
        <w:rPr>
          <w:rFonts w:ascii="TH SarabunPSK" w:eastAsia="Calibri" w:hAnsi="TH SarabunPSK" w:cs="TH SarabunPSK"/>
          <w:b/>
          <w:bCs/>
          <w:sz w:val="28"/>
          <w:szCs w:val="28"/>
        </w:rPr>
        <w:t xml:space="preserve">TGT </w:t>
      </w:r>
      <w:r w:rsidRPr="00501AC6">
        <w:rPr>
          <w:rFonts w:ascii="TH SarabunPSK" w:eastAsia="Calibri" w:hAnsi="TH SarabunPSK" w:cs="TH SarabunPSK"/>
          <w:b/>
          <w:bCs/>
          <w:sz w:val="28"/>
          <w:szCs w:val="28"/>
          <w:cs/>
        </w:rPr>
        <w:t xml:space="preserve">ชั้นประถมศึกษาปี ที่ </w:t>
      </w:r>
      <w:r w:rsidRPr="00501AC6">
        <w:rPr>
          <w:rFonts w:ascii="TH SarabunPSK" w:eastAsia="Calibri" w:hAnsi="TH SarabunPSK" w:cs="TH SarabunPSK"/>
          <w:b/>
          <w:bCs/>
          <w:sz w:val="28"/>
          <w:szCs w:val="28"/>
        </w:rPr>
        <w:t>2.</w:t>
      </w:r>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วิทยานิพนธ์หลักสูตรศึกษาศาสตรมหาบัณฑิต สาขาวิชาหลักสูตรและการสอน วิทยาลัยครุศาสตร์ มหาวิทยาลัยธุรกิจบัณฑิตย์.</w:t>
      </w:r>
    </w:p>
    <w:p w14:paraId="4E5D6D0E" w14:textId="77777777" w:rsidR="00501AC6" w:rsidRPr="00501AC6" w:rsidRDefault="00501AC6" w:rsidP="00417503">
      <w:pPr>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Rogers, Carl R. (1951). </w:t>
      </w:r>
      <w:r w:rsidRPr="00501AC6">
        <w:rPr>
          <w:rFonts w:ascii="TH SarabunPSK" w:eastAsia="Calibri" w:hAnsi="TH SarabunPSK" w:cs="TH SarabunPSK"/>
          <w:b/>
          <w:bCs/>
          <w:sz w:val="28"/>
          <w:szCs w:val="28"/>
        </w:rPr>
        <w:t>Client – Centered Therapy.Boston :</w:t>
      </w:r>
      <w:r w:rsidRPr="00501AC6">
        <w:rPr>
          <w:rFonts w:ascii="TH SarabunPSK" w:eastAsia="Calibri" w:hAnsi="TH SarabunPSK" w:cs="TH SarabunPSK"/>
          <w:sz w:val="28"/>
          <w:szCs w:val="28"/>
        </w:rPr>
        <w:t xml:space="preserve"> Houghton Mifflin Company.</w:t>
      </w:r>
    </w:p>
    <w:p w14:paraId="712D82DB" w14:textId="77777777" w:rsidR="00501AC6" w:rsidRPr="00501AC6" w:rsidRDefault="00501AC6" w:rsidP="00121D17">
      <w:pPr>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Johnson, E. Ahlgren, A., Blout, P. And Petit, J., </w:t>
      </w:r>
      <w:r w:rsidRPr="00501AC6">
        <w:rPr>
          <w:rFonts w:ascii="TH SarabunPSK" w:eastAsia="Calibri" w:hAnsi="TH SarabunPSK" w:cs="TH SarabunPSK"/>
          <w:b/>
          <w:bCs/>
          <w:sz w:val="28"/>
          <w:szCs w:val="28"/>
        </w:rPr>
        <w:t>Scientific reasoning :</w:t>
      </w:r>
      <w:r w:rsidRPr="00501AC6">
        <w:rPr>
          <w:rFonts w:ascii="TH SarabunPSK" w:eastAsia="Calibri" w:hAnsi="TH SarabunPSK" w:cs="TH SarabunPSK"/>
          <w:sz w:val="28"/>
          <w:szCs w:val="28"/>
        </w:rPr>
        <w:t xml:space="preserve"> Garden paths and</w:t>
      </w:r>
    </w:p>
    <w:p w14:paraId="7A02046A" w14:textId="77777777" w:rsidR="00501AC6" w:rsidRPr="00501AC6" w:rsidRDefault="00501AC6" w:rsidP="00417503">
      <w:pPr>
        <w:ind w:left="851"/>
        <w:jc w:val="thaiDistribute"/>
        <w:rPr>
          <w:rFonts w:ascii="TH SarabunPSK" w:eastAsia="Calibri" w:hAnsi="TH SarabunPSK" w:cs="TH SarabunPSK"/>
          <w:sz w:val="28"/>
          <w:szCs w:val="28"/>
          <w:cs/>
        </w:rPr>
      </w:pPr>
      <w:r w:rsidRPr="00501AC6">
        <w:rPr>
          <w:rFonts w:ascii="TH SarabunPSK" w:eastAsia="Calibri" w:hAnsi="TH SarabunPSK" w:cs="TH SarabunPSK"/>
          <w:sz w:val="28"/>
          <w:szCs w:val="28"/>
        </w:rPr>
        <w:t>blind alleys New Direction 1981</w:t>
      </w:r>
      <w:r w:rsidRPr="00501AC6">
        <w:rPr>
          <w:rFonts w:ascii="TH SarabunPSK" w:eastAsia="Calibri" w:hAnsi="TH SarabunPSK" w:cs="TH SarabunPSK"/>
          <w:sz w:val="28"/>
          <w:szCs w:val="28"/>
        </w:rPr>
        <w:cr/>
      </w:r>
    </w:p>
    <w:p w14:paraId="50D8D639" w14:textId="77777777" w:rsidR="00A27B46" w:rsidRPr="00A27B46" w:rsidRDefault="00A27B46" w:rsidP="00121D17">
      <w:pPr>
        <w:ind w:left="709" w:hanging="709"/>
        <w:rPr>
          <w:rFonts w:ascii="Cordia New" w:hAnsi="Cordia New" w:cs="Cordia New"/>
          <w:b/>
          <w:bCs/>
          <w:sz w:val="28"/>
          <w:szCs w:val="28"/>
        </w:rPr>
      </w:pPr>
    </w:p>
    <w:p w14:paraId="299F28EB" w14:textId="77777777" w:rsidR="002065F5" w:rsidRPr="009F6918" w:rsidRDefault="002065F5" w:rsidP="00121D17">
      <w:pPr>
        <w:rPr>
          <w:rFonts w:ascii="Cordia New" w:hAnsi="Cordia New" w:cs="Cordia New"/>
          <w:b/>
          <w:bCs/>
          <w:sz w:val="32"/>
          <w:szCs w:val="32"/>
        </w:rPr>
      </w:pPr>
    </w:p>
    <w:p w14:paraId="59F17B8A" w14:textId="37380C36" w:rsidR="00A77DD6" w:rsidRPr="00E21EFE" w:rsidRDefault="00A77DD6" w:rsidP="00121D17">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AE8C0" w14:textId="77777777" w:rsidR="00BF2D29" w:rsidRDefault="00BF2D29">
      <w:r>
        <w:separator/>
      </w:r>
    </w:p>
  </w:endnote>
  <w:endnote w:type="continuationSeparator" w:id="0">
    <w:p w14:paraId="5030AA42" w14:textId="77777777" w:rsidR="00BF2D29" w:rsidRDefault="00BF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BF2D29" w:rsidRPr="00BF2D29">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1C374" w14:textId="77777777" w:rsidR="00BF2D29" w:rsidRDefault="00BF2D29">
      <w:r>
        <w:separator/>
      </w:r>
    </w:p>
  </w:footnote>
  <w:footnote w:type="continuationSeparator" w:id="0">
    <w:p w14:paraId="1C2BE948" w14:textId="77777777" w:rsidR="00BF2D29" w:rsidRDefault="00BF2D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0752"/>
    <w:rsid w:val="00005760"/>
    <w:rsid w:val="00007F00"/>
    <w:rsid w:val="000124AD"/>
    <w:rsid w:val="00013CBE"/>
    <w:rsid w:val="00026198"/>
    <w:rsid w:val="000263F7"/>
    <w:rsid w:val="0004086F"/>
    <w:rsid w:val="00040A36"/>
    <w:rsid w:val="0004281F"/>
    <w:rsid w:val="00046088"/>
    <w:rsid w:val="0004686E"/>
    <w:rsid w:val="00064695"/>
    <w:rsid w:val="00082714"/>
    <w:rsid w:val="00087468"/>
    <w:rsid w:val="000A5DEC"/>
    <w:rsid w:val="000C74FB"/>
    <w:rsid w:val="000D3159"/>
    <w:rsid w:val="000F4149"/>
    <w:rsid w:val="000F4FE4"/>
    <w:rsid w:val="00103C48"/>
    <w:rsid w:val="001214A4"/>
    <w:rsid w:val="00121D17"/>
    <w:rsid w:val="001372EC"/>
    <w:rsid w:val="00151038"/>
    <w:rsid w:val="00172B66"/>
    <w:rsid w:val="00182D60"/>
    <w:rsid w:val="001A5203"/>
    <w:rsid w:val="001A745A"/>
    <w:rsid w:val="001B1479"/>
    <w:rsid w:val="001C751C"/>
    <w:rsid w:val="001E0F51"/>
    <w:rsid w:val="001E6B52"/>
    <w:rsid w:val="001F1AD6"/>
    <w:rsid w:val="00201FEC"/>
    <w:rsid w:val="002065F5"/>
    <w:rsid w:val="002154B3"/>
    <w:rsid w:val="00215626"/>
    <w:rsid w:val="002234B9"/>
    <w:rsid w:val="002261B6"/>
    <w:rsid w:val="00246369"/>
    <w:rsid w:val="00247FCC"/>
    <w:rsid w:val="002572AD"/>
    <w:rsid w:val="00272942"/>
    <w:rsid w:val="00285F7A"/>
    <w:rsid w:val="002867C6"/>
    <w:rsid w:val="002A0FDB"/>
    <w:rsid w:val="002B4FDE"/>
    <w:rsid w:val="002C3BF8"/>
    <w:rsid w:val="002C776F"/>
    <w:rsid w:val="002D2A78"/>
    <w:rsid w:val="002F2E56"/>
    <w:rsid w:val="002F4DB6"/>
    <w:rsid w:val="003024D6"/>
    <w:rsid w:val="0031337E"/>
    <w:rsid w:val="0031445C"/>
    <w:rsid w:val="00314B5E"/>
    <w:rsid w:val="00315BEB"/>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1750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1AC6"/>
    <w:rsid w:val="0050574B"/>
    <w:rsid w:val="005062FD"/>
    <w:rsid w:val="005166B2"/>
    <w:rsid w:val="00517208"/>
    <w:rsid w:val="00522113"/>
    <w:rsid w:val="00533740"/>
    <w:rsid w:val="00541616"/>
    <w:rsid w:val="005420AA"/>
    <w:rsid w:val="00553A35"/>
    <w:rsid w:val="005569F7"/>
    <w:rsid w:val="0056455A"/>
    <w:rsid w:val="00565185"/>
    <w:rsid w:val="005729AF"/>
    <w:rsid w:val="0057616F"/>
    <w:rsid w:val="00582512"/>
    <w:rsid w:val="005879ED"/>
    <w:rsid w:val="005A430A"/>
    <w:rsid w:val="005A64E9"/>
    <w:rsid w:val="005C3AC3"/>
    <w:rsid w:val="005E7D75"/>
    <w:rsid w:val="005F1B20"/>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87FD7"/>
    <w:rsid w:val="0069716F"/>
    <w:rsid w:val="006A440A"/>
    <w:rsid w:val="006B1BBB"/>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74D59"/>
    <w:rsid w:val="00793506"/>
    <w:rsid w:val="007A049A"/>
    <w:rsid w:val="007A3016"/>
    <w:rsid w:val="007A65D7"/>
    <w:rsid w:val="007A6932"/>
    <w:rsid w:val="007B5F28"/>
    <w:rsid w:val="007C0CE6"/>
    <w:rsid w:val="007C7178"/>
    <w:rsid w:val="007D14D3"/>
    <w:rsid w:val="007E186C"/>
    <w:rsid w:val="007E20D1"/>
    <w:rsid w:val="007E5C9C"/>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4345"/>
    <w:rsid w:val="00915A8B"/>
    <w:rsid w:val="00926AD5"/>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D1E3B"/>
    <w:rsid w:val="009F2C27"/>
    <w:rsid w:val="009F607F"/>
    <w:rsid w:val="009F6918"/>
    <w:rsid w:val="00A0101C"/>
    <w:rsid w:val="00A11B9D"/>
    <w:rsid w:val="00A15A6E"/>
    <w:rsid w:val="00A17E71"/>
    <w:rsid w:val="00A211D7"/>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18E9"/>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009"/>
    <w:rsid w:val="00BC3D54"/>
    <w:rsid w:val="00BC7032"/>
    <w:rsid w:val="00BD1783"/>
    <w:rsid w:val="00BD79BD"/>
    <w:rsid w:val="00BF2D29"/>
    <w:rsid w:val="00BF5148"/>
    <w:rsid w:val="00C2106D"/>
    <w:rsid w:val="00C23F41"/>
    <w:rsid w:val="00C3329C"/>
    <w:rsid w:val="00C34560"/>
    <w:rsid w:val="00C36E67"/>
    <w:rsid w:val="00C47110"/>
    <w:rsid w:val="00C50EDA"/>
    <w:rsid w:val="00C5234E"/>
    <w:rsid w:val="00C55AF0"/>
    <w:rsid w:val="00C666A7"/>
    <w:rsid w:val="00C668FF"/>
    <w:rsid w:val="00C72AEC"/>
    <w:rsid w:val="00C77146"/>
    <w:rsid w:val="00C92C90"/>
    <w:rsid w:val="00C9643F"/>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DE3"/>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D630F"/>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359"/>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semiHidden/>
    <w:rsid w:val="00A211D7"/>
    <w:rPr>
      <w:color w:val="808080"/>
    </w:rPr>
  </w:style>
  <w:style w:type="paragraph" w:styleId="af4">
    <w:name w:val="No Spacing"/>
    <w:uiPriority w:val="1"/>
    <w:qFormat/>
    <w:rsid w:val="00121D17"/>
    <w:rPr>
      <w:rFonts w:asciiTheme="minorHAnsi" w:eastAsiaTheme="minorHAnsi" w:hAnsiTheme="minorHAnsi" w:cstheme="minorBidi"/>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semiHidden/>
    <w:rsid w:val="00A211D7"/>
    <w:rPr>
      <w:color w:val="808080"/>
    </w:rPr>
  </w:style>
  <w:style w:type="paragraph" w:styleId="af4">
    <w:name w:val="No Spacing"/>
    <w:uiPriority w:val="1"/>
    <w:qFormat/>
    <w:rsid w:val="00121D17"/>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4524</Words>
  <Characters>25789</Characters>
  <Application>Microsoft Office Word</Application>
  <DocSecurity>0</DocSecurity>
  <Lines>214</Lines>
  <Paragraphs>60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DELL</cp:lastModifiedBy>
  <cp:revision>2</cp:revision>
  <cp:lastPrinted>2023-02-19T04:15:00Z</cp:lastPrinted>
  <dcterms:created xsi:type="dcterms:W3CDTF">2023-02-19T04:15:00Z</dcterms:created>
  <dcterms:modified xsi:type="dcterms:W3CDTF">2023-02-19T04:15:00Z</dcterms:modified>
</cp:coreProperties>
</file>