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965C9" w14:textId="77777777" w:rsidR="000C0BD6" w:rsidRPr="00C668FC" w:rsidRDefault="000C0BD6" w:rsidP="000C0BD6">
      <w:pPr>
        <w:ind w:firstLine="0"/>
        <w:jc w:val="center"/>
        <w:rPr>
          <w:b/>
          <w:bCs/>
          <w:sz w:val="36"/>
          <w:szCs w:val="36"/>
        </w:rPr>
      </w:pPr>
      <w:r w:rsidRPr="00C668FC">
        <w:rPr>
          <w:b/>
          <w:bCs/>
          <w:sz w:val="36"/>
          <w:szCs w:val="36"/>
          <w:cs/>
        </w:rPr>
        <w:t>การตรวจวัดปริมาณโปรตีนจากไข่ด้วยชุดทดสอบโปรตีนแบบย่อส่วน</w:t>
      </w:r>
    </w:p>
    <w:p w14:paraId="0ED29183" w14:textId="77777777" w:rsidR="000C0BD6" w:rsidRPr="00C668FC" w:rsidRDefault="000C0BD6" w:rsidP="000C0BD6">
      <w:pPr>
        <w:ind w:firstLine="0"/>
        <w:jc w:val="center"/>
        <w:rPr>
          <w:b/>
          <w:bCs/>
          <w:sz w:val="36"/>
          <w:szCs w:val="36"/>
        </w:rPr>
      </w:pPr>
      <w:r w:rsidRPr="00C668FC">
        <w:rPr>
          <w:b/>
          <w:bCs/>
          <w:sz w:val="36"/>
          <w:szCs w:val="36"/>
        </w:rPr>
        <w:t xml:space="preserve"> Determination of egg protein content by small scale protein test kit</w:t>
      </w:r>
    </w:p>
    <w:p w14:paraId="3F24F8A0" w14:textId="77777777" w:rsidR="000C0BD6" w:rsidRDefault="000C0BD6" w:rsidP="000C0BD6">
      <w:pPr>
        <w:ind w:firstLine="0"/>
        <w:jc w:val="center"/>
        <w:rPr>
          <w:rFonts w:ascii="Browallia New" w:hAnsi="Browallia New" w:cs="Browallia New"/>
          <w:b/>
          <w:bCs/>
          <w:sz w:val="36"/>
          <w:szCs w:val="36"/>
        </w:rPr>
      </w:pPr>
    </w:p>
    <w:p w14:paraId="0862E825" w14:textId="29E24C71" w:rsidR="000C0BD6" w:rsidRPr="008A5176" w:rsidRDefault="000C0BD6" w:rsidP="000C0BD6">
      <w:pPr>
        <w:ind w:firstLine="0"/>
        <w:jc w:val="right"/>
        <w:rPr>
          <w:rFonts w:eastAsia="Calibri"/>
          <w:sz w:val="28"/>
          <w:szCs w:val="28"/>
          <w:vertAlign w:val="superscript"/>
        </w:rPr>
      </w:pPr>
      <w:r w:rsidRPr="00C668FC">
        <w:rPr>
          <w:rFonts w:eastAsia="Calibri"/>
          <w:sz w:val="28"/>
          <w:szCs w:val="28"/>
          <w:cs/>
        </w:rPr>
        <w:t>ชลทิชา  แพงสี</w:t>
      </w:r>
      <w:r w:rsidRPr="00C668FC">
        <w:rPr>
          <w:rFonts w:eastAsia="Calibri"/>
          <w:sz w:val="28"/>
          <w:szCs w:val="28"/>
          <w:vertAlign w:val="superscript"/>
        </w:rPr>
        <w:t xml:space="preserve">1 </w:t>
      </w:r>
      <w:r w:rsidRPr="00C668FC">
        <w:rPr>
          <w:rFonts w:eastAsia="Calibri"/>
          <w:sz w:val="28"/>
          <w:szCs w:val="28"/>
        </w:rPr>
        <w:t xml:space="preserve">,  </w:t>
      </w:r>
      <w:r w:rsidRPr="00C668FC">
        <w:rPr>
          <w:rFonts w:eastAsia="Calibri"/>
          <w:sz w:val="28"/>
          <w:szCs w:val="28"/>
          <w:cs/>
        </w:rPr>
        <w:t>สราวลี</w:t>
      </w:r>
      <w:r w:rsidR="008A5176">
        <w:rPr>
          <w:rFonts w:eastAsia="Calibri" w:hint="cs"/>
          <w:sz w:val="28"/>
          <w:szCs w:val="28"/>
          <w:cs/>
        </w:rPr>
        <w:t xml:space="preserve">  </w:t>
      </w:r>
      <w:r w:rsidRPr="00C668FC">
        <w:rPr>
          <w:rFonts w:eastAsia="Calibri"/>
          <w:sz w:val="28"/>
          <w:szCs w:val="28"/>
          <w:cs/>
        </w:rPr>
        <w:t>ฮาดสม</w:t>
      </w:r>
      <w:r w:rsidRPr="00C668FC">
        <w:rPr>
          <w:rFonts w:eastAsia="Calibri"/>
          <w:sz w:val="28"/>
          <w:szCs w:val="28"/>
          <w:vertAlign w:val="superscript"/>
        </w:rPr>
        <w:t>1</w:t>
      </w:r>
      <w:r w:rsidRPr="00C668FC">
        <w:rPr>
          <w:rFonts w:eastAsia="Calibri"/>
          <w:sz w:val="28"/>
          <w:szCs w:val="28"/>
          <w:vertAlign w:val="superscript"/>
          <w:cs/>
        </w:rPr>
        <w:t xml:space="preserve">  </w:t>
      </w:r>
      <w:r w:rsidRPr="00C668FC">
        <w:rPr>
          <w:rFonts w:eastAsia="Calibri"/>
          <w:sz w:val="28"/>
          <w:szCs w:val="28"/>
        </w:rPr>
        <w:t>,</w:t>
      </w:r>
      <w:r w:rsidRPr="00C668FC">
        <w:rPr>
          <w:rFonts w:eastAsia="Calibri"/>
          <w:sz w:val="28"/>
          <w:szCs w:val="28"/>
          <w:cs/>
        </w:rPr>
        <w:t xml:space="preserve"> สุวิชาดา  แสงรัตน์</w:t>
      </w:r>
      <w:r w:rsidRPr="00C668FC">
        <w:rPr>
          <w:rFonts w:eastAsia="Calibri"/>
          <w:sz w:val="28"/>
          <w:szCs w:val="28"/>
          <w:vertAlign w:val="superscript"/>
        </w:rPr>
        <w:t>1</w:t>
      </w:r>
      <w:r w:rsidRPr="00C668FC">
        <w:rPr>
          <w:rFonts w:eastAsia="Calibri"/>
          <w:sz w:val="28"/>
          <w:szCs w:val="28"/>
          <w:vertAlign w:val="superscript"/>
          <w:cs/>
        </w:rPr>
        <w:t xml:space="preserve"> </w:t>
      </w:r>
      <w:r w:rsidR="008A5176">
        <w:rPr>
          <w:rFonts w:eastAsia="Calibri"/>
          <w:sz w:val="28"/>
          <w:szCs w:val="28"/>
        </w:rPr>
        <w:t xml:space="preserve">, </w:t>
      </w:r>
      <w:r w:rsidR="00B74783">
        <w:rPr>
          <w:rFonts w:eastAsia="Calibri"/>
          <w:sz w:val="28"/>
          <w:szCs w:val="28"/>
        </w:rPr>
        <w:t xml:space="preserve"> </w:t>
      </w:r>
      <w:r w:rsidRPr="00C668FC">
        <w:rPr>
          <w:rFonts w:eastAsia="Calibri"/>
          <w:sz w:val="28"/>
          <w:szCs w:val="28"/>
          <w:cs/>
        </w:rPr>
        <w:t>สุวัชชัย  มิสุนา</w:t>
      </w:r>
      <w:r w:rsidRPr="00C668FC">
        <w:rPr>
          <w:rFonts w:eastAsia="Calibri"/>
          <w:sz w:val="28"/>
          <w:szCs w:val="28"/>
          <w:vertAlign w:val="superscript"/>
        </w:rPr>
        <w:t>2</w:t>
      </w:r>
      <w:r w:rsidR="008A5176">
        <w:rPr>
          <w:rFonts w:eastAsia="Calibri"/>
          <w:sz w:val="28"/>
          <w:szCs w:val="28"/>
        </w:rPr>
        <w:t xml:space="preserve"> , </w:t>
      </w:r>
      <w:r w:rsidR="008A5176">
        <w:rPr>
          <w:rFonts w:eastAsia="Calibri" w:hint="cs"/>
          <w:sz w:val="28"/>
          <w:szCs w:val="28"/>
          <w:cs/>
        </w:rPr>
        <w:t>รัศมี  นนที</w:t>
      </w:r>
      <w:r w:rsidR="008A5176">
        <w:rPr>
          <w:rFonts w:eastAsia="Calibri"/>
          <w:sz w:val="28"/>
          <w:szCs w:val="28"/>
          <w:vertAlign w:val="superscript"/>
        </w:rPr>
        <w:t>2</w:t>
      </w:r>
      <w:r w:rsidR="00B74783">
        <w:rPr>
          <w:rFonts w:eastAsia="Calibri"/>
          <w:sz w:val="28"/>
          <w:szCs w:val="28"/>
        </w:rPr>
        <w:t xml:space="preserve"> </w:t>
      </w:r>
      <w:r w:rsidR="008A5176">
        <w:rPr>
          <w:rFonts w:eastAsia="Calibri"/>
          <w:sz w:val="28"/>
          <w:szCs w:val="28"/>
          <w:vertAlign w:val="superscript"/>
        </w:rPr>
        <w:t xml:space="preserve"> </w:t>
      </w:r>
      <w:r w:rsidR="008A5176">
        <w:rPr>
          <w:rFonts w:eastAsia="Calibri" w:hint="cs"/>
          <w:sz w:val="28"/>
          <w:szCs w:val="28"/>
          <w:cs/>
        </w:rPr>
        <w:t>และปิยะนุช  เหลืองาม</w:t>
      </w:r>
      <w:r w:rsidR="008A5176">
        <w:rPr>
          <w:rFonts w:eastAsia="Calibri"/>
          <w:sz w:val="28"/>
          <w:szCs w:val="28"/>
          <w:vertAlign w:val="superscript"/>
        </w:rPr>
        <w:t>2</w:t>
      </w:r>
    </w:p>
    <w:p w14:paraId="55709AFF" w14:textId="1489A722" w:rsidR="000C0BD6" w:rsidRPr="00CD0027" w:rsidRDefault="000C0BD6" w:rsidP="000C0BD6">
      <w:pPr>
        <w:ind w:firstLine="0"/>
        <w:jc w:val="right"/>
        <w:rPr>
          <w:rFonts w:eastAsia="Cordia New" w:hint="cs"/>
          <w:sz w:val="28"/>
          <w:szCs w:val="28"/>
          <w:vertAlign w:val="superscript"/>
          <w:cs/>
        </w:rPr>
      </w:pPr>
      <w:r w:rsidRPr="00C668FC">
        <w:rPr>
          <w:rFonts w:eastAsia="Calibri"/>
          <w:sz w:val="28"/>
          <w:szCs w:val="28"/>
        </w:rPr>
        <w:t>Chonthicha</w:t>
      </w:r>
      <w:r w:rsidR="00CD0027">
        <w:rPr>
          <w:rFonts w:eastAsia="Calibri" w:hint="cs"/>
          <w:sz w:val="28"/>
          <w:szCs w:val="28"/>
          <w:cs/>
        </w:rPr>
        <w:t xml:space="preserve">  </w:t>
      </w:r>
      <w:r w:rsidRPr="00C668FC">
        <w:rPr>
          <w:rFonts w:eastAsia="Calibri"/>
          <w:sz w:val="28"/>
          <w:szCs w:val="28"/>
        </w:rPr>
        <w:t>Phaengsee</w:t>
      </w:r>
      <w:r w:rsidRPr="00C668FC">
        <w:rPr>
          <w:rFonts w:eastAsia="Calibri"/>
          <w:sz w:val="28"/>
          <w:szCs w:val="28"/>
          <w:vertAlign w:val="superscript"/>
        </w:rPr>
        <w:t>1</w:t>
      </w:r>
      <w:r w:rsidRPr="00C668FC">
        <w:rPr>
          <w:rFonts w:eastAsia="Calibri"/>
          <w:sz w:val="28"/>
          <w:szCs w:val="28"/>
          <w:vertAlign w:val="superscript"/>
          <w:cs/>
        </w:rPr>
        <w:t xml:space="preserve"> </w:t>
      </w:r>
      <w:r w:rsidRPr="00C668FC">
        <w:rPr>
          <w:rFonts w:eastAsia="Cordia New"/>
          <w:sz w:val="28"/>
          <w:szCs w:val="28"/>
          <w:cs/>
        </w:rPr>
        <w:t xml:space="preserve"> </w:t>
      </w:r>
      <w:r w:rsidRPr="00C668FC">
        <w:rPr>
          <w:rFonts w:eastAsia="Cordia New"/>
          <w:sz w:val="28"/>
          <w:szCs w:val="28"/>
        </w:rPr>
        <w:t>Sarawalee  Hadsom</w:t>
      </w:r>
      <w:r w:rsidRPr="00C668FC">
        <w:rPr>
          <w:rFonts w:eastAsia="Cordia New"/>
          <w:sz w:val="28"/>
          <w:szCs w:val="28"/>
          <w:vertAlign w:val="superscript"/>
        </w:rPr>
        <w:t>1</w:t>
      </w:r>
      <w:r w:rsidRPr="00C668FC">
        <w:rPr>
          <w:rFonts w:eastAsia="Cordia New"/>
          <w:sz w:val="28"/>
          <w:szCs w:val="28"/>
          <w:cs/>
        </w:rPr>
        <w:t xml:space="preserve"> </w:t>
      </w:r>
      <w:r w:rsidR="00CD0027">
        <w:rPr>
          <w:rFonts w:eastAsia="Cordia New" w:hint="cs"/>
          <w:sz w:val="28"/>
          <w:szCs w:val="28"/>
          <w:cs/>
        </w:rPr>
        <w:t xml:space="preserve"> </w:t>
      </w:r>
      <w:r w:rsidRPr="00C668FC">
        <w:rPr>
          <w:rFonts w:eastAsia="Calibri"/>
          <w:sz w:val="28"/>
          <w:szCs w:val="28"/>
        </w:rPr>
        <w:t>Suwichada  Saengrat</w:t>
      </w:r>
      <w:r w:rsidRPr="00C668FC">
        <w:rPr>
          <w:rFonts w:eastAsia="Calibri"/>
          <w:sz w:val="28"/>
          <w:szCs w:val="28"/>
          <w:vertAlign w:val="superscript"/>
        </w:rPr>
        <w:t>1</w:t>
      </w:r>
      <w:r w:rsidRPr="00C668FC">
        <w:rPr>
          <w:rFonts w:eastAsia="Calibri"/>
          <w:sz w:val="28"/>
          <w:szCs w:val="28"/>
          <w:vertAlign w:val="superscript"/>
          <w:cs/>
        </w:rPr>
        <w:t xml:space="preserve">  </w:t>
      </w:r>
      <w:r w:rsidRPr="00C668FC">
        <w:rPr>
          <w:rFonts w:eastAsia="Calibri"/>
          <w:sz w:val="28"/>
          <w:szCs w:val="28"/>
        </w:rPr>
        <w:t xml:space="preserve"> </w:t>
      </w:r>
      <w:r w:rsidRPr="00C668FC">
        <w:rPr>
          <w:rFonts w:eastAsia="Cordia New"/>
          <w:sz w:val="28"/>
          <w:szCs w:val="28"/>
        </w:rPr>
        <w:t>Suwatchai  Misuna</w:t>
      </w:r>
      <w:r w:rsidRPr="00C668FC">
        <w:rPr>
          <w:rFonts w:eastAsia="Cordia New"/>
          <w:sz w:val="28"/>
          <w:szCs w:val="28"/>
          <w:vertAlign w:val="superscript"/>
        </w:rPr>
        <w:t>2</w:t>
      </w:r>
      <w:r w:rsidR="00CD0027">
        <w:rPr>
          <w:rFonts w:eastAsia="Cordia New"/>
          <w:sz w:val="28"/>
          <w:szCs w:val="28"/>
        </w:rPr>
        <w:t xml:space="preserve">                        </w:t>
      </w:r>
      <w:r w:rsidR="00CD0027" w:rsidRPr="00CD0027">
        <w:rPr>
          <w:rFonts w:eastAsia="Cordia New"/>
          <w:sz w:val="28"/>
          <w:szCs w:val="28"/>
        </w:rPr>
        <w:t>Rassamee  Nontee</w:t>
      </w:r>
      <w:r w:rsidR="00CD0027">
        <w:rPr>
          <w:rFonts w:eastAsia="Cordia New"/>
          <w:sz w:val="28"/>
          <w:szCs w:val="28"/>
          <w:vertAlign w:val="superscript"/>
        </w:rPr>
        <w:t>2</w:t>
      </w:r>
      <w:r w:rsidR="00CD0027">
        <w:rPr>
          <w:rFonts w:eastAsia="Cordia New"/>
          <w:sz w:val="28"/>
          <w:szCs w:val="28"/>
        </w:rPr>
        <w:t xml:space="preserve">  Piyanuch  Lue-ngarm</w:t>
      </w:r>
      <w:r w:rsidR="00CD0027">
        <w:rPr>
          <w:rFonts w:eastAsia="Cordia New"/>
          <w:sz w:val="28"/>
          <w:szCs w:val="28"/>
          <w:vertAlign w:val="superscript"/>
        </w:rPr>
        <w:t>2</w:t>
      </w:r>
    </w:p>
    <w:p w14:paraId="5BF71462" w14:textId="26AB29DA" w:rsidR="000C0BD6" w:rsidRPr="00C668FC" w:rsidRDefault="000C0BD6" w:rsidP="000C0BD6">
      <w:pPr>
        <w:ind w:firstLine="0"/>
        <w:jc w:val="right"/>
        <w:rPr>
          <w:rFonts w:eastAsia="Cordia New"/>
          <w:sz w:val="28"/>
          <w:szCs w:val="28"/>
        </w:rPr>
      </w:pPr>
      <w:r w:rsidRPr="00C668FC">
        <w:rPr>
          <w:rFonts w:eastAsia="Cordia New"/>
          <w:sz w:val="28"/>
          <w:szCs w:val="28"/>
        </w:rPr>
        <w:t xml:space="preserve">E-mail : </w:t>
      </w:r>
      <w:hyperlink r:id="rId4" w:history="1">
        <w:r w:rsidRPr="00C668FC">
          <w:rPr>
            <w:rFonts w:eastAsia="Cordia New"/>
            <w:color w:val="000000"/>
            <w:sz w:val="28"/>
            <w:szCs w:val="28"/>
          </w:rPr>
          <w:t>sb6340148207@lru.ac.th</w:t>
        </w:r>
      </w:hyperlink>
      <w:r w:rsidRPr="00C668FC">
        <w:rPr>
          <w:rFonts w:eastAsia="Cordia New"/>
          <w:color w:val="000000"/>
          <w:sz w:val="28"/>
          <w:szCs w:val="28"/>
        </w:rPr>
        <w:t xml:space="preserve">  </w:t>
      </w:r>
      <w:r w:rsidR="00CD0027">
        <w:rPr>
          <w:rFonts w:eastAsia="Calibri"/>
          <w:noProof/>
          <w:sz w:val="28"/>
          <w:szCs w:val="28"/>
        </w:rPr>
        <w:t>s</w:t>
      </w:r>
      <w:r w:rsidR="008A5176" w:rsidRPr="00C668FC">
        <w:rPr>
          <w:rFonts w:eastAsia="Calibri"/>
          <w:noProof/>
          <w:sz w:val="28"/>
          <w:szCs w:val="28"/>
        </w:rPr>
        <w:t>b634014822</w:t>
      </w:r>
      <w:r w:rsidR="008A5176">
        <w:rPr>
          <w:rFonts w:eastAsia="Calibri"/>
          <w:noProof/>
          <w:sz w:val="28"/>
          <w:szCs w:val="28"/>
        </w:rPr>
        <w:t>4</w:t>
      </w:r>
      <w:r w:rsidR="008A5176" w:rsidRPr="00C668FC">
        <w:rPr>
          <w:rFonts w:eastAsia="Calibri"/>
          <w:noProof/>
          <w:sz w:val="28"/>
          <w:szCs w:val="28"/>
        </w:rPr>
        <w:t xml:space="preserve">@lru.ac.th </w:t>
      </w:r>
      <w:r w:rsidR="00CD0027">
        <w:rPr>
          <w:rFonts w:eastAsia="Calibri"/>
          <w:noProof/>
          <w:sz w:val="28"/>
          <w:szCs w:val="28"/>
        </w:rPr>
        <w:t>s</w:t>
      </w:r>
      <w:r w:rsidRPr="00C668FC">
        <w:rPr>
          <w:rFonts w:eastAsia="Calibri"/>
          <w:noProof/>
          <w:sz w:val="28"/>
          <w:szCs w:val="28"/>
        </w:rPr>
        <w:t>b6340148225@lru.ac.th</w:t>
      </w:r>
    </w:p>
    <w:p w14:paraId="30D5D516" w14:textId="77777777" w:rsidR="000C0BD6" w:rsidRPr="00C668FC" w:rsidRDefault="000C0BD6" w:rsidP="000C0BD6">
      <w:pPr>
        <w:ind w:firstLine="0"/>
        <w:jc w:val="right"/>
        <w:rPr>
          <w:rFonts w:eastAsia="Cordia New"/>
          <w:sz w:val="28"/>
          <w:szCs w:val="28"/>
        </w:rPr>
      </w:pPr>
      <w:r w:rsidRPr="00C668FC">
        <w:rPr>
          <w:rFonts w:eastAsia="Cordia New"/>
          <w:sz w:val="28"/>
          <w:szCs w:val="28"/>
          <w:cs/>
        </w:rPr>
        <w:t xml:space="preserve">โทร </w:t>
      </w:r>
      <w:r w:rsidRPr="00C668FC">
        <w:rPr>
          <w:rFonts w:eastAsia="Cordia New"/>
          <w:sz w:val="28"/>
          <w:szCs w:val="28"/>
        </w:rPr>
        <w:t>0621807140,</w:t>
      </w:r>
      <w:r w:rsidRPr="00C668FC">
        <w:rPr>
          <w:rFonts w:eastAsia="Cordia New"/>
          <w:sz w:val="28"/>
          <w:szCs w:val="28"/>
          <w:cs/>
        </w:rPr>
        <w:t xml:space="preserve">  0968978607</w:t>
      </w:r>
      <w:r w:rsidRPr="00C668FC">
        <w:rPr>
          <w:rFonts w:eastAsia="Cordia New"/>
          <w:sz w:val="28"/>
          <w:szCs w:val="28"/>
        </w:rPr>
        <w:t>,</w:t>
      </w:r>
      <w:r w:rsidRPr="00C668FC">
        <w:rPr>
          <w:rFonts w:eastAsia="Cordia New"/>
          <w:sz w:val="28"/>
          <w:szCs w:val="28"/>
          <w:cs/>
        </w:rPr>
        <w:t xml:space="preserve">  0621752067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6"/>
      </w:tblGrid>
      <w:tr w:rsidR="000C0BD6" w14:paraId="72BC7871" w14:textId="77777777" w:rsidTr="00401CBE">
        <w:tc>
          <w:tcPr>
            <w:tcW w:w="9242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165C6C89" w14:textId="77777777" w:rsidR="000C0BD6" w:rsidRDefault="000C0BD6" w:rsidP="00401CBE">
            <w:pPr>
              <w:ind w:firstLine="0"/>
              <w:jc w:val="center"/>
              <w:rPr>
                <w:rFonts w:ascii="Browallia New" w:hAnsi="Browallia New" w:cs="Browallia New"/>
                <w:b/>
                <w:bCs/>
                <w:sz w:val="36"/>
                <w:szCs w:val="36"/>
              </w:rPr>
            </w:pPr>
          </w:p>
        </w:tc>
      </w:tr>
    </w:tbl>
    <w:p w14:paraId="43657B7D" w14:textId="77777777" w:rsidR="000C0BD6" w:rsidRPr="00882ACC" w:rsidRDefault="000C0BD6" w:rsidP="000C0BD6">
      <w:pPr>
        <w:ind w:firstLine="0"/>
        <w:jc w:val="center"/>
        <w:rPr>
          <w:b/>
          <w:bCs/>
        </w:rPr>
      </w:pPr>
      <w:r w:rsidRPr="00882ACC">
        <w:rPr>
          <w:rFonts w:hint="cs"/>
          <w:b/>
          <w:bCs/>
          <w:cs/>
        </w:rPr>
        <w:t>บทคัดย่อ</w:t>
      </w:r>
    </w:p>
    <w:p w14:paraId="273F4EBE" w14:textId="77777777" w:rsidR="000C0BD6" w:rsidRPr="00071363" w:rsidRDefault="000C0BD6" w:rsidP="000C0BD6">
      <w:pPr>
        <w:ind w:firstLine="426"/>
        <w:jc w:val="thaiDistribute"/>
        <w:rPr>
          <w:sz w:val="28"/>
          <w:szCs w:val="28"/>
        </w:rPr>
      </w:pPr>
      <w:r w:rsidRPr="00071363">
        <w:rPr>
          <w:sz w:val="28"/>
          <w:szCs w:val="28"/>
          <w:cs/>
        </w:rPr>
        <w:t xml:space="preserve">การวิจัยนี้ได้ทำการเปรียบเทียบปริมาณโปรตีนในไข่ขาวด้วยวิธีมาตรฐานกับวิธีทดสอบโปรตีนแบบย่อส่วน ตัวอย่างไข่ที่ใช้ได้มาจากในเขตเทศบาลเมืองเลย วิธีหาปริมาณโปรตีน  และวิธีมาตรฐานใช้วิธีไบยูเรต ต้องตรวจวัดปริมาณโปรตีนด้วยเครื่องสเปกโทรโฟโตมิเตอร์ </w:t>
      </w:r>
      <w:r w:rsidRPr="00071363">
        <w:rPr>
          <w:sz w:val="28"/>
          <w:szCs w:val="28"/>
        </w:rPr>
        <w:t xml:space="preserve">UV-VIS Spectrophotometer </w:t>
      </w:r>
      <w:r w:rsidRPr="00071363">
        <w:rPr>
          <w:sz w:val="28"/>
          <w:szCs w:val="28"/>
          <w:cs/>
        </w:rPr>
        <w:t xml:space="preserve">ที่ความยาวคลื่น </w:t>
      </w:r>
      <w:r w:rsidRPr="00071363">
        <w:rPr>
          <w:sz w:val="28"/>
          <w:szCs w:val="28"/>
        </w:rPr>
        <w:t xml:space="preserve">540 nm </w:t>
      </w:r>
      <w:r w:rsidRPr="00071363">
        <w:rPr>
          <w:sz w:val="28"/>
          <w:szCs w:val="28"/>
          <w:cs/>
        </w:rPr>
        <w:t xml:space="preserve">สำหรับวิธีทดสอบโปรตีนแบบย่อส่วน การทดลองนี้จะทำชุดทดสอบโปรตีนให้ได้ในรูปแบบย่อส่วน แล้วนำชุดทดสอบโปรตีนแบบย่อส่วนไปหาปริมาณโปรตีนในไข่ขาว แล้วเปรียบเทียบกับวิธีมาตรฐาน ผลการวิเคราะห์หาปริมาณโปรตีนในตัวอย่างไข่  </w:t>
      </w:r>
      <w:r w:rsidRPr="00071363">
        <w:rPr>
          <w:sz w:val="28"/>
          <w:szCs w:val="28"/>
        </w:rPr>
        <w:t>E1 E2 E3</w:t>
      </w:r>
      <w:r w:rsidRPr="00071363">
        <w:rPr>
          <w:sz w:val="28"/>
          <w:szCs w:val="28"/>
          <w:cs/>
        </w:rPr>
        <w:t xml:space="preserve"> ด้วยวิธีมาตรฐาน มีค่าเท่ากับ </w:t>
      </w:r>
      <w:r w:rsidRPr="00071363">
        <w:rPr>
          <w:sz w:val="28"/>
          <w:szCs w:val="28"/>
        </w:rPr>
        <w:t>16.03 12.25</w:t>
      </w:r>
      <w:r w:rsidRPr="00071363">
        <w:rPr>
          <w:sz w:val="28"/>
          <w:szCs w:val="28"/>
          <w:cs/>
        </w:rPr>
        <w:t xml:space="preserve"> และ</w:t>
      </w:r>
      <w:r w:rsidRPr="00071363">
        <w:rPr>
          <w:sz w:val="28"/>
          <w:szCs w:val="28"/>
        </w:rPr>
        <w:t xml:space="preserve">15.40 g% </w:t>
      </w:r>
      <w:r w:rsidRPr="00071363">
        <w:rPr>
          <w:sz w:val="28"/>
          <w:szCs w:val="28"/>
          <w:cs/>
        </w:rPr>
        <w:t xml:space="preserve">ในไข่ขาว </w:t>
      </w:r>
      <w:r w:rsidRPr="00071363">
        <w:rPr>
          <w:sz w:val="28"/>
          <w:szCs w:val="28"/>
        </w:rPr>
        <w:t xml:space="preserve">100 mL </w:t>
      </w:r>
      <w:r w:rsidRPr="00071363">
        <w:rPr>
          <w:sz w:val="28"/>
          <w:szCs w:val="28"/>
          <w:cs/>
        </w:rPr>
        <w:t xml:space="preserve">ตามลำดับและเมื่อวิเคราะห์ปริมาณโปรตีนด้วยชุดทดสอบปริมาณโปรตีนแบบย่อส่วนในตัวอย่างไข่ขาว </w:t>
      </w:r>
      <w:r w:rsidRPr="00071363">
        <w:rPr>
          <w:sz w:val="28"/>
          <w:szCs w:val="28"/>
        </w:rPr>
        <w:t>E1 E2 E3</w:t>
      </w:r>
      <w:r w:rsidRPr="00071363">
        <w:rPr>
          <w:sz w:val="28"/>
          <w:szCs w:val="28"/>
          <w:cs/>
        </w:rPr>
        <w:t xml:space="preserve"> พบปริมาณโปรตีนใกล้เคียงกับวิธีที่ทดสอบด้วยวิธีมาตรฐาน</w:t>
      </w:r>
    </w:p>
    <w:p w14:paraId="42BC8AD1" w14:textId="77777777" w:rsidR="000C0BD6" w:rsidRDefault="000C0BD6" w:rsidP="000C0BD6">
      <w:pPr>
        <w:ind w:firstLine="0"/>
        <w:rPr>
          <w:sz w:val="28"/>
          <w:szCs w:val="28"/>
        </w:rPr>
      </w:pPr>
      <w:r w:rsidRPr="00071363">
        <w:rPr>
          <w:b/>
          <w:bCs/>
          <w:sz w:val="28"/>
          <w:szCs w:val="28"/>
          <w:cs/>
        </w:rPr>
        <w:t>คำสำคัญ:</w:t>
      </w:r>
      <w:r w:rsidRPr="00071363">
        <w:rPr>
          <w:sz w:val="28"/>
          <w:szCs w:val="28"/>
          <w:cs/>
        </w:rPr>
        <w:t xml:space="preserve">  ไข่ไก่ โปรตีนในไข่ขาวด้วยวิธีมาตรฐานไบยูเรต ชุดทดสอบโปรตีนแบบย่อส่วน</w:t>
      </w:r>
    </w:p>
    <w:p w14:paraId="56264BD1" w14:textId="77777777" w:rsidR="000C0BD6" w:rsidRPr="007A46B7" w:rsidRDefault="000C0BD6" w:rsidP="000C0BD6">
      <w:pPr>
        <w:ind w:firstLine="0"/>
        <w:rPr>
          <w:sz w:val="28"/>
          <w:szCs w:val="28"/>
        </w:rPr>
      </w:pPr>
    </w:p>
    <w:p w14:paraId="16376D3E" w14:textId="77777777" w:rsidR="000C0BD6" w:rsidRDefault="000C0BD6" w:rsidP="000C0BD6">
      <w:pPr>
        <w:ind w:firstLine="0"/>
        <w:rPr>
          <w:b/>
          <w:bCs/>
        </w:rPr>
      </w:pPr>
      <w:r w:rsidRPr="00071363">
        <w:rPr>
          <w:b/>
          <w:bCs/>
        </w:rPr>
        <w:t>Abstract</w:t>
      </w:r>
    </w:p>
    <w:p w14:paraId="67668E9B" w14:textId="77777777" w:rsidR="000C0BD6" w:rsidRPr="00071363" w:rsidRDefault="000C0BD6" w:rsidP="000C0BD6">
      <w:pPr>
        <w:rPr>
          <w:b/>
          <w:bCs/>
          <w:cs/>
        </w:rPr>
      </w:pPr>
      <w:r w:rsidRPr="00071363">
        <w:rPr>
          <w:sz w:val="28"/>
          <w:szCs w:val="28"/>
        </w:rPr>
        <w:t>In this study, the protein content of egg whites was compared with the standard method and the miniaturized protein test method. The egg samples used were from the municipality of Loei</w:t>
      </w:r>
      <w:r w:rsidRPr="00071363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6"/>
      </w:tblGrid>
      <w:tr w:rsidR="000C0BD6" w14:paraId="2D0DC81F" w14:textId="77777777" w:rsidTr="00401CBE">
        <w:trPr>
          <w:trHeight w:val="92"/>
        </w:trPr>
        <w:tc>
          <w:tcPr>
            <w:tcW w:w="9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9BB28" w14:textId="77777777" w:rsidR="000C0BD6" w:rsidRDefault="000C0BD6" w:rsidP="00401CBE">
            <w:pPr>
              <w:ind w:firstLine="0"/>
              <w:rPr>
                <w:rFonts w:ascii="Browallia New" w:hAnsi="Browallia New" w:cs="Browallia New"/>
                <w:b/>
                <w:bCs/>
                <w:sz w:val="16"/>
                <w:szCs w:val="16"/>
              </w:rPr>
            </w:pPr>
          </w:p>
        </w:tc>
      </w:tr>
    </w:tbl>
    <w:p w14:paraId="04C317E5" w14:textId="77777777" w:rsidR="000C0BD6" w:rsidRPr="00A6190C" w:rsidRDefault="000C0BD6" w:rsidP="000C0BD6">
      <w:pPr>
        <w:ind w:firstLine="142"/>
        <w:rPr>
          <w:sz w:val="24"/>
          <w:szCs w:val="28"/>
        </w:rPr>
      </w:pPr>
      <w:r w:rsidRPr="00A6190C">
        <w:rPr>
          <w:sz w:val="24"/>
          <w:szCs w:val="28"/>
          <w:vertAlign w:val="superscript"/>
        </w:rPr>
        <w:t>1</w:t>
      </w:r>
      <w:r w:rsidRPr="00A6190C">
        <w:rPr>
          <w:rFonts w:hint="cs"/>
          <w:sz w:val="24"/>
          <w:szCs w:val="28"/>
          <w:cs/>
        </w:rPr>
        <w:t>นักศึกษาหลักสูตรครุศาสตรบัณฑิต สาขาวิทยาศาสตร์ทั่วไป คณะครุศาสตร์ มหาวิทยาลัยราชภัฏเลย</w:t>
      </w:r>
    </w:p>
    <w:p w14:paraId="4B785C5F" w14:textId="77777777" w:rsidR="000C0BD6" w:rsidRDefault="000C0BD6" w:rsidP="000C0BD6">
      <w:pPr>
        <w:ind w:firstLine="142"/>
        <w:rPr>
          <w:sz w:val="24"/>
          <w:szCs w:val="28"/>
        </w:rPr>
      </w:pPr>
      <w:r w:rsidRPr="00A6190C">
        <w:rPr>
          <w:sz w:val="24"/>
          <w:szCs w:val="28"/>
          <w:vertAlign w:val="superscript"/>
        </w:rPr>
        <w:t>2</w:t>
      </w:r>
      <w:r w:rsidRPr="00A6190C">
        <w:rPr>
          <w:rFonts w:hint="cs"/>
          <w:sz w:val="24"/>
          <w:szCs w:val="28"/>
          <w:cs/>
        </w:rPr>
        <w:t>อาจารย์ประจำสาขาวิชาวิทยาศาสตร์ทั่วไป</w:t>
      </w:r>
      <w:r w:rsidRPr="00A6190C">
        <w:rPr>
          <w:sz w:val="24"/>
          <w:szCs w:val="28"/>
        </w:rPr>
        <w:t xml:space="preserve"> </w:t>
      </w:r>
      <w:r w:rsidRPr="00A6190C">
        <w:rPr>
          <w:rFonts w:hint="cs"/>
          <w:sz w:val="24"/>
          <w:szCs w:val="28"/>
          <w:cs/>
        </w:rPr>
        <w:t>คณะครุศาสตร์ มหาวิทยาลัยราชภัฏเลย</w:t>
      </w:r>
    </w:p>
    <w:p w14:paraId="637C7A7B" w14:textId="77777777" w:rsidR="000C0BD6" w:rsidRPr="004E21BC" w:rsidRDefault="000C0BD6" w:rsidP="000C0BD6">
      <w:pPr>
        <w:tabs>
          <w:tab w:val="left" w:pos="142"/>
          <w:tab w:val="left" w:pos="284"/>
        </w:tabs>
        <w:ind w:firstLine="142"/>
        <w:rPr>
          <w:sz w:val="28"/>
        </w:rPr>
      </w:pPr>
      <w:r w:rsidRPr="004E21BC">
        <w:rPr>
          <w:sz w:val="28"/>
          <w:vertAlign w:val="superscript"/>
        </w:rPr>
        <w:t>1</w:t>
      </w:r>
      <w:r w:rsidRPr="004E21BC">
        <w:rPr>
          <w:sz w:val="28"/>
        </w:rPr>
        <w:t xml:space="preserve"> Bachelor of Education program students General Science, Faculty of Education, Loei Rajabhat University</w:t>
      </w:r>
    </w:p>
    <w:p w14:paraId="3973B5F2" w14:textId="77777777" w:rsidR="000C0BD6" w:rsidRDefault="000C0BD6" w:rsidP="000C0BD6">
      <w:pPr>
        <w:tabs>
          <w:tab w:val="left" w:pos="142"/>
          <w:tab w:val="left" w:pos="284"/>
        </w:tabs>
        <w:ind w:firstLine="142"/>
        <w:rPr>
          <w:sz w:val="28"/>
        </w:rPr>
      </w:pPr>
      <w:r w:rsidRPr="004E21BC">
        <w:rPr>
          <w:sz w:val="28"/>
          <w:vertAlign w:val="superscript"/>
        </w:rPr>
        <w:t>2</w:t>
      </w:r>
      <w:r w:rsidRPr="004E21BC">
        <w:rPr>
          <w:sz w:val="28"/>
        </w:rPr>
        <w:t xml:space="preserve"> </w:t>
      </w:r>
      <w:r w:rsidRPr="004E21BC">
        <w:rPr>
          <w:sz w:val="28"/>
          <w:lang w:val="en"/>
        </w:rPr>
        <w:t>Lecturer of General Science, Faculty of Education, Loei Rajabhat University</w:t>
      </w:r>
    </w:p>
    <w:p w14:paraId="2717E905" w14:textId="2679EE39" w:rsidR="000C0BD6" w:rsidRDefault="000C0BD6" w:rsidP="000C0BD6">
      <w:pPr>
        <w:tabs>
          <w:tab w:val="left" w:pos="567"/>
          <w:tab w:val="left" w:pos="851"/>
        </w:tabs>
        <w:jc w:val="thaiDistribute"/>
        <w:rPr>
          <w:sz w:val="28"/>
          <w:szCs w:val="28"/>
        </w:rPr>
      </w:pPr>
      <w:r w:rsidRPr="007A46B7">
        <w:rPr>
          <w:sz w:val="28"/>
          <w:szCs w:val="28"/>
        </w:rPr>
        <w:t>Protein</w:t>
      </w:r>
      <w:r w:rsidRPr="007A46B7">
        <w:rPr>
          <w:rFonts w:hint="cs"/>
          <w:sz w:val="28"/>
          <w:szCs w:val="28"/>
          <w:cs/>
        </w:rPr>
        <w:t xml:space="preserve"> </w:t>
      </w:r>
      <w:r w:rsidRPr="007A46B7">
        <w:rPr>
          <w:sz w:val="28"/>
          <w:szCs w:val="28"/>
        </w:rPr>
        <w:t xml:space="preserve">quantification The standard method is based on the biuret method. Protein content must be determined with a UV-VIS spectrophotometer. at a wavelength of </w:t>
      </w:r>
      <w:r w:rsidRPr="007A46B7">
        <w:rPr>
          <w:sz w:val="28"/>
          <w:szCs w:val="28"/>
          <w:cs/>
        </w:rPr>
        <w:t xml:space="preserve">540 </w:t>
      </w:r>
      <w:r w:rsidRPr="007A46B7">
        <w:rPr>
          <w:sz w:val="28"/>
          <w:szCs w:val="28"/>
        </w:rPr>
        <w:t xml:space="preserve">nm for the protein fraction test method In this experiment, protein assays are available in a miniaturized form. Then take a mini protein </w:t>
      </w:r>
      <w:r w:rsidRPr="007A46B7">
        <w:rPr>
          <w:sz w:val="28"/>
          <w:szCs w:val="28"/>
        </w:rPr>
        <w:lastRenderedPageBreak/>
        <w:t>test kit to find the protein content in the egg white. and compare with the standard method. The protein content determination of E</w:t>
      </w:r>
      <w:r w:rsidRPr="007A46B7">
        <w:rPr>
          <w:sz w:val="28"/>
          <w:szCs w:val="28"/>
          <w:cs/>
        </w:rPr>
        <w:t xml:space="preserve">1 </w:t>
      </w:r>
      <w:r w:rsidRPr="007A46B7">
        <w:rPr>
          <w:sz w:val="28"/>
          <w:szCs w:val="28"/>
        </w:rPr>
        <w:t>E</w:t>
      </w:r>
      <w:r w:rsidRPr="007A46B7">
        <w:rPr>
          <w:sz w:val="28"/>
          <w:szCs w:val="28"/>
          <w:cs/>
        </w:rPr>
        <w:t xml:space="preserve">2 </w:t>
      </w:r>
      <w:r w:rsidRPr="007A46B7">
        <w:rPr>
          <w:sz w:val="28"/>
          <w:szCs w:val="28"/>
        </w:rPr>
        <w:t>E</w:t>
      </w:r>
      <w:r w:rsidRPr="007A46B7">
        <w:rPr>
          <w:sz w:val="28"/>
          <w:szCs w:val="28"/>
          <w:cs/>
        </w:rPr>
        <w:t xml:space="preserve">3 </w:t>
      </w:r>
      <w:r w:rsidRPr="007A46B7">
        <w:rPr>
          <w:sz w:val="28"/>
          <w:szCs w:val="28"/>
        </w:rPr>
        <w:t xml:space="preserve">egg samples by the standard method were </w:t>
      </w:r>
      <w:r w:rsidRPr="007A46B7">
        <w:rPr>
          <w:sz w:val="28"/>
          <w:szCs w:val="28"/>
          <w:cs/>
        </w:rPr>
        <w:t>16.03</w:t>
      </w:r>
      <w:r w:rsidRPr="007A46B7">
        <w:rPr>
          <w:sz w:val="28"/>
          <w:szCs w:val="28"/>
        </w:rPr>
        <w:t xml:space="preserve">, </w:t>
      </w:r>
      <w:r w:rsidRPr="007A46B7">
        <w:rPr>
          <w:sz w:val="28"/>
          <w:szCs w:val="28"/>
          <w:cs/>
        </w:rPr>
        <w:t>12.2</w:t>
      </w:r>
      <w:r w:rsidRPr="007A46B7">
        <w:rPr>
          <w:sz w:val="28"/>
          <w:szCs w:val="28"/>
        </w:rPr>
        <w:t xml:space="preserve">5, and </w:t>
      </w:r>
      <w:r w:rsidRPr="007A46B7">
        <w:rPr>
          <w:sz w:val="28"/>
          <w:szCs w:val="28"/>
          <w:cs/>
        </w:rPr>
        <w:t xml:space="preserve">15.40 </w:t>
      </w:r>
      <w:r w:rsidRPr="007A46B7">
        <w:rPr>
          <w:sz w:val="28"/>
          <w:szCs w:val="28"/>
        </w:rPr>
        <w:t xml:space="preserve">g% in </w:t>
      </w:r>
      <w:r w:rsidRPr="007A46B7">
        <w:rPr>
          <w:sz w:val="28"/>
          <w:szCs w:val="28"/>
          <w:cs/>
        </w:rPr>
        <w:t xml:space="preserve">100 </w:t>
      </w:r>
      <w:r w:rsidRPr="007A46B7">
        <w:rPr>
          <w:sz w:val="28"/>
          <w:szCs w:val="28"/>
        </w:rPr>
        <w:t>mL egg white, respectively. The protein content was similar to that of the standard test method.</w:t>
      </w:r>
    </w:p>
    <w:p w14:paraId="2EB4BE13" w14:textId="77777777" w:rsidR="000C0BD6" w:rsidRPr="007A46B7" w:rsidRDefault="000C0BD6" w:rsidP="000C0BD6">
      <w:pPr>
        <w:pStyle w:val="a5"/>
      </w:pPr>
    </w:p>
    <w:p w14:paraId="4BDA1603" w14:textId="7AE63BC0" w:rsidR="000C0BD6" w:rsidRDefault="000C0BD6" w:rsidP="000C0BD6">
      <w:pPr>
        <w:tabs>
          <w:tab w:val="left" w:pos="851"/>
          <w:tab w:val="left" w:pos="1418"/>
        </w:tabs>
        <w:ind w:firstLine="0"/>
        <w:jc w:val="thaiDistribute"/>
        <w:rPr>
          <w:rFonts w:eastAsia="Cordia New"/>
          <w:sz w:val="28"/>
          <w:szCs w:val="28"/>
        </w:rPr>
      </w:pPr>
      <w:r>
        <w:rPr>
          <w:rFonts w:eastAsia="Cordia New"/>
          <w:b/>
          <w:bCs/>
        </w:rPr>
        <w:t>K</w:t>
      </w:r>
      <w:r w:rsidRPr="004E21BC">
        <w:rPr>
          <w:rFonts w:eastAsia="Cordia New"/>
          <w:b/>
          <w:bCs/>
        </w:rPr>
        <w:t>eyword</w:t>
      </w:r>
      <w:r>
        <w:rPr>
          <w:rFonts w:eastAsia="Cordia New"/>
          <w:b/>
          <w:bCs/>
        </w:rPr>
        <w:t xml:space="preserve">s: </w:t>
      </w:r>
      <w:r w:rsidRPr="007A46B7">
        <w:rPr>
          <w:rFonts w:eastAsia="Cordia New"/>
          <w:sz w:val="28"/>
          <w:szCs w:val="28"/>
        </w:rPr>
        <w:t>egg,</w:t>
      </w:r>
      <w:r w:rsidRPr="007A46B7">
        <w:rPr>
          <w:rFonts w:eastAsia="Cordia New" w:hint="cs"/>
          <w:sz w:val="28"/>
          <w:szCs w:val="28"/>
          <w:cs/>
        </w:rPr>
        <w:t xml:space="preserve"> </w:t>
      </w:r>
      <w:r w:rsidRPr="007A46B7">
        <w:rPr>
          <w:rFonts w:eastAsia="Cordia New"/>
          <w:sz w:val="28"/>
          <w:szCs w:val="28"/>
        </w:rPr>
        <w:t>Protein in egg whites by standard biuret method,</w:t>
      </w:r>
      <w:r w:rsidRPr="007A46B7">
        <w:rPr>
          <w:rFonts w:eastAsia="Cordia New" w:hint="cs"/>
          <w:sz w:val="28"/>
          <w:szCs w:val="28"/>
          <w:cs/>
        </w:rPr>
        <w:t xml:space="preserve"> </w:t>
      </w:r>
      <w:r w:rsidRPr="007A46B7">
        <w:rPr>
          <w:rFonts w:eastAsia="Cordia New"/>
          <w:sz w:val="28"/>
          <w:szCs w:val="28"/>
        </w:rPr>
        <w:t>small scale protein test kit</w:t>
      </w:r>
    </w:p>
    <w:p w14:paraId="6D8F1DDF" w14:textId="77777777" w:rsidR="000C0BD6" w:rsidRPr="000C0BD6" w:rsidRDefault="000C0BD6" w:rsidP="000C0BD6">
      <w:pPr>
        <w:tabs>
          <w:tab w:val="left" w:pos="851"/>
          <w:tab w:val="left" w:pos="1418"/>
        </w:tabs>
        <w:ind w:firstLine="0"/>
        <w:jc w:val="thaiDistribute"/>
        <w:rPr>
          <w:rFonts w:eastAsia="Cordia New"/>
          <w:sz w:val="28"/>
          <w:szCs w:val="28"/>
        </w:rPr>
      </w:pPr>
    </w:p>
    <w:p w14:paraId="30A6292D" w14:textId="77777777" w:rsidR="000C0BD6" w:rsidRDefault="000C0BD6" w:rsidP="000C0BD6">
      <w:pPr>
        <w:pStyle w:val="a5"/>
        <w:rPr>
          <w:cs/>
        </w:rPr>
        <w:sectPr w:rsidR="000C0B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5FEB14" w14:textId="1CCA126B" w:rsidR="00CD0027" w:rsidRDefault="000C0BD6" w:rsidP="000C0BD6">
      <w:pPr>
        <w:pStyle w:val="a5"/>
        <w:tabs>
          <w:tab w:val="left" w:pos="567"/>
        </w:tabs>
        <w:jc w:val="thaiDistribute"/>
        <w:rPr>
          <w:rFonts w:ascii="TH SarabunPSK" w:hAnsi="TH SarabunPSK" w:cs="TH SarabunPSK"/>
          <w:b/>
          <w:bCs/>
          <w:sz w:val="28"/>
        </w:rPr>
      </w:pPr>
      <w:r w:rsidRPr="00865272">
        <w:rPr>
          <w:rFonts w:ascii="TH SarabunPSK" w:hAnsi="TH SarabunPSK" w:cs="TH SarabunPSK"/>
          <w:b/>
          <w:bCs/>
          <w:sz w:val="28"/>
        </w:rPr>
        <w:t>1.</w:t>
      </w:r>
      <w:r w:rsidRPr="00865272">
        <w:rPr>
          <w:rFonts w:ascii="TH SarabunPSK" w:hAnsi="TH SarabunPSK" w:cs="TH SarabunPSK"/>
          <w:b/>
          <w:bCs/>
          <w:sz w:val="28"/>
          <w:cs/>
        </w:rPr>
        <w:t xml:space="preserve"> ที่มาและความสำคัญ</w:t>
      </w:r>
    </w:p>
    <w:p w14:paraId="1FD6BC67" w14:textId="380206AB" w:rsidR="000C0BD6" w:rsidRPr="00A864A2" w:rsidRDefault="000C0BD6" w:rsidP="000C0BD6">
      <w:pPr>
        <w:pStyle w:val="a5"/>
        <w:tabs>
          <w:tab w:val="left" w:pos="567"/>
        </w:tabs>
        <w:ind w:firstLine="567"/>
        <w:jc w:val="thaiDistribute"/>
        <w:rPr>
          <w:rFonts w:ascii="TH SarabunPSK" w:hAnsi="TH SarabunPSK" w:cs="TH SarabunPSK"/>
          <w:sz w:val="28"/>
        </w:rPr>
      </w:pPr>
      <w:r w:rsidRPr="00A864A2">
        <w:rPr>
          <w:rFonts w:ascii="TH SarabunPSK" w:hAnsi="TH SarabunPSK" w:cs="TH SarabunPSK"/>
          <w:sz w:val="28"/>
          <w:cs/>
        </w:rPr>
        <w:t>ปัจจุบันวิทยาศาสตร์การปรุงอาหาร (</w:t>
      </w:r>
      <w:r w:rsidRPr="00A864A2">
        <w:rPr>
          <w:rFonts w:ascii="TH SarabunPSK" w:hAnsi="TH SarabunPSK" w:cs="TH SarabunPSK"/>
          <w:sz w:val="28"/>
        </w:rPr>
        <w:t xml:space="preserve">Molacular Gastromomy) </w:t>
      </w:r>
      <w:r w:rsidRPr="00A864A2">
        <w:rPr>
          <w:rFonts w:ascii="TH SarabunPSK" w:hAnsi="TH SarabunPSK" w:cs="TH SarabunPSK"/>
          <w:sz w:val="28"/>
          <w:cs/>
        </w:rPr>
        <w:t>เป็นที่น่าสนใจเกี่ยวกับศาสตร์ที่บูรณาการทฤษฎีทางเคมีเพื่ออธิบายปฏิกิริยาเคมีที่เกิดขึ้นระหว่างการเตรียมอาหารด้วยหลักการทางวิทยาศาสตร์ (วิชชา ตรีสุวรรณ</w:t>
      </w:r>
      <w:r w:rsidRPr="00A864A2">
        <w:rPr>
          <w:rFonts w:ascii="TH SarabunPSK" w:hAnsi="TH SarabunPSK" w:cs="TH SarabunPSK"/>
          <w:sz w:val="28"/>
        </w:rPr>
        <w:t xml:space="preserve">, 2556) </w:t>
      </w:r>
      <w:r w:rsidRPr="00A864A2">
        <w:rPr>
          <w:rFonts w:ascii="TH SarabunPSK" w:hAnsi="TH SarabunPSK" w:cs="TH SarabunPSK"/>
          <w:sz w:val="28"/>
          <w:cs/>
        </w:rPr>
        <w:t>สามารถอธิบายสาเหตุได้อย่างมีเหตุผล</w:t>
      </w:r>
      <w:r w:rsidR="00AC2891">
        <w:rPr>
          <w:rFonts w:ascii="TH SarabunPSK" w:hAnsi="TH SarabunPSK" w:cs="TH SarabunPSK" w:hint="cs"/>
          <w:sz w:val="28"/>
          <w:cs/>
        </w:rPr>
        <w:t xml:space="preserve">           </w:t>
      </w:r>
      <w:r w:rsidRPr="00A864A2">
        <w:rPr>
          <w:rFonts w:ascii="TH SarabunPSK" w:hAnsi="TH SarabunPSK" w:cs="TH SarabunPSK"/>
          <w:sz w:val="28"/>
          <w:cs/>
        </w:rPr>
        <w:t>มีหลักการแสดงถึงความถูกต้องและน่าเชื่อถือประยุกต์กับการสร้างชุดทดสอบโปรตีนอย่างง่ายในไข่ การเลือกรับประทานอาหารที่สุกสะอาดเป็นทางเลือกที่ดีต่อผู้บริโภค เมนูไข่ต้ม ไข่ลวก ไข่ดาว ไข่เจียว ไข่ดอง เป็นต้น ไข่เป็นที่นิยมในกลุ่มผู้บริโภค เนื่องจากมีขั้นตอนในการทำง่ายและอุปกรณ์น้อยในการปรุงแต่งอาหารและสามารถบริโภคได้ตั้งแต่เด็กจนถึงสูงอายุแต่ถ้าเรารับประทานไข่ดิบ ไข่ดองดิบ ไข่ลวก  หรือเมนูอาหารจากไข่นั้นอาจจะทำร่างกายได้รับเชื้อซาลโมเนลลา (</w:t>
      </w:r>
      <w:r w:rsidRPr="00A864A2">
        <w:rPr>
          <w:rFonts w:ascii="TH SarabunPSK" w:hAnsi="TH SarabunPSK" w:cs="TH SarabunPSK"/>
          <w:sz w:val="28"/>
        </w:rPr>
        <w:t xml:space="preserve">Salmonalla spp.) </w:t>
      </w:r>
      <w:r w:rsidRPr="00A864A2">
        <w:rPr>
          <w:rFonts w:ascii="TH SarabunPSK" w:hAnsi="TH SarabunPSK" w:cs="TH SarabunPSK"/>
          <w:sz w:val="28"/>
          <w:cs/>
        </w:rPr>
        <w:t>เป็นจุลินทรีย์    ที่ก่อให้เกิดโรคอาหารเป็นพิษ (ณัฐา จริยภมรกุร</w:t>
      </w:r>
      <w:r w:rsidRPr="00A864A2">
        <w:rPr>
          <w:rFonts w:ascii="TH SarabunPSK" w:hAnsi="TH SarabunPSK" w:cs="TH SarabunPSK"/>
          <w:sz w:val="28"/>
        </w:rPr>
        <w:t xml:space="preserve">, </w:t>
      </w:r>
      <w:r w:rsidRPr="00A864A2">
        <w:rPr>
          <w:rFonts w:ascii="TH SarabunPSK" w:hAnsi="TH SarabunPSK" w:cs="TH SarabunPSK"/>
          <w:sz w:val="28"/>
          <w:cs/>
        </w:rPr>
        <w:t>วิจัย สุทธิธรรม</w:t>
      </w:r>
      <w:r w:rsidRPr="00A864A2">
        <w:rPr>
          <w:rFonts w:ascii="TH SarabunPSK" w:hAnsi="TH SarabunPSK" w:cs="TH SarabunPSK"/>
          <w:sz w:val="28"/>
        </w:rPr>
        <w:t xml:space="preserve">, </w:t>
      </w:r>
      <w:r w:rsidRPr="00A864A2">
        <w:rPr>
          <w:rFonts w:ascii="TH SarabunPSK" w:hAnsi="TH SarabunPSK" w:cs="TH SarabunPSK"/>
          <w:sz w:val="28"/>
          <w:cs/>
        </w:rPr>
        <w:t>และ ดรุณี ศรีชนะ</w:t>
      </w:r>
      <w:r w:rsidRPr="00A864A2">
        <w:rPr>
          <w:rFonts w:ascii="TH SarabunPSK" w:hAnsi="TH SarabunPSK" w:cs="TH SarabunPSK"/>
          <w:sz w:val="28"/>
        </w:rPr>
        <w:t xml:space="preserve">,2558) </w:t>
      </w:r>
      <w:r w:rsidRPr="00A864A2">
        <w:rPr>
          <w:rFonts w:ascii="TH SarabunPSK" w:hAnsi="TH SarabunPSK" w:cs="TH SarabunPSK"/>
          <w:sz w:val="28"/>
          <w:cs/>
        </w:rPr>
        <w:t>ส่งผลเสียต่อร่างกายสุขภาพ การผลิตผลิตภัณฑ์ใหม่เพื่อส่งเสริมการบริโภคไข่อย่างปลอดภัยและเป็นประโยชน์ต่อแนวคิด</w:t>
      </w:r>
      <w:r w:rsidR="00AC2891">
        <w:rPr>
          <w:rFonts w:ascii="TH SarabunPSK" w:hAnsi="TH SarabunPSK" w:cs="TH SarabunPSK" w:hint="cs"/>
          <w:sz w:val="28"/>
          <w:cs/>
        </w:rPr>
        <w:t xml:space="preserve">        </w:t>
      </w:r>
      <w:r w:rsidRPr="00A864A2">
        <w:rPr>
          <w:rFonts w:ascii="TH SarabunPSK" w:hAnsi="TH SarabunPSK" w:cs="TH SarabunPSK"/>
          <w:sz w:val="28"/>
          <w:cs/>
        </w:rPr>
        <w:t>ในการสร้างชุดทดสอบโปรตีนจากไข่อย่างง่าย</w:t>
      </w:r>
    </w:p>
    <w:p w14:paraId="0C0679E9" w14:textId="79748BFE" w:rsidR="000C0BD6" w:rsidRPr="00A864A2" w:rsidRDefault="000C0BD6" w:rsidP="000C0BD6">
      <w:pPr>
        <w:pStyle w:val="a5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A864A2">
        <w:rPr>
          <w:rFonts w:ascii="TH SarabunPSK" w:hAnsi="TH SarabunPSK" w:cs="TH SarabunPSK"/>
          <w:sz w:val="28"/>
        </w:rPr>
        <w:tab/>
      </w:r>
      <w:r w:rsidRPr="00A864A2">
        <w:rPr>
          <w:rFonts w:ascii="TH SarabunPSK" w:hAnsi="TH SarabunPSK" w:cs="TH SarabunPSK"/>
          <w:sz w:val="28"/>
          <w:cs/>
        </w:rPr>
        <w:t>ไข่ไก่ถือเป็นแหล่งอาหารโปรตีนที่มีคุณค่า หาได้ง่าย ราคาถูก เหมาะกับทุกเพศทุกวัย โดยเฉพาะเด็ก ๆ</w:t>
      </w:r>
      <w:r w:rsidR="00AC2891">
        <w:rPr>
          <w:rFonts w:ascii="TH SarabunPSK" w:hAnsi="TH SarabunPSK" w:cs="TH SarabunPSK" w:hint="cs"/>
          <w:sz w:val="28"/>
          <w:cs/>
        </w:rPr>
        <w:t xml:space="preserve">          </w:t>
      </w:r>
      <w:r w:rsidRPr="00A864A2">
        <w:rPr>
          <w:rFonts w:ascii="TH SarabunPSK" w:hAnsi="TH SarabunPSK" w:cs="TH SarabunPSK"/>
          <w:sz w:val="28"/>
          <w:cs/>
        </w:rPr>
        <w:t xml:space="preserve"> ที</w:t>
      </w:r>
      <w:r w:rsidR="00AC2891">
        <w:rPr>
          <w:rFonts w:ascii="TH SarabunPSK" w:hAnsi="TH SarabunPSK" w:cs="TH SarabunPSK" w:hint="cs"/>
          <w:sz w:val="28"/>
          <w:cs/>
        </w:rPr>
        <w:t>่</w:t>
      </w:r>
      <w:r w:rsidRPr="00A864A2">
        <w:rPr>
          <w:rFonts w:ascii="TH SarabunPSK" w:hAnsi="TH SarabunPSK" w:cs="TH SarabunPSK"/>
          <w:sz w:val="28"/>
          <w:cs/>
        </w:rPr>
        <w:t>อยู่ในวัยกำลังเจริญเติบโตซึ่งจำเป็นอย่างยิ่งที่จะต้องได้รับคุณค่าสารอาหารจากไข่ไก่ เนื่องจากมีประโยชน์ที่จำเป็นหลายอย่าง เช่น โปรตีน วิตามิน แคลเซียมและธาตุเหล็กส่วนผู้ใหญ่อย่างเรา ๆ ก็ควรหันมาบริโภคไข่ไก่ด้วยเพราะมีท่านที่กังวลว่าทานไข่ไก่จะเป็นสาเหตุสำคัญที่ก่อให้เกิดผลร้ายต่อร่างกาย ซึ่งไม่น่าเชื่อว่าผลงานวิจัยยังตรงกับสมาคมโรคหัวใจของสหรัฐอเมริกา (</w:t>
      </w:r>
      <w:r w:rsidRPr="00A864A2">
        <w:rPr>
          <w:rFonts w:ascii="TH SarabunPSK" w:hAnsi="TH SarabunPSK" w:cs="TH SarabunPSK"/>
          <w:sz w:val="28"/>
        </w:rPr>
        <w:t xml:space="preserve">American Heart Association </w:t>
      </w:r>
      <w:r w:rsidRPr="00A864A2">
        <w:rPr>
          <w:rFonts w:ascii="TH SarabunPSK" w:hAnsi="TH SarabunPSK" w:cs="TH SarabunPSK"/>
          <w:sz w:val="28"/>
          <w:cs/>
        </w:rPr>
        <w:t xml:space="preserve">หรือ </w:t>
      </w:r>
      <w:r w:rsidRPr="00A864A2">
        <w:rPr>
          <w:rFonts w:ascii="TH SarabunPSK" w:hAnsi="TH SarabunPSK" w:cs="TH SarabunPSK"/>
          <w:sz w:val="28"/>
        </w:rPr>
        <w:t xml:space="preserve">AHA) </w:t>
      </w:r>
      <w:r w:rsidRPr="00A864A2">
        <w:rPr>
          <w:rFonts w:ascii="TH SarabunPSK" w:hAnsi="TH SarabunPSK" w:cs="TH SarabunPSK"/>
          <w:sz w:val="28"/>
          <w:cs/>
        </w:rPr>
        <w:t xml:space="preserve">ที่พบว่าการทานไข่ไก่ไม่ส่งผลเสียต่อร่างกายด้วยเหตุนี้จึงได้ละไม่เกิน </w:t>
      </w:r>
      <w:r w:rsidRPr="00A864A2">
        <w:rPr>
          <w:rFonts w:ascii="TH SarabunPSK" w:hAnsi="TH SarabunPSK" w:cs="TH SarabunPSK"/>
          <w:sz w:val="28"/>
        </w:rPr>
        <w:t>1</w:t>
      </w:r>
      <w:r w:rsidRPr="00A864A2">
        <w:rPr>
          <w:rFonts w:ascii="TH SarabunPSK" w:hAnsi="TH SarabunPSK" w:cs="TH SarabunPSK"/>
          <w:sz w:val="28"/>
          <w:cs/>
        </w:rPr>
        <w:t xml:space="preserve"> ฟอง</w:t>
      </w:r>
      <w:r w:rsidRPr="00A864A2">
        <w:rPr>
          <w:rFonts w:ascii="TH SarabunPSK" w:hAnsi="TH SarabunPSK" w:cs="TH SarabunPSK"/>
          <w:sz w:val="28"/>
        </w:rPr>
        <w:t xml:space="preserve">” </w:t>
      </w:r>
      <w:r w:rsidRPr="00A864A2">
        <w:rPr>
          <w:rFonts w:ascii="TH SarabunPSK" w:hAnsi="TH SarabunPSK" w:cs="TH SarabunPSK"/>
          <w:sz w:val="28"/>
          <w:cs/>
        </w:rPr>
        <w:t>นอกจากนี้รู้หรือไม่ว่าไข่ไก่ใบเล็ก ๆ กลม ๆ แค่นี้จะบรรจุโคลีน (</w:t>
      </w:r>
      <w:r w:rsidRPr="00A864A2">
        <w:rPr>
          <w:rFonts w:ascii="TH SarabunPSK" w:hAnsi="TH SarabunPSK" w:cs="TH SarabunPSK"/>
          <w:sz w:val="28"/>
        </w:rPr>
        <w:t xml:space="preserve">Choline) </w:t>
      </w:r>
      <w:r w:rsidRPr="00A864A2">
        <w:rPr>
          <w:rFonts w:ascii="TH SarabunPSK" w:hAnsi="TH SarabunPSK" w:cs="TH SarabunPSK"/>
          <w:sz w:val="28"/>
          <w:cs/>
        </w:rPr>
        <w:t>ไว้ในระดับสูง โคลีนจัดเป็นสารอาหารที่จำเป็นต่อการสร้างเซลล์สมอง เริ่มตั้งแต่เป็นทารกอยู่</w:t>
      </w:r>
      <w:r w:rsidR="00AC2891">
        <w:rPr>
          <w:rFonts w:ascii="TH SarabunPSK" w:hAnsi="TH SarabunPSK" w:cs="TH SarabunPSK" w:hint="cs"/>
          <w:sz w:val="28"/>
          <w:cs/>
        </w:rPr>
        <w:t xml:space="preserve">           </w:t>
      </w:r>
      <w:r w:rsidRPr="00A864A2">
        <w:rPr>
          <w:rFonts w:ascii="TH SarabunPSK" w:hAnsi="TH SarabunPSK" w:cs="TH SarabunPSK"/>
          <w:sz w:val="28"/>
          <w:cs/>
        </w:rPr>
        <w:t>ในครรภ์เรื่อยไปจนกว่าจะสิ้นอายุขัยและยังทำหน้าที่เป็นสารสื่อนำประสาทช่วยให้การทำงานของสมองเป็นไปได้อย่างสมบูรณ์และที่น่าสนใจมากกว่านั้นคือหลายชิ้นงานต่างระบุผลวิจัยที่ตรงกันว่าโคลีนมีผลต่อประสิทธิภาพความจำและความสามารถในการเรียนรู้ของคน รวมทั้งสัตว์หลายชนิดและช่วยชะลอการสูญเสียความทรงจำในผู้สูงอายุ เนื่องจากเป็นส่วนสำคัญในการช่วยลดการเสื่อมของเซลล์สมอง สาเหตุสำคัญของโรคอัลไซเมอร์ (</w:t>
      </w:r>
      <w:r w:rsidRPr="00A864A2">
        <w:rPr>
          <w:rFonts w:ascii="TH SarabunPSK" w:hAnsi="TH SarabunPSK" w:cs="TH SarabunPSK"/>
          <w:sz w:val="28"/>
        </w:rPr>
        <w:t xml:space="preserve">Alzheimer) </w:t>
      </w:r>
      <w:r w:rsidRPr="00A864A2">
        <w:rPr>
          <w:rFonts w:ascii="TH SarabunPSK" w:hAnsi="TH SarabunPSK" w:cs="TH SarabunPSK"/>
          <w:sz w:val="28"/>
          <w:cs/>
        </w:rPr>
        <w:t xml:space="preserve">นี่จึงเป็นข้อมูลเหตุสำคัญที่ผู้เชี่ยวชาญด้านสารอาหารกำหนดให้โคลีนเป็นสารอาหารจำเป็นที่ทุกคนทุกเพศทุกวัยต้องบริโภคซึ่งหลายงานวิจัยสรุปผลเช่นเดียวกันว่าไข่แดงของไข่ไก่จัดเป็นอาหารที่ให้โคลีนมากที่สุดชนิดหนึ่งเท่ากับว่าไข่ ฟองเล็ก ๆ ก็ช่วยต้านโรคอัลไซเมอร์ได้ </w:t>
      </w:r>
    </w:p>
    <w:p w14:paraId="6F7FA5DA" w14:textId="77777777" w:rsidR="000C0BD6" w:rsidRPr="00A864A2" w:rsidRDefault="000C0BD6" w:rsidP="000C0BD6">
      <w:pPr>
        <w:pStyle w:val="a5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A864A2">
        <w:rPr>
          <w:rFonts w:ascii="TH SarabunPSK" w:hAnsi="TH SarabunPSK" w:cs="TH SarabunPSK"/>
          <w:sz w:val="28"/>
        </w:rPr>
        <w:tab/>
      </w:r>
      <w:r w:rsidRPr="00A864A2">
        <w:rPr>
          <w:rFonts w:ascii="TH SarabunPSK" w:hAnsi="TH SarabunPSK" w:cs="TH SarabunPSK"/>
          <w:sz w:val="28"/>
          <w:cs/>
        </w:rPr>
        <w:t>ชุดทดสอบโปรตีนแบบย่อส่วน ไปใช้ตรวจสอบโปรตีนภายในไข่ไก่ในเขตเทศบาลเมืองเลย ตำบลเมือง อำเภอเมืองเลย จังหวัดเลย (</w:t>
      </w:r>
      <w:r w:rsidRPr="00A864A2">
        <w:rPr>
          <w:rFonts w:ascii="TH SarabunPSK" w:hAnsi="TH SarabunPSK" w:cs="TH SarabunPSK"/>
          <w:sz w:val="28"/>
        </w:rPr>
        <w:t>3</w:t>
      </w:r>
      <w:r w:rsidRPr="00A864A2">
        <w:rPr>
          <w:rFonts w:ascii="TH SarabunPSK" w:hAnsi="TH SarabunPSK" w:cs="TH SarabunPSK"/>
          <w:sz w:val="28"/>
          <w:cs/>
        </w:rPr>
        <w:t xml:space="preserve"> ตัวอย่าง) หาผลของวิธี</w:t>
      </w:r>
      <w:r>
        <w:rPr>
          <w:rFonts w:ascii="TH SarabunPSK" w:hAnsi="TH SarabunPSK" w:cs="TH SarabunPSK" w:hint="cs"/>
          <w:sz w:val="28"/>
          <w:cs/>
        </w:rPr>
        <w:t xml:space="preserve">               </w:t>
      </w:r>
      <w:r w:rsidRPr="00A864A2">
        <w:rPr>
          <w:rFonts w:ascii="TH SarabunPSK" w:hAnsi="TH SarabunPSK" w:cs="TH SarabunPSK"/>
          <w:sz w:val="28"/>
          <w:cs/>
        </w:rPr>
        <w:t>ไบยูเรตและความแตกต่างกันกับชุดทดสอบโปรตีนจากไข่ไก่ โดยระดับความปริมาณมีความสัมพันธ์กับค่าการทดสอบด้วยวิธีไบยูเรต ดังนั้นการใช้ชุดทดสอบโปรตีนในการตรวจสอบไข่ไก่จะทำให้รู้ผลเร็วและแก้ไขปัญหาได้ทันที นอกจากนี้ยังบ่งชี้ถึงประสิทธิภาพของไข่ไก่ ไข่ขาวและไข่แดงรวมกันจะเป็นอาหารที่สมบูรณ์ ราคาถูก เมื่อเทียบกับเนื้อสัตว์ในระบบเศรษฐกิจ ปัจจุบันไข่ไก่ในท้องตลาดคือผู้ที่ทำอาหารราคาถูกที่มีคุณภาพดีคนกินได้และเป็นผู้เปลี่ยนคุณภาพอาหารที่มีประสิทธิภาพสูงมากทีเดียว</w:t>
      </w:r>
    </w:p>
    <w:p w14:paraId="0F0A7D9B" w14:textId="77777777" w:rsidR="000C0BD6" w:rsidRPr="00A864A2" w:rsidRDefault="000C0BD6" w:rsidP="000C0BD6">
      <w:pPr>
        <w:pStyle w:val="a5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A864A2">
        <w:rPr>
          <w:rFonts w:ascii="TH SarabunPSK" w:hAnsi="TH SarabunPSK" w:cs="TH SarabunPSK"/>
          <w:sz w:val="28"/>
        </w:rPr>
        <w:lastRenderedPageBreak/>
        <w:tab/>
      </w:r>
      <w:r w:rsidRPr="00A864A2">
        <w:rPr>
          <w:rFonts w:ascii="TH SarabunPSK" w:hAnsi="TH SarabunPSK" w:cs="TH SarabunPSK"/>
          <w:sz w:val="28"/>
          <w:cs/>
        </w:rPr>
        <w:t>ดังนั้นงานวิจัยนี้จึงศึกษาเกี่ยวกับการตรวจวัดปริมาณโปรตีนจากไข่ด้วยชุดทดสอบโปรตีนแบบย่อส่วน (</w:t>
      </w:r>
      <w:r w:rsidRPr="00A864A2">
        <w:rPr>
          <w:rFonts w:ascii="TH SarabunPSK" w:hAnsi="TH SarabunPSK" w:cs="TH SarabunPSK"/>
          <w:sz w:val="28"/>
        </w:rPr>
        <w:t xml:space="preserve">test kit) </w:t>
      </w:r>
      <w:r w:rsidRPr="00A864A2">
        <w:rPr>
          <w:rFonts w:ascii="TH SarabunPSK" w:hAnsi="TH SarabunPSK" w:cs="TH SarabunPSK"/>
          <w:sz w:val="28"/>
          <w:cs/>
        </w:rPr>
        <w:t>ศึกษาหาโปรตีนจากไข่ไก่ในเขตเทศบาลเมืองเลย เพื่อเป็นประโยชน์ต่อผู้บริโภคและเปรียบเทียบวิธีการการทดสอบโปรตีนด้วยวิธีการ</w:t>
      </w:r>
      <w:r w:rsidRPr="00A864A2">
        <w:rPr>
          <w:rFonts w:ascii="TH SarabunPSK" w:hAnsi="TH SarabunPSK" w:cs="TH SarabunPSK" w:hint="cs"/>
          <w:sz w:val="28"/>
          <w:cs/>
        </w:rPr>
        <w:t xml:space="preserve"> </w:t>
      </w:r>
      <w:r w:rsidRPr="00A864A2">
        <w:rPr>
          <w:rFonts w:ascii="TH SarabunPSK" w:hAnsi="TH SarabunPSK" w:cs="TH SarabunPSK"/>
          <w:sz w:val="28"/>
          <w:cs/>
        </w:rPr>
        <w:t>ไบยูเรตกับชุดทดสอบโปรตีนแบบย่อส่วน</w:t>
      </w:r>
      <w:r w:rsidRPr="00A864A2">
        <w:rPr>
          <w:rFonts w:ascii="TH SarabunPSK" w:hAnsi="TH SarabunPSK" w:cs="TH SarabunPSK"/>
          <w:sz w:val="28"/>
        </w:rPr>
        <w:cr/>
      </w:r>
    </w:p>
    <w:p w14:paraId="20815BE2" w14:textId="77777777" w:rsidR="000C0BD6" w:rsidRDefault="000C0BD6" w:rsidP="000C0BD6">
      <w:pPr>
        <w:pStyle w:val="a5"/>
        <w:tabs>
          <w:tab w:val="left" w:pos="567"/>
        </w:tabs>
        <w:jc w:val="thaiDistribute"/>
        <w:rPr>
          <w:rFonts w:ascii="TH SarabunPSK" w:hAnsi="TH SarabunPSK" w:cs="TH SarabunPSK"/>
          <w:b/>
          <w:bCs/>
          <w:sz w:val="28"/>
        </w:rPr>
      </w:pPr>
      <w:r w:rsidRPr="00A864A2">
        <w:rPr>
          <w:rFonts w:ascii="TH SarabunPSK" w:hAnsi="TH SarabunPSK" w:cs="TH SarabunPSK"/>
          <w:b/>
          <w:bCs/>
          <w:sz w:val="28"/>
        </w:rPr>
        <w:t>2.</w:t>
      </w:r>
      <w:r w:rsidRPr="00A864A2">
        <w:rPr>
          <w:rFonts w:ascii="TH SarabunPSK" w:hAnsi="TH SarabunPSK" w:cs="TH SarabunPSK" w:hint="cs"/>
          <w:b/>
          <w:bCs/>
          <w:sz w:val="28"/>
          <w:cs/>
        </w:rPr>
        <w:t xml:space="preserve"> วัตถุประสงค์การวิจัย</w:t>
      </w:r>
    </w:p>
    <w:p w14:paraId="1DAEA5E6" w14:textId="77777777" w:rsidR="000C0BD6" w:rsidRPr="00525A83" w:rsidRDefault="000C0BD6" w:rsidP="000C0BD6">
      <w:pPr>
        <w:pStyle w:val="a5"/>
        <w:tabs>
          <w:tab w:val="left" w:pos="567"/>
        </w:tabs>
        <w:ind w:firstLine="567"/>
        <w:jc w:val="thaiDistribute"/>
        <w:rPr>
          <w:rFonts w:ascii="TH SarabunPSK" w:hAnsi="TH SarabunPSK" w:cs="TH SarabunPSK"/>
          <w:sz w:val="28"/>
        </w:rPr>
      </w:pPr>
      <w:r w:rsidRPr="00525A83">
        <w:rPr>
          <w:rFonts w:ascii="TH SarabunPSK" w:hAnsi="TH SarabunPSK" w:cs="TH SarabunPSK"/>
          <w:sz w:val="28"/>
        </w:rPr>
        <w:t>1.</w:t>
      </w:r>
      <w:r w:rsidRPr="00525A83">
        <w:rPr>
          <w:rFonts w:ascii="TH SarabunPSK" w:hAnsi="TH SarabunPSK" w:cs="TH SarabunPSK"/>
          <w:sz w:val="28"/>
          <w:cs/>
        </w:rPr>
        <w:t xml:space="preserve"> เพื่อสร้างชุดทดสอบโปรตีนแบบย่อส่วน สำหรับใช้ทดสอบโปรตีนในไข่ไก่</w:t>
      </w:r>
    </w:p>
    <w:p w14:paraId="501F3641" w14:textId="77777777" w:rsidR="000C0BD6" w:rsidRDefault="000C0BD6" w:rsidP="000C0BD6">
      <w:pPr>
        <w:pStyle w:val="a5"/>
        <w:tabs>
          <w:tab w:val="left" w:pos="567"/>
        </w:tabs>
        <w:ind w:firstLine="567"/>
        <w:jc w:val="thaiDistribute"/>
        <w:rPr>
          <w:rFonts w:ascii="TH SarabunPSK" w:hAnsi="TH SarabunPSK" w:cs="TH SarabunPSK"/>
          <w:sz w:val="28"/>
        </w:rPr>
      </w:pPr>
      <w:r w:rsidRPr="00525A83">
        <w:rPr>
          <w:rFonts w:ascii="TH SarabunPSK" w:hAnsi="TH SarabunPSK" w:cs="TH SarabunPSK"/>
          <w:sz w:val="28"/>
        </w:rPr>
        <w:t>2.</w:t>
      </w:r>
      <w:r w:rsidRPr="00525A83">
        <w:rPr>
          <w:rFonts w:ascii="TH SarabunPSK" w:hAnsi="TH SarabunPSK" w:cs="TH SarabunPSK"/>
          <w:sz w:val="28"/>
          <w:cs/>
        </w:rPr>
        <w:t xml:space="preserve"> เพื่อเปรียบเทียบวิธีการการทดสอบโปรตีนด้วยวิธีการไบยูเรตกับชุดการทดลองโปรตีนแบบย่อส่วน</w:t>
      </w:r>
      <w:r>
        <w:rPr>
          <w:rFonts w:ascii="TH SarabunPSK" w:hAnsi="TH SarabunPSK" w:cs="TH SarabunPSK" w:hint="cs"/>
          <w:sz w:val="28"/>
          <w:cs/>
        </w:rPr>
        <w:t xml:space="preserve">                </w:t>
      </w:r>
      <w:r w:rsidRPr="00525A83">
        <w:rPr>
          <w:rFonts w:ascii="TH SarabunPSK" w:hAnsi="TH SarabunPSK" w:cs="TH SarabunPSK"/>
          <w:sz w:val="28"/>
          <w:cs/>
        </w:rPr>
        <w:t xml:space="preserve"> (</w:t>
      </w:r>
      <w:r w:rsidRPr="00525A83">
        <w:rPr>
          <w:rFonts w:ascii="TH SarabunPSK" w:hAnsi="TH SarabunPSK" w:cs="TH SarabunPSK"/>
          <w:sz w:val="28"/>
        </w:rPr>
        <w:t>test kit)</w:t>
      </w:r>
    </w:p>
    <w:p w14:paraId="58714350" w14:textId="77777777" w:rsidR="000C0BD6" w:rsidRDefault="000C0BD6" w:rsidP="000C0BD6">
      <w:pPr>
        <w:pStyle w:val="a5"/>
        <w:tabs>
          <w:tab w:val="left" w:pos="567"/>
        </w:tabs>
        <w:ind w:firstLine="567"/>
        <w:jc w:val="thaiDistribute"/>
        <w:rPr>
          <w:rFonts w:ascii="TH SarabunPSK" w:hAnsi="TH SarabunPSK" w:cs="TH SarabunPSK"/>
          <w:sz w:val="28"/>
        </w:rPr>
      </w:pPr>
    </w:p>
    <w:p w14:paraId="0C303CE4" w14:textId="77777777" w:rsidR="000C0BD6" w:rsidRPr="00525A83" w:rsidRDefault="000C0BD6" w:rsidP="000C0BD6">
      <w:pPr>
        <w:pStyle w:val="a5"/>
        <w:tabs>
          <w:tab w:val="left" w:pos="567"/>
        </w:tabs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525A83">
        <w:rPr>
          <w:rFonts w:ascii="TH SarabunPSK" w:hAnsi="TH SarabunPSK" w:cs="TH SarabunPSK"/>
          <w:b/>
          <w:bCs/>
          <w:sz w:val="28"/>
        </w:rPr>
        <w:t>3.</w:t>
      </w:r>
      <w:r w:rsidRPr="00525A8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525A83">
        <w:rPr>
          <w:rFonts w:ascii="TH SarabunPSK" w:hAnsi="TH SarabunPSK" w:cs="TH SarabunPSK"/>
          <w:b/>
          <w:bCs/>
          <w:sz w:val="28"/>
          <w:cs/>
        </w:rPr>
        <w:t>วิธีการดำเนินงานวิจัย</w:t>
      </w:r>
    </w:p>
    <w:p w14:paraId="319CAEBA" w14:textId="77777777" w:rsidR="000C0BD6" w:rsidRDefault="000C0BD6" w:rsidP="000C0BD6">
      <w:pPr>
        <w:pStyle w:val="a5"/>
        <w:tabs>
          <w:tab w:val="left" w:pos="567"/>
        </w:tabs>
        <w:jc w:val="thaiDistribute"/>
        <w:rPr>
          <w:rFonts w:ascii="TH SarabunPSK" w:hAnsi="TH SarabunPSK" w:cs="TH SarabunPSK"/>
          <w:sz w:val="28"/>
        </w:rPr>
      </w:pPr>
      <w:r w:rsidRPr="00525A83">
        <w:rPr>
          <w:rFonts w:ascii="TH SarabunPSK" w:hAnsi="TH SarabunPSK" w:cs="TH SarabunPSK"/>
          <w:sz w:val="28"/>
          <w:cs/>
        </w:rPr>
        <w:tab/>
        <w:t>ในการศึกษาการตรวจวัดปริมาณโปรตีนจากไข่ด้วยชุดทดสอบโปรตีนแบบย่อส่วนในเขตเทศบาลเมืองเลย ตำบลเมือง อำเภอเมืองเลย จังหวัดเลย มีเครื่องมือและอุปกรณ์ในการตรวจสอบ  ในการเก็บตัวอย่างไข่และวิธีการตรวจวัดปริมาณโปรตีนจากไข่ด้วยชุดทดสอบแบบย่อส่วน</w:t>
      </w:r>
    </w:p>
    <w:p w14:paraId="62E7DC60" w14:textId="77777777" w:rsidR="000C0BD6" w:rsidRPr="002103D3" w:rsidRDefault="000C0BD6" w:rsidP="000C0BD6">
      <w:pPr>
        <w:pStyle w:val="a5"/>
        <w:tabs>
          <w:tab w:val="left" w:pos="567"/>
        </w:tabs>
        <w:ind w:firstLine="567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3.1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B91146">
        <w:rPr>
          <w:rFonts w:ascii="TH SarabunPSK" w:hAnsi="TH SarabunPSK" w:cs="TH SarabunPSK"/>
          <w:sz w:val="28"/>
          <w:cs/>
        </w:rPr>
        <w:t>แผนผังการวิเคราะห์หาปริมาณโปรตีนจากอัลบูมิน</w:t>
      </w:r>
    </w:p>
    <w:p w14:paraId="73FE41AA" w14:textId="77777777" w:rsidR="000C0BD6" w:rsidRDefault="000C0BD6" w:rsidP="000C0BD6">
      <w:pPr>
        <w:pStyle w:val="a5"/>
        <w:tabs>
          <w:tab w:val="left" w:pos="567"/>
        </w:tabs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2F4AA594" wp14:editId="5DBEEBCA">
            <wp:extent cx="2715938" cy="963214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0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38" cy="96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FB15" w14:textId="77777777" w:rsidR="000C0BD6" w:rsidRDefault="000C0BD6" w:rsidP="000C0BD6">
      <w:pPr>
        <w:pStyle w:val="2"/>
        <w:tabs>
          <w:tab w:val="left" w:pos="567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3.2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103D3">
        <w:rPr>
          <w:rFonts w:ascii="TH SarabunPSK" w:hAnsi="TH SarabunPSK" w:cs="TH SarabunPSK"/>
          <w:sz w:val="28"/>
          <w:szCs w:val="28"/>
          <w:cs/>
        </w:rPr>
        <w:t>การวิเคราะห์หาปริมาณโปรตีนจากไข่ขาวด้วยชุดทดสอบโปรตีนแบบย่อส่วน</w:t>
      </w:r>
    </w:p>
    <w:p w14:paraId="71925D38" w14:textId="77777777" w:rsidR="000C0BD6" w:rsidRDefault="000C0BD6" w:rsidP="000C0BD6">
      <w:pPr>
        <w:pStyle w:val="2"/>
        <w:tabs>
          <w:tab w:val="left" w:pos="567"/>
        </w:tabs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</w:rPr>
        <w:drawing>
          <wp:inline distT="0" distB="0" distL="0" distR="0" wp14:anchorId="00689A19" wp14:editId="47EC7245">
            <wp:extent cx="2640965" cy="1704340"/>
            <wp:effectExtent l="0" t="0" r="698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0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32A5" w14:textId="77777777" w:rsidR="000C0BD6" w:rsidRDefault="000C0BD6" w:rsidP="000C0BD6">
      <w:pPr>
        <w:pStyle w:val="2"/>
        <w:tabs>
          <w:tab w:val="left" w:pos="567"/>
        </w:tabs>
        <w:rPr>
          <w:rFonts w:ascii="TH SarabunPSK" w:hAnsi="TH SarabunPSK" w:cs="TH SarabunPSK"/>
          <w:sz w:val="28"/>
          <w:szCs w:val="28"/>
        </w:rPr>
      </w:pPr>
    </w:p>
    <w:p w14:paraId="3D169CD0" w14:textId="77777777" w:rsidR="000C0BD6" w:rsidRDefault="000C0BD6" w:rsidP="000C0BD6">
      <w:pPr>
        <w:pStyle w:val="2"/>
        <w:tabs>
          <w:tab w:val="left" w:pos="567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2103D3">
        <w:rPr>
          <w:rFonts w:ascii="TH SarabunPSK" w:hAnsi="TH SarabunPSK" w:cs="TH SarabunPSK"/>
          <w:b/>
          <w:bCs/>
          <w:sz w:val="28"/>
          <w:szCs w:val="28"/>
        </w:rPr>
        <w:t>4.</w:t>
      </w:r>
      <w:r w:rsidRPr="002103D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ผลการวิจัย</w:t>
      </w:r>
    </w:p>
    <w:p w14:paraId="278AAC3C" w14:textId="77777777" w:rsidR="000C0BD6" w:rsidRDefault="000C0BD6" w:rsidP="000C0BD6">
      <w:pPr>
        <w:pStyle w:val="2"/>
        <w:tabs>
          <w:tab w:val="left" w:pos="567"/>
        </w:tabs>
        <w:ind w:firstLine="567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4.1.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103D3">
        <w:rPr>
          <w:rFonts w:ascii="TH SarabunPSK" w:hAnsi="TH SarabunPSK" w:cs="TH SarabunPSK"/>
          <w:sz w:val="28"/>
          <w:szCs w:val="28"/>
          <w:cs/>
        </w:rPr>
        <w:t>ผลการวิเคราะห์</w:t>
      </w:r>
    </w:p>
    <w:p w14:paraId="0DFE3704" w14:textId="77777777" w:rsidR="000C0BD6" w:rsidRPr="002103D3" w:rsidRDefault="000C0BD6" w:rsidP="000C0BD6">
      <w:pPr>
        <w:pStyle w:val="2"/>
        <w:tabs>
          <w:tab w:val="left" w:pos="567"/>
        </w:tabs>
        <w:ind w:firstLine="851"/>
        <w:rPr>
          <w:rFonts w:ascii="TH SarabunPSK" w:hAnsi="TH SarabunPSK" w:cs="TH SarabunPSK"/>
          <w:sz w:val="28"/>
          <w:szCs w:val="28"/>
        </w:rPr>
      </w:pPr>
      <w:r w:rsidRPr="002103D3">
        <w:rPr>
          <w:rFonts w:ascii="TH SarabunPSK" w:hAnsi="TH SarabunPSK" w:cs="TH SarabunPSK"/>
          <w:sz w:val="28"/>
          <w:szCs w:val="28"/>
          <w:cs/>
        </w:rPr>
        <w:t>ผลการวิเคราะห์หาโปรตีนในตัวอย่างไข่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 ในเขตพื้นที่เ</w:t>
      </w:r>
      <w:r>
        <w:rPr>
          <w:rFonts w:ascii="TH SarabunPSK" w:hAnsi="TH SarabunPSK" w:cs="TH SarabunPSK"/>
          <w:sz w:val="28"/>
          <w:szCs w:val="28"/>
          <w:cs/>
        </w:rPr>
        <w:t xml:space="preserve">ทศบาลเมืองเลย ตำบลเมือง อำเภอ </w:t>
      </w:r>
      <w:r w:rsidRPr="002103D3">
        <w:rPr>
          <w:rFonts w:ascii="TH SarabunPSK" w:hAnsi="TH SarabunPSK" w:cs="TH SarabunPSK"/>
          <w:sz w:val="28"/>
          <w:szCs w:val="28"/>
          <w:cs/>
        </w:rPr>
        <w:t>เมืองเลย จังหวัดเลย โดยทำการวิเคราะห์หาปริมาณโปรตีน โดยใช้เทคนิคยูวี-วิสสิเบิลสเปกโทรโฟโตมิเตอร์ วิเคราะห์หาค่าการดูดกลืนแสงและการเปรียบเทียบสีของอัลบูมิน ได้ผลการทดสอบดังนี้</w:t>
      </w:r>
    </w:p>
    <w:p w14:paraId="6C915749" w14:textId="77777777" w:rsidR="000C0BD6" w:rsidRPr="002103D3" w:rsidRDefault="000C0BD6" w:rsidP="000C0BD6">
      <w:pPr>
        <w:pStyle w:val="2"/>
        <w:tabs>
          <w:tab w:val="left" w:pos="567"/>
        </w:tabs>
        <w:ind w:firstLine="851"/>
        <w:rPr>
          <w:rFonts w:ascii="TH SarabunPSK" w:hAnsi="TH SarabunPSK" w:cs="TH SarabunPSK"/>
          <w:sz w:val="28"/>
          <w:szCs w:val="28"/>
        </w:rPr>
      </w:pPr>
      <w:r w:rsidRPr="002103D3">
        <w:rPr>
          <w:rFonts w:ascii="TH SarabunPSK" w:hAnsi="TH SarabunPSK" w:cs="TH SarabunPSK"/>
          <w:sz w:val="28"/>
          <w:szCs w:val="28"/>
          <w:cs/>
        </w:rPr>
        <w:t>4.1.1 ผลการสร้างกราฟโปรตีนมาตรฐาน</w:t>
      </w:r>
    </w:p>
    <w:p w14:paraId="1ECE8CA0" w14:textId="77777777" w:rsidR="000C0BD6" w:rsidRDefault="000C0BD6" w:rsidP="000C0BD6">
      <w:pPr>
        <w:pStyle w:val="2"/>
        <w:tabs>
          <w:tab w:val="left" w:pos="567"/>
        </w:tabs>
        <w:rPr>
          <w:rFonts w:ascii="TH SarabunPSK" w:hAnsi="TH SarabunPSK" w:cs="TH SarabunPSK"/>
          <w:sz w:val="28"/>
          <w:szCs w:val="28"/>
          <w:cs/>
        </w:rPr>
      </w:pPr>
      <w:r w:rsidRPr="002103D3">
        <w:rPr>
          <w:rFonts w:ascii="TH SarabunPSK" w:hAnsi="TH SarabunPSK" w:cs="TH SarabunPSK"/>
          <w:sz w:val="28"/>
          <w:szCs w:val="28"/>
          <w:cs/>
        </w:rPr>
        <w:tab/>
      </w:r>
      <w:r w:rsidRPr="002103D3">
        <w:rPr>
          <w:rFonts w:ascii="TH SarabunPSK" w:hAnsi="TH SarabunPSK" w:cs="TH SarabunPSK"/>
          <w:sz w:val="28"/>
          <w:szCs w:val="28"/>
          <w:cs/>
        </w:rPr>
        <w:tab/>
        <w:t>จากการนำสารละลายโปรตีนมาตรฐ</w:t>
      </w:r>
      <w:r>
        <w:rPr>
          <w:rFonts w:ascii="TH SarabunPSK" w:hAnsi="TH SarabunPSK" w:cs="TH SarabunPSK"/>
          <w:sz w:val="28"/>
          <w:szCs w:val="28"/>
          <w:cs/>
        </w:rPr>
        <w:t>านแต่ละความเข้มข้นไปทำปฏิกิริยา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 กับสารละลายไบยูเรต แล้ววัดค่าดูดกลืนแสงที่มีความยาวคลื่น 540</w:t>
      </w:r>
      <w:r w:rsidRPr="002103D3">
        <w:rPr>
          <w:rFonts w:ascii="TH SarabunPSK" w:hAnsi="TH SarabunPSK" w:cs="TH SarabunPSK"/>
          <w:sz w:val="28"/>
          <w:szCs w:val="28"/>
        </w:rPr>
        <w:t xml:space="preserve"> nm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ได้ค่าดูดกลืนแสง </w:t>
      </w:r>
      <w:r>
        <w:rPr>
          <w:rFonts w:ascii="TH SarabunPSK" w:hAnsi="TH SarabunPSK" w:cs="TH SarabunPSK" w:hint="cs"/>
          <w:sz w:val="28"/>
          <w:szCs w:val="28"/>
          <w:cs/>
        </w:rPr>
        <w:t>ดังภาพ</w:t>
      </w:r>
    </w:p>
    <w:p w14:paraId="74F58866" w14:textId="77777777" w:rsidR="000C0BD6" w:rsidRDefault="000C0BD6" w:rsidP="000C0BD6">
      <w:pPr>
        <w:pStyle w:val="2"/>
        <w:tabs>
          <w:tab w:val="left" w:pos="567"/>
        </w:tabs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54E89BF4" wp14:editId="7AB3D487">
            <wp:extent cx="2474914" cy="2094662"/>
            <wp:effectExtent l="0" t="0" r="1905" b="12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869" cy="20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ACB1" w14:textId="77777777" w:rsidR="000C0BD6" w:rsidRDefault="000C0BD6" w:rsidP="000C0BD6">
      <w:pPr>
        <w:pStyle w:val="2"/>
        <w:tabs>
          <w:tab w:val="left" w:pos="567"/>
        </w:tabs>
        <w:ind w:firstLine="567"/>
        <w:rPr>
          <w:rFonts w:ascii="TH SarabunPSK" w:hAnsi="TH SarabunPSK" w:cs="TH SarabunPSK"/>
          <w:sz w:val="28"/>
          <w:szCs w:val="28"/>
        </w:rPr>
      </w:pPr>
      <w:r w:rsidRPr="002103D3">
        <w:rPr>
          <w:rFonts w:ascii="TH SarabunPSK" w:hAnsi="TH SarabunPSK" w:cs="TH SarabunPSK"/>
          <w:sz w:val="28"/>
          <w:szCs w:val="28"/>
          <w:cs/>
        </w:rPr>
        <w:t xml:space="preserve">ผลการวิเคราะห์เชิงปริมาณของสารละลายโปรตีนมาตรฐานด้วยวิธี </w:t>
      </w:r>
      <w:r w:rsidRPr="002103D3">
        <w:rPr>
          <w:rFonts w:ascii="TH SarabunPSK" w:hAnsi="TH SarabunPSK" w:cs="TH SarabunPSK"/>
          <w:sz w:val="28"/>
          <w:szCs w:val="28"/>
        </w:rPr>
        <w:t xml:space="preserve">UV-VIS Spectrophotometry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ผลของการวิเคราะห์ค่าการดูดกลืนแสงที่มีความยาวคลื่นที่ 540 </w:t>
      </w:r>
      <w:r w:rsidRPr="002103D3">
        <w:rPr>
          <w:rFonts w:ascii="TH SarabunPSK" w:hAnsi="TH SarabunPSK" w:cs="TH SarabunPSK"/>
          <w:sz w:val="28"/>
          <w:szCs w:val="28"/>
        </w:rPr>
        <w:t>nm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ซึ่งมีค่าการดูดกลืนแสงเพิ่มขึ้นเรื่อย ๆ พบว่าในความเข้มข้นที่ 10 </w:t>
      </w:r>
      <w:r w:rsidRPr="002103D3">
        <w:rPr>
          <w:rFonts w:ascii="TH SarabunPSK" w:hAnsi="TH SarabunPSK" w:cs="TH SarabunPSK"/>
          <w:sz w:val="28"/>
          <w:szCs w:val="28"/>
        </w:rPr>
        <w:t xml:space="preserve">mg/mL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มีโปรตีนสูงที่สุดต่อมาคือความเข้มข้นที่ 8 6 4 2 0.5 และ 0.01 </w:t>
      </w:r>
      <w:r w:rsidRPr="002103D3">
        <w:rPr>
          <w:rFonts w:ascii="TH SarabunPSK" w:hAnsi="TH SarabunPSK" w:cs="TH SarabunPSK"/>
          <w:sz w:val="28"/>
          <w:szCs w:val="28"/>
        </w:rPr>
        <w:t xml:space="preserve">mg/mL </w:t>
      </w:r>
      <w:r w:rsidRPr="002103D3">
        <w:rPr>
          <w:rFonts w:ascii="TH SarabunPSK" w:hAnsi="TH SarabunPSK" w:cs="TH SarabunPSK"/>
          <w:sz w:val="28"/>
          <w:szCs w:val="28"/>
          <w:cs/>
        </w:rPr>
        <w:t>โดยมีค่าการดูดกลืนแสงเท่ากับ 0.469 0.392 0.298 0.208 0.037 0.014 0.006 และ 0.008 ตามลำดับ</w:t>
      </w:r>
    </w:p>
    <w:p w14:paraId="38B3AAB0" w14:textId="77777777" w:rsidR="000C0BD6" w:rsidRDefault="000C0BD6" w:rsidP="000C0BD6">
      <w:pPr>
        <w:pStyle w:val="2"/>
        <w:tabs>
          <w:tab w:val="left" w:pos="567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5FED26AB" wp14:editId="27F1500E">
            <wp:extent cx="2640965" cy="1337945"/>
            <wp:effectExtent l="0" t="0" r="698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F81A" w14:textId="65C1238F" w:rsidR="000C0BD6" w:rsidRPr="002103D3" w:rsidRDefault="000C0BD6" w:rsidP="000C0BD6">
      <w:pPr>
        <w:pStyle w:val="2"/>
        <w:tabs>
          <w:tab w:val="left" w:pos="567"/>
        </w:tabs>
        <w:ind w:firstLine="851"/>
        <w:rPr>
          <w:rFonts w:ascii="TH SarabunPSK" w:hAnsi="TH SarabunPSK" w:cs="TH SarabunPSK"/>
          <w:sz w:val="28"/>
          <w:szCs w:val="28"/>
        </w:rPr>
      </w:pPr>
      <w:r w:rsidRPr="002103D3">
        <w:rPr>
          <w:rFonts w:ascii="TH SarabunPSK" w:hAnsi="TH SarabunPSK" w:cs="TH SarabunPSK"/>
          <w:sz w:val="28"/>
          <w:szCs w:val="28"/>
        </w:rPr>
        <w:t>4.1.2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 ผลการวิเคราะห์หาปริมาณโปรตีน</w:t>
      </w:r>
      <w:r w:rsidR="00AC2891">
        <w:rPr>
          <w:rFonts w:ascii="TH SarabunPSK" w:hAnsi="TH SarabunPSK" w:cs="TH SarabunPSK" w:hint="cs"/>
          <w:sz w:val="28"/>
          <w:szCs w:val="28"/>
          <w:cs/>
        </w:rPr>
        <w:t xml:space="preserve">      </w:t>
      </w:r>
      <w:r w:rsidRPr="002103D3">
        <w:rPr>
          <w:rFonts w:ascii="TH SarabunPSK" w:hAnsi="TH SarabunPSK" w:cs="TH SarabunPSK"/>
          <w:sz w:val="28"/>
          <w:szCs w:val="28"/>
          <w:cs/>
        </w:rPr>
        <w:t>ในตัวอย่างไข่ด้วยวิธีมาตรฐาน (ไบยูเรต)</w:t>
      </w:r>
    </w:p>
    <w:p w14:paraId="49E5F94D" w14:textId="77777777" w:rsidR="000C0BD6" w:rsidRDefault="000C0BD6" w:rsidP="000C0BD6">
      <w:pPr>
        <w:pStyle w:val="2"/>
        <w:tabs>
          <w:tab w:val="left" w:pos="567"/>
        </w:tabs>
        <w:rPr>
          <w:rFonts w:ascii="TH SarabunPSK" w:hAnsi="TH SarabunPSK" w:cs="TH SarabunPSK"/>
          <w:sz w:val="28"/>
          <w:szCs w:val="28"/>
        </w:rPr>
      </w:pPr>
      <w:r w:rsidRPr="002103D3">
        <w:rPr>
          <w:rFonts w:ascii="TH SarabunPSK" w:hAnsi="TH SarabunPSK" w:cs="TH SarabunPSK"/>
          <w:sz w:val="28"/>
          <w:szCs w:val="28"/>
        </w:rPr>
        <w:lastRenderedPageBreak/>
        <w:tab/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ปริมาณโปรตีนในตัวอย่างไข่ </w:t>
      </w:r>
      <w:r w:rsidRPr="002103D3">
        <w:rPr>
          <w:rFonts w:ascii="TH SarabunPSK" w:hAnsi="TH SarabunPSK" w:cs="TH SarabunPSK"/>
          <w:sz w:val="28"/>
          <w:szCs w:val="28"/>
        </w:rPr>
        <w:t>3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 ตัวอย่างเมื่อทดสอบด้วยวิธีมาตรฐาน (ไบยูเรต) จากนั้น นำตัวอย่างไปตรวจวัดด้วยเครื่องยูวี-วิสีเบิล สเปกโทรโฟโตมิเตอร์ (</w:t>
      </w:r>
      <w:r w:rsidRPr="002103D3">
        <w:rPr>
          <w:rFonts w:ascii="TH SarabunPSK" w:hAnsi="TH SarabunPSK" w:cs="TH SarabunPSK"/>
          <w:sz w:val="28"/>
          <w:szCs w:val="28"/>
        </w:rPr>
        <w:t xml:space="preserve">UV-VIS Spectrophotometry)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นำค่าที่วัดได้ไปเปรียบเทียบกับกราฟมาตรฐานจะได้ปริมาณโปรตีนในตัวอย่างไข่ทั้ง </w:t>
      </w:r>
      <w:r w:rsidRPr="002103D3">
        <w:rPr>
          <w:rFonts w:ascii="TH SarabunPSK" w:hAnsi="TH SarabunPSK" w:cs="TH SarabunPSK"/>
          <w:sz w:val="28"/>
          <w:szCs w:val="28"/>
        </w:rPr>
        <w:t>3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 ตัวอย่าง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103D3">
        <w:rPr>
          <w:rFonts w:ascii="TH SarabunPSK" w:hAnsi="TH SarabunPSK" w:cs="TH SarabunPSK"/>
          <w:sz w:val="28"/>
          <w:szCs w:val="28"/>
          <w:cs/>
        </w:rPr>
        <w:t>ดัง</w:t>
      </w:r>
      <w:r>
        <w:rPr>
          <w:rFonts w:ascii="TH SarabunPSK" w:hAnsi="TH SarabunPSK" w:cs="TH SarabunPSK" w:hint="cs"/>
          <w:sz w:val="28"/>
          <w:szCs w:val="28"/>
          <w:cs/>
        </w:rPr>
        <w:t>ภาพ</w:t>
      </w:r>
    </w:p>
    <w:p w14:paraId="1699E27B" w14:textId="77777777" w:rsidR="000C0BD6" w:rsidRDefault="000C0BD6" w:rsidP="000C0BD6">
      <w:pPr>
        <w:pStyle w:val="2"/>
        <w:tabs>
          <w:tab w:val="left" w:pos="567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6F98EC12" wp14:editId="58A55736">
            <wp:extent cx="2640965" cy="919480"/>
            <wp:effectExtent l="0" t="0" r="698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448E" w14:textId="77777777" w:rsidR="000C0BD6" w:rsidRDefault="000C0BD6" w:rsidP="000C0BD6">
      <w:pPr>
        <w:pStyle w:val="2"/>
        <w:tabs>
          <w:tab w:val="left" w:pos="567"/>
        </w:tabs>
        <w:ind w:firstLine="567"/>
        <w:rPr>
          <w:rFonts w:ascii="TH SarabunPSK" w:hAnsi="TH SarabunPSK" w:cs="TH SarabunPSK"/>
          <w:sz w:val="28"/>
          <w:szCs w:val="28"/>
        </w:rPr>
      </w:pPr>
      <w:r w:rsidRPr="002103D3">
        <w:rPr>
          <w:rFonts w:ascii="TH SarabunPSK" w:hAnsi="TH SarabunPSK" w:cs="TH SarabunPSK"/>
          <w:sz w:val="28"/>
          <w:szCs w:val="28"/>
          <w:cs/>
        </w:rPr>
        <w:t xml:space="preserve">ผลการวิเคราะห์เชิงปริมาณของโปรตีนในตัวอย่างไข่ด้วยวิธี </w:t>
      </w:r>
      <w:r w:rsidRPr="002103D3">
        <w:rPr>
          <w:rFonts w:ascii="TH SarabunPSK" w:hAnsi="TH SarabunPSK" w:cs="TH SarabunPSK"/>
          <w:sz w:val="28"/>
          <w:szCs w:val="28"/>
        </w:rPr>
        <w:t xml:space="preserve">UV-VIS Spectrophotometry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ผลของการวิเคราะห์ค่าการดูดกลืนแสงที่มีความยาวคลื่นที่ </w:t>
      </w:r>
      <w:r w:rsidRPr="002103D3">
        <w:rPr>
          <w:rFonts w:ascii="TH SarabunPSK" w:hAnsi="TH SarabunPSK" w:cs="TH SarabunPSK"/>
          <w:sz w:val="28"/>
          <w:szCs w:val="28"/>
        </w:rPr>
        <w:t xml:space="preserve">540 nm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ปริมาณโปรตีนในไข่ขาวของตัวอย่างไข่ที่มีโปรตีนของไข่ขาวที่แตกต่างกันโดยมีผลการวิเคราะห์ดังนี้ ไข่ขาว </w:t>
      </w:r>
      <w:r w:rsidRPr="002103D3">
        <w:rPr>
          <w:rFonts w:ascii="TH SarabunPSK" w:hAnsi="TH SarabunPSK" w:cs="TH SarabunPSK"/>
          <w:sz w:val="28"/>
          <w:szCs w:val="28"/>
        </w:rPr>
        <w:t xml:space="preserve">E1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มีปริมาณโปรตีนสูงที่สุด โดยคิดเป็นปริมาณ </w:t>
      </w:r>
      <w:r w:rsidRPr="002103D3">
        <w:rPr>
          <w:rFonts w:ascii="TH SarabunPSK" w:hAnsi="TH SarabunPSK" w:cs="TH SarabunPSK"/>
          <w:sz w:val="28"/>
          <w:szCs w:val="28"/>
        </w:rPr>
        <w:t xml:space="preserve">16.03 g%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ในไข่ขาว </w:t>
      </w:r>
      <w:r w:rsidRPr="002103D3">
        <w:rPr>
          <w:rFonts w:ascii="TH SarabunPSK" w:hAnsi="TH SarabunPSK" w:cs="TH SarabunPSK"/>
          <w:sz w:val="28"/>
          <w:szCs w:val="28"/>
        </w:rPr>
        <w:t xml:space="preserve">100 mL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ปริมาณโปรตีนในไข่ขาว </w:t>
      </w:r>
      <w:r w:rsidRPr="002103D3">
        <w:rPr>
          <w:rFonts w:ascii="TH SarabunPSK" w:hAnsi="TH SarabunPSK" w:cs="TH SarabunPSK"/>
          <w:sz w:val="28"/>
          <w:szCs w:val="28"/>
        </w:rPr>
        <w:t xml:space="preserve">E2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2103D3">
        <w:rPr>
          <w:rFonts w:ascii="TH SarabunPSK" w:hAnsi="TH SarabunPSK" w:cs="TH SarabunPSK"/>
          <w:sz w:val="28"/>
          <w:szCs w:val="28"/>
        </w:rPr>
        <w:t xml:space="preserve">E3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โดยคิดเป็นปริมาณ </w:t>
      </w:r>
      <w:r w:rsidRPr="002103D3">
        <w:rPr>
          <w:rFonts w:ascii="TH SarabunPSK" w:hAnsi="TH SarabunPSK" w:cs="TH SarabunPSK"/>
          <w:sz w:val="28"/>
          <w:szCs w:val="28"/>
        </w:rPr>
        <w:t xml:space="preserve">12.25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2103D3">
        <w:rPr>
          <w:rFonts w:ascii="TH SarabunPSK" w:hAnsi="TH SarabunPSK" w:cs="TH SarabunPSK"/>
          <w:sz w:val="28"/>
          <w:szCs w:val="28"/>
        </w:rPr>
        <w:t xml:space="preserve">15.40 g% </w:t>
      </w:r>
      <w:r w:rsidRPr="002103D3">
        <w:rPr>
          <w:rFonts w:ascii="TH SarabunPSK" w:hAnsi="TH SarabunPSK" w:cs="TH SarabunPSK"/>
          <w:sz w:val="28"/>
          <w:szCs w:val="28"/>
          <w:cs/>
        </w:rPr>
        <w:t xml:space="preserve">ในไข่ขาว </w:t>
      </w:r>
      <w:r w:rsidRPr="002103D3">
        <w:rPr>
          <w:rFonts w:ascii="TH SarabunPSK" w:hAnsi="TH SarabunPSK" w:cs="TH SarabunPSK"/>
          <w:sz w:val="28"/>
          <w:szCs w:val="28"/>
        </w:rPr>
        <w:t xml:space="preserve">100 mL   </w:t>
      </w:r>
    </w:p>
    <w:p w14:paraId="0E5CB416" w14:textId="77777777" w:rsidR="000C0BD6" w:rsidRDefault="000C0BD6" w:rsidP="000C0BD6">
      <w:pPr>
        <w:pStyle w:val="2"/>
        <w:tabs>
          <w:tab w:val="left" w:pos="567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5A0FA961" wp14:editId="25E1C442">
            <wp:extent cx="2640965" cy="1442085"/>
            <wp:effectExtent l="0" t="0" r="6985" b="571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61D3" w14:textId="77777777" w:rsidR="000C0BD6" w:rsidRDefault="000C0BD6" w:rsidP="000C0BD6">
      <w:pPr>
        <w:pStyle w:val="2"/>
        <w:tabs>
          <w:tab w:val="left" w:pos="567"/>
        </w:tabs>
        <w:ind w:firstLine="567"/>
        <w:rPr>
          <w:rFonts w:ascii="TH SarabunPSK" w:hAnsi="TH SarabunPSK" w:cs="TH SarabunPSK"/>
          <w:sz w:val="28"/>
          <w:szCs w:val="28"/>
        </w:rPr>
      </w:pPr>
      <w:r w:rsidRPr="00337B69">
        <w:rPr>
          <w:rFonts w:ascii="TH SarabunPSK" w:hAnsi="TH SarabunPSK" w:cs="TH SarabunPSK"/>
          <w:sz w:val="28"/>
          <w:szCs w:val="28"/>
        </w:rPr>
        <w:t xml:space="preserve">4.2 </w:t>
      </w:r>
      <w:r w:rsidRPr="00337B69">
        <w:rPr>
          <w:rFonts w:ascii="TH SarabunPSK" w:hAnsi="TH SarabunPSK" w:cs="TH SarabunPSK"/>
          <w:sz w:val="28"/>
          <w:szCs w:val="28"/>
          <w:cs/>
        </w:rPr>
        <w:t>ผลการวิเคราะห์สีของสารละลายมาตรฐานอัลบูมิน</w:t>
      </w:r>
    </w:p>
    <w:p w14:paraId="5336871C" w14:textId="3CE296ED" w:rsidR="000C0BD6" w:rsidRDefault="000C0BD6" w:rsidP="000C0BD6">
      <w:pPr>
        <w:pStyle w:val="2"/>
        <w:tabs>
          <w:tab w:val="left" w:pos="567"/>
        </w:tabs>
        <w:ind w:firstLine="567"/>
        <w:rPr>
          <w:rFonts w:ascii="TH SarabunPSK" w:hAnsi="TH SarabunPSK" w:cs="TH SarabunPSK"/>
          <w:sz w:val="28"/>
          <w:szCs w:val="28"/>
        </w:rPr>
      </w:pPr>
      <w:r w:rsidRPr="00337B69">
        <w:rPr>
          <w:rFonts w:ascii="TH SarabunPSK" w:hAnsi="TH SarabunPSK" w:cs="TH SarabunPSK"/>
          <w:sz w:val="28"/>
          <w:szCs w:val="28"/>
          <w:cs/>
        </w:rPr>
        <w:t>ผลการวิเคราะห์สีของสารละลายมาตรฐานอัลบูม</w:t>
      </w:r>
      <w:r w:rsidR="00AC2891">
        <w:rPr>
          <w:rFonts w:ascii="TH SarabunPSK" w:hAnsi="TH SarabunPSK" w:cs="TH SarabunPSK" w:hint="cs"/>
          <w:sz w:val="28"/>
          <w:szCs w:val="28"/>
          <w:cs/>
        </w:rPr>
        <w:t>ิ</w:t>
      </w:r>
      <w:r w:rsidRPr="00337B69">
        <w:rPr>
          <w:rFonts w:ascii="TH SarabunPSK" w:hAnsi="TH SarabunPSK" w:cs="TH SarabunPSK"/>
          <w:sz w:val="28"/>
          <w:szCs w:val="28"/>
          <w:cs/>
        </w:rPr>
        <w:t>นในหลอดทดลอง ท</w:t>
      </w:r>
      <w:r w:rsidR="00AC2891">
        <w:rPr>
          <w:rFonts w:ascii="TH SarabunPSK" w:hAnsi="TH SarabunPSK" w:cs="TH SarabunPSK" w:hint="cs"/>
          <w:sz w:val="28"/>
          <w:szCs w:val="28"/>
          <w:cs/>
        </w:rPr>
        <w:t>ี่</w:t>
      </w:r>
      <w:r w:rsidRPr="00337B69">
        <w:rPr>
          <w:rFonts w:ascii="TH SarabunPSK" w:hAnsi="TH SarabunPSK" w:cs="TH SarabunPSK"/>
          <w:sz w:val="28"/>
          <w:szCs w:val="28"/>
          <w:cs/>
        </w:rPr>
        <w:t>ม</w:t>
      </w:r>
      <w:r w:rsidR="00AC2891">
        <w:rPr>
          <w:rFonts w:ascii="TH SarabunPSK" w:hAnsi="TH SarabunPSK" w:cs="TH SarabunPSK" w:hint="cs"/>
          <w:sz w:val="28"/>
          <w:szCs w:val="28"/>
          <w:cs/>
        </w:rPr>
        <w:t>ี</w:t>
      </w:r>
      <w:r w:rsidRPr="00337B69">
        <w:rPr>
          <w:rFonts w:ascii="TH SarabunPSK" w:hAnsi="TH SarabunPSK" w:cs="TH SarabunPSK"/>
          <w:sz w:val="28"/>
          <w:szCs w:val="28"/>
          <w:cs/>
        </w:rPr>
        <w:t>ความเข้มข้น ท</w:t>
      </w:r>
      <w:r w:rsidR="00AC2891">
        <w:rPr>
          <w:rFonts w:ascii="TH SarabunPSK" w:hAnsi="TH SarabunPSK" w:cs="TH SarabunPSK" w:hint="cs"/>
          <w:sz w:val="28"/>
          <w:szCs w:val="28"/>
          <w:cs/>
        </w:rPr>
        <w:t>ี่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ต่างกัน </w:t>
      </w:r>
      <w:r w:rsidR="00AC2891">
        <w:rPr>
          <w:rFonts w:ascii="TH SarabunPSK" w:hAnsi="TH SarabunPSK" w:cs="TH SarabunPSK" w:hint="cs"/>
          <w:sz w:val="28"/>
          <w:szCs w:val="28"/>
          <w:cs/>
        </w:rPr>
        <w:t xml:space="preserve">              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ผลวิเคราะห์ของสีของสารละลายอัลบูมินได้ดังนี้ ความเข้มข้นที่ </w:t>
      </w:r>
      <w:r w:rsidRPr="00337B69">
        <w:rPr>
          <w:rFonts w:ascii="TH SarabunPSK" w:hAnsi="TH SarabunPSK" w:cs="TH SarabunPSK"/>
          <w:sz w:val="28"/>
          <w:szCs w:val="28"/>
        </w:rPr>
        <w:t xml:space="preserve">0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ได้ค่าการดูดกลืนแสงเท่ากับ </w:t>
      </w:r>
      <w:r w:rsidRPr="00337B69">
        <w:rPr>
          <w:rFonts w:ascii="TH SarabunPSK" w:hAnsi="TH SarabunPSK" w:cs="TH SarabunPSK"/>
          <w:sz w:val="28"/>
          <w:szCs w:val="28"/>
        </w:rPr>
        <w:t xml:space="preserve">0.008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เป็นหลอดสารละลายมาตรฐาน ไม่มีสี ความเข้มข้นที่ </w:t>
      </w:r>
      <w:r w:rsidRPr="00337B69">
        <w:rPr>
          <w:rFonts w:ascii="TH SarabunPSK" w:hAnsi="TH SarabunPSK" w:cs="TH SarabunPSK"/>
          <w:sz w:val="28"/>
          <w:szCs w:val="28"/>
        </w:rPr>
        <w:t xml:space="preserve">0.01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ได้ค่าการดูดกลืนแสงเท่ากับ </w:t>
      </w:r>
      <w:r w:rsidRPr="00337B69">
        <w:rPr>
          <w:rFonts w:ascii="TH SarabunPSK" w:hAnsi="TH SarabunPSK" w:cs="TH SarabunPSK"/>
          <w:sz w:val="28"/>
          <w:szCs w:val="28"/>
        </w:rPr>
        <w:t xml:space="preserve">0.006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ได้สีฟ้าอมขาว ความเข้มข้นที่ </w:t>
      </w:r>
      <w:r w:rsidRPr="00337B69">
        <w:rPr>
          <w:rFonts w:ascii="TH SarabunPSK" w:hAnsi="TH SarabunPSK" w:cs="TH SarabunPSK"/>
          <w:sz w:val="28"/>
          <w:szCs w:val="28"/>
        </w:rPr>
        <w:t xml:space="preserve">0.5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ได้ค่าการดูดกลืนแสงเท่ากับ </w:t>
      </w:r>
      <w:r w:rsidRPr="00337B69">
        <w:rPr>
          <w:rFonts w:ascii="TH SarabunPSK" w:hAnsi="TH SarabunPSK" w:cs="TH SarabunPSK"/>
          <w:sz w:val="28"/>
          <w:szCs w:val="28"/>
        </w:rPr>
        <w:t xml:space="preserve">0.014 </w:t>
      </w:r>
      <w:r w:rsidRPr="00337B69">
        <w:rPr>
          <w:rFonts w:ascii="TH SarabunPSK" w:hAnsi="TH SarabunPSK" w:cs="TH SarabunPSK"/>
          <w:sz w:val="28"/>
          <w:szCs w:val="28"/>
          <w:cs/>
        </w:rPr>
        <w:t>ได้สีฟ้า</w:t>
      </w:r>
      <w:r w:rsidR="00AC289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หลอดความเข้มข้นที่ </w:t>
      </w:r>
      <w:r w:rsidRPr="00337B69">
        <w:rPr>
          <w:rFonts w:ascii="TH SarabunPSK" w:hAnsi="TH SarabunPSK" w:cs="TH SarabunPSK"/>
          <w:sz w:val="28"/>
          <w:szCs w:val="28"/>
        </w:rPr>
        <w:t xml:space="preserve">2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ได้ค่าการดูดกลืนแสงเท่ากับ </w:t>
      </w:r>
      <w:r w:rsidRPr="00337B69">
        <w:rPr>
          <w:rFonts w:ascii="TH SarabunPSK" w:hAnsi="TH SarabunPSK" w:cs="TH SarabunPSK"/>
          <w:sz w:val="28"/>
          <w:szCs w:val="28"/>
        </w:rPr>
        <w:t xml:space="preserve">0.037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ได้สีม่วงอมสีฟ้า ความเข้มข้นที่ </w:t>
      </w:r>
      <w:r w:rsidRPr="00337B69">
        <w:rPr>
          <w:rFonts w:ascii="TH SarabunPSK" w:hAnsi="TH SarabunPSK" w:cs="TH SarabunPSK"/>
          <w:sz w:val="28"/>
          <w:szCs w:val="28"/>
        </w:rPr>
        <w:t xml:space="preserve">4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ได้ค่าการดูดกลืนแสงเท่ากับ </w:t>
      </w:r>
      <w:r w:rsidRPr="00337B69">
        <w:rPr>
          <w:rFonts w:ascii="TH SarabunPSK" w:hAnsi="TH SarabunPSK" w:cs="TH SarabunPSK"/>
          <w:sz w:val="28"/>
          <w:szCs w:val="28"/>
        </w:rPr>
        <w:t xml:space="preserve">0.208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ได้สีม่วงอมสีฟ้า ความเข้มข้นที่ </w:t>
      </w:r>
      <w:r w:rsidRPr="00337B69">
        <w:rPr>
          <w:rFonts w:ascii="TH SarabunPSK" w:hAnsi="TH SarabunPSK" w:cs="TH SarabunPSK"/>
          <w:sz w:val="28"/>
          <w:szCs w:val="28"/>
        </w:rPr>
        <w:t xml:space="preserve">6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ได้ค่าการดูดกลืนแสงเท่ากับ </w:t>
      </w:r>
      <w:r w:rsidRPr="00337B69">
        <w:rPr>
          <w:rFonts w:ascii="TH SarabunPSK" w:hAnsi="TH SarabunPSK" w:cs="TH SarabunPSK"/>
          <w:sz w:val="28"/>
          <w:szCs w:val="28"/>
        </w:rPr>
        <w:t xml:space="preserve">0.298 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ได้สีม่วงอมสีน้ำเงิน ความเข้มข้นที่ </w:t>
      </w:r>
      <w:r w:rsidRPr="00337B69">
        <w:rPr>
          <w:rFonts w:ascii="TH SarabunPSK" w:hAnsi="TH SarabunPSK" w:cs="TH SarabunPSK"/>
          <w:sz w:val="28"/>
          <w:szCs w:val="28"/>
        </w:rPr>
        <w:t xml:space="preserve">8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ได้ค่าการดูดกลืนแสงเท่ากับ </w:t>
      </w:r>
      <w:r w:rsidRPr="00337B69">
        <w:rPr>
          <w:rFonts w:ascii="TH SarabunPSK" w:hAnsi="TH SarabunPSK" w:cs="TH SarabunPSK"/>
          <w:sz w:val="28"/>
          <w:szCs w:val="28"/>
        </w:rPr>
        <w:t xml:space="preserve">0.392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ได้สีม่วงอมสีกรม ความเข้มข้นที่ </w:t>
      </w:r>
      <w:r w:rsidRPr="00337B69">
        <w:rPr>
          <w:rFonts w:ascii="TH SarabunPSK" w:hAnsi="TH SarabunPSK" w:cs="TH SarabunPSK"/>
          <w:sz w:val="28"/>
          <w:szCs w:val="28"/>
        </w:rPr>
        <w:t xml:space="preserve">10 </w:t>
      </w:r>
      <w:r w:rsidRPr="00337B69">
        <w:rPr>
          <w:rFonts w:ascii="TH SarabunPSK" w:hAnsi="TH SarabunPSK" w:cs="TH SarabunPSK"/>
          <w:sz w:val="28"/>
          <w:szCs w:val="28"/>
          <w:cs/>
        </w:rPr>
        <w:t xml:space="preserve">ได้ค่าการดูดกลืนแสงเท่ากับ </w:t>
      </w:r>
      <w:r w:rsidRPr="00337B69">
        <w:rPr>
          <w:rFonts w:ascii="TH SarabunPSK" w:hAnsi="TH SarabunPSK" w:cs="TH SarabunPSK"/>
          <w:sz w:val="28"/>
          <w:szCs w:val="28"/>
        </w:rPr>
        <w:t xml:space="preserve">0.469 </w:t>
      </w:r>
      <w:r w:rsidRPr="00337B69">
        <w:rPr>
          <w:rFonts w:ascii="TH SarabunPSK" w:hAnsi="TH SarabunPSK" w:cs="TH SarabunPSK"/>
          <w:sz w:val="28"/>
          <w:szCs w:val="28"/>
          <w:cs/>
        </w:rPr>
        <w:t>ได้สีม่วงเข้ม ตามตารางผลการวิเคราะห์ การเปรียบเทียบสีของสารละลายมาตรฐานอัลบูมิน</w:t>
      </w:r>
    </w:p>
    <w:p w14:paraId="6DEA247F" w14:textId="45CA5937" w:rsidR="000C0BD6" w:rsidRPr="00337B69" w:rsidRDefault="000C0BD6" w:rsidP="00923923">
      <w:pPr>
        <w:ind w:firstLine="567"/>
        <w:jc w:val="thaiDistribute"/>
        <w:rPr>
          <w:rFonts w:eastAsia="Cordia New"/>
          <w:sz w:val="28"/>
          <w:szCs w:val="28"/>
        </w:rPr>
      </w:pPr>
      <w:r w:rsidRPr="00337B69">
        <w:rPr>
          <w:rFonts w:eastAsia="Cordia New"/>
          <w:sz w:val="28"/>
          <w:szCs w:val="28"/>
          <w:cs/>
        </w:rPr>
        <w:t xml:space="preserve">ผลการวิเคราะห์การเปรียบเทียบสีของสารละลายมาตรฐานอัลบูมินในหลอดทดลองเปรียบเทียบกับผลการทดลองโปรตีนจากไข่ด้วยชุดทดสอบโปรตีนแบบย่อส่วน ในการทดลองผลปรากฏว่า ตัวอย่างในการทดลองไข่ขาวจะอยู่ในช่วงของความเข้มข้นที่ </w:t>
      </w:r>
      <w:r w:rsidRPr="00337B69">
        <w:rPr>
          <w:rFonts w:eastAsia="Cordia New"/>
          <w:sz w:val="28"/>
          <w:szCs w:val="28"/>
        </w:rPr>
        <w:t>15 g%</w:t>
      </w:r>
      <w:r w:rsidR="00923923">
        <w:rPr>
          <w:rFonts w:eastAsia="Cordia New"/>
          <w:sz w:val="28"/>
          <w:szCs w:val="28"/>
        </w:rPr>
        <w:t xml:space="preserve"> </w:t>
      </w:r>
      <w:r w:rsidRPr="00337B69">
        <w:rPr>
          <w:rFonts w:eastAsia="Cordia New"/>
          <w:sz w:val="28"/>
          <w:szCs w:val="28"/>
          <w:cs/>
        </w:rPr>
        <w:t xml:space="preserve">ในไข่ขาว </w:t>
      </w:r>
      <w:r w:rsidRPr="00337B69">
        <w:rPr>
          <w:rFonts w:eastAsia="Cordia New"/>
          <w:sz w:val="28"/>
          <w:szCs w:val="28"/>
        </w:rPr>
        <w:t xml:space="preserve">100 mL </w:t>
      </w:r>
      <w:r w:rsidRPr="00337B69">
        <w:rPr>
          <w:rFonts w:eastAsia="Cordia New"/>
          <w:sz w:val="28"/>
          <w:szCs w:val="28"/>
          <w:cs/>
        </w:rPr>
        <w:t>ได้สีม่วงอมสีน้ำเงิน</w:t>
      </w:r>
    </w:p>
    <w:p w14:paraId="4A87087C" w14:textId="77777777" w:rsidR="000C0BD6" w:rsidRDefault="000C0BD6" w:rsidP="000C0BD6">
      <w:pPr>
        <w:pStyle w:val="2"/>
        <w:tabs>
          <w:tab w:val="left" w:pos="567"/>
        </w:tabs>
        <w:rPr>
          <w:rFonts w:ascii="TH SarabunPSK" w:hAnsi="TH SarabunPSK" w:cs="TH SarabunPSK"/>
          <w:sz w:val="28"/>
          <w:szCs w:val="28"/>
        </w:rPr>
      </w:pPr>
    </w:p>
    <w:p w14:paraId="395D49B3" w14:textId="77777777" w:rsidR="000C0BD6" w:rsidRPr="00337B69" w:rsidRDefault="000C0BD6" w:rsidP="000C0BD6">
      <w:pPr>
        <w:pStyle w:val="2"/>
        <w:tabs>
          <w:tab w:val="left" w:pos="567"/>
        </w:tabs>
        <w:rPr>
          <w:rFonts w:ascii="TH SarabunPSK" w:hAnsi="TH SarabunPSK" w:cs="TH SarabunPSK"/>
          <w:b/>
          <w:bCs/>
          <w:sz w:val="28"/>
          <w:szCs w:val="28"/>
          <w:cs/>
        </w:rPr>
      </w:pPr>
      <w:r w:rsidRPr="00337B69">
        <w:rPr>
          <w:rFonts w:ascii="TH SarabunPSK" w:hAnsi="TH SarabunPSK" w:cs="TH SarabunPSK"/>
          <w:b/>
          <w:bCs/>
          <w:sz w:val="28"/>
          <w:szCs w:val="28"/>
        </w:rPr>
        <w:t>5.</w:t>
      </w:r>
      <w:r w:rsidRPr="00337B6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อภิปรายผล</w:t>
      </w:r>
    </w:p>
    <w:p w14:paraId="4AE12AE6" w14:textId="77777777" w:rsidR="000C0BD6" w:rsidRPr="00337B69" w:rsidRDefault="000C0BD6" w:rsidP="000C0BD6">
      <w:pPr>
        <w:tabs>
          <w:tab w:val="left" w:pos="0"/>
        </w:tabs>
        <w:autoSpaceDE w:val="0"/>
        <w:autoSpaceDN w:val="0"/>
        <w:adjustRightInd w:val="0"/>
        <w:spacing w:line="240" w:lineRule="auto"/>
        <w:ind w:firstLine="0"/>
        <w:jc w:val="thaiDistribute"/>
        <w:rPr>
          <w:rFonts w:eastAsia="Times New Roman"/>
          <w:b/>
          <w:bCs/>
          <w:sz w:val="28"/>
          <w:szCs w:val="28"/>
        </w:rPr>
      </w:pPr>
      <w:r w:rsidRPr="00337B69">
        <w:rPr>
          <w:rFonts w:eastAsia="Times New Roman"/>
          <w:b/>
          <w:bCs/>
          <w:sz w:val="28"/>
          <w:szCs w:val="28"/>
          <w:cs/>
        </w:rPr>
        <w:t xml:space="preserve">สรุปผลการวิจัย </w:t>
      </w:r>
    </w:p>
    <w:p w14:paraId="3B378F59" w14:textId="29DAE907" w:rsidR="000C0BD6" w:rsidRPr="00337B69" w:rsidRDefault="000C0BD6" w:rsidP="000C0BD6">
      <w:pPr>
        <w:tabs>
          <w:tab w:val="left" w:pos="0"/>
          <w:tab w:val="left" w:pos="284"/>
        </w:tabs>
        <w:autoSpaceDE w:val="0"/>
        <w:autoSpaceDN w:val="0"/>
        <w:adjustRightInd w:val="0"/>
        <w:spacing w:line="240" w:lineRule="auto"/>
        <w:ind w:firstLine="0"/>
        <w:jc w:val="thaiDistribute"/>
        <w:rPr>
          <w:rFonts w:eastAsia="Times New Roman"/>
          <w:sz w:val="28"/>
          <w:szCs w:val="28"/>
        </w:rPr>
      </w:pPr>
      <w:r w:rsidRPr="00337B69">
        <w:rPr>
          <w:rFonts w:eastAsia="Times New Roman"/>
          <w:sz w:val="28"/>
          <w:szCs w:val="28"/>
        </w:rPr>
        <w:tab/>
        <w:t>5.1</w:t>
      </w:r>
      <w:r w:rsidRPr="00337B69">
        <w:rPr>
          <w:rFonts w:eastAsia="Times New Roman"/>
          <w:sz w:val="28"/>
          <w:szCs w:val="28"/>
          <w:cs/>
        </w:rPr>
        <w:t xml:space="preserve"> เมื่อตรวจวัดโปรตีนโดยใช้สารละลายโปรตีนมาตรฐานด้วยวิธีไบยูเรต แล้ววัดค่าการดูดกลืนแสงด้วยเครื่องสเปกโทรโฟโตมิเตอร์ พบว่าเมื่อความเข้มข้นของโปรตีนเพิ่มสูงขึ้น สีของสารละลายในหลอดทดลองจะเข้มข้น ทำให้ได้ค่าการดูดกลืนแสงที่เพิ่มขึ้นด้วย</w:t>
      </w:r>
    </w:p>
    <w:p w14:paraId="5D832258" w14:textId="61D1E69A" w:rsidR="000C0BD6" w:rsidRPr="00337B69" w:rsidRDefault="000C0BD6" w:rsidP="000C0BD6">
      <w:pPr>
        <w:tabs>
          <w:tab w:val="left" w:pos="0"/>
          <w:tab w:val="left" w:pos="284"/>
        </w:tabs>
        <w:autoSpaceDE w:val="0"/>
        <w:autoSpaceDN w:val="0"/>
        <w:adjustRightInd w:val="0"/>
        <w:spacing w:line="240" w:lineRule="auto"/>
        <w:ind w:firstLine="0"/>
        <w:jc w:val="thaiDistribute"/>
        <w:rPr>
          <w:rFonts w:eastAsia="Times New Roman"/>
          <w:sz w:val="28"/>
          <w:szCs w:val="28"/>
        </w:rPr>
      </w:pPr>
      <w:r w:rsidRPr="00337B69">
        <w:rPr>
          <w:rFonts w:eastAsia="Times New Roman"/>
          <w:sz w:val="28"/>
          <w:szCs w:val="28"/>
        </w:rPr>
        <w:tab/>
        <w:t>5.2</w:t>
      </w:r>
      <w:r w:rsidRPr="00337B69">
        <w:rPr>
          <w:rFonts w:eastAsia="Times New Roman"/>
          <w:sz w:val="28"/>
          <w:szCs w:val="28"/>
          <w:cs/>
        </w:rPr>
        <w:t xml:space="preserve"> เมื่อตรวจวัดปริมาณโปรตีนในไข่ขาวโดยวิธ</w:t>
      </w:r>
      <w:r w:rsidR="00923923">
        <w:rPr>
          <w:rFonts w:eastAsia="Times New Roman" w:hint="cs"/>
          <w:sz w:val="28"/>
          <w:szCs w:val="28"/>
          <w:cs/>
        </w:rPr>
        <w:t xml:space="preserve">ี       </w:t>
      </w:r>
      <w:r w:rsidRPr="00337B69">
        <w:rPr>
          <w:rFonts w:eastAsia="Times New Roman"/>
          <w:sz w:val="28"/>
          <w:szCs w:val="28"/>
          <w:cs/>
        </w:rPr>
        <w:t xml:space="preserve">ไบยูเรต พบว่าตัวอย่างไข่ </w:t>
      </w:r>
      <w:r w:rsidRPr="00337B69">
        <w:rPr>
          <w:rFonts w:eastAsia="Times New Roman"/>
          <w:sz w:val="28"/>
          <w:szCs w:val="28"/>
        </w:rPr>
        <w:t>E1</w:t>
      </w:r>
      <w:r w:rsidRPr="00337B69">
        <w:rPr>
          <w:rFonts w:eastAsia="Times New Roman"/>
          <w:sz w:val="28"/>
          <w:szCs w:val="28"/>
          <w:cs/>
        </w:rPr>
        <w:t xml:space="preserve"> มีปริมาณโปรตีนมากที่สุด เท่ากับ </w:t>
      </w:r>
      <w:r w:rsidRPr="00337B69">
        <w:rPr>
          <w:rFonts w:eastAsia="Times New Roman"/>
          <w:sz w:val="28"/>
          <w:szCs w:val="28"/>
        </w:rPr>
        <w:t>16.03</w:t>
      </w:r>
      <w:r w:rsidRPr="00337B69">
        <w:rPr>
          <w:rFonts w:eastAsia="Times New Roman"/>
          <w:sz w:val="28"/>
          <w:szCs w:val="28"/>
          <w:cs/>
        </w:rPr>
        <w:t xml:space="preserve"> รองลงมาคือ ตัวอย่างไข่ </w:t>
      </w:r>
      <w:r w:rsidRPr="00337B69">
        <w:rPr>
          <w:rFonts w:eastAsia="Times New Roman"/>
          <w:sz w:val="28"/>
          <w:szCs w:val="28"/>
        </w:rPr>
        <w:t>E3</w:t>
      </w:r>
      <w:r w:rsidRPr="00337B69">
        <w:rPr>
          <w:rFonts w:eastAsia="Times New Roman"/>
          <w:sz w:val="28"/>
          <w:szCs w:val="28"/>
          <w:cs/>
        </w:rPr>
        <w:t xml:space="preserve"> เท่ากับ </w:t>
      </w:r>
      <w:r w:rsidRPr="00337B69">
        <w:rPr>
          <w:rFonts w:eastAsia="Times New Roman"/>
          <w:sz w:val="28"/>
          <w:szCs w:val="28"/>
        </w:rPr>
        <w:t>15.40</w:t>
      </w:r>
      <w:r w:rsidRPr="00337B69">
        <w:rPr>
          <w:rFonts w:eastAsia="Times New Roman"/>
          <w:sz w:val="28"/>
          <w:szCs w:val="28"/>
          <w:cs/>
        </w:rPr>
        <w:t xml:space="preserve"> และตัวอย่างไข่ </w:t>
      </w:r>
      <w:r w:rsidRPr="00337B69">
        <w:rPr>
          <w:rFonts w:eastAsia="Times New Roman"/>
          <w:sz w:val="28"/>
          <w:szCs w:val="28"/>
        </w:rPr>
        <w:t>E2</w:t>
      </w:r>
      <w:r w:rsidRPr="00337B69">
        <w:rPr>
          <w:rFonts w:eastAsia="Times New Roman"/>
          <w:sz w:val="28"/>
          <w:szCs w:val="28"/>
          <w:cs/>
        </w:rPr>
        <w:t xml:space="preserve"> เท่ากับ </w:t>
      </w:r>
      <w:r w:rsidRPr="00337B69">
        <w:rPr>
          <w:rFonts w:eastAsia="Times New Roman"/>
          <w:sz w:val="28"/>
          <w:szCs w:val="28"/>
        </w:rPr>
        <w:t>12.25 (g%</w:t>
      </w:r>
      <w:r w:rsidRPr="00337B69">
        <w:rPr>
          <w:rFonts w:eastAsia="Times New Roman"/>
          <w:sz w:val="28"/>
          <w:szCs w:val="28"/>
          <w:cs/>
        </w:rPr>
        <w:t xml:space="preserve">ในไข่ขาว </w:t>
      </w:r>
      <w:r w:rsidRPr="00337B69">
        <w:rPr>
          <w:rFonts w:eastAsia="Times New Roman"/>
          <w:sz w:val="28"/>
          <w:szCs w:val="28"/>
        </w:rPr>
        <w:t>100 mL)</w:t>
      </w:r>
    </w:p>
    <w:p w14:paraId="0AC98215" w14:textId="2D51C50D" w:rsidR="000C0BD6" w:rsidRDefault="000C0BD6" w:rsidP="000C0BD6">
      <w:pPr>
        <w:tabs>
          <w:tab w:val="left" w:pos="0"/>
          <w:tab w:val="left" w:pos="284"/>
        </w:tabs>
        <w:autoSpaceDE w:val="0"/>
        <w:autoSpaceDN w:val="0"/>
        <w:adjustRightInd w:val="0"/>
        <w:spacing w:line="240" w:lineRule="auto"/>
        <w:ind w:firstLine="0"/>
        <w:jc w:val="thaiDistribute"/>
        <w:rPr>
          <w:rFonts w:eastAsia="Times New Roman"/>
          <w:sz w:val="28"/>
          <w:szCs w:val="28"/>
        </w:rPr>
      </w:pPr>
      <w:r w:rsidRPr="00337B69">
        <w:rPr>
          <w:rFonts w:eastAsia="Times New Roman"/>
          <w:sz w:val="28"/>
          <w:szCs w:val="28"/>
        </w:rPr>
        <w:tab/>
        <w:t>5.3</w:t>
      </w:r>
      <w:r w:rsidRPr="00337B69">
        <w:rPr>
          <w:rFonts w:eastAsia="Times New Roman"/>
          <w:sz w:val="28"/>
          <w:szCs w:val="28"/>
          <w:cs/>
        </w:rPr>
        <w:t xml:space="preserve"> เมื่อใช้ชุดทดสอบโปรตีนแบบย่อส่วนไปทดสอบโปรตีนในตัวอย่างไข่ขาวทั้ง </w:t>
      </w:r>
      <w:r w:rsidRPr="00337B69">
        <w:rPr>
          <w:rFonts w:eastAsia="Times New Roman"/>
          <w:sz w:val="28"/>
          <w:szCs w:val="28"/>
        </w:rPr>
        <w:t>3</w:t>
      </w:r>
      <w:r w:rsidRPr="00337B69">
        <w:rPr>
          <w:rFonts w:eastAsia="Times New Roman"/>
          <w:sz w:val="28"/>
          <w:szCs w:val="28"/>
          <w:cs/>
        </w:rPr>
        <w:t xml:space="preserve"> ตัวอย่าง พบว่า ปริมาณโปรตีนที่ได้จากการใช้ชุดทดสอบโปรตีนแบบย่อส่วนใกล้เคียงกับปริมาณโปรตีนใน ไข่ขาวที่ทดสอบด้วยวิธีมาตรฐาน (ไบยูเรต)</w:t>
      </w:r>
    </w:p>
    <w:p w14:paraId="6F90199F" w14:textId="77777777" w:rsidR="000C0BD6" w:rsidRPr="00337B69" w:rsidRDefault="000C0BD6" w:rsidP="000C0BD6">
      <w:pPr>
        <w:tabs>
          <w:tab w:val="left" w:pos="284"/>
        </w:tabs>
        <w:autoSpaceDE w:val="0"/>
        <w:autoSpaceDN w:val="0"/>
        <w:adjustRightInd w:val="0"/>
        <w:spacing w:line="240" w:lineRule="auto"/>
        <w:ind w:left="284" w:firstLine="0"/>
        <w:jc w:val="thaiDistribute"/>
        <w:rPr>
          <w:rFonts w:eastAsia="Times New Roman"/>
          <w:sz w:val="28"/>
          <w:szCs w:val="28"/>
        </w:rPr>
      </w:pPr>
    </w:p>
    <w:p w14:paraId="0633D93C" w14:textId="77777777" w:rsidR="000C0BD6" w:rsidRPr="00337B69" w:rsidRDefault="000C0BD6" w:rsidP="000C0BD6">
      <w:pPr>
        <w:tabs>
          <w:tab w:val="left" w:pos="0"/>
        </w:tabs>
        <w:autoSpaceDE w:val="0"/>
        <w:autoSpaceDN w:val="0"/>
        <w:adjustRightInd w:val="0"/>
        <w:spacing w:line="240" w:lineRule="auto"/>
        <w:ind w:firstLine="0"/>
        <w:jc w:val="thaiDistribute"/>
        <w:rPr>
          <w:rFonts w:eastAsia="Times New Roman"/>
          <w:b/>
          <w:bCs/>
          <w:sz w:val="28"/>
          <w:szCs w:val="28"/>
        </w:rPr>
      </w:pPr>
      <w:r w:rsidRPr="00337B69">
        <w:rPr>
          <w:rFonts w:eastAsia="Times New Roman"/>
          <w:b/>
          <w:bCs/>
          <w:sz w:val="28"/>
          <w:szCs w:val="28"/>
          <w:cs/>
        </w:rPr>
        <w:t>อภิปรายผล</w:t>
      </w:r>
    </w:p>
    <w:p w14:paraId="0E2178A4" w14:textId="6A0B48BB" w:rsidR="000C0BD6" w:rsidRPr="00337B69" w:rsidRDefault="000C0BD6" w:rsidP="000C0BD6">
      <w:pPr>
        <w:tabs>
          <w:tab w:val="left" w:pos="0"/>
        </w:tabs>
        <w:autoSpaceDE w:val="0"/>
        <w:autoSpaceDN w:val="0"/>
        <w:adjustRightInd w:val="0"/>
        <w:spacing w:line="240" w:lineRule="auto"/>
        <w:ind w:firstLine="567"/>
        <w:jc w:val="thaiDistribute"/>
        <w:rPr>
          <w:rFonts w:eastAsia="Times New Roman"/>
          <w:sz w:val="28"/>
          <w:szCs w:val="28"/>
        </w:rPr>
      </w:pPr>
      <w:r w:rsidRPr="00337B69">
        <w:rPr>
          <w:rFonts w:eastAsia="Times New Roman"/>
          <w:sz w:val="28"/>
          <w:szCs w:val="28"/>
          <w:cs/>
        </w:rPr>
        <w:t>จากการศึกษาการตรวจวัดปริมาตรโปรตีนจากไข่ด้วยชุดทดสอบโปรตีนแบบย่อส่วนโดยการเปรียบเทียบส</w:t>
      </w:r>
      <w:r w:rsidR="00986E4E">
        <w:rPr>
          <w:rFonts w:eastAsia="Times New Roman" w:hint="cs"/>
          <w:sz w:val="28"/>
          <w:szCs w:val="28"/>
          <w:cs/>
        </w:rPr>
        <w:t>ี</w:t>
      </w:r>
      <w:r w:rsidRPr="00337B69">
        <w:rPr>
          <w:rFonts w:eastAsia="Times New Roman"/>
          <w:sz w:val="28"/>
          <w:szCs w:val="28"/>
          <w:cs/>
        </w:rPr>
        <w:t xml:space="preserve">ของสารละลายมาตรฐานอัลบูมิน ทำการวิเคราะห์หาปริมาณโปรตีนในการวัดค่าการดูดกลืนแสงด้วยเครื่องสเปกโทรโฟโตมิเตอร์ ที่ความยาวคลื่น </w:t>
      </w:r>
      <w:r w:rsidRPr="00337B69">
        <w:rPr>
          <w:rFonts w:eastAsia="Times New Roman"/>
          <w:sz w:val="28"/>
          <w:szCs w:val="28"/>
        </w:rPr>
        <w:t xml:space="preserve">540 nm </w:t>
      </w:r>
      <w:r w:rsidRPr="00337B69">
        <w:rPr>
          <w:rFonts w:eastAsia="Times New Roman"/>
          <w:sz w:val="28"/>
          <w:szCs w:val="28"/>
          <w:cs/>
        </w:rPr>
        <w:t xml:space="preserve">ซึ่งมีค่าการดูดกลืนแสงเพิ่มขึ้นเรื่อย ๆ ผลวิเคราะห์ของสีของสารละลายอัลบูมินได้ดังนี้ ความเข้มข้นที่ </w:t>
      </w:r>
      <w:r w:rsidRPr="00337B69">
        <w:rPr>
          <w:rFonts w:eastAsia="Times New Roman"/>
          <w:sz w:val="28"/>
          <w:szCs w:val="28"/>
        </w:rPr>
        <w:t>0</w:t>
      </w:r>
      <w:r w:rsidRPr="00337B69">
        <w:rPr>
          <w:rFonts w:eastAsia="Times New Roman"/>
          <w:sz w:val="28"/>
          <w:szCs w:val="28"/>
          <w:cs/>
        </w:rPr>
        <w:t xml:space="preserve"> ได้ค่าการดูดกลืนแสงเท่ากับ </w:t>
      </w:r>
      <w:r w:rsidRPr="00337B69">
        <w:rPr>
          <w:rFonts w:eastAsia="Times New Roman"/>
          <w:sz w:val="28"/>
          <w:szCs w:val="28"/>
        </w:rPr>
        <w:t>0.008</w:t>
      </w:r>
      <w:r w:rsidRPr="00337B69">
        <w:rPr>
          <w:rFonts w:eastAsia="Times New Roman"/>
          <w:sz w:val="28"/>
          <w:szCs w:val="28"/>
          <w:cs/>
        </w:rPr>
        <w:t xml:space="preserve"> เป็นหลอดสารละลายมาตรฐาน </w:t>
      </w:r>
      <w:r w:rsidRPr="00337B69">
        <w:rPr>
          <w:rFonts w:eastAsia="Times New Roman"/>
          <w:sz w:val="28"/>
          <w:szCs w:val="28"/>
          <w:cs/>
        </w:rPr>
        <w:lastRenderedPageBreak/>
        <w:t xml:space="preserve">ไม่มีสี ความเข้มข้นที่ </w:t>
      </w:r>
      <w:r w:rsidRPr="00337B69">
        <w:rPr>
          <w:rFonts w:eastAsia="Times New Roman"/>
          <w:sz w:val="28"/>
          <w:szCs w:val="28"/>
        </w:rPr>
        <w:t>0.01</w:t>
      </w:r>
      <w:r>
        <w:rPr>
          <w:rFonts w:eastAsia="Times New Roman" w:hint="cs"/>
          <w:sz w:val="28"/>
          <w:szCs w:val="28"/>
          <w:cs/>
        </w:rPr>
        <w:t xml:space="preserve"> </w:t>
      </w:r>
      <w:r w:rsidRPr="00337B69">
        <w:rPr>
          <w:rFonts w:eastAsia="Times New Roman"/>
          <w:sz w:val="28"/>
          <w:szCs w:val="28"/>
          <w:cs/>
        </w:rPr>
        <w:t xml:space="preserve">ได้ค่าการดูดกลืนแสงเท่ากับ </w:t>
      </w:r>
      <w:r w:rsidRPr="00337B69">
        <w:rPr>
          <w:rFonts w:eastAsia="Times New Roman"/>
          <w:sz w:val="28"/>
          <w:szCs w:val="28"/>
        </w:rPr>
        <w:t>0.006</w:t>
      </w:r>
      <w:r w:rsidRPr="00337B69">
        <w:rPr>
          <w:rFonts w:eastAsia="Times New Roman"/>
          <w:sz w:val="28"/>
          <w:szCs w:val="28"/>
          <w:cs/>
        </w:rPr>
        <w:t xml:space="preserve"> ได้สีฟ้าอมขาว ความเข้มข้นที่ </w:t>
      </w:r>
      <w:r w:rsidRPr="00337B69">
        <w:rPr>
          <w:rFonts w:eastAsia="Times New Roman"/>
          <w:sz w:val="28"/>
          <w:szCs w:val="28"/>
        </w:rPr>
        <w:t>0.5</w:t>
      </w:r>
      <w:r w:rsidRPr="00337B69">
        <w:rPr>
          <w:rFonts w:eastAsia="Times New Roman"/>
          <w:sz w:val="28"/>
          <w:szCs w:val="28"/>
          <w:cs/>
        </w:rPr>
        <w:t xml:space="preserve"> ได้ค่าการดูดกลืนแสงเท่ากับ </w:t>
      </w:r>
      <w:r w:rsidRPr="00337B69">
        <w:rPr>
          <w:rFonts w:eastAsia="Times New Roman"/>
          <w:sz w:val="28"/>
          <w:szCs w:val="28"/>
        </w:rPr>
        <w:t>0.014</w:t>
      </w:r>
      <w:r w:rsidRPr="00337B69">
        <w:rPr>
          <w:rFonts w:eastAsia="Times New Roman"/>
          <w:sz w:val="28"/>
          <w:szCs w:val="28"/>
          <w:cs/>
        </w:rPr>
        <w:t xml:space="preserve"> ได้สีฟ้า ความเข้มข้นที่ </w:t>
      </w:r>
      <w:r w:rsidRPr="00337B69">
        <w:rPr>
          <w:rFonts w:eastAsia="Times New Roman"/>
          <w:sz w:val="28"/>
          <w:szCs w:val="28"/>
        </w:rPr>
        <w:t>2</w:t>
      </w:r>
      <w:r w:rsidRPr="00337B69">
        <w:rPr>
          <w:rFonts w:eastAsia="Times New Roman"/>
          <w:sz w:val="28"/>
          <w:szCs w:val="28"/>
          <w:cs/>
        </w:rPr>
        <w:t xml:space="preserve"> ได้ค่าการดูดกลืนแสงเท่ากับ </w:t>
      </w:r>
      <w:r w:rsidRPr="00337B69">
        <w:rPr>
          <w:rFonts w:eastAsia="Times New Roman"/>
          <w:sz w:val="28"/>
          <w:szCs w:val="28"/>
        </w:rPr>
        <w:t>0.037</w:t>
      </w:r>
      <w:r w:rsidRPr="00337B69">
        <w:rPr>
          <w:rFonts w:eastAsia="Times New Roman"/>
          <w:sz w:val="28"/>
          <w:szCs w:val="28"/>
          <w:cs/>
        </w:rPr>
        <w:t xml:space="preserve"> ได้สีม่วงอมสีฟ้า ความเข้มข้นที่ </w:t>
      </w:r>
      <w:r w:rsidRPr="00337B69">
        <w:rPr>
          <w:rFonts w:eastAsia="Times New Roman"/>
          <w:sz w:val="28"/>
          <w:szCs w:val="28"/>
        </w:rPr>
        <w:t>4</w:t>
      </w:r>
      <w:r w:rsidRPr="00337B69">
        <w:rPr>
          <w:rFonts w:eastAsia="Times New Roman"/>
          <w:sz w:val="28"/>
          <w:szCs w:val="28"/>
          <w:cs/>
        </w:rPr>
        <w:t xml:space="preserve"> ได้ค่าการดูดกลืนแสงเท่ากับ </w:t>
      </w:r>
      <w:r w:rsidRPr="00337B69">
        <w:rPr>
          <w:rFonts w:eastAsia="Times New Roman"/>
          <w:sz w:val="28"/>
          <w:szCs w:val="28"/>
        </w:rPr>
        <w:t>0.208</w:t>
      </w:r>
      <w:r w:rsidRPr="00337B69">
        <w:rPr>
          <w:rFonts w:eastAsia="Times New Roman"/>
          <w:sz w:val="28"/>
          <w:szCs w:val="28"/>
          <w:cs/>
        </w:rPr>
        <w:t xml:space="preserve"> ได้สีม่วงอมสีฟ้า ความเข้มข้นที่ </w:t>
      </w:r>
      <w:r w:rsidRPr="00337B69">
        <w:rPr>
          <w:rFonts w:eastAsia="Times New Roman"/>
          <w:sz w:val="28"/>
          <w:szCs w:val="28"/>
        </w:rPr>
        <w:t>6</w:t>
      </w:r>
      <w:r w:rsidRPr="00337B69">
        <w:rPr>
          <w:rFonts w:eastAsia="Times New Roman"/>
          <w:sz w:val="28"/>
          <w:szCs w:val="28"/>
          <w:cs/>
        </w:rPr>
        <w:t xml:space="preserve"> ได้ค่าการดูดกลืนแสง เท่ากับ </w:t>
      </w:r>
      <w:r w:rsidRPr="00337B69">
        <w:rPr>
          <w:rFonts w:eastAsia="Times New Roman"/>
          <w:sz w:val="28"/>
          <w:szCs w:val="28"/>
        </w:rPr>
        <w:t>0.298</w:t>
      </w:r>
      <w:r w:rsidRPr="00337B69">
        <w:rPr>
          <w:rFonts w:eastAsia="Times New Roman"/>
          <w:sz w:val="28"/>
          <w:szCs w:val="28"/>
          <w:cs/>
        </w:rPr>
        <w:t xml:space="preserve"> ได้สีม่วงอมสีน้ำเงิน ความเข้มข้นที่ </w:t>
      </w:r>
      <w:r w:rsidRPr="00337B69">
        <w:rPr>
          <w:rFonts w:eastAsia="Times New Roman"/>
          <w:sz w:val="28"/>
          <w:szCs w:val="28"/>
        </w:rPr>
        <w:t>8</w:t>
      </w:r>
      <w:r w:rsidRPr="00337B69">
        <w:rPr>
          <w:rFonts w:eastAsia="Times New Roman"/>
          <w:sz w:val="28"/>
          <w:szCs w:val="28"/>
          <w:cs/>
        </w:rPr>
        <w:t xml:space="preserve"> ได้ค่าการดูดกลืนแสงเท่ากับ </w:t>
      </w:r>
      <w:r w:rsidRPr="00337B69">
        <w:rPr>
          <w:rFonts w:eastAsia="Times New Roman"/>
          <w:sz w:val="28"/>
          <w:szCs w:val="28"/>
        </w:rPr>
        <w:t>0.392</w:t>
      </w:r>
      <w:r w:rsidRPr="00337B69">
        <w:rPr>
          <w:rFonts w:eastAsia="Times New Roman"/>
          <w:sz w:val="28"/>
          <w:szCs w:val="28"/>
          <w:cs/>
        </w:rPr>
        <w:t xml:space="preserve">  ได้สีม่วงอมสีกรม ความเข้มข้นที่ </w:t>
      </w:r>
      <w:r w:rsidRPr="00337B69">
        <w:rPr>
          <w:rFonts w:eastAsia="Times New Roman"/>
          <w:sz w:val="28"/>
          <w:szCs w:val="28"/>
        </w:rPr>
        <w:t>10</w:t>
      </w:r>
      <w:r w:rsidRPr="00337B69">
        <w:rPr>
          <w:rFonts w:eastAsia="Times New Roman"/>
          <w:sz w:val="28"/>
          <w:szCs w:val="28"/>
          <w:cs/>
        </w:rPr>
        <w:t xml:space="preserve"> ได้ค่าการดูดกลืนแสงเท่ากับ </w:t>
      </w:r>
      <w:r w:rsidRPr="00337B69">
        <w:rPr>
          <w:rFonts w:eastAsia="Times New Roman"/>
          <w:sz w:val="28"/>
          <w:szCs w:val="28"/>
        </w:rPr>
        <w:t>0.469</w:t>
      </w:r>
      <w:r w:rsidRPr="00337B69">
        <w:rPr>
          <w:rFonts w:eastAsia="Times New Roman"/>
          <w:sz w:val="28"/>
          <w:szCs w:val="28"/>
          <w:cs/>
        </w:rPr>
        <w:t xml:space="preserve"> ได้สีม่วงเข้ม</w:t>
      </w:r>
    </w:p>
    <w:p w14:paraId="351DD4A4" w14:textId="77777777" w:rsidR="000C0BD6" w:rsidRDefault="000C0BD6" w:rsidP="000C0BD6">
      <w:pPr>
        <w:tabs>
          <w:tab w:val="left" w:pos="0"/>
        </w:tabs>
        <w:autoSpaceDE w:val="0"/>
        <w:autoSpaceDN w:val="0"/>
        <w:adjustRightInd w:val="0"/>
        <w:spacing w:line="240" w:lineRule="auto"/>
        <w:ind w:firstLine="567"/>
        <w:jc w:val="thaiDistribute"/>
        <w:rPr>
          <w:rFonts w:eastAsia="Times New Roman"/>
          <w:sz w:val="28"/>
          <w:szCs w:val="28"/>
        </w:rPr>
      </w:pPr>
      <w:r w:rsidRPr="00337B69">
        <w:rPr>
          <w:rFonts w:eastAsia="Times New Roman"/>
          <w:sz w:val="28"/>
          <w:szCs w:val="28"/>
          <w:cs/>
        </w:rPr>
        <w:t xml:space="preserve">ผลการศึกษาการเปรียบเทียบการตรวจวัดปริมาณโปรตีนจากไข่ด้วยชุดทดสอบโปรตีน  แบบย่อส่วน ซึ่งได้ทำการสุ่มตัวอย่างไข่ทั้ง </w:t>
      </w:r>
      <w:r w:rsidRPr="00337B69">
        <w:rPr>
          <w:rFonts w:eastAsia="Times New Roman"/>
          <w:sz w:val="28"/>
          <w:szCs w:val="28"/>
        </w:rPr>
        <w:t>3</w:t>
      </w:r>
      <w:r w:rsidRPr="00337B69">
        <w:rPr>
          <w:rFonts w:eastAsia="Times New Roman"/>
          <w:sz w:val="28"/>
          <w:szCs w:val="28"/>
          <w:cs/>
        </w:rPr>
        <w:t xml:space="preserve"> ตัวอย่างในเขตพื้นที่เทศบาลเมืองเลย จังหวัดเลย</w:t>
      </w:r>
      <w:r>
        <w:rPr>
          <w:rFonts w:eastAsia="Times New Roman" w:hint="cs"/>
          <w:sz w:val="28"/>
          <w:szCs w:val="28"/>
          <w:cs/>
        </w:rPr>
        <w:t xml:space="preserve"> </w:t>
      </w:r>
      <w:r w:rsidRPr="00337B69">
        <w:rPr>
          <w:rFonts w:eastAsia="Times New Roman"/>
          <w:sz w:val="28"/>
          <w:szCs w:val="28"/>
          <w:cs/>
        </w:rPr>
        <w:t xml:space="preserve">ได้แก่ ตัวอย่างไข่ </w:t>
      </w:r>
      <w:r w:rsidRPr="00337B69">
        <w:rPr>
          <w:rFonts w:eastAsia="Times New Roman"/>
          <w:sz w:val="28"/>
          <w:szCs w:val="28"/>
        </w:rPr>
        <w:t>E1 E2 E3</w:t>
      </w:r>
      <w:r w:rsidRPr="00337B69">
        <w:rPr>
          <w:rFonts w:eastAsia="Times New Roman"/>
          <w:sz w:val="28"/>
          <w:szCs w:val="28"/>
          <w:cs/>
        </w:rPr>
        <w:t xml:space="preserve"> พบว่าสีของโปรตีนที่วิเคราะห์ได้นั้นเป็นสีม่วงอมสีน้ำเงิน แสดงว่า มีปริมาณโปรตีนในค่ามาตรฐานของอัลบูมินในช่วงหลอดทดลองที่ </w:t>
      </w:r>
      <w:r w:rsidRPr="00337B69">
        <w:rPr>
          <w:rFonts w:eastAsia="Times New Roman"/>
          <w:sz w:val="28"/>
          <w:szCs w:val="28"/>
        </w:rPr>
        <w:t>6</w:t>
      </w:r>
      <w:r w:rsidRPr="00337B69">
        <w:rPr>
          <w:rFonts w:eastAsia="Times New Roman"/>
          <w:sz w:val="28"/>
          <w:szCs w:val="28"/>
          <w:cs/>
        </w:rPr>
        <w:t xml:space="preserve"> ความเข้มข้นที่ </w:t>
      </w:r>
      <w:r w:rsidRPr="00337B69">
        <w:rPr>
          <w:rFonts w:eastAsia="Times New Roman"/>
          <w:sz w:val="28"/>
          <w:szCs w:val="28"/>
        </w:rPr>
        <w:t>6</w:t>
      </w:r>
      <w:r w:rsidRPr="00337B69">
        <w:rPr>
          <w:rFonts w:eastAsia="Times New Roman"/>
          <w:sz w:val="28"/>
          <w:szCs w:val="28"/>
          <w:cs/>
        </w:rPr>
        <w:t xml:space="preserve"> ได้ค่าการดูดกลืนแสงเท่ากับ </w:t>
      </w:r>
      <w:r w:rsidRPr="00337B69">
        <w:rPr>
          <w:rFonts w:eastAsia="Times New Roman"/>
          <w:sz w:val="28"/>
          <w:szCs w:val="28"/>
        </w:rPr>
        <w:t>0.298</w:t>
      </w:r>
      <w:r w:rsidRPr="00337B69">
        <w:rPr>
          <w:rFonts w:eastAsia="Times New Roman"/>
          <w:sz w:val="28"/>
          <w:szCs w:val="28"/>
          <w:cs/>
        </w:rPr>
        <w:t xml:space="preserve"> ได้สีม่วงอมสีน้ำเงิน เพื่อนำไปเปรียบเทียบค่าในการตรวจวัดปริมาณโปรตีนจากไข่ด้วยชุดทดสอบโปรตีนแบบย่อส่วน </w:t>
      </w:r>
    </w:p>
    <w:p w14:paraId="54735FBC" w14:textId="77777777" w:rsidR="000C0BD6" w:rsidRPr="00337B69" w:rsidRDefault="000C0BD6" w:rsidP="000C0BD6">
      <w:pPr>
        <w:tabs>
          <w:tab w:val="left" w:pos="0"/>
        </w:tabs>
        <w:autoSpaceDE w:val="0"/>
        <w:autoSpaceDN w:val="0"/>
        <w:adjustRightInd w:val="0"/>
        <w:spacing w:line="240" w:lineRule="auto"/>
        <w:ind w:firstLine="0"/>
        <w:jc w:val="thaiDistribute"/>
        <w:rPr>
          <w:rFonts w:eastAsia="Times New Roman"/>
          <w:sz w:val="28"/>
          <w:szCs w:val="28"/>
        </w:rPr>
      </w:pPr>
    </w:p>
    <w:p w14:paraId="692C8610" w14:textId="77777777" w:rsidR="000C0BD6" w:rsidRPr="00337B69" w:rsidRDefault="000C0BD6" w:rsidP="000C0BD6">
      <w:pPr>
        <w:tabs>
          <w:tab w:val="left" w:pos="0"/>
        </w:tabs>
        <w:autoSpaceDE w:val="0"/>
        <w:autoSpaceDN w:val="0"/>
        <w:adjustRightInd w:val="0"/>
        <w:spacing w:line="240" w:lineRule="auto"/>
        <w:ind w:firstLine="0"/>
        <w:jc w:val="thaiDistribute"/>
        <w:rPr>
          <w:rFonts w:eastAsia="Times New Roman"/>
          <w:b/>
          <w:bCs/>
          <w:sz w:val="28"/>
          <w:szCs w:val="28"/>
        </w:rPr>
      </w:pPr>
      <w:r w:rsidRPr="00337B69">
        <w:rPr>
          <w:rFonts w:eastAsia="Times New Roman"/>
          <w:b/>
          <w:bCs/>
          <w:sz w:val="28"/>
          <w:szCs w:val="28"/>
          <w:cs/>
        </w:rPr>
        <w:t>ข้อเสนอแนะ</w:t>
      </w:r>
    </w:p>
    <w:p w14:paraId="6C1FFAB0" w14:textId="77777777" w:rsidR="000C0BD6" w:rsidRPr="00337B69" w:rsidRDefault="000C0BD6" w:rsidP="000C0BD6">
      <w:pPr>
        <w:pStyle w:val="a4"/>
        <w:tabs>
          <w:tab w:val="left" w:pos="567"/>
        </w:tabs>
        <w:ind w:firstLine="567"/>
        <w:jc w:val="thaiDistribute"/>
        <w:rPr>
          <w:sz w:val="28"/>
          <w:szCs w:val="28"/>
        </w:rPr>
      </w:pPr>
      <w:r w:rsidRPr="00337B6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337B69">
        <w:rPr>
          <w:sz w:val="28"/>
          <w:szCs w:val="28"/>
          <w:cs/>
        </w:rPr>
        <w:t xml:space="preserve"> ควรทำการเก็บตัวอย่างและการทำการทดลอง </w:t>
      </w:r>
      <w:r w:rsidRPr="00337B69">
        <w:rPr>
          <w:sz w:val="28"/>
          <w:szCs w:val="28"/>
        </w:rPr>
        <w:t>3</w:t>
      </w:r>
      <w:r w:rsidRPr="00337B69">
        <w:rPr>
          <w:sz w:val="28"/>
          <w:szCs w:val="28"/>
          <w:cs/>
        </w:rPr>
        <w:t xml:space="preserve"> ครั้งขึ้นไป เพื่อให้ผลการทดลองมีความถูกต้องและแม่นยำ</w:t>
      </w:r>
    </w:p>
    <w:p w14:paraId="21E11AD7" w14:textId="2AF53B4C" w:rsidR="000C0BD6" w:rsidRPr="00337B69" w:rsidRDefault="000C0BD6" w:rsidP="000C0BD6">
      <w:pPr>
        <w:pStyle w:val="a4"/>
        <w:tabs>
          <w:tab w:val="left" w:pos="567"/>
        </w:tabs>
        <w:ind w:firstLine="567"/>
        <w:jc w:val="thaiDistribute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cs"/>
          <w:sz w:val="28"/>
          <w:szCs w:val="28"/>
          <w:cs/>
        </w:rPr>
        <w:t xml:space="preserve"> </w:t>
      </w:r>
      <w:r w:rsidRPr="00337B69">
        <w:rPr>
          <w:sz w:val="28"/>
          <w:szCs w:val="28"/>
          <w:cs/>
        </w:rPr>
        <w:t>ในการเก็บตัวอย</w:t>
      </w:r>
      <w:r>
        <w:rPr>
          <w:rFonts w:hint="cs"/>
          <w:sz w:val="28"/>
          <w:szCs w:val="28"/>
          <w:cs/>
        </w:rPr>
        <w:t>่</w:t>
      </w:r>
      <w:r w:rsidRPr="00337B69">
        <w:rPr>
          <w:sz w:val="28"/>
          <w:szCs w:val="28"/>
          <w:cs/>
        </w:rPr>
        <w:t>าง ควรมีตัวอย</w:t>
      </w:r>
      <w:r>
        <w:rPr>
          <w:rFonts w:hint="cs"/>
          <w:sz w:val="28"/>
          <w:szCs w:val="28"/>
          <w:cs/>
        </w:rPr>
        <w:t>่</w:t>
      </w:r>
      <w:r w:rsidRPr="00337B69">
        <w:rPr>
          <w:sz w:val="28"/>
          <w:szCs w:val="28"/>
          <w:cs/>
        </w:rPr>
        <w:t>างไข่หลากหลาย ๆ ประเภท เช่น ไข่เป็ด ไข่นกกระทา และ ไข่นกกระจอกเทศ</w:t>
      </w:r>
    </w:p>
    <w:p w14:paraId="56FADB24" w14:textId="2A04517C" w:rsidR="000C0BD6" w:rsidRDefault="000C0BD6" w:rsidP="00AC2891">
      <w:pPr>
        <w:pStyle w:val="a4"/>
        <w:tabs>
          <w:tab w:val="left" w:pos="567"/>
        </w:tabs>
        <w:ind w:firstLine="567"/>
        <w:jc w:val="thaiDistribute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cs"/>
          <w:sz w:val="28"/>
          <w:szCs w:val="28"/>
          <w:cs/>
        </w:rPr>
        <w:t xml:space="preserve"> </w:t>
      </w:r>
      <w:r w:rsidRPr="00337B69">
        <w:rPr>
          <w:sz w:val="28"/>
          <w:szCs w:val="28"/>
          <w:cs/>
        </w:rPr>
        <w:t>ในการเตรียมสารละลายเพื่อทำกราฟมาตรฐานควรเตรียมสารละลายมาตรฐานให้มีความเข้มข้นที่ครอบคลุมกับสารที่มีอยู่ในตัวอย่าง</w:t>
      </w:r>
    </w:p>
    <w:p w14:paraId="02B6CA22" w14:textId="77777777" w:rsidR="00AC2891" w:rsidRDefault="00AC2891" w:rsidP="00AC2891">
      <w:pPr>
        <w:pStyle w:val="a4"/>
        <w:tabs>
          <w:tab w:val="left" w:pos="567"/>
        </w:tabs>
        <w:ind w:firstLine="567"/>
        <w:jc w:val="thaiDistribute"/>
        <w:rPr>
          <w:rFonts w:hint="cs"/>
          <w:sz w:val="28"/>
          <w:szCs w:val="28"/>
        </w:rPr>
      </w:pPr>
    </w:p>
    <w:p w14:paraId="70B5E73E" w14:textId="77777777" w:rsidR="000C0BD6" w:rsidRDefault="000C0BD6" w:rsidP="000C0BD6">
      <w:pPr>
        <w:pStyle w:val="a4"/>
        <w:tabs>
          <w:tab w:val="left" w:pos="567"/>
        </w:tabs>
        <w:jc w:val="thaiDistribute"/>
        <w:rPr>
          <w:b/>
          <w:bCs/>
          <w:sz w:val="28"/>
          <w:szCs w:val="28"/>
        </w:rPr>
      </w:pPr>
      <w:r w:rsidRPr="00337B69">
        <w:rPr>
          <w:rFonts w:hint="cs"/>
          <w:b/>
          <w:bCs/>
          <w:sz w:val="28"/>
          <w:szCs w:val="28"/>
          <w:cs/>
        </w:rPr>
        <w:t>เอกสารอ้างอิง</w:t>
      </w:r>
    </w:p>
    <w:p w14:paraId="0D751656" w14:textId="77777777" w:rsidR="000C0BD6" w:rsidRPr="00824D18" w:rsidRDefault="000C0BD6" w:rsidP="000C0BD6">
      <w:pPr>
        <w:pStyle w:val="a4"/>
        <w:tabs>
          <w:tab w:val="left" w:pos="567"/>
        </w:tabs>
        <w:ind w:left="567" w:hanging="567"/>
        <w:jc w:val="thaiDistribute"/>
        <w:rPr>
          <w:sz w:val="28"/>
          <w:szCs w:val="28"/>
        </w:rPr>
      </w:pPr>
      <w:r w:rsidRPr="00824D18">
        <w:rPr>
          <w:sz w:val="28"/>
          <w:szCs w:val="28"/>
          <w:cs/>
        </w:rPr>
        <w:t>สุมณทา วัฒนสินธุ์. (</w:t>
      </w:r>
      <w:r w:rsidRPr="00824D18">
        <w:rPr>
          <w:sz w:val="28"/>
          <w:szCs w:val="28"/>
        </w:rPr>
        <w:t xml:space="preserve">2545). </w:t>
      </w:r>
      <w:r w:rsidRPr="00824D18">
        <w:rPr>
          <w:b/>
          <w:bCs/>
          <w:sz w:val="28"/>
          <w:szCs w:val="28"/>
          <w:cs/>
        </w:rPr>
        <w:t>ตำราจุลชีววิทยาทางอาหาร</w:t>
      </w:r>
      <w:r w:rsidRPr="00824D18">
        <w:rPr>
          <w:sz w:val="28"/>
          <w:szCs w:val="28"/>
          <w:cs/>
        </w:rPr>
        <w:t xml:space="preserve"> งานวิทยบริการและสารสนเทศ </w:t>
      </w:r>
      <w:r>
        <w:rPr>
          <w:sz w:val="28"/>
          <w:szCs w:val="28"/>
          <w:cs/>
        </w:rPr>
        <w:t>มหาวิทยาลั</w:t>
      </w:r>
      <w:r>
        <w:rPr>
          <w:rFonts w:hint="cs"/>
          <w:sz w:val="28"/>
          <w:szCs w:val="28"/>
          <w:cs/>
        </w:rPr>
        <w:t>ย</w:t>
      </w:r>
      <w:r w:rsidRPr="00824D18">
        <w:rPr>
          <w:sz w:val="28"/>
          <w:szCs w:val="28"/>
          <w:cs/>
        </w:rPr>
        <w:t>เทคโนโลยีราชมงคลศรีวิชัย.</w:t>
      </w:r>
    </w:p>
    <w:p w14:paraId="5FE6886E" w14:textId="53936273" w:rsidR="000C0BD6" w:rsidRPr="00824D18" w:rsidRDefault="000C0BD6" w:rsidP="000C0BD6">
      <w:pPr>
        <w:pStyle w:val="a4"/>
        <w:tabs>
          <w:tab w:val="left" w:pos="567"/>
        </w:tabs>
        <w:ind w:left="567" w:hanging="567"/>
        <w:jc w:val="thaiDistribute"/>
        <w:rPr>
          <w:sz w:val="28"/>
          <w:szCs w:val="28"/>
        </w:rPr>
      </w:pPr>
      <w:r w:rsidRPr="00824D18">
        <w:rPr>
          <w:sz w:val="28"/>
          <w:szCs w:val="28"/>
          <w:cs/>
        </w:rPr>
        <w:t>พงศ์ธร สุขสนอง. (</w:t>
      </w:r>
      <w:r w:rsidRPr="00824D18">
        <w:rPr>
          <w:sz w:val="28"/>
          <w:szCs w:val="28"/>
        </w:rPr>
        <w:t xml:space="preserve">2561). </w:t>
      </w:r>
      <w:r w:rsidRPr="00824D18">
        <w:rPr>
          <w:b/>
          <w:bCs/>
          <w:sz w:val="28"/>
          <w:szCs w:val="28"/>
          <w:cs/>
        </w:rPr>
        <w:t>ผลของการใช้ไคโตซานเคลือบไข่ต่อคุณลักษณะทางกายภาพ คุณภาพไข่ และการยืดอายุการเก็บรักษาของไข่ไก่</w:t>
      </w:r>
      <w:r w:rsidRPr="00824D18">
        <w:rPr>
          <w:sz w:val="28"/>
          <w:szCs w:val="28"/>
          <w:cs/>
        </w:rPr>
        <w:t xml:space="preserve"> วิทยานิพนธ์ว</w:t>
      </w:r>
      <w:r w:rsidR="00B74783">
        <w:rPr>
          <w:rFonts w:hint="cs"/>
          <w:sz w:val="28"/>
          <w:szCs w:val="28"/>
          <w:cs/>
        </w:rPr>
        <w:t>ิ</w:t>
      </w:r>
      <w:r w:rsidRPr="00824D18">
        <w:rPr>
          <w:sz w:val="28"/>
          <w:szCs w:val="28"/>
          <w:cs/>
        </w:rPr>
        <w:t>ทยาศาสตรมหาบ</w:t>
      </w:r>
      <w:r w:rsidR="00B74783">
        <w:rPr>
          <w:rFonts w:hint="cs"/>
          <w:sz w:val="28"/>
          <w:szCs w:val="28"/>
          <w:cs/>
        </w:rPr>
        <w:t>ั</w:t>
      </w:r>
      <w:r w:rsidRPr="00824D18">
        <w:rPr>
          <w:sz w:val="28"/>
          <w:szCs w:val="28"/>
          <w:cs/>
        </w:rPr>
        <w:t>ณ</w:t>
      </w:r>
      <w:r w:rsidR="00B74783">
        <w:rPr>
          <w:rFonts w:hint="cs"/>
          <w:sz w:val="28"/>
          <w:szCs w:val="28"/>
          <w:cs/>
        </w:rPr>
        <w:t>ฑิ</w:t>
      </w:r>
      <w:r w:rsidRPr="00824D18">
        <w:rPr>
          <w:sz w:val="28"/>
          <w:szCs w:val="28"/>
          <w:cs/>
        </w:rPr>
        <w:t>ต สาขาว</w:t>
      </w:r>
      <w:r w:rsidR="00B74783">
        <w:rPr>
          <w:rFonts w:hint="cs"/>
          <w:sz w:val="28"/>
          <w:szCs w:val="28"/>
          <w:cs/>
        </w:rPr>
        <w:t>ิ</w:t>
      </w:r>
      <w:r w:rsidRPr="00824D18">
        <w:rPr>
          <w:sz w:val="28"/>
          <w:szCs w:val="28"/>
          <w:cs/>
        </w:rPr>
        <w:t>ชาเทคโนโลยีการเกษตร คณะวิทยาศาสตร์และเทคโนโลยี มหาวิทยาลัยธรรมศาสตร์.</w:t>
      </w:r>
    </w:p>
    <w:p w14:paraId="2A0CBDBA" w14:textId="77777777" w:rsidR="000C0BD6" w:rsidRPr="00824D18" w:rsidRDefault="000C0BD6" w:rsidP="000C0BD6">
      <w:pPr>
        <w:pStyle w:val="a4"/>
        <w:tabs>
          <w:tab w:val="left" w:pos="567"/>
        </w:tabs>
        <w:ind w:left="567" w:hanging="567"/>
        <w:jc w:val="thaiDistribute"/>
        <w:rPr>
          <w:sz w:val="28"/>
          <w:szCs w:val="28"/>
        </w:rPr>
      </w:pPr>
      <w:r w:rsidRPr="00824D18">
        <w:rPr>
          <w:sz w:val="28"/>
          <w:szCs w:val="28"/>
          <w:cs/>
        </w:rPr>
        <w:t>กฤติยา ม่วงพันธุ์</w:t>
      </w:r>
      <w:r w:rsidRPr="00824D18">
        <w:rPr>
          <w:sz w:val="28"/>
          <w:szCs w:val="28"/>
        </w:rPr>
        <w:t xml:space="preserve">, </w:t>
      </w:r>
      <w:r w:rsidRPr="00824D18">
        <w:rPr>
          <w:sz w:val="28"/>
          <w:szCs w:val="28"/>
          <w:cs/>
        </w:rPr>
        <w:t>มานิตา ด้วงดี และศรัญญา ปิ่นทองคา. (</w:t>
      </w:r>
      <w:r w:rsidRPr="00824D18">
        <w:rPr>
          <w:sz w:val="28"/>
          <w:szCs w:val="28"/>
        </w:rPr>
        <w:t xml:space="preserve">2553). </w:t>
      </w:r>
      <w:r w:rsidRPr="00824D18">
        <w:rPr>
          <w:b/>
          <w:bCs/>
          <w:sz w:val="28"/>
          <w:szCs w:val="28"/>
          <w:cs/>
        </w:rPr>
        <w:t>ศึกษาแนวทางการเพิ่มผลตอบแทนในการเลี้ยงไก่</w:t>
      </w:r>
      <w:r w:rsidRPr="00824D18">
        <w:rPr>
          <w:sz w:val="28"/>
          <w:szCs w:val="28"/>
          <w:cs/>
        </w:rPr>
        <w:t xml:space="preserve"> ปริญญาตรี. สาขาวิชาเทคโนโลยีการผลิตสัตว์และประมง คณะเทคโนโลยีการเกษตร สถาบันเทคโนโลยีพระจอมเกล้าเจ้าคุณทหารลาดกระบัง.</w:t>
      </w:r>
    </w:p>
    <w:p w14:paraId="45D75346" w14:textId="77777777" w:rsidR="000C0BD6" w:rsidRPr="00824D18" w:rsidRDefault="000C0BD6" w:rsidP="000C0BD6">
      <w:pPr>
        <w:pStyle w:val="a4"/>
        <w:tabs>
          <w:tab w:val="left" w:pos="567"/>
        </w:tabs>
        <w:ind w:left="567" w:hanging="567"/>
        <w:jc w:val="thaiDistribute"/>
        <w:rPr>
          <w:sz w:val="28"/>
          <w:szCs w:val="28"/>
        </w:rPr>
      </w:pPr>
      <w:r w:rsidRPr="00824D18">
        <w:rPr>
          <w:sz w:val="28"/>
          <w:szCs w:val="28"/>
          <w:cs/>
        </w:rPr>
        <w:t>สุกัญญา ยาเสร็จ. (</w:t>
      </w:r>
      <w:r w:rsidRPr="00824D18">
        <w:rPr>
          <w:sz w:val="28"/>
          <w:szCs w:val="28"/>
        </w:rPr>
        <w:t xml:space="preserve">2554). </w:t>
      </w:r>
      <w:r w:rsidRPr="00824D18">
        <w:rPr>
          <w:b/>
          <w:bCs/>
          <w:sz w:val="28"/>
          <w:szCs w:val="28"/>
          <w:cs/>
        </w:rPr>
        <w:t>การยืดอายุการเก็บรักษาไข่ไก่โดยเคลือบด้วยไคโตซานที่เตรียมจากการฉาย รังสีแกมมา.</w:t>
      </w:r>
      <w:r w:rsidRPr="00824D18">
        <w:rPr>
          <w:sz w:val="28"/>
          <w:szCs w:val="28"/>
          <w:cs/>
        </w:rPr>
        <w:t xml:space="preserve"> ภาควิชานิวเคลียร์เทคโนโลยี จุฬาลงกรณ์มหาวิทยาลัย</w:t>
      </w:r>
      <w:r w:rsidRPr="00824D18">
        <w:rPr>
          <w:sz w:val="28"/>
          <w:szCs w:val="28"/>
        </w:rPr>
        <w:t xml:space="preserve">, </w:t>
      </w:r>
      <w:r w:rsidRPr="00824D18">
        <w:rPr>
          <w:sz w:val="28"/>
          <w:szCs w:val="28"/>
          <w:cs/>
        </w:rPr>
        <w:t>กรุงเทพฯ</w:t>
      </w:r>
    </w:p>
    <w:p w14:paraId="70A281F0" w14:textId="77777777" w:rsidR="000C0BD6" w:rsidRPr="00824D18" w:rsidRDefault="000C0BD6" w:rsidP="000C0BD6">
      <w:pPr>
        <w:pStyle w:val="a4"/>
        <w:tabs>
          <w:tab w:val="left" w:pos="567"/>
        </w:tabs>
        <w:ind w:left="567" w:hanging="567"/>
        <w:jc w:val="thaiDistribute"/>
        <w:rPr>
          <w:sz w:val="28"/>
          <w:szCs w:val="28"/>
        </w:rPr>
      </w:pPr>
      <w:r w:rsidRPr="00824D18">
        <w:rPr>
          <w:sz w:val="28"/>
          <w:szCs w:val="28"/>
          <w:cs/>
        </w:rPr>
        <w:t>วรรณวิบูลย์ กาญจนกุญชร</w:t>
      </w:r>
      <w:r w:rsidRPr="00824D18">
        <w:rPr>
          <w:sz w:val="28"/>
          <w:szCs w:val="28"/>
        </w:rPr>
        <w:t xml:space="preserve">, </w:t>
      </w:r>
      <w:r w:rsidRPr="00824D18">
        <w:rPr>
          <w:sz w:val="28"/>
          <w:szCs w:val="28"/>
          <w:cs/>
        </w:rPr>
        <w:t xml:space="preserve">วราภา มหากาญจนกุล </w:t>
      </w:r>
      <w:r>
        <w:rPr>
          <w:rFonts w:hint="cs"/>
          <w:sz w:val="28"/>
          <w:szCs w:val="28"/>
          <w:cs/>
        </w:rPr>
        <w:t xml:space="preserve">            </w:t>
      </w:r>
      <w:r w:rsidRPr="00824D18">
        <w:rPr>
          <w:sz w:val="28"/>
          <w:szCs w:val="28"/>
          <w:cs/>
        </w:rPr>
        <w:t>และงามทิพย์ ภู่วโรดม. (</w:t>
      </w:r>
      <w:r w:rsidRPr="00824D18">
        <w:rPr>
          <w:sz w:val="28"/>
          <w:szCs w:val="28"/>
        </w:rPr>
        <w:t>2556</w:t>
      </w:r>
      <w:r w:rsidRPr="00824D18">
        <w:rPr>
          <w:b/>
          <w:bCs/>
          <w:sz w:val="28"/>
          <w:szCs w:val="28"/>
        </w:rPr>
        <w:t xml:space="preserve">). </w:t>
      </w:r>
      <w:r w:rsidRPr="00824D18">
        <w:rPr>
          <w:b/>
          <w:bCs/>
          <w:sz w:val="28"/>
          <w:szCs w:val="28"/>
          <w:cs/>
        </w:rPr>
        <w:t>การพัฒนาผลิตภัณฑ์ มูลค่าเพิ่มจากไข่ชาวของไข่เป็ด.</w:t>
      </w:r>
      <w:r w:rsidRPr="00824D18">
        <w:rPr>
          <w:sz w:val="28"/>
          <w:szCs w:val="28"/>
          <w:cs/>
        </w:rPr>
        <w:t xml:space="preserve"> รายงานวิจัย คณะอุตสาหกรรมเกษตร มหาวิทยาลัยเกษตรศาสตร์.</w:t>
      </w:r>
    </w:p>
    <w:p w14:paraId="255FC867" w14:textId="77777777" w:rsidR="000C0BD6" w:rsidRPr="00824D18" w:rsidRDefault="000C0BD6" w:rsidP="000C0BD6">
      <w:pPr>
        <w:pStyle w:val="a4"/>
        <w:tabs>
          <w:tab w:val="left" w:pos="567"/>
        </w:tabs>
        <w:ind w:left="567" w:hanging="567"/>
        <w:jc w:val="thaiDistribute"/>
        <w:rPr>
          <w:sz w:val="28"/>
          <w:szCs w:val="28"/>
        </w:rPr>
      </w:pPr>
      <w:r w:rsidRPr="00824D18">
        <w:rPr>
          <w:sz w:val="28"/>
          <w:szCs w:val="28"/>
          <w:cs/>
        </w:rPr>
        <w:t>ศักดิ์ศรี สุภาษร</w:t>
      </w:r>
      <w:r w:rsidRPr="00824D18">
        <w:rPr>
          <w:sz w:val="28"/>
          <w:szCs w:val="28"/>
        </w:rPr>
        <w:t xml:space="preserve">, </w:t>
      </w:r>
      <w:r w:rsidRPr="00824D18">
        <w:rPr>
          <w:sz w:val="28"/>
          <w:szCs w:val="28"/>
          <w:cs/>
        </w:rPr>
        <w:t>กานต์ตะรัตน์ วุฒิเสลา และ สุภาพ</w:t>
      </w:r>
      <w:r>
        <w:rPr>
          <w:rFonts w:hint="cs"/>
          <w:sz w:val="28"/>
          <w:szCs w:val="28"/>
          <w:cs/>
        </w:rPr>
        <w:t xml:space="preserve">                 </w:t>
      </w:r>
      <w:r w:rsidRPr="00824D18">
        <w:rPr>
          <w:sz w:val="28"/>
          <w:szCs w:val="28"/>
          <w:cs/>
        </w:rPr>
        <w:t xml:space="preserve"> ตาเมือง. (</w:t>
      </w:r>
      <w:r w:rsidRPr="00824D18">
        <w:rPr>
          <w:sz w:val="28"/>
          <w:szCs w:val="28"/>
        </w:rPr>
        <w:t xml:space="preserve">2559). </w:t>
      </w:r>
      <w:r w:rsidRPr="002826AF">
        <w:rPr>
          <w:b/>
          <w:bCs/>
          <w:sz w:val="28"/>
          <w:szCs w:val="28"/>
          <w:cs/>
        </w:rPr>
        <w:t>การพัฒนาชุดการทดลองเคมีแบบย่อส่วน</w:t>
      </w:r>
      <w:r w:rsidRPr="00824D18">
        <w:rPr>
          <w:sz w:val="28"/>
          <w:szCs w:val="28"/>
          <w:cs/>
        </w:rPr>
        <w:t xml:space="preserve"> ภาควิชาเคมี คณะวิทยาศาสตร์ มหาวิทยาลัยอุบลราชธานี.</w:t>
      </w:r>
    </w:p>
    <w:p w14:paraId="6697E6C4" w14:textId="77777777" w:rsidR="000C0BD6" w:rsidRPr="00824D18" w:rsidRDefault="000C0BD6" w:rsidP="000C0BD6">
      <w:pPr>
        <w:pStyle w:val="a4"/>
        <w:tabs>
          <w:tab w:val="left" w:pos="567"/>
        </w:tabs>
        <w:ind w:left="567" w:hanging="567"/>
        <w:jc w:val="thaiDistribute"/>
        <w:rPr>
          <w:sz w:val="28"/>
          <w:szCs w:val="28"/>
        </w:rPr>
      </w:pPr>
      <w:r w:rsidRPr="00824D18">
        <w:rPr>
          <w:sz w:val="28"/>
          <w:szCs w:val="28"/>
          <w:cs/>
        </w:rPr>
        <w:t>ศิริพร ตันจอ. (</w:t>
      </w:r>
      <w:r w:rsidRPr="00824D18">
        <w:rPr>
          <w:sz w:val="28"/>
          <w:szCs w:val="28"/>
        </w:rPr>
        <w:t xml:space="preserve">2558). </w:t>
      </w:r>
      <w:r w:rsidRPr="002826AF">
        <w:rPr>
          <w:b/>
          <w:bCs/>
          <w:sz w:val="28"/>
          <w:szCs w:val="28"/>
          <w:cs/>
        </w:rPr>
        <w:t>คุณค่าทางโภชนาการของไข่.</w:t>
      </w:r>
      <w:r w:rsidRPr="00824D18">
        <w:rPr>
          <w:sz w:val="28"/>
          <w:szCs w:val="28"/>
          <w:cs/>
        </w:rPr>
        <w:t xml:space="preserve"> บทความวิจัยสถาบันค้นคว้าและพัฒนาผลิตภัณฑ์อาหาร มหาวิทยาลัยเกษตรศาสตร์.</w:t>
      </w:r>
    </w:p>
    <w:p w14:paraId="6C7CD4C0" w14:textId="77777777" w:rsidR="000C0BD6" w:rsidRPr="00824D18" w:rsidRDefault="000C0BD6" w:rsidP="000C0BD6">
      <w:pPr>
        <w:pStyle w:val="a4"/>
        <w:tabs>
          <w:tab w:val="left" w:pos="567"/>
        </w:tabs>
        <w:ind w:left="567" w:hanging="567"/>
        <w:jc w:val="thaiDistribute"/>
        <w:rPr>
          <w:sz w:val="28"/>
          <w:szCs w:val="28"/>
        </w:rPr>
      </w:pPr>
      <w:r w:rsidRPr="00824D18">
        <w:rPr>
          <w:sz w:val="28"/>
          <w:szCs w:val="28"/>
          <w:cs/>
        </w:rPr>
        <w:t>พัทธนันท์ ศรีม่วง. (</w:t>
      </w:r>
      <w:r w:rsidRPr="00824D18">
        <w:rPr>
          <w:sz w:val="28"/>
          <w:szCs w:val="28"/>
        </w:rPr>
        <w:t xml:space="preserve">2562). </w:t>
      </w:r>
      <w:r w:rsidRPr="002826AF">
        <w:rPr>
          <w:b/>
          <w:bCs/>
          <w:sz w:val="28"/>
          <w:szCs w:val="28"/>
          <w:cs/>
        </w:rPr>
        <w:t>การจัดทำตำรับอาหารเพื่อสุขภาพ กรณีศึกษาตำรับอาหารโปรตีนจากไข่ขาว.</w:t>
      </w:r>
      <w:r w:rsidRPr="00824D18">
        <w:rPr>
          <w:sz w:val="28"/>
          <w:szCs w:val="28"/>
          <w:cs/>
        </w:rPr>
        <w:t xml:space="preserve"> มหาวิทยาลัยสวนดุสิต : กรุงเทพฯ.</w:t>
      </w:r>
    </w:p>
    <w:p w14:paraId="4A437957" w14:textId="6021A9E8" w:rsidR="000C0BD6" w:rsidRDefault="000C0BD6" w:rsidP="00B74783">
      <w:pPr>
        <w:pStyle w:val="a4"/>
        <w:tabs>
          <w:tab w:val="left" w:pos="567"/>
        </w:tabs>
        <w:ind w:left="567" w:hanging="567"/>
        <w:jc w:val="thaiDistribute"/>
        <w:rPr>
          <w:sz w:val="28"/>
          <w:szCs w:val="28"/>
        </w:rPr>
      </w:pPr>
      <w:r w:rsidRPr="00824D18">
        <w:rPr>
          <w:sz w:val="28"/>
          <w:szCs w:val="28"/>
          <w:cs/>
        </w:rPr>
        <w:t>ประเวทย์ ตุ้ยเต็มวงศ์ และฆรณี ตุ้ยเต็มวงศ์. (</w:t>
      </w:r>
      <w:r w:rsidRPr="00824D18">
        <w:rPr>
          <w:sz w:val="28"/>
          <w:szCs w:val="28"/>
        </w:rPr>
        <w:t>2554).</w:t>
      </w:r>
      <w:r>
        <w:rPr>
          <w:sz w:val="28"/>
          <w:szCs w:val="28"/>
        </w:rPr>
        <w:t xml:space="preserve">     </w:t>
      </w:r>
      <w:r w:rsidRPr="00824D18">
        <w:rPr>
          <w:sz w:val="28"/>
          <w:szCs w:val="28"/>
        </w:rPr>
        <w:t xml:space="preserve"> </w:t>
      </w:r>
      <w:r w:rsidRPr="002826AF">
        <w:rPr>
          <w:b/>
          <w:bCs/>
          <w:sz w:val="28"/>
          <w:szCs w:val="28"/>
          <w:cs/>
        </w:rPr>
        <w:t>การปนเปื้อนของจุลินทรีย์ของอาหาร</w:t>
      </w:r>
      <w:r w:rsidRPr="002826AF">
        <w:rPr>
          <w:b/>
          <w:bCs/>
          <w:sz w:val="28"/>
          <w:szCs w:val="28"/>
          <w:cs/>
        </w:rPr>
        <w:lastRenderedPageBreak/>
        <w:t>วิทยานิพนธ์มหาบัณฑิต.</w:t>
      </w:r>
      <w:r w:rsidRPr="00824D18">
        <w:rPr>
          <w:sz w:val="28"/>
          <w:szCs w:val="28"/>
          <w:cs/>
        </w:rPr>
        <w:t xml:space="preserve"> มหาวิทยาลัยเทคโนโลยีพระจอมเกล้าธนบุรี. </w:t>
      </w:r>
    </w:p>
    <w:p w14:paraId="0BD6F337" w14:textId="489B5F27" w:rsidR="00AC2891" w:rsidRPr="00AC2891" w:rsidRDefault="00AC2891" w:rsidP="00AC2891">
      <w:pPr>
        <w:tabs>
          <w:tab w:val="left" w:pos="851"/>
        </w:tabs>
        <w:ind w:left="567" w:hanging="567"/>
        <w:jc w:val="thaiDistribute"/>
        <w:rPr>
          <w:sz w:val="28"/>
          <w:szCs w:val="28"/>
        </w:rPr>
      </w:pPr>
      <w:r w:rsidRPr="00AC2891">
        <w:rPr>
          <w:rFonts w:hint="cs"/>
          <w:b/>
          <w:bCs/>
          <w:sz w:val="28"/>
          <w:szCs w:val="28"/>
          <w:cs/>
        </w:rPr>
        <w:t>โครงสร้างของกรดอะมิโน</w:t>
      </w:r>
      <w:r w:rsidRPr="00AC2891">
        <w:rPr>
          <w:b/>
          <w:bCs/>
          <w:sz w:val="28"/>
          <w:szCs w:val="28"/>
        </w:rPr>
        <w:t>.</w:t>
      </w:r>
      <w:r w:rsidRPr="00AC2891">
        <w:rPr>
          <w:rFonts w:hint="cs"/>
          <w:b/>
          <w:bCs/>
          <w:sz w:val="28"/>
          <w:szCs w:val="28"/>
          <w:cs/>
        </w:rPr>
        <w:t xml:space="preserve"> </w:t>
      </w:r>
      <w:r w:rsidRPr="00AC2891">
        <w:rPr>
          <w:rFonts w:hint="cs"/>
          <w:sz w:val="28"/>
          <w:szCs w:val="28"/>
          <w:cs/>
        </w:rPr>
        <w:t>(</w:t>
      </w:r>
      <w:r w:rsidRPr="00AC2891">
        <w:rPr>
          <w:sz w:val="28"/>
          <w:szCs w:val="28"/>
        </w:rPr>
        <w:t>2564</w:t>
      </w:r>
      <w:r w:rsidRPr="00AC2891">
        <w:rPr>
          <w:rFonts w:hint="cs"/>
          <w:sz w:val="28"/>
          <w:szCs w:val="28"/>
          <w:cs/>
        </w:rPr>
        <w:t>)</w:t>
      </w:r>
      <w:r w:rsidRPr="00AC2891">
        <w:rPr>
          <w:rFonts w:hint="cs"/>
          <w:b/>
          <w:bCs/>
          <w:sz w:val="28"/>
          <w:szCs w:val="28"/>
          <w:cs/>
        </w:rPr>
        <w:t xml:space="preserve"> </w:t>
      </w:r>
      <w:r w:rsidRPr="00AC2891">
        <w:rPr>
          <w:rFonts w:hint="cs"/>
          <w:sz w:val="28"/>
          <w:szCs w:val="28"/>
          <w:cs/>
        </w:rPr>
        <w:t xml:space="preserve">จาก </w:t>
      </w:r>
      <w:r w:rsidRPr="00AC2891">
        <w:rPr>
          <w:sz w:val="28"/>
          <w:szCs w:val="28"/>
          <w:cs/>
        </w:rPr>
        <w:t xml:space="preserve">: </w:t>
      </w:r>
      <w:r w:rsidRPr="00AC2891">
        <w:rPr>
          <w:sz w:val="28"/>
          <w:szCs w:val="28"/>
        </w:rPr>
        <w:t>https://www.careandliving.com (</w:t>
      </w:r>
      <w:r w:rsidRPr="00AC2891">
        <w:rPr>
          <w:sz w:val="28"/>
          <w:szCs w:val="28"/>
          <w:cs/>
        </w:rPr>
        <w:t>สืบค้นเมื่อ 12 กรกฎาคม 2565)</w:t>
      </w:r>
    </w:p>
    <w:p w14:paraId="7AC83FBB" w14:textId="3152BB23" w:rsidR="00AC2891" w:rsidRDefault="00AC2891" w:rsidP="00AC2891">
      <w:pPr>
        <w:tabs>
          <w:tab w:val="left" w:pos="851"/>
        </w:tabs>
        <w:spacing w:line="259" w:lineRule="auto"/>
        <w:ind w:left="567" w:hanging="567"/>
        <w:jc w:val="thaiDistribute"/>
        <w:rPr>
          <w:rFonts w:eastAsia="Calibri"/>
          <w:sz w:val="28"/>
          <w:szCs w:val="28"/>
        </w:rPr>
      </w:pPr>
      <w:r w:rsidRPr="00AC2891">
        <w:rPr>
          <w:rFonts w:eastAsia="Calibri" w:hint="cs"/>
          <w:b/>
          <w:bCs/>
          <w:sz w:val="28"/>
          <w:szCs w:val="28"/>
          <w:cs/>
        </w:rPr>
        <w:t xml:space="preserve">กรดอะมิโนมาตรฐาน </w:t>
      </w:r>
      <w:r w:rsidRPr="00AC2891">
        <w:rPr>
          <w:rFonts w:eastAsia="Calibri"/>
          <w:b/>
          <w:bCs/>
          <w:sz w:val="28"/>
          <w:szCs w:val="28"/>
        </w:rPr>
        <w:t>20</w:t>
      </w:r>
      <w:r w:rsidRPr="00AC2891">
        <w:rPr>
          <w:rFonts w:eastAsia="Calibri" w:hint="cs"/>
          <w:b/>
          <w:bCs/>
          <w:sz w:val="28"/>
          <w:szCs w:val="28"/>
          <w:cs/>
        </w:rPr>
        <w:t xml:space="preserve"> ชนิด</w:t>
      </w:r>
      <w:r w:rsidRPr="00AC2891">
        <w:rPr>
          <w:rFonts w:eastAsia="Calibri"/>
          <w:b/>
          <w:bCs/>
          <w:sz w:val="28"/>
          <w:szCs w:val="28"/>
        </w:rPr>
        <w:t>.</w:t>
      </w:r>
      <w:r w:rsidRPr="00AC2891">
        <w:rPr>
          <w:rFonts w:eastAsia="Calibri" w:hint="cs"/>
          <w:sz w:val="28"/>
          <w:szCs w:val="28"/>
          <w:cs/>
        </w:rPr>
        <w:t xml:space="preserve"> (</w:t>
      </w:r>
      <w:r w:rsidRPr="00AC2891">
        <w:rPr>
          <w:rFonts w:eastAsia="Calibri"/>
          <w:sz w:val="28"/>
          <w:szCs w:val="28"/>
        </w:rPr>
        <w:t>2563</w:t>
      </w:r>
      <w:r w:rsidRPr="00AC2891">
        <w:rPr>
          <w:rFonts w:eastAsia="Calibri" w:hint="cs"/>
          <w:sz w:val="28"/>
          <w:szCs w:val="28"/>
          <w:cs/>
        </w:rPr>
        <w:t>)</w:t>
      </w:r>
      <w:r w:rsidRPr="00AC2891">
        <w:rPr>
          <w:rFonts w:eastAsia="Calibri"/>
          <w:sz w:val="28"/>
          <w:szCs w:val="28"/>
        </w:rPr>
        <w:t xml:space="preserve"> </w:t>
      </w:r>
      <w:r w:rsidRPr="00AC2891">
        <w:rPr>
          <w:rFonts w:eastAsia="Calibri" w:hint="cs"/>
          <w:sz w:val="28"/>
          <w:szCs w:val="28"/>
          <w:cs/>
        </w:rPr>
        <w:t xml:space="preserve">จาก </w:t>
      </w:r>
      <w:r w:rsidRPr="00AC2891">
        <w:rPr>
          <w:rFonts w:eastAsia="Calibri"/>
          <w:sz w:val="28"/>
          <w:szCs w:val="28"/>
        </w:rPr>
        <w:t>:</w:t>
      </w:r>
      <w:r w:rsidRPr="00AC2891">
        <w:rPr>
          <w:rFonts w:eastAsia="Calibri" w:hint="cs"/>
          <w:sz w:val="28"/>
          <w:szCs w:val="28"/>
          <w:cs/>
        </w:rPr>
        <w:t xml:space="preserve"> </w:t>
      </w:r>
      <w:r w:rsidRPr="00AC2891">
        <w:rPr>
          <w:rFonts w:eastAsia="Calibri"/>
          <w:sz w:val="28"/>
          <w:szCs w:val="28"/>
        </w:rPr>
        <w:t>https://www.careandliving.com (</w:t>
      </w:r>
      <w:r w:rsidRPr="00AC2891">
        <w:rPr>
          <w:rFonts w:eastAsia="Calibri"/>
          <w:sz w:val="28"/>
          <w:szCs w:val="28"/>
          <w:cs/>
        </w:rPr>
        <w:t>สืบค้นเมื่อ 12 กรกฎาคม 2565)</w:t>
      </w:r>
    </w:p>
    <w:p w14:paraId="26F2CFC1" w14:textId="6C95B53D" w:rsidR="00AC2891" w:rsidRPr="00AC2891" w:rsidRDefault="00AC2891" w:rsidP="00D52741">
      <w:pPr>
        <w:tabs>
          <w:tab w:val="left" w:pos="851"/>
        </w:tabs>
        <w:spacing w:line="259" w:lineRule="auto"/>
        <w:ind w:left="567" w:hanging="567"/>
        <w:rPr>
          <w:rFonts w:eastAsia="Calibri"/>
          <w:sz w:val="28"/>
          <w:szCs w:val="28"/>
        </w:rPr>
      </w:pPr>
      <w:r w:rsidRPr="00AC2891">
        <w:rPr>
          <w:rFonts w:eastAsia="Calibri"/>
          <w:b/>
          <w:bCs/>
          <w:sz w:val="28"/>
          <w:szCs w:val="28"/>
          <w:cs/>
        </w:rPr>
        <w:t>ขั้นตอนการเกิดโครงสร้างทีละระดับต่าง ๆ ของโปรตีน</w:t>
      </w:r>
      <w:r w:rsidRPr="00AC2891">
        <w:rPr>
          <w:rFonts w:eastAsia="Calibri"/>
          <w:sz w:val="28"/>
          <w:szCs w:val="28"/>
        </w:rPr>
        <w:t xml:space="preserve">. </w:t>
      </w:r>
      <w:r w:rsidRPr="00AC2891">
        <w:rPr>
          <w:rFonts w:eastAsia="Calibri" w:hint="cs"/>
          <w:sz w:val="28"/>
          <w:szCs w:val="28"/>
          <w:cs/>
        </w:rPr>
        <w:t>(</w:t>
      </w:r>
      <w:r w:rsidRPr="00AC2891">
        <w:rPr>
          <w:rFonts w:eastAsia="Calibri"/>
          <w:sz w:val="28"/>
          <w:szCs w:val="28"/>
        </w:rPr>
        <w:t>2563</w:t>
      </w:r>
      <w:r w:rsidRPr="00AC2891">
        <w:rPr>
          <w:rFonts w:eastAsia="Calibri" w:hint="cs"/>
          <w:sz w:val="28"/>
          <w:szCs w:val="28"/>
          <w:cs/>
        </w:rPr>
        <w:t>)</w:t>
      </w:r>
      <w:r w:rsidRPr="00AC2891">
        <w:rPr>
          <w:rFonts w:eastAsia="Calibri"/>
          <w:sz w:val="28"/>
          <w:szCs w:val="28"/>
        </w:rPr>
        <w:t xml:space="preserve"> </w:t>
      </w:r>
      <w:r w:rsidRPr="00AC2891">
        <w:rPr>
          <w:rFonts w:eastAsia="Calibri" w:hint="cs"/>
          <w:sz w:val="28"/>
          <w:szCs w:val="28"/>
          <w:cs/>
        </w:rPr>
        <w:t xml:space="preserve">จาก </w:t>
      </w:r>
      <w:bookmarkStart w:id="0" w:name="_Hlk117514242"/>
      <w:r w:rsidRPr="00AC2891">
        <w:rPr>
          <w:rFonts w:eastAsia="Calibri"/>
          <w:sz w:val="28"/>
          <w:szCs w:val="28"/>
        </w:rPr>
        <w:t>:</w:t>
      </w:r>
      <w:r w:rsidRPr="00AC2891">
        <w:rPr>
          <w:rFonts w:eastAsia="Calibri" w:hint="cs"/>
          <w:sz w:val="28"/>
          <w:szCs w:val="28"/>
          <w:cs/>
        </w:rPr>
        <w:t xml:space="preserve"> </w:t>
      </w:r>
      <w:bookmarkStart w:id="1" w:name="_Hlk117514254"/>
      <w:bookmarkStart w:id="2" w:name="_Hlk117514269"/>
      <w:bookmarkStart w:id="3" w:name="_Hlk117514291"/>
      <w:r w:rsidRPr="00AC2891">
        <w:rPr>
          <w:rFonts w:eastAsia="Calibri"/>
          <w:sz w:val="28"/>
          <w:szCs w:val="28"/>
        </w:rPr>
        <w:fldChar w:fldCharType="begin"/>
      </w:r>
      <w:r w:rsidRPr="00AC2891">
        <w:rPr>
          <w:rFonts w:eastAsia="Calibri"/>
          <w:sz w:val="28"/>
          <w:szCs w:val="28"/>
        </w:rPr>
        <w:instrText xml:space="preserve"> HYPERLINK "https://www.food" </w:instrText>
      </w:r>
      <w:r w:rsidRPr="00AC2891">
        <w:rPr>
          <w:rFonts w:eastAsia="Calibri"/>
          <w:sz w:val="28"/>
          <w:szCs w:val="28"/>
        </w:rPr>
        <w:fldChar w:fldCharType="separate"/>
      </w:r>
      <w:r w:rsidRPr="00AC2891">
        <w:rPr>
          <w:rFonts w:eastAsia="Calibri"/>
          <w:sz w:val="28"/>
          <w:szCs w:val="28"/>
        </w:rPr>
        <w:t>https://www.food</w:t>
      </w:r>
      <w:bookmarkEnd w:id="3"/>
      <w:r w:rsidRPr="00AC2891">
        <w:rPr>
          <w:rFonts w:eastAsia="Calibri"/>
          <w:sz w:val="28"/>
          <w:szCs w:val="28"/>
        </w:rPr>
        <w:fldChar w:fldCharType="end"/>
      </w:r>
    </w:p>
    <w:p w14:paraId="4C18E7F1" w14:textId="6B63F7CB" w:rsidR="00AC2891" w:rsidRPr="00AC2891" w:rsidRDefault="00AC2891" w:rsidP="00D52741">
      <w:pPr>
        <w:tabs>
          <w:tab w:val="left" w:pos="851"/>
        </w:tabs>
        <w:spacing w:line="259" w:lineRule="auto"/>
        <w:ind w:left="567" w:firstLine="0"/>
        <w:rPr>
          <w:rFonts w:eastAsia="Calibri"/>
          <w:sz w:val="28"/>
          <w:szCs w:val="28"/>
          <w:cs/>
        </w:rPr>
      </w:pPr>
      <w:r w:rsidRPr="00AC2891">
        <w:rPr>
          <w:rFonts w:eastAsia="Calibri"/>
          <w:sz w:val="28"/>
          <w:szCs w:val="28"/>
        </w:rPr>
        <w:t>net</w:t>
      </w:r>
      <w:bookmarkEnd w:id="2"/>
      <w:r w:rsidRPr="00AC2891">
        <w:rPr>
          <w:rFonts w:eastAsia="Calibri"/>
          <w:sz w:val="28"/>
          <w:szCs w:val="28"/>
        </w:rPr>
        <w:t>worksolution.</w:t>
      </w:r>
      <w:bookmarkEnd w:id="1"/>
      <w:r w:rsidRPr="00AC2891">
        <w:rPr>
          <w:rFonts w:eastAsia="Calibri"/>
          <w:sz w:val="28"/>
          <w:szCs w:val="28"/>
        </w:rPr>
        <w:t>com</w:t>
      </w:r>
      <w:bookmarkEnd w:id="0"/>
      <w:r w:rsidRPr="00AC2891">
        <w:rPr>
          <w:rFonts w:eastAsia="Calibri"/>
          <w:sz w:val="28"/>
          <w:szCs w:val="28"/>
        </w:rPr>
        <w:t>/wiki/word/</w:t>
      </w:r>
      <w:r w:rsidRPr="00AC2891">
        <w:rPr>
          <w:rFonts w:eastAsia="Calibri"/>
          <w:sz w:val="28"/>
          <w:szCs w:val="28"/>
          <w:cs/>
        </w:rPr>
        <w:t>1596/</w:t>
      </w:r>
      <w:r w:rsidRPr="00AC2891">
        <w:rPr>
          <w:rFonts w:eastAsia="Calibri"/>
          <w:sz w:val="28"/>
          <w:szCs w:val="28"/>
        </w:rPr>
        <w:t>proteinstructure (</w:t>
      </w:r>
      <w:r w:rsidRPr="00AC2891">
        <w:rPr>
          <w:rFonts w:eastAsia="Calibri"/>
          <w:sz w:val="28"/>
          <w:szCs w:val="28"/>
          <w:cs/>
        </w:rPr>
        <w:t>สืบค้นเมื่อ 13</w:t>
      </w:r>
      <w:r w:rsidRPr="00AC2891">
        <w:rPr>
          <w:rFonts w:eastAsia="Calibri" w:hint="cs"/>
          <w:sz w:val="28"/>
          <w:szCs w:val="28"/>
          <w:cs/>
        </w:rPr>
        <w:t xml:space="preserve"> </w:t>
      </w:r>
      <w:r w:rsidRPr="00AC2891">
        <w:rPr>
          <w:rFonts w:eastAsia="Calibri"/>
          <w:sz w:val="28"/>
          <w:szCs w:val="28"/>
          <w:cs/>
        </w:rPr>
        <w:t>กรกฎาคม 2565)</w:t>
      </w:r>
    </w:p>
    <w:p w14:paraId="3ED84346" w14:textId="1CFC9766" w:rsidR="00AC2891" w:rsidRPr="00AC2891" w:rsidRDefault="00AC2891" w:rsidP="00D52741">
      <w:pPr>
        <w:tabs>
          <w:tab w:val="left" w:pos="851"/>
        </w:tabs>
        <w:spacing w:line="259" w:lineRule="auto"/>
        <w:ind w:left="567" w:hanging="567"/>
        <w:rPr>
          <w:rFonts w:eastAsia="Calibri" w:hint="cs"/>
          <w:sz w:val="28"/>
          <w:szCs w:val="28"/>
          <w:cs/>
        </w:rPr>
      </w:pPr>
      <w:r w:rsidRPr="00AC2891">
        <w:rPr>
          <w:rFonts w:eastAsia="Calibri"/>
          <w:b/>
          <w:bCs/>
          <w:sz w:val="28"/>
          <w:szCs w:val="28"/>
          <w:cs/>
        </w:rPr>
        <w:t>ส่วนประกอบโครงสร้างของไข่</w:t>
      </w:r>
      <w:r w:rsidRPr="00AC2891">
        <w:rPr>
          <w:rFonts w:eastAsia="Calibri"/>
          <w:b/>
          <w:bCs/>
          <w:sz w:val="28"/>
          <w:szCs w:val="28"/>
        </w:rPr>
        <w:t>.</w:t>
      </w:r>
      <w:r w:rsidRPr="00AC2891">
        <w:rPr>
          <w:rFonts w:eastAsia="Calibri"/>
          <w:sz w:val="28"/>
          <w:szCs w:val="28"/>
        </w:rPr>
        <w:t xml:space="preserve"> </w:t>
      </w:r>
      <w:r w:rsidRPr="00AC2891">
        <w:rPr>
          <w:rFonts w:eastAsia="Calibri" w:hint="cs"/>
          <w:sz w:val="28"/>
          <w:szCs w:val="28"/>
          <w:cs/>
        </w:rPr>
        <w:t>(</w:t>
      </w:r>
      <w:r w:rsidRPr="00AC2891">
        <w:rPr>
          <w:rFonts w:eastAsia="Calibri"/>
          <w:sz w:val="28"/>
          <w:szCs w:val="28"/>
        </w:rPr>
        <w:t>2563</w:t>
      </w:r>
      <w:r w:rsidRPr="00AC2891">
        <w:rPr>
          <w:rFonts w:eastAsia="Calibri" w:hint="cs"/>
          <w:sz w:val="28"/>
          <w:szCs w:val="28"/>
          <w:cs/>
        </w:rPr>
        <w:t xml:space="preserve">) จาก </w:t>
      </w:r>
      <w:r w:rsidRPr="00AC2891">
        <w:rPr>
          <w:rFonts w:eastAsia="Calibri"/>
          <w:sz w:val="28"/>
          <w:szCs w:val="28"/>
        </w:rPr>
        <w:t xml:space="preserve">: </w:t>
      </w:r>
      <w:bookmarkStart w:id="4" w:name="_Hlk117514481"/>
      <w:r w:rsidRPr="00AC2891">
        <w:rPr>
          <w:rFonts w:eastAsia="Calibri"/>
          <w:sz w:val="28"/>
          <w:szCs w:val="28"/>
        </w:rPr>
        <w:fldChar w:fldCharType="begin"/>
      </w:r>
      <w:r w:rsidRPr="00AC2891">
        <w:rPr>
          <w:rFonts w:eastAsia="Calibri"/>
          <w:sz w:val="28"/>
          <w:szCs w:val="28"/>
        </w:rPr>
        <w:instrText xml:space="preserve"> HYPERLINK "https://www.food" </w:instrText>
      </w:r>
      <w:r w:rsidRPr="00AC2891">
        <w:rPr>
          <w:rFonts w:eastAsia="Calibri"/>
          <w:sz w:val="28"/>
          <w:szCs w:val="28"/>
        </w:rPr>
        <w:fldChar w:fldCharType="separate"/>
      </w:r>
      <w:r w:rsidRPr="00AC2891">
        <w:rPr>
          <w:rFonts w:eastAsia="Calibri"/>
          <w:sz w:val="28"/>
          <w:szCs w:val="28"/>
        </w:rPr>
        <w:t>https://www.food</w:t>
      </w:r>
      <w:r w:rsidRPr="00AC2891">
        <w:rPr>
          <w:rFonts w:eastAsia="Calibri"/>
          <w:sz w:val="28"/>
          <w:szCs w:val="28"/>
        </w:rPr>
        <w:fldChar w:fldCharType="end"/>
      </w:r>
      <w:r w:rsidRPr="00AC2891">
        <w:rPr>
          <w:rFonts w:eastAsia="Calibri"/>
          <w:sz w:val="28"/>
          <w:szCs w:val="28"/>
        </w:rPr>
        <w:t xml:space="preserve"> networksolution.    com/wiki/word/1146</w:t>
      </w:r>
      <w:r w:rsidRPr="00AC2891">
        <w:rPr>
          <w:rFonts w:eastAsia="Calibri"/>
          <w:sz w:val="28"/>
          <w:szCs w:val="28"/>
          <w:cs/>
        </w:rPr>
        <w:t>/</w:t>
      </w:r>
      <w:r w:rsidRPr="00AC2891">
        <w:rPr>
          <w:rFonts w:eastAsia="Calibri"/>
          <w:sz w:val="28"/>
          <w:szCs w:val="28"/>
        </w:rPr>
        <w:t xml:space="preserve"> egg (</w:t>
      </w:r>
      <w:r w:rsidRPr="00AC2891">
        <w:rPr>
          <w:rFonts w:eastAsia="Calibri"/>
          <w:sz w:val="28"/>
          <w:szCs w:val="28"/>
          <w:cs/>
        </w:rPr>
        <w:t>สืบค้นเมื่อ 1</w:t>
      </w:r>
      <w:r w:rsidRPr="00AC2891">
        <w:rPr>
          <w:rFonts w:eastAsia="Calibri"/>
          <w:sz w:val="28"/>
          <w:szCs w:val="28"/>
        </w:rPr>
        <w:t>5</w:t>
      </w:r>
      <w:r w:rsidRPr="00AC2891">
        <w:rPr>
          <w:rFonts w:eastAsia="Calibri" w:hint="cs"/>
          <w:sz w:val="28"/>
          <w:szCs w:val="28"/>
          <w:cs/>
        </w:rPr>
        <w:t xml:space="preserve"> </w:t>
      </w:r>
      <w:r w:rsidRPr="00AC2891">
        <w:rPr>
          <w:rFonts w:eastAsia="Calibri"/>
          <w:sz w:val="28"/>
          <w:szCs w:val="28"/>
          <w:cs/>
        </w:rPr>
        <w:t>กรกฎาคม 2565)</w:t>
      </w:r>
    </w:p>
    <w:bookmarkEnd w:id="4"/>
    <w:p w14:paraId="7E5AAB6E" w14:textId="77777777" w:rsidR="00AC2891" w:rsidRPr="00AC2891" w:rsidRDefault="00AC2891" w:rsidP="00AC2891">
      <w:pPr>
        <w:tabs>
          <w:tab w:val="left" w:pos="851"/>
        </w:tabs>
        <w:spacing w:line="259" w:lineRule="auto"/>
        <w:ind w:firstLine="0"/>
        <w:rPr>
          <w:rFonts w:eastAsia="Calibri" w:hint="cs"/>
          <w:sz w:val="28"/>
          <w:szCs w:val="28"/>
        </w:rPr>
      </w:pPr>
    </w:p>
    <w:p w14:paraId="776FA4C0" w14:textId="77777777" w:rsidR="00AC2891" w:rsidRPr="00AC2891" w:rsidRDefault="00AC2891" w:rsidP="00AC2891">
      <w:pPr>
        <w:tabs>
          <w:tab w:val="left" w:pos="851"/>
        </w:tabs>
        <w:spacing w:line="259" w:lineRule="auto"/>
        <w:ind w:firstLine="0"/>
        <w:jc w:val="center"/>
        <w:rPr>
          <w:rFonts w:eastAsia="Calibri"/>
        </w:rPr>
      </w:pPr>
    </w:p>
    <w:p w14:paraId="11105B74" w14:textId="77777777" w:rsidR="00AC2891" w:rsidRPr="00AC2891" w:rsidRDefault="00AC2891" w:rsidP="00AC2891">
      <w:pPr>
        <w:tabs>
          <w:tab w:val="left" w:pos="851"/>
        </w:tabs>
        <w:spacing w:line="259" w:lineRule="auto"/>
        <w:ind w:firstLine="0"/>
        <w:jc w:val="center"/>
        <w:rPr>
          <w:rFonts w:eastAsia="Calibri"/>
        </w:rPr>
      </w:pPr>
    </w:p>
    <w:p w14:paraId="3B9134CD" w14:textId="77777777" w:rsidR="00AC2891" w:rsidRPr="00AC2891" w:rsidRDefault="00AC2891" w:rsidP="00AC2891">
      <w:pPr>
        <w:tabs>
          <w:tab w:val="left" w:pos="851"/>
        </w:tabs>
        <w:spacing w:line="259" w:lineRule="auto"/>
        <w:ind w:firstLine="0"/>
        <w:jc w:val="center"/>
        <w:rPr>
          <w:rFonts w:eastAsia="Calibri"/>
        </w:rPr>
      </w:pPr>
    </w:p>
    <w:p w14:paraId="068005E5" w14:textId="77777777" w:rsidR="00AC2891" w:rsidRPr="00B74783" w:rsidRDefault="00AC2891" w:rsidP="00B74783">
      <w:pPr>
        <w:pStyle w:val="a4"/>
        <w:tabs>
          <w:tab w:val="left" w:pos="567"/>
        </w:tabs>
        <w:ind w:left="567" w:hanging="567"/>
        <w:jc w:val="thaiDistribute"/>
        <w:rPr>
          <w:rFonts w:hint="cs"/>
          <w:sz w:val="28"/>
          <w:szCs w:val="28"/>
          <w:cs/>
        </w:rPr>
      </w:pPr>
    </w:p>
    <w:sectPr w:rsidR="00AC2891" w:rsidRPr="00B74783" w:rsidSect="000C0BD6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D6"/>
    <w:rsid w:val="000060E7"/>
    <w:rsid w:val="000C0BD6"/>
    <w:rsid w:val="00604418"/>
    <w:rsid w:val="00882ACC"/>
    <w:rsid w:val="008A5176"/>
    <w:rsid w:val="00923923"/>
    <w:rsid w:val="00986E4E"/>
    <w:rsid w:val="00AC2891"/>
    <w:rsid w:val="00B74783"/>
    <w:rsid w:val="00CD0027"/>
    <w:rsid w:val="00D5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23E2"/>
  <w15:chartTrackingRefBased/>
  <w15:docId w15:val="{D21206BE-433B-4E2A-A35E-4EA2C13B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BD6"/>
    <w:pPr>
      <w:spacing w:after="0" w:line="276" w:lineRule="auto"/>
      <w:ind w:firstLine="851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0BD6"/>
    <w:pPr>
      <w:spacing w:after="0" w:line="240" w:lineRule="auto"/>
      <w:ind w:firstLine="851"/>
    </w:pPr>
    <w:rPr>
      <w:rFonts w:ascii="TH SarabunPSK" w:hAnsi="TH SarabunPSK" w:cs="TH SarabunPSK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สมการ"/>
    <w:basedOn w:val="a"/>
    <w:qFormat/>
    <w:rsid w:val="000C0BD6"/>
    <w:pPr>
      <w:ind w:firstLine="0"/>
    </w:pPr>
    <w:rPr>
      <w:rFonts w:eastAsia="TH SarabunPSK"/>
      <w:sz w:val="24"/>
      <w:szCs w:val="24"/>
    </w:rPr>
  </w:style>
  <w:style w:type="paragraph" w:styleId="a5">
    <w:name w:val="No Spacing"/>
    <w:uiPriority w:val="1"/>
    <w:qFormat/>
    <w:rsid w:val="000C0BD6"/>
    <w:pPr>
      <w:spacing w:after="0" w:line="240" w:lineRule="auto"/>
    </w:pPr>
    <w:rPr>
      <w:rFonts w:ascii="Calibri" w:eastAsia="Calibri" w:hAnsi="Calibri" w:cs="Cordia New"/>
    </w:rPr>
  </w:style>
  <w:style w:type="paragraph" w:styleId="2">
    <w:name w:val="Body Text 2"/>
    <w:basedOn w:val="a"/>
    <w:link w:val="20"/>
    <w:rsid w:val="000C0BD6"/>
    <w:pPr>
      <w:spacing w:line="240" w:lineRule="auto"/>
      <w:ind w:firstLine="0"/>
      <w:jc w:val="thaiDistribute"/>
    </w:pPr>
    <w:rPr>
      <w:rFonts w:ascii="Cordia New" w:eastAsia="Cordia New" w:hAnsi="Cordia New" w:cs="Angsana New"/>
    </w:rPr>
  </w:style>
  <w:style w:type="character" w:customStyle="1" w:styleId="20">
    <w:name w:val="เนื้อความ 2 อักขระ"/>
    <w:basedOn w:val="a0"/>
    <w:link w:val="2"/>
    <w:rsid w:val="000C0BD6"/>
    <w:rPr>
      <w:rFonts w:ascii="Cordia New" w:eastAsia="Cordia New" w:hAnsi="Cordia New" w:cs="Angsana New"/>
      <w:sz w:val="32"/>
      <w:szCs w:val="32"/>
      <w:lang w:val="en-US"/>
    </w:rPr>
  </w:style>
  <w:style w:type="character" w:styleId="a6">
    <w:name w:val="Hyperlink"/>
    <w:basedOn w:val="a0"/>
    <w:uiPriority w:val="99"/>
    <w:unhideWhenUsed/>
    <w:rsid w:val="00AC289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C2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hyperlink" Target="mailto:sb6340148207@lru.ac.th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sarawalee hadsom</dc:creator>
  <cp:keywords/>
  <dc:description/>
  <cp:lastModifiedBy>Suwichada Saengrat</cp:lastModifiedBy>
  <cp:revision>7</cp:revision>
  <cp:lastPrinted>2022-10-24T08:08:00Z</cp:lastPrinted>
  <dcterms:created xsi:type="dcterms:W3CDTF">2022-10-22T15:10:00Z</dcterms:created>
  <dcterms:modified xsi:type="dcterms:W3CDTF">2022-10-24T08:30:00Z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f383f09a-ba3f-4e2c-9722-61de1dc8fd07</vt:lpwstr>
  </property>
</Properties>
</file>