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73" w:rsidRDefault="005F65FF" w:rsidP="00ED0D73">
      <w:pPr>
        <w:jc w:val="center"/>
        <w:rPr>
          <w:rFonts w:ascii="TH Sarabun New" w:hAnsi="TH Sarabun New" w:cs="TH Sarabun New"/>
          <w:b/>
          <w:bCs/>
          <w:sz w:val="28"/>
        </w:rPr>
      </w:pPr>
      <w:r w:rsidRPr="00ED0D73">
        <w:rPr>
          <w:rFonts w:ascii="TH Sarabun New" w:hAnsi="TH Sarabun New" w:cs="TH Sarabun New"/>
          <w:b/>
          <w:bCs/>
          <w:sz w:val="28"/>
          <w:cs/>
        </w:rPr>
        <w:t>แบบคำชี้แจงการแก้ไขบทความวิชาการ</w:t>
      </w:r>
    </w:p>
    <w:p w:rsidR="002E273B" w:rsidRPr="00ED0D73" w:rsidRDefault="008F7FDF" w:rsidP="00ED0D73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ชื่อบทความทางวิชาการ </w:t>
      </w:r>
      <w:r>
        <w:rPr>
          <w:rFonts w:ascii="TH Sarabun New" w:hAnsi="TH Sarabun New" w:cs="TH Sarabun New"/>
          <w:sz w:val="28"/>
        </w:rPr>
        <w:t>67056</w:t>
      </w:r>
      <w:r w:rsidR="002E273B">
        <w:rPr>
          <w:rFonts w:ascii="TH Sarabun New" w:hAnsi="TH Sarabun New" w:cs="TH Sarabun New"/>
          <w:sz w:val="28"/>
        </w:rPr>
        <w:t xml:space="preserve"> </w:t>
      </w:r>
      <w:r w:rsidR="003430AF">
        <w:rPr>
          <w:rFonts w:ascii="TH Sarabun New" w:hAnsi="TH Sarabun New" w:cs="TH Sarabun New" w:hint="cs"/>
          <w:sz w:val="28"/>
          <w:cs/>
        </w:rPr>
        <w:t xml:space="preserve"> </w:t>
      </w:r>
      <w:bookmarkStart w:id="0" w:name="_GoBack"/>
      <w:bookmarkEnd w:id="0"/>
      <w:r w:rsidR="002E273B">
        <w:rPr>
          <w:rFonts w:ascii="TH Sarabun New" w:hAnsi="TH Sarabun New" w:cs="TH Sarabun New" w:hint="cs"/>
          <w:sz w:val="28"/>
          <w:cs/>
        </w:rPr>
        <w:t xml:space="preserve">เรื่อง </w:t>
      </w:r>
      <w:r w:rsidR="002E273B" w:rsidRPr="0002357C">
        <w:rPr>
          <w:rFonts w:ascii="TH Sarabun New" w:hAnsi="TH Sarabun New" w:cs="TH Sarabun New"/>
          <w:color w:val="000000"/>
          <w:sz w:val="28"/>
          <w:cs/>
        </w:rPr>
        <w:t>แนวทางการพัฒนาหลักสูตรที่สอดคล้องกับการเรียนรู้ตลอดชีวิต</w:t>
      </w:r>
    </w:p>
    <w:p w:rsidR="00ED0D73" w:rsidRDefault="00ED0D73" w:rsidP="00ED0D73">
      <w:pPr>
        <w:tabs>
          <w:tab w:val="left" w:pos="900"/>
          <w:tab w:val="left" w:pos="1800"/>
          <w:tab w:val="left" w:pos="2520"/>
        </w:tabs>
        <w:spacing w:after="0" w:line="240" w:lineRule="auto"/>
        <w:rPr>
          <w:rFonts w:ascii="TH Sarabun New" w:hAnsi="TH Sarabun New" w:cs="TH Sarabun New"/>
          <w:color w:val="000000"/>
          <w:sz w:val="28"/>
        </w:rPr>
      </w:pPr>
      <w:r>
        <w:rPr>
          <w:rFonts w:ascii="TH Sarabun New" w:hAnsi="TH Sarabun New" w:cs="TH Sarabun New" w:hint="cs"/>
          <w:color w:val="000000"/>
          <w:sz w:val="28"/>
          <w:cs/>
        </w:rPr>
        <w:t xml:space="preserve">ผู้เขียนบทความ นางสมพิศ  สีตะสุต </w:t>
      </w:r>
    </w:p>
    <w:p w:rsidR="00ED0D73" w:rsidRDefault="00ED0D73" w:rsidP="00ED0D73">
      <w:pPr>
        <w:tabs>
          <w:tab w:val="left" w:pos="900"/>
          <w:tab w:val="left" w:pos="1800"/>
          <w:tab w:val="left" w:pos="2520"/>
        </w:tabs>
        <w:spacing w:after="0" w:line="240" w:lineRule="auto"/>
        <w:rPr>
          <w:rFonts w:ascii="TH Sarabun New" w:hAnsi="TH Sarabun New" w:cs="TH Sarabun New"/>
          <w:color w:val="000000"/>
          <w:sz w:val="28"/>
        </w:rPr>
      </w:pPr>
      <w:r>
        <w:rPr>
          <w:rFonts w:ascii="TH Sarabun New" w:hAnsi="TH Sarabun New" w:cs="TH Sarabun New" w:hint="cs"/>
          <w:color w:val="000000"/>
          <w:sz w:val="28"/>
          <w:cs/>
        </w:rPr>
        <w:t>คณะครุศาสตร์ มหาวิทยาลัยราช</w:t>
      </w:r>
      <w:proofErr w:type="spellStart"/>
      <w:r>
        <w:rPr>
          <w:rFonts w:ascii="TH Sarabun New" w:hAnsi="TH Sarabun New" w:cs="TH Sarabun New" w:hint="cs"/>
          <w:color w:val="000000"/>
          <w:sz w:val="28"/>
          <w:cs/>
        </w:rPr>
        <w:t>ภัฏ</w:t>
      </w:r>
      <w:proofErr w:type="spellEnd"/>
      <w:r>
        <w:rPr>
          <w:rFonts w:ascii="TH Sarabun New" w:hAnsi="TH Sarabun New" w:cs="TH Sarabun New" w:hint="cs"/>
          <w:color w:val="000000"/>
          <w:sz w:val="28"/>
          <w:cs/>
        </w:rPr>
        <w:t>เลย</w:t>
      </w:r>
    </w:p>
    <w:p w:rsidR="002E273B" w:rsidRPr="00ED0D73" w:rsidRDefault="00ED0D73" w:rsidP="00ED0D73">
      <w:pPr>
        <w:tabs>
          <w:tab w:val="left" w:pos="900"/>
          <w:tab w:val="left" w:pos="1800"/>
          <w:tab w:val="left" w:pos="2520"/>
        </w:tabs>
        <w:spacing w:after="0" w:line="240" w:lineRule="auto"/>
        <w:rPr>
          <w:rFonts w:ascii="TH Sarabun New" w:hAnsi="TH Sarabun New" w:cs="TH Sarabun New"/>
          <w:color w:val="000000"/>
          <w:sz w:val="28"/>
        </w:rPr>
      </w:pPr>
      <w:r>
        <w:rPr>
          <w:rFonts w:ascii="TH Sarabun New" w:hAnsi="TH Sarabun New" w:cs="TH Sarabun New" w:hint="cs"/>
          <w:color w:val="000000"/>
          <w:sz w:val="28"/>
          <w:cs/>
        </w:rPr>
        <w:t xml:space="preserve">โทร </w:t>
      </w:r>
      <w:r>
        <w:rPr>
          <w:rFonts w:ascii="TH Sarabun New" w:hAnsi="TH Sarabun New" w:cs="TH Sarabun New"/>
          <w:color w:val="000000"/>
          <w:sz w:val="28"/>
        </w:rPr>
        <w:t>0632329895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5601"/>
      </w:tblGrid>
      <w:tr w:rsidR="008F7FDF" w:rsidTr="00FC014E">
        <w:tc>
          <w:tcPr>
            <w:tcW w:w="1435" w:type="dxa"/>
          </w:tcPr>
          <w:p w:rsidR="00FC014E" w:rsidRPr="003C2023" w:rsidRDefault="008F7FDF" w:rsidP="008F7FDF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 w:rsidRPr="003C2023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1980" w:type="dxa"/>
          </w:tcPr>
          <w:p w:rsidR="008F7FDF" w:rsidRPr="003C2023" w:rsidRDefault="0002357C" w:rsidP="008F7FD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2023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หน้าเอกสาร</w:t>
            </w:r>
          </w:p>
        </w:tc>
        <w:tc>
          <w:tcPr>
            <w:tcW w:w="5601" w:type="dxa"/>
          </w:tcPr>
          <w:p w:rsidR="008F7FDF" w:rsidRPr="003C2023" w:rsidRDefault="00FC014E" w:rsidP="008F7FD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รายการที่ปรับแก้ไข</w:t>
            </w:r>
          </w:p>
        </w:tc>
      </w:tr>
      <w:tr w:rsidR="008F7FDF" w:rsidTr="00FC014E">
        <w:tc>
          <w:tcPr>
            <w:tcW w:w="1435" w:type="dxa"/>
          </w:tcPr>
          <w:p w:rsidR="008F7FDF" w:rsidRDefault="0002357C" w:rsidP="0002357C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ชื่อเรื่อง</w:t>
            </w:r>
          </w:p>
        </w:tc>
        <w:tc>
          <w:tcPr>
            <w:tcW w:w="1980" w:type="dxa"/>
          </w:tcPr>
          <w:p w:rsidR="008F7FDF" w:rsidRDefault="0002357C" w:rsidP="008F7FD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เอกสารหน้าที่ 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5601" w:type="dxa"/>
          </w:tcPr>
          <w:p w:rsidR="0002357C" w:rsidRPr="0002357C" w:rsidRDefault="0002357C" w:rsidP="0002357C">
            <w:pPr>
              <w:tabs>
                <w:tab w:val="left" w:pos="900"/>
                <w:tab w:val="left" w:pos="1800"/>
                <w:tab w:val="left" w:pos="2520"/>
              </w:tabs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2357C">
              <w:rPr>
                <w:rFonts w:ascii="TH Sarabun New" w:hAnsi="TH Sarabun New" w:cs="TH Sarabun New"/>
                <w:color w:val="000000"/>
                <w:sz w:val="28"/>
                <w:cs/>
              </w:rPr>
              <w:t>แนวทางการพัฒนาหลักสูตรที่สอดคล้องกับการเรียนรู้ตลอดชีวิต</w:t>
            </w:r>
          </w:p>
          <w:p w:rsidR="008F7FDF" w:rsidRPr="0002357C" w:rsidRDefault="0002357C" w:rsidP="0002357C">
            <w:pPr>
              <w:tabs>
                <w:tab w:val="left" w:pos="900"/>
                <w:tab w:val="left" w:pos="1800"/>
                <w:tab w:val="left" w:pos="2520"/>
              </w:tabs>
              <w:jc w:val="center"/>
              <w:rPr>
                <w:rFonts w:ascii="TH Sarabun New" w:hAnsi="TH Sarabun New" w:cs="TH Sarabun New" w:hint="cs"/>
                <w:color w:val="000000"/>
                <w:sz w:val="28"/>
              </w:rPr>
            </w:pPr>
            <w:r w:rsidRPr="0002357C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</w:rPr>
              <w:t xml:space="preserve">Guidelines for </w:t>
            </w:r>
            <w:r w:rsidRPr="0002357C">
              <w:rPr>
                <w:rFonts w:ascii="TH Sarabun New" w:hAnsi="TH Sarabun New" w:cs="TH Sarabun New"/>
                <w:color w:val="000000"/>
                <w:sz w:val="28"/>
              </w:rPr>
              <w:t>Curriculum Development</w:t>
            </w:r>
            <w:r w:rsidRPr="0002357C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</w:rPr>
              <w:t xml:space="preserve"> that Aligns with Lifelong Learning</w:t>
            </w:r>
          </w:p>
        </w:tc>
      </w:tr>
      <w:tr w:rsidR="008F7FDF" w:rsidTr="00FC014E">
        <w:tc>
          <w:tcPr>
            <w:tcW w:w="1435" w:type="dxa"/>
          </w:tcPr>
          <w:p w:rsidR="008F7FDF" w:rsidRDefault="0002357C" w:rsidP="0002357C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2.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บทคัดย่อ</w:t>
            </w:r>
          </w:p>
        </w:tc>
        <w:tc>
          <w:tcPr>
            <w:tcW w:w="1980" w:type="dxa"/>
          </w:tcPr>
          <w:p w:rsidR="008F7FDF" w:rsidRDefault="0002357C" w:rsidP="008F7FD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เอกสารหน้าที่ 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5601" w:type="dxa"/>
          </w:tcPr>
          <w:p w:rsidR="008F7FDF" w:rsidRPr="00736E0E" w:rsidRDefault="002E273B" w:rsidP="00736E0E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บทความวิชาการนี้ได้นำเสนอหลักการและแนวคิดเกี่ยวกับแนวทางการพัฒนาหลักสูตรที่สอดคล้องกับการเรียนรู้ตลอดชีวิต ได้แก่ ความหมายและความสำคัญของหลักสูตร ความหมายและความสำคัญของการเรียนรู้ตลอดชีวิต</w:t>
            </w:r>
            <w:r w:rsidRPr="00B8489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หลักการและแนวคิดเกี่ยวกับการเรียนรู้ตลอดชีวิต</w:t>
            </w:r>
            <w:r w:rsidRPr="00B8489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เป้าหมายการเรียนรู้ตลอดชีวิต</w:t>
            </w:r>
            <w:r w:rsidRPr="00B8489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คุณสมบัติผู้เรียนรู้ตลอดชีวิต</w:t>
            </w:r>
            <w:r w:rsidRPr="00B8489B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ระบบธนาคารหน่วย</w:t>
            </w:r>
            <w:proofErr w:type="spellStart"/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กิต</w:t>
            </w:r>
            <w:proofErr w:type="spellEnd"/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และแนวทางการพัฒนาหลักสูตรที่สอดคล้องกับความมุ่งหวัง แนวทางการพัฒนาหลักสูตรของประเทศไทยต้องพัฒนาหลักสูตรให้สอดรับกับความต้องการของสังคม เน้นการพัฒนาทักษะความรู้เชิง</w:t>
            </w:r>
            <w:proofErr w:type="spellStart"/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บูรณา</w:t>
            </w:r>
            <w:proofErr w:type="spellEnd"/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การ ลงมือปฏิบัติ </w:t>
            </w:r>
            <w:r w:rsidRPr="00CC096C">
              <w:rPr>
                <w:rFonts w:ascii="TH Sarabun New" w:hAnsi="TH Sarabun New" w:cs="TH Sarabun New"/>
                <w:color w:val="1F1F1F"/>
                <w:sz w:val="28"/>
                <w:shd w:val="clear" w:color="auto" w:fill="FFFFFF"/>
                <w:cs/>
              </w:rPr>
              <w:t>ผสมผสานการเรียนรู้ทั้งในและนอกห้องเรียน เน้นการศึกษาตลอดชีวิต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เพื่อช่วยให้ผู้เรียนเตรียมรับความเปลี่ยนแปลงในโลกที่เป็นจริง</w:t>
            </w:r>
          </w:p>
        </w:tc>
      </w:tr>
      <w:tr w:rsidR="008F7FDF" w:rsidTr="00FC014E">
        <w:tc>
          <w:tcPr>
            <w:tcW w:w="1435" w:type="dxa"/>
          </w:tcPr>
          <w:p w:rsidR="008F7FDF" w:rsidRDefault="0002357C" w:rsidP="0002357C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3.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คำสำคัญ</w:t>
            </w:r>
          </w:p>
        </w:tc>
        <w:tc>
          <w:tcPr>
            <w:tcW w:w="1980" w:type="dxa"/>
          </w:tcPr>
          <w:p w:rsidR="008F7FDF" w:rsidRDefault="002E273B" w:rsidP="008F7FD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เอกสารหน้าที่ 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5601" w:type="dxa"/>
          </w:tcPr>
          <w:p w:rsidR="008F7FDF" w:rsidRDefault="002E273B" w:rsidP="002E273B">
            <w:pPr>
              <w:tabs>
                <w:tab w:val="left" w:pos="900"/>
                <w:tab w:val="left" w:pos="1800"/>
                <w:tab w:val="left" w:pos="2520"/>
              </w:tabs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การพัฒนาหลักสูตร</w:t>
            </w:r>
            <w:r w:rsidRPr="00B8489B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การเรียนรู้ตลอดชีวิต</w:t>
            </w:r>
          </w:p>
          <w:p w:rsidR="002E273B" w:rsidRPr="00736E0E" w:rsidRDefault="002E273B" w:rsidP="002E273B">
            <w:pPr>
              <w:tabs>
                <w:tab w:val="left" w:pos="900"/>
                <w:tab w:val="left" w:pos="1800"/>
                <w:tab w:val="left" w:pos="252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B8489B">
              <w:rPr>
                <w:rFonts w:ascii="TH Sarabun New" w:hAnsi="TH Sarabun New" w:cs="TH Sarabun New"/>
                <w:color w:val="000000"/>
                <w:sz w:val="28"/>
              </w:rPr>
              <w:t>Curriculum Development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</w:rPr>
              <w:t>, Lifelong Learning</w:t>
            </w:r>
          </w:p>
        </w:tc>
      </w:tr>
      <w:tr w:rsidR="008F7FDF" w:rsidTr="00FC014E">
        <w:tc>
          <w:tcPr>
            <w:tcW w:w="1435" w:type="dxa"/>
          </w:tcPr>
          <w:p w:rsidR="008F7FDF" w:rsidRDefault="0002357C" w:rsidP="0002357C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ความนำ</w:t>
            </w:r>
          </w:p>
        </w:tc>
        <w:tc>
          <w:tcPr>
            <w:tcW w:w="1980" w:type="dxa"/>
          </w:tcPr>
          <w:p w:rsidR="008F7FDF" w:rsidRDefault="002E273B" w:rsidP="008F7FD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เอกสารหน้าที่ </w:t>
            </w:r>
            <w:r>
              <w:rPr>
                <w:rFonts w:ascii="TH Sarabun New" w:hAnsi="TH Sarabun New" w:cs="TH Sarabun New"/>
                <w:sz w:val="28"/>
              </w:rPr>
              <w:t>2-3</w:t>
            </w:r>
          </w:p>
        </w:tc>
        <w:tc>
          <w:tcPr>
            <w:tcW w:w="5601" w:type="dxa"/>
          </w:tcPr>
          <w:p w:rsidR="008F7FDF" w:rsidRDefault="00DF5F9C" w:rsidP="00DF5F9C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ได้เพิ่มเนื้อหา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แก้ไข และนำเนื้อหาบางส่วนออก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แสดงความคิดเห็นเพิ่มตามคำแนะนำของผู้ทรงคุณวุฒิแล้ว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</w:tr>
      <w:tr w:rsidR="008F7FDF" w:rsidTr="00FC014E">
        <w:tc>
          <w:tcPr>
            <w:tcW w:w="1435" w:type="dxa"/>
          </w:tcPr>
          <w:p w:rsidR="008F7FDF" w:rsidRDefault="0002357C" w:rsidP="0002357C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5.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เนื้อหา</w:t>
            </w:r>
          </w:p>
        </w:tc>
        <w:tc>
          <w:tcPr>
            <w:tcW w:w="1980" w:type="dxa"/>
          </w:tcPr>
          <w:p w:rsidR="008F7FDF" w:rsidRDefault="002E273B" w:rsidP="008F7FD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เอกสารหน้าที่ </w:t>
            </w:r>
            <w:r>
              <w:rPr>
                <w:rFonts w:ascii="TH Sarabun New" w:hAnsi="TH Sarabun New" w:cs="TH Sarabun New"/>
                <w:sz w:val="28"/>
              </w:rPr>
              <w:t>3-12</w:t>
            </w:r>
          </w:p>
        </w:tc>
        <w:tc>
          <w:tcPr>
            <w:tcW w:w="5601" w:type="dxa"/>
          </w:tcPr>
          <w:p w:rsidR="008F7FDF" w:rsidRDefault="00DF5F9C" w:rsidP="00DF5F9C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ได้เพิ่มเนื้อหา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แก้ไข และนำเนื้อหาบางส่วนออก แสดงความคิดเห็นเพิ่มตามคำแนะนำของผู้ทรงคุณวุฒิแล้ว</w:t>
            </w:r>
          </w:p>
        </w:tc>
      </w:tr>
      <w:tr w:rsidR="0002357C" w:rsidTr="00FC014E">
        <w:tc>
          <w:tcPr>
            <w:tcW w:w="1435" w:type="dxa"/>
          </w:tcPr>
          <w:p w:rsidR="0002357C" w:rsidRDefault="0002357C" w:rsidP="00D83FD4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6.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บทสรุป</w:t>
            </w:r>
          </w:p>
        </w:tc>
        <w:tc>
          <w:tcPr>
            <w:tcW w:w="1980" w:type="dxa"/>
          </w:tcPr>
          <w:p w:rsidR="0002357C" w:rsidRDefault="002E273B" w:rsidP="00D83FD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เอกสารหน้าที่ </w:t>
            </w:r>
            <w:r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5601" w:type="dxa"/>
          </w:tcPr>
          <w:p w:rsidR="00DF5F9C" w:rsidRPr="00B8489B" w:rsidRDefault="00DF5F9C" w:rsidP="00DF5F9C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</w:pPr>
            <w:r w:rsidRPr="00B8489B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บทสรุป</w:t>
            </w:r>
          </w:p>
          <w:p w:rsidR="00DF5F9C" w:rsidRPr="00B8489B" w:rsidRDefault="00DF5F9C" w:rsidP="00DF5F9C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จากแนวทางการพัฒนาหลักสูตรที่สอดคล้องกับการเรียนรู้ตลอดชีวิตที่กล่าวมา ผู้เขียนมีแนวความคิดและแนวทางในการนำไปประยุกต์ใช้ กล่าวคือ การเรียนรู้ตลอดชีวิตเป็นการเรียนรู้ที่เกิดขึ้นในตัวของมนุษย์ทุกคนตั้งแต่แรกเกิด วัยเรียน วัยทำงาน วัยชรา ที่ทุกคนเกิดการเรียนรู้ในทุกช่วงวัยมีทักษะมีความชำนาญ เกิดการเรียนรู้จากประสบการณ์ ในสิ่งที่ตนได้เรียนรู้ จนเกิดความชำนาญที่เกิดการเรียนรู้ด้วยตนเองจากความตั้งใจ การลงมือปฏิบัติ เพียงแต่สิ่งเหล่านี้นั้นไม่ได้นำมาเข้าระบบการจัดการศึกษาเพื่อรองรับคุณวุฒิทางการศึกษาหรือพัฒนาเป็นหลักสูตรการเรียนรู้ตลอดชีวิตที่มีระบบ การลงทะเบียน การเก็บหน่วยกิ</w:t>
            </w:r>
            <w:proofErr w:type="spellStart"/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ตข</w:t>
            </w:r>
            <w:proofErr w:type="spellEnd"/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องผู้เรียน หลักสูตรการเรียนรู้ตลอดชีวิตจึงเป็นการเรียนรู้สำหรับผู้เรียนทุกช่วงวัย ที่ขาดโอกาส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lastRenderedPageBreak/>
              <w:t xml:space="preserve">ทางการศึกษาหรือแม้แต่ผู้ที่ต้องศึกษามากกว่า </w:t>
            </w:r>
            <w:r w:rsidRPr="00B8489B">
              <w:rPr>
                <w:rFonts w:ascii="TH Sarabun New" w:hAnsi="TH Sarabun New" w:cs="TH Sarabun New"/>
                <w:color w:val="000000"/>
                <w:sz w:val="28"/>
              </w:rPr>
              <w:t xml:space="preserve">1 </w:t>
            </w:r>
            <w:r w:rsidRPr="00B8489B">
              <w:rPr>
                <w:rFonts w:ascii="TH Sarabun New" w:hAnsi="TH Sarabun New" w:cs="TH Sarabun New"/>
                <w:color w:val="000000"/>
                <w:sz w:val="28"/>
                <w:cs/>
              </w:rPr>
              <w:t>สาขาควบคู่กันได้เพื่อให้ ผู้เรียนมีทางเลือกในการประกอบอาชีพตามที่สำเร็จการศึกษาและมีโอกาสได้รับการทำงานสูงกว่าคนบุคคลอื่นจึงเป็นการส่งเสริมเป็นแรงผลักดันที่ทำให้เกิดการเรียนรู้ตลอดชีวิตที่มีความท่าทันการเปลี่ยนแปลงพลิกผันที่เกิดขึ้นอยู่ตลอดเวลาและเป็นการพัฒนาศักยภาพทุนมนุษย์ที่มีประสิทธิภาพของประเทศที่ยั่งยืน</w:t>
            </w:r>
          </w:p>
          <w:p w:rsidR="0002357C" w:rsidRDefault="0002357C" w:rsidP="00D83FD4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02357C" w:rsidTr="00FC014E">
        <w:tc>
          <w:tcPr>
            <w:tcW w:w="1435" w:type="dxa"/>
          </w:tcPr>
          <w:p w:rsidR="0002357C" w:rsidRDefault="002E273B" w:rsidP="00D83FD4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7.</w:t>
            </w:r>
            <w:r w:rsidR="0002357C">
              <w:rPr>
                <w:rFonts w:ascii="TH Sarabun New" w:hAnsi="TH Sarabun New" w:cs="TH Sarabun New" w:hint="cs"/>
                <w:sz w:val="28"/>
                <w:cs/>
              </w:rPr>
              <w:t>เอกสารอ้างอิง</w:t>
            </w:r>
          </w:p>
        </w:tc>
        <w:tc>
          <w:tcPr>
            <w:tcW w:w="1980" w:type="dxa"/>
          </w:tcPr>
          <w:p w:rsidR="0002357C" w:rsidRDefault="002E273B" w:rsidP="00D83FD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เอกสารหน้าที่ </w:t>
            </w:r>
            <w:r>
              <w:rPr>
                <w:rFonts w:ascii="TH Sarabun New" w:hAnsi="TH Sarabun New" w:cs="TH Sarabun New"/>
                <w:sz w:val="28"/>
              </w:rPr>
              <w:t>13-14</w:t>
            </w:r>
          </w:p>
        </w:tc>
        <w:tc>
          <w:tcPr>
            <w:tcW w:w="5601" w:type="dxa"/>
          </w:tcPr>
          <w:p w:rsidR="0002357C" w:rsidRDefault="00DF5F9C" w:rsidP="00DF5F9C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ได้ดำเนินการตรวจสอบรายการอ้างอิง การแก้ไขคำผิด</w:t>
            </w:r>
          </w:p>
        </w:tc>
      </w:tr>
    </w:tbl>
    <w:p w:rsidR="008F7FDF" w:rsidRPr="005F65FF" w:rsidRDefault="008F7FDF" w:rsidP="008F7FDF">
      <w:pPr>
        <w:jc w:val="center"/>
        <w:rPr>
          <w:rFonts w:ascii="TH Sarabun New" w:hAnsi="TH Sarabun New" w:cs="TH Sarabun New"/>
          <w:sz w:val="28"/>
        </w:rPr>
      </w:pPr>
    </w:p>
    <w:sectPr w:rsidR="008F7FDF" w:rsidRPr="005F65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68B" w:rsidRDefault="00AD468B" w:rsidP="00FC014E">
      <w:pPr>
        <w:spacing w:after="0" w:line="240" w:lineRule="auto"/>
      </w:pPr>
      <w:r>
        <w:separator/>
      </w:r>
    </w:p>
  </w:endnote>
  <w:endnote w:type="continuationSeparator" w:id="0">
    <w:p w:rsidR="00AD468B" w:rsidRDefault="00AD468B" w:rsidP="00FC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68B" w:rsidRDefault="00AD468B" w:rsidP="00FC014E">
      <w:pPr>
        <w:spacing w:after="0" w:line="240" w:lineRule="auto"/>
      </w:pPr>
      <w:r>
        <w:separator/>
      </w:r>
    </w:p>
  </w:footnote>
  <w:footnote w:type="continuationSeparator" w:id="0">
    <w:p w:rsidR="00AD468B" w:rsidRDefault="00AD468B" w:rsidP="00FC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3177716"/>
      <w:docPartObj>
        <w:docPartGallery w:val="Page Numbers (Top of Page)"/>
        <w:docPartUnique/>
      </w:docPartObj>
    </w:sdtPr>
    <w:sdtContent>
      <w:p w:rsidR="00FC014E" w:rsidRDefault="00FC014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0AF" w:rsidRPr="003430AF">
          <w:rPr>
            <w:noProof/>
            <w:lang w:val="th-TH"/>
          </w:rPr>
          <w:t>2</w:t>
        </w:r>
        <w:r>
          <w:fldChar w:fldCharType="end"/>
        </w:r>
      </w:p>
    </w:sdtContent>
  </w:sdt>
  <w:p w:rsidR="00FC014E" w:rsidRDefault="00FC014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FF"/>
    <w:rsid w:val="0002357C"/>
    <w:rsid w:val="002E273B"/>
    <w:rsid w:val="003430AF"/>
    <w:rsid w:val="003C2023"/>
    <w:rsid w:val="005F65FF"/>
    <w:rsid w:val="00736E0E"/>
    <w:rsid w:val="008F7FDF"/>
    <w:rsid w:val="00AD468B"/>
    <w:rsid w:val="00AD4742"/>
    <w:rsid w:val="00DF5F9C"/>
    <w:rsid w:val="00ED0D73"/>
    <w:rsid w:val="00FC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B263C-F972-4E46-81CD-928F48E2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0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C014E"/>
  </w:style>
  <w:style w:type="paragraph" w:styleId="a6">
    <w:name w:val="footer"/>
    <w:basedOn w:val="a"/>
    <w:link w:val="a7"/>
    <w:uiPriority w:val="99"/>
    <w:unhideWhenUsed/>
    <w:rsid w:val="00FC0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C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9</cp:revision>
  <dcterms:created xsi:type="dcterms:W3CDTF">2024-02-16T11:02:00Z</dcterms:created>
  <dcterms:modified xsi:type="dcterms:W3CDTF">2024-02-16T13:34:00Z</dcterms:modified>
</cp:coreProperties>
</file>