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C6F3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1F4E12F3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1139B05F" w14:textId="77777777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8E6C4E" w:rsidRPr="008E6C4E">
        <w:rPr>
          <w:rFonts w:ascii="TH SarabunPSK" w:hAnsi="TH SarabunPSK" w:cs="TH SarabunPSK" w:hint="cs"/>
          <w:sz w:val="32"/>
          <w:szCs w:val="32"/>
          <w:u w:val="dotted"/>
          <w:cs/>
        </w:rPr>
        <w:t>67125</w:t>
      </w:r>
    </w:p>
    <w:p w14:paraId="6D2FF9E9" w14:textId="77777777" w:rsidR="008E6C4E" w:rsidRPr="008E6C4E" w:rsidRDefault="00775135" w:rsidP="008E6C4E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  <w:lang w:val="th-TH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8E6C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E6C4E" w:rsidRPr="008E6C4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>ผลสัมฤทธิ์ทางการเรียนคณิตศาสตร</w:t>
      </w:r>
      <w:r w:rsidR="008E6C4E"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์</w:t>
      </w:r>
      <w:r w:rsidR="008E6C4E"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  <w:lang w:val="th-TH"/>
        </w:rPr>
        <w:t>โดยใช้การจัดการเรียนรู้ปัญหาเป็นฐาน</w:t>
      </w:r>
      <w:r w:rsidR="008E6C4E"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="008E6C4E"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  <w:lang w:val="th-TH"/>
        </w:rPr>
        <w:t>บูรณาการร่วมกับการจัดการเรียนรู้</w:t>
      </w:r>
      <w:r w:rsidR="008E6C4E" w:rsidRPr="008E6C4E">
        <w:rPr>
          <w:rFonts w:ascii="TH SarabunPSK" w:eastAsia="Malgun Gothic" w:hAnsi="TH SarabunPSK" w:cs="TH SarabunPSK" w:hint="cs"/>
          <w:color w:val="000000" w:themeColor="text1"/>
          <w:sz w:val="32"/>
          <w:szCs w:val="32"/>
          <w:u w:val="dotted"/>
          <w:cs/>
          <w:lang w:val="th-TH"/>
        </w:rPr>
        <w:t xml:space="preserve">แบบสืบเสาะหาความรู้ </w:t>
      </w:r>
      <w:r w:rsidR="008E6C4E" w:rsidRPr="008E6C4E">
        <w:rPr>
          <w:rFonts w:ascii="TH SarabunPSK" w:eastAsia="Malgun Gothic" w:hAnsi="TH SarabunPSK" w:cs="TH SarabunPSK"/>
          <w:color w:val="000000" w:themeColor="text1"/>
          <w:sz w:val="32"/>
          <w:szCs w:val="32"/>
          <w:u w:val="dotted"/>
        </w:rPr>
        <w:t>(</w:t>
      </w:r>
      <w:r w:rsidR="008E6C4E" w:rsidRPr="008E6C4E">
        <w:rPr>
          <w:rFonts w:ascii="TH SarabunPSK" w:eastAsia="Malgun Gothic" w:hAnsi="TH SarabunPSK" w:cs="TH SarabunPSK" w:hint="cs"/>
          <w:color w:val="000000" w:themeColor="text1"/>
          <w:sz w:val="32"/>
          <w:szCs w:val="32"/>
          <w:u w:val="dotted"/>
          <w:cs/>
        </w:rPr>
        <w:t>5</w:t>
      </w:r>
      <w:r w:rsidR="008E6C4E" w:rsidRPr="008E6C4E">
        <w:rPr>
          <w:rFonts w:ascii="TH SarabunPSK" w:eastAsia="Malgun Gothic" w:hAnsi="TH SarabunPSK" w:cs="TH SarabunPSK"/>
          <w:color w:val="000000" w:themeColor="text1"/>
          <w:sz w:val="32"/>
          <w:szCs w:val="32"/>
          <w:u w:val="dotted"/>
        </w:rPr>
        <w:t>Es)</w:t>
      </w:r>
      <w:r w:rsidR="008E6C4E"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</w:rPr>
        <w:t xml:space="preserve"> </w:t>
      </w:r>
    </w:p>
    <w:p w14:paraId="649351D5" w14:textId="77777777" w:rsidR="00775135" w:rsidRPr="008E6C4E" w:rsidRDefault="008E6C4E" w:rsidP="008E6C4E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  <w:lang w:val="th-TH"/>
        </w:rPr>
        <w:t>เรื่อง การคูณและการหารทศนิยม</w:t>
      </w:r>
      <w:r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</w:rPr>
        <w:t xml:space="preserve"> </w:t>
      </w:r>
      <w:r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  <w:lang w:val="th-TH"/>
        </w:rPr>
        <w:t>สำหรับนักเรียนชั้นประถมศึกษาปีที่</w:t>
      </w:r>
      <w:r w:rsidRPr="008E6C4E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Pr="008E6C4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</w:rPr>
        <w:t>5</w:t>
      </w:r>
      <w:r w:rsidRPr="008E6C4E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/5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7058A2DB" w14:textId="77777777" w:rsidTr="00775135">
        <w:tc>
          <w:tcPr>
            <w:tcW w:w="2303" w:type="dxa"/>
            <w:vMerge w:val="restart"/>
            <w:vAlign w:val="center"/>
          </w:tcPr>
          <w:p w14:paraId="02B751B1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4DC5A9B3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330C0CED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0D8AAFDA" w14:textId="77777777" w:rsidTr="00775135">
        <w:trPr>
          <w:trHeight w:val="269"/>
        </w:trPr>
        <w:tc>
          <w:tcPr>
            <w:tcW w:w="2303" w:type="dxa"/>
            <w:vMerge/>
          </w:tcPr>
          <w:p w14:paraId="136CA5B2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A1D5423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62319E93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249D61C5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44BC796A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F967170" w14:textId="77777777" w:rsidTr="008E6C4E">
        <w:tc>
          <w:tcPr>
            <w:tcW w:w="2303" w:type="dxa"/>
          </w:tcPr>
          <w:p w14:paraId="1C88F79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  <w:vAlign w:val="center"/>
          </w:tcPr>
          <w:p w14:paraId="4D8F3AF0" w14:textId="77777777" w:rsidR="00775135" w:rsidRPr="00FA046E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sz w:val="32"/>
                <w:szCs w:val="32"/>
              </w:rPr>
              <w:t>-</w:t>
            </w:r>
          </w:p>
        </w:tc>
        <w:tc>
          <w:tcPr>
            <w:tcW w:w="2303" w:type="dxa"/>
            <w:vAlign w:val="center"/>
          </w:tcPr>
          <w:p w14:paraId="0AD4F649" w14:textId="77777777" w:rsidR="00775135" w:rsidRPr="00FA046E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ควรระบุตัวแปรตามที่ชัดเจนในชื่อเรื่อง "ผลสัมฤทธิ์ทางการ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เรียนคณิตศาสตร์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304" w:type="dxa"/>
            <w:vAlign w:val="center"/>
          </w:tcPr>
          <w:p w14:paraId="26F913FB" w14:textId="77777777" w:rsidR="00775135" w:rsidRPr="00FA046E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ผลการจัดกิจกรรมการเรียนรู้ เปลี่ยนเป็นผลสัมฤทธิ์ทางการ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เรียนคณิตศาสตร์</w:t>
            </w:r>
          </w:p>
        </w:tc>
        <w:tc>
          <w:tcPr>
            <w:tcW w:w="6662" w:type="dxa"/>
          </w:tcPr>
          <w:p w14:paraId="3C804645" w14:textId="77777777" w:rsidR="008E6C4E" w:rsidRPr="008E6C4E" w:rsidRDefault="008E6C4E" w:rsidP="008E6C4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 w:rsidRPr="008E6C4E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ผลสัมฤทธิ์ทางการเรียนคณิตศาสตร</w:t>
            </w:r>
            <w:r w:rsidRPr="008E6C4E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์</w:t>
            </w:r>
            <w:r w:rsidRPr="008E6C4E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โดยใช้การจัดการเรียนรู้ปัญหาเป็นฐาน</w:t>
            </w:r>
          </w:p>
          <w:p w14:paraId="2014A6DA" w14:textId="77777777" w:rsidR="008E6C4E" w:rsidRPr="008E6C4E" w:rsidRDefault="008E6C4E" w:rsidP="008E6C4E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E6C4E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บูรณาการร่วมกับการจัดการเรียนรู้</w:t>
            </w:r>
            <w:r w:rsidRPr="008E6C4E">
              <w:rPr>
                <w:rFonts w:ascii="TH SarabunPSK" w:eastAsia="Malgun Gothic" w:hAnsi="TH SarabunPSK" w:cs="TH SarabunPSK" w:hint="cs"/>
                <w:b/>
                <w:bCs/>
                <w:sz w:val="28"/>
                <w:cs/>
                <w:lang w:val="th-TH"/>
              </w:rPr>
              <w:t xml:space="preserve">แบบสืบเสาะหาความรู้ </w:t>
            </w:r>
            <w:r w:rsidRPr="008E6C4E">
              <w:rPr>
                <w:rFonts w:ascii="TH SarabunPSK" w:eastAsia="Malgun Gothic" w:hAnsi="TH SarabunPSK" w:cs="TH SarabunPSK"/>
                <w:b/>
                <w:bCs/>
                <w:sz w:val="28"/>
              </w:rPr>
              <w:t>(</w:t>
            </w:r>
            <w:r w:rsidRPr="008E6C4E">
              <w:rPr>
                <w:rFonts w:ascii="TH SarabunPSK" w:eastAsia="Malgun Gothic" w:hAnsi="TH SarabunPSK" w:cs="TH SarabunPSK" w:hint="cs"/>
                <w:b/>
                <w:bCs/>
                <w:sz w:val="28"/>
                <w:cs/>
              </w:rPr>
              <w:t>5</w:t>
            </w:r>
            <w:r w:rsidRPr="008E6C4E">
              <w:rPr>
                <w:rFonts w:ascii="TH SarabunPSK" w:eastAsia="Malgun Gothic" w:hAnsi="TH SarabunPSK" w:cs="TH SarabunPSK"/>
                <w:b/>
                <w:bCs/>
                <w:sz w:val="28"/>
              </w:rPr>
              <w:t>Es)</w:t>
            </w:r>
          </w:p>
          <w:p w14:paraId="5351AE3E" w14:textId="77777777" w:rsidR="00775135" w:rsidRPr="009D19A1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6C4E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เรื่อง การคูณและการหารทศนิยม</w:t>
            </w:r>
            <w:r w:rsidRPr="008E6C4E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b/>
                <w:bCs/>
                <w:sz w:val="28"/>
                <w:cs/>
                <w:lang w:val="th-TH"/>
              </w:rPr>
              <w:t>สำหรับนักเรียนชั้นประถมศึกษาปีที่</w:t>
            </w:r>
            <w:r w:rsidRPr="008E6C4E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b/>
                <w:bCs/>
                <w:sz w:val="28"/>
              </w:rPr>
              <w:t>5</w:t>
            </w:r>
            <w:r w:rsidRPr="008E6C4E">
              <w:rPr>
                <w:rFonts w:ascii="TH SarabunPSK" w:hAnsi="TH SarabunPSK" w:cs="TH SarabunPSK"/>
                <w:b/>
                <w:bCs/>
                <w:sz w:val="28"/>
              </w:rPr>
              <w:t>/5</w:t>
            </w:r>
          </w:p>
        </w:tc>
      </w:tr>
      <w:tr w:rsidR="00775135" w:rsidRPr="009D19A1" w14:paraId="5BF703C7" w14:textId="77777777" w:rsidTr="008E6C4E">
        <w:tc>
          <w:tcPr>
            <w:tcW w:w="2303" w:type="dxa"/>
          </w:tcPr>
          <w:p w14:paraId="498ACBA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6CB28F5D" w14:textId="77777777" w:rsidR="008E6C4E" w:rsidRPr="00FA046E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ระบุกลุ่มประชากร</w:t>
            </w:r>
          </w:p>
          <w:p w14:paraId="1932E59D" w14:textId="77777777" w:rsidR="00775135" w:rsidRPr="00FA046E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ระบุวิธีการได้มาซึ่งกลุ่มตัวอย่าง</w:t>
            </w:r>
          </w:p>
        </w:tc>
        <w:tc>
          <w:tcPr>
            <w:tcW w:w="2303" w:type="dxa"/>
          </w:tcPr>
          <w:p w14:paraId="509F7134" w14:textId="77777777" w:rsidR="008E6C4E" w:rsidRPr="00FA046E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1.การใช้คำ </w:t>
            </w:r>
          </w:p>
          <w:p w14:paraId="0FC6C870" w14:textId="77777777" w:rsidR="00775135" w:rsidRPr="00FA046E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2.ระบุกลุ่มตัวอย่าง</w:t>
            </w:r>
          </w:p>
        </w:tc>
        <w:tc>
          <w:tcPr>
            <w:tcW w:w="2304" w:type="dxa"/>
          </w:tcPr>
          <w:p w14:paraId="58041D6B" w14:textId="77777777" w:rsidR="00775135" w:rsidRPr="00FA046E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ปรับวัตถุประสงค์การวิจัยโดยระบุตัวแปรให้ชัดเจน และเพิ่ม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ในคำสำคัญ </w:t>
            </w:r>
            <w:r w:rsidRPr="00FA04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ปรับภาษาสื่อสารให้ชัดเจน ปรับระเบียนวิธีวิจัย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ใหม่ให้ถูกต้องสอดคล้องกัน ระหว่าง กลุ่มเป้าหมาย </w:t>
            </w:r>
            <w:r w:rsidRPr="00FA046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วิเคราะห์ข้อมูล และผลการวิจัย</w:t>
            </w:r>
          </w:p>
        </w:tc>
        <w:tc>
          <w:tcPr>
            <w:tcW w:w="6662" w:type="dxa"/>
            <w:vAlign w:val="center"/>
          </w:tcPr>
          <w:p w14:paraId="30E97C92" w14:textId="77777777" w:rsidR="008E6C4E" w:rsidRDefault="008E6C4E" w:rsidP="008E6C4E">
            <w:pPr>
              <w:ind w:firstLine="72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th-TH"/>
              </w:rPr>
            </w:pPr>
            <w:r w:rsidRPr="000B503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>บทคัดย่อ</w:t>
            </w:r>
          </w:p>
          <w:p w14:paraId="085CB9B2" w14:textId="77777777" w:rsidR="008E6C4E" w:rsidRPr="008E6C4E" w:rsidRDefault="008E6C4E" w:rsidP="008E6C4E">
            <w:pPr>
              <w:ind w:firstLine="720"/>
              <w:jc w:val="center"/>
              <w:rPr>
                <w:rFonts w:ascii="TH SarabunPSK" w:hAnsi="TH SarabunPSK" w:cs="TH SarabunPSK"/>
                <w:sz w:val="28"/>
                <w:cs/>
                <w:lang w:val="th-TH"/>
              </w:rPr>
            </w:pPr>
            <w:r w:rsidRPr="008E6C4E">
              <w:rPr>
                <w:rFonts w:ascii="TH SarabunPSK" w:eastAsia="Times New Roman" w:hAnsi="TH SarabunPSK" w:cs="TH SarabunPSK"/>
                <w:color w:val="000000"/>
                <w:sz w:val="28"/>
                <w:cs/>
                <w:lang w:val="th-TH"/>
              </w:rPr>
              <w:t>การวิจัยครั้งนี้มีวัตถุประสงค์</w:t>
            </w:r>
            <w:r w:rsidRPr="008E6C4E">
              <w:rPr>
                <w:rFonts w:ascii="TH SarabunPSK" w:hAnsi="TH SarabunPSK" w:cs="TH SarabunPSK" w:hint="cs"/>
                <w:sz w:val="28"/>
                <w:cs/>
              </w:rPr>
              <w:t xml:space="preserve"> 1</w:t>
            </w:r>
            <w:r w:rsidRPr="008E6C4E">
              <w:rPr>
                <w:rFonts w:ascii="TH SarabunPSK" w:hAnsi="TH SarabunPSK" w:cs="TH SarabunPSK"/>
                <w:sz w:val="28"/>
              </w:rPr>
              <w:t>)</w:t>
            </w:r>
            <w:r w:rsidRPr="008E6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เพื่อเปรียบเทียบ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  <w:lang w:val="th-TH"/>
              </w:rPr>
              <w:t>ผลสัมฤทธิ์ทางการเรียนคณิตศาสตร์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(5Es)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เรื่อง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การคูณและการหารทศนิยม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สำหรับนักเรียนชั้นประถมศึกษาปีที่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5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/5</w:t>
            </w:r>
            <w:r w:rsidRPr="008E6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  <w:lang w:val="th-TH"/>
              </w:rPr>
              <w:t xml:space="preserve">ก่อนและหลังได้รับการจัดกิจกรรม </w:t>
            </w:r>
            <w:r w:rsidRPr="008E6C4E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8E6C4E">
              <w:rPr>
                <w:rFonts w:ascii="TH SarabunPSK" w:hAnsi="TH SarabunPSK" w:cs="TH SarabunPSK"/>
                <w:sz w:val="28"/>
              </w:rPr>
              <w:t xml:space="preserve">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เพื่อเปรียบเทียบ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  <w:lang w:val="th-TH"/>
              </w:rPr>
              <w:t>ผลสัมฤทธิ์ทางการเรียนคณิตศาสตร์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การจัดการเรียนรู้ปัญหาเป็นฐานบูรณาการร่วมกับการจัดการเรียนรู้แบบสืบเสาะหาความรู้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(5Es)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เรื่อง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การคูณและการหารทศนิยม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สำหรับนักเรียนชั้นประถมศึกษาปีที่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5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 xml:space="preserve">/5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  <w:lang w:val="th-TH"/>
              </w:rPr>
              <w:t>หลังเรียนกับเกณฑ์เกณฑ์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 xml:space="preserve">ร้อยละ </w:t>
            </w:r>
            <w:r w:rsidRPr="008E6C4E">
              <w:rPr>
                <w:rFonts w:ascii="TH SarabunPSK" w:hAnsi="TH SarabunPSK" w:cs="TH SarabunPSK" w:hint="cs"/>
                <w:sz w:val="28"/>
                <w:cs/>
              </w:rPr>
              <w:t>60</w:t>
            </w:r>
            <w:r w:rsidRPr="008E6C4E">
              <w:rPr>
                <w:rFonts w:ascii="TH SarabunPSK" w:hAnsi="TH SarabunPSK" w:cs="TH SarabunPSK"/>
                <w:sz w:val="28"/>
              </w:rPr>
              <w:t xml:space="preserve"> 3)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เพื่อศึกษาความพึงพอใจของนักเรียนที่มีต่อกิจกรรมการเรียนรู้โดยใช้การจัดการเรียนรู้ปัญหาเป็นฐาน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บูรณาการร่วมกับการจัดการเรียนรู้แบบสืบเสาะหาความรู้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(5Es)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เรื่อง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การคูณและการหารทศนิยม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สำหรับนักเรียนชั้นประถมศึกษาปีที่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5</w:t>
            </w:r>
            <w:r w:rsidRPr="008E6C4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val="th-TH"/>
              </w:rPr>
              <w:t xml:space="preserve">/5 </w:t>
            </w:r>
            <w:r w:rsidRPr="008E6C4E">
              <w:rPr>
                <w:rFonts w:ascii="TH SarabunPSK" w:eastAsia="Times New Roman" w:hAnsi="TH SarabunPSK" w:cs="TH SarabunPSK"/>
                <w:color w:val="FF0000"/>
                <w:sz w:val="28"/>
                <w:cs/>
                <w:lang w:val="th-TH"/>
              </w:rPr>
              <w:t>กลุ่มตัวอย่างที่ใช้ในการศึกษาครั้งนี้</w:t>
            </w:r>
            <w:r w:rsidRPr="008E6C4E">
              <w:rPr>
                <w:rFonts w:ascii="TH SarabunPSK" w:eastAsia="Times New Roman" w:hAnsi="TH SarabunPSK" w:cs="TH SarabunPSK" w:hint="cs"/>
                <w:color w:val="FF0000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eastAsia="Times New Roman" w:hAnsi="TH SarabunPSK" w:cs="TH SarabunPSK"/>
                <w:color w:val="FF0000"/>
                <w:sz w:val="28"/>
                <w:cs/>
                <w:lang w:val="th-TH"/>
              </w:rPr>
              <w:t xml:space="preserve">ได้แก่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  <w:lang w:val="th-TH"/>
              </w:rPr>
              <w:t xml:space="preserve">นักเรียนชั้นประถมศึกษาปีที่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5/5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  <w:lang w:val="th-TH"/>
              </w:rPr>
              <w:t xml:space="preserve">โรงเรียนบ้านเอราวัณ จำนวน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</w:rPr>
              <w:t>30 คน</w:t>
            </w:r>
            <w:r w:rsidRPr="008E6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ได้จากการเลือกแบบเจาะจง </w:t>
            </w:r>
            <w:r w:rsidRPr="008E6C4E">
              <w:rPr>
                <w:rFonts w:ascii="TH SarabunPSK" w:eastAsia="Times New Roman" w:hAnsi="TH SarabunPSK" w:cs="TH SarabunPSK"/>
                <w:color w:val="000000"/>
                <w:sz w:val="28"/>
                <w:cs/>
                <w:lang w:val="th-TH"/>
              </w:rPr>
              <w:t>เครื่องมือที่ใช้ในการวิจัย ประกอบด้วยแผนการจัดการเรียนรู้</w:t>
            </w:r>
            <w:r w:rsidRPr="008E6C4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E6C4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val="th-TH"/>
              </w:rPr>
              <w:t xml:space="preserve">แบบทดสอบวัดผลสัมฤทธิ์ทางการเรียน </w:t>
            </w:r>
            <w:r w:rsidRPr="008E6C4E">
              <w:rPr>
                <w:rFonts w:ascii="TH SarabunPSK" w:eastAsia="Times New Roman" w:hAnsi="TH SarabunPSK" w:cs="TH SarabunPSK"/>
                <w:color w:val="000000"/>
                <w:sz w:val="28"/>
                <w:cs/>
                <w:lang w:val="th-TH"/>
              </w:rPr>
              <w:t xml:space="preserve">และแบบวัดความพึงพอใจ วิเคราะห์ข้อมูลโดยหาค่าเฉลี่ย </w:t>
            </w:r>
            <w:r w:rsidRPr="008E6C4E"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val="th-TH"/>
              </w:rPr>
              <w:t>และ</w:t>
            </w:r>
            <w:r w:rsidRPr="008E6C4E">
              <w:rPr>
                <w:rFonts w:ascii="TH SarabunPSK" w:eastAsia="Times New Roman" w:hAnsi="TH SarabunPSK" w:cs="TH SarabunPSK"/>
                <w:color w:val="000000"/>
                <w:sz w:val="28"/>
                <w:cs/>
                <w:lang w:val="th-TH"/>
              </w:rPr>
              <w:t xml:space="preserve">ส่วนเบี่ยงเบนมาตรฐาน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 xml:space="preserve">ผลการวิจัยพบว่า 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>1</w:t>
            </w:r>
            <w:r w:rsidRPr="008E6C4E">
              <w:rPr>
                <w:rFonts w:ascii="TH SarabunPSK" w:hAnsi="TH SarabunPSK" w:cs="TH SarabunPSK"/>
                <w:sz w:val="28"/>
              </w:rPr>
              <w:t xml:space="preserve">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ผลสัมฤทธิ์ทางการเรียนคณิตศาสตร์โดยใช้การจัดการเรียนรู้ปัญหาเป็นฐานบูรณาการร่วมกับการจัดการเรียนรู้แบบสืบเสาะหาความรู้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(5Es)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เรื่อง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การคูณและการหารทศนิยม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สำหรับนักเรียนชั้นประถมศึกษาปีที่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5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/5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  <w:lang w:val="th-TH"/>
              </w:rPr>
              <w:t>หลังเรียนสูงกว่าก่อนเรียน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อย่างมีนัยสําคัญทางสถิติที่ระดับ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.05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>2</w:t>
            </w:r>
            <w:r w:rsidRPr="008E6C4E">
              <w:rPr>
                <w:rFonts w:ascii="TH SarabunPSK" w:hAnsi="TH SarabunPSK" w:cs="TH SarabunPSK"/>
                <w:sz w:val="28"/>
              </w:rPr>
              <w:t xml:space="preserve">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ผลสัมฤทธิ์ทางการเรียนคณิตศาสตร์โดยใช้การจัดการเรียนรู้ปัญหาเป็นฐานบูรณาการร่วมกับการจัดการ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lastRenderedPageBreak/>
              <w:t>เรียนรู้แบบสืบเสาะหาความรู้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(5Es)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เรื่อง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การคูณและการหารทศนิยม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สำหรับนักเรียนชั้นประถมศึกษาปีที่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5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/5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  <w:lang w:val="th-TH"/>
              </w:rPr>
              <w:t>หลังเรียนสูงกว่าเกณฑ์ร้อยละ</w:t>
            </w:r>
            <w:r w:rsidRPr="008E6C4E">
              <w:rPr>
                <w:rFonts w:ascii="TH SarabunPSK" w:hAnsi="TH SarabunPSK" w:cs="TH SarabunPSK"/>
                <w:color w:val="FF0000"/>
                <w:sz w:val="28"/>
                <w:cs/>
                <w:lang w:val="th-TH"/>
              </w:rPr>
              <w:t xml:space="preserve"> 60 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>3</w:t>
            </w:r>
            <w:r w:rsidRPr="008E6C4E">
              <w:rPr>
                <w:rFonts w:ascii="TH SarabunPSK" w:hAnsi="TH SarabunPSK" w:cs="TH SarabunPSK"/>
                <w:sz w:val="28"/>
              </w:rPr>
              <w:t xml:space="preserve">)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ความพึงพอใจต่อการจัดการเรียนรู้ใช้การจัดการเรียนรู้ปัญหาเป็นฐานบูรณาการร่วมกับการจัดการเรียนรู้แบบสืบเสาะหาความรู้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(5Es)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 xml:space="preserve"> เรื่อง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การคูณและการหารทศนิยม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สำหรับนักเรียนชั้นประถมศึกษาปีที่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5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/5</w:t>
            </w:r>
            <w:r w:rsidRPr="008E6C4E">
              <w:rPr>
                <w:rFonts w:ascii="TH SarabunPSK" w:hAnsi="TH SarabunPSK" w:cs="TH SarabunPSK"/>
                <w:sz w:val="28"/>
                <w:cs/>
                <w:lang w:val="th-TH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  <w:lang w:val="th-TH"/>
              </w:rPr>
              <w:t>อยู่ในระดับความพึงพอใจมากที่สุด</w:t>
            </w:r>
          </w:p>
          <w:p w14:paraId="684C8E2B" w14:textId="77777777" w:rsidR="00775135" w:rsidRPr="009D19A1" w:rsidRDefault="008E6C4E" w:rsidP="008E6C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6C4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คำสำคัญ </w:t>
            </w:r>
            <w:r w:rsidRPr="008E6C4E">
              <w:rPr>
                <w:rFonts w:ascii="TH SarabunPSK" w:hAnsi="TH SarabunPSK" w:cs="TH SarabunPSK" w:hint="cs"/>
                <w:color w:val="FF0000"/>
                <w:sz w:val="28"/>
                <w:cs/>
              </w:rPr>
              <w:t>ผลสัมฤทธิ์ทางการเรียนคณิตศาสตร์คณิตศาสตร์</w:t>
            </w:r>
            <w:r w:rsidRPr="008E6C4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</w:rPr>
              <w:t>การจัดการเรียนรู้ปัญหาเป็นฐาน</w:t>
            </w:r>
            <w:r w:rsidRPr="008E6C4E">
              <w:rPr>
                <w:rFonts w:ascii="TH SarabunPSK" w:hAnsi="TH SarabunPSK" w:cs="TH SarabunPSK"/>
                <w:sz w:val="28"/>
              </w:rPr>
              <w:t xml:space="preserve"> </w:t>
            </w:r>
            <w:r w:rsidRPr="008E6C4E">
              <w:rPr>
                <w:rFonts w:ascii="TH SarabunPSK" w:hAnsi="TH SarabunPSK" w:cs="TH SarabunPSK" w:hint="cs"/>
                <w:sz w:val="28"/>
                <w:cs/>
              </w:rPr>
              <w:t>การจัดการเรียนรู้แบบสืบเสาะหาความรู้</w:t>
            </w:r>
          </w:p>
        </w:tc>
      </w:tr>
      <w:tr w:rsidR="00775135" w:rsidRPr="009D19A1" w14:paraId="7FCF74DD" w14:textId="77777777" w:rsidTr="00FA046E">
        <w:tc>
          <w:tcPr>
            <w:tcW w:w="2303" w:type="dxa"/>
          </w:tcPr>
          <w:p w14:paraId="2E58C24F" w14:textId="77777777" w:rsidR="00775135" w:rsidRPr="009D19A1" w:rsidRDefault="00775135" w:rsidP="00FA046E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3. </w:t>
            </w:r>
            <w:r w:rsidR="00FA046E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บทคัดย่อและคำสำคัญภาษาอังกฤษ</w:t>
            </w:r>
          </w:p>
        </w:tc>
        <w:tc>
          <w:tcPr>
            <w:tcW w:w="2304" w:type="dxa"/>
          </w:tcPr>
          <w:p w14:paraId="1E232273" w14:textId="77777777" w:rsidR="00775135" w:rsidRPr="00FA046E" w:rsidRDefault="008E6C4E" w:rsidP="00FA04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แก้ไขตามบทคัดย่อภาษาไทย</w:t>
            </w:r>
          </w:p>
        </w:tc>
        <w:tc>
          <w:tcPr>
            <w:tcW w:w="2303" w:type="dxa"/>
          </w:tcPr>
          <w:p w14:paraId="44ED4FC6" w14:textId="77777777" w:rsidR="00775135" w:rsidRPr="00FA046E" w:rsidRDefault="008E6C4E" w:rsidP="00FA046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ปรับให้สอดคล้องกับบทคัดย่อภาษาไทย</w:t>
            </w:r>
          </w:p>
        </w:tc>
        <w:tc>
          <w:tcPr>
            <w:tcW w:w="2304" w:type="dxa"/>
          </w:tcPr>
          <w:p w14:paraId="5F1A2908" w14:textId="77777777" w:rsidR="00775135" w:rsidRPr="00FA046E" w:rsidRDefault="008E6C4E" w:rsidP="00FA04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เพิ่มรายการเครื่องมือการวิจัยทั้งหมด และ ปรับแก้ไขให้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สอดคล้องกับบทคัดย่อภาษาไทยที่ปรับแก้แล้ว</w:t>
            </w:r>
          </w:p>
        </w:tc>
        <w:tc>
          <w:tcPr>
            <w:tcW w:w="6662" w:type="dxa"/>
          </w:tcPr>
          <w:p w14:paraId="09A50A66" w14:textId="77777777" w:rsidR="00FA046E" w:rsidRPr="00FA046E" w:rsidRDefault="00FA046E" w:rsidP="00FA046E">
            <w:pPr>
              <w:ind w:left="900" w:hanging="900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755193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Abstract</w:t>
            </w:r>
          </w:p>
          <w:p w14:paraId="1B8CB383" w14:textId="77777777" w:rsidR="00775135" w:rsidRPr="009D19A1" w:rsidRDefault="00FA046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The objectives of this study are 1) to compare mathematics learning achievement using integrated problem-based learning management together with inquiry-based learning management (5Es) on multiplication and division of decimals; for students in </w:t>
            </w:r>
            <w:proofErr w:type="spell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Prathom</w:t>
            </w:r>
            <w:proofErr w:type="spell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5/5 before and after receiving activities. 2) To compare academic achievement in mathematics, integrate problem-based learning management with inquiry-based learning management (5Es). About multiplying and dividing decimals </w:t>
            </w:r>
            <w:proofErr w:type="gram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For</w:t>
            </w:r>
            <w:proofErr w:type="gram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students in </w:t>
            </w:r>
            <w:proofErr w:type="spell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Prathom</w:t>
            </w:r>
            <w:proofErr w:type="spell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5/5, after studying with the criteria of 60 percent, 3) To study student satisfaction with learning activities using problem-based learning management. Integrated with inquiry-based learning (5Es) on multiplication and division of decimals. For students in </w:t>
            </w:r>
            <w:proofErr w:type="spell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Prathom</w:t>
            </w:r>
            <w:proofErr w:type="spell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5/5, the sample used in this study was 30 students in </w:t>
            </w:r>
            <w:proofErr w:type="spell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Prathom</w:t>
            </w:r>
            <w:proofErr w:type="spell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5/5 at Ban </w:t>
            </w:r>
            <w:proofErr w:type="spell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Erawan</w:t>
            </w:r>
            <w:proofErr w:type="spell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School, obtained through purposive selection. Research tools Contains a learning management plan. Academic achievement test and satisfaction measurement </w:t>
            </w:r>
            <w:proofErr w:type="gram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The</w:t>
            </w:r>
            <w:proofErr w:type="gram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data were analyzed by finding the average. and standard deviation. The results of the research found that 1) mathematics learning achievement using integrated problem-based learning management together with inquiry-based learning management (5Es) on multiplication and division of decimals. For </w:t>
            </w:r>
            <w:r w:rsidRPr="00090F06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students in </w:t>
            </w:r>
            <w:proofErr w:type="spell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Prathom</w:t>
            </w:r>
            <w:proofErr w:type="spell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5/5, after studying, it is higher than before studying. with statistical significance at the.05 level 2) Mathematics learning achievement using integrated problem-based learning management together with inquiry-based learning management (5Es) on multiplication and division. For students in </w:t>
            </w:r>
            <w:proofErr w:type="spell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Prathom</w:t>
            </w:r>
            <w:proofErr w:type="spell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5/5 after learning above the threshold of 60 percent, 3) Satisfaction with learning management using integrated problem-based learning management together with inquiry-based learning management (5Es) on multiplying and dividing decimals </w:t>
            </w:r>
            <w:proofErr w:type="gram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For</w:t>
            </w:r>
            <w:proofErr w:type="gram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students in </w:t>
            </w:r>
            <w:proofErr w:type="spellStart"/>
            <w:r w:rsidRPr="00090F06">
              <w:rPr>
                <w:rFonts w:ascii="TH SarabunPSK" w:hAnsi="TH SarabunPSK" w:cs="TH SarabunPSK"/>
                <w:sz w:val="32"/>
                <w:szCs w:val="32"/>
              </w:rPr>
              <w:t>Prathom</w:t>
            </w:r>
            <w:proofErr w:type="spellEnd"/>
            <w:r w:rsidRPr="00090F06">
              <w:rPr>
                <w:rFonts w:ascii="TH SarabunPSK" w:hAnsi="TH SarabunPSK" w:cs="TH SarabunPSK"/>
                <w:sz w:val="32"/>
                <w:szCs w:val="32"/>
              </w:rPr>
              <w:t xml:space="preserve"> 5/5, it is at the highest level of satisfaction.</w:t>
            </w:r>
            <w:r w:rsidRPr="00090F06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0B50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Keywords</w:t>
            </w:r>
            <w:r w:rsidRPr="00090F06">
              <w:rPr>
                <w:rFonts w:ascii="TH SarabunPSK" w:hAnsi="TH SarabunPSK" w:cs="TH SarabunPSK"/>
                <w:sz w:val="32"/>
                <w:szCs w:val="32"/>
              </w:rPr>
              <w:t>: mathematics achievement, mathematics problem-based learning management Inquiry-based learning management</w:t>
            </w:r>
          </w:p>
        </w:tc>
      </w:tr>
      <w:tr w:rsidR="00775135" w:rsidRPr="009D19A1" w14:paraId="513FC239" w14:textId="77777777" w:rsidTr="00FA046E">
        <w:tc>
          <w:tcPr>
            <w:tcW w:w="2303" w:type="dxa"/>
          </w:tcPr>
          <w:p w14:paraId="54C33F0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="00FA046E"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2304" w:type="dxa"/>
          </w:tcPr>
          <w:p w14:paraId="46D8E2EB" w14:textId="711141FA" w:rsidR="00FA046E" w:rsidRPr="00FA046E" w:rsidRDefault="00FA046E" w:rsidP="006E094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ควรระบุถึงปัญหาที่เกิดจากการสอน ให้ชัดเจนโดยมีข้อมูล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เชิงประจักษ์ที่สามารถอ้างอิงได้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2.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ควรมีการอ้างอิงข้อมูลจากแหล่งอ้างอิงที่น่าเชื่อถือไม่ว่าจะ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เป็นการกล่าวถึงสภาพปัญหาที่เกิดจากการเรียนการสอนหรือ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แม้กระทั่งนวัตกรรมที่น ามาใช้ในการวิจัย</w:t>
            </w:r>
          </w:p>
        </w:tc>
        <w:tc>
          <w:tcPr>
            <w:tcW w:w="2303" w:type="dxa"/>
          </w:tcPr>
          <w:p w14:paraId="0986309C" w14:textId="77777777" w:rsidR="00775135" w:rsidRPr="00FA046E" w:rsidRDefault="00FA046E" w:rsidP="00FA04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ควรใส่รายละเอียดว่าปัญหาที่เกิดกับนักเรียนเป็นอย่างไร จึงทำให้ผู้วิจัยสนใจเลือกวิธีสอนแบบ 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5Es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PBL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เพื่อแก้ปัญหา</w:t>
            </w:r>
          </w:p>
          <w:p w14:paraId="7C037EF9" w14:textId="77777777" w:rsidR="00FA046E" w:rsidRPr="00FA046E" w:rsidRDefault="00FA046E" w:rsidP="00FA04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จำเป็นต้องสรุปด้วยว่า ผู้วิจัยบูรณาการ 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รูปแบบนี้เพื่อมาใช้ในการวิจัยอย่างไร</w:t>
            </w:r>
          </w:p>
        </w:tc>
        <w:tc>
          <w:tcPr>
            <w:tcW w:w="2304" w:type="dxa"/>
          </w:tcPr>
          <w:p w14:paraId="2D2B2067" w14:textId="77777777" w:rsidR="00775135" w:rsidRPr="00FA046E" w:rsidRDefault="00FA046E" w:rsidP="00FA04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เพิ่มที่มาของปัญหาวิจัยที่พบในกลุ่มเป้าหมายให้ชัดเจน และ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เพิ่มวิธีการจัดการเรียนรู้ที่ผู้วิจัยใช้ในการทดลองโดยบูรณา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การแล้วจาก 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>รูปแบบ (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 xml:space="preserve">5Es </w:t>
            </w:r>
            <w:r w:rsidRPr="00FA04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กับ </w:t>
            </w:r>
            <w:r w:rsidRPr="00FA046E">
              <w:rPr>
                <w:rFonts w:ascii="TH SarabunPSK" w:hAnsi="TH SarabunPSK" w:cs="TH SarabunPSK"/>
                <w:sz w:val="32"/>
                <w:szCs w:val="32"/>
              </w:rPr>
              <w:t>PBL)</w:t>
            </w:r>
          </w:p>
        </w:tc>
        <w:tc>
          <w:tcPr>
            <w:tcW w:w="6662" w:type="dxa"/>
          </w:tcPr>
          <w:p w14:paraId="6A86D254" w14:textId="77777777" w:rsidR="00775135" w:rsidRPr="009D19A1" w:rsidRDefault="00FA046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46E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ได้เพิ่มปัญหาที่อ้างอิงจาก </w:t>
            </w:r>
            <w:r w:rsidRPr="00FA046E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PISA </w:t>
            </w:r>
            <w:r w:rsidRPr="00FA046E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ปี 2022 เพิ่มเข้ามา และการใช้วิธีการสอนแบบสืบเสาะหาความรู้ </w:t>
            </w:r>
            <w:r w:rsidRPr="00FA046E">
              <w:rPr>
                <w:rFonts w:ascii="TH SarabunPSK" w:hAnsi="TH SarabunPSK" w:cs="TH SarabunPSK"/>
                <w:color w:val="FF0000"/>
                <w:sz w:val="32"/>
                <w:szCs w:val="32"/>
              </w:rPr>
              <w:t>(5Es)</w:t>
            </w:r>
            <w:r w:rsidRPr="00FA046E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สามารถใช้ร่วมกับการสอนแบบใช้ปัญหาเป็นฐานได้อย่างไร </w:t>
            </w:r>
          </w:p>
        </w:tc>
      </w:tr>
      <w:tr w:rsidR="00C40B9E" w:rsidRPr="00FA046E" w14:paraId="333FFB5A" w14:textId="77777777" w:rsidTr="00FA046E">
        <w:tc>
          <w:tcPr>
            <w:tcW w:w="2303" w:type="dxa"/>
          </w:tcPr>
          <w:p w14:paraId="160AD927" w14:textId="77777777" w:rsidR="00FA046E" w:rsidRPr="00FA046E" w:rsidRDefault="00FA046E" w:rsidP="00775135">
            <w:pPr>
              <w:ind w:right="-94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A046E">
              <w:rPr>
                <w:rFonts w:ascii="TH SarabunPSK" w:hAnsi="TH SarabunPSK" w:cs="TH SarabunPSK" w:hint="cs"/>
                <w:sz w:val="32"/>
                <w:szCs w:val="32"/>
                <w:cs/>
              </w:rPr>
              <w:t>5.วิธีการดำเนินการวิจัย</w:t>
            </w:r>
          </w:p>
        </w:tc>
        <w:tc>
          <w:tcPr>
            <w:tcW w:w="2304" w:type="dxa"/>
          </w:tcPr>
          <w:p w14:paraId="39397BD8" w14:textId="77777777" w:rsidR="00FA046E" w:rsidRPr="00C40B9E" w:rsidRDefault="00FA046E" w:rsidP="00FA046E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</w:rPr>
              <w:t xml:space="preserve">1.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ระบุถึงกลุ่มประชากรและกลุ่มตัวอย่างให้ชัดเจนรวมถึง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วิธีการได้มาซึ่งกลุ่มตัวอย่าง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2.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ตรวจสอบสถิติที่ใช้ในการวิเคราะห์ข้อมูล ให้เหมาะสม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lastRenderedPageBreak/>
              <w:t>กับ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วัตถุประสงค์งานวิจัยและกลุ่มเป้าหมายหรือกลุ่มตัวอย่าง</w:t>
            </w:r>
          </w:p>
        </w:tc>
        <w:tc>
          <w:tcPr>
            <w:tcW w:w="2303" w:type="dxa"/>
          </w:tcPr>
          <w:p w14:paraId="6D50DCAA" w14:textId="77777777" w:rsidR="00FA046E" w:rsidRPr="00C40B9E" w:rsidRDefault="00C40B9E" w:rsidP="00FA046E">
            <w:pPr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lastRenderedPageBreak/>
              <w:t>ไม่มีประชากร/กลุ่มตัวอย่าง ไม่ต้องใช้สถิติอ้างอิงไปยัง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ประชากร ควรวิเคราะห์ข้อมูลใหม่โดยเลือกใช้สถิติให้ถูกต้อง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กับข้อมูลการวิจัย</w:t>
            </w:r>
          </w:p>
        </w:tc>
        <w:tc>
          <w:tcPr>
            <w:tcW w:w="2304" w:type="dxa"/>
          </w:tcPr>
          <w:p w14:paraId="522E65BC" w14:textId="77777777" w:rsidR="00FA046E" w:rsidRPr="00C40B9E" w:rsidRDefault="00C40B9E" w:rsidP="00FA046E">
            <w:pPr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t>หากใช้กลุ่มเป้าหมาย ไม่มีการสุ่มกลุ่มตัวอย่างจากประชากร ไม่ต้องใช้สถิติอ้างอิงไปยังประชากร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 xml:space="preserve">วิเคราะห์ข้อมูล 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2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ชุด จาก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lastRenderedPageBreak/>
              <w:t>กลุ่ม</w:t>
            </w:r>
            <w:r>
              <w:rPr>
                <w:rFonts w:ascii="TH SarabunPSK" w:hAnsi="TH SarabunPSK" w:cs="TH SarabunPSK"/>
                <w:sz w:val="28"/>
                <w:cs/>
              </w:rPr>
              <w:t>เป้าหมาย ใช้ค่าเฉลี่ย ส่วนเบี่ย</w:t>
            </w:r>
            <w:r>
              <w:rPr>
                <w:rFonts w:ascii="TH SarabunPSK" w:hAnsi="TH SarabunPSK" w:cs="TH SarabunPSK" w:hint="cs"/>
                <w:sz w:val="28"/>
                <w:cs/>
              </w:rPr>
              <w:t>ง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เบนมาตรฐาน แล้วเปรียบเทียบได้เลย</w:t>
            </w:r>
          </w:p>
        </w:tc>
        <w:tc>
          <w:tcPr>
            <w:tcW w:w="6662" w:type="dxa"/>
          </w:tcPr>
          <w:p w14:paraId="5901C06D" w14:textId="77777777" w:rsidR="00FA046E" w:rsidRPr="00FA046E" w:rsidRDefault="00C40B9E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lastRenderedPageBreak/>
              <w:t>ได้ปรับแก้ตามผู้ประเมินคนที่ 2 และ 3 การใช้สถิติกับกลุ่มตัวอย่างที่ไม่ได้อ้างอิงไปยังประชากร</w:t>
            </w:r>
          </w:p>
        </w:tc>
      </w:tr>
      <w:tr w:rsidR="00775135" w:rsidRPr="009D19A1" w14:paraId="36B5828F" w14:textId="77777777" w:rsidTr="00C40B9E">
        <w:tc>
          <w:tcPr>
            <w:tcW w:w="2303" w:type="dxa"/>
          </w:tcPr>
          <w:p w14:paraId="389A78CC" w14:textId="77777777" w:rsidR="00775135" w:rsidRPr="009D19A1" w:rsidRDefault="00C40B9E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775135"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. ผลการวิจัย</w:t>
            </w:r>
          </w:p>
        </w:tc>
        <w:tc>
          <w:tcPr>
            <w:tcW w:w="2304" w:type="dxa"/>
            <w:vAlign w:val="center"/>
          </w:tcPr>
          <w:p w14:paraId="1919006E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0B9E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  <w:vAlign w:val="center"/>
          </w:tcPr>
          <w:p w14:paraId="6F323906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0B9E">
              <w:rPr>
                <w:rFonts w:ascii="TH SarabunPSK" w:hAnsi="TH SarabunPSK" w:cs="TH SarabunPSK"/>
                <w:sz w:val="32"/>
                <w:szCs w:val="32"/>
                <w:cs/>
              </w:rPr>
              <w:t>ควรวิเคราะห์ผลใหม่ หลังจากเลือกใช้สถิติวิเครา</w:t>
            </w:r>
            <w:proofErr w:type="spellStart"/>
            <w:r w:rsidRPr="00C40B9E">
              <w:rPr>
                <w:rFonts w:ascii="TH SarabunPSK" w:hAnsi="TH SarabunPSK" w:cs="TH SarabunPSK"/>
                <w:sz w:val="32"/>
                <w:szCs w:val="32"/>
                <w:cs/>
              </w:rPr>
              <w:t>ะหื</w:t>
            </w:r>
            <w:proofErr w:type="spellEnd"/>
            <w:r w:rsidRPr="00C40B9E">
              <w:rPr>
                <w:rFonts w:ascii="TH SarabunPSK" w:hAnsi="TH SarabunPSK" w:cs="TH SarabunPSK"/>
                <w:sz w:val="32"/>
                <w:szCs w:val="32"/>
                <w:cs/>
              </w:rPr>
              <w:t>ผลที่</w:t>
            </w:r>
            <w:r w:rsidRPr="00C40B9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32"/>
                <w:szCs w:val="32"/>
                <w:cs/>
              </w:rPr>
              <w:t>ถูกต้องแล้ว</w:t>
            </w:r>
          </w:p>
        </w:tc>
        <w:tc>
          <w:tcPr>
            <w:tcW w:w="2304" w:type="dxa"/>
            <w:vAlign w:val="center"/>
          </w:tcPr>
          <w:p w14:paraId="74C29CCE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0B9E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วิเคราะห์ผลใหม่ก่อน แล้วเขียนผลการวิจัยอีกครั้ง</w:t>
            </w:r>
          </w:p>
        </w:tc>
        <w:tc>
          <w:tcPr>
            <w:tcW w:w="6662" w:type="dxa"/>
          </w:tcPr>
          <w:p w14:paraId="69066DF7" w14:textId="77777777" w:rsidR="00775135" w:rsidRPr="009D19A1" w:rsidRDefault="00C40B9E" w:rsidP="00C40B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ได้ปรับแก้ตามผู้ประเมินคนที่ 2 และ 3 การใช้สถิติเพื่อหาผลวิจัย </w:t>
            </w:r>
          </w:p>
        </w:tc>
      </w:tr>
      <w:tr w:rsidR="00775135" w:rsidRPr="009D19A1" w14:paraId="752330A6" w14:textId="77777777" w:rsidTr="00C40B9E">
        <w:tc>
          <w:tcPr>
            <w:tcW w:w="2303" w:type="dxa"/>
          </w:tcPr>
          <w:p w14:paraId="6C5E7C04" w14:textId="77777777" w:rsidR="00775135" w:rsidRPr="009D19A1" w:rsidRDefault="00C40B9E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775135"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. อภิปรายผล</w:t>
            </w:r>
          </w:p>
        </w:tc>
        <w:tc>
          <w:tcPr>
            <w:tcW w:w="2304" w:type="dxa"/>
            <w:vAlign w:val="center"/>
          </w:tcPr>
          <w:p w14:paraId="7FC89E02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</w:rPr>
              <w:t>1.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แก้ไขการอภิปรายผลโดยระบุถึงผลการวิจัยและเหตุผล</w:t>
            </w:r>
            <w:r>
              <w:rPr>
                <w:rFonts w:ascii="TH SarabunPSK" w:hAnsi="TH SarabunPSK" w:cs="TH SarabunPSK"/>
                <w:sz w:val="28"/>
                <w:cs/>
              </w:rPr>
              <w:t>ที่ท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ให้เกิดผลการวิจัยในครั้งนี้ รวมถึงข้อสังเกตที่เกิดจากการวิจัย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โดยระบุถึงเหตุผลและความสอดคล้องระหว่างทฤษฎีทาง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การศึกษาและความสอดคล้องระหว่างงานวิจัยที่เกี่ยวข้อง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2.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อภิปรายผลให้สอดคล้องตามวัตถุประสงค์ของการวิจัย</w:t>
            </w:r>
          </w:p>
        </w:tc>
        <w:tc>
          <w:tcPr>
            <w:tcW w:w="2303" w:type="dxa"/>
            <w:vAlign w:val="center"/>
          </w:tcPr>
          <w:p w14:paraId="4E62BCF8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t>ยังไม่มีการอภิปรายผลแต่อย่างใด</w:t>
            </w:r>
          </w:p>
        </w:tc>
        <w:tc>
          <w:tcPr>
            <w:tcW w:w="2304" w:type="dxa"/>
            <w:vAlign w:val="center"/>
          </w:tcPr>
          <w:p w14:paraId="3CF854E1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t>ไม่มีการอภิปรายผลแต่อย่างใด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ส่วนการสรุป ควรปรับให้กระชับ ไม่ใช้ข้อความซ้ำซ้อนกับผลการวิจัยทั้งหมด</w:t>
            </w:r>
          </w:p>
        </w:tc>
        <w:tc>
          <w:tcPr>
            <w:tcW w:w="6662" w:type="dxa"/>
          </w:tcPr>
          <w:p w14:paraId="1DDD0CF7" w14:textId="77777777" w:rsidR="00C40B9E" w:rsidRPr="00C40B9E" w:rsidRDefault="00C40B9E" w:rsidP="00C40B9E">
            <w:pPr>
              <w:tabs>
                <w:tab w:val="left" w:pos="709"/>
              </w:tabs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8A441D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อภิปรายผล</w:t>
            </w:r>
          </w:p>
          <w:p w14:paraId="44470F4F" w14:textId="77777777" w:rsidR="00775135" w:rsidRPr="009D19A1" w:rsidRDefault="00C40B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ผลสัมฤทธิ์ทางการเรียนคณิตศาสตร์โดยใช้การจัดการเรียนรู้ปัญหาเป็นฐานบูรณาการร่วมกับการจัดการเรียนรู้แบบสืบเสาะหาความรู้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(5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Es) 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เรื่อง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การคูณและการหารทศนิยม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สำหรับนักเรียนชั้นประถมศึกษาปีที่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>5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val="th-TH"/>
              </w:rPr>
              <w:t>/5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 xml:space="preserve"> 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 หลังเรียนโดยใช้กิจกรรมการเรียนรู้สูงกว่าก่อนเรียน และหลังเรียนสูงกว่าเกณฑ์ร้อยละ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60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อย่างมีนัยสําคัญทางสถิติ  ที่ระดับ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.05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อีกทั้งความพึงพอใจของนักเรียนที่มีต่อกิจกรรมการเรียนรู้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อยู่ในระดับความพึงพอใจมาก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ที่สุด             ซึ่งสอดคล้องกับผลวิจัยของ 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  <w:cs/>
              </w:rPr>
              <w:t>ไพรวรรณ สังวัง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  <w:cs/>
              </w:rPr>
              <w:t>(2560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</w:rPr>
              <w:t>,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  <w:cs/>
              </w:rPr>
              <w:t xml:space="preserve"> หน้า 8)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ได้ทำการวิจัยพบว่านักเรียนชั้นมัธยมศึกษาปีที่ 1/4 โรงเรียนไทยนิยมสงเคราะห์ มีผลสัมฤทธิ์ทางการเรียน เรื่องสมการเชิงเส้นตัวแปรเดียวโดยการจัดการเรียนรู้แบบ     สืบเสาะหาความรู้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(5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</w:rPr>
              <w:t>Es)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หลังเรียนสูงกว่าก่อนเรียนอย่างนัยสําคัญทางสถิติที่ระดับ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.05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และสอดคล้องกับผลวิจัยของ     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  <w:cs/>
              </w:rPr>
              <w:t>ณัฐพล เจนการ</w:t>
            </w:r>
            <w:r w:rsidRPr="008A441D">
              <w:rPr>
                <w:rFonts w:ascii="TH SarabunPSK" w:hAnsi="TH SarabunPSK" w:cs="TH SarabunPSK"/>
                <w:noProof/>
                <w:color w:val="FF0000"/>
                <w:sz w:val="32"/>
                <w:szCs w:val="32"/>
              </w:rPr>
              <w:t xml:space="preserve"> 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  <w:cs/>
              </w:rPr>
              <w:t>(2565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</w:rPr>
              <w:t>,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  <w:cs/>
              </w:rPr>
              <w:t xml:space="preserve"> หน้า 55-56)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ได้ทำการวิจัยพบว่านักเรียนชั้นประถมศึกษาปีที่ 6 ที่ได้รับการจัดการเรียนรู้แบบใช้ปัญหาเป็นฐาน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(PBL)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ร่วมกับการใช้คำถามระดับสูง สูงกว่าเกณฑ์ร้อยละ 70 อย่างนัยสําคัญทางสถิติที่ระดับ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.05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และสอดคล้องกับผลวิจัยของ 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  <w:cs/>
              </w:rPr>
              <w:t>ปภัสรา แจ่มใส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  <w:cs/>
              </w:rPr>
              <w:t>(2563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</w:rPr>
              <w:t>,</w:t>
            </w:r>
            <w:r w:rsidRPr="008A441D">
              <w:rPr>
                <w:rFonts w:ascii="TH SarabunPSK" w:hAnsi="TH SarabunPSK" w:cs="TH SarabunPSK" w:hint="cs"/>
                <w:noProof/>
                <w:color w:val="FF0000"/>
                <w:sz w:val="32"/>
                <w:szCs w:val="32"/>
                <w:cs/>
              </w:rPr>
              <w:t xml:space="preserve"> หน้า 117-118)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ได้วิจัยพบว่า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ความพึงพอใจของนักเรียน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       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ชั้นประถมศึกษาปีที่ 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4 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ที่มีต่อการจัดกิจกรรมการเรียนรู้ โดยการจัดการเรียนรู้โดยใช้ปัญหาเป็นฐานร่วมกับสื่อ</w:t>
            </w:r>
            <w:r w:rsidRPr="008A441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    </w:t>
            </w:r>
            <w:r w:rsidRPr="008A441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อินโฟกราฟิก มีความพึงพอใจในภาพรวมอยู่ในระดับมากที่สุด</w:t>
            </w:r>
          </w:p>
        </w:tc>
      </w:tr>
      <w:tr w:rsidR="00775135" w:rsidRPr="009D19A1" w14:paraId="5BB3C8A2" w14:textId="77777777" w:rsidTr="00C40B9E">
        <w:tc>
          <w:tcPr>
            <w:tcW w:w="2303" w:type="dxa"/>
          </w:tcPr>
          <w:p w14:paraId="620E402C" w14:textId="77777777" w:rsidR="00775135" w:rsidRPr="009D19A1" w:rsidRDefault="00C40B9E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775135"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. สรุปผลการวิจัย</w:t>
            </w:r>
          </w:p>
        </w:tc>
        <w:tc>
          <w:tcPr>
            <w:tcW w:w="2304" w:type="dxa"/>
            <w:vAlign w:val="center"/>
          </w:tcPr>
          <w:p w14:paraId="57C0B92A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2303" w:type="dxa"/>
            <w:vAlign w:val="center"/>
          </w:tcPr>
          <w:p w14:paraId="178C70A7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t>ควรปรับข้อความใหม่ให้กระชับ ไม่ควรเขียนข้อความ</w:t>
            </w:r>
            <w:proofErr w:type="spellStart"/>
            <w:r w:rsidRPr="00C40B9E">
              <w:rPr>
                <w:rFonts w:ascii="TH SarabunPSK" w:hAnsi="TH SarabunPSK" w:cs="TH SarabunPSK"/>
                <w:sz w:val="28"/>
                <w:cs/>
              </w:rPr>
              <w:t>ซ้</w:t>
            </w:r>
            <w:proofErr w:type="spellEnd"/>
            <w:r w:rsidRPr="00C40B9E">
              <w:rPr>
                <w:rFonts w:ascii="TH SarabunPSK" w:hAnsi="TH SarabunPSK" w:cs="TH SarabunPSK"/>
                <w:sz w:val="28"/>
                <w:cs/>
              </w:rPr>
              <w:t xml:space="preserve"> าซ้อน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กับผลการวิจัยทั้งหมด</w:t>
            </w:r>
          </w:p>
        </w:tc>
        <w:tc>
          <w:tcPr>
            <w:tcW w:w="2304" w:type="dxa"/>
            <w:vAlign w:val="center"/>
          </w:tcPr>
          <w:p w14:paraId="01CA7BD5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t>ควรสรุป ควรปรับให้กระชับ ไม่ใช้ข้อความซ้ำซ้อนกับผลการวิจัยทั้งหมด</w:t>
            </w:r>
          </w:p>
        </w:tc>
        <w:tc>
          <w:tcPr>
            <w:tcW w:w="6662" w:type="dxa"/>
          </w:tcPr>
          <w:p w14:paraId="4FFD4097" w14:textId="77777777" w:rsidR="00C40B9E" w:rsidRPr="00C40B9E" w:rsidRDefault="00C40B9E" w:rsidP="00C40B9E">
            <w:pPr>
              <w:tabs>
                <w:tab w:val="left" w:pos="709"/>
              </w:tabs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40B9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สรุปผลการวิจัย</w:t>
            </w:r>
          </w:p>
          <w:p w14:paraId="41A3D320" w14:textId="77777777" w:rsidR="00C40B9E" w:rsidRDefault="00C40B9E" w:rsidP="00C40B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ผลสัมฤทธิ์ทางการเรียนคณิตศาสตร์</w:t>
            </w:r>
            <w:r w:rsidRPr="00A95F33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คณิตศาสตร์โดยใช้การจัดการเรียนรู้ปัญหาเป็นฐาน</w:t>
            </w:r>
            <w:r w:rsidRPr="00A95F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95F33">
              <w:rPr>
                <w:rFonts w:ascii="TH SarabunPSK" w:hAnsi="TH SarabunPSK" w:cs="TH SarabunPSK" w:hint="cs"/>
                <w:sz w:val="32"/>
                <w:szCs w:val="32"/>
                <w:cs/>
              </w:rPr>
              <w:t>บูรณาการร่วมกับการจัดการเรียนรู้แบบสืบเสาะหา</w:t>
            </w:r>
            <w:r w:rsidRPr="00A95F33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ความรู้</w:t>
            </w:r>
            <w:r w:rsidRPr="00A95F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(5</w:t>
            </w:r>
            <w:r w:rsidRPr="00A95F33">
              <w:rPr>
                <w:rFonts w:ascii="TH SarabunPSK" w:hAnsi="TH SarabunPSK" w:cs="TH SarabunPSK"/>
                <w:sz w:val="32"/>
                <w:szCs w:val="32"/>
              </w:rPr>
              <w:t xml:space="preserve">Es) </w:t>
            </w:r>
            <w:r w:rsidRPr="00A95F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</w:t>
            </w:r>
            <w:r w:rsidRPr="00A95F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95F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การคูณและการหารทศนิยม</w:t>
            </w:r>
            <w:r w:rsidRPr="00A95F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95F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สำหรับนักเรียนชั้นประถมศึกษาปีที่</w:t>
            </w:r>
            <w:r w:rsidRPr="00A95F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34464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>5</w:t>
            </w:r>
            <w:r w:rsidRPr="00434464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val="th-TH"/>
              </w:rPr>
              <w:t>/5</w:t>
            </w:r>
            <w:r w:rsidRPr="00434464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ผู้วิจัยสรุปผลได้ดังนี้</w:t>
            </w:r>
          </w:p>
          <w:p w14:paraId="44E73D2E" w14:textId="77777777" w:rsidR="00C40B9E" w:rsidRDefault="00C40B9E" w:rsidP="00C40B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6082E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ผลสัมฤทธิ์ทางการเรียนคณิตศาสตร์</w:t>
            </w:r>
            <w:r w:rsidRPr="003B13F2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      </w:r>
            <w:r w:rsidRPr="003B13F2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(5Es) </w:t>
            </w:r>
            <w:r w:rsidRPr="009E4FC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val="th-TH"/>
              </w:rPr>
              <w:t>หลังเรียนรู้สูงกว่าก่อนเรียน</w:t>
            </w:r>
            <w:r w:rsidRPr="003B13F2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</w:t>
            </w:r>
            <w:r w:rsidRPr="003B13F2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อย่างมีนัยสําคัญทางสถิติที่ระดับ</w:t>
            </w:r>
            <w:r w:rsidRPr="003B13F2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.05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 </w:t>
            </w:r>
          </w:p>
          <w:p w14:paraId="7622DD48" w14:textId="77777777" w:rsidR="00C40B9E" w:rsidRDefault="00C40B9E" w:rsidP="00C40B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 w:rsidRPr="00E6082E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ผลสัมฤทธิ์ทางการเรียนคณิตศาสตร์</w:t>
            </w:r>
            <w:r w:rsidRPr="003B13F2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      </w:r>
            <w:r w:rsidRPr="003B13F2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(5Es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 </w:t>
            </w:r>
            <w:r w:rsidRPr="00FF3E5A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val="th-TH"/>
              </w:rPr>
              <w:t>หลังเรียนสูงกว่าเกณฑ์ร้อยละ</w:t>
            </w:r>
            <w:r w:rsidRPr="00FF3E5A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 xml:space="preserve"> 60 </w:t>
            </w:r>
            <w:r w:rsidRPr="003B13F2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อย่างมีนัยสําคัญทางสถิติที่ระดับ</w:t>
            </w:r>
            <w:r w:rsidRPr="003B13F2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.05</w:t>
            </w:r>
          </w:p>
          <w:p w14:paraId="32900F9D" w14:textId="77777777" w:rsidR="00775135" w:rsidRPr="009D19A1" w:rsidRDefault="00C40B9E" w:rsidP="00C40B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ab/>
            </w:r>
            <w:r w:rsidRPr="00E6082E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E6082E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ความพึงพอใจต่อการจัดการเรียนรู้</w:t>
            </w:r>
            <w:r w:rsidRPr="003B13F2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ใช้การจัดการเรียนรู้ปัญหาเป็นฐานบูรณาการร่วมกับการจัดการเรียนรู้แบบสืบเสาะหาความรู้</w:t>
            </w:r>
            <w:r w:rsidRPr="003B13F2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 (5Es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E6082E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อยู่ในระดับความพึงพอใจมากที่สุด</w:t>
            </w:r>
          </w:p>
        </w:tc>
      </w:tr>
      <w:tr w:rsidR="00775135" w:rsidRPr="009D19A1" w14:paraId="1A0046FC" w14:textId="77777777" w:rsidTr="00C40B9E">
        <w:tc>
          <w:tcPr>
            <w:tcW w:w="2303" w:type="dxa"/>
          </w:tcPr>
          <w:p w14:paraId="1B24DD73" w14:textId="77777777" w:rsidR="00775135" w:rsidRPr="009D19A1" w:rsidRDefault="00C40B9E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9</w:t>
            </w:r>
            <w:r w:rsidR="00775135"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. ข้อเสนอแนะ</w:t>
            </w:r>
          </w:p>
        </w:tc>
        <w:tc>
          <w:tcPr>
            <w:tcW w:w="2304" w:type="dxa"/>
            <w:vAlign w:val="center"/>
          </w:tcPr>
          <w:p w14:paraId="70503C26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2303" w:type="dxa"/>
            <w:vAlign w:val="center"/>
          </w:tcPr>
          <w:p w14:paraId="5120608F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t xml:space="preserve">ระบุข้อเสนอแนะเป็น 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2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ส่วนให้ชัดเจน เสนอแนะในการน า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ผลวิจัยไปใช้ และเสนอแนะในการวิจัยครั้งต่อไป</w:t>
            </w:r>
          </w:p>
        </w:tc>
        <w:tc>
          <w:tcPr>
            <w:tcW w:w="2304" w:type="dxa"/>
            <w:vAlign w:val="center"/>
          </w:tcPr>
          <w:p w14:paraId="6225375F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40B9E">
              <w:rPr>
                <w:rFonts w:ascii="TH SarabunPSK" w:hAnsi="TH SarabunPSK" w:cs="TH SarabunPSK"/>
                <w:sz w:val="28"/>
                <w:cs/>
              </w:rPr>
              <w:t xml:space="preserve">ควรระบุข้อเสนอแนะ </w:t>
            </w:r>
            <w:r w:rsidRPr="00C40B9E">
              <w:rPr>
                <w:rFonts w:ascii="TH SarabunPSK" w:hAnsi="TH SarabunPSK" w:cs="TH SarabunPSK"/>
                <w:sz w:val="28"/>
              </w:rPr>
              <w:t xml:space="preserve">2 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ส่วน คือ เสนอแนะการนำผ</w:t>
            </w:r>
            <w:r>
              <w:rPr>
                <w:rFonts w:ascii="TH SarabunPSK" w:hAnsi="TH SarabunPSK" w:cs="TH SarabunPSK"/>
                <w:sz w:val="28"/>
                <w:cs/>
              </w:rPr>
              <w:t>ลวิจัยไปใช้ และเสนอแนะในการทำวิ</w:t>
            </w:r>
            <w:r w:rsidRPr="00C40B9E">
              <w:rPr>
                <w:rFonts w:ascii="TH SarabunPSK" w:hAnsi="TH SarabunPSK" w:cs="TH SarabunPSK"/>
                <w:sz w:val="28"/>
                <w:cs/>
              </w:rPr>
              <w:t>จัยครั้งต่อไป</w:t>
            </w:r>
          </w:p>
        </w:tc>
        <w:tc>
          <w:tcPr>
            <w:tcW w:w="6662" w:type="dxa"/>
          </w:tcPr>
          <w:p w14:paraId="48CA2728" w14:textId="77777777" w:rsidR="00C40B9E" w:rsidRPr="00DB1FD6" w:rsidRDefault="00C40B9E" w:rsidP="00C40B9E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B1FD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 xml:space="preserve">ข้อเสนอแนะ </w:t>
            </w:r>
          </w:p>
          <w:p w14:paraId="0E4CF5BD" w14:textId="77777777" w:rsidR="00C40B9E" w:rsidRPr="00DB1FD6" w:rsidRDefault="00C40B9E" w:rsidP="00C40B9E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B1FD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ab/>
            </w:r>
            <w:r w:rsidRPr="00DB1FD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shd w:val="clear" w:color="auto" w:fill="FFFFFF"/>
                <w:cs/>
              </w:rPr>
              <w:t>ข้อเสนอแนะเพื่อการนำผลการวิจัยไปใช้</w:t>
            </w:r>
          </w:p>
          <w:p w14:paraId="397BFCB9" w14:textId="77777777" w:rsidR="00C40B9E" w:rsidRPr="00DB1FD6" w:rsidRDefault="00C40B9E" w:rsidP="00C40B9E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</w:rPr>
              <w:tab/>
            </w: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</w:rPr>
              <w:tab/>
              <w:t>1.</w:t>
            </w: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 w:rsidRPr="00DB1FD6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val="th-TH"/>
              </w:rPr>
              <w:t>การจัดการเรียนรู้ปัญหาเป็นฐาน</w:t>
            </w: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 xml:space="preserve"> </w:t>
            </w:r>
            <w:r w:rsidRPr="00DB1FD6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val="th-TH"/>
              </w:rPr>
              <w:t>บูรณาการร่วมกับการจัดการเรียนรู้แบบสืบเสาะหาความรู้</w:t>
            </w: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 xml:space="preserve"> (5Es) ควรเน้นให้ผู้เรียน</w:t>
            </w:r>
            <w:r w:rsidRPr="00DB1FD6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val="th-TH"/>
              </w:rPr>
              <w:t>เข้าใจถึงสถานการณ์ หรือปัญหาที่พบในชีวิตประจำวันได้ เพื่อให้ผู้เรียนเข้าใจถึงปัญหานั้นได้อย่างลึกซึ้ง และนำไปสู่การแก้ปัญหาต่อไปได้ง่ายยิ่งขึ้น</w:t>
            </w:r>
          </w:p>
          <w:p w14:paraId="649B0D5C" w14:textId="77777777" w:rsidR="00C40B9E" w:rsidRPr="00DB1FD6" w:rsidRDefault="00C40B9E" w:rsidP="00C40B9E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</w:rPr>
              <w:tab/>
            </w: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</w:rPr>
              <w:tab/>
              <w:t>2.</w:t>
            </w: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 w:rsidRPr="00DB1FD6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val="th-TH"/>
              </w:rPr>
              <w:t>การจัดการเรียนรู้ปัญหาเป็นฐานบูรณาการร่วมกับการจัดการเรียนรู้แบบสืบเสาะหาความรู้</w:t>
            </w: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th-TH"/>
              </w:rPr>
              <w:t xml:space="preserve"> (5Es) อาจต้องให้นักเรียนในแต่ละกลุ่มย่อย ปรึก</w:t>
            </w:r>
            <w:r w:rsidRPr="00DB1FD6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val="th-TH"/>
              </w:rPr>
              <w:t>ษา พูดคุย หรือร่วมกันคิดวิเคราะห์ปัญหา ที่ครูผู้สอนได้กล่าวปัญหาไว้ก่อนแล้ว</w:t>
            </w:r>
          </w:p>
          <w:p w14:paraId="2B5C7F8E" w14:textId="77777777" w:rsidR="00C40B9E" w:rsidRPr="00DB1FD6" w:rsidRDefault="00C40B9E" w:rsidP="00C40B9E">
            <w:pPr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shd w:val="clear" w:color="auto" w:fill="FFFFFF"/>
              </w:rPr>
            </w:pPr>
            <w:r w:rsidRPr="00DB1FD6">
              <w:rPr>
                <w:rFonts w:ascii="TH SarabunPSK" w:hAnsi="TH SarabunPSK" w:cs="TH SarabunPSK"/>
                <w:color w:val="FF0000"/>
                <w:sz w:val="32"/>
                <w:szCs w:val="32"/>
              </w:rPr>
              <w:tab/>
            </w:r>
            <w:r w:rsidRPr="00DB1FD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shd w:val="clear" w:color="auto" w:fill="FFFFFF"/>
                <w:cs/>
              </w:rPr>
              <w:t>ข้อเสนอแนะเพื่อ</w:t>
            </w:r>
            <w:r w:rsidRPr="00DB1FD6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shd w:val="clear" w:color="auto" w:fill="FFFFFF"/>
                <w:cs/>
              </w:rPr>
              <w:t>การวิจัยครั้งต่อไป</w:t>
            </w:r>
          </w:p>
          <w:p w14:paraId="16962B1A" w14:textId="77777777" w:rsidR="00775135" w:rsidRPr="009D19A1" w:rsidRDefault="00C40B9E" w:rsidP="00C40B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B1FD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shd w:val="clear" w:color="auto" w:fill="FFFFFF"/>
                <w:cs/>
              </w:rPr>
              <w:tab/>
            </w:r>
            <w:r w:rsidRPr="00DB1FD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shd w:val="clear" w:color="auto" w:fill="FFFFFF"/>
                <w:cs/>
              </w:rPr>
              <w:tab/>
            </w:r>
            <w:r w:rsidRPr="00DB1FD6">
              <w:rPr>
                <w:rFonts w:ascii="TH SarabunPSK" w:hAnsi="TH SarabunPSK" w:cs="TH SarabunPSK" w:hint="cs"/>
                <w:color w:val="FF0000"/>
                <w:sz w:val="32"/>
                <w:szCs w:val="32"/>
                <w:shd w:val="clear" w:color="auto" w:fill="FFFFFF"/>
                <w:cs/>
              </w:rPr>
              <w:t>ในการทำวิจัยในครั้งนี้ ด้วยทักษะความสามารถด้านการคิดแก้ปัญหา ทางคณิตศาสตร์ของผู้เรียนอาจจะไม่ได้ดีมาก หรืออาจจะยังคิดตามครูค่อนข้างช้า ดังนั้นควรจะต้องมีคำถามที่ง่ายต่อการเข้าใจของผู้เรียนมาอยู่ในเนื้อหาด้วย</w:t>
            </w:r>
          </w:p>
        </w:tc>
      </w:tr>
      <w:tr w:rsidR="00775135" w:rsidRPr="009D19A1" w14:paraId="242F1D57" w14:textId="77777777" w:rsidTr="00C40B9E">
        <w:tc>
          <w:tcPr>
            <w:tcW w:w="2303" w:type="dxa"/>
          </w:tcPr>
          <w:p w14:paraId="17AFF06A" w14:textId="77777777" w:rsidR="00775135" w:rsidRPr="009D19A1" w:rsidRDefault="00C40B9E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775135"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. เอกสารอ้างอิง</w:t>
            </w:r>
          </w:p>
        </w:tc>
        <w:tc>
          <w:tcPr>
            <w:tcW w:w="2304" w:type="dxa"/>
            <w:vAlign w:val="center"/>
          </w:tcPr>
          <w:p w14:paraId="53A6D531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C40B9E">
              <w:rPr>
                <w:rFonts w:ascii="TH SarabunPSK" w:hAnsi="TH SarabunPSK" w:cs="TH SarabunPSK"/>
                <w:sz w:val="24"/>
                <w:szCs w:val="32"/>
                <w:cs/>
              </w:rPr>
              <w:t>การอ้างอิงไม่ครบถ้วนให้ตรวจสอบการอ้างอิงอีก</w:t>
            </w:r>
            <w:r w:rsidRPr="00C40B9E">
              <w:rPr>
                <w:rFonts w:ascii="TH SarabunPSK" w:hAnsi="TH SarabunPSK" w:cs="TH SarabunPSK"/>
                <w:sz w:val="24"/>
                <w:szCs w:val="32"/>
                <w:cs/>
              </w:rPr>
              <w:lastRenderedPageBreak/>
              <w:t>ครั้ง</w:t>
            </w:r>
            <w:r w:rsidRPr="00C40B9E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4"/>
                <w:szCs w:val="32"/>
                <w:cs/>
              </w:rPr>
              <w:t>ให้อ้างอิงเฉพาะที่ปรากฏในบทความวิจัยเท่านั้น</w:t>
            </w:r>
          </w:p>
        </w:tc>
        <w:tc>
          <w:tcPr>
            <w:tcW w:w="2303" w:type="dxa"/>
            <w:vAlign w:val="center"/>
          </w:tcPr>
          <w:p w14:paraId="424DABF7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C40B9E">
              <w:rPr>
                <w:rFonts w:ascii="TH SarabunPSK" w:hAnsi="TH SarabunPSK" w:cs="TH SarabunPSK"/>
                <w:sz w:val="24"/>
                <w:szCs w:val="32"/>
                <w:cs/>
              </w:rPr>
              <w:lastRenderedPageBreak/>
              <w:t>ควรตรวจสอบใหม่ทั้งหมด เกือบทั้งหมดไม่</w:t>
            </w:r>
            <w:r w:rsidRPr="00C40B9E">
              <w:rPr>
                <w:rFonts w:ascii="TH SarabunPSK" w:hAnsi="TH SarabunPSK" w:cs="TH SarabunPSK"/>
                <w:sz w:val="24"/>
                <w:szCs w:val="32"/>
                <w:cs/>
              </w:rPr>
              <w:lastRenderedPageBreak/>
              <w:t>มีการอ้างถึงใน</w:t>
            </w:r>
            <w:r w:rsidRPr="00C40B9E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4"/>
                <w:szCs w:val="32"/>
                <w:cs/>
              </w:rPr>
              <w:t>บทความ</w:t>
            </w:r>
          </w:p>
        </w:tc>
        <w:tc>
          <w:tcPr>
            <w:tcW w:w="2304" w:type="dxa"/>
            <w:vAlign w:val="center"/>
          </w:tcPr>
          <w:p w14:paraId="38CB038A" w14:textId="77777777" w:rsidR="00775135" w:rsidRPr="00C40B9E" w:rsidRDefault="00C40B9E" w:rsidP="00C40B9E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C40B9E">
              <w:rPr>
                <w:rFonts w:ascii="TH SarabunPSK" w:hAnsi="TH SarabunPSK" w:cs="TH SarabunPSK"/>
                <w:sz w:val="24"/>
                <w:szCs w:val="32"/>
                <w:cs/>
              </w:rPr>
              <w:lastRenderedPageBreak/>
              <w:t>รายการส่วนใหญ่ไม่มีการอ้างถึงในบทความ</w:t>
            </w:r>
            <w:r w:rsidRPr="00C40B9E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C40B9E">
              <w:rPr>
                <w:rFonts w:ascii="TH SarabunPSK" w:hAnsi="TH SarabunPSK" w:cs="TH SarabunPSK"/>
                <w:sz w:val="24"/>
                <w:szCs w:val="32"/>
                <w:cs/>
              </w:rPr>
              <w:t>หาก</w:t>
            </w:r>
            <w:r w:rsidRPr="00C40B9E">
              <w:rPr>
                <w:rFonts w:ascii="TH SarabunPSK" w:hAnsi="TH SarabunPSK" w:cs="TH SarabunPSK"/>
                <w:sz w:val="24"/>
                <w:szCs w:val="32"/>
                <w:cs/>
              </w:rPr>
              <w:lastRenderedPageBreak/>
              <w:t>ไม่มีควรตัดออก</w:t>
            </w:r>
          </w:p>
        </w:tc>
        <w:tc>
          <w:tcPr>
            <w:tcW w:w="6662" w:type="dxa"/>
            <w:vAlign w:val="center"/>
          </w:tcPr>
          <w:p w14:paraId="5F5392AF" w14:textId="77777777" w:rsidR="00775135" w:rsidRPr="009D19A1" w:rsidRDefault="00C40B9E" w:rsidP="00C40B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0B9E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lastRenderedPageBreak/>
              <w:t>ได้ใส่การอ้างอิงอย่างครบถ้วนตามที่ได้นำมาอ้างอิง ปรับแก้แล้ว</w:t>
            </w:r>
          </w:p>
        </w:tc>
      </w:tr>
    </w:tbl>
    <w:p w14:paraId="3E855D4F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D597D36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0D254E79" w14:textId="77777777" w:rsidR="006B292D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880210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="00880210">
        <w:rPr>
          <w:rFonts w:ascii="TH SarabunPSK" w:hAnsi="TH SarabunPSK" w:cs="TH SarabunPSK" w:hint="cs"/>
          <w:sz w:val="32"/>
          <w:szCs w:val="32"/>
          <w:cs/>
        </w:rPr>
        <w:t>ปิ</w:t>
      </w:r>
      <w:proofErr w:type="spellEnd"/>
      <w:r w:rsidR="00880210">
        <w:rPr>
          <w:rFonts w:ascii="TH SarabunPSK" w:hAnsi="TH SarabunPSK" w:cs="TH SarabunPSK" w:hint="cs"/>
          <w:sz w:val="32"/>
          <w:szCs w:val="32"/>
          <w:cs/>
        </w:rPr>
        <w:t xml:space="preserve">ยะวัตร </w:t>
      </w:r>
      <w:proofErr w:type="gramStart"/>
      <w:r w:rsidR="00880210">
        <w:rPr>
          <w:rFonts w:ascii="TH SarabunPSK" w:hAnsi="TH SarabunPSK" w:cs="TH SarabunPSK" w:hint="cs"/>
          <w:sz w:val="32"/>
          <w:szCs w:val="32"/>
          <w:cs/>
        </w:rPr>
        <w:t xml:space="preserve">ผิวศิริ </w:t>
      </w:r>
      <w:r w:rsidRPr="009D19A1">
        <w:rPr>
          <w:rFonts w:ascii="TH SarabunPSK" w:hAnsi="TH SarabunPSK" w:cs="TH SarabunPSK"/>
          <w:sz w:val="32"/>
          <w:szCs w:val="32"/>
        </w:rPr>
        <w:t>)</w:t>
      </w:r>
      <w:proofErr w:type="gramEnd"/>
    </w:p>
    <w:p w14:paraId="6B4020DE" w14:textId="77777777" w:rsidR="00880210" w:rsidRPr="00880210" w:rsidRDefault="00880210" w:rsidP="006B292D">
      <w:pPr>
        <w:ind w:left="9498"/>
        <w:jc w:val="center"/>
        <w:rPr>
          <w:rFonts w:ascii="TH SarabunPSK" w:hAnsi="TH SarabunPSK" w:cs="TH SarabunPSK"/>
          <w:sz w:val="36"/>
          <w:szCs w:val="36"/>
        </w:rPr>
      </w:pPr>
      <w:r w:rsidRPr="00880210">
        <w:rPr>
          <w:rFonts w:ascii="TH SarabunPSK" w:hAnsi="TH SarabunPSK" w:cs="TH SarabunPSK"/>
          <w:sz w:val="24"/>
          <w:szCs w:val="32"/>
          <w:cs/>
        </w:rPr>
        <w:t>นักศึกษา หลักสูตร</w:t>
      </w:r>
      <w:r w:rsidRPr="00880210">
        <w:rPr>
          <w:rFonts w:ascii="TH SarabunPSK" w:hAnsi="TH SarabunPSK" w:cs="TH SarabunPSK" w:hint="cs"/>
          <w:sz w:val="24"/>
          <w:szCs w:val="32"/>
          <w:cs/>
        </w:rPr>
        <w:t>ครุ</w:t>
      </w:r>
      <w:proofErr w:type="spellStart"/>
      <w:r w:rsidRPr="00880210">
        <w:rPr>
          <w:rFonts w:ascii="TH SarabunPSK" w:hAnsi="TH SarabunPSK" w:cs="TH SarabunPSK" w:hint="cs"/>
          <w:sz w:val="24"/>
          <w:szCs w:val="32"/>
          <w:cs/>
        </w:rPr>
        <w:t>ศา</w:t>
      </w:r>
      <w:proofErr w:type="spellEnd"/>
      <w:r w:rsidRPr="00880210">
        <w:rPr>
          <w:rFonts w:ascii="TH SarabunPSK" w:hAnsi="TH SarabunPSK" w:cs="TH SarabunPSK" w:hint="cs"/>
          <w:sz w:val="24"/>
          <w:szCs w:val="32"/>
          <w:cs/>
        </w:rPr>
        <w:t>สตรบัณฑิต</w:t>
      </w:r>
      <w:r w:rsidRPr="00880210">
        <w:rPr>
          <w:rFonts w:ascii="TH SarabunPSK" w:hAnsi="TH SarabunPSK" w:cs="TH SarabunPSK"/>
          <w:sz w:val="24"/>
          <w:szCs w:val="32"/>
          <w:cs/>
        </w:rPr>
        <w:t xml:space="preserve"> สาขาวิชา</w:t>
      </w:r>
      <w:r w:rsidRPr="00880210">
        <w:rPr>
          <w:rFonts w:ascii="TH SarabunPSK" w:hAnsi="TH SarabunPSK" w:cs="TH SarabunPSK" w:hint="cs"/>
          <w:sz w:val="24"/>
          <w:szCs w:val="32"/>
          <w:cs/>
        </w:rPr>
        <w:t>คณิตศาสตร์</w:t>
      </w:r>
      <w:r w:rsidRPr="00880210">
        <w:rPr>
          <w:rFonts w:ascii="TH SarabunPSK" w:hAnsi="TH SarabunPSK" w:cs="TH SarabunPSK"/>
          <w:sz w:val="24"/>
          <w:szCs w:val="32"/>
          <w:cs/>
        </w:rPr>
        <w:t xml:space="preserve"> คณะ</w:t>
      </w:r>
      <w:r w:rsidRPr="00880210">
        <w:rPr>
          <w:rFonts w:ascii="TH SarabunPSK" w:hAnsi="TH SarabunPSK" w:cs="TH SarabunPSK" w:hint="cs"/>
          <w:sz w:val="24"/>
          <w:szCs w:val="32"/>
          <w:cs/>
        </w:rPr>
        <w:t>ครุศาสตร์</w:t>
      </w:r>
      <w:r w:rsidRPr="00880210">
        <w:rPr>
          <w:rFonts w:ascii="TH SarabunPSK" w:hAnsi="TH SarabunPSK" w:cs="TH SarabunPSK"/>
          <w:sz w:val="24"/>
          <w:szCs w:val="32"/>
          <w:cs/>
        </w:rPr>
        <w:t xml:space="preserve">  มหาวิทยาลัย</w:t>
      </w:r>
      <w:r w:rsidRPr="00880210">
        <w:rPr>
          <w:rFonts w:ascii="TH SarabunPSK" w:hAnsi="TH SarabunPSK" w:cs="TH SarabunPSK" w:hint="cs"/>
          <w:sz w:val="24"/>
          <w:szCs w:val="32"/>
          <w:cs/>
        </w:rPr>
        <w:t>ราชภัฏเลย</w:t>
      </w:r>
    </w:p>
    <w:p w14:paraId="1639C53C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41504785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3FD4800D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5641382E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1F15252A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262709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262709"/>
    <w:rsid w:val="00315A37"/>
    <w:rsid w:val="005D505D"/>
    <w:rsid w:val="006B292D"/>
    <w:rsid w:val="006C24A7"/>
    <w:rsid w:val="006E094D"/>
    <w:rsid w:val="00775135"/>
    <w:rsid w:val="00880210"/>
    <w:rsid w:val="008E6C4E"/>
    <w:rsid w:val="009D19A1"/>
    <w:rsid w:val="00AC2856"/>
    <w:rsid w:val="00C40B9E"/>
    <w:rsid w:val="00DD3A7D"/>
    <w:rsid w:val="00FA046E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CEBE5"/>
  <w15:docId w15:val="{9629EB6E-F927-40C5-8ADF-480C0215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8</cp:revision>
  <dcterms:created xsi:type="dcterms:W3CDTF">2022-02-18T02:02:00Z</dcterms:created>
  <dcterms:modified xsi:type="dcterms:W3CDTF">2024-02-20T07:41:00Z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a34da701d04abe8ed7963503772feebd14361506737731abf576fcd455752939</vt:lpwstr>
  </property>
</Properties>
</file>