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21033" w14:textId="77777777" w:rsidR="005942CB" w:rsidRPr="000B688E" w:rsidRDefault="005942CB" w:rsidP="005942CB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0B688E">
        <w:rPr>
          <w:rFonts w:ascii="TH SarabunPSK" w:hAnsi="TH SarabunPSK" w:cs="TH SarabunPSK"/>
          <w:b/>
          <w:bCs/>
          <w:sz w:val="34"/>
          <w:szCs w:val="34"/>
          <w:cs/>
        </w:rPr>
        <w:t>การพัฒนาทักษะการให้เหตุผลทางคณิตศาสตร์</w:t>
      </w:r>
    </w:p>
    <w:p w14:paraId="2C342BC0" w14:textId="77777777" w:rsidR="005942CB" w:rsidRPr="000B688E" w:rsidRDefault="005942CB" w:rsidP="005942CB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0B688E">
        <w:rPr>
          <w:rFonts w:ascii="TH SarabunPSK" w:hAnsi="TH SarabunPSK" w:cs="TH SarabunPSK"/>
          <w:b/>
          <w:bCs/>
          <w:sz w:val="34"/>
          <w:szCs w:val="34"/>
          <w:cs/>
        </w:rPr>
        <w:t>โดยใช้กิจกรรมเป็นฐาน (</w:t>
      </w:r>
      <w:r w:rsidRPr="000B688E">
        <w:rPr>
          <w:rFonts w:ascii="TH SarabunPSK" w:hAnsi="TH SarabunPSK" w:cs="TH SarabunPSK"/>
          <w:b/>
          <w:bCs/>
          <w:sz w:val="34"/>
          <w:szCs w:val="34"/>
        </w:rPr>
        <w:t>ABL)</w:t>
      </w:r>
      <w:r w:rsidRPr="000B688E">
        <w:rPr>
          <w:rFonts w:ascii="TH SarabunPSK" w:hAnsi="TH SarabunPSK" w:cs="TH SarabunPSK"/>
          <w:b/>
          <w:bCs/>
          <w:sz w:val="34"/>
          <w:szCs w:val="34"/>
          <w:cs/>
        </w:rPr>
        <w:t>ร่วมกับการจัดการเรียนรู้แบบแฮร์บาร์ต</w:t>
      </w:r>
    </w:p>
    <w:p w14:paraId="687F3991" w14:textId="4128ACE7" w:rsidR="005942CB" w:rsidRPr="000B688E" w:rsidRDefault="005942CB" w:rsidP="00765CBE">
      <w:pPr>
        <w:jc w:val="center"/>
        <w:rPr>
          <w:rFonts w:ascii="TH SarabunPSK" w:hAnsi="TH SarabunPSK" w:cs="TH SarabunPSK"/>
          <w:b/>
          <w:bCs/>
          <w:sz w:val="34"/>
          <w:szCs w:val="34"/>
          <w:cs/>
        </w:rPr>
      </w:pPr>
      <w:r w:rsidRPr="000B688E">
        <w:rPr>
          <w:rFonts w:ascii="TH SarabunPSK" w:hAnsi="TH SarabunPSK" w:cs="TH SarabunPSK"/>
          <w:b/>
          <w:bCs/>
          <w:sz w:val="34"/>
          <w:szCs w:val="34"/>
          <w:cs/>
        </w:rPr>
        <w:t>เรื่อง ความรู้เบื้องต้นเกี่ยวกับจำนวนจริง</w:t>
      </w:r>
      <w:r w:rsidR="00765CBE" w:rsidRPr="000B688E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0B688E">
        <w:rPr>
          <w:rFonts w:ascii="TH SarabunPSK" w:hAnsi="TH SarabunPSK" w:cs="TH SarabunPSK" w:hint="cs"/>
          <w:b/>
          <w:bCs/>
          <w:sz w:val="34"/>
          <w:szCs w:val="34"/>
          <w:cs/>
        </w:rPr>
        <w:t>ข</w:t>
      </w:r>
      <w:r w:rsidRPr="000B688E">
        <w:rPr>
          <w:rFonts w:ascii="TH SarabunPSK" w:hAnsi="TH SarabunPSK" w:cs="TH SarabunPSK"/>
          <w:b/>
          <w:bCs/>
          <w:sz w:val="34"/>
          <w:szCs w:val="34"/>
          <w:cs/>
        </w:rPr>
        <w:t>อ</w:t>
      </w:r>
      <w:r w:rsidR="004300F9" w:rsidRPr="000B688E">
        <w:rPr>
          <w:rFonts w:ascii="TH SarabunPSK" w:hAnsi="TH SarabunPSK" w:cs="TH SarabunPSK"/>
          <w:b/>
          <w:bCs/>
          <w:sz w:val="34"/>
          <w:szCs w:val="34"/>
          <w:cs/>
        </w:rPr>
        <w:t xml:space="preserve">งนักเรียนชั้นมัธยมศึกษาปีที่ </w:t>
      </w:r>
      <w:r w:rsidR="004300F9" w:rsidRPr="000B688E">
        <w:rPr>
          <w:rFonts w:ascii="TH SarabunPSK" w:hAnsi="TH SarabunPSK" w:cs="TH SarabunPSK" w:hint="cs"/>
          <w:b/>
          <w:bCs/>
          <w:sz w:val="34"/>
          <w:szCs w:val="34"/>
          <w:cs/>
        </w:rPr>
        <w:t>2</w:t>
      </w:r>
      <w:r w:rsidR="00521EA0" w:rsidRPr="000B688E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521EA0" w:rsidRPr="000B688E">
        <w:rPr>
          <w:rFonts w:ascii="TH SarabunPSK" w:hAnsi="TH SarabunPSK" w:cs="TH SarabunPSK" w:hint="cs"/>
          <w:b/>
          <w:bCs/>
          <w:sz w:val="34"/>
          <w:szCs w:val="34"/>
          <w:cs/>
        </w:rPr>
        <w:t>โรงเรียนภูกระดึงวิทยาคม</w:t>
      </w:r>
    </w:p>
    <w:p w14:paraId="43064EFC" w14:textId="77777777" w:rsidR="000B688E" w:rsidRDefault="000B688E" w:rsidP="000B688E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 w:rsidRPr="000B688E">
        <w:rPr>
          <w:rFonts w:ascii="TH SarabunPSK" w:hAnsi="TH SarabunPSK" w:cs="TH SarabunPSK"/>
          <w:sz w:val="34"/>
          <w:szCs w:val="34"/>
        </w:rPr>
        <w:t xml:space="preserve">Developing mathematical Logical skills through Activity Based Learning (ABL) together with Herbart Learning Management on the topic of introduction to Real Numbers </w:t>
      </w:r>
    </w:p>
    <w:p w14:paraId="756CE563" w14:textId="473C5F36" w:rsidR="000B688E" w:rsidRDefault="000B688E" w:rsidP="000B688E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28"/>
          <w:szCs w:val="28"/>
        </w:rPr>
      </w:pPr>
      <w:r w:rsidRPr="000B688E">
        <w:rPr>
          <w:rFonts w:ascii="TH SarabunPSK" w:hAnsi="TH SarabunPSK" w:cs="TH SarabunPSK"/>
          <w:sz w:val="34"/>
          <w:szCs w:val="34"/>
        </w:rPr>
        <w:t xml:space="preserve">of students in </w:t>
      </w:r>
      <w:r w:rsidR="00C32026">
        <w:rPr>
          <w:rFonts w:ascii="TH SarabunPSK" w:hAnsi="TH SarabunPSK" w:cs="TH SarabunPSK"/>
          <w:sz w:val="34"/>
          <w:szCs w:val="34"/>
        </w:rPr>
        <w:t>Mathayomsuksa</w:t>
      </w:r>
      <w:r w:rsidRPr="000B688E">
        <w:rPr>
          <w:rFonts w:ascii="TH SarabunPSK" w:hAnsi="TH SarabunPSK" w:cs="TH SarabunPSK"/>
          <w:sz w:val="34"/>
          <w:szCs w:val="34"/>
        </w:rPr>
        <w:t xml:space="preserve"> 2 at phukradung witthayakhom school.</w:t>
      </w:r>
    </w:p>
    <w:p w14:paraId="2CB28AFF" w14:textId="126A3FEA" w:rsidR="008D5930" w:rsidRPr="00E21EFE" w:rsidRDefault="005942CB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นิตยา พึบขุนทด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E54CD" w:rsidRPr="00AE54CD">
        <w:rPr>
          <w:rFonts w:ascii="TH SarabunPSK" w:hAnsi="TH SarabunPSK" w:cs="TH SarabunPSK" w:hint="cs"/>
          <w:sz w:val="28"/>
          <w:szCs w:val="28"/>
          <w:cs/>
        </w:rPr>
        <w:t>ธเนศพลร์</w:t>
      </w:r>
      <w:r w:rsidR="00AE54CD" w:rsidRPr="00AE54CD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E54CD" w:rsidRPr="00AE54CD">
        <w:rPr>
          <w:rFonts w:ascii="TH SarabunPSK" w:hAnsi="TH SarabunPSK" w:cs="TH SarabunPSK" w:hint="cs"/>
          <w:sz w:val="28"/>
          <w:szCs w:val="28"/>
          <w:cs/>
        </w:rPr>
        <w:t>วสุอนันต์กุล</w:t>
      </w:r>
      <w:r w:rsidRPr="005942CB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Pr="005942CB">
        <w:rPr>
          <w:rFonts w:ascii="TH SarabunPSK" w:hAnsi="TH SarabunPSK" w:cs="TH SarabunPSK" w:hint="cs"/>
          <w:b/>
          <w:bCs/>
          <w:sz w:val="28"/>
          <w:szCs w:val="28"/>
        </w:rPr>
        <w:t xml:space="preserve">  </w:t>
      </w:r>
      <w:r w:rsidR="00AE54CD" w:rsidRPr="00AE54CD">
        <w:rPr>
          <w:rFonts w:ascii="TH SarabunPSK" w:hAnsi="TH SarabunPSK" w:cs="TH SarabunPSK" w:hint="cs"/>
          <w:sz w:val="28"/>
          <w:szCs w:val="28"/>
          <w:cs/>
        </w:rPr>
        <w:t>ประวีณ์นุช</w:t>
      </w:r>
      <w:r w:rsidR="00AE54CD" w:rsidRPr="00AE54C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54CD" w:rsidRPr="00AE54CD">
        <w:rPr>
          <w:rFonts w:ascii="TH SarabunPSK" w:hAnsi="TH SarabunPSK" w:cs="TH SarabunPSK" w:hint="cs"/>
          <w:sz w:val="28"/>
          <w:szCs w:val="28"/>
          <w:cs/>
        </w:rPr>
        <w:t>วสุอนันต์กุล</w:t>
      </w:r>
      <w:r w:rsidR="00C32026">
        <w:rPr>
          <w:rFonts w:ascii="TH SarabunPSK" w:hAnsi="TH SarabunPSK" w:cs="TH SarabunPSK"/>
          <w:sz w:val="28"/>
          <w:szCs w:val="28"/>
          <w:vertAlign w:val="superscript"/>
        </w:rPr>
        <w:t>2</w:t>
      </w:r>
    </w:p>
    <w:p w14:paraId="588B1BD9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E-mail:</w:t>
      </w:r>
      <w:r w:rsidR="005942CB">
        <w:rPr>
          <w:rFonts w:ascii="TH SarabunPSK" w:hAnsi="TH SarabunPSK" w:cs="TH SarabunPSK"/>
          <w:sz w:val="28"/>
          <w:szCs w:val="28"/>
        </w:rPr>
        <w:t xml:space="preserve"> pan.nittaya@gmail.com</w:t>
      </w:r>
    </w:p>
    <w:p w14:paraId="6BB82B0C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942CB">
        <w:rPr>
          <w:rFonts w:ascii="TH SarabunPSK" w:hAnsi="TH SarabunPSK" w:cs="TH SarabunPSK" w:hint="cs"/>
          <w:b/>
          <w:bCs/>
          <w:sz w:val="28"/>
          <w:szCs w:val="28"/>
          <w:cs/>
        </w:rPr>
        <w:t>061-098-2289</w:t>
      </w:r>
    </w:p>
    <w:p w14:paraId="135855B0" w14:textId="77777777" w:rsidR="00D8634E" w:rsidRPr="00C32026" w:rsidRDefault="00D8634E" w:rsidP="005942CB">
      <w:pPr>
        <w:ind w:left="900" w:hanging="900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3EDBEAD3" w14:textId="77777777" w:rsidR="005942CB" w:rsidRPr="005942CB" w:rsidRDefault="00C3329C" w:rsidP="005942CB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15CC68BC" w14:textId="234A439C" w:rsidR="005942CB" w:rsidRDefault="005942CB" w:rsidP="00C3202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การวิจัยนี้มีวัตถุประสงค์เพื่อ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521EA0">
        <w:rPr>
          <w:rFonts w:ascii="TH SarabunPSK" w:hAnsi="TH SarabunPSK" w:cs="TH SarabunPSK" w:hint="cs"/>
          <w:sz w:val="28"/>
          <w:szCs w:val="28"/>
          <w:cs/>
        </w:rPr>
        <w:t>วัดประเมิน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ผลสัมฤทธิ์ผลสัมฤทธิ์ทางการเรียนคณิตศาสตร์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ความรู้เบื้องต้นเกี่ยวกับจำนวนจริง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1EA0">
        <w:rPr>
          <w:rFonts w:ascii="TH SarabunPSK" w:hAnsi="TH SarabunPSK" w:cs="TH SarabunPSK" w:hint="cs"/>
          <w:sz w:val="28"/>
          <w:szCs w:val="28"/>
          <w:cs/>
        </w:rPr>
        <w:t>โดยเทียบ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กับเกณฑ์ร้อยละ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70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ของคะแนนเต็ม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2)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="00521EA0">
        <w:rPr>
          <w:rFonts w:ascii="TH SarabunPSK" w:hAnsi="TH SarabunPSK" w:cs="TH SarabunPSK" w:hint="cs"/>
          <w:sz w:val="28"/>
          <w:szCs w:val="28"/>
          <w:cs/>
        </w:rPr>
        <w:t>วัดประเมิน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ทักษะการให้เหตุผลทางคณิตศาสตร์เรื่อง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ความรู้เบื้องต้นเกี่ยวกับจำนวนจริง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521EA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1EA0">
        <w:rPr>
          <w:rFonts w:ascii="TH SarabunPSK" w:hAnsi="TH SarabunPSK" w:cs="TH SarabunPSK" w:hint="cs"/>
          <w:sz w:val="28"/>
          <w:szCs w:val="28"/>
          <w:cs/>
        </w:rPr>
        <w:t>โดยเทียบ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กับเกณฑ์ร้อยละ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70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ของคะแนนเต็ม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3)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เพื่อหาประสิทธิภาพของกิจกรรมการเรียนรู้คณิตศาสตร์โดยใช้กิจกรรมเป็นฐาน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ให้มีประสิทธิภาพตามเกณฑ์</w:t>
      </w:r>
      <w:r w:rsidR="00521EA0" w:rsidRPr="00521EA0">
        <w:rPr>
          <w:rFonts w:ascii="TH SarabunPSK" w:hAnsi="TH SarabunPSK" w:cs="TH SarabunPSK"/>
          <w:sz w:val="28"/>
          <w:szCs w:val="28"/>
        </w:rPr>
        <w:t xml:space="preserve"> </w:t>
      </w:r>
      <w:r w:rsidR="00521EA0" w:rsidRPr="005942CB">
        <w:rPr>
          <w:rFonts w:ascii="TH SarabunPSK" w:hAnsi="TH SarabunPSK" w:cs="TH SarabunPSK"/>
          <w:sz w:val="28"/>
          <w:szCs w:val="28"/>
        </w:rPr>
        <w:t>E</w:t>
      </w:r>
      <w:r w:rsidR="00521EA0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521EA0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521EA0" w:rsidRPr="005942CB">
        <w:rPr>
          <w:rFonts w:ascii="TH SarabunPSK" w:hAnsi="TH SarabunPSK" w:cs="TH SarabunPSK"/>
          <w:sz w:val="28"/>
          <w:szCs w:val="28"/>
        </w:rPr>
        <w:t>E</w:t>
      </w:r>
      <w:r w:rsidR="00521EA0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521EA0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521EA0">
        <w:rPr>
          <w:rFonts w:ascii="TH SarabunPSK" w:hAnsi="TH SarabunPSK" w:cs="TH SarabunPSK"/>
          <w:sz w:val="28"/>
          <w:szCs w:val="28"/>
        </w:rPr>
        <w:t>=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75/75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กลุ่มตัวอย่างที่ใช้ในการศึกษาครั้งนี้</w:t>
      </w:r>
      <w:r w:rsidR="00521EA0">
        <w:rPr>
          <w:rFonts w:ascii="TH SarabunPSK" w:hAnsi="TH SarabunPSK" w:cs="TH SarabunPSK" w:hint="cs"/>
          <w:sz w:val="28"/>
          <w:szCs w:val="28"/>
          <w:cs/>
        </w:rPr>
        <w:t xml:space="preserve"> คือ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ที่กำลังศึกษาในภาคเรียนที่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2566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โรงเรียนภูกระดึงวิทยาคม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สำนักงานเขตพื้นที่การศึกษามัธยมศึกษาเลย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หนองบัวลำภู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1EA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37 </w:t>
      </w:r>
      <w:bookmarkStart w:id="0" w:name="_Hlk158757668"/>
      <w:r w:rsidRPr="005942CB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ซึ่งได้มาโดย</w:t>
      </w:r>
      <w:r w:rsidR="000B688E">
        <w:rPr>
          <w:rFonts w:ascii="TH SarabunPSK" w:hAnsi="TH SarabunPSK" w:cs="TH SarabunPSK" w:hint="cs"/>
          <w:sz w:val="28"/>
          <w:szCs w:val="28"/>
          <w:cs/>
        </w:rPr>
        <w:t>การเจาะจงเพื่อให้ง่ายต่อการดำเนินกิจกรรม</w:t>
      </w:r>
      <w:bookmarkEnd w:id="0"/>
      <w:r w:rsidRPr="005942CB">
        <w:rPr>
          <w:rFonts w:ascii="TH SarabunPSK" w:hAnsi="TH SarabunPSK" w:cs="TH SarabunPSK"/>
          <w:sz w:val="28"/>
          <w:szCs w:val="28"/>
        </w:rPr>
        <w:t xml:space="preserve"> </w:t>
      </w:r>
      <w:r w:rsidR="000B688E">
        <w:rPr>
          <w:rFonts w:ascii="TH SarabunPSK" w:hAnsi="TH SarabunPSK" w:cs="TH SarabunPSK" w:hint="cs"/>
          <w:sz w:val="28"/>
          <w:szCs w:val="28"/>
          <w:cs/>
        </w:rPr>
        <w:t>โดยเข้าร่วม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เครื่องมือที่ใช้ในการศึกษา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1EA0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แผนจัดการเรียนรู้โดยใช้กิจกรรมเป็นฐาน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แบบทดสอบวัดผลสัมฤทธิ์ทางการเรียนและแบบวัดความสามารถในการให้เหตุผลทางคณิตศาสตร์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ความรู้เบื้องต้นเกี่ยวกับจำนวนจริง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21EA0">
        <w:rPr>
          <w:rFonts w:ascii="TH SarabunPSK" w:hAnsi="TH SarabunPSK" w:cs="TH SarabunPSK" w:hint="cs"/>
          <w:sz w:val="28"/>
          <w:szCs w:val="28"/>
          <w:cs/>
        </w:rPr>
        <w:t>การวิจัยครั้งนี้เป็นการ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ทดลองแบบกลุ่มทดลองหนึ่งกลุ่ม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วัดผลสัมฤทธิ์และความสามารถในการให้เหตุผลทางคณิตศาสตร์หลังเรียนเทียบกับเกณฑ์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สถิติที่ใช้ในการวิเคราะห์ข้อมูลได้แก่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ค่าร้อยละ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ค่าความเบี่ยงเบนมาตรฐาน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และการทดสอบค่าทีแบบกลุ่มเดียว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หาประสิทธิภาพ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โดยใช้สูตร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/>
          <w:sz w:val="28"/>
          <w:szCs w:val="28"/>
        </w:rPr>
        <w:t>E</w:t>
      </w:r>
      <w:r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Pr="005942CB">
        <w:rPr>
          <w:rFonts w:ascii="TH SarabunPSK" w:hAnsi="TH SarabunPSK" w:cs="TH SarabunPSK"/>
          <w:sz w:val="28"/>
          <w:szCs w:val="28"/>
          <w:cs/>
        </w:rPr>
        <w:t>/</w:t>
      </w:r>
      <w:r w:rsidRPr="005942CB">
        <w:rPr>
          <w:rFonts w:ascii="TH SarabunPSK" w:hAnsi="TH SarabunPSK" w:cs="TH SarabunPSK"/>
          <w:sz w:val="28"/>
          <w:szCs w:val="28"/>
        </w:rPr>
        <w:t>E</w:t>
      </w:r>
      <w:r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 xml:space="preserve">2 </w:t>
      </w:r>
    </w:p>
    <w:p w14:paraId="5DDAC418" w14:textId="6BE7A5DE" w:rsidR="005942CB" w:rsidRPr="005942CB" w:rsidRDefault="00521EA0" w:rsidP="00C3202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5942CB" w:rsidRPr="005942CB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ผลการวิจัยพบว่า</w:t>
      </w:r>
      <w:r w:rsidR="005942CB" w:rsidRPr="005942CB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</w:t>
      </w:r>
    </w:p>
    <w:p w14:paraId="2CA1B7B8" w14:textId="0C39C531" w:rsidR="005942CB" w:rsidRPr="005942CB" w:rsidRDefault="005942CB" w:rsidP="00C3202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ผลสัมฤทธิ์ทางการเรียนคณิตศาสตร์หลังได้รับการจัดการเรียนรู้โดยใช้กิจกรรมเป็นฐาน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สูงกว่าเกณฑ์</w:t>
      </w:r>
      <w:r w:rsidR="00521EA0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1D5282">
        <w:rPr>
          <w:rFonts w:ascii="TH SarabunPSK" w:hAnsi="TH SarabunPSK" w:cs="TH SarabunPSK" w:hint="cs"/>
          <w:sz w:val="28"/>
          <w:szCs w:val="28"/>
          <w:cs/>
        </w:rPr>
        <w:t>ร้อยละ 70 ของคะแนนเต็ม</w:t>
      </w:r>
      <w:r w:rsidR="00521EA0">
        <w:rPr>
          <w:rFonts w:ascii="TH SarabunPSK" w:hAnsi="TH SarabunPSK" w:cs="TH SarabunPSK" w:hint="cs"/>
          <w:sz w:val="28"/>
          <w:szCs w:val="28"/>
          <w:cs/>
        </w:rPr>
        <w:t>)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.05 </w:t>
      </w:r>
    </w:p>
    <w:p w14:paraId="5311D001" w14:textId="11B12DFE" w:rsidR="005942CB" w:rsidRPr="005942CB" w:rsidRDefault="005942CB" w:rsidP="00C3202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ทักษะในการให้เหตุผลทางคณิตศาสตร์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D5282" w:rsidRPr="005942CB">
        <w:rPr>
          <w:rFonts w:ascii="TH SarabunPSK" w:hAnsi="TH SarabunPSK" w:cs="TH SarabunPSK" w:hint="cs"/>
          <w:sz w:val="28"/>
          <w:szCs w:val="28"/>
          <w:cs/>
        </w:rPr>
        <w:t>สูงกว่าเกณฑ์</w:t>
      </w:r>
      <w:r w:rsidR="00521EA0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1D5282">
        <w:rPr>
          <w:rFonts w:ascii="TH SarabunPSK" w:hAnsi="TH SarabunPSK" w:cs="TH SarabunPSK" w:hint="cs"/>
          <w:sz w:val="28"/>
          <w:szCs w:val="28"/>
          <w:cs/>
        </w:rPr>
        <w:t>ร้อยละ 70 ของคะแนนเต็ม</w:t>
      </w:r>
      <w:r w:rsidR="00521EA0">
        <w:rPr>
          <w:rFonts w:ascii="TH SarabunPSK" w:hAnsi="TH SarabunPSK" w:cs="TH SarabunPSK" w:hint="cs"/>
          <w:sz w:val="28"/>
          <w:szCs w:val="28"/>
          <w:cs/>
        </w:rPr>
        <w:t>)</w:t>
      </w:r>
      <w:r w:rsidR="001D5282"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.05 </w:t>
      </w:r>
    </w:p>
    <w:p w14:paraId="6D659F1C" w14:textId="1CE0DE30" w:rsidR="006873D6" w:rsidRPr="00E21EFE" w:rsidRDefault="005942CB" w:rsidP="00C3202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3. </w:t>
      </w:r>
      <w:r w:rsidR="001D5282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มีประสิทธิภาพ</w:t>
      </w:r>
      <w:r w:rsidR="00521EA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21EA0" w:rsidRPr="005942CB">
        <w:rPr>
          <w:rFonts w:ascii="TH SarabunPSK" w:hAnsi="TH SarabunPSK" w:cs="TH SarabunPSK"/>
          <w:sz w:val="28"/>
          <w:szCs w:val="28"/>
        </w:rPr>
        <w:t>E</w:t>
      </w:r>
      <w:r w:rsidR="00521EA0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521EA0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521EA0" w:rsidRPr="005942CB">
        <w:rPr>
          <w:rFonts w:ascii="TH SarabunPSK" w:hAnsi="TH SarabunPSK" w:cs="TH SarabunPSK"/>
          <w:sz w:val="28"/>
          <w:szCs w:val="28"/>
        </w:rPr>
        <w:t>E</w:t>
      </w:r>
      <w:r w:rsidR="00521EA0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521EA0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521EA0">
        <w:rPr>
          <w:rFonts w:ascii="TH SarabunPSK" w:hAnsi="TH SarabunPSK" w:cs="TH SarabunPSK"/>
          <w:sz w:val="28"/>
          <w:szCs w:val="28"/>
        </w:rPr>
        <w:t>=</w:t>
      </w:r>
      <w:r w:rsidR="00521EA0"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81.2/77.45 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ซึ่งสูงกว่าเกณฑ์</w:t>
      </w:r>
      <w:r w:rsidR="00521EA0">
        <w:rPr>
          <w:rFonts w:ascii="TH SarabunPSK" w:hAnsi="TH SarabunPSK" w:cs="TH SarabunPSK"/>
          <w:sz w:val="28"/>
          <w:szCs w:val="28"/>
        </w:rPr>
        <w:t xml:space="preserve"> (</w:t>
      </w:r>
      <w:r w:rsidR="00521EA0" w:rsidRPr="005942CB">
        <w:rPr>
          <w:rFonts w:ascii="TH SarabunPSK" w:hAnsi="TH SarabunPSK" w:cs="TH SarabunPSK"/>
          <w:sz w:val="28"/>
          <w:szCs w:val="28"/>
        </w:rPr>
        <w:t>E</w:t>
      </w:r>
      <w:r w:rsidR="00521EA0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521EA0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521EA0" w:rsidRPr="005942CB">
        <w:rPr>
          <w:rFonts w:ascii="TH SarabunPSK" w:hAnsi="TH SarabunPSK" w:cs="TH SarabunPSK"/>
          <w:sz w:val="28"/>
          <w:szCs w:val="28"/>
        </w:rPr>
        <w:t>E</w:t>
      </w:r>
      <w:r w:rsidR="00521EA0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521EA0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521EA0">
        <w:rPr>
          <w:rFonts w:ascii="TH SarabunPSK" w:hAnsi="TH SarabunPSK" w:cs="TH SarabunPSK"/>
          <w:sz w:val="28"/>
          <w:szCs w:val="28"/>
        </w:rPr>
        <w:t>=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75/75</w:t>
      </w:r>
      <w:r w:rsidR="00521EA0">
        <w:rPr>
          <w:rFonts w:ascii="TH SarabunPSK" w:hAnsi="TH SarabunPSK" w:cs="TH SarabunPSK"/>
          <w:sz w:val="28"/>
          <w:szCs w:val="28"/>
        </w:rPr>
        <w:t>)</w:t>
      </w:r>
    </w:p>
    <w:p w14:paraId="09917A06" w14:textId="77777777" w:rsidR="001D1797" w:rsidRPr="00D8634E" w:rsidRDefault="001D1797" w:rsidP="00C32026">
      <w:pPr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D8634E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คำสำคัญ</w:t>
      </w:r>
      <w:r w:rsidRPr="00D8634E">
        <w:rPr>
          <w:rFonts w:ascii="TH SarabunPSK" w:eastAsia="Times New Roman" w:hAnsi="TH SarabunPSK" w:cs="TH SarabunPSK" w:hint="cs"/>
          <w:sz w:val="28"/>
          <w:szCs w:val="28"/>
        </w:rPr>
        <w:t xml:space="preserve">  : </w:t>
      </w:r>
      <w:r w:rsidRPr="00D8634E">
        <w:rPr>
          <w:rFonts w:ascii="TH SarabunPSK" w:eastAsia="Times New Roman" w:hAnsi="TH SarabunPSK" w:cs="TH SarabunPSK" w:hint="cs"/>
          <w:b/>
          <w:bCs/>
          <w:sz w:val="28"/>
          <w:szCs w:val="28"/>
        </w:rPr>
        <w:t xml:space="preserve"> </w:t>
      </w:r>
      <w:r w:rsidRPr="00D8634E">
        <w:rPr>
          <w:rFonts w:ascii="TH SarabunPSK" w:eastAsia="Times New Roman" w:hAnsi="TH SarabunPSK" w:cs="TH SarabunPSK" w:hint="cs"/>
          <w:sz w:val="28"/>
          <w:szCs w:val="28"/>
          <w:cs/>
        </w:rPr>
        <w:t>ทักษะการให้เหตุผล</w:t>
      </w:r>
      <w:r w:rsidRPr="00D8634E">
        <w:rPr>
          <w:rFonts w:ascii="TH SarabunPSK" w:hAnsi="TH SarabunPSK" w:cs="TH SarabunPSK" w:hint="cs"/>
          <w:sz w:val="28"/>
          <w:szCs w:val="28"/>
          <w:cs/>
        </w:rPr>
        <w:t xml:space="preserve"> การเรียนรู้โดยใช้กิจกรรมเป็นฐาน (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ABL)  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การจัดการเรียนรู้แบบแฮร์บาร์ต</w:t>
      </w:r>
      <w:r w:rsidRPr="00D8634E">
        <w:rPr>
          <w:rFonts w:ascii="TH SarabunPSK" w:eastAsia="Times New Roman" w:hAnsi="TH SarabunPSK" w:cs="TH SarabunPSK" w:hint="cs"/>
          <w:sz w:val="28"/>
          <w:szCs w:val="28"/>
        </w:rPr>
        <w:t xml:space="preserve"> </w:t>
      </w:r>
    </w:p>
    <w:p w14:paraId="2D02E4EA" w14:textId="77777777" w:rsidR="00DC33E2" w:rsidRPr="001D1797" w:rsidRDefault="004A12A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F000C7" wp14:editId="5D5ABD70">
                <wp:simplePos x="0" y="0"/>
                <wp:positionH relativeFrom="column">
                  <wp:posOffset>-75565</wp:posOffset>
                </wp:positionH>
                <wp:positionV relativeFrom="paragraph">
                  <wp:posOffset>122555</wp:posOffset>
                </wp:positionV>
                <wp:extent cx="6318885" cy="742950"/>
                <wp:effectExtent l="0" t="0" r="5715" b="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A4315" w14:textId="77777777" w:rsidR="005A272F" w:rsidRDefault="005A272F" w:rsidP="005A272F">
                            <w:pPr>
                              <w:pBdr>
                                <w:top w:val="single" w:sz="4" w:space="0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นักศึกษาฝึกประสบการณ์วิชาชีพครู สาขาวิชาคณิตศาสตร์ คณะครุศาสตร์ มหาวิทยาลัยราชภัฎเลย</w:t>
                            </w:r>
                          </w:p>
                          <w:p w14:paraId="732BA1B2" w14:textId="75661345" w:rsidR="005A272F" w:rsidRDefault="005A272F" w:rsidP="005A272F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="00C32026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อาจารย์ประจำ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สาขาวิชาคณิตศาสตร์ คณะครุศาสตร์ มหาวิทยาลัยราชภัฎเลย</w:t>
                            </w:r>
                          </w:p>
                          <w:p w14:paraId="6BE719C1" w14:textId="77777777"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5.95pt;margin-top:9.65pt;width:497.55pt;height:5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" stroked="f">
                <v:textbox>
                  <w:txbxContent>
                    <w:p w14:paraId="6D4A4315" w14:textId="77777777" w:rsidR="005A272F" w:rsidRDefault="005A272F" w:rsidP="005A272F">
                      <w:pPr>
                        <w:pBdr>
                          <w:top w:val="single" w:sz="4" w:space="0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นักศึกษาฝึกประสบการณ์วิชาชีพครู สาขาวิชาคณิตศาสตร์ คณะครุศาสตร์ มหาวิทยาลัยราชภัฎเลย</w:t>
                      </w:r>
                    </w:p>
                    <w:p w14:paraId="732BA1B2" w14:textId="75661345" w:rsidR="005A272F" w:rsidRDefault="005A272F" w:rsidP="005A272F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  <w:cs/>
                        </w:rPr>
                        <w:t xml:space="preserve">2 </w:t>
                      </w:r>
                      <w:r w:rsidR="00C32026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อาจารย์ประจำ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สาขาวิชาคณิตศาสตร์ คณะครุศาสตร์ มหาวิทยาลัยราชภัฎเลย</w:t>
                      </w:r>
                    </w:p>
                    <w:p w14:paraId="6BE719C1" w14:textId="77777777" w:rsidR="004F428D" w:rsidRDefault="004F428D" w:rsidP="004F428D"/>
                  </w:txbxContent>
                </v:textbox>
              </v:shape>
            </w:pict>
          </mc:Fallback>
        </mc:AlternateContent>
      </w:r>
    </w:p>
    <w:p w14:paraId="6314A957" w14:textId="77777777"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bookmarkStart w:id="1" w:name="_Hlk147350838"/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bookmarkEnd w:id="1"/>
    <w:p w14:paraId="0B5BB03C" w14:textId="77777777" w:rsidR="00C32026" w:rsidRDefault="00C32026" w:rsidP="000B688E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671DEA35" w14:textId="52E98CBB" w:rsidR="000B688E" w:rsidRPr="00E21EFE" w:rsidRDefault="000B688E" w:rsidP="000B688E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14:paraId="419A291C" w14:textId="18FA6BC6" w:rsidR="00563F47" w:rsidRPr="00563F47" w:rsidRDefault="000B688E" w:rsidP="00563F4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C32026">
        <w:rPr>
          <w:rFonts w:ascii="TH SarabunPSK" w:hAnsi="TH SarabunPSK" w:cs="TH SarabunPSK"/>
          <w:sz w:val="28"/>
          <w:szCs w:val="28"/>
        </w:rPr>
        <w:t>O</w:t>
      </w:r>
      <w:r w:rsidR="00805433" w:rsidRPr="00805433">
        <w:rPr>
          <w:rFonts w:ascii="TH SarabunPSK" w:hAnsi="TH SarabunPSK" w:cs="TH SarabunPSK"/>
          <w:sz w:val="28"/>
          <w:szCs w:val="28"/>
        </w:rPr>
        <w:t>bjectives of the research were</w:t>
      </w:r>
      <w:r w:rsidRPr="001D1797">
        <w:rPr>
          <w:rFonts w:ascii="TH SarabunPSK" w:hAnsi="TH SarabunPSK" w:cs="TH SarabunPSK"/>
          <w:sz w:val="28"/>
          <w:szCs w:val="28"/>
        </w:rPr>
        <w:t xml:space="preserve"> </w:t>
      </w:r>
      <w:r w:rsidR="00563F47" w:rsidRPr="00563F47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="00563F47" w:rsidRPr="00563F47">
        <w:rPr>
          <w:rFonts w:ascii="TH SarabunPSK" w:hAnsi="TH SarabunPSK" w:cs="TH SarabunPSK"/>
          <w:sz w:val="28"/>
          <w:szCs w:val="28"/>
        </w:rPr>
        <w:t>to eva</w:t>
      </w:r>
      <w:r w:rsidR="00563F47">
        <w:rPr>
          <w:rFonts w:ascii="TH SarabunPSK" w:hAnsi="TH SarabunPSK" w:cs="TH SarabunPSK"/>
          <w:sz w:val="28"/>
          <w:szCs w:val="28"/>
        </w:rPr>
        <w:t>l</w:t>
      </w:r>
      <w:r w:rsidR="00563F47" w:rsidRPr="00563F47">
        <w:rPr>
          <w:rFonts w:ascii="TH SarabunPSK" w:hAnsi="TH SarabunPSK" w:cs="TH SarabunPSK"/>
          <w:sz w:val="28"/>
          <w:szCs w:val="28"/>
        </w:rPr>
        <w:t xml:space="preserve">uate the results of mathematics learning achievement on the subject of introduction to Real Numbers  of students in </w:t>
      </w:r>
      <w:r w:rsidR="00C32026">
        <w:rPr>
          <w:rFonts w:ascii="TH SarabunPSK" w:hAnsi="TH SarabunPSK" w:cs="TH SarabunPSK"/>
          <w:sz w:val="28"/>
          <w:szCs w:val="28"/>
        </w:rPr>
        <w:t>Mathayomsuksa</w:t>
      </w:r>
      <w:r w:rsidR="00563F47" w:rsidRPr="00563F47">
        <w:rPr>
          <w:rFonts w:ascii="TH SarabunPSK" w:hAnsi="TH SarabunPSK" w:cs="TH SarabunPSK"/>
          <w:sz w:val="28"/>
          <w:szCs w:val="28"/>
        </w:rPr>
        <w:t xml:space="preserve"> </w:t>
      </w:r>
      <w:r w:rsidR="00563F47" w:rsidRPr="00563F47">
        <w:rPr>
          <w:rFonts w:ascii="TH SarabunPSK" w:hAnsi="TH SarabunPSK" w:cs="TH SarabunPSK"/>
          <w:sz w:val="28"/>
          <w:szCs w:val="28"/>
          <w:cs/>
        </w:rPr>
        <w:t xml:space="preserve">2 </w:t>
      </w:r>
      <w:r w:rsidR="00563F47" w:rsidRPr="00563F47">
        <w:rPr>
          <w:rFonts w:ascii="TH SarabunPSK" w:hAnsi="TH SarabunPSK" w:cs="TH SarabunPSK"/>
          <w:sz w:val="28"/>
          <w:szCs w:val="28"/>
        </w:rPr>
        <w:t xml:space="preserve">after participatory activity-based learning (ABL) together with Herbart learning management comparing with the pass score of </w:t>
      </w:r>
      <w:r w:rsidR="00563F47" w:rsidRPr="00563F47">
        <w:rPr>
          <w:rFonts w:ascii="TH SarabunPSK" w:hAnsi="TH SarabunPSK" w:cs="TH SarabunPSK"/>
          <w:sz w:val="28"/>
          <w:szCs w:val="28"/>
          <w:cs/>
        </w:rPr>
        <w:t xml:space="preserve">70 % </w:t>
      </w:r>
      <w:r w:rsidR="00563F47" w:rsidRPr="00563F47">
        <w:rPr>
          <w:rFonts w:ascii="TH SarabunPSK" w:hAnsi="TH SarabunPSK" w:cs="TH SarabunPSK"/>
          <w:sz w:val="28"/>
          <w:szCs w:val="28"/>
        </w:rPr>
        <w:t>out of total scores.</w:t>
      </w:r>
      <w:r w:rsidR="00563F47">
        <w:rPr>
          <w:rFonts w:ascii="TH SarabunPSK" w:hAnsi="TH SarabunPSK" w:cs="TH SarabunPSK"/>
          <w:color w:val="FF0000"/>
          <w:sz w:val="28"/>
          <w:szCs w:val="28"/>
        </w:rPr>
        <w:t xml:space="preserve"> </w:t>
      </w:r>
      <w:r w:rsidR="00563F47" w:rsidRPr="00563F47">
        <w:rPr>
          <w:rFonts w:ascii="TH SarabunPSK" w:hAnsi="TH SarabunPSK" w:cs="TH SarabunPSK"/>
          <w:sz w:val="28"/>
          <w:szCs w:val="28"/>
        </w:rPr>
        <w:t xml:space="preserve">2) to evaluate mathematical logical skills on the topic of introduction to Real Numbers of students in </w:t>
      </w:r>
      <w:r w:rsidR="00C32026">
        <w:rPr>
          <w:rFonts w:ascii="TH SarabunPSK" w:hAnsi="TH SarabunPSK" w:cs="TH SarabunPSK"/>
          <w:sz w:val="28"/>
          <w:szCs w:val="28"/>
        </w:rPr>
        <w:t>Mathayomsuksa</w:t>
      </w:r>
      <w:r w:rsidR="00563F47" w:rsidRPr="00563F47">
        <w:rPr>
          <w:rFonts w:ascii="TH SarabunPSK" w:hAnsi="TH SarabunPSK" w:cs="TH SarabunPSK"/>
          <w:sz w:val="28"/>
          <w:szCs w:val="28"/>
        </w:rPr>
        <w:t xml:space="preserve"> </w:t>
      </w:r>
      <w:r w:rsidR="001762F3">
        <w:rPr>
          <w:rFonts w:ascii="TH SarabunPSK" w:hAnsi="TH SarabunPSK" w:cs="TH SarabunPSK"/>
          <w:sz w:val="28"/>
          <w:szCs w:val="28"/>
        </w:rPr>
        <w:t xml:space="preserve"> </w:t>
      </w:r>
      <w:r w:rsidR="00563F47" w:rsidRPr="00563F47">
        <w:rPr>
          <w:rFonts w:ascii="TH SarabunPSK" w:hAnsi="TH SarabunPSK" w:cs="TH SarabunPSK"/>
          <w:sz w:val="28"/>
          <w:szCs w:val="28"/>
        </w:rPr>
        <w:t>2</w:t>
      </w:r>
    </w:p>
    <w:p w14:paraId="00911CFB" w14:textId="42AA0397" w:rsidR="00B25EA8" w:rsidRPr="001762F3" w:rsidRDefault="00563F47" w:rsidP="000B688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563F47">
        <w:rPr>
          <w:rFonts w:ascii="TH SarabunPSK" w:hAnsi="TH SarabunPSK" w:cs="TH SarabunPSK"/>
          <w:sz w:val="28"/>
          <w:szCs w:val="28"/>
        </w:rPr>
        <w:t>after participatory activity-based learning (ABL) together with Herbart learning management comparing with the pass score of 70 % out of total scores</w:t>
      </w:r>
      <w:r w:rsidR="008E3FD1">
        <w:rPr>
          <w:rFonts w:ascii="TH SarabunPSK" w:hAnsi="TH SarabunPSK" w:cs="TH SarabunPSK"/>
          <w:sz w:val="28"/>
          <w:szCs w:val="28"/>
        </w:rPr>
        <w:t>.</w:t>
      </w:r>
      <w:r w:rsidR="007C1331">
        <w:rPr>
          <w:rFonts w:ascii="TH SarabunPSK" w:hAnsi="TH SarabunPSK" w:cs="TH SarabunPSK"/>
          <w:sz w:val="28"/>
          <w:szCs w:val="28"/>
        </w:rPr>
        <w:t xml:space="preserve"> </w:t>
      </w:r>
      <w:r w:rsidR="007C1331" w:rsidRPr="007C1331">
        <w:rPr>
          <w:rFonts w:ascii="TH SarabunPSK" w:hAnsi="TH SarabunPSK" w:cs="TH SarabunPSK"/>
          <w:sz w:val="28"/>
          <w:szCs w:val="28"/>
        </w:rPr>
        <w:t>3) To evaluate  the efficiency of mathematics learning activities through activity-based learning (ABL) combined with Herbart learning management comparing the pass score of</w:t>
      </w:r>
      <w:r w:rsidR="007C1331">
        <w:rPr>
          <w:rFonts w:ascii="TH SarabunPSK" w:hAnsi="TH SarabunPSK" w:cs="TH SarabunPSK"/>
          <w:sz w:val="28"/>
          <w:szCs w:val="28"/>
        </w:rPr>
        <w:t xml:space="preserve"> </w:t>
      </w:r>
      <w:r w:rsidR="007C1331" w:rsidRPr="005942CB">
        <w:rPr>
          <w:rFonts w:ascii="TH SarabunPSK" w:hAnsi="TH SarabunPSK" w:cs="TH SarabunPSK"/>
          <w:sz w:val="28"/>
          <w:szCs w:val="28"/>
        </w:rPr>
        <w:t>E</w:t>
      </w:r>
      <w:r w:rsidR="007C1331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7C1331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7C1331" w:rsidRPr="005942CB">
        <w:rPr>
          <w:rFonts w:ascii="TH SarabunPSK" w:hAnsi="TH SarabunPSK" w:cs="TH SarabunPSK"/>
          <w:sz w:val="28"/>
          <w:szCs w:val="28"/>
        </w:rPr>
        <w:t>E</w:t>
      </w:r>
      <w:r w:rsidR="007C1331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7C1331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7C1331">
        <w:rPr>
          <w:rFonts w:ascii="TH SarabunPSK" w:hAnsi="TH SarabunPSK" w:cs="TH SarabunPSK"/>
          <w:sz w:val="28"/>
          <w:szCs w:val="28"/>
        </w:rPr>
        <w:t>=</w:t>
      </w:r>
      <w:r w:rsidR="007C1331" w:rsidRPr="005942CB">
        <w:rPr>
          <w:rFonts w:ascii="TH SarabunPSK" w:hAnsi="TH SarabunPSK" w:cs="TH SarabunPSK"/>
          <w:sz w:val="28"/>
          <w:szCs w:val="28"/>
          <w:cs/>
        </w:rPr>
        <w:t xml:space="preserve"> 75/75</w:t>
      </w:r>
      <w:r w:rsidR="007C1331">
        <w:rPr>
          <w:rFonts w:ascii="TH SarabunPSK" w:hAnsi="TH SarabunPSK" w:cs="TH SarabunPSK" w:hint="cs"/>
          <w:sz w:val="28"/>
          <w:szCs w:val="28"/>
          <w:cs/>
        </w:rPr>
        <w:t>.</w:t>
      </w:r>
      <w:r w:rsidR="00120143">
        <w:rPr>
          <w:rFonts w:ascii="TH SarabunPSK" w:hAnsi="TH SarabunPSK" w:cs="TH SarabunPSK"/>
          <w:sz w:val="28"/>
          <w:szCs w:val="28"/>
        </w:rPr>
        <w:t xml:space="preserve"> </w:t>
      </w:r>
      <w:r w:rsidR="00120143" w:rsidRPr="00120143">
        <w:rPr>
          <w:rFonts w:ascii="TH SarabunPSK" w:hAnsi="TH SarabunPSK" w:cs="TH SarabunPSK"/>
          <w:sz w:val="28"/>
          <w:szCs w:val="28"/>
        </w:rPr>
        <w:t>the sample groups emdoyed in this study were</w:t>
      </w:r>
      <w:r w:rsidR="00120143">
        <w:rPr>
          <w:rFonts w:ascii="TH SarabunPSK" w:hAnsi="TH SarabunPSK" w:cs="TH SarabunPSK"/>
          <w:sz w:val="28"/>
          <w:szCs w:val="28"/>
        </w:rPr>
        <w:t xml:space="preserve">  37 </w:t>
      </w:r>
      <w:r w:rsidR="000B688E" w:rsidRPr="00120143">
        <w:rPr>
          <w:rFonts w:ascii="TH SarabunPSK" w:hAnsi="TH SarabunPSK" w:cs="TH SarabunPSK"/>
          <w:sz w:val="28"/>
          <w:szCs w:val="28"/>
        </w:rPr>
        <w:t xml:space="preserve">students studying in the first semester of academic year </w:t>
      </w:r>
      <w:r w:rsidR="000B688E" w:rsidRPr="00120143">
        <w:rPr>
          <w:rFonts w:ascii="TH SarabunPSK" w:hAnsi="TH SarabunPSK" w:cs="TH SarabunPSK"/>
          <w:sz w:val="28"/>
          <w:szCs w:val="28"/>
          <w:cs/>
        </w:rPr>
        <w:t>2023</w:t>
      </w:r>
      <w:r w:rsidR="00120143" w:rsidRPr="00120143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="009412C4" w:rsidRPr="009412C4">
        <w:rPr>
          <w:rFonts w:ascii="TH SarabunPSK" w:hAnsi="TH SarabunPSK" w:cs="TH SarabunPSK"/>
          <w:sz w:val="28"/>
          <w:szCs w:val="28"/>
        </w:rPr>
        <w:t>obtained by purposive sampling.</w:t>
      </w:r>
      <w:r w:rsidR="00F65E6B">
        <w:rPr>
          <w:rFonts w:ascii="TH SarabunPSK" w:hAnsi="TH SarabunPSK" w:cs="TH SarabunPSK"/>
          <w:sz w:val="28"/>
          <w:szCs w:val="28"/>
        </w:rPr>
        <w:t xml:space="preserve"> </w:t>
      </w:r>
      <w:r w:rsidR="00F65E6B" w:rsidRPr="00F65E6B">
        <w:rPr>
          <w:rFonts w:ascii="TH SarabunPSK" w:hAnsi="TH SarabunPSK" w:cs="TH SarabunPSK"/>
          <w:sz w:val="28"/>
          <w:szCs w:val="28"/>
        </w:rPr>
        <w:t>Research Instrument included 1) activity-based learning plans (ABL) combined with learning management.</w:t>
      </w:r>
      <w:r w:rsidR="00F65E6B">
        <w:rPr>
          <w:rFonts w:ascii="TH SarabunPSK" w:hAnsi="TH SarabunPSK" w:cs="TH SarabunPSK"/>
          <w:sz w:val="28"/>
          <w:szCs w:val="28"/>
        </w:rPr>
        <w:t xml:space="preserve"> </w:t>
      </w:r>
      <w:r w:rsidR="00F65E6B" w:rsidRPr="001762F3">
        <w:rPr>
          <w:rFonts w:ascii="TH SarabunPSK" w:hAnsi="TH SarabunPSK" w:cs="TH SarabunPSK"/>
          <w:sz w:val="28"/>
          <w:szCs w:val="28"/>
        </w:rPr>
        <w:t>2</w:t>
      </w:r>
      <w:r w:rsidR="00F65E6B" w:rsidRPr="001762F3">
        <w:rPr>
          <w:rFonts w:ascii="TH SarabunPSK" w:hAnsi="TH SarabunPSK" w:cs="TH SarabunPSK" w:hint="cs"/>
          <w:sz w:val="28"/>
          <w:szCs w:val="28"/>
          <w:cs/>
        </w:rPr>
        <w:t>)</w:t>
      </w:r>
      <w:r w:rsidR="00F65E6B" w:rsidRPr="001762F3">
        <w:rPr>
          <w:rFonts w:ascii="TH SarabunPSK" w:hAnsi="TH SarabunPSK" w:cs="TH SarabunPSK"/>
          <w:sz w:val="28"/>
          <w:szCs w:val="28"/>
        </w:rPr>
        <w:t xml:space="preserve"> </w:t>
      </w:r>
      <w:r w:rsidR="000B688E" w:rsidRPr="001762F3">
        <w:rPr>
          <w:rFonts w:ascii="TH SarabunPSK" w:hAnsi="TH SarabunPSK" w:cs="TH SarabunPSK"/>
          <w:sz w:val="28"/>
          <w:szCs w:val="28"/>
        </w:rPr>
        <w:t>Academic achievement test and</w:t>
      </w:r>
      <w:r w:rsidR="00F65E6B" w:rsidRPr="001762F3">
        <w:rPr>
          <w:rFonts w:ascii="TH SarabunPSK" w:hAnsi="TH SarabunPSK" w:cs="TH SarabunPSK"/>
          <w:sz w:val="28"/>
          <w:szCs w:val="28"/>
        </w:rPr>
        <w:t xml:space="preserve"> 3)</w:t>
      </w:r>
      <w:r w:rsidR="000B688E" w:rsidRPr="001762F3">
        <w:rPr>
          <w:rFonts w:ascii="TH SarabunPSK" w:hAnsi="TH SarabunPSK" w:cs="TH SarabunPSK"/>
          <w:sz w:val="28"/>
          <w:szCs w:val="28"/>
        </w:rPr>
        <w:t xml:space="preserve"> mathematical </w:t>
      </w:r>
      <w:r w:rsidR="00F65E6B" w:rsidRPr="001762F3">
        <w:rPr>
          <w:rFonts w:ascii="TH SarabunPSK" w:hAnsi="TH SarabunPSK" w:cs="TH SarabunPSK"/>
          <w:sz w:val="28"/>
          <w:szCs w:val="28"/>
        </w:rPr>
        <w:t xml:space="preserve">logical skills </w:t>
      </w:r>
      <w:r w:rsidR="000B688E" w:rsidRPr="001762F3">
        <w:rPr>
          <w:rFonts w:ascii="TH SarabunPSK" w:hAnsi="TH SarabunPSK" w:cs="TH SarabunPSK"/>
          <w:sz w:val="28"/>
          <w:szCs w:val="28"/>
        </w:rPr>
        <w:t xml:space="preserve">test on </w:t>
      </w:r>
      <w:r w:rsidR="00F65E6B" w:rsidRPr="001762F3">
        <w:rPr>
          <w:rFonts w:ascii="TH SarabunPSK" w:hAnsi="TH SarabunPSK" w:cs="TH SarabunPSK"/>
          <w:sz w:val="28"/>
          <w:szCs w:val="28"/>
        </w:rPr>
        <w:t>the  introduction of Real Numbers.</w:t>
      </w:r>
      <w:r w:rsidR="00147EC9" w:rsidRPr="001762F3">
        <w:rPr>
          <w:rFonts w:ascii="TH SarabunPSK" w:hAnsi="TH SarabunPSK" w:cs="TH SarabunPSK"/>
          <w:sz w:val="28"/>
          <w:szCs w:val="28"/>
        </w:rPr>
        <w:t xml:space="preserve"> This research is an experiment using one experimental group.</w:t>
      </w:r>
      <w:r w:rsidR="00B25EA8" w:rsidRPr="001762F3">
        <w:rPr>
          <w:rFonts w:ascii="TH SarabunPSK" w:hAnsi="TH SarabunPSK" w:cs="TH SarabunPSK"/>
          <w:sz w:val="28"/>
          <w:szCs w:val="28"/>
        </w:rPr>
        <w:t xml:space="preserve"> the achievement and ability to logical skills in mathematics after participatory activity-based learning (ABL) together with Herbart learning management comparing with the pass score.</w:t>
      </w:r>
      <w:r w:rsidR="001762F3" w:rsidRPr="001762F3">
        <w:rPr>
          <w:rFonts w:ascii="TH SarabunPSK" w:hAnsi="TH SarabunPSK" w:cs="TH SarabunPSK"/>
          <w:sz w:val="28"/>
          <w:szCs w:val="28"/>
        </w:rPr>
        <w:t xml:space="preserve"> The data and information collected were analyzed include percentage, mean, standard deviation. and one-group t-tests.</w:t>
      </w:r>
    </w:p>
    <w:p w14:paraId="2DC1D811" w14:textId="10765147" w:rsidR="000B688E" w:rsidRPr="00C32026" w:rsidRDefault="000B688E" w:rsidP="000B688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C32026">
        <w:rPr>
          <w:rFonts w:ascii="TH SarabunPSK" w:hAnsi="TH SarabunPSK" w:cs="TH SarabunPSK"/>
          <w:sz w:val="28"/>
          <w:szCs w:val="28"/>
        </w:rPr>
        <w:tab/>
      </w:r>
      <w:r w:rsidR="001762F3" w:rsidRPr="00C32026">
        <w:rPr>
          <w:rFonts w:ascii="TH SarabunPSK" w:hAnsi="TH SarabunPSK" w:cs="TH SarabunPSK"/>
          <w:sz w:val="28"/>
          <w:szCs w:val="28"/>
        </w:rPr>
        <w:t>the findings indicated that :</w:t>
      </w:r>
    </w:p>
    <w:p w14:paraId="008ADE19" w14:textId="74B4BE53" w:rsidR="000B688E" w:rsidRDefault="000B688E" w:rsidP="000B688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CA4147">
        <w:rPr>
          <w:rFonts w:ascii="TH SarabunPSK" w:hAnsi="TH SarabunPSK" w:cs="TH SarabunPSK"/>
          <w:sz w:val="28"/>
          <w:szCs w:val="28"/>
        </w:rPr>
        <w:t>1. Mathematics learning achievement after receiving activity-based learning (ABL) together with Herbart learning management</w:t>
      </w:r>
      <w:r w:rsidR="00F53E7B">
        <w:rPr>
          <w:rFonts w:ascii="TH SarabunPSK" w:hAnsi="TH SarabunPSK" w:cs="TH SarabunPSK"/>
          <w:sz w:val="28"/>
          <w:szCs w:val="28"/>
        </w:rPr>
        <w:t xml:space="preserve"> </w:t>
      </w:r>
      <w:r w:rsidR="00F53E7B" w:rsidRPr="00F53E7B">
        <w:rPr>
          <w:rFonts w:ascii="TH SarabunPSK" w:hAnsi="TH SarabunPSK" w:cs="TH SarabunPSK"/>
          <w:sz w:val="28"/>
          <w:szCs w:val="28"/>
        </w:rPr>
        <w:t>were found</w:t>
      </w:r>
      <w:r w:rsidRPr="00CA4147">
        <w:rPr>
          <w:rFonts w:ascii="TH SarabunPSK" w:hAnsi="TH SarabunPSK" w:cs="TH SarabunPSK"/>
          <w:sz w:val="28"/>
          <w:szCs w:val="28"/>
        </w:rPr>
        <w:t xml:space="preserve"> Higher than the </w:t>
      </w:r>
      <w:r w:rsidR="00F53E7B" w:rsidRPr="00563F47">
        <w:rPr>
          <w:rFonts w:ascii="TH SarabunPSK" w:hAnsi="TH SarabunPSK" w:cs="TH SarabunPSK"/>
          <w:sz w:val="28"/>
          <w:szCs w:val="28"/>
        </w:rPr>
        <w:t xml:space="preserve">pass score of </w:t>
      </w:r>
      <w:r w:rsidR="00F53E7B" w:rsidRPr="00563F47">
        <w:rPr>
          <w:rFonts w:ascii="TH SarabunPSK" w:hAnsi="TH SarabunPSK" w:cs="TH SarabunPSK"/>
          <w:sz w:val="28"/>
          <w:szCs w:val="28"/>
          <w:cs/>
        </w:rPr>
        <w:t xml:space="preserve">70 % </w:t>
      </w:r>
      <w:r w:rsidRPr="00CA4147">
        <w:rPr>
          <w:rFonts w:ascii="TH SarabunPSK" w:hAnsi="TH SarabunPSK" w:cs="TH SarabunPSK"/>
          <w:sz w:val="28"/>
          <w:szCs w:val="28"/>
        </w:rPr>
        <w:t xml:space="preserve">of </w:t>
      </w:r>
      <w:r w:rsidR="00F53E7B">
        <w:rPr>
          <w:rFonts w:ascii="TH SarabunPSK" w:hAnsi="TH SarabunPSK" w:cs="TH SarabunPSK"/>
          <w:sz w:val="28"/>
          <w:szCs w:val="28"/>
        </w:rPr>
        <w:t>total</w:t>
      </w:r>
      <w:r w:rsidRPr="00CA4147">
        <w:rPr>
          <w:rFonts w:ascii="TH SarabunPSK" w:hAnsi="TH SarabunPSK" w:cs="TH SarabunPSK"/>
          <w:sz w:val="28"/>
          <w:szCs w:val="28"/>
        </w:rPr>
        <w:t xml:space="preserve"> score, </w:t>
      </w:r>
      <w:r w:rsidR="00F53E7B">
        <w:rPr>
          <w:rFonts w:ascii="TH SarabunPSK" w:hAnsi="TH SarabunPSK" w:cs="TH SarabunPSK"/>
          <w:sz w:val="28"/>
          <w:szCs w:val="28"/>
        </w:rPr>
        <w:t>at the</w:t>
      </w:r>
      <w:r w:rsidRPr="00CA4147">
        <w:rPr>
          <w:rFonts w:ascii="TH SarabunPSK" w:hAnsi="TH SarabunPSK" w:cs="TH SarabunPSK"/>
          <w:sz w:val="28"/>
          <w:szCs w:val="28"/>
        </w:rPr>
        <w:t xml:space="preserve"> statistical significance </w:t>
      </w:r>
      <w:r w:rsidR="00F53E7B">
        <w:rPr>
          <w:rFonts w:ascii="TH SarabunPSK" w:hAnsi="TH SarabunPSK" w:cs="TH SarabunPSK"/>
          <w:sz w:val="28"/>
          <w:szCs w:val="28"/>
        </w:rPr>
        <w:t>of</w:t>
      </w:r>
      <w:r w:rsidRPr="00CA4147">
        <w:rPr>
          <w:rFonts w:ascii="TH SarabunPSK" w:hAnsi="TH SarabunPSK" w:cs="TH SarabunPSK"/>
          <w:sz w:val="28"/>
          <w:szCs w:val="28"/>
        </w:rPr>
        <w:t xml:space="preserve"> .05  </w:t>
      </w:r>
    </w:p>
    <w:p w14:paraId="5BD8520F" w14:textId="2C0E46AB" w:rsidR="00F53E7B" w:rsidRDefault="000B688E" w:rsidP="00F53E7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CA4147">
        <w:rPr>
          <w:rFonts w:ascii="TH SarabunPSK" w:hAnsi="TH SarabunPSK" w:cs="TH SarabunPSK"/>
          <w:sz w:val="28"/>
          <w:szCs w:val="28"/>
        </w:rPr>
        <w:t xml:space="preserve">2. </w:t>
      </w:r>
      <w:r w:rsidR="00F53E7B">
        <w:rPr>
          <w:rFonts w:ascii="TH SarabunPSK" w:hAnsi="TH SarabunPSK" w:cs="TH SarabunPSK"/>
          <w:sz w:val="28"/>
          <w:szCs w:val="28"/>
        </w:rPr>
        <w:t xml:space="preserve">For </w:t>
      </w:r>
      <w:r w:rsidRPr="00CA4147">
        <w:rPr>
          <w:rFonts w:ascii="TH SarabunPSK" w:hAnsi="TH SarabunPSK" w:cs="TH SarabunPSK"/>
          <w:sz w:val="28"/>
          <w:szCs w:val="28"/>
        </w:rPr>
        <w:t xml:space="preserve">Mathematical </w:t>
      </w:r>
      <w:r w:rsidR="00F53E7B" w:rsidRPr="00563F47">
        <w:rPr>
          <w:rFonts w:ascii="TH SarabunPSK" w:hAnsi="TH SarabunPSK" w:cs="TH SarabunPSK"/>
          <w:sz w:val="28"/>
          <w:szCs w:val="28"/>
        </w:rPr>
        <w:t>logical</w:t>
      </w:r>
      <w:r w:rsidRPr="00CA4147">
        <w:rPr>
          <w:rFonts w:ascii="TH SarabunPSK" w:hAnsi="TH SarabunPSK" w:cs="TH SarabunPSK"/>
          <w:sz w:val="28"/>
          <w:szCs w:val="28"/>
        </w:rPr>
        <w:t xml:space="preserve"> skills</w:t>
      </w:r>
      <w:r w:rsidR="00F53E7B">
        <w:rPr>
          <w:rFonts w:ascii="TH SarabunPSK" w:hAnsi="TH SarabunPSK" w:cs="TH SarabunPSK"/>
          <w:sz w:val="28"/>
          <w:szCs w:val="28"/>
        </w:rPr>
        <w:t>,</w:t>
      </w:r>
      <w:r w:rsidRPr="00CA4147">
        <w:rPr>
          <w:rFonts w:ascii="TH SarabunPSK" w:hAnsi="TH SarabunPSK" w:cs="TH SarabunPSK"/>
          <w:sz w:val="28"/>
          <w:szCs w:val="28"/>
        </w:rPr>
        <w:t xml:space="preserve"> </w:t>
      </w:r>
      <w:r w:rsidR="00F53E7B">
        <w:rPr>
          <w:rFonts w:ascii="TH SarabunPSK" w:hAnsi="TH SarabunPSK" w:cs="TH SarabunPSK"/>
          <w:sz w:val="28"/>
          <w:szCs w:val="28"/>
        </w:rPr>
        <w:t>a</w:t>
      </w:r>
      <w:r w:rsidRPr="00CA4147">
        <w:rPr>
          <w:rFonts w:ascii="TH SarabunPSK" w:hAnsi="TH SarabunPSK" w:cs="TH SarabunPSK"/>
          <w:sz w:val="28"/>
          <w:szCs w:val="28"/>
        </w:rPr>
        <w:t xml:space="preserve">fter </w:t>
      </w:r>
      <w:r w:rsidR="00F53E7B" w:rsidRPr="00563F47">
        <w:rPr>
          <w:rFonts w:ascii="TH SarabunPSK" w:hAnsi="TH SarabunPSK" w:cs="TH SarabunPSK"/>
          <w:sz w:val="28"/>
          <w:szCs w:val="28"/>
        </w:rPr>
        <w:t>participatory</w:t>
      </w:r>
      <w:r w:rsidRPr="00CA4147">
        <w:rPr>
          <w:rFonts w:ascii="TH SarabunPSK" w:hAnsi="TH SarabunPSK" w:cs="TH SarabunPSK"/>
          <w:sz w:val="28"/>
          <w:szCs w:val="28"/>
        </w:rPr>
        <w:t xml:space="preserve"> activity-based learning (ABL) together with Herbart learning management</w:t>
      </w:r>
      <w:r w:rsidR="00F53E7B" w:rsidRPr="00F53E7B">
        <w:rPr>
          <w:rFonts w:ascii="TH SarabunPSK" w:hAnsi="TH SarabunPSK" w:cs="TH SarabunPSK"/>
          <w:sz w:val="28"/>
          <w:szCs w:val="28"/>
        </w:rPr>
        <w:t xml:space="preserve"> were found</w:t>
      </w:r>
      <w:r w:rsidR="00F53E7B" w:rsidRPr="00CA4147">
        <w:rPr>
          <w:rFonts w:ascii="TH SarabunPSK" w:hAnsi="TH SarabunPSK" w:cs="TH SarabunPSK"/>
          <w:sz w:val="28"/>
          <w:szCs w:val="28"/>
        </w:rPr>
        <w:t xml:space="preserve"> Higher than the </w:t>
      </w:r>
      <w:r w:rsidR="00F53E7B" w:rsidRPr="00563F47">
        <w:rPr>
          <w:rFonts w:ascii="TH SarabunPSK" w:hAnsi="TH SarabunPSK" w:cs="TH SarabunPSK"/>
          <w:sz w:val="28"/>
          <w:szCs w:val="28"/>
        </w:rPr>
        <w:t xml:space="preserve">pass score of </w:t>
      </w:r>
      <w:r w:rsidR="00F53E7B" w:rsidRPr="00563F47">
        <w:rPr>
          <w:rFonts w:ascii="TH SarabunPSK" w:hAnsi="TH SarabunPSK" w:cs="TH SarabunPSK"/>
          <w:sz w:val="28"/>
          <w:szCs w:val="28"/>
          <w:cs/>
        </w:rPr>
        <w:t xml:space="preserve">70 % </w:t>
      </w:r>
      <w:r w:rsidR="00F53E7B" w:rsidRPr="00CA4147">
        <w:rPr>
          <w:rFonts w:ascii="TH SarabunPSK" w:hAnsi="TH SarabunPSK" w:cs="TH SarabunPSK"/>
          <w:sz w:val="28"/>
          <w:szCs w:val="28"/>
        </w:rPr>
        <w:t xml:space="preserve">of </w:t>
      </w:r>
      <w:r w:rsidR="00F53E7B">
        <w:rPr>
          <w:rFonts w:ascii="TH SarabunPSK" w:hAnsi="TH SarabunPSK" w:cs="TH SarabunPSK"/>
          <w:sz w:val="28"/>
          <w:szCs w:val="28"/>
        </w:rPr>
        <w:t>total</w:t>
      </w:r>
      <w:r w:rsidR="00F53E7B" w:rsidRPr="00CA4147">
        <w:rPr>
          <w:rFonts w:ascii="TH SarabunPSK" w:hAnsi="TH SarabunPSK" w:cs="TH SarabunPSK"/>
          <w:sz w:val="28"/>
          <w:szCs w:val="28"/>
        </w:rPr>
        <w:t xml:space="preserve"> score, </w:t>
      </w:r>
      <w:r w:rsidR="00F53E7B">
        <w:rPr>
          <w:rFonts w:ascii="TH SarabunPSK" w:hAnsi="TH SarabunPSK" w:cs="TH SarabunPSK"/>
          <w:sz w:val="28"/>
          <w:szCs w:val="28"/>
        </w:rPr>
        <w:t>at the</w:t>
      </w:r>
      <w:r w:rsidR="00F53E7B" w:rsidRPr="00CA4147">
        <w:rPr>
          <w:rFonts w:ascii="TH SarabunPSK" w:hAnsi="TH SarabunPSK" w:cs="TH SarabunPSK"/>
          <w:sz w:val="28"/>
          <w:szCs w:val="28"/>
        </w:rPr>
        <w:t xml:space="preserve"> statistical significance </w:t>
      </w:r>
      <w:r w:rsidR="00F53E7B">
        <w:rPr>
          <w:rFonts w:ascii="TH SarabunPSK" w:hAnsi="TH SarabunPSK" w:cs="TH SarabunPSK"/>
          <w:sz w:val="28"/>
          <w:szCs w:val="28"/>
        </w:rPr>
        <w:t>of</w:t>
      </w:r>
      <w:r w:rsidR="00F53E7B" w:rsidRPr="00CA4147">
        <w:rPr>
          <w:rFonts w:ascii="TH SarabunPSK" w:hAnsi="TH SarabunPSK" w:cs="TH SarabunPSK"/>
          <w:sz w:val="28"/>
          <w:szCs w:val="28"/>
        </w:rPr>
        <w:t xml:space="preserve"> .05  </w:t>
      </w:r>
    </w:p>
    <w:p w14:paraId="737AB433" w14:textId="0E780147" w:rsidR="000B688E" w:rsidRDefault="000B688E" w:rsidP="000B688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CA4147">
        <w:rPr>
          <w:rFonts w:ascii="TH SarabunPSK" w:hAnsi="TH SarabunPSK" w:cs="TH SarabunPSK"/>
          <w:sz w:val="28"/>
          <w:szCs w:val="28"/>
        </w:rPr>
        <w:t xml:space="preserve">3. </w:t>
      </w:r>
      <w:r w:rsidR="00F53E7B">
        <w:rPr>
          <w:rFonts w:ascii="TH SarabunPSK" w:hAnsi="TH SarabunPSK" w:cs="TH SarabunPSK"/>
          <w:sz w:val="28"/>
          <w:szCs w:val="28"/>
        </w:rPr>
        <w:t>For</w:t>
      </w:r>
      <w:r w:rsidR="00F53E7B" w:rsidRPr="00F53E7B">
        <w:t xml:space="preserve"> </w:t>
      </w:r>
      <w:r w:rsidR="00F53E7B" w:rsidRPr="00F53E7B">
        <w:rPr>
          <w:rFonts w:ascii="TH SarabunPSK" w:hAnsi="TH SarabunPSK" w:cs="TH SarabunPSK"/>
          <w:sz w:val="28"/>
          <w:szCs w:val="28"/>
        </w:rPr>
        <w:t>efficiency</w:t>
      </w:r>
      <w:r w:rsidR="00F53E7B">
        <w:rPr>
          <w:rFonts w:ascii="TH SarabunPSK" w:hAnsi="TH SarabunPSK" w:cs="TH SarabunPSK"/>
          <w:sz w:val="28"/>
          <w:szCs w:val="28"/>
        </w:rPr>
        <w:t xml:space="preserve"> of </w:t>
      </w:r>
      <w:r w:rsidRPr="00CA4147">
        <w:rPr>
          <w:rFonts w:ascii="TH SarabunPSK" w:hAnsi="TH SarabunPSK" w:cs="TH SarabunPSK"/>
          <w:sz w:val="28"/>
          <w:szCs w:val="28"/>
        </w:rPr>
        <w:t xml:space="preserve">Activity-based learning management (ABL) combined with Hairbart learning management It </w:t>
      </w:r>
      <w:r w:rsidR="00F53E7B">
        <w:rPr>
          <w:rFonts w:ascii="TH SarabunPSK" w:hAnsi="TH SarabunPSK" w:cs="TH SarabunPSK"/>
          <w:sz w:val="28"/>
          <w:szCs w:val="28"/>
        </w:rPr>
        <w:t>were fo</w:t>
      </w:r>
      <w:r w:rsidR="000A7DBD">
        <w:rPr>
          <w:rFonts w:ascii="TH SarabunPSK" w:hAnsi="TH SarabunPSK" w:cs="TH SarabunPSK"/>
          <w:sz w:val="28"/>
          <w:szCs w:val="28"/>
        </w:rPr>
        <w:t xml:space="preserve">und than </w:t>
      </w:r>
      <w:r w:rsidR="000A7DBD" w:rsidRPr="005942CB">
        <w:rPr>
          <w:rFonts w:ascii="TH SarabunPSK" w:hAnsi="TH SarabunPSK" w:cs="TH SarabunPSK"/>
          <w:sz w:val="28"/>
          <w:szCs w:val="28"/>
        </w:rPr>
        <w:t>E</w:t>
      </w:r>
      <w:r w:rsidR="000A7DBD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0A7DBD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0A7DBD" w:rsidRPr="005942CB">
        <w:rPr>
          <w:rFonts w:ascii="TH SarabunPSK" w:hAnsi="TH SarabunPSK" w:cs="TH SarabunPSK"/>
          <w:sz w:val="28"/>
          <w:szCs w:val="28"/>
        </w:rPr>
        <w:t>E</w:t>
      </w:r>
      <w:r w:rsidR="000A7DBD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0A7DBD">
        <w:rPr>
          <w:rFonts w:ascii="TH SarabunPSK" w:hAnsi="TH SarabunPSK" w:cs="TH SarabunPSK"/>
          <w:sz w:val="28"/>
          <w:szCs w:val="28"/>
        </w:rPr>
        <w:t xml:space="preserve"> </w:t>
      </w:r>
      <w:r w:rsidRPr="00CA4147">
        <w:rPr>
          <w:rFonts w:ascii="TH SarabunPSK" w:hAnsi="TH SarabunPSK" w:cs="TH SarabunPSK"/>
          <w:sz w:val="28"/>
          <w:szCs w:val="28"/>
        </w:rPr>
        <w:t xml:space="preserve"> </w:t>
      </w:r>
      <w:r w:rsidR="000A7DBD">
        <w:rPr>
          <w:rFonts w:ascii="TH SarabunPSK" w:hAnsi="TH SarabunPSK" w:cs="TH SarabunPSK"/>
          <w:sz w:val="28"/>
          <w:szCs w:val="28"/>
        </w:rPr>
        <w:t xml:space="preserve">= </w:t>
      </w:r>
      <w:r w:rsidRPr="00CA4147">
        <w:rPr>
          <w:rFonts w:ascii="TH SarabunPSK" w:hAnsi="TH SarabunPSK" w:cs="TH SarabunPSK"/>
          <w:sz w:val="28"/>
          <w:szCs w:val="28"/>
        </w:rPr>
        <w:t xml:space="preserve">81.2/77.45 which </w:t>
      </w:r>
      <w:r w:rsidR="000A7DBD">
        <w:rPr>
          <w:rFonts w:ascii="TH SarabunPSK" w:hAnsi="TH SarabunPSK" w:cs="TH SarabunPSK"/>
          <w:sz w:val="28"/>
          <w:szCs w:val="28"/>
        </w:rPr>
        <w:t>was</w:t>
      </w:r>
      <w:r w:rsidRPr="00CA4147">
        <w:rPr>
          <w:rFonts w:ascii="TH SarabunPSK" w:hAnsi="TH SarabunPSK" w:cs="TH SarabunPSK"/>
          <w:sz w:val="28"/>
          <w:szCs w:val="28"/>
        </w:rPr>
        <w:t xml:space="preserve"> higher than </w:t>
      </w:r>
      <w:r w:rsidR="000A7DBD" w:rsidRPr="00563F47">
        <w:rPr>
          <w:rFonts w:ascii="TH SarabunPSK" w:hAnsi="TH SarabunPSK" w:cs="TH SarabunPSK"/>
          <w:sz w:val="28"/>
          <w:szCs w:val="28"/>
        </w:rPr>
        <w:t xml:space="preserve">pass score </w:t>
      </w:r>
      <w:r w:rsidRPr="00CA4147">
        <w:rPr>
          <w:rFonts w:ascii="TH SarabunPSK" w:hAnsi="TH SarabunPSK" w:cs="TH SarabunPSK"/>
          <w:sz w:val="28"/>
          <w:szCs w:val="28"/>
        </w:rPr>
        <w:t xml:space="preserve">of </w:t>
      </w:r>
      <w:r w:rsidR="000A7DBD" w:rsidRPr="005942CB">
        <w:rPr>
          <w:rFonts w:ascii="TH SarabunPSK" w:hAnsi="TH SarabunPSK" w:cs="TH SarabunPSK"/>
          <w:sz w:val="28"/>
          <w:szCs w:val="28"/>
        </w:rPr>
        <w:t>E</w:t>
      </w:r>
      <w:r w:rsidR="000A7DBD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0A7DBD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0A7DBD" w:rsidRPr="005942CB">
        <w:rPr>
          <w:rFonts w:ascii="TH SarabunPSK" w:hAnsi="TH SarabunPSK" w:cs="TH SarabunPSK"/>
          <w:sz w:val="28"/>
          <w:szCs w:val="28"/>
        </w:rPr>
        <w:t>E</w:t>
      </w:r>
      <w:r w:rsidR="000A7DBD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0A7DBD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 </w:t>
      </w:r>
      <w:r w:rsidR="000A7DBD">
        <w:rPr>
          <w:rFonts w:ascii="TH SarabunPSK" w:hAnsi="TH SarabunPSK" w:cs="TH SarabunPSK"/>
          <w:sz w:val="28"/>
          <w:szCs w:val="28"/>
        </w:rPr>
        <w:t xml:space="preserve">= </w:t>
      </w:r>
      <w:r w:rsidRPr="00CA4147">
        <w:rPr>
          <w:rFonts w:ascii="TH SarabunPSK" w:hAnsi="TH SarabunPSK" w:cs="TH SarabunPSK"/>
          <w:sz w:val="28"/>
          <w:szCs w:val="28"/>
        </w:rPr>
        <w:t>75/75.</w:t>
      </w:r>
    </w:p>
    <w:p w14:paraId="304AD82A" w14:textId="77777777" w:rsidR="001762F3" w:rsidRDefault="001762F3" w:rsidP="000B688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56009C7" w14:textId="55981946" w:rsidR="000B688E" w:rsidRDefault="000B688E" w:rsidP="000B688E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D1797">
        <w:rPr>
          <w:rFonts w:ascii="TH SarabunPSK" w:hAnsi="TH SarabunPSK" w:cs="TH SarabunPSK"/>
          <w:b/>
          <w:bCs/>
          <w:sz w:val="28"/>
          <w:szCs w:val="28"/>
        </w:rPr>
        <w:t>Keywords</w:t>
      </w:r>
      <w:r w:rsidRPr="001D1797">
        <w:rPr>
          <w:rFonts w:ascii="TH SarabunPSK" w:hAnsi="TH SarabunPSK" w:cs="TH SarabunPSK"/>
          <w:sz w:val="28"/>
          <w:szCs w:val="28"/>
        </w:rPr>
        <w:t xml:space="preserve">: </w:t>
      </w:r>
      <w:r w:rsidR="00F53E7B" w:rsidRPr="00563F47">
        <w:rPr>
          <w:rFonts w:ascii="TH SarabunPSK" w:hAnsi="TH SarabunPSK" w:cs="TH SarabunPSK"/>
          <w:sz w:val="28"/>
          <w:szCs w:val="28"/>
        </w:rPr>
        <w:t>logical</w:t>
      </w:r>
      <w:r w:rsidRPr="001D1797">
        <w:rPr>
          <w:rFonts w:ascii="TH SarabunPSK" w:hAnsi="TH SarabunPSK" w:cs="TH SarabunPSK"/>
          <w:sz w:val="28"/>
          <w:szCs w:val="28"/>
        </w:rPr>
        <w:t xml:space="preserve"> skills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1D1797">
        <w:rPr>
          <w:rFonts w:ascii="TH SarabunPSK" w:hAnsi="TH SarabunPSK" w:cs="TH SarabunPSK"/>
          <w:sz w:val="28"/>
          <w:szCs w:val="28"/>
        </w:rPr>
        <w:t xml:space="preserve">Activity-based learning (ABL)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CA4147">
        <w:rPr>
          <w:rFonts w:ascii="TH SarabunPSK" w:hAnsi="TH SarabunPSK" w:cs="TH SarabunPSK"/>
          <w:sz w:val="28"/>
          <w:szCs w:val="28"/>
        </w:rPr>
        <w:t>Herbart learning management</w:t>
      </w:r>
    </w:p>
    <w:p w14:paraId="12651828" w14:textId="77777777" w:rsidR="0047745B" w:rsidRDefault="0047745B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6365F064" w14:textId="77777777" w:rsidR="0047745B" w:rsidRDefault="0047745B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1D095665" w14:textId="77777777" w:rsidR="001762F3" w:rsidRDefault="001762F3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71E5FA5C" w14:textId="77777777" w:rsidR="001762F3" w:rsidRDefault="001762F3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26838CCB" w14:textId="77777777" w:rsidR="001762F3" w:rsidRDefault="001762F3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33A4C159" w14:textId="77777777" w:rsidR="001762F3" w:rsidRDefault="001762F3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04FF7D9E" w14:textId="77777777" w:rsidR="001762F3" w:rsidRDefault="001762F3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2B5F555E" w14:textId="77777777" w:rsidR="001762F3" w:rsidRDefault="001762F3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4E5DE817" w14:textId="77777777" w:rsidR="001762F3" w:rsidRDefault="001762F3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4FCC6E04" w14:textId="77777777" w:rsidR="001762F3" w:rsidRDefault="001762F3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</w:p>
    <w:p w14:paraId="6BC23F8D" w14:textId="41CFFE92" w:rsidR="005A272F" w:rsidRPr="005A272F" w:rsidRDefault="005A272F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  <w:bookmarkStart w:id="2" w:name="_GoBack"/>
      <w:bookmarkEnd w:id="2"/>
      <w:r w:rsidRPr="005A272F">
        <w:rPr>
          <w:rFonts w:ascii="TH SarabunPSK" w:hAnsi="TH SarabunPSK" w:cs="TH SarabunPSK"/>
          <w:b/>
          <w:bCs/>
          <w:sz w:val="28"/>
          <w:cs/>
        </w:rPr>
        <w:lastRenderedPageBreak/>
        <w:t>ความเป็นมาของปัญหา</w:t>
      </w:r>
    </w:p>
    <w:p w14:paraId="4203B78B" w14:textId="2A0E8A2B" w:rsidR="005A272F" w:rsidRPr="0047745B" w:rsidRDefault="005A272F" w:rsidP="005A272F">
      <w:pPr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  <w:r w:rsidRPr="005A272F">
        <w:rPr>
          <w:rFonts w:ascii="TH SarabunPSK" w:hAnsi="TH SarabunPSK" w:cs="TH SarabunPSK"/>
          <w:sz w:val="28"/>
          <w:szCs w:val="28"/>
          <w:cs/>
        </w:rPr>
        <w:tab/>
        <w:t>คณิตศาสตร์มีบทบาทสําคัญยิ่งต่อความสําเร็จในการเรียนรู้ในศตวรรษที่ 21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เนื่องจากคณิตศาสตร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์</w:t>
      </w:r>
      <w:r w:rsidRPr="005A272F">
        <w:rPr>
          <w:rFonts w:ascii="TH SarabunPSK" w:hAnsi="TH SarabunPSK" w:cs="TH SarabunPSK"/>
          <w:sz w:val="28"/>
          <w:szCs w:val="28"/>
          <w:cs/>
        </w:rPr>
        <w:t>ช่วยให้มนุษย์มีความคิดริเริ่มสร้างสรรค์คิดอย่างมีเหตุผล เป็นระบบมีแบบแผน สามารถวิเคราะห์ปัญหาหรือสถานการณ์ได้อย่างรอบคอบและถี่ถ้วน ช่วยให้คาดการณ์วางแผน ตัดสินใจ แก้ปัญหา ได้อย่างถูกต้อ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ง </w:t>
      </w:r>
      <w:r w:rsidRPr="005A272F">
        <w:rPr>
          <w:rFonts w:ascii="TH SarabunPSK" w:hAnsi="TH SarabunPSK" w:cs="TH SarabunPSK"/>
          <w:sz w:val="28"/>
          <w:szCs w:val="28"/>
          <w:cs/>
        </w:rPr>
        <w:t>เหมาะสม และสามารถนําไปใช้ในชีวิตจริงได้อย่างมีประสิทธิภาพ นอกจากนี้คณิตศาสตร์ยังเป็นเครื่องมือใ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น</w:t>
      </w:r>
      <w:r w:rsidRPr="005A272F">
        <w:rPr>
          <w:rFonts w:ascii="TH SarabunPSK" w:hAnsi="TH SarabunPSK" w:cs="TH SarabunPSK"/>
          <w:sz w:val="28"/>
          <w:szCs w:val="28"/>
          <w:cs/>
        </w:rPr>
        <w:t>การศึกษาด้านวิทยาศาสตร์เทคโนโลยีและศาสตร์อื่น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การศึกษาคณิตศาสตร์จึงจําเป็นต้องมีการพัฒนาอย่างต่อเนื่อง เพื่อให้ทันสมัยและสอดคล้องกับสภาพเศรษฐกิจ สังคม และความรู้ทางวิทยาศาสตร์และเทคโนโลยีที่เจริญก้าวหน้าอย่างรวดเร็วในยุคโลกาภิวัตน์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(กระทรวงศึกษาธิการ</w:t>
      </w:r>
      <w:r w:rsidRPr="005A272F">
        <w:rPr>
          <w:rFonts w:ascii="TH SarabunPSK" w:hAnsi="TH SarabunPSK" w:cs="TH SarabunPSK"/>
          <w:sz w:val="28"/>
          <w:szCs w:val="28"/>
        </w:rPr>
        <w:t>,</w:t>
      </w:r>
      <w:r w:rsidRPr="005A272F">
        <w:rPr>
          <w:rFonts w:ascii="TH SarabunPSK" w:hAnsi="TH SarabunPSK" w:cs="TH SarabunPSK"/>
          <w:sz w:val="28"/>
          <w:szCs w:val="28"/>
          <w:cs/>
        </w:rPr>
        <w:t>2560)</w:t>
      </w:r>
      <w:r w:rsidR="0047745B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การจัดการเรียนการสอนให้บรรลุเป้าหมายของหลักสูตรนั้น ครูเป็นตัวจักรที่สำคัญ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คือ ครูต้องเอาใจใส่ต่อการสอนและจัดการเรียนการสอนให้สอดคล้องกับวัตถุประสงค์ของการจัดระบบการศึกษา อย่างไรก็ตามการจัดการเรียนการสอนคณิตศาสตร์ที่ผ่านมายังมีปัญหาหรือไม่ประสบผลสำเร็จตามที่มุ่งหวัง จะเห็นได้จากคุณภาพการเรียน ความรู้ความสามารถในรายวิชาคณิตศาสตร์อยู่ในเกณฑ์ต่ำ นอกจากนี้กรมวิชาการได้ประเมินคุณภาพนักเรียนระดับชั้นมัธยมศึกษา ซึ่งมีผลสืบเนื่องมาจากชั้นประถมศึกษายังพบว่า สมรรถนะของนักเรียนในด้านความรู้ ความคิด ยังอยู่ในระดับค่อนข้างต่ำกว่าทุกด้าน ซึ่งปัญหาที่กล่าวมาองค์ประกอบอันเป็นสาเหตุที่มีผลสัมฤทธิ์ทางการเรียนของนักเรียนทำให้ผลสัมฤทธิ์ทางการเรียนต่ำ อาจมาจากอิทธิพลของหลาย ๆ อย่าง เช่น เจตคติต่อวิชาคณิตศาสตร์ ความสัมพันธ์ระหว่างครูกับนักเรียน สมรรถภาพทางปัญญาของผู้เรียน ลักษณะนิสัยในการเรียน สิ่งแวดล้อมทางวิชาการหลักสูตรและการจัดการเรียนการสอน ตลอดจนความสามารถในการสอนของครู แต่ผู้ที่มีบทบาทสำคัญยิ่งในการที่จะทำให้การเรียนการสอนคณิตศาสตร์ได้บรรลุเป้าหมายโดยสมบูรณ์คือ ตัวครูผู้สอน เป็นผู้พัฒนาองค์ประกอบด้านต่าง ๆ และยังเป็นผู้ที่มีปฏิสัมพันธ์กับนักเรียนโดยตรง (พรวิไล ขันธสูตร</w:t>
      </w:r>
      <w:r w:rsidRPr="005A272F">
        <w:rPr>
          <w:rFonts w:ascii="TH SarabunPSK" w:hAnsi="TH SarabunPSK" w:cs="TH SarabunPSK"/>
          <w:sz w:val="28"/>
          <w:szCs w:val="28"/>
        </w:rPr>
        <w:t>, 2553)</w:t>
      </w:r>
      <w:r w:rsidR="0047745B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วิชาคณิตศาสตร์มีลักษณะเป็นนามธรรม มีโครงสร้างซึ่ง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ประกอบด้วยคำนิยาม บทนิยาม สัจพจน์ที่เป็นข้อตกลงเบื้องต้น จากนั้นจึงใช้การให้เหตุผลที่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สมเหตุสมผลสร้างทฤษฎีบทต่าง ๆ ขึ้น และนำไปใช้อย่างเป็นระบบ คณิตศาสตร์เป็นความถูกต้อง เที่ยงตรง คงเส้นคงวา มีระเบียบแบบแผนเป็นเหตุเป็นผล และมีความสมบูรณ์ในตัวเอง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และคณิตศาสตร์เป็นทั้งศาสตร์และศิลป์ที่มีการศึกษาเกี่ยวกับแบบรูปและความสัมพันธ์ เพื่อให้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ได้ข้อสรุปและนำไปใช้ประโยชน์ คณิตศาสตร์มีลักษณะเป็นภาษาสากลที่ทุกคนเข้าใจตรงกันใน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การสื่อสาร สื่อความหมาย และถ่ายทอดความรู้ระหว่างศาสตร์ต่าง ๆ ได้แก่ ความสามารถใน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การแก้ปัญหา ความสามารถในการให้เหตุผล ความสามารถในการสื่อสาร การสื่อความหมาย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ทางคณิตศาสตร์ และการนำเสนอความสามารถในการเชื่อมโยงความรู้ต่าง ๆ ทางคณิตศาสตร์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และเชื่อมโยงคณิตศาสตร์กับศาสตร์อื่น ๆ ได้ รวมทั้งมีความคิดริเริ่มสร้างสรรค์ (นภสร เรือน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โรจน์รุ่ง</w:t>
      </w:r>
      <w:r w:rsidRPr="005A272F">
        <w:rPr>
          <w:rFonts w:ascii="TH SarabunPSK" w:hAnsi="TH SarabunPSK" w:cs="TH SarabunPSK" w:hint="cs"/>
          <w:sz w:val="28"/>
          <w:szCs w:val="28"/>
        </w:rPr>
        <w:t>, 2558)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การให้เหตุผล อันเป็นหัวใจส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คัญของการเรียนรู้คณิตศาสตร์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ซึ่ง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เป็น</w:t>
      </w:r>
      <w:r w:rsidRPr="005A272F">
        <w:rPr>
          <w:rFonts w:ascii="TH SarabunPSK" w:hAnsi="TH SarabunPSK" w:cs="TH SarabunPSK"/>
          <w:sz w:val="28"/>
          <w:szCs w:val="28"/>
          <w:cs/>
        </w:rPr>
        <w:t>ทักษะและกระบวนการทางคณิตศาสตร์หนึ่ง ที่มีความส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คัญต่อการพัฒนาให้เกิดกับนักเรียน เนื่องจากวิชาคณิตศาสตร์เป็นวิชาที่เป็นนามธรรม ซึ่งการให้เหตุผลเป็นเครื่องมือที่จะเข้าใจนามธรรมนั้น (</w:t>
      </w:r>
      <w:r w:rsidRPr="005A272F">
        <w:rPr>
          <w:rFonts w:ascii="TH SarabunPSK" w:hAnsi="TH SarabunPSK" w:cs="TH SarabunPSK"/>
          <w:sz w:val="28"/>
          <w:szCs w:val="28"/>
        </w:rPr>
        <w:t xml:space="preserve">Russell, 1999, p. 1) </w:t>
      </w:r>
      <w:r w:rsidRPr="005A272F">
        <w:rPr>
          <w:rFonts w:ascii="TH SarabunPSK" w:hAnsi="TH SarabunPSK" w:cs="TH SarabunPSK"/>
          <w:sz w:val="28"/>
          <w:szCs w:val="28"/>
          <w:cs/>
        </w:rPr>
        <w:t>การให้เหตุผลยังเป็นพื้นฐานของการเรียนและกา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ร</w:t>
      </w:r>
      <w:r w:rsidRPr="005A272F">
        <w:rPr>
          <w:rFonts w:ascii="TH SarabunPSK" w:hAnsi="TH SarabunPSK" w:cs="TH SarabunPSK"/>
          <w:sz w:val="28"/>
          <w:szCs w:val="28"/>
          <w:cs/>
        </w:rPr>
        <w:t>ด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เนินการทางคณิตศาสตร์ นักเรียนจะไม่สามารถด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เนินการทางคณิตศาสตร์ได้โดยปราศจากการให้เหตุผล ซึ่งการแสดงเหตุผลที่ดีมีคุณค่ามากกว่าการที่นักเรียนหาค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ตอบได้ (สภาครูคณิตศาสตร์แห่งชาติของสหรัฐอเมริกา)</w:t>
      </w:r>
      <w:r w:rsidR="0047745B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การจัดการเรียนรู้โดยใช้กิจกรรมเป็น</w:t>
      </w:r>
      <w:r w:rsidRPr="000A7DBD">
        <w:rPr>
          <w:rFonts w:ascii="TH SarabunPSK" w:hAnsi="TH SarabunPSK" w:cs="TH SarabunPSK"/>
          <w:sz w:val="28"/>
          <w:szCs w:val="28"/>
          <w:cs/>
        </w:rPr>
        <w:t>ฐาน</w:t>
      </w:r>
      <w:r w:rsidRPr="000A7DBD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B47D6C" w:rsidRPr="00B47D6C">
        <w:rPr>
          <w:rFonts w:ascii="TH SarabunPSK" w:hAnsi="TH SarabunPSK" w:cs="TH SarabunPSK"/>
          <w:sz w:val="28"/>
          <w:szCs w:val="28"/>
        </w:rPr>
        <w:t>Activity Based Learning</w:t>
      </w:r>
      <w:r w:rsidR="00B47D6C">
        <w:rPr>
          <w:rFonts w:ascii="TH SarabunPSK" w:hAnsi="TH SarabunPSK" w:cs="TH SarabunPSK"/>
          <w:sz w:val="28"/>
          <w:szCs w:val="28"/>
        </w:rPr>
        <w:t xml:space="preserve"> , </w:t>
      </w:r>
      <w:r w:rsidR="00B47D6C" w:rsidRPr="00B47D6C">
        <w:rPr>
          <w:rFonts w:ascii="TH SarabunPSK" w:hAnsi="TH SarabunPSK" w:cs="TH SarabunPSK"/>
          <w:sz w:val="28"/>
          <w:szCs w:val="28"/>
        </w:rPr>
        <w:t>ABL</w:t>
      </w:r>
      <w:r w:rsidRPr="000A7DBD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Pr="005A272F">
        <w:rPr>
          <w:rFonts w:ascii="TH SarabunPSK" w:hAnsi="TH SarabunPSK" w:cs="TH SarabunPSK"/>
          <w:sz w:val="28"/>
          <w:szCs w:val="28"/>
          <w:cs/>
        </w:rPr>
        <w:t>เป็นการจัดการเรียนการสอนที่ส่งเสริมให้ผู้เรียนมีความตื่นตัวและกระตือรือร้นด้านการรู้คิด กระตุ้นให้เกิดการเรียนรู้จากตัวนักเรียนเองมากกว่าการรอรับข้อมูลหรือเนื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้</w:t>
      </w:r>
      <w:r w:rsidRPr="005A272F">
        <w:rPr>
          <w:rFonts w:ascii="TH SarabunPSK" w:hAnsi="TH SarabunPSK" w:cs="TH SarabunPSK"/>
          <w:sz w:val="28"/>
          <w:szCs w:val="28"/>
          <w:cs/>
        </w:rPr>
        <w:t>อหาทางการเรียน ช่วยพัฒนาทักษะการเรียนรู้ ของนักเรียน ให้สามารถเรียนรู้ ได้ด้วยตัวเอง ท าให้เกิดการเรียนรู้ อย่างต่อเนื่องนอกห้องเรียนอีกด้วย ได้ผลลัพธ์ในการถ่ายทอดความรู้ใกล้เคียงกับการเรียนรู้รูปแบบอื่น แต่ได้ผลดีกว่าในการพัฒนาทักษะ ด้านการคิดและการเขียนของผู้เรียน ผู้เรียนมีความพึงพอใจกับการเรียนรู้แบบนี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้ </w:t>
      </w:r>
      <w:r w:rsidRPr="005A272F">
        <w:rPr>
          <w:rFonts w:ascii="TH SarabunPSK" w:hAnsi="TH SarabunPSK" w:cs="TH SarabunPSK"/>
          <w:sz w:val="28"/>
          <w:szCs w:val="28"/>
          <w:cs/>
        </w:rPr>
        <w:t>มากกว่ารูปแบบที่ผู้เรียนเป็นฝ่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า</w:t>
      </w:r>
      <w:r w:rsidRPr="005A272F">
        <w:rPr>
          <w:rFonts w:ascii="TH SarabunPSK" w:hAnsi="TH SarabunPSK" w:cs="TH SarabunPSK"/>
          <w:sz w:val="28"/>
          <w:szCs w:val="28"/>
          <w:cs/>
        </w:rPr>
        <w:t>ยรับความรู้ ซึ่งเป็นการเรียนรู้แบบตั้งรับ (</w:t>
      </w:r>
      <w:r w:rsidRPr="005A272F">
        <w:rPr>
          <w:rFonts w:ascii="TH SarabunPSK" w:hAnsi="TH SarabunPSK" w:cs="TH SarabunPSK"/>
          <w:sz w:val="28"/>
          <w:szCs w:val="28"/>
        </w:rPr>
        <w:t xml:space="preserve">Passive Learning) </w:t>
      </w:r>
      <w:r w:rsidRPr="005A272F">
        <w:rPr>
          <w:rFonts w:ascii="TH SarabunPSK" w:hAnsi="TH SarabunPSK" w:cs="TH SarabunPSK"/>
          <w:sz w:val="28"/>
          <w:szCs w:val="28"/>
          <w:cs/>
        </w:rPr>
        <w:t>มุ่งเน้นความรับผิดชอบของผู้เรียนในการเรียนรู้โดยผ่านการอ่าน เขียน คิด อภิปราย และเข้าร่วมในการแก้ปัญหา การจัดการเรียนรู้โดยใช้กิจกรรมเป็นฐานเป็นการจัดกิจกรรมการเรียนการสอนโดยมุ่งเน้นให้นักเรียนได้เรียนรู้ และท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ความเข้าใจในเนื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้อ</w:t>
      </w:r>
      <w:r w:rsidRPr="005A272F">
        <w:rPr>
          <w:rFonts w:ascii="TH SarabunPSK" w:hAnsi="TH SarabunPSK" w:cs="TH SarabunPSK"/>
          <w:sz w:val="28"/>
          <w:szCs w:val="28"/>
          <w:cs/>
        </w:rPr>
        <w:t>หาบทเรียน ผ่านกิจกรรมที่ผู้เรียนเป็นผู้ลงมือปฏิบัติด้วยตนเอง จากการเล่นเกม การทดลอง การสร้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า</w:t>
      </w:r>
      <w:r w:rsidRPr="005A272F">
        <w:rPr>
          <w:rFonts w:ascii="TH SarabunPSK" w:hAnsi="TH SarabunPSK" w:cs="TH SarabunPSK"/>
          <w:sz w:val="28"/>
          <w:szCs w:val="28"/>
          <w:cs/>
        </w:rPr>
        <w:t>งสรรค์ผลงาน และการท างานร่วมกับผู้อื่น โดยการจัดสภาพแวดล้อมการเรียนรู้ ที่เหมาะสม และการจัดเตรียมวิธีการสอนที่ดีจะน</w:t>
      </w:r>
      <w:r w:rsidR="0047745B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ไปสู่การจัดการเรียนการสอนที่มีคุณภาพและส่งผลยังการเรียนรู้ ของนักเรียน ศศิธร ลิจันทร์พร (</w:t>
      </w:r>
      <w:r w:rsidRPr="005A272F">
        <w:rPr>
          <w:rFonts w:ascii="TH SarabunPSK" w:hAnsi="TH SarabunPSK" w:cs="TH SarabunPSK"/>
          <w:sz w:val="28"/>
          <w:szCs w:val="28"/>
        </w:rPr>
        <w:t xml:space="preserve">2556, 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น. </w:t>
      </w:r>
      <w:r w:rsidRPr="005A272F">
        <w:rPr>
          <w:rFonts w:ascii="TH SarabunPSK" w:hAnsi="TH SarabunPSK" w:cs="TH SarabunPSK"/>
          <w:sz w:val="28"/>
          <w:szCs w:val="28"/>
        </w:rPr>
        <w:t xml:space="preserve">45) </w:t>
      </w:r>
      <w:r w:rsidRPr="005A272F">
        <w:rPr>
          <w:rFonts w:ascii="TH SarabunPSK" w:hAnsi="TH SarabunPSK" w:cs="TH SarabunPSK"/>
          <w:sz w:val="28"/>
          <w:szCs w:val="28"/>
          <w:cs/>
        </w:rPr>
        <w:t>ซึ่งสอดคล้องกับ</w:t>
      </w:r>
      <w:r w:rsidRPr="005A272F">
        <w:rPr>
          <w:rFonts w:ascii="TH SarabunPSK" w:hAnsi="TH SarabunPSK" w:cs="TH SarabunPSK"/>
          <w:sz w:val="28"/>
          <w:szCs w:val="28"/>
        </w:rPr>
        <w:t xml:space="preserve">Horsburgh (1944, p. 36) </w:t>
      </w:r>
      <w:r w:rsidRPr="005A272F">
        <w:rPr>
          <w:rFonts w:ascii="TH SarabunPSK" w:hAnsi="TH SarabunPSK" w:cs="TH SarabunPSK"/>
          <w:sz w:val="28"/>
          <w:szCs w:val="28"/>
          <w:cs/>
        </w:rPr>
        <w:t>กล่าวว่า การจัดการเรียนรู้</w:t>
      </w:r>
      <w:r w:rsidRPr="005A272F">
        <w:rPr>
          <w:rFonts w:ascii="TH SarabunPSK" w:hAnsi="TH SarabunPSK" w:cs="TH SarabunPSK"/>
          <w:sz w:val="28"/>
          <w:szCs w:val="28"/>
          <w:cs/>
        </w:rPr>
        <w:lastRenderedPageBreak/>
        <w:t>โดยใช้กิจกรรมเป็นฐาน เป็นวิธีการสอนรูปแบบหนึ่ง ซึ่งมีแนวคิดว่าการเรียนรู้ ควรจะเกิดขึ</w:t>
      </w:r>
      <w:r w:rsidR="00AE54CD">
        <w:rPr>
          <w:rFonts w:ascii="TH SarabunPSK" w:hAnsi="TH SarabunPSK" w:cs="TH SarabunPSK" w:hint="cs"/>
          <w:sz w:val="28"/>
          <w:szCs w:val="28"/>
          <w:cs/>
        </w:rPr>
        <w:t>้</w:t>
      </w:r>
      <w:r w:rsidRPr="005A272F">
        <w:rPr>
          <w:rFonts w:ascii="TH SarabunPSK" w:hAnsi="TH SarabunPSK" w:cs="TH SarabunPSK"/>
          <w:sz w:val="28"/>
          <w:szCs w:val="28"/>
          <w:cs/>
        </w:rPr>
        <w:t>นจากการปฏิบัติลงมือท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ผ่านกิจกรรม อีกทั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้ง</w:t>
      </w:r>
      <w:r w:rsidRPr="005A272F">
        <w:rPr>
          <w:rFonts w:ascii="TH SarabunPSK" w:hAnsi="TH SarabunPSK" w:cs="TH SarabunPSK"/>
          <w:sz w:val="28"/>
          <w:szCs w:val="28"/>
          <w:cs/>
        </w:rPr>
        <w:t>พบว่ากระบวนการเรียนรู้ ของนักเรียนมักเกิดจากการเคลื่อนไหวมากกว่าการเรียนแบบรับป้อนข้อมูลอยู่ฝ่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า</w:t>
      </w:r>
      <w:r w:rsidRPr="005A272F">
        <w:rPr>
          <w:rFonts w:ascii="TH SarabunPSK" w:hAnsi="TH SarabunPSK" w:cs="TH SarabunPSK"/>
          <w:sz w:val="28"/>
          <w:szCs w:val="28"/>
          <w:cs/>
        </w:rPr>
        <w:t>ยเดียว หากว่าผู้เรียนได้มีโอกาสได้ส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รวจ จากการจัดสภาพแวดล้อมที่เหมาะสมซึ่งจะส่งผลท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ให้ผู้เรียนเกิดความสุขและความเพลิดเพลินในสิ่งที่ผู้เรียนได้เรียนรู้ อีกทั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้</w:t>
      </w:r>
      <w:r w:rsidRPr="005A272F">
        <w:rPr>
          <w:rFonts w:ascii="TH SarabunPSK" w:hAnsi="TH SarabunPSK" w:cs="TH SarabunPSK"/>
          <w:sz w:val="28"/>
          <w:szCs w:val="28"/>
          <w:cs/>
        </w:rPr>
        <w:t>งความรู้ ที่ผู้เรียนได้เรียนรู้จากการลงมือท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เหล่านั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้</w:t>
      </w:r>
      <w:r w:rsidRPr="005A272F">
        <w:rPr>
          <w:rFonts w:ascii="TH SarabunPSK" w:hAnsi="TH SarabunPSK" w:cs="TH SarabunPSK"/>
          <w:sz w:val="28"/>
          <w:szCs w:val="28"/>
          <w:cs/>
        </w:rPr>
        <w:t>นยังคงทนและยาวนานอีกด้วย</w:t>
      </w:r>
      <w:r w:rsidR="0047745B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การสอนในตามความคิดของ แฮร์บาร์ต (</w:t>
      </w:r>
      <w:r w:rsidRPr="005A272F">
        <w:rPr>
          <w:rFonts w:ascii="TH SarabunPSK" w:hAnsi="TH SarabunPSK" w:cs="TH SarabunPSK"/>
          <w:sz w:val="28"/>
          <w:szCs w:val="28"/>
        </w:rPr>
        <w:t xml:space="preserve">Herbart Method) </w:t>
      </w:r>
      <w:r w:rsidRPr="005A272F">
        <w:rPr>
          <w:rFonts w:ascii="TH SarabunPSK" w:hAnsi="TH SarabunPSK" w:cs="TH SarabunPSK"/>
          <w:sz w:val="28"/>
          <w:szCs w:val="28"/>
          <w:cs/>
        </w:rPr>
        <w:t>นั้นคือ นักเรียนจะเรียนรู้สิ่งใดนั้นจะต้องมาจากความสนใจของเราก่อนเป็นอันดับแรก ในด้านการเรียนการสอนนั้นครูผู้สอนจำเป็นต้องสร้างความสนใจก่อนเป็นอันดับแรก จึงเข้าสู้ขั้นตอนของการสอนจริงๆ เพื่อให้เกิดการเรียนรู้ โดยมีจุดมุ่งหมาย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คือ ให้ผู้เรียนเกิดการเรียนรู้จากความสนใจก่อนการเรียนรู้ เพื่อสร้างความสัมพันธ์ระหว่างครูกับผู้เรียน เป็นการสำรวจข้อมูลนักเรียนว่าเขามีพื้นฐานขนาดไหน จะได้จัดการเรียนการสอนถูก (ความรู้เก่ากับความรู้ใหม่)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เป็นการส่งเสริมการจัดลำดับความรู้ของผู้เรียน (เดชพงษ์ อุ่นชาติ</w:t>
      </w:r>
      <w:r w:rsidRPr="005A272F">
        <w:rPr>
          <w:rFonts w:ascii="TH SarabunPSK" w:hAnsi="TH SarabunPSK" w:cs="TH SarabunPSK"/>
          <w:sz w:val="28"/>
          <w:szCs w:val="28"/>
        </w:rPr>
        <w:t xml:space="preserve">, </w:t>
      </w:r>
      <w:r w:rsidRPr="005A272F">
        <w:rPr>
          <w:rFonts w:ascii="TH SarabunPSK" w:hAnsi="TH SarabunPSK" w:cs="TH SarabunPSK"/>
          <w:sz w:val="28"/>
          <w:szCs w:val="28"/>
          <w:cs/>
        </w:rPr>
        <w:t>2556) ข้อดีของการสอนแบบแฮร์บาร์ต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เช่น นักเรียนได้เรียนรู้จากความสนใจ การเรียนรู้ดำเนินไปจากง่ายไปหายากตามลำดับ การสร้างกฏเกณฑ์หรือข้อสรุปกระทำโดยนักเรียนและครู (คณะวิทยาศาสตร์และเทคโนโลยีมหาวิทยาลัยราชภัฏหมู่บ้านจอมบึง</w:t>
      </w:r>
      <w:r w:rsidRPr="005A272F">
        <w:rPr>
          <w:rFonts w:ascii="TH SarabunPSK" w:hAnsi="TH SarabunPSK" w:cs="TH SarabunPSK"/>
          <w:sz w:val="28"/>
          <w:szCs w:val="28"/>
        </w:rPr>
        <w:t xml:space="preserve">, </w:t>
      </w:r>
      <w:r w:rsidRPr="005A272F">
        <w:rPr>
          <w:rFonts w:ascii="TH SarabunPSK" w:hAnsi="TH SarabunPSK" w:cs="TH SarabunPSK"/>
          <w:sz w:val="28"/>
          <w:szCs w:val="28"/>
          <w:cs/>
        </w:rPr>
        <w:t>2563)</w:t>
      </w:r>
    </w:p>
    <w:p w14:paraId="23A52331" w14:textId="77777777" w:rsidR="005A272F" w:rsidRPr="005A272F" w:rsidRDefault="005A272F" w:rsidP="005A272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color w:val="FF0000"/>
          <w:sz w:val="28"/>
          <w:szCs w:val="28"/>
          <w:cs/>
        </w:rPr>
        <w:tab/>
      </w:r>
      <w:r w:rsidRPr="005A272F">
        <w:rPr>
          <w:rFonts w:ascii="TH SarabunPSK" w:hAnsi="TH SarabunPSK" w:cs="TH SarabunPSK" w:hint="cs"/>
          <w:sz w:val="28"/>
          <w:szCs w:val="28"/>
          <w:cs/>
        </w:rPr>
        <w:t>จากการปฏิบัติการสอนในรายวิชาคณิตศาสตร์ 3 และสอบถามครูผู้สอนรายวิชาคณิตศาสตร์ระดับชั้นมัธยมศึกษาปีที่ 2 พบว่า นักเรียนยังขาดความสามารถในการให้เหตุผล การอธิบายที่มาของคำตอบ และมีความคลาดเคลื่อนทางคณิตศาสตร์ ทักษะการคำนวณ ส่งผลให้ผลสัมฤทธิ์ของนักเรียนต่ำไปด้วย ด้วยเหตุนี้</w:t>
      </w:r>
      <w:r w:rsidRPr="005A272F">
        <w:rPr>
          <w:rFonts w:ascii="TH SarabunPSK" w:hAnsi="TH SarabunPSK" w:cs="TH SarabunPSK"/>
          <w:sz w:val="28"/>
          <w:szCs w:val="28"/>
          <w:cs/>
        </w:rPr>
        <w:t>ผู้วิจัยจึงสนใจศึกษาการจัดการเรียนรู้โดยใช้กิจกรรมเป็นฐาน (</w:t>
      </w:r>
      <w:r w:rsidRPr="005A272F">
        <w:rPr>
          <w:rFonts w:ascii="TH SarabunPSK" w:hAnsi="TH SarabunPSK" w:cs="TH SarabunPSK"/>
          <w:sz w:val="28"/>
          <w:szCs w:val="28"/>
        </w:rPr>
        <w:t xml:space="preserve">ABL) </w:t>
      </w:r>
      <w:r w:rsidRPr="005A272F">
        <w:rPr>
          <w:rFonts w:ascii="TH SarabunPSK" w:hAnsi="TH SarabunPSK" w:cs="TH SarabunPSK"/>
          <w:sz w:val="28"/>
          <w:szCs w:val="28"/>
          <w:cs/>
        </w:rPr>
        <w:t>ร่วมกับการจัดการเรียนรู้แบบแฮร์บาร์ต เพื่อเป็นแนวทางในการจัดกิจกรรมการเรียนการสอนที่เอื้อต่อการที่จะท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ให้ผลสัมฤทธิ์ทางการเรียน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และความสามารถในการให้เหตุผล 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เรื่อง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ความรู้เบื้องต้นเกี่ยวกับจำนวนจริง </w:t>
      </w:r>
      <w:r w:rsidRPr="005A272F">
        <w:rPr>
          <w:rFonts w:ascii="TH SarabunPSK" w:hAnsi="TH SarabunPSK" w:cs="TH SarabunPSK"/>
          <w:sz w:val="28"/>
          <w:szCs w:val="28"/>
          <w:cs/>
        </w:rPr>
        <w:t>ของนักเรียนดีขึ้นอีกทั้งเพื่อใช้เป็นแนวทางในการจัดการเรียนการสอนวิชาคณิตศาสตร์ให้บรรลุจุดมุ่งหมายของหลักสูตรอย่างมีประสิทธิภาพสูงสุด และเพื่อเป็นพื้นฐานในการศึกษาวิชาคณิตศาสตร์ในระดับสูงต่อไป</w:t>
      </w:r>
    </w:p>
    <w:p w14:paraId="1143E486" w14:textId="77777777" w:rsidR="005A272F" w:rsidRPr="00E21EFE" w:rsidRDefault="005A272F" w:rsidP="005A272F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</w:p>
    <w:p w14:paraId="74A2945C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1C2289A8" w14:textId="639743D5" w:rsidR="005A272F" w:rsidRPr="005A272F" w:rsidRDefault="005A272F" w:rsidP="005A272F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sz w:val="28"/>
          <w:szCs w:val="28"/>
        </w:rPr>
        <w:t xml:space="preserve">1. </w:t>
      </w:r>
      <w:r w:rsidRPr="005A272F">
        <w:rPr>
          <w:rFonts w:ascii="TH SarabunPSK" w:hAnsi="TH SarabunPSK" w:cs="TH SarabunPSK"/>
          <w:sz w:val="28"/>
          <w:szCs w:val="28"/>
          <w:cs/>
        </w:rPr>
        <w:t>เพื่อ</w:t>
      </w:r>
      <w:r w:rsidR="0047745B">
        <w:rPr>
          <w:rFonts w:ascii="TH SarabunPSK" w:hAnsi="TH SarabunPSK" w:cs="TH SarabunPSK" w:hint="cs"/>
          <w:sz w:val="28"/>
          <w:szCs w:val="28"/>
          <w:cs/>
        </w:rPr>
        <w:t>วัดประเมิน</w:t>
      </w:r>
      <w:r w:rsidRPr="005A272F">
        <w:rPr>
          <w:rFonts w:ascii="TH SarabunPSK" w:hAnsi="TH SarabunPSK" w:cs="TH SarabunPSK"/>
          <w:sz w:val="28"/>
          <w:szCs w:val="28"/>
          <w:cs/>
        </w:rPr>
        <w:t>ผลสัมฤทธิ์ผลสัมฤทธิ์ทางการเรียนคณิตศาสตร์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2"/>
          <w:szCs w:val="28"/>
          <w:cs/>
        </w:rPr>
        <w:t>เรื่อง</w:t>
      </w:r>
      <w:r w:rsidRPr="005A272F">
        <w:rPr>
          <w:rFonts w:ascii="TH SarabunPSK" w:hAnsi="TH SarabunPSK" w:cs="TH SarabunPSK" w:hint="cs"/>
          <w:sz w:val="22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2"/>
          <w:szCs w:val="28"/>
          <w:cs/>
        </w:rPr>
        <w:t xml:space="preserve">ความรู้เบื้องต้นเกี่ยวกับจำนวนจริง </w:t>
      </w:r>
      <w:r w:rsidRPr="005A272F">
        <w:rPr>
          <w:rFonts w:ascii="TH SarabunPSK" w:hAnsi="TH SarabunPSK" w:cs="TH SarabunPSK" w:hint="cs"/>
          <w:sz w:val="22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ของนักเรียนชั้น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มัธยมศึกษาปีที่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2/6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 หลังได้รับ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 (</w:t>
      </w:r>
      <w:r w:rsidRPr="005A272F">
        <w:rPr>
          <w:rFonts w:ascii="TH SarabunPSK" w:hAnsi="TH SarabunPSK" w:cs="TH SarabunPSK" w:hint="cs"/>
          <w:sz w:val="28"/>
          <w:szCs w:val="28"/>
        </w:rPr>
        <w:t>ABL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) ร่วมกับการจัดการเรียนรู้แบบแฮร์บาร์ต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กับเกณฑ์ร้อยละ 70 ของคะแนนเต็ม</w:t>
      </w:r>
    </w:p>
    <w:p w14:paraId="7407ABCC" w14:textId="1B3C4C7E" w:rsidR="005A272F" w:rsidRPr="005A272F" w:rsidRDefault="005A272F" w:rsidP="005A272F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A272F">
        <w:rPr>
          <w:rFonts w:ascii="TH SarabunPSK" w:hAnsi="TH SarabunPSK" w:cs="TH SarabunPSK"/>
          <w:sz w:val="28"/>
          <w:szCs w:val="28"/>
        </w:rPr>
        <w:tab/>
        <w:t>2.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 เพื่อ</w:t>
      </w:r>
      <w:r w:rsidR="0047745B">
        <w:rPr>
          <w:rFonts w:ascii="TH SarabunPSK" w:hAnsi="TH SarabunPSK" w:cs="TH SarabunPSK" w:hint="cs"/>
          <w:sz w:val="28"/>
          <w:szCs w:val="28"/>
          <w:cs/>
        </w:rPr>
        <w:t>ประเมิน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ทักษะ</w:t>
      </w:r>
      <w:r w:rsidRPr="005A272F">
        <w:rPr>
          <w:rFonts w:ascii="TH SarabunPSK" w:hAnsi="TH SarabunPSK" w:cs="TH SarabunPSK"/>
          <w:sz w:val="28"/>
          <w:szCs w:val="28"/>
          <w:cs/>
        </w:rPr>
        <w:t>การให้เหตุผลทางคณิตศาสตร์</w:t>
      </w:r>
      <w:r w:rsidRPr="005A272F">
        <w:rPr>
          <w:rFonts w:ascii="TH SarabunPSK" w:hAnsi="TH SarabunPSK" w:cs="TH SarabunPSK"/>
          <w:sz w:val="22"/>
          <w:szCs w:val="28"/>
          <w:cs/>
        </w:rPr>
        <w:t>เรื่อง</w:t>
      </w:r>
      <w:r w:rsidRPr="005A272F">
        <w:rPr>
          <w:rFonts w:ascii="TH SarabunPSK" w:hAnsi="TH SarabunPSK" w:cs="TH SarabunPSK" w:hint="cs"/>
          <w:sz w:val="22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2"/>
          <w:szCs w:val="28"/>
          <w:cs/>
        </w:rPr>
        <w:t xml:space="preserve">ความรู้เบื้องต้นเกี่ยวกับจำนวนจริง </w:t>
      </w:r>
      <w:r w:rsidRPr="005A272F">
        <w:rPr>
          <w:rFonts w:ascii="TH SarabunPSK" w:hAnsi="TH SarabunPSK" w:cs="TH SarabunPSK"/>
          <w:sz w:val="28"/>
          <w:szCs w:val="28"/>
          <w:cs/>
        </w:rPr>
        <w:t>ของนักเรียนชั้น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มัธยมศึกษาปีที่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2/6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 หลังได้รับการ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จัดการ</w:t>
      </w:r>
      <w:r w:rsidRPr="005A272F">
        <w:rPr>
          <w:rFonts w:ascii="TH SarabunPSK" w:hAnsi="TH SarabunPSK" w:cs="TH SarabunPSK"/>
          <w:sz w:val="28"/>
          <w:szCs w:val="28"/>
          <w:cs/>
        </w:rPr>
        <w:t>เรียนรู้โดยใช้กิจกรรมเป็นฐาน (</w:t>
      </w:r>
      <w:r w:rsidRPr="005A272F">
        <w:rPr>
          <w:rFonts w:ascii="TH SarabunPSK" w:hAnsi="TH SarabunPSK" w:cs="TH SarabunPSK"/>
          <w:sz w:val="28"/>
          <w:szCs w:val="28"/>
        </w:rPr>
        <w:t xml:space="preserve">ABL)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ร่วมกับ การจัดการเรียนรู้แบบแฮร์บาร์ต </w:t>
      </w:r>
      <w:r w:rsidRPr="005A272F">
        <w:rPr>
          <w:rFonts w:ascii="TH SarabunPSK" w:hAnsi="TH SarabunPSK" w:cs="TH SarabunPSK"/>
          <w:sz w:val="28"/>
          <w:szCs w:val="28"/>
          <w:cs/>
        </w:rPr>
        <w:t>กับเกณฑ์ร้อยละ 70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ของคะแนนเต็ม</w:t>
      </w:r>
    </w:p>
    <w:p w14:paraId="6556B308" w14:textId="25C2745D" w:rsidR="00C77146" w:rsidRPr="00961954" w:rsidRDefault="005A272F" w:rsidP="00961954">
      <w:pPr>
        <w:spacing w:after="240"/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sz w:val="28"/>
          <w:szCs w:val="28"/>
        </w:rPr>
        <w:tab/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เพื่อหาประสิทธิภาพของกิจกรรมการเรียนรู้คณิตศาสตร์</w:t>
      </w:r>
      <w:bookmarkStart w:id="3" w:name="_Hlk147352491"/>
      <w:r w:rsidRPr="005A272F">
        <w:rPr>
          <w:rFonts w:ascii="TH SarabunPSK" w:hAnsi="TH SarabunPSK" w:cs="TH SarabunPSK" w:hint="cs"/>
          <w:sz w:val="28"/>
          <w:szCs w:val="28"/>
          <w:cs/>
        </w:rPr>
        <w:t>โดยใช้กิจกรรมเป็นฐาน (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ABL) </w:t>
      </w:r>
      <w:r w:rsidRPr="005A272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การจัดการเรียนรู้แบบแฮร์บาร์ต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3"/>
      <w:r w:rsidRPr="005A272F">
        <w:rPr>
          <w:rFonts w:ascii="TH SarabunPSK" w:hAnsi="TH SarabunPSK" w:cs="TH SarabunPSK" w:hint="cs"/>
          <w:sz w:val="28"/>
          <w:szCs w:val="28"/>
          <w:cs/>
        </w:rPr>
        <w:t>ให้มีประสิทธิภาพตามเกณฑ์</w:t>
      </w:r>
      <w:r w:rsidR="0047745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</w:rPr>
        <w:t xml:space="preserve"> </w:t>
      </w:r>
      <w:r w:rsidR="0047745B" w:rsidRPr="005942CB">
        <w:rPr>
          <w:rFonts w:ascii="TH SarabunPSK" w:hAnsi="TH SarabunPSK" w:cs="TH SarabunPSK"/>
          <w:sz w:val="28"/>
          <w:szCs w:val="28"/>
        </w:rPr>
        <w:t>E</w:t>
      </w:r>
      <w:r w:rsidR="0047745B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47745B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47745B" w:rsidRPr="005942CB">
        <w:rPr>
          <w:rFonts w:ascii="TH SarabunPSK" w:hAnsi="TH SarabunPSK" w:cs="TH SarabunPSK"/>
          <w:sz w:val="28"/>
          <w:szCs w:val="28"/>
        </w:rPr>
        <w:t>E</w:t>
      </w:r>
      <w:r w:rsidR="0047745B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47745B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47745B">
        <w:rPr>
          <w:rFonts w:ascii="TH SarabunPSK" w:hAnsi="TH SarabunPSK" w:cs="TH SarabunPSK"/>
          <w:sz w:val="28"/>
          <w:szCs w:val="28"/>
        </w:rPr>
        <w:t>=</w:t>
      </w:r>
      <w:r w:rsidR="0047745B" w:rsidRPr="005942CB">
        <w:rPr>
          <w:rFonts w:ascii="TH SarabunPSK" w:hAnsi="TH SarabunPSK" w:cs="TH SarabunPSK"/>
          <w:sz w:val="28"/>
          <w:szCs w:val="28"/>
          <w:cs/>
        </w:rPr>
        <w:t xml:space="preserve"> 75/75</w:t>
      </w:r>
    </w:p>
    <w:p w14:paraId="4A1F38E9" w14:textId="77777777" w:rsidR="0081626B" w:rsidRPr="008C0CEF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C0CEF">
        <w:rPr>
          <w:rFonts w:ascii="TH SarabunPSK" w:hAnsi="TH SarabunPSK" w:cs="TH SarabunPSK"/>
          <w:b/>
          <w:bCs/>
          <w:sz w:val="28"/>
          <w:szCs w:val="28"/>
          <w:cs/>
        </w:rPr>
        <w:t xml:space="preserve">วิธีดำเนินการวิจัย </w:t>
      </w:r>
    </w:p>
    <w:p w14:paraId="18BD3A9C" w14:textId="0AB97D92" w:rsidR="009F6918" w:rsidRPr="008C0CEF" w:rsidRDefault="009F6918" w:rsidP="005A272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  <w:cs/>
        </w:rPr>
        <w:t xml:space="preserve">1.  </w:t>
      </w:r>
      <w:r w:rsidR="002A0FDB" w:rsidRPr="008C0CEF">
        <w:rPr>
          <w:rFonts w:ascii="TH SarabunPSK" w:hAnsi="TH SarabunPSK" w:cs="TH SarabunPSK"/>
          <w:sz w:val="28"/>
          <w:szCs w:val="28"/>
          <w:cs/>
        </w:rPr>
        <w:tab/>
      </w:r>
      <w:r w:rsidR="005A272F" w:rsidRPr="008C0CEF">
        <w:rPr>
          <w:rFonts w:ascii="TH SarabunPSK" w:hAnsi="TH SarabunPSK" w:cs="TH SarabunPSK" w:hint="cs"/>
          <w:sz w:val="28"/>
          <w:szCs w:val="28"/>
          <w:cs/>
        </w:rPr>
        <w:t>การวิจัยครั้งนี้เป็นการวิจัย</w:t>
      </w:r>
      <w:r w:rsidR="004A39FB">
        <w:rPr>
          <w:rFonts w:ascii="TH SarabunPSK" w:hAnsi="TH SarabunPSK" w:cs="TH SarabunPSK" w:hint="cs"/>
          <w:sz w:val="28"/>
          <w:szCs w:val="28"/>
          <w:cs/>
        </w:rPr>
        <w:t>กึ่ง</w:t>
      </w:r>
      <w:r w:rsidR="005A272F" w:rsidRPr="008C0CEF">
        <w:rPr>
          <w:rFonts w:ascii="TH SarabunPSK" w:hAnsi="TH SarabunPSK" w:cs="TH SarabunPSK" w:hint="cs"/>
          <w:sz w:val="28"/>
          <w:szCs w:val="28"/>
          <w:cs/>
        </w:rPr>
        <w:t>ทดลอง</w:t>
      </w:r>
    </w:p>
    <w:p w14:paraId="2E7E3AE7" w14:textId="77777777" w:rsidR="0081626B" w:rsidRPr="008C0CEF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</w:rPr>
        <w:t>2.</w:t>
      </w:r>
      <w:r w:rsidR="0081626B" w:rsidRPr="008C0CEF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2A0FDB" w:rsidRPr="008C0CEF">
        <w:rPr>
          <w:rFonts w:ascii="TH SarabunPSK" w:hAnsi="TH SarabunPSK" w:cs="TH SarabunPSK"/>
          <w:sz w:val="28"/>
          <w:szCs w:val="28"/>
          <w:cs/>
        </w:rPr>
        <w:tab/>
      </w:r>
      <w:r w:rsidR="0081626B" w:rsidRPr="008C0CEF">
        <w:rPr>
          <w:rFonts w:ascii="TH SarabunPSK" w:hAnsi="TH SarabunPSK" w:cs="TH SarabunPSK"/>
          <w:sz w:val="28"/>
          <w:szCs w:val="28"/>
          <w:cs/>
        </w:rPr>
        <w:t xml:space="preserve">ประชากรและกลุ่มตัวอย่าง  </w:t>
      </w:r>
    </w:p>
    <w:p w14:paraId="2B60AFBA" w14:textId="37423362" w:rsidR="0047745B" w:rsidRDefault="00EB4C86" w:rsidP="0047745B">
      <w:pPr>
        <w:ind w:firstLine="993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  <w:cs/>
        </w:rPr>
        <w:t xml:space="preserve">ประชากร </w:t>
      </w:r>
      <w:r w:rsidR="0047745B">
        <w:rPr>
          <w:rFonts w:ascii="TH SarabunPSK" w:hAnsi="TH SarabunPSK" w:cs="TH SarabunPSK" w:hint="cs"/>
          <w:sz w:val="28"/>
          <w:szCs w:val="28"/>
          <w:cs/>
        </w:rPr>
        <w:t>คือ</w:t>
      </w:r>
      <w:r w:rsidRPr="008C0CEF">
        <w:rPr>
          <w:rFonts w:ascii="TH SarabunPSK" w:hAnsi="TH SarabunPSK" w:cs="TH SarabunPSK"/>
          <w:sz w:val="28"/>
          <w:szCs w:val="28"/>
          <w:cs/>
        </w:rPr>
        <w:t>นักเรียนชั้น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ที่ก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ลัง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ศึกษา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ในภาคเรียนที่ </w:t>
      </w:r>
      <w:r w:rsidRPr="008C0CEF">
        <w:rPr>
          <w:rFonts w:ascii="TH SarabunPSK" w:hAnsi="TH SarabunPSK" w:cs="TH SarabunPSK"/>
          <w:sz w:val="28"/>
          <w:szCs w:val="28"/>
        </w:rPr>
        <w:t>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ปีการศึกษา </w:t>
      </w:r>
      <w:r w:rsidRPr="008C0CEF">
        <w:rPr>
          <w:rFonts w:ascii="TH SarabunPSK" w:hAnsi="TH SarabunPSK" w:cs="TH SarabunPSK"/>
          <w:sz w:val="28"/>
          <w:szCs w:val="28"/>
        </w:rPr>
        <w:t>2566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โรงเรียนภูกระดึงวิทยาคม</w:t>
      </w:r>
      <w:r w:rsidRPr="008C0CEF">
        <w:rPr>
          <w:rFonts w:ascii="TH SarabunPSK" w:hAnsi="TH SarabunPSK" w:cs="TH SarabunPSK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 </w:t>
      </w:r>
      <w:r w:rsidR="0047745B">
        <w:rPr>
          <w:rFonts w:ascii="TH SarabunPSK" w:hAnsi="TH SarabunPSK" w:cs="TH SarabunPSK"/>
          <w:sz w:val="28"/>
          <w:szCs w:val="28"/>
          <w:cs/>
        </w:rPr>
        <w:tab/>
      </w:r>
      <w:r w:rsidRPr="008C0CEF">
        <w:rPr>
          <w:rFonts w:ascii="TH SarabunPSK" w:hAnsi="TH SarabunPSK" w:cs="TH SarabunPSK"/>
          <w:sz w:val="28"/>
          <w:szCs w:val="28"/>
          <w:cs/>
        </w:rPr>
        <w:t>ส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นักงานเขตพื้นที่การศึกษา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>ศึกษา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เลย หนองบัวลำภู  จำนวน 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7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ห้องเรียน รวมทั้งสิ้น </w:t>
      </w:r>
      <w:r w:rsidRPr="008C0CEF">
        <w:rPr>
          <w:rFonts w:ascii="TH SarabunPSK" w:hAnsi="TH SarabunPSK" w:cs="TH SarabunPSK"/>
          <w:sz w:val="28"/>
          <w:szCs w:val="28"/>
        </w:rPr>
        <w:t>241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คน</w:t>
      </w:r>
    </w:p>
    <w:p w14:paraId="7F95226B" w14:textId="5AC4E8D5" w:rsidR="00EB4C86" w:rsidRPr="008C0CEF" w:rsidRDefault="00EB4C86" w:rsidP="0047745B">
      <w:pPr>
        <w:ind w:firstLine="993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  <w:cs/>
        </w:rPr>
        <w:t>กลุ่มตัวอย่าง เป็นนักเรียนชั้น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ที่ก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ลัง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ศึกษา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ในภาคเรียนที่ </w:t>
      </w:r>
      <w:r w:rsidRPr="008C0CEF">
        <w:rPr>
          <w:rFonts w:ascii="TH SarabunPSK" w:hAnsi="TH SarabunPSK" w:cs="TH SarabunPSK"/>
          <w:sz w:val="28"/>
          <w:szCs w:val="28"/>
        </w:rPr>
        <w:t>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ปีการศึกษา </w:t>
      </w:r>
      <w:r w:rsidRPr="008C0CEF">
        <w:rPr>
          <w:rFonts w:ascii="TH SarabunPSK" w:hAnsi="TH SarabunPSK" w:cs="TH SarabunPSK"/>
          <w:sz w:val="28"/>
          <w:szCs w:val="28"/>
        </w:rPr>
        <w:t>2566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7567283" w14:textId="1FAE35F7" w:rsidR="00EB4C86" w:rsidRPr="008C0CEF" w:rsidRDefault="00EB4C86" w:rsidP="00EB4C86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>โรงเรียนภูกระดึงวิทยาคม</w:t>
      </w:r>
      <w:r w:rsidRPr="008C0CEF">
        <w:rPr>
          <w:rFonts w:ascii="TH SarabunPSK" w:hAnsi="TH SarabunPSK" w:cs="TH SarabunPSK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ส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นักงานเขตพื้นที่การศึกษา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>ศึกษา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เลย หนองบัวลำภู  </w:t>
      </w:r>
      <w:r w:rsidR="00A61FBC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37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คน </w:t>
      </w:r>
      <w:r w:rsidR="00805433" w:rsidRPr="008054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05433" w:rsidRPr="00805433">
        <w:rPr>
          <w:rFonts w:ascii="TH SarabunPSK" w:hAnsi="TH SarabunPSK" w:cs="TH SarabunPSK" w:hint="cs"/>
          <w:sz w:val="28"/>
          <w:szCs w:val="28"/>
          <w:cs/>
        </w:rPr>
        <w:t>ซึ่งได้มาโดยการ</w:t>
      </w:r>
      <w:r w:rsidR="00805433">
        <w:rPr>
          <w:rFonts w:ascii="TH SarabunPSK" w:hAnsi="TH SarabunPSK" w:cs="TH SarabunPSK"/>
          <w:sz w:val="28"/>
          <w:szCs w:val="28"/>
          <w:cs/>
        </w:rPr>
        <w:tab/>
      </w:r>
      <w:r w:rsidR="00805433" w:rsidRPr="00805433">
        <w:rPr>
          <w:rFonts w:ascii="TH SarabunPSK" w:hAnsi="TH SarabunPSK" w:cs="TH SarabunPSK" w:hint="cs"/>
          <w:sz w:val="28"/>
          <w:szCs w:val="28"/>
          <w:cs/>
        </w:rPr>
        <w:t>เจาะจงเพื่อให้ง่ายต่อการดำเนินกิจกรรม</w:t>
      </w:r>
    </w:p>
    <w:p w14:paraId="6A73C701" w14:textId="77777777" w:rsidR="0004086F" w:rsidRPr="008C0CEF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</w:rPr>
        <w:t>3.</w:t>
      </w:r>
      <w:r w:rsidR="0081626B"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8C0CEF">
        <w:rPr>
          <w:rFonts w:ascii="TH SarabunPSK" w:hAnsi="TH SarabunPSK" w:cs="TH SarabunPSK"/>
          <w:sz w:val="28"/>
          <w:szCs w:val="28"/>
          <w:cs/>
        </w:rPr>
        <w:tab/>
      </w:r>
      <w:r w:rsidRPr="008C0CEF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76A67323" w14:textId="77777777" w:rsidR="00EB4C86" w:rsidRPr="008C0CEF" w:rsidRDefault="00EB4C86" w:rsidP="00EB4C86">
      <w:pPr>
        <w:ind w:left="709" w:firstLine="731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</w:rPr>
        <w:lastRenderedPageBreak/>
        <w:t>3.1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แผน</w:t>
      </w:r>
      <w:r w:rsidRPr="008C0CEF">
        <w:rPr>
          <w:rFonts w:ascii="TH SarabunPSK" w:hAnsi="TH SarabunPSK" w:cs="TH SarabunPSK"/>
          <w:sz w:val="28"/>
          <w:szCs w:val="28"/>
          <w:cs/>
        </w:rPr>
        <w:t>การจัดการเรียนรู้โดยใช้กิจกรรมเป็นฐาน (</w:t>
      </w:r>
      <w:r w:rsidRPr="008C0CEF">
        <w:rPr>
          <w:rFonts w:ascii="TH SarabunPSK" w:hAnsi="TH SarabunPSK" w:cs="TH SarabunPSK"/>
          <w:sz w:val="28"/>
          <w:szCs w:val="28"/>
        </w:rPr>
        <w:t xml:space="preserve">ABL)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การจัดการเรียนรู้แบบแฮร์บาร์ตเรื่องความรู้เบื้องต้นเกี่ยวกับจำนวนจริง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จ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นวน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12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แผนการจัดการเรียนรู้ </w:t>
      </w:r>
    </w:p>
    <w:p w14:paraId="6A9BF6A1" w14:textId="77777777" w:rsidR="00EB4C86" w:rsidRPr="008C0CEF" w:rsidRDefault="00EB4C86" w:rsidP="00EB4C86">
      <w:pPr>
        <w:ind w:left="709" w:firstLine="731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3.2 </w:t>
      </w:r>
      <w:r w:rsidRPr="008C0CEF">
        <w:rPr>
          <w:rFonts w:ascii="TH SarabunPSK" w:hAnsi="TH SarabunPSK" w:cs="TH SarabunPSK"/>
          <w:sz w:val="28"/>
          <w:szCs w:val="28"/>
          <w:cs/>
        </w:rPr>
        <w:t>แบบทดสอบวัดผลสัมฤทธิ์ทางคณิตศาสตร์ เรื่องความรู้เบื้องต้นเกี่ยวกับจำนวนจริง</w:t>
      </w:r>
    </w:p>
    <w:p w14:paraId="5BEF2F8F" w14:textId="79590025" w:rsidR="00961954" w:rsidRPr="008C0CEF" w:rsidRDefault="00EB4C86" w:rsidP="00EB4C86">
      <w:pPr>
        <w:ind w:left="709" w:firstLine="731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3.3 </w:t>
      </w:r>
      <w:r w:rsidRPr="008C0CEF">
        <w:rPr>
          <w:rStyle w:val="fontstyle01"/>
          <w:rFonts w:hint="default"/>
          <w:sz w:val="28"/>
          <w:szCs w:val="28"/>
          <w:cs/>
        </w:rPr>
        <w:t>แบบทดสอบวัดทักษะในการให้เหตุผลทางคณิตศาสตร์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8C0CEF">
        <w:rPr>
          <w:rFonts w:ascii="TH SarabunPSK" w:hAnsi="TH SarabunPSK" w:cs="TH SarabunPSK"/>
          <w:sz w:val="28"/>
          <w:szCs w:val="28"/>
          <w:cs/>
        </w:rPr>
        <w:t>เรื่องความรู้เบื้องต้นเกี่ยวกับจำนวนจริง</w:t>
      </w:r>
    </w:p>
    <w:p w14:paraId="020071DF" w14:textId="77777777" w:rsidR="0004086F" w:rsidRPr="008C0CEF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</w:rPr>
        <w:t>4.</w:t>
      </w:r>
      <w:r w:rsidR="0081626B"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8C0CEF">
        <w:rPr>
          <w:rFonts w:ascii="TH SarabunPSK" w:hAnsi="TH SarabunPSK" w:cs="TH SarabunPSK"/>
          <w:sz w:val="28"/>
          <w:szCs w:val="28"/>
          <w:cs/>
        </w:rPr>
        <w:tab/>
      </w:r>
      <w:r w:rsidRPr="008C0CEF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661D2138" w14:textId="27F36E44" w:rsidR="00EB4C86" w:rsidRPr="008C0CEF" w:rsidRDefault="00EB4C86" w:rsidP="00EB4C86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>4.1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ด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เนินการจัดกิจกรรมการจัดการเรียนรู้โดยใช้กิจกรรมเป็นฐาน</w:t>
      </w:r>
      <w:r w:rsidR="00A61FB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ร่วมกับ การจัดการเรียนรู้แบบแฮร์บาร์ต เรื่องความรู้เบื้องต้นเกี่ยวกับจำนวนจริง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จำนวน 12 แผน </w:t>
      </w:r>
      <w:r w:rsidRPr="008C0CEF">
        <w:rPr>
          <w:rFonts w:ascii="TH SarabunPSK" w:hAnsi="TH SarabunPSK" w:cs="TH SarabunPSK"/>
          <w:sz w:val="28"/>
          <w:szCs w:val="28"/>
          <w:cs/>
        </w:rPr>
        <w:t>ที่ผู้วิจัยสร้างขึ้น ท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การจัดกิจกรรมการเรียนรู้เป็นเวลา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12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ชั่วโมง ในภาคเรียนที่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ปีการศึกษา 256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6</w:t>
      </w:r>
    </w:p>
    <w:p w14:paraId="06905DCE" w14:textId="2524F879" w:rsidR="00EB4C86" w:rsidRPr="008C0CEF" w:rsidRDefault="00EB4C86" w:rsidP="0061794F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>4.2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หลังจากทดลองจัดกิจกรรมการเรียนรู้เสร็จเรียบร้อยแล้ว ผู้วิจัยจึงทดสอบหลังเรียนหลังจากที่ได้รับการจัดการเรียนรู้โดยใช้กิจกรรมเป็นฐาน</w:t>
      </w:r>
      <w:r w:rsidR="00A61FB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การจัดการเรียนรู้แบบแฮร์บาร์ต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ด้วยแบบทดสอบวัดผลสัมฤทธิ์ทางการเรียนคณิตศาสตร์ จ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นวน 20 ข้อ และแบบทดสอบวัดความสามารถในการให้เหตุผลทางคณิตศาสตร์ จ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นวน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5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ข้อ เรื่องความรู้เบื้องต้นเกี่ยวกับจำนวนจริง ใช้เวลา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ทำ</w:t>
      </w:r>
      <w:r w:rsidRPr="008C0CEF">
        <w:rPr>
          <w:rFonts w:ascii="TH SarabunPSK" w:hAnsi="TH SarabunPSK" w:cs="TH SarabunPSK"/>
          <w:sz w:val="28"/>
          <w:szCs w:val="28"/>
          <w:cs/>
        </w:rPr>
        <w:t>แบบทดสอบ 1 ชั่วโมง</w:t>
      </w:r>
    </w:p>
    <w:p w14:paraId="6B6B6700" w14:textId="77777777" w:rsidR="00EB4C86" w:rsidRDefault="00EB4C86" w:rsidP="00AE54CD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>4.3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ผู้วิจัยน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ผลการทดสอบมาตรวจให้คะแนน และบันทึกคะแนน เพื่อน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ไปเปรียบเทียบกับเกณฑ์การวิเคราะห์ข้อมูลทางสถิติต่อไป</w:t>
      </w:r>
    </w:p>
    <w:p w14:paraId="125B4990" w14:textId="77777777" w:rsidR="00961954" w:rsidRPr="008C0CEF" w:rsidRDefault="00961954" w:rsidP="00AE54CD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5321D5C7" w14:textId="77777777" w:rsidR="0081626B" w:rsidRPr="008C0CEF" w:rsidRDefault="008C0CEF" w:rsidP="00AE54CD">
      <w:pPr>
        <w:tabs>
          <w:tab w:val="left" w:pos="709"/>
          <w:tab w:val="left" w:pos="993"/>
          <w:tab w:val="left" w:pos="1418"/>
        </w:tabs>
        <w:spacing w:before="1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2065F5" w:rsidRPr="008C0CEF">
        <w:rPr>
          <w:rFonts w:ascii="TH SarabunPSK" w:hAnsi="TH SarabunPSK" w:cs="TH SarabunPSK"/>
          <w:sz w:val="28"/>
          <w:szCs w:val="28"/>
        </w:rPr>
        <w:t>5.</w:t>
      </w:r>
      <w:r w:rsidR="002A0FDB" w:rsidRPr="008C0CEF">
        <w:rPr>
          <w:rFonts w:ascii="TH SarabunPSK" w:hAnsi="TH SarabunPSK" w:cs="TH SarabunPSK"/>
          <w:sz w:val="28"/>
          <w:szCs w:val="28"/>
        </w:rPr>
        <w:tab/>
      </w:r>
      <w:r w:rsidR="002065F5" w:rsidRPr="008C0CEF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8C0CEF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54132389" w14:textId="26AC5938" w:rsidR="00EB4C86" w:rsidRPr="008C0CEF" w:rsidRDefault="00EB4C86" w:rsidP="00EB4C86">
      <w:pPr>
        <w:ind w:left="709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>5.1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61FBC">
        <w:rPr>
          <w:rFonts w:ascii="TH SarabunPSK" w:hAnsi="TH SarabunPSK" w:cs="TH SarabunPSK" w:hint="cs"/>
          <w:sz w:val="28"/>
          <w:szCs w:val="28"/>
          <w:cs/>
        </w:rPr>
        <w:t>วัดและประเมินผลโดย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เปรียบเทียบคะแนนเฉลี่ยที่ได้จากแบบวัดความสามารถในการให้เหตุผลทางคณิตศาสตร์ </w:t>
      </w:r>
      <w:bookmarkStart w:id="4" w:name="_Hlk147054222"/>
      <w:bookmarkStart w:id="5" w:name="_Hlk129334156"/>
      <w:r w:rsidRPr="008C0CEF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ความรู้เบื้องต้นเกี่ยวกับจำนวนจริง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ของนักเรียนชั้น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bookmarkEnd w:id="4"/>
      <w:r w:rsidRPr="008C0CEF">
        <w:rPr>
          <w:rFonts w:ascii="TH SarabunPSK" w:hAnsi="TH SarabunPSK" w:cs="TH SarabunPSK"/>
          <w:sz w:val="28"/>
          <w:szCs w:val="28"/>
          <w:cs/>
        </w:rPr>
        <w:t>หลังได้รับการจัดการเรียนรู้โดยใช้กิจกรรมเป็นฐาน (</w:t>
      </w:r>
      <w:r w:rsidRPr="008C0CEF">
        <w:rPr>
          <w:rFonts w:ascii="TH SarabunPSK" w:hAnsi="TH SarabunPSK" w:cs="TH SarabunPSK"/>
          <w:sz w:val="28"/>
          <w:szCs w:val="28"/>
        </w:rPr>
        <w:t xml:space="preserve">ABL)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การจัดการเรียนรู้แบบแฮร์บาร์ต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กับเกณฑ์มาตรฐานร้อยละ 70 ของคะแนนเต็ม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ด้วยการทดสอบค่าที (</w:t>
      </w:r>
      <w:r w:rsidRPr="008C0CEF">
        <w:rPr>
          <w:rFonts w:ascii="TH SarabunPSK" w:hAnsi="TH SarabunPSK" w:cs="TH SarabunPSK"/>
          <w:sz w:val="28"/>
          <w:szCs w:val="28"/>
        </w:rPr>
        <w:t>t-test for One Samples)</w:t>
      </w:r>
    </w:p>
    <w:bookmarkEnd w:id="5"/>
    <w:p w14:paraId="7D471C5A" w14:textId="0149B924" w:rsidR="00EB4C86" w:rsidRPr="008C0CEF" w:rsidRDefault="00EB4C86" w:rsidP="00EB4C86">
      <w:pPr>
        <w:ind w:left="709" w:firstLine="731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</w:rPr>
        <w:t>5.2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61FBC">
        <w:rPr>
          <w:rFonts w:ascii="TH SarabunPSK" w:hAnsi="TH SarabunPSK" w:cs="TH SarabunPSK" w:hint="cs"/>
          <w:sz w:val="28"/>
          <w:szCs w:val="28"/>
          <w:cs/>
        </w:rPr>
        <w:t>วัดและประเมินผลโดย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เปรียบเทียบคะแนนเฉลี่ยที่ได้จากแบบวัดผลสัมฤทธิ์ทางการเรียนคณิตศาสตร์ </w:t>
      </w:r>
      <w:bookmarkStart w:id="6" w:name="_Hlk129334097"/>
      <w:r w:rsidRPr="008C0CEF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ความรู้เบื้องต้นเกี่ยวกับจำนวนจริง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ของนักเรียนชั้น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หลังได้รับการจัดการเรียนรู้โดยใช้กิจกรรมเป็นฐาน (</w:t>
      </w:r>
      <w:r w:rsidRPr="008C0CEF">
        <w:rPr>
          <w:rFonts w:ascii="TH SarabunPSK" w:hAnsi="TH SarabunPSK" w:cs="TH SarabunPSK"/>
          <w:sz w:val="28"/>
          <w:szCs w:val="28"/>
        </w:rPr>
        <w:t xml:space="preserve">ABL)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การจัดการเรียนรู้แบบแฮร์บาร์ต กับเกณฑ์มาตรฐานร้อยละ 70 ของคะแนนเต็ม ด้วยการทดสอบค่าที (</w:t>
      </w:r>
      <w:r w:rsidRPr="008C0CEF">
        <w:rPr>
          <w:rFonts w:ascii="TH SarabunPSK" w:hAnsi="TH SarabunPSK" w:cs="TH SarabunPSK"/>
          <w:sz w:val="28"/>
          <w:szCs w:val="28"/>
        </w:rPr>
        <w:t>t-test for One Samples)</w:t>
      </w:r>
    </w:p>
    <w:p w14:paraId="2C17A3E1" w14:textId="2DE1AFDB" w:rsidR="008C0CEF" w:rsidRPr="0061794F" w:rsidRDefault="00AE54CD" w:rsidP="0061794F">
      <w:pPr>
        <w:ind w:left="709" w:firstLine="11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EB4C86" w:rsidRPr="008C0CEF">
        <w:rPr>
          <w:rFonts w:ascii="TH SarabunPSK" w:hAnsi="TH SarabunPSK" w:cs="TH SarabunPSK"/>
          <w:sz w:val="28"/>
          <w:szCs w:val="28"/>
        </w:rPr>
        <w:t xml:space="preserve">5.3 </w:t>
      </w:r>
      <w:r w:rsidR="00EB4C86" w:rsidRPr="008C0CEF">
        <w:rPr>
          <w:rFonts w:ascii="TH SarabunPSK" w:hAnsi="TH SarabunPSK" w:cs="TH SarabunPSK"/>
          <w:sz w:val="28"/>
          <w:szCs w:val="28"/>
          <w:cs/>
        </w:rPr>
        <w:t>หาประสิทธิ</w:t>
      </w:r>
      <w:r w:rsidR="00A61FBC">
        <w:rPr>
          <w:rFonts w:ascii="TH SarabunPSK" w:hAnsi="TH SarabunPSK" w:cs="TH SarabunPSK" w:hint="cs"/>
          <w:sz w:val="28"/>
          <w:szCs w:val="28"/>
          <w:cs/>
        </w:rPr>
        <w:t>ผลข</w:t>
      </w:r>
      <w:r w:rsidR="00EB4C86" w:rsidRPr="008C0CEF">
        <w:rPr>
          <w:rFonts w:ascii="TH SarabunPSK" w:hAnsi="TH SarabunPSK" w:cs="TH SarabunPSK"/>
          <w:sz w:val="28"/>
          <w:szCs w:val="28"/>
          <w:cs/>
        </w:rPr>
        <w:t>องการจัดการเรียนรู้โดยใช้กิจกรรมเป็นฐาน (</w:t>
      </w:r>
      <w:r w:rsidR="00EB4C86" w:rsidRPr="008C0CEF">
        <w:rPr>
          <w:rFonts w:ascii="TH SarabunPSK" w:hAnsi="TH SarabunPSK" w:cs="TH SarabunPSK"/>
          <w:sz w:val="28"/>
          <w:szCs w:val="28"/>
        </w:rPr>
        <w:t xml:space="preserve">ABL) </w:t>
      </w:r>
      <w:r w:rsidR="00EB4C86"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การจัดการเรียนรู้แบบแฮร์บาร์ต</w:t>
      </w:r>
      <w:r w:rsidR="00EB4C86" w:rsidRPr="008C0CEF">
        <w:rPr>
          <w:rFonts w:ascii="TH SarabunPSK" w:hAnsi="TH SarabunPSK" w:cs="TH SarabunPSK"/>
          <w:sz w:val="28"/>
          <w:szCs w:val="28"/>
        </w:rPr>
        <w:t xml:space="preserve"> </w:t>
      </w:r>
      <w:r w:rsidR="00EB4C86" w:rsidRPr="008C0CEF">
        <w:rPr>
          <w:rFonts w:ascii="TH SarabunPSK" w:hAnsi="TH SarabunPSK" w:cs="TH SarabunPSK"/>
          <w:sz w:val="28"/>
          <w:szCs w:val="28"/>
          <w:cs/>
        </w:rPr>
        <w:t xml:space="preserve">เรื่อง ความรู้เบื้องต้นเกี่ยวกับจำนวนจริง ของนักเรียนชั้นมัธยมศึกษาปีที่ </w:t>
      </w:r>
      <w:r w:rsidR="00EB4C86" w:rsidRPr="008C0CEF">
        <w:rPr>
          <w:rFonts w:ascii="TH SarabunPSK" w:hAnsi="TH SarabunPSK" w:cs="TH SarabunPSK"/>
          <w:sz w:val="28"/>
          <w:szCs w:val="28"/>
        </w:rPr>
        <w:t xml:space="preserve">2  </w:t>
      </w:r>
      <w:r w:rsidR="00EB4C86" w:rsidRPr="008C0CEF">
        <w:rPr>
          <w:rFonts w:ascii="TH SarabunPSK" w:hAnsi="TH SarabunPSK" w:cs="TH SarabunPSK"/>
          <w:sz w:val="28"/>
          <w:szCs w:val="28"/>
          <w:cs/>
        </w:rPr>
        <w:t xml:space="preserve">โดยใช้สูตร </w:t>
      </w:r>
      <w:r w:rsidR="00EB4C86" w:rsidRPr="008C0CEF">
        <w:rPr>
          <w:rFonts w:ascii="TH SarabunPSK" w:hAnsi="TH SarabunPSK" w:cs="TH SarabunPSK"/>
          <w:sz w:val="28"/>
          <w:szCs w:val="28"/>
        </w:rPr>
        <w:t>E</w:t>
      </w:r>
      <w:r w:rsidR="00EB4C86" w:rsidRPr="008C0CEF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EB4C86" w:rsidRPr="008C0CEF">
        <w:rPr>
          <w:rFonts w:ascii="TH SarabunPSK" w:hAnsi="TH SarabunPSK" w:cs="TH SarabunPSK"/>
          <w:sz w:val="28"/>
          <w:szCs w:val="28"/>
        </w:rPr>
        <w:t>/E</w:t>
      </w:r>
      <w:r w:rsidR="00EB4C86" w:rsidRPr="008C0CEF">
        <w:rPr>
          <w:rFonts w:ascii="TH SarabunPSK" w:hAnsi="TH SarabunPSK" w:cs="TH SarabunPSK"/>
          <w:sz w:val="28"/>
          <w:szCs w:val="28"/>
          <w:vertAlign w:val="subscript"/>
        </w:rPr>
        <w:t>2</w:t>
      </w:r>
      <w:bookmarkEnd w:id="6"/>
    </w:p>
    <w:p w14:paraId="21F6B9E5" w14:textId="77777777" w:rsidR="008C0CEF" w:rsidRDefault="008C0CEF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114640CA" w14:textId="77777777" w:rsidR="00BC1B26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8C0CEF">
        <w:rPr>
          <w:rFonts w:ascii="TH SarabunPSK" w:hAnsi="TH SarabunPSK" w:cs="TH SarabunPSK"/>
          <w:b/>
          <w:bCs/>
          <w:sz w:val="28"/>
          <w:szCs w:val="28"/>
          <w:cs/>
        </w:rPr>
        <w:t>ผลการวิจัย</w:t>
      </w:r>
    </w:p>
    <w:p w14:paraId="4F303A82" w14:textId="30D53640" w:rsidR="00961954" w:rsidRPr="008C0CEF" w:rsidRDefault="00961954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  <w:cs/>
        </w:rPr>
      </w:pPr>
      <w:r w:rsidRPr="00961954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96195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61954">
        <w:rPr>
          <w:rFonts w:ascii="TH SarabunPSK" w:hAnsi="TH SarabunPSK" w:cs="TH SarabunPSK"/>
          <w:b/>
          <w:bCs/>
          <w:sz w:val="28"/>
          <w:szCs w:val="28"/>
        </w:rPr>
        <w:t>1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04256D">
        <w:rPr>
          <w:rFonts w:ascii="TH SarabunPSK" w:hAnsi="TH SarabunPSK" w:cs="TH SarabunPSK"/>
          <w:color w:val="000000"/>
          <w:sz w:val="28"/>
          <w:szCs w:val="28"/>
          <w:cs/>
        </w:rPr>
        <w:t>การเปรียบเทียบคะแนนเฉลี่ยผลสัมฤทธิ์ทางการเรียนคณิตศาสต</w:t>
      </w:r>
      <w:r w:rsidRPr="0004256D">
        <w:rPr>
          <w:rFonts w:ascii="TH SarabunPSK" w:hAnsi="TH SarabunPSK" w:cs="TH SarabunPSK" w:hint="cs"/>
          <w:color w:val="000000"/>
          <w:sz w:val="28"/>
          <w:szCs w:val="28"/>
          <w:cs/>
        </w:rPr>
        <w:t>ร์</w:t>
      </w:r>
      <w:r w:rsidR="00A61FBC" w:rsidRPr="00A61FBC">
        <w:rPr>
          <w:rFonts w:ascii="TH SarabunPSK" w:hAnsi="TH SarabunPSK" w:cs="TH SarabunPSK" w:hint="cs"/>
          <w:sz w:val="28"/>
          <w:szCs w:val="28"/>
          <w:cs/>
        </w:rPr>
        <w:t>หลังเรียน</w:t>
      </w:r>
    </w:p>
    <w:tbl>
      <w:tblPr>
        <w:tblW w:w="8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178"/>
        <w:gridCol w:w="2000"/>
        <w:gridCol w:w="900"/>
        <w:gridCol w:w="900"/>
        <w:gridCol w:w="1000"/>
        <w:gridCol w:w="900"/>
      </w:tblGrid>
      <w:tr w:rsidR="00A61FBC" w:rsidRPr="0004256D" w14:paraId="21C44A8F" w14:textId="77777777" w:rsidTr="00A61FBC">
        <w:trPr>
          <w:trHeight w:val="566"/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4EDCB734" w14:textId="7258AF3A" w:rsidR="00A61FBC" w:rsidRPr="00A61FBC" w:rsidRDefault="00A61FBC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A61FBC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กลุ่</w:t>
            </w:r>
            <w:r w:rsidR="00783A42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ม</w:t>
            </w:r>
            <w:r w:rsidRPr="00A61FBC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ตัวอย่าง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46D1C5D" w14:textId="09046F50" w:rsidR="00A61FBC" w:rsidRPr="00A61FBC" w:rsidRDefault="00A61FBC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A61FBC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ค่าเฉลี่ย</w:t>
            </w:r>
          </w:p>
        </w:tc>
        <w:tc>
          <w:tcPr>
            <w:tcW w:w="2000" w:type="dxa"/>
            <w:shd w:val="clear" w:color="auto" w:fill="auto"/>
            <w:vAlign w:val="center"/>
          </w:tcPr>
          <w:p w14:paraId="68E5C06C" w14:textId="7F7475F5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61FBC">
              <w:rPr>
                <w:rStyle w:val="fontstyle01"/>
                <w:rFonts w:hint="default"/>
                <w:b/>
                <w:bCs/>
                <w:sz w:val="28"/>
                <w:szCs w:val="28"/>
                <w:cs/>
              </w:rPr>
              <w:t>ค่าส่วนเบี่ยงเบนมาตรฐาน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113E89E" w14:textId="77777777" w:rsidR="00A61FBC" w:rsidRPr="0004256D" w:rsidRDefault="00A61FBC" w:rsidP="0004256D">
            <w:pPr>
              <w:jc w:val="center"/>
              <w:rPr>
                <w:rStyle w:val="fontstyle01"/>
                <w:rFonts w:hint="default"/>
                <w:b/>
                <w:bCs/>
                <w:sz w:val="28"/>
                <w:szCs w:val="28"/>
              </w:rPr>
            </w:pPr>
            <w:r w:rsidRPr="0004256D">
              <w:rPr>
                <w:rFonts w:ascii="Calibri" w:hAnsi="Calibri" w:cs="Calibri"/>
                <w:b/>
                <w:bCs/>
                <w:sz w:val="28"/>
                <w:szCs w:val="28"/>
              </w:rPr>
              <w:t>μ</w:t>
            </w:r>
            <w:r w:rsidRPr="0004256D">
              <w:rPr>
                <w:rFonts w:ascii="TH SarabunPSK" w:hAnsi="TH SarabunPSK" w:cs="TH SarabunPSK" w:hint="cs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3CFD922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df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7C997C3" w14:textId="410CBA8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BCFE655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Sig.</w:t>
            </w:r>
          </w:p>
        </w:tc>
      </w:tr>
      <w:tr w:rsidR="00A61FBC" w:rsidRPr="0004256D" w14:paraId="45D21AE1" w14:textId="77777777" w:rsidTr="00A61FBC">
        <w:trPr>
          <w:trHeight w:val="540"/>
          <w:jc w:val="center"/>
        </w:trPr>
        <w:tc>
          <w:tcPr>
            <w:tcW w:w="1176" w:type="dxa"/>
            <w:shd w:val="clear" w:color="auto" w:fill="auto"/>
            <w:vAlign w:val="center"/>
          </w:tcPr>
          <w:p w14:paraId="2E201C21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37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0E3E998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15.49</w:t>
            </w:r>
          </w:p>
        </w:tc>
        <w:tc>
          <w:tcPr>
            <w:tcW w:w="2000" w:type="dxa"/>
            <w:shd w:val="clear" w:color="auto" w:fill="auto"/>
            <w:vAlign w:val="center"/>
          </w:tcPr>
          <w:p w14:paraId="62854143" w14:textId="34EECB05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1.758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D258766" w14:textId="77777777" w:rsidR="00A61FBC" w:rsidRPr="0004256D" w:rsidRDefault="00A61FBC" w:rsidP="0004256D">
            <w:pPr>
              <w:jc w:val="center"/>
              <w:rPr>
                <w:rStyle w:val="fontstyle01"/>
                <w:rFonts w:hint="default"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sz w:val="28"/>
                <w:szCs w:val="28"/>
                <w:cs/>
              </w:rPr>
              <w:t>14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3C828A7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36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00CC44EC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5.144</w:t>
            </w:r>
            <w:r w:rsidRPr="0004256D">
              <w:rPr>
                <w:rFonts w:ascii="TH SarabunPSK" w:eastAsia="Times New Roman" w:hAnsi="TH SarabunPSK" w:cs="TH SarabunPSK"/>
                <w:sz w:val="28"/>
                <w:szCs w:val="28"/>
              </w:rPr>
              <w:t>*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77CB254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.00</w:t>
            </w:r>
          </w:p>
        </w:tc>
      </w:tr>
    </w:tbl>
    <w:p w14:paraId="285E114A" w14:textId="77777777" w:rsidR="008C0CEF" w:rsidRPr="008C0CEF" w:rsidRDefault="008C0CEF" w:rsidP="008C0CEF">
      <w:pPr>
        <w:spacing w:before="240" w:after="120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Angsana New" w:hAnsi="Angsana New"/>
          <w:color w:val="000000"/>
          <w:sz w:val="28"/>
          <w:szCs w:val="28"/>
        </w:rPr>
        <w:t xml:space="preserve">* </w:t>
      </w:r>
      <w:r w:rsidRPr="008C0CEF">
        <w:rPr>
          <w:rFonts w:ascii="TH SarabunPSK" w:hAnsi="TH SarabunPSK" w:cs="TH SarabunPSK"/>
          <w:color w:val="000000"/>
          <w:sz w:val="28"/>
          <w:szCs w:val="28"/>
          <w:cs/>
        </w:rPr>
        <w:t>มีนัย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สำ</w:t>
      </w:r>
      <w:r w:rsidRPr="008C0CEF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คัญทางสถิติที่ระดับ 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0.05</w:t>
      </w:r>
    </w:p>
    <w:p w14:paraId="3BCA1EC5" w14:textId="2F3FBC77" w:rsidR="0061794F" w:rsidRDefault="008C0CEF" w:rsidP="0076030A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พบว่า คะแนนเฉลี่ยผลสัมฤทธิ์ทางการเรียนคณิตศาสตร์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ความรู้เบื้องต้นเกี่ยวกับจำนวนจริง ของนักเรียนชั้นมัธยมศึกษาปีที่ 2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หลัง</w:t>
      </w:r>
      <w:r w:rsidRPr="008C0CEF">
        <w:rPr>
          <w:rFonts w:ascii="TH SarabunPSK" w:hAnsi="TH SarabunPSK" w:cs="TH SarabunPSK"/>
          <w:sz w:val="28"/>
          <w:szCs w:val="28"/>
          <w:cs/>
        </w:rPr>
        <w:t>ได้รับ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 (</w:t>
      </w:r>
      <w:r w:rsidRPr="008C0CEF">
        <w:rPr>
          <w:rFonts w:ascii="TH SarabunPSK" w:hAnsi="TH SarabunPSK" w:cs="TH SarabunPSK" w:hint="cs"/>
          <w:sz w:val="28"/>
          <w:szCs w:val="28"/>
        </w:rPr>
        <w:t>ABL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) ร่วมกับการจัดการเรียนรู้แบบแฮร์บาร์ต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มีคะแนนเฉลี่ย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15.49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คะแนน สูงกว่าเกณฑ์ร้อยละ </w:t>
      </w:r>
      <w:r w:rsidRPr="008C0CEF">
        <w:rPr>
          <w:rFonts w:ascii="TH SarabunPSK" w:hAnsi="TH SarabunPSK" w:cs="TH SarabunPSK"/>
          <w:sz w:val="28"/>
          <w:szCs w:val="28"/>
        </w:rPr>
        <w:t>70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ของคะแนนเต็ม แสดงว่า คะแนนเฉลี่ยผลสัมฤทธิ์ทางการเรียนคณิตศาสตร์ 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lastRenderedPageBreak/>
        <w:t>ความรู้เบื้องต้นเกี่ยวกับจำนวนจริง ของนักเรียนชั้นมัธยมศึกษาปีที่ 2</w:t>
      </w:r>
      <w:r w:rsidR="00A61FB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หลัง</w:t>
      </w:r>
      <w:r w:rsidRPr="008C0CEF">
        <w:rPr>
          <w:rFonts w:ascii="TH SarabunPSK" w:hAnsi="TH SarabunPSK" w:cs="TH SarabunPSK"/>
          <w:sz w:val="28"/>
          <w:szCs w:val="28"/>
          <w:cs/>
        </w:rPr>
        <w:t>ได้รับ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 (</w:t>
      </w:r>
      <w:r w:rsidRPr="008C0CEF">
        <w:rPr>
          <w:rFonts w:ascii="TH SarabunPSK" w:hAnsi="TH SarabunPSK" w:cs="TH SarabunPSK" w:hint="cs"/>
          <w:sz w:val="28"/>
          <w:szCs w:val="28"/>
        </w:rPr>
        <w:t>ABL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) ร่วมกับการจัดการเรียนรู้แบบแฮร์บาร์ต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สูงกว่าเกณฑ์ ร้อยละ </w:t>
      </w:r>
      <w:r w:rsidRPr="008C0CEF">
        <w:rPr>
          <w:rFonts w:ascii="TH SarabunPSK" w:hAnsi="TH SarabunPSK" w:cs="TH SarabunPSK"/>
          <w:sz w:val="28"/>
          <w:szCs w:val="28"/>
        </w:rPr>
        <w:t>70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ของคะแนนเต็ม</w:t>
      </w:r>
      <w:r w:rsidR="00A61FB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61FBC" w:rsidRPr="008C0CEF">
        <w:rPr>
          <w:rFonts w:ascii="TH SarabunPSK" w:hAnsi="TH SarabunPSK" w:cs="TH SarabunPSK"/>
          <w:sz w:val="28"/>
          <w:szCs w:val="28"/>
        </w:rPr>
        <w:t xml:space="preserve">(15.49 </w:t>
      </w:r>
      <w:r w:rsidR="00A61FBC" w:rsidRPr="008C0CEF">
        <w:rPr>
          <w:rFonts w:ascii="TH SarabunPSK" w:hAnsi="TH SarabunPSK" w:cs="TH SarabunPSK"/>
          <w:sz w:val="28"/>
          <w:szCs w:val="28"/>
          <w:cs/>
        </w:rPr>
        <w:t xml:space="preserve">จากคะแนนเต็ม </w:t>
      </w:r>
      <w:r w:rsidR="00A61FBC" w:rsidRPr="008C0CEF">
        <w:rPr>
          <w:rFonts w:ascii="TH SarabunPSK" w:hAnsi="TH SarabunPSK" w:cs="TH SarabunPSK"/>
          <w:sz w:val="28"/>
          <w:szCs w:val="28"/>
        </w:rPr>
        <w:t>20</w:t>
      </w:r>
      <w:r w:rsidR="00A61FBC">
        <w:rPr>
          <w:rFonts w:ascii="TH SarabunPSK" w:hAnsi="TH SarabunPSK" w:cs="TH SarabunPSK"/>
          <w:sz w:val="28"/>
          <w:szCs w:val="28"/>
        </w:rPr>
        <w:t xml:space="preserve">) </w:t>
      </w:r>
      <w:r w:rsidRPr="008C0CEF">
        <w:rPr>
          <w:rFonts w:ascii="TH SarabunPSK" w:hAnsi="TH SarabunPSK" w:cs="TH SarabunPSK"/>
          <w:sz w:val="28"/>
          <w:szCs w:val="28"/>
          <w:cs/>
        </w:rPr>
        <w:t>อย่างมีนัยส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คัญทางสถิติที่ระดับ </w:t>
      </w:r>
      <w:r w:rsidRPr="008C0CEF">
        <w:rPr>
          <w:rFonts w:ascii="TH SarabunPSK" w:hAnsi="TH SarabunPSK" w:cs="TH SarabunPSK"/>
          <w:sz w:val="28"/>
          <w:szCs w:val="28"/>
        </w:rPr>
        <w:t xml:space="preserve">0.05 </w:t>
      </w:r>
    </w:p>
    <w:p w14:paraId="6E562F96" w14:textId="77777777" w:rsidR="00A61FBC" w:rsidRDefault="00A61FBC" w:rsidP="0076030A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14:paraId="540B5211" w14:textId="532E2E86" w:rsidR="0076030A" w:rsidRPr="0076030A" w:rsidRDefault="00961954" w:rsidP="00961954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04256D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 2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</w:t>
      </w:r>
      <w:r w:rsidRPr="0004256D">
        <w:rPr>
          <w:rFonts w:ascii="TH SarabunPSK" w:hAnsi="TH SarabunPSK" w:cs="TH SarabunPSK"/>
          <w:color w:val="000000"/>
          <w:sz w:val="28"/>
          <w:szCs w:val="28"/>
          <w:cs/>
        </w:rPr>
        <w:t>เปรียบเทียบคะแนน</w:t>
      </w:r>
      <w:r w:rsidRPr="0004256D">
        <w:rPr>
          <w:rFonts w:ascii="TH SarabunPSK" w:hAnsi="TH SarabunPSK" w:cs="TH SarabunPSK" w:hint="cs"/>
          <w:color w:val="000000"/>
          <w:sz w:val="28"/>
          <w:szCs w:val="28"/>
          <w:cs/>
        </w:rPr>
        <w:t>ทักษะ</w:t>
      </w:r>
      <w:r w:rsidRPr="0004256D">
        <w:rPr>
          <w:rFonts w:ascii="TH SarabunPSK" w:hAnsi="TH SarabunPSK" w:cs="TH SarabunPSK"/>
          <w:color w:val="000000"/>
          <w:sz w:val="28"/>
          <w:szCs w:val="28"/>
          <w:cs/>
        </w:rPr>
        <w:t>ในการให้เหตุผลทางคณิตศาสตร์</w:t>
      </w:r>
      <w:r w:rsidR="00783A42">
        <w:rPr>
          <w:rFonts w:ascii="TH SarabunPSK" w:hAnsi="TH SarabunPSK" w:cs="TH SarabunPSK" w:hint="cs"/>
          <w:sz w:val="28"/>
          <w:szCs w:val="28"/>
          <w:cs/>
        </w:rPr>
        <w:t>หลังเรียน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134"/>
        <w:gridCol w:w="1984"/>
        <w:gridCol w:w="993"/>
        <w:gridCol w:w="850"/>
        <w:gridCol w:w="992"/>
        <w:gridCol w:w="851"/>
      </w:tblGrid>
      <w:tr w:rsidR="00A61FBC" w:rsidRPr="0004256D" w14:paraId="4666F4CD" w14:textId="77777777" w:rsidTr="00A61FBC">
        <w:trPr>
          <w:trHeight w:val="577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FFBB0D" w14:textId="11250531" w:rsidR="00A61FBC" w:rsidRPr="0004256D" w:rsidRDefault="00A61FBC" w:rsidP="00A61FBC">
            <w:pPr>
              <w:jc w:val="center"/>
              <w:rPr>
                <w:rFonts w:ascii="TH SarabunPSK" w:eastAsia="Calibri" w:hAnsi="TH SarabunPSK" w:cs="TH SarabunPSK"/>
                <w:b/>
                <w:bCs/>
                <w:iCs/>
                <w:sz w:val="28"/>
                <w:szCs w:val="28"/>
              </w:rPr>
            </w:pPr>
            <w:r w:rsidRPr="00A61FBC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กลุ่</w:t>
            </w:r>
            <w:r w:rsidR="00783A42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ม</w:t>
            </w:r>
            <w:r w:rsidRPr="00A61FBC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ตัวอย่าง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B7C8E7" w14:textId="0B689970" w:rsidR="00A61FBC" w:rsidRPr="004A12A4" w:rsidRDefault="00A61FBC" w:rsidP="00A61FBC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sz w:val="28"/>
                <w:szCs w:val="28"/>
              </w:rPr>
            </w:pPr>
            <w:r w:rsidRPr="00A61FBC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ค่าเฉลี่ย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A2FDF7" w14:textId="2A8866F5" w:rsidR="00A61FBC" w:rsidRPr="0004256D" w:rsidRDefault="00A61FBC" w:rsidP="00A61FBC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A61FBC">
              <w:rPr>
                <w:rStyle w:val="fontstyle01"/>
                <w:rFonts w:hint="default"/>
                <w:b/>
                <w:bCs/>
                <w:sz w:val="28"/>
                <w:szCs w:val="28"/>
                <w:cs/>
              </w:rPr>
              <w:t>ค่าส่วนเบี่ยงเบนมาตรฐาน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F5C179" w14:textId="77777777" w:rsidR="00A61FBC" w:rsidRPr="0004256D" w:rsidRDefault="00A61FBC" w:rsidP="00A61FBC">
            <w:pPr>
              <w:jc w:val="center"/>
              <w:rPr>
                <w:rStyle w:val="fontstyle01"/>
                <w:rFonts w:hint="default"/>
                <w:b/>
                <w:bCs/>
                <w:sz w:val="28"/>
                <w:szCs w:val="28"/>
              </w:rPr>
            </w:pPr>
            <w:r w:rsidRPr="0004256D">
              <w:rPr>
                <w:rFonts w:ascii="Calibri" w:hAnsi="Calibri" w:cs="Calibri"/>
                <w:b/>
                <w:bCs/>
                <w:sz w:val="28"/>
                <w:szCs w:val="28"/>
              </w:rPr>
              <w:t>μ</w:t>
            </w:r>
            <w:r w:rsidRPr="0004256D">
              <w:rPr>
                <w:rFonts w:ascii="TH SarabunPSK" w:hAnsi="TH SarabunPSK" w:cs="TH SarabunPSK" w:hint="cs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0C2981" w14:textId="77777777" w:rsidR="00A61FBC" w:rsidRPr="0004256D" w:rsidRDefault="00A61FBC" w:rsidP="00A61FBC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df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A11EF2" w14:textId="77777777" w:rsidR="00A61FBC" w:rsidRPr="0004256D" w:rsidRDefault="00A61FBC" w:rsidP="00A61FBC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2CDEAB" w14:textId="77777777" w:rsidR="00A61FBC" w:rsidRPr="0004256D" w:rsidRDefault="00A61FBC" w:rsidP="00A61FBC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Sig.</w:t>
            </w:r>
          </w:p>
        </w:tc>
      </w:tr>
      <w:tr w:rsidR="00A61FBC" w:rsidRPr="0004256D" w14:paraId="109A820C" w14:textId="77777777" w:rsidTr="00A61FBC">
        <w:trPr>
          <w:trHeight w:val="550"/>
        </w:trPr>
        <w:tc>
          <w:tcPr>
            <w:tcW w:w="1276" w:type="dxa"/>
            <w:shd w:val="clear" w:color="auto" w:fill="auto"/>
            <w:vAlign w:val="center"/>
          </w:tcPr>
          <w:p w14:paraId="47810200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3696B0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11.46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3FABDD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1.52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B11386" w14:textId="77777777" w:rsidR="00A61FBC" w:rsidRPr="0004256D" w:rsidRDefault="00A61FBC" w:rsidP="0004256D">
            <w:pPr>
              <w:jc w:val="center"/>
              <w:rPr>
                <w:rStyle w:val="fontstyle01"/>
                <w:rFonts w:hint="default"/>
                <w:sz w:val="28"/>
                <w:szCs w:val="28"/>
                <w:cs/>
              </w:rPr>
            </w:pPr>
            <w:r w:rsidRPr="0004256D">
              <w:rPr>
                <w:rStyle w:val="fontstyle01"/>
                <w:rFonts w:hint="default"/>
                <w:sz w:val="28"/>
                <w:szCs w:val="28"/>
                <w:cs/>
              </w:rPr>
              <w:t>10.5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46FE82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36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9E7A65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3.839*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CA653D" w14:textId="77777777" w:rsidR="00A61FBC" w:rsidRPr="0004256D" w:rsidRDefault="00A61FBC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.00</w:t>
            </w:r>
          </w:p>
        </w:tc>
      </w:tr>
    </w:tbl>
    <w:p w14:paraId="127BB245" w14:textId="77777777" w:rsidR="008C0CEF" w:rsidRPr="008C0CEF" w:rsidRDefault="008C0CEF" w:rsidP="008C0CEF">
      <w:pPr>
        <w:spacing w:before="240" w:after="120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Angsana New" w:hAnsi="Angsana New"/>
          <w:color w:val="000000"/>
          <w:sz w:val="28"/>
          <w:szCs w:val="28"/>
        </w:rPr>
        <w:t xml:space="preserve">* </w:t>
      </w:r>
      <w:r w:rsidRPr="008C0CEF">
        <w:rPr>
          <w:rFonts w:ascii="TH SarabunPSK" w:hAnsi="TH SarabunPSK" w:cs="TH SarabunPSK"/>
          <w:color w:val="000000"/>
          <w:sz w:val="28"/>
          <w:szCs w:val="28"/>
          <w:cs/>
        </w:rPr>
        <w:t>มีนัย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สำ</w:t>
      </w:r>
      <w:r w:rsidRPr="008C0CEF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คัญทางสถิติที่ระดับ 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0.05</w:t>
      </w:r>
    </w:p>
    <w:p w14:paraId="2E72C57A" w14:textId="7A2288B3" w:rsidR="00AC3A82" w:rsidRDefault="008C0CEF" w:rsidP="0076030A">
      <w:pPr>
        <w:spacing w:before="240" w:after="12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พบว่า คะแนน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ทักษะ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ในการให้เหตุผลทาง</w:t>
      </w:r>
      <w:r w:rsidRPr="008C0CEF">
        <w:rPr>
          <w:rFonts w:ascii="TH SarabunPSK" w:hAnsi="TH SarabunPSK" w:cs="TH SarabunPSK"/>
          <w:sz w:val="28"/>
          <w:szCs w:val="28"/>
          <w:cs/>
        </w:rPr>
        <w:t>คณิตศาสตร์ 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ความรู้เบื้องต้นเกี่ยวกับจำนวนจริง ของนักเรียนชั้นมัธยมศึกษาปีที่ 2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หลัง</w:t>
      </w:r>
      <w:r w:rsidRPr="008C0CEF">
        <w:rPr>
          <w:rFonts w:ascii="TH SarabunPSK" w:hAnsi="TH SarabunPSK" w:cs="TH SarabunPSK"/>
          <w:sz w:val="28"/>
          <w:szCs w:val="28"/>
          <w:cs/>
        </w:rPr>
        <w:t>ได้รับ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 (</w:t>
      </w:r>
      <w:r w:rsidRPr="008C0CEF">
        <w:rPr>
          <w:rFonts w:ascii="TH SarabunPSK" w:hAnsi="TH SarabunPSK" w:cs="TH SarabunPSK" w:hint="cs"/>
          <w:sz w:val="28"/>
          <w:szCs w:val="28"/>
        </w:rPr>
        <w:t>ABL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) ร่วมกับการจัดการเรียนรู้แบบแฮร์บาร์ต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มีคะแนนเฉลี่ย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11.46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คะแนน สูงกว่าเกณฑ์ ร้อยละ </w:t>
      </w:r>
      <w:r w:rsidRPr="008C0CEF">
        <w:rPr>
          <w:rFonts w:ascii="TH SarabunPSK" w:hAnsi="TH SarabunPSK" w:cs="TH SarabunPSK"/>
          <w:sz w:val="28"/>
          <w:szCs w:val="28"/>
        </w:rPr>
        <w:t>70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ของคะแนนเต็ม แสดงว่า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ทักษะ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ในการให้เหตุผลทาง</w:t>
      </w:r>
      <w:r w:rsidRPr="008C0CEF">
        <w:rPr>
          <w:rFonts w:ascii="TH SarabunPSK" w:hAnsi="TH SarabunPSK" w:cs="TH SarabunPSK"/>
          <w:sz w:val="28"/>
          <w:szCs w:val="28"/>
          <w:cs/>
        </w:rPr>
        <w:t>คณิตศาสตร์ 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ความรู้เบื้องต้นเกี่ยวกับจำนวนจริง ของนักเรียนชั้นมัธยมศึกษาปีที่ 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หลัง</w:t>
      </w:r>
      <w:r w:rsidRPr="008C0CEF">
        <w:rPr>
          <w:rFonts w:ascii="TH SarabunPSK" w:hAnsi="TH SarabunPSK" w:cs="TH SarabunPSK"/>
          <w:sz w:val="28"/>
          <w:szCs w:val="28"/>
          <w:cs/>
        </w:rPr>
        <w:t>ได้รับ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 (</w:t>
      </w:r>
      <w:r w:rsidRPr="008C0CEF">
        <w:rPr>
          <w:rFonts w:ascii="TH SarabunPSK" w:hAnsi="TH SarabunPSK" w:cs="TH SarabunPSK" w:hint="cs"/>
          <w:sz w:val="28"/>
          <w:szCs w:val="28"/>
        </w:rPr>
        <w:t>ABL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) ร่วมกับการจัดการเรียนรู้แบบแฮร์บาร์ต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สูงกว่าเกณฑ์ ร้อยละ </w:t>
      </w:r>
      <w:r w:rsidRPr="008C0CEF">
        <w:rPr>
          <w:rFonts w:ascii="TH SarabunPSK" w:hAnsi="TH SarabunPSK" w:cs="TH SarabunPSK"/>
          <w:sz w:val="28"/>
          <w:szCs w:val="28"/>
        </w:rPr>
        <w:t>70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ของคะแนนเต็ม</w:t>
      </w:r>
      <w:r w:rsidR="00783A4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83A42" w:rsidRPr="008C0CEF">
        <w:rPr>
          <w:rFonts w:ascii="TH SarabunPSK" w:hAnsi="TH SarabunPSK" w:cs="TH SarabunPSK"/>
          <w:sz w:val="28"/>
          <w:szCs w:val="28"/>
        </w:rPr>
        <w:t xml:space="preserve">(11.46 </w:t>
      </w:r>
      <w:r w:rsidR="00783A42" w:rsidRPr="008C0CEF">
        <w:rPr>
          <w:rFonts w:ascii="TH SarabunPSK" w:hAnsi="TH SarabunPSK" w:cs="TH SarabunPSK"/>
          <w:sz w:val="28"/>
          <w:szCs w:val="28"/>
          <w:cs/>
        </w:rPr>
        <w:t xml:space="preserve">จากคะแนนเต็ม </w:t>
      </w:r>
      <w:r w:rsidR="00783A42" w:rsidRPr="008C0CEF">
        <w:rPr>
          <w:rFonts w:ascii="TH SarabunPSK" w:hAnsi="TH SarabunPSK" w:cs="TH SarabunPSK" w:hint="cs"/>
          <w:sz w:val="28"/>
          <w:szCs w:val="28"/>
          <w:cs/>
        </w:rPr>
        <w:t>15</w:t>
      </w:r>
      <w:r w:rsidR="00783A42" w:rsidRPr="008C0CEF">
        <w:rPr>
          <w:rFonts w:ascii="TH SarabunPSK" w:hAnsi="TH SarabunPSK" w:cs="TH SarabunPSK"/>
          <w:sz w:val="28"/>
          <w:szCs w:val="28"/>
        </w:rPr>
        <w:t>)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อย่างมีนัยส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คัญทางสถิติที่ระดับ </w:t>
      </w:r>
      <w:r w:rsidRPr="008C0CEF">
        <w:rPr>
          <w:rFonts w:ascii="TH SarabunPSK" w:hAnsi="TH SarabunPSK" w:cs="TH SarabunPSK"/>
          <w:sz w:val="28"/>
          <w:szCs w:val="28"/>
        </w:rPr>
        <w:t xml:space="preserve">0.05 </w:t>
      </w:r>
    </w:p>
    <w:p w14:paraId="040EACF2" w14:textId="4C4A141D" w:rsidR="00961954" w:rsidRPr="0076030A" w:rsidRDefault="00961954" w:rsidP="00961954">
      <w:pPr>
        <w:spacing w:before="240" w:after="120"/>
        <w:jc w:val="thaiDistribute"/>
        <w:rPr>
          <w:rFonts w:ascii="TH SarabunPSK" w:hAnsi="TH SarabunPSK" w:cs="TH SarabunPSK"/>
          <w:sz w:val="28"/>
          <w:szCs w:val="28"/>
        </w:rPr>
      </w:pPr>
      <w:r w:rsidRPr="0004256D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 3</w:t>
      </w:r>
      <w:r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</w:t>
      </w:r>
      <w:r w:rsidRPr="0004256D">
        <w:rPr>
          <w:rFonts w:ascii="TH SarabunPSK" w:hAnsi="TH SarabunPSK" w:cs="TH SarabunPSK" w:hint="cs"/>
          <w:sz w:val="28"/>
          <w:szCs w:val="28"/>
          <w:cs/>
        </w:rPr>
        <w:t>ประสิทธิ</w:t>
      </w:r>
      <w:r w:rsidR="00732BC3">
        <w:rPr>
          <w:rFonts w:ascii="TH SarabunPSK" w:hAnsi="TH SarabunPSK" w:cs="TH SarabunPSK" w:hint="cs"/>
          <w:sz w:val="28"/>
          <w:szCs w:val="28"/>
          <w:cs/>
        </w:rPr>
        <w:t>ภาพ</w:t>
      </w:r>
      <w:r w:rsidRPr="0004256D">
        <w:rPr>
          <w:rFonts w:ascii="TH SarabunPSK" w:hAnsi="TH SarabunPSK" w:cs="TH SarabunPSK" w:hint="cs"/>
          <w:sz w:val="28"/>
          <w:szCs w:val="28"/>
          <w:cs/>
        </w:rPr>
        <w:t>ของกิจกรรมการเรียนรู้คณิตศาสตร์โดยใช้การจัดการเรียนรู้โดยใช้กิจกรรมเป็นฐาน (</w:t>
      </w:r>
      <w:r w:rsidRPr="0004256D">
        <w:rPr>
          <w:rFonts w:ascii="TH SarabunPSK" w:hAnsi="TH SarabunPSK" w:cs="TH SarabunPSK" w:hint="cs"/>
          <w:sz w:val="28"/>
          <w:szCs w:val="28"/>
        </w:rPr>
        <w:t xml:space="preserve">ABL) </w:t>
      </w:r>
      <w:r w:rsidRPr="0004256D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การจัดการเรียนรู้แบบแฮร์บาร์ต</w:t>
      </w:r>
    </w:p>
    <w:tbl>
      <w:tblPr>
        <w:tblW w:w="9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242"/>
        <w:gridCol w:w="1310"/>
        <w:gridCol w:w="1276"/>
        <w:gridCol w:w="1275"/>
        <w:gridCol w:w="2504"/>
      </w:tblGrid>
      <w:tr w:rsidR="008C0CEF" w:rsidRPr="0004256D" w14:paraId="07D97628" w14:textId="77777777" w:rsidTr="00783A42">
        <w:trPr>
          <w:trHeight w:val="586"/>
        </w:trPr>
        <w:tc>
          <w:tcPr>
            <w:tcW w:w="2268" w:type="dxa"/>
            <w:shd w:val="clear" w:color="auto" w:fill="auto"/>
            <w:vAlign w:val="center"/>
          </w:tcPr>
          <w:p w14:paraId="420D684D" w14:textId="77777777" w:rsidR="008C0CEF" w:rsidRPr="0004256D" w:rsidRDefault="008C0CEF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คะแนน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672825" w14:textId="6C67BA32" w:rsidR="008C0CEF" w:rsidRPr="00783A42" w:rsidRDefault="00783A42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กลุ่มตัวอย่าง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6B7BC292" w14:textId="77777777" w:rsidR="008C0CEF" w:rsidRPr="0004256D" w:rsidRDefault="008C0CEF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E43E8C" w14:textId="39A2823E" w:rsidR="008C0CEF" w:rsidRPr="00783A42" w:rsidRDefault="00783A42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783A42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ค่าเฉลี่ย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0403CBB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ร้อยละ</w:t>
            </w:r>
          </w:p>
        </w:tc>
        <w:tc>
          <w:tcPr>
            <w:tcW w:w="2504" w:type="dxa"/>
            <w:shd w:val="clear" w:color="auto" w:fill="auto"/>
            <w:vAlign w:val="center"/>
          </w:tcPr>
          <w:p w14:paraId="5B668A6E" w14:textId="455A1442" w:rsidR="008C0CEF" w:rsidRPr="0004256D" w:rsidRDefault="008C0CEF" w:rsidP="0004256D">
            <w:pPr>
              <w:jc w:val="center"/>
              <w:rPr>
                <w:rStyle w:val="fontstyle01"/>
                <w:rFonts w:hint="default"/>
                <w:b/>
                <w:bCs/>
                <w:i/>
                <w:sz w:val="28"/>
                <w:szCs w:val="28"/>
              </w:rPr>
            </w:pPr>
            <w:r w:rsidRPr="0004256D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ค่าประสิทธิ</w:t>
            </w:r>
            <w:r w:rsidR="00732BC3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>ภาพ</w:t>
            </w:r>
            <w:r w:rsidRPr="0004256D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 xml:space="preserve"> 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  <w:cs/>
              </w:rPr>
              <w:t>(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</w:rPr>
              <w:t>E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  <w:vertAlign w:val="subscript"/>
              </w:rPr>
              <w:t>1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</w:rPr>
              <w:t>/ E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  <w:vertAlign w:val="subscript"/>
              </w:rPr>
              <w:t>2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8C0CEF" w:rsidRPr="0004256D" w14:paraId="57C57236" w14:textId="77777777" w:rsidTr="00783A42">
        <w:trPr>
          <w:trHeight w:val="559"/>
        </w:trPr>
        <w:tc>
          <w:tcPr>
            <w:tcW w:w="2268" w:type="dxa"/>
            <w:shd w:val="clear" w:color="auto" w:fill="auto"/>
            <w:vAlign w:val="center"/>
          </w:tcPr>
          <w:p w14:paraId="3C9687FD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ระหว่างเรียน (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</w:rPr>
              <w:t>E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  <w:vertAlign w:val="subscript"/>
              </w:rPr>
              <w:t>1</w:t>
            </w:r>
            <w:r w:rsidRPr="0004256D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)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5EBDC3C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Cs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iCs/>
                <w:sz w:val="28"/>
                <w:szCs w:val="28"/>
              </w:rPr>
              <w:t>37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46CD624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i/>
                <w:sz w:val="28"/>
                <w:szCs w:val="28"/>
                <w:cs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601619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i/>
                <w:sz w:val="28"/>
                <w:szCs w:val="28"/>
                <w:cs/>
              </w:rPr>
              <w:t>24.36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3C69AB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Cs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/>
                <w:iCs/>
                <w:sz w:val="28"/>
                <w:szCs w:val="28"/>
              </w:rPr>
              <w:t>81.2</w:t>
            </w:r>
          </w:p>
        </w:tc>
        <w:tc>
          <w:tcPr>
            <w:tcW w:w="2504" w:type="dxa"/>
            <w:vMerge w:val="restart"/>
            <w:shd w:val="clear" w:color="auto" w:fill="auto"/>
            <w:vAlign w:val="center"/>
          </w:tcPr>
          <w:p w14:paraId="03AE7B86" w14:textId="77777777" w:rsidR="008C0CEF" w:rsidRPr="0004256D" w:rsidRDefault="008C0CEF" w:rsidP="0004256D">
            <w:pPr>
              <w:jc w:val="center"/>
              <w:rPr>
                <w:rStyle w:val="fontstyle01"/>
                <w:rFonts w:hint="default"/>
                <w:i/>
                <w:sz w:val="28"/>
                <w:szCs w:val="28"/>
                <w:cs/>
              </w:rPr>
            </w:pPr>
            <w:r w:rsidRPr="0004256D">
              <w:rPr>
                <w:rStyle w:val="fontstyle01"/>
                <w:rFonts w:hint="default"/>
                <w:i/>
                <w:sz w:val="28"/>
                <w:szCs w:val="28"/>
                <w:cs/>
              </w:rPr>
              <w:t>81.2/77.45</w:t>
            </w:r>
          </w:p>
        </w:tc>
      </w:tr>
      <w:tr w:rsidR="008C0CEF" w:rsidRPr="0004256D" w14:paraId="1EDDB6C4" w14:textId="77777777" w:rsidTr="00783A42">
        <w:trPr>
          <w:trHeight w:val="559"/>
        </w:trPr>
        <w:tc>
          <w:tcPr>
            <w:tcW w:w="2268" w:type="dxa"/>
            <w:shd w:val="clear" w:color="auto" w:fill="auto"/>
            <w:vAlign w:val="center"/>
          </w:tcPr>
          <w:p w14:paraId="4CBB53BD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หลังเรียน (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</w:rPr>
              <w:t>E</w:t>
            </w:r>
            <w:r w:rsidRPr="0004256D">
              <w:rPr>
                <w:rFonts w:ascii="TH SarabunPSK" w:hAnsi="TH SarabunPSK" w:cs="TH SarabunPSK"/>
                <w:b/>
                <w:bCs/>
                <w:iCs/>
                <w:color w:val="000000"/>
                <w:sz w:val="28"/>
                <w:szCs w:val="28"/>
                <w:vertAlign w:val="subscript"/>
              </w:rPr>
              <w:t>2</w:t>
            </w:r>
            <w:r w:rsidRPr="0004256D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)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988567F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i/>
                <w:sz w:val="28"/>
                <w:szCs w:val="28"/>
                <w:cs/>
              </w:rPr>
              <w:t>37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E6B2201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i/>
                <w:sz w:val="28"/>
                <w:szCs w:val="28"/>
                <w:cs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42800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i/>
                <w:sz w:val="28"/>
                <w:szCs w:val="28"/>
                <w:cs/>
              </w:rPr>
              <w:t>15.49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7F6537" w14:textId="77777777"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Cs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/>
                <w:iCs/>
                <w:sz w:val="28"/>
                <w:szCs w:val="28"/>
              </w:rPr>
              <w:t>77.45</w:t>
            </w:r>
          </w:p>
        </w:tc>
        <w:tc>
          <w:tcPr>
            <w:tcW w:w="2504" w:type="dxa"/>
            <w:vMerge/>
            <w:shd w:val="clear" w:color="auto" w:fill="auto"/>
            <w:vAlign w:val="center"/>
          </w:tcPr>
          <w:p w14:paraId="3B5AA0F5" w14:textId="77777777" w:rsidR="008C0CEF" w:rsidRPr="0004256D" w:rsidRDefault="008C0CEF" w:rsidP="0004256D">
            <w:pPr>
              <w:jc w:val="center"/>
              <w:rPr>
                <w:rStyle w:val="fontstyle01"/>
                <w:rFonts w:hint="default"/>
                <w:b/>
                <w:bCs/>
                <w:i/>
                <w:sz w:val="28"/>
                <w:szCs w:val="28"/>
                <w:cs/>
              </w:rPr>
            </w:pPr>
          </w:p>
        </w:tc>
      </w:tr>
    </w:tbl>
    <w:p w14:paraId="3AB935ED" w14:textId="77777777" w:rsidR="008C0CEF" w:rsidRPr="008C0CEF" w:rsidRDefault="008C0CEF" w:rsidP="008C0CEF">
      <w:pPr>
        <w:ind w:firstLine="720"/>
        <w:rPr>
          <w:rFonts w:ascii="TH SarabunPSK" w:hAnsi="TH SarabunPSK" w:cs="TH SarabunPSK"/>
          <w:color w:val="000000"/>
          <w:sz w:val="28"/>
          <w:szCs w:val="28"/>
        </w:rPr>
      </w:pPr>
    </w:p>
    <w:p w14:paraId="6E568BD4" w14:textId="09933E74" w:rsidR="008C0CEF" w:rsidRPr="008C0CEF" w:rsidRDefault="008C0CEF" w:rsidP="0076030A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จากตารางที่ 3 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คะแนนจากการทำ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แบบฝึกหัด ใบงานระหว่างเรียน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มีค่าเฉลี่ย 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>2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4.36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จากคะแนนเต็ม 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30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คะแนน คิดเป็นร้อยละ 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>8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1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>.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และ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คะแนนผลสัมฤทธิ์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ทางการเรียนหลังเรียน มีค่าเฉลี่ย 15.49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จากคะแนนเต็ม 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20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คะแนน คิดเป็นร้อยละ 77.45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แสดงว่า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กิจกรรมการจัดการเรียนรู้โดยใช้กิจกรรมเป็นฐาน (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ABL)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การจัดการเรียนรู้แบบแฮร์บาร์ต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มีประสิทธิภาพ</w:t>
      </w:r>
      <w:r w:rsidR="00783A42" w:rsidRPr="00783A42">
        <w:rPr>
          <w:rFonts w:ascii="TH SarabunPSK" w:hAnsi="TH SarabunPSK" w:cs="TH SarabunPSK"/>
          <w:sz w:val="28"/>
          <w:szCs w:val="28"/>
        </w:rPr>
        <w:t xml:space="preserve"> </w:t>
      </w:r>
      <w:r w:rsidR="00783A42" w:rsidRPr="005942CB">
        <w:rPr>
          <w:rFonts w:ascii="TH SarabunPSK" w:hAnsi="TH SarabunPSK" w:cs="TH SarabunPSK"/>
          <w:sz w:val="28"/>
          <w:szCs w:val="28"/>
        </w:rPr>
        <w:t>E</w:t>
      </w:r>
      <w:r w:rsidR="00783A42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783A42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783A42" w:rsidRPr="005942CB">
        <w:rPr>
          <w:rFonts w:ascii="TH SarabunPSK" w:hAnsi="TH SarabunPSK" w:cs="TH SarabunPSK"/>
          <w:sz w:val="28"/>
          <w:szCs w:val="28"/>
        </w:rPr>
        <w:t>E</w:t>
      </w:r>
      <w:r w:rsidR="00783A42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783A42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783A42">
        <w:rPr>
          <w:rFonts w:ascii="TH SarabunPSK" w:hAnsi="TH SarabunPSK" w:cs="TH SarabunPSK"/>
          <w:sz w:val="28"/>
          <w:szCs w:val="28"/>
        </w:rPr>
        <w:t>=</w:t>
      </w:r>
      <w:r w:rsidR="00783A42"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81.2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>/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77.45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สูงกว่าเกณฑ์ </w:t>
      </w:r>
      <w:r w:rsidR="00783A42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คือ </w:t>
      </w:r>
      <w:r w:rsidR="00783A42" w:rsidRPr="005942CB">
        <w:rPr>
          <w:rFonts w:ascii="TH SarabunPSK" w:hAnsi="TH SarabunPSK" w:cs="TH SarabunPSK"/>
          <w:sz w:val="28"/>
          <w:szCs w:val="28"/>
        </w:rPr>
        <w:t>E</w:t>
      </w:r>
      <w:r w:rsidR="00783A42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783A42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783A42" w:rsidRPr="005942CB">
        <w:rPr>
          <w:rFonts w:ascii="TH SarabunPSK" w:hAnsi="TH SarabunPSK" w:cs="TH SarabunPSK"/>
          <w:sz w:val="28"/>
          <w:szCs w:val="28"/>
        </w:rPr>
        <w:t>E</w:t>
      </w:r>
      <w:r w:rsidR="00783A42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783A42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783A42">
        <w:rPr>
          <w:rFonts w:ascii="TH SarabunPSK" w:hAnsi="TH SarabunPSK" w:cs="TH SarabunPSK"/>
          <w:sz w:val="28"/>
          <w:szCs w:val="28"/>
        </w:rPr>
        <w:t>=</w:t>
      </w:r>
      <w:r w:rsidR="00783A42"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75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>/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75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</w:p>
    <w:p w14:paraId="093F2FD7" w14:textId="77777777" w:rsidR="00633318" w:rsidRPr="008C0CEF" w:rsidRDefault="00633318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581B0D44" w14:textId="77777777" w:rsidR="002065F5" w:rsidRPr="001D1797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1D1797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</w:t>
      </w:r>
    </w:p>
    <w:p w14:paraId="20D8D275" w14:textId="42DBB67F" w:rsidR="00F23E39" w:rsidRPr="001D1797" w:rsidRDefault="00F23E39" w:rsidP="00F23E39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1D1797">
        <w:rPr>
          <w:rFonts w:ascii="TH SarabunPSK" w:hAnsi="TH SarabunPSK" w:cs="TH SarabunPSK"/>
          <w:sz w:val="28"/>
          <w:szCs w:val="28"/>
        </w:rPr>
        <w:t>1</w:t>
      </w:r>
      <w:r w:rsidR="00FA188A">
        <w:rPr>
          <w:rFonts w:ascii="TH SarabunPSK" w:hAnsi="TH SarabunPSK" w:cs="TH SarabunPSK"/>
          <w:sz w:val="28"/>
          <w:szCs w:val="28"/>
        </w:rPr>
        <w:t>.</w:t>
      </w:r>
      <w:r w:rsidRPr="001D1797">
        <w:rPr>
          <w:rFonts w:ascii="TH SarabunPSK" w:hAnsi="TH SarabunPSK" w:cs="TH SarabunPSK"/>
          <w:sz w:val="28"/>
          <w:szCs w:val="28"/>
        </w:rPr>
        <w:t xml:space="preserve">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คะแนนเฉลี่ยผลสัมฤทธิ์ทางการเรียนคณิตศาสตร์ เรื่อง ความรู้เบื้องต้นเกี่ยวกับจำนวนจริง ของนักเรียนชั้นมัธยมศึกษาปีที่ </w:t>
      </w:r>
      <w:r w:rsidRPr="001D1797">
        <w:rPr>
          <w:rFonts w:ascii="TH SarabunPSK" w:hAnsi="TH SarabunPSK" w:cs="TH SarabunPSK"/>
          <w:sz w:val="28"/>
          <w:szCs w:val="28"/>
        </w:rPr>
        <w:t xml:space="preserve">2/6 </w:t>
      </w:r>
      <w:r w:rsidRPr="001D1797">
        <w:rPr>
          <w:rFonts w:ascii="TH SarabunPSK" w:hAnsi="TH SarabunPSK" w:cs="TH SarabunPSK"/>
          <w:sz w:val="28"/>
          <w:szCs w:val="28"/>
          <w:cs/>
        </w:rPr>
        <w:t>หลังได้รับการจัดการเรียนรู้โดยใช้กิจกรรมเป็นฐาน (</w:t>
      </w:r>
      <w:r w:rsidRPr="001D1797">
        <w:rPr>
          <w:rFonts w:ascii="TH SarabunPSK" w:hAnsi="TH SarabunPSK" w:cs="TH SarabunPSK"/>
          <w:sz w:val="28"/>
          <w:szCs w:val="28"/>
        </w:rPr>
        <w:t xml:space="preserve">ABL)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ร่วมกับการจัดการเรียนรู้แบบแฮร์บาร์ต มีคะแนนเฉลี่ย </w:t>
      </w:r>
      <w:r w:rsidRPr="001D1797">
        <w:rPr>
          <w:rFonts w:ascii="TH SarabunPSK" w:hAnsi="TH SarabunPSK" w:cs="TH SarabunPSK"/>
          <w:sz w:val="28"/>
          <w:szCs w:val="28"/>
        </w:rPr>
        <w:t xml:space="preserve">15.49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คะแนน สูงกว่าเกณฑ์ร้อยละ </w:t>
      </w:r>
      <w:r w:rsidRPr="001D1797">
        <w:rPr>
          <w:rFonts w:ascii="TH SarabunPSK" w:hAnsi="TH SarabunPSK" w:cs="TH SarabunPSK"/>
          <w:sz w:val="28"/>
          <w:szCs w:val="28"/>
        </w:rPr>
        <w:t xml:space="preserve">70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ของคะแนนเต็ม แสดงว่า คะแนนเฉลี่ยผลสัมฤทธิ์ทางการเรียนคณิตศาสตร์ เรื่อง ความรู้เบื้องต้นเกี่ยวกับจำนวนจริง ของนักเรียนชั้นมัธยมศึกษาปีที่ </w:t>
      </w:r>
      <w:r w:rsidRPr="001D1797">
        <w:rPr>
          <w:rFonts w:ascii="TH SarabunPSK" w:hAnsi="TH SarabunPSK" w:cs="TH SarabunPSK"/>
          <w:sz w:val="28"/>
          <w:szCs w:val="28"/>
        </w:rPr>
        <w:t xml:space="preserve">2 </w:t>
      </w:r>
      <w:r w:rsidRPr="001D1797">
        <w:rPr>
          <w:rFonts w:ascii="TH SarabunPSK" w:hAnsi="TH SarabunPSK" w:cs="TH SarabunPSK"/>
          <w:sz w:val="28"/>
          <w:szCs w:val="28"/>
          <w:cs/>
        </w:rPr>
        <w:t>หลังได้รับการจัดการเรียนรู้โดยใช้กิจกรรมเป็นฐาน (</w:t>
      </w:r>
      <w:r w:rsidRPr="001D1797">
        <w:rPr>
          <w:rFonts w:ascii="TH SarabunPSK" w:hAnsi="TH SarabunPSK" w:cs="TH SarabunPSK"/>
          <w:sz w:val="28"/>
          <w:szCs w:val="28"/>
        </w:rPr>
        <w:t xml:space="preserve">ABL)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ร่วมกับการจัดการเรียนรู้แบบแฮร์บาร์ต สูงกว่าเกณฑ์ ร้อยละ </w:t>
      </w:r>
      <w:r w:rsidRPr="001D1797">
        <w:rPr>
          <w:rFonts w:ascii="TH SarabunPSK" w:hAnsi="TH SarabunPSK" w:cs="TH SarabunPSK"/>
          <w:sz w:val="28"/>
          <w:szCs w:val="28"/>
        </w:rPr>
        <w:t xml:space="preserve">70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ของคะแนนเต็ม อย่างมีนัยสำคัญทางสถิติที่ระดับ </w:t>
      </w:r>
      <w:r w:rsidRPr="001D1797">
        <w:rPr>
          <w:rFonts w:ascii="TH SarabunPSK" w:hAnsi="TH SarabunPSK" w:cs="TH SarabunPSK"/>
          <w:sz w:val="28"/>
          <w:szCs w:val="28"/>
        </w:rPr>
        <w:t xml:space="preserve">0.05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ทั้งนี้อาจเป็นเพราะนักเรียนได้ทำกิจกรรมการเรียนรู้ เข้าใจ สามารถให้เหตุผล อธิบายเป็นขั้นตอนตามที่ตนเองเข้าใจได้ดียิ่งขึ้น  </w:t>
      </w:r>
      <w:r w:rsidRPr="001D1797">
        <w:rPr>
          <w:rStyle w:val="fontstyle01"/>
          <w:rFonts w:hint="default"/>
          <w:sz w:val="28"/>
          <w:szCs w:val="28"/>
          <w:cs/>
        </w:rPr>
        <w:t>ทำให้นักเรียนมีการแสดงแนวคิด หาความสัมพันธ์ และการสรุปที่สมเหตุสมผลตามแนวคิด พร้อมทั้งสามารถยืนยันข้อความไว้อย่างสมเหตุสมผล รวมถึงการหา</w:t>
      </w:r>
      <w:r w:rsidRPr="001D1797">
        <w:rPr>
          <w:rStyle w:val="fontstyle01"/>
          <w:rFonts w:hint="default"/>
          <w:sz w:val="28"/>
          <w:szCs w:val="28"/>
          <w:cs/>
        </w:rPr>
        <w:lastRenderedPageBreak/>
        <w:t>ความสัมพันธ์ของแนวคิดใน เรื่องนั้น และการให้เหตุผลทางคณิตศาสตร์ ซึ่งสอดคลองกับแนวคิด รัสเชลล์ (</w:t>
      </w:r>
      <w:r w:rsidRPr="001D1797">
        <w:rPr>
          <w:rStyle w:val="fontstyle01"/>
          <w:rFonts w:hint="default"/>
          <w:sz w:val="28"/>
          <w:szCs w:val="28"/>
        </w:rPr>
        <w:t xml:space="preserve">Russell, 1999) </w:t>
      </w:r>
      <w:r w:rsidRPr="001D1797">
        <w:rPr>
          <w:rStyle w:val="fontstyle01"/>
          <w:rFonts w:hint="default"/>
          <w:sz w:val="28"/>
          <w:szCs w:val="28"/>
          <w:cs/>
        </w:rPr>
        <w:t>กล่าวว่า การให้เหตุผลทางคณิตศาสตร์เป็นหัวใจสำคัญของการเรียนรู้คณิตศาสตร์ เนื่องจากคณิตศาสตร์เป็นวิชาที่เป็นนามธรรม ซึ่งการให้เหตุผลจะเป็นเครื่องมือที่ทำให้เข้าใจนามธรรมนั้น</w:t>
      </w:r>
      <w:r w:rsidRPr="001D1797">
        <w:rPr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ซึ่งสอดคล้องกับงานวิจัยของ </w:t>
      </w:r>
      <w:r w:rsidRPr="001D1797">
        <w:rPr>
          <w:rFonts w:ascii="TH SarabunPSK" w:hAnsi="TH SarabunPSK" w:cs="TH SarabunPSK"/>
          <w:sz w:val="28"/>
          <w:szCs w:val="28"/>
          <w:cs/>
        </w:rPr>
        <w:t>อมรรัตน์ เตยหอม</w:t>
      </w: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 (2563) ได้ศึกษา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ผลการเรียนรู้แบบร่วมมือด้วยเทคนิคเพื่อนคู่คิด ที่มีต่อความสามารถในการให้เหตุผลและผลสัมฤทธิ์ทางคณิตศาสตร์ เรื่อง การคูณ การหารของนักเรียนชั้นประถมศึกษาปีที่ </w:t>
      </w:r>
      <w:r w:rsidRPr="001D1797">
        <w:rPr>
          <w:rFonts w:ascii="TH SarabunPSK" w:hAnsi="TH SarabunPSK" w:cs="TH SarabunPSK"/>
          <w:sz w:val="28"/>
          <w:szCs w:val="28"/>
        </w:rPr>
        <w:t xml:space="preserve">4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ผลการวิจัยพบว่า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นักเรียนชั้นประถมศึกษาปีที่ 4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ได้รับการจัดการเรียนรู้แบบร่วมมือด้วยเทคนิคเพื่อนคู่คิด </w:t>
      </w:r>
      <w:r w:rsidR="00FA188A">
        <w:rPr>
          <w:rStyle w:val="fontstyle01"/>
          <w:rFonts w:hint="default"/>
          <w:sz w:val="28"/>
          <w:szCs w:val="28"/>
          <w:cs/>
        </w:rPr>
        <w:t xml:space="preserve">   </w:t>
      </w:r>
      <w:r w:rsidRPr="001D1797">
        <w:rPr>
          <w:rStyle w:val="fontstyle01"/>
          <w:rFonts w:hint="default"/>
          <w:sz w:val="28"/>
          <w:szCs w:val="28"/>
          <w:cs/>
        </w:rPr>
        <w:t>1) ความสามารถในการให้เหตุผลทางคณิตศาสตร์ของนักเรียนชั้นประถมศึกษาปีที่ 4 หลังได้รับการจัดการเรียนรู้แบบร่วมมือด้วยเทคนิคเพื่อนคู่คิดสูงกว่าก่อนได้รับการจัดการเรียนรู้ อย่างมีนัยสำคัญทางสถิติที่ระดับ 0.05   2) ผลสัมฤทธิ์ทางการเรียนคณิตศาสตร์ ขอ</w:t>
      </w:r>
      <w:r w:rsidR="0076030A">
        <w:rPr>
          <w:rStyle w:val="fontstyle01"/>
          <w:rFonts w:hint="default"/>
          <w:sz w:val="28"/>
          <w:szCs w:val="28"/>
          <w:cs/>
        </w:rPr>
        <w:t>ง</w:t>
      </w:r>
      <w:r w:rsidRPr="001D1797">
        <w:rPr>
          <w:rStyle w:val="fontstyle01"/>
          <w:rFonts w:hint="default"/>
          <w:sz w:val="28"/>
          <w:szCs w:val="28"/>
          <w:cs/>
        </w:rPr>
        <w:t>นักเรียนชั้นประถมศึกษาปีที่ 4 หลังได้รับการจัดการเรียนรู้แบบร่วมมือด้วยเทคนิคเพื่อนคู่คิดสูงกว่าเกณฑ์ร้อยละ 70 ของคะแนนเต็ม อย่างมีนัยสำคัญทางสถิติที่ระดับ 0.05</w:t>
      </w:r>
    </w:p>
    <w:p w14:paraId="390E836F" w14:textId="2E6632FF" w:rsidR="00F23E39" w:rsidRPr="001D1797" w:rsidRDefault="00F23E39" w:rsidP="00F23E39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D1797">
        <w:rPr>
          <w:rFonts w:ascii="TH SarabunPSK" w:hAnsi="TH SarabunPSK" w:cs="TH SarabunPSK" w:hint="cs"/>
          <w:sz w:val="28"/>
          <w:szCs w:val="28"/>
          <w:cs/>
        </w:rPr>
        <w:t>2.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คะแนนทักษะในการให้เหตุผลทางคณิตศาสตร์ เรื่อง ความรู้เบื้องต้นเกี่ยวกับจำนวนจริง ของนักเรียนชั้นมัธยมศึกษาปีที่ </w:t>
      </w:r>
      <w:r w:rsidRPr="001D1797">
        <w:rPr>
          <w:rFonts w:ascii="TH SarabunPSK" w:hAnsi="TH SarabunPSK" w:cs="TH SarabunPSK"/>
          <w:sz w:val="28"/>
          <w:szCs w:val="28"/>
        </w:rPr>
        <w:t xml:space="preserve">2/6 </w:t>
      </w:r>
      <w:r w:rsidRPr="001D1797">
        <w:rPr>
          <w:rFonts w:ascii="TH SarabunPSK" w:hAnsi="TH SarabunPSK" w:cs="TH SarabunPSK"/>
          <w:sz w:val="28"/>
          <w:szCs w:val="28"/>
          <w:cs/>
        </w:rPr>
        <w:t>หลังได้รับการจัดการเรียนรู้โดยใช้กิจกรรมเป็นฐาน (</w:t>
      </w:r>
      <w:r w:rsidRPr="001D1797">
        <w:rPr>
          <w:rFonts w:ascii="TH SarabunPSK" w:hAnsi="TH SarabunPSK" w:cs="TH SarabunPSK"/>
          <w:sz w:val="28"/>
          <w:szCs w:val="28"/>
        </w:rPr>
        <w:t xml:space="preserve">ABL)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ร่วมกับการจัดการเรียนรู้แบบแฮร์บาร์ต มีคะแนนเฉลี่ย </w:t>
      </w:r>
      <w:r w:rsidRPr="001D1797">
        <w:rPr>
          <w:rFonts w:ascii="TH SarabunPSK" w:hAnsi="TH SarabunPSK" w:cs="TH SarabunPSK"/>
          <w:sz w:val="28"/>
          <w:szCs w:val="28"/>
        </w:rPr>
        <w:t xml:space="preserve">11.46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คะแนน สูงกว่าเกณฑ์ ร้อยละ </w:t>
      </w:r>
      <w:r w:rsidRPr="001D1797">
        <w:rPr>
          <w:rFonts w:ascii="TH SarabunPSK" w:hAnsi="TH SarabunPSK" w:cs="TH SarabunPSK"/>
          <w:sz w:val="28"/>
          <w:szCs w:val="28"/>
        </w:rPr>
        <w:t xml:space="preserve">70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ของคะแนนเต็ม แสดงว่า ทักษะในการให้เหตุผลทางคณิตศาสตร์ เรื่อง ความรู้เบื้องต้นเกี่ยวกับจำนวนจริง ของนักเรียนชั้นมัธยมศึกษาปีที่ </w:t>
      </w:r>
      <w:r w:rsidRPr="001D1797">
        <w:rPr>
          <w:rFonts w:ascii="TH SarabunPSK" w:hAnsi="TH SarabunPSK" w:cs="TH SarabunPSK"/>
          <w:sz w:val="28"/>
          <w:szCs w:val="28"/>
        </w:rPr>
        <w:t xml:space="preserve">2 </w:t>
      </w:r>
      <w:r w:rsidRPr="001D1797">
        <w:rPr>
          <w:rFonts w:ascii="TH SarabunPSK" w:hAnsi="TH SarabunPSK" w:cs="TH SarabunPSK"/>
          <w:sz w:val="28"/>
          <w:szCs w:val="28"/>
          <w:cs/>
        </w:rPr>
        <w:t>หลังได้รับการจัดการเรียนรู้โดยใช้กิจกรรมเป็นฐาน (</w:t>
      </w:r>
      <w:r w:rsidRPr="001D1797">
        <w:rPr>
          <w:rFonts w:ascii="TH SarabunPSK" w:hAnsi="TH SarabunPSK" w:cs="TH SarabunPSK"/>
          <w:sz w:val="28"/>
          <w:szCs w:val="28"/>
        </w:rPr>
        <w:t xml:space="preserve">ABL)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ร่วมกับการจัดการเรียนรู้แบบแฮร์บาร์ต สูงกว่าเกณฑ์ ร้อยละ </w:t>
      </w:r>
      <w:r w:rsidRPr="001D1797">
        <w:rPr>
          <w:rFonts w:ascii="TH SarabunPSK" w:hAnsi="TH SarabunPSK" w:cs="TH SarabunPSK"/>
          <w:sz w:val="28"/>
          <w:szCs w:val="28"/>
        </w:rPr>
        <w:t xml:space="preserve">70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ของคะแนนเต็ม อย่างมีนัยสำคัญทางสถิติที่ระดับ </w:t>
      </w:r>
      <w:r w:rsidRPr="001D1797">
        <w:rPr>
          <w:rFonts w:ascii="TH SarabunPSK" w:hAnsi="TH SarabunPSK" w:cs="TH SarabunPSK"/>
          <w:sz w:val="28"/>
          <w:szCs w:val="28"/>
        </w:rPr>
        <w:t>0.05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ทำให้เห็นว่า</w:t>
      </w:r>
      <w:r w:rsidRPr="001D1797">
        <w:rPr>
          <w:rFonts w:ascii="TH SarabunPSK" w:hAnsi="TH SarabunPSK" w:cs="TH SarabunPSK"/>
          <w:sz w:val="28"/>
          <w:szCs w:val="28"/>
          <w:cs/>
        </w:rPr>
        <w:t>ความสามารถในการให้เหตุผลทางคณิตศาสตร์ของนักเรียนจะพัฒนาขึ้นได้ ครูควรให้นักเรียนได้ปฏิบัติด้วยตนเอง ทั้งในบริบททางคณิตศาสตร์และบริบทอื่น ๆ รวมทั้งพยายามใช้ค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ำ</w:t>
      </w:r>
      <w:r w:rsidRPr="001D1797">
        <w:rPr>
          <w:rFonts w:ascii="TH SarabunPSK" w:hAnsi="TH SarabunPSK" w:cs="TH SarabunPSK"/>
          <w:sz w:val="28"/>
          <w:szCs w:val="28"/>
          <w:cs/>
        </w:rPr>
        <w:t>ถามเพื่อให้นักเรียนแสดงเหตุผลได้อย่างต่อเนื่อง เช่น “ท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ำ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ไม” </w:t>
      </w:r>
      <w:r w:rsidRPr="001D1797">
        <w:rPr>
          <w:rFonts w:ascii="TH SarabunPSK" w:hAnsi="TH SarabunPSK" w:cs="TH SarabunPSK"/>
          <w:sz w:val="28"/>
          <w:szCs w:val="28"/>
        </w:rPr>
        <w:t>“</w:t>
      </w:r>
      <w:r w:rsidRPr="001D1797">
        <w:rPr>
          <w:rFonts w:ascii="TH SarabunPSK" w:hAnsi="TH SarabunPSK" w:cs="TH SarabunPSK"/>
          <w:sz w:val="28"/>
          <w:szCs w:val="28"/>
          <w:cs/>
        </w:rPr>
        <w:t>เพราะอะไร” “ถ้าเงื่อนไขบางอย่างเปลี่ยนไปจะเกิดอะไรขึ้นรู้ได้อย่างไร” โดยครูต้องให้ความส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ำ</w:t>
      </w:r>
      <w:r w:rsidRPr="001D1797">
        <w:rPr>
          <w:rFonts w:ascii="TH SarabunPSK" w:hAnsi="TH SarabunPSK" w:cs="TH SarabunPSK"/>
          <w:sz w:val="28"/>
          <w:szCs w:val="28"/>
          <w:cs/>
        </w:rPr>
        <w:t>คัญกับทุกเหตุผล ไม่เฉพาะเหตุผลที่ถูกต้องหรือสมเหตุสมผลเท่านั้น ซึ่งการให้นักเรียนได้อธิบาย ชี้แจงเหตุผล จะช่วยให้นักเรียนได้ทบทวนการท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ำ</w:t>
      </w:r>
      <w:r w:rsidRPr="001D1797">
        <w:rPr>
          <w:rFonts w:ascii="TH SarabunPSK" w:hAnsi="TH SarabunPSK" w:cs="TH SarabunPSK"/>
          <w:sz w:val="28"/>
          <w:szCs w:val="28"/>
          <w:cs/>
        </w:rPr>
        <w:t>งานเพื่อสะท้อนความคิดของตนและที่ส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ำ</w:t>
      </w:r>
      <w:r w:rsidRPr="001D1797">
        <w:rPr>
          <w:rFonts w:ascii="TH SarabunPSK" w:hAnsi="TH SarabunPSK" w:cs="TH SarabunPSK"/>
          <w:sz w:val="28"/>
          <w:szCs w:val="28"/>
          <w:cs/>
        </w:rPr>
        <w:t>คัญ คือ นักเรียนจะได้ข้อสรุปหรือตัดสินความถูกต้องของสิ่งต่าง ๆ ด้วยตนเองมากกว่าที่จะเชื่อตามที่ครูบอกหรือตามที่หนังสือเขียนไว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้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/>
          <w:sz w:val="28"/>
          <w:szCs w:val="28"/>
          <w:cs/>
        </w:rPr>
        <w:t>อัมพร ม้าคนอง (</w:t>
      </w:r>
      <w:r w:rsidRPr="001D1797">
        <w:rPr>
          <w:rFonts w:ascii="TH SarabunPSK" w:hAnsi="TH SarabunPSK" w:cs="TH SarabunPSK"/>
          <w:sz w:val="28"/>
          <w:szCs w:val="28"/>
        </w:rPr>
        <w:t>2553)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</w:t>
      </w:r>
      <w:r w:rsidRPr="000A7DBD">
        <w:rPr>
          <w:rFonts w:ascii="TH SarabunPSK" w:hAnsi="TH SarabunPSK" w:cs="TH SarabunPSK" w:hint="cs"/>
          <w:sz w:val="28"/>
          <w:szCs w:val="28"/>
          <w:cs/>
        </w:rPr>
        <w:t>ของ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0A7DBD">
        <w:rPr>
          <w:rFonts w:ascii="TH SarabunPSK" w:hAnsi="TH SarabunPSK" w:cs="TH SarabunPSK"/>
          <w:sz w:val="28"/>
          <w:szCs w:val="28"/>
          <w:cs/>
        </w:rPr>
        <w:t xml:space="preserve">เยาว์ประภา สิงห์มหาไชย (2561) ได้ทำการวิจัย เรื่อง ผลการจัดการเรียนรู้แบบอุปนัยและนิรนัย ที่มีต่อความสามารถในการให้เหตุผลและผลสัมฤทธิ์ทางการเรียนคณิตศาสตร์ </w:t>
      </w:r>
      <w:r w:rsidRPr="001D1797">
        <w:rPr>
          <w:rFonts w:ascii="TH SarabunPSK" w:hAnsi="TH SarabunPSK" w:cs="TH SarabunPSK"/>
          <w:sz w:val="28"/>
          <w:szCs w:val="28"/>
          <w:cs/>
        </w:rPr>
        <w:t>เรื่อง ลำดับ ของนักเรียนชั้นมัธยมศึกษาปีที่ 5 ผลการวิจัยพบว่า 1) ความสามารถในการให้เหตุผลทางคณิตศาสตร์เรื่อง ลำดับ ของนักเรียนชั้นมัธยมศึกษาปีที่ 5 หลังได้รับการจัดการเรียนรู้แบบอุปนัยและนิรนัยสูงกว่าเกณฑ์ร้อยละ 70 อย่างมีนัยสำคัญทางสถิติที่ระดับ 0.05 และ 2) ผลสัมฤทธิ์ทางการเรียนคณิตศาสตร์เรื่อง ลำดับ ของนักเรียนชั้นมัธยมศึกษาปีที่ 5 หลังได้รับการจัดการเรียนรู้แบบอุปนัยและนิรนัย สูงกว่าเกณฑ์ร้อยละ 70 อย่างมีนัยสำคัญทางสถิติที่ระดับ 0.05</w:t>
      </w:r>
    </w:p>
    <w:p w14:paraId="7CD50440" w14:textId="6538BF83" w:rsidR="00F23E39" w:rsidRPr="001D1797" w:rsidRDefault="00F23E39" w:rsidP="00F23E39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3. คะแนนจากการทำ</w:t>
      </w: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แบบฝึกหัด ใบงานระหว่างเรียน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มีค่าเฉลี่ย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>2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4.36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จากคะแนนเต็ม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30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คะแนน คิดเป็นร้อยละ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>8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1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>.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และ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คะแนนผลสัมฤทธิ์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ทางการเรียนหลังเรียน มีค่าเฉลี่ย 15.49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จากคะแนนเต็ม 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20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คะแนน คิดเป็นร้อยละ 77.45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แสดงว่า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กิจกรรมการจัดการเรียนรู้โดยใช้กิจกรรมเป็นฐาน (</w:t>
      </w:r>
      <w:r w:rsidRPr="001D1797">
        <w:rPr>
          <w:rFonts w:ascii="TH SarabunPSK" w:hAnsi="TH SarabunPSK" w:cs="TH SarabunPSK" w:hint="cs"/>
          <w:sz w:val="28"/>
          <w:szCs w:val="28"/>
        </w:rPr>
        <w:t xml:space="preserve">ABL) </w:t>
      </w:r>
      <w:r w:rsidRPr="001D1797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การจัดการเรียนรู้แบบแฮร์บาร์ต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มีประสิทธิภาพ </w:t>
      </w:r>
      <w:r w:rsidR="00783A42" w:rsidRPr="005942CB">
        <w:rPr>
          <w:rFonts w:ascii="TH SarabunPSK" w:hAnsi="TH SarabunPSK" w:cs="TH SarabunPSK"/>
          <w:sz w:val="28"/>
          <w:szCs w:val="28"/>
        </w:rPr>
        <w:t>E</w:t>
      </w:r>
      <w:r w:rsidR="00783A42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783A42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783A42" w:rsidRPr="005942CB">
        <w:rPr>
          <w:rFonts w:ascii="TH SarabunPSK" w:hAnsi="TH SarabunPSK" w:cs="TH SarabunPSK"/>
          <w:sz w:val="28"/>
          <w:szCs w:val="28"/>
        </w:rPr>
        <w:t>E</w:t>
      </w:r>
      <w:r w:rsidR="00783A42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783A42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783A42">
        <w:rPr>
          <w:rFonts w:ascii="TH SarabunPSK" w:hAnsi="TH SarabunPSK" w:cs="TH SarabunPSK"/>
          <w:sz w:val="28"/>
          <w:szCs w:val="28"/>
        </w:rPr>
        <w:t>=</w:t>
      </w:r>
      <w:r w:rsidR="00783A42"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81.2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>/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77.45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สูงกว่าเกณฑ์</w:t>
      </w:r>
      <w:r w:rsidR="00732BC3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="00732BC3" w:rsidRPr="005942CB">
        <w:rPr>
          <w:rFonts w:ascii="TH SarabunPSK" w:hAnsi="TH SarabunPSK" w:cs="TH SarabunPSK"/>
          <w:sz w:val="28"/>
          <w:szCs w:val="28"/>
        </w:rPr>
        <w:t>E</w:t>
      </w:r>
      <w:r w:rsidR="00732BC3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732BC3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732BC3" w:rsidRPr="005942CB">
        <w:rPr>
          <w:rFonts w:ascii="TH SarabunPSK" w:hAnsi="TH SarabunPSK" w:cs="TH SarabunPSK"/>
          <w:sz w:val="28"/>
          <w:szCs w:val="28"/>
        </w:rPr>
        <w:t>E</w:t>
      </w:r>
      <w:r w:rsidR="00732BC3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732BC3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732BC3">
        <w:rPr>
          <w:rFonts w:ascii="TH SarabunPSK" w:hAnsi="TH SarabunPSK" w:cs="TH SarabunPSK"/>
          <w:sz w:val="28"/>
          <w:szCs w:val="28"/>
        </w:rPr>
        <w:t>=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75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>/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75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เป็นไปตามสมมุติฐานข้อที่ตั้งไว้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สอดคล้องกับ</w:t>
      </w:r>
      <w:r w:rsidRPr="000A7DBD">
        <w:rPr>
          <w:rFonts w:ascii="TH SarabunPSK" w:hAnsi="TH SarabunPSK" w:cs="TH SarabunPSK" w:hint="cs"/>
          <w:sz w:val="28"/>
          <w:szCs w:val="28"/>
          <w:cs/>
        </w:rPr>
        <w:t>วิจัยของ จาเนียร แซ่เล่า</w:t>
      </w:r>
      <w:r w:rsidRPr="000A7DBD">
        <w:rPr>
          <w:rFonts w:ascii="TH SarabunPSK" w:hAnsi="TH SarabunPSK" w:cs="TH SarabunPSK" w:hint="cs"/>
          <w:sz w:val="28"/>
          <w:szCs w:val="28"/>
        </w:rPr>
        <w:t xml:space="preserve"> (2561) </w:t>
      </w:r>
      <w:r w:rsidRPr="000A7DBD">
        <w:rPr>
          <w:rFonts w:ascii="TH SarabunPSK" w:eastAsia="Times New Roman" w:hAnsi="TH SarabunPSK" w:cs="TH SarabunPSK" w:hint="cs"/>
          <w:sz w:val="28"/>
          <w:szCs w:val="28"/>
          <w:cs/>
        </w:rPr>
        <w:t>ได้ศึกษา</w:t>
      </w:r>
      <w:r w:rsidRPr="001D1797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การพัฒนาแบบฝึกทักษะคณิตศาสตร์ เพื่อพัฒนาผลสัมฤทธิ์ทางการเรียน เรื่อง การคูณ สำหรับนักเรียนชั้นประถมศึกษาปี ที่ </w:t>
      </w:r>
      <w:r w:rsidRPr="001D1797">
        <w:rPr>
          <w:rFonts w:ascii="TH SarabunPSK" w:eastAsia="Times New Roman" w:hAnsi="TH SarabunPSK" w:cs="TH SarabunPSK" w:hint="cs"/>
          <w:color w:val="000000"/>
          <w:sz w:val="28"/>
          <w:szCs w:val="28"/>
        </w:rPr>
        <w:t>4</w:t>
      </w:r>
      <w:r w:rsidRPr="001D1797">
        <w:rPr>
          <w:rFonts w:ascii="TH SarabunPSK" w:eastAsia="Times New Roman" w:hAnsi="TH SarabunPSK" w:cs="TH SarabunPSK" w:hint="cs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ผลการวิจัย พบว่า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="00732BC3">
        <w:rPr>
          <w:rFonts w:ascii="TH SarabunPSK" w:hAnsi="TH SarabunPSK" w:cs="TH SarabunPSK"/>
          <w:color w:val="000000"/>
          <w:sz w:val="28"/>
          <w:szCs w:val="28"/>
        </w:rPr>
        <w:t xml:space="preserve">       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1.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แบบฝึกทักษคณิตศาสตร์ เรื่อง การคูณ </w:t>
      </w:r>
      <w:r w:rsidRPr="001D1797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สำหรับนักเรียนชั้นประถมศึกษาปี ที่ </w:t>
      </w:r>
      <w:r w:rsidRPr="001D1797">
        <w:rPr>
          <w:rFonts w:ascii="TH SarabunPSK" w:eastAsia="Times New Roman" w:hAnsi="TH SarabunPSK" w:cs="TH SarabunPSK" w:hint="cs"/>
          <w:color w:val="000000"/>
          <w:sz w:val="28"/>
          <w:szCs w:val="28"/>
        </w:rPr>
        <w:t>4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มีประสิทธิภาพเท่ากับ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84.62/82.31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ซึ่งสูงกว</w:t>
      </w:r>
      <w:r w:rsidR="00732BC3">
        <w:rPr>
          <w:rFonts w:ascii="TH SarabunPSK" w:hAnsi="TH SarabunPSK" w:cs="TH SarabunPSK" w:hint="cs"/>
          <w:color w:val="000000"/>
          <w:sz w:val="28"/>
          <w:szCs w:val="28"/>
          <w:cs/>
        </w:rPr>
        <w:t>่า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เกณฑ์มาตรฐาน</w:t>
      </w:r>
      <w:r w:rsidR="00732BC3" w:rsidRPr="00732BC3">
        <w:rPr>
          <w:rFonts w:ascii="TH SarabunPSK" w:hAnsi="TH SarabunPSK" w:cs="TH SarabunPSK"/>
          <w:sz w:val="28"/>
          <w:szCs w:val="28"/>
        </w:rPr>
        <w:t xml:space="preserve"> </w:t>
      </w:r>
      <w:r w:rsidR="00732BC3" w:rsidRPr="005942CB">
        <w:rPr>
          <w:rFonts w:ascii="TH SarabunPSK" w:hAnsi="TH SarabunPSK" w:cs="TH SarabunPSK"/>
          <w:sz w:val="28"/>
          <w:szCs w:val="28"/>
        </w:rPr>
        <w:t>E</w:t>
      </w:r>
      <w:r w:rsidR="00732BC3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732BC3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732BC3" w:rsidRPr="005942CB">
        <w:rPr>
          <w:rFonts w:ascii="TH SarabunPSK" w:hAnsi="TH SarabunPSK" w:cs="TH SarabunPSK"/>
          <w:sz w:val="28"/>
          <w:szCs w:val="28"/>
        </w:rPr>
        <w:t>E</w:t>
      </w:r>
      <w:r w:rsidR="00732BC3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732BC3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732BC3">
        <w:rPr>
          <w:rFonts w:ascii="TH SarabunPSK" w:hAnsi="TH SarabunPSK" w:cs="TH SarabunPSK"/>
          <w:sz w:val="28"/>
          <w:szCs w:val="28"/>
        </w:rPr>
        <w:t>=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80/80 </w:t>
      </w:r>
    </w:p>
    <w:p w14:paraId="1310FDAB" w14:textId="77777777" w:rsidR="004E1C1C" w:rsidRPr="001D1797" w:rsidRDefault="004E1C1C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0DE04AB0" w14:textId="77777777" w:rsidR="002065F5" w:rsidRPr="001D1797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1D1797">
        <w:rPr>
          <w:rFonts w:ascii="TH SarabunPSK" w:hAnsi="TH SarabunPSK" w:cs="TH SarabunPSK"/>
          <w:b/>
          <w:bCs/>
          <w:sz w:val="28"/>
          <w:szCs w:val="28"/>
          <w:cs/>
        </w:rPr>
        <w:t>สรุปผลการวิจัย</w:t>
      </w:r>
    </w:p>
    <w:p w14:paraId="709DF2F0" w14:textId="77777777" w:rsidR="00CA4147" w:rsidRPr="005942CB" w:rsidRDefault="00CA4147" w:rsidP="00CA414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ผลสัมฤทธิ์ทางการเรียนคณิตศาสตร์หลังได้รับการจัดการเรียนรู้โดยใช้กิจกรรมเป็นฐาน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สูงกว่าเกณฑ์</w:t>
      </w:r>
      <w:r>
        <w:rPr>
          <w:rFonts w:ascii="TH SarabunPSK" w:hAnsi="TH SarabunPSK" w:cs="TH SarabunPSK" w:hint="cs"/>
          <w:sz w:val="28"/>
          <w:szCs w:val="28"/>
          <w:cs/>
        </w:rPr>
        <w:t>ร้อยละ 70 ของคะแนนเต็ม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.05 </w:t>
      </w:r>
    </w:p>
    <w:p w14:paraId="767DD972" w14:textId="77777777" w:rsidR="00CA4147" w:rsidRPr="005942CB" w:rsidRDefault="00CA4147" w:rsidP="00CA414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ทักษะในการให้เหตุผลทางคณิตศาสตร์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สูงกว่าเกณฑ์</w:t>
      </w:r>
      <w:r>
        <w:rPr>
          <w:rFonts w:ascii="TH SarabunPSK" w:hAnsi="TH SarabunPSK" w:cs="TH SarabunPSK" w:hint="cs"/>
          <w:sz w:val="28"/>
          <w:szCs w:val="28"/>
          <w:cs/>
        </w:rPr>
        <w:t>ร้อยละ 70 ของคะแนนเต็ม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.05 </w:t>
      </w:r>
    </w:p>
    <w:p w14:paraId="550BD8C8" w14:textId="4FA9705B" w:rsidR="00CA4147" w:rsidRPr="00E21EFE" w:rsidRDefault="00CA4147" w:rsidP="00CA414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3. </w:t>
      </w:r>
      <w:r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การจัดการเรียนรู้แบบแฮร์บาร์ต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มีประสิทธิภาพ</w:t>
      </w:r>
      <w:r w:rsidR="00732BC3" w:rsidRPr="00732BC3">
        <w:rPr>
          <w:rFonts w:ascii="TH SarabunPSK" w:hAnsi="TH SarabunPSK" w:cs="TH SarabunPSK"/>
          <w:sz w:val="28"/>
          <w:szCs w:val="28"/>
        </w:rPr>
        <w:t xml:space="preserve"> </w:t>
      </w:r>
      <w:r w:rsidR="00732BC3" w:rsidRPr="005942CB">
        <w:rPr>
          <w:rFonts w:ascii="TH SarabunPSK" w:hAnsi="TH SarabunPSK" w:cs="TH SarabunPSK"/>
          <w:sz w:val="28"/>
          <w:szCs w:val="28"/>
        </w:rPr>
        <w:t>E</w:t>
      </w:r>
      <w:r w:rsidR="00732BC3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732BC3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732BC3" w:rsidRPr="005942CB">
        <w:rPr>
          <w:rFonts w:ascii="TH SarabunPSK" w:hAnsi="TH SarabunPSK" w:cs="TH SarabunPSK"/>
          <w:sz w:val="28"/>
          <w:szCs w:val="28"/>
        </w:rPr>
        <w:t>E</w:t>
      </w:r>
      <w:r w:rsidR="00732BC3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732BC3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732BC3">
        <w:rPr>
          <w:rFonts w:ascii="TH SarabunPSK" w:hAnsi="TH SarabunPSK" w:cs="TH SarabunPSK"/>
          <w:sz w:val="28"/>
          <w:szCs w:val="28"/>
        </w:rPr>
        <w:t>=</w:t>
      </w:r>
      <w:r w:rsidR="00732BC3"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81.2/77.45 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ซึ่งสูงกว่าเกณฑ์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32BC3" w:rsidRPr="005942CB">
        <w:rPr>
          <w:rFonts w:ascii="TH SarabunPSK" w:hAnsi="TH SarabunPSK" w:cs="TH SarabunPSK"/>
          <w:sz w:val="28"/>
          <w:szCs w:val="28"/>
        </w:rPr>
        <w:t>E</w:t>
      </w:r>
      <w:r w:rsidR="00732BC3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732BC3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732BC3" w:rsidRPr="005942CB">
        <w:rPr>
          <w:rFonts w:ascii="TH SarabunPSK" w:hAnsi="TH SarabunPSK" w:cs="TH SarabunPSK"/>
          <w:sz w:val="28"/>
          <w:szCs w:val="28"/>
        </w:rPr>
        <w:t>E</w:t>
      </w:r>
      <w:r w:rsidR="00732BC3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732BC3">
        <w:rPr>
          <w:rFonts w:ascii="TH SarabunPSK" w:hAnsi="TH SarabunPSK" w:cs="TH SarabunPSK" w:hint="cs"/>
          <w:sz w:val="28"/>
          <w:szCs w:val="28"/>
          <w:vertAlign w:val="subscript"/>
          <w:cs/>
        </w:rPr>
        <w:t xml:space="preserve"> </w:t>
      </w:r>
      <w:r w:rsidR="00732BC3">
        <w:rPr>
          <w:rFonts w:ascii="TH SarabunPSK" w:hAnsi="TH SarabunPSK" w:cs="TH SarabunPSK"/>
          <w:sz w:val="28"/>
          <w:szCs w:val="28"/>
        </w:rPr>
        <w:t>=</w:t>
      </w:r>
      <w:r w:rsidR="00732BC3"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/>
          <w:sz w:val="28"/>
          <w:szCs w:val="28"/>
          <w:cs/>
        </w:rPr>
        <w:t>75/75</w:t>
      </w:r>
    </w:p>
    <w:p w14:paraId="42885FED" w14:textId="77777777" w:rsidR="002065F5" w:rsidRPr="001D1797" w:rsidRDefault="00FA188A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br/>
      </w:r>
      <w:r w:rsidR="002065F5" w:rsidRPr="001D1797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 </w:t>
      </w:r>
    </w:p>
    <w:p w14:paraId="04D4D6D3" w14:textId="77777777" w:rsidR="002065F5" w:rsidRPr="001D1797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D1797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74421A51" w14:textId="77777777" w:rsidR="00F23E39" w:rsidRPr="001D1797" w:rsidRDefault="002A0FDB" w:rsidP="00F23E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1D1797">
        <w:rPr>
          <w:rFonts w:ascii="TH SarabunPSK" w:hAnsi="TH SarabunPSK" w:cs="TH SarabunPSK"/>
          <w:sz w:val="28"/>
          <w:szCs w:val="28"/>
        </w:rPr>
        <w:t>1.</w:t>
      </w:r>
      <w:r w:rsidRPr="001D1797">
        <w:rPr>
          <w:rFonts w:ascii="TH SarabunPSK" w:hAnsi="TH SarabunPSK" w:cs="TH SarabunPSK"/>
          <w:sz w:val="28"/>
          <w:szCs w:val="28"/>
        </w:rPr>
        <w:tab/>
      </w:r>
      <w:r w:rsidR="00F23E39"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ในการจัดการเรียนรู้โดยใช้กิจกรรมเป็นฐาน (</w:t>
      </w:r>
      <w:r w:rsidR="00F23E39" w:rsidRPr="001D1797">
        <w:rPr>
          <w:rFonts w:ascii="TH SarabunPSK" w:hAnsi="TH SarabunPSK" w:cs="TH SarabunPSK" w:hint="cs"/>
          <w:color w:val="000000"/>
          <w:sz w:val="28"/>
          <w:szCs w:val="28"/>
        </w:rPr>
        <w:t>ABL)</w:t>
      </w:r>
      <w:r w:rsidR="00F23E39"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ร่วมกับการจัดการเรียนรู้แบบแฮร์บาร์ตใช้เวลาจัดกิจกรรมค่อนข้างมาก โดยแต่ละขั้นตอนครูผู้สอนสามารถยืดหยุ่นเวลาตามความเหมาะสม </w:t>
      </w:r>
    </w:p>
    <w:p w14:paraId="26F88213" w14:textId="77777777" w:rsidR="00F23E39" w:rsidRPr="001D1797" w:rsidRDefault="00F23E39" w:rsidP="00F23E39">
      <w:pPr>
        <w:ind w:firstLine="720"/>
        <w:rPr>
          <w:rFonts w:ascii="TH SarabunPSK" w:hAnsi="TH SarabunPSK" w:cs="TH SarabunPSK"/>
          <w:sz w:val="28"/>
          <w:szCs w:val="28"/>
        </w:rPr>
      </w:pPr>
      <w:r w:rsidRPr="001D1797">
        <w:rPr>
          <w:rFonts w:ascii="TH SarabunPSK" w:hAnsi="TH SarabunPSK" w:cs="TH SarabunPSK" w:hint="cs"/>
          <w:sz w:val="28"/>
          <w:szCs w:val="28"/>
          <w:cs/>
        </w:rPr>
        <w:t>2. ในการจัดการเรียนรู้นั้น ครูผู้สอนต้องออกแบบกิจกรรมที่เอื้อให้ผู้เรียนแสดงความสามารถในการให้เหตุผล เช่น กระตุ้นให้นักเรียนแสดงความคิดเห็นผ่านการพูด และการเขียน โดยการใช้เหตุผลในการอธิบาย</w:t>
      </w:r>
    </w:p>
    <w:p w14:paraId="26A2D511" w14:textId="77777777" w:rsidR="002A0FDB" w:rsidRPr="001D1797" w:rsidRDefault="002065F5" w:rsidP="00F23E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D1797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4FD4AF90" w14:textId="77777777" w:rsidR="00F23E39" w:rsidRPr="001D1797" w:rsidRDefault="00F23E39" w:rsidP="00F23E39">
      <w:pPr>
        <w:ind w:firstLine="720"/>
        <w:rPr>
          <w:rFonts w:ascii="TH SarabunPSK" w:hAnsi="TH SarabunPSK" w:cs="TH SarabunPSK"/>
          <w:sz w:val="28"/>
          <w:szCs w:val="28"/>
          <w:cs/>
        </w:rPr>
      </w:pP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1. </w:t>
      </w:r>
      <w:r w:rsidRPr="001D1797">
        <w:rPr>
          <w:rFonts w:ascii="TH SarabunPSK" w:hAnsi="TH SarabunPSK" w:cs="TH SarabunPSK"/>
          <w:sz w:val="28"/>
          <w:szCs w:val="28"/>
          <w:cs/>
        </w:rPr>
        <w:t>ควรมีการศึกษา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การเรียนรู้โดยใช้กิจกรรมเป็นฐาน (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ABL)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และ การจัดการเรียนรู้แบบแฮร์บาร์ต </w:t>
      </w:r>
      <w:r w:rsidRPr="001D1797">
        <w:rPr>
          <w:rFonts w:ascii="TH SarabunPSK" w:hAnsi="TH SarabunPSK" w:cs="TH SarabunPSK"/>
          <w:sz w:val="28"/>
          <w:szCs w:val="28"/>
          <w:cs/>
        </w:rPr>
        <w:t>ที่มีต่อทักษะกระบวนการทางคณิตศาสตร์ด้านอื่น ๆ เช่น การเชื่อมโยง การแก้ปัญหา การคิดริเริ่มสร้างสรรค์  เป็นต้น</w:t>
      </w:r>
      <w:r w:rsidRPr="001D1797">
        <w:rPr>
          <w:rFonts w:ascii="TH SarabunPSK" w:hAnsi="TH SarabunPSK" w:cs="TH SarabunPSK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เพื่อให้นักเรียนเข้าใจในเนื้อหามากขึ้น</w:t>
      </w:r>
    </w:p>
    <w:p w14:paraId="2D5FFE9B" w14:textId="77777777" w:rsidR="001D1797" w:rsidRDefault="001D1797" w:rsidP="004E1C1C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56B74B3C" w14:textId="77777777"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50CE2F36" w14:textId="77777777" w:rsidR="00D8634E" w:rsidRDefault="00F23E39" w:rsidP="00D8634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8634E">
        <w:rPr>
          <w:rFonts w:ascii="TH SarabunPSK" w:hAnsi="TH SarabunPSK" w:cs="TH SarabunPSK"/>
          <w:sz w:val="28"/>
          <w:szCs w:val="28"/>
          <w:cs/>
        </w:rPr>
        <w:t xml:space="preserve">กระทรวงศึกษาธิการ. (2560). 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>ตัวชี้วัดและสาระการเรียนรู้แกนกลาง กลุ่มสาระการเรียนรู้คณิตศาสตร์   (ฉบับปรับปรุง พ.ศ.2560)</w:t>
      </w:r>
    </w:p>
    <w:p w14:paraId="10F61279" w14:textId="77777777" w:rsidR="00F23E39" w:rsidRPr="00D8634E" w:rsidRDefault="00F23E39" w:rsidP="00D8634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>ตามหลักสูตรแกนกลางการศึกษาขั้นพื้นฐาน พุทธศักราช 2551</w:t>
      </w:r>
      <w:r w:rsidRPr="00D8634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B2F55FE" w14:textId="77777777" w:rsidR="00F23E39" w:rsidRPr="00D8634E" w:rsidRDefault="00F23E39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/>
          <w:sz w:val="28"/>
          <w:szCs w:val="28"/>
          <w:cs/>
        </w:rPr>
        <w:t>พิมพ์ครั้งที่ 1 กรุงเทพฯ : โรงพิมพ์ชุมนุม สหกรณ์การเกษตรแห่งประเทศไทย จำกัด.</w:t>
      </w:r>
    </w:p>
    <w:p w14:paraId="7202C74A" w14:textId="77777777" w:rsidR="00D8634E" w:rsidRDefault="00F23E39" w:rsidP="00F23E39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8634E">
        <w:rPr>
          <w:rFonts w:ascii="TH SarabunPSK" w:hAnsi="TH SarabunPSK" w:cs="TH SarabunPSK"/>
          <w:sz w:val="28"/>
          <w:szCs w:val="28"/>
          <w:cs/>
        </w:rPr>
        <w:t>สถาบันส่งเสริมการสอนวิทยาศาสตร์และเทคโนโลยี (</w:t>
      </w:r>
      <w:r w:rsidRPr="00D8634E">
        <w:rPr>
          <w:rFonts w:ascii="TH SarabunPSK" w:hAnsi="TH SarabunPSK" w:cs="TH SarabunPSK"/>
          <w:sz w:val="28"/>
          <w:szCs w:val="28"/>
        </w:rPr>
        <w:t xml:space="preserve">2560) 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>คู่มือครูรายวิชาพื้นฐานคณิตศาสตร์ ชั้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น</w:t>
      </w:r>
      <w:r w:rsidR="00D8634E">
        <w:rPr>
          <w:rFonts w:ascii="TH SarabunPSK" w:hAnsi="TH SarabunPSK" w:cs="TH SarabunPSK" w:hint="cs"/>
          <w:b/>
          <w:bCs/>
          <w:sz w:val="28"/>
          <w:szCs w:val="28"/>
          <w:cs/>
        </w:rPr>
        <w:t>มัธยม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ศึกษา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 xml:space="preserve">ปีที่ </w:t>
      </w:r>
      <w:r w:rsidR="00D8634E">
        <w:rPr>
          <w:rFonts w:ascii="TH SarabunPSK" w:hAnsi="TH SarabunPSK" w:cs="TH SarabunPSK" w:hint="cs"/>
          <w:b/>
          <w:bCs/>
          <w:sz w:val="28"/>
          <w:szCs w:val="28"/>
          <w:cs/>
        </w:rPr>
        <w:t>2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 xml:space="preserve"> กลุ่มสาระ</w:t>
      </w:r>
    </w:p>
    <w:p w14:paraId="6FA44FCD" w14:textId="77777777" w:rsidR="00F23E39" w:rsidRPr="00D8634E" w:rsidRDefault="00F23E39" w:rsidP="00D8634E">
      <w:pPr>
        <w:ind w:left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การเรียนรู้คณิตศาสตร์ (ฉบับปรับปรุง พ.ศ. </w:t>
      </w:r>
      <w:r w:rsidRPr="00D8634E">
        <w:rPr>
          <w:rFonts w:ascii="TH SarabunPSK" w:hAnsi="TH SarabunPSK" w:cs="TH SarabunPSK"/>
          <w:b/>
          <w:bCs/>
          <w:sz w:val="28"/>
          <w:szCs w:val="28"/>
        </w:rPr>
        <w:t xml:space="preserve">2560) 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ตามหลักสูตรแกนกลางการศึกษาขั้นพื้นฐานพุทธศักราช </w:t>
      </w:r>
      <w:r w:rsidRPr="00D8634E">
        <w:rPr>
          <w:rFonts w:ascii="TH SarabunPSK" w:hAnsi="TH SarabunPSK" w:cs="TH SarabunPSK"/>
          <w:b/>
          <w:bCs/>
          <w:sz w:val="28"/>
          <w:szCs w:val="28"/>
        </w:rPr>
        <w:t>2551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D8634E">
        <w:rPr>
          <w:rFonts w:ascii="TH SarabunPSK" w:hAnsi="TH SarabunPSK" w:cs="TH SarabunPSK"/>
          <w:sz w:val="28"/>
          <w:szCs w:val="28"/>
          <w:cs/>
        </w:rPr>
        <w:t>กรุงเทพฯ : โรงพิมพ์ สกลค. ลาดพร้าว.</w:t>
      </w:r>
    </w:p>
    <w:p w14:paraId="0D96574C" w14:textId="77777777" w:rsidR="00D8634E" w:rsidRDefault="00F23E39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/>
          <w:sz w:val="28"/>
          <w:szCs w:val="28"/>
          <w:cs/>
        </w:rPr>
        <w:t xml:space="preserve">กระทรวงศึกษาธิการ. (2551). 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>หลักสูตรแกนกลางการศึกษาขั้นพื้นฐาน พุทธศักราช 2551</w:t>
      </w:r>
      <w:r w:rsidRPr="00D8634E">
        <w:rPr>
          <w:rFonts w:ascii="TH SarabunPSK" w:hAnsi="TH SarabunPSK" w:cs="TH SarabunPSK"/>
          <w:sz w:val="28"/>
          <w:szCs w:val="28"/>
          <w:cs/>
        </w:rPr>
        <w:t>.กรุงเทพฯ: ชุมนุมสหกรณ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์</w:t>
      </w:r>
      <w:r w:rsidRPr="00D8634E">
        <w:rPr>
          <w:rFonts w:ascii="TH SarabunPSK" w:hAnsi="TH SarabunPSK" w:cs="TH SarabunPSK"/>
          <w:sz w:val="28"/>
          <w:szCs w:val="28"/>
          <w:cs/>
        </w:rPr>
        <w:t>การเกษตรแห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่</w:t>
      </w:r>
      <w:r w:rsidRPr="00D8634E">
        <w:rPr>
          <w:rFonts w:ascii="TH SarabunPSK" w:hAnsi="TH SarabunPSK" w:cs="TH SarabunPSK"/>
          <w:sz w:val="28"/>
          <w:szCs w:val="28"/>
          <w:cs/>
        </w:rPr>
        <w:t>ง</w:t>
      </w:r>
    </w:p>
    <w:p w14:paraId="5B9FC0C5" w14:textId="77777777" w:rsidR="00F23E39" w:rsidRPr="00D8634E" w:rsidRDefault="00F23E39" w:rsidP="00D8634E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8634E">
        <w:rPr>
          <w:rFonts w:ascii="TH SarabunPSK" w:hAnsi="TH SarabunPSK" w:cs="TH SarabunPSK"/>
          <w:sz w:val="28"/>
          <w:szCs w:val="28"/>
          <w:cs/>
        </w:rPr>
        <w:t>ประเทศไทย.</w:t>
      </w:r>
    </w:p>
    <w:p w14:paraId="1AB32E52" w14:textId="77777777" w:rsidR="00F23E39" w:rsidRPr="00D8634E" w:rsidRDefault="00F23E39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sz w:val="28"/>
          <w:szCs w:val="28"/>
          <w:cs/>
        </w:rPr>
        <w:t>กรมวิชาการ</w:t>
      </w:r>
      <w:r w:rsidRPr="00D8634E">
        <w:rPr>
          <w:rFonts w:ascii="TH SarabunPSK" w:hAnsi="TH SarabunPSK" w:cs="TH SarabunPSK" w:hint="cs"/>
          <w:sz w:val="28"/>
          <w:szCs w:val="28"/>
        </w:rPr>
        <w:t>. (2551). 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คู่มือการจัดการเรียนรู้กลุ่มสาระการเรียนรู้คณิตสาสตร์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>.</w:t>
      </w:r>
      <w:r w:rsidRPr="00D8634E">
        <w:rPr>
          <w:rFonts w:ascii="TH SarabunPSK" w:hAnsi="TH SarabunPSK" w:cs="TH SarabunPSK" w:hint="cs"/>
          <w:sz w:val="28"/>
          <w:szCs w:val="28"/>
        </w:rPr>
        <w:t> 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ในเอกสารประกอบหลักสูตร</w:t>
      </w:r>
    </w:p>
    <w:p w14:paraId="6704B0B7" w14:textId="77777777" w:rsidR="00F23E39" w:rsidRDefault="00F23E39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sz w:val="28"/>
          <w:szCs w:val="28"/>
        </w:rPr>
        <w:t>          </w:t>
      </w:r>
      <w:r w:rsidRPr="00D8634E">
        <w:rPr>
          <w:rFonts w:ascii="TH SarabunPSK" w:hAnsi="TH SarabunPSK" w:cs="TH SarabunPSK"/>
          <w:sz w:val="28"/>
          <w:szCs w:val="28"/>
        </w:rPr>
        <w:tab/>
      </w:r>
      <w:r w:rsidRPr="00D8634E">
        <w:rPr>
          <w:rFonts w:ascii="TH SarabunPSK" w:hAnsi="TH SarabunPSK" w:cs="TH SarabunPSK" w:hint="cs"/>
          <w:sz w:val="28"/>
          <w:szCs w:val="28"/>
          <w:cs/>
        </w:rPr>
        <w:t>การศึกษาขั้นพื้นฐาน พุทธศักราช</w:t>
      </w:r>
      <w:r w:rsidRPr="00D8634E">
        <w:rPr>
          <w:rFonts w:ascii="TH SarabunPSK" w:hAnsi="TH SarabunPSK" w:cs="TH SarabunPSK" w:hint="cs"/>
          <w:sz w:val="28"/>
          <w:szCs w:val="28"/>
        </w:rPr>
        <w:t> 2551. 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กรุงเทพ</w:t>
      </w:r>
      <w:r w:rsidRPr="00D8634E">
        <w:rPr>
          <w:rFonts w:ascii="TH SarabunPSK" w:hAnsi="TH SarabunPSK" w:cs="TH SarabunPSK" w:hint="cs"/>
          <w:sz w:val="28"/>
          <w:szCs w:val="28"/>
        </w:rPr>
        <w:t> : 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ศูนย์พัฒนาหนังสือ กรมวิชาการ</w:t>
      </w:r>
      <w:r w:rsidRPr="00D8634E">
        <w:rPr>
          <w:rFonts w:ascii="TH SarabunPSK" w:hAnsi="TH SarabunPSK" w:cs="TH SarabunPSK" w:hint="cs"/>
          <w:sz w:val="28"/>
          <w:szCs w:val="28"/>
        </w:rPr>
        <w:t>.</w:t>
      </w:r>
    </w:p>
    <w:p w14:paraId="39FC4DC6" w14:textId="77777777" w:rsidR="006A660F" w:rsidRPr="006A660F" w:rsidRDefault="006A660F" w:rsidP="006A660F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A660F">
        <w:rPr>
          <w:rFonts w:ascii="TH SarabunPSK" w:hAnsi="TH SarabunPSK" w:cs="TH SarabunPSK" w:hint="cs"/>
          <w:sz w:val="28"/>
          <w:szCs w:val="28"/>
          <w:cs/>
        </w:rPr>
        <w:t>อัมพร ม้าคนอง. (2553).</w:t>
      </w:r>
      <w:r w:rsidRPr="006A660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ทักษะและกระบวนการทางคณิตศาสตร์: การพัฒนาเพื่อพัฒนาการ. </w:t>
      </w:r>
    </w:p>
    <w:p w14:paraId="1F4070FC" w14:textId="77777777" w:rsidR="006A660F" w:rsidRPr="006A660F" w:rsidRDefault="006A660F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A660F">
        <w:rPr>
          <w:rFonts w:ascii="TH SarabunPSK" w:hAnsi="TH SarabunPSK" w:cs="TH SarabunPSK" w:hint="cs"/>
          <w:sz w:val="28"/>
          <w:szCs w:val="28"/>
          <w:cs/>
        </w:rPr>
        <w:tab/>
        <w:t>กรุงเทพฯ: โรงพิมพ์แห่งจุฬาลงกรณ์มหาวิทยาลัย.</w:t>
      </w:r>
    </w:p>
    <w:p w14:paraId="063B350A" w14:textId="77777777" w:rsidR="006A660F" w:rsidRDefault="006A660F" w:rsidP="006A660F">
      <w:pPr>
        <w:rPr>
          <w:rFonts w:ascii="TH SarabunPSK" w:hAnsi="TH SarabunPSK" w:cs="TH SarabunPSK"/>
          <w:sz w:val="28"/>
          <w:szCs w:val="28"/>
        </w:rPr>
      </w:pPr>
      <w:r w:rsidRPr="006A660F">
        <w:rPr>
          <w:rFonts w:ascii="TH SarabunPSK" w:hAnsi="TH SarabunPSK" w:cs="TH SarabunPSK" w:hint="cs"/>
          <w:sz w:val="28"/>
          <w:szCs w:val="28"/>
          <w:cs/>
        </w:rPr>
        <w:t xml:space="preserve">วิชัย เสวกงาม. (2557). </w:t>
      </w:r>
      <w:r w:rsidRPr="006A660F">
        <w:rPr>
          <w:rFonts w:ascii="TH SarabunPSK" w:hAnsi="TH SarabunPSK" w:cs="TH SarabunPSK" w:hint="cs"/>
          <w:b/>
          <w:bCs/>
          <w:sz w:val="28"/>
          <w:szCs w:val="28"/>
          <w:cs/>
        </w:rPr>
        <w:t>ความสามารถในการให้เหตุผล</w:t>
      </w:r>
      <w:r w:rsidRPr="006A660F">
        <w:rPr>
          <w:rFonts w:ascii="TH SarabunPSK" w:hAnsi="TH SarabunPSK" w:cs="TH SarabunPSK" w:hint="cs"/>
          <w:sz w:val="28"/>
          <w:szCs w:val="28"/>
          <w:cs/>
        </w:rPr>
        <w:t xml:space="preserve"> ความสามารถที่จำเป็นสำหรับผู้เรียนในศตวรรษที่ 21.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ab/>
      </w:r>
    </w:p>
    <w:p w14:paraId="286E6AAB" w14:textId="77777777" w:rsidR="006A660F" w:rsidRPr="006A660F" w:rsidRDefault="006A660F" w:rsidP="006A660F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6A660F">
        <w:rPr>
          <w:rFonts w:ascii="TH SarabunPSK" w:hAnsi="TH SarabunPSK" w:cs="TH SarabunPSK" w:hint="cs"/>
          <w:sz w:val="28"/>
          <w:szCs w:val="28"/>
          <w:cs/>
        </w:rPr>
        <w:t>วารสารครุศาสตร์. 42(2)</w:t>
      </w:r>
      <w:r w:rsidRPr="006A660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>207-223.</w:t>
      </w:r>
    </w:p>
    <w:p w14:paraId="2EFEF824" w14:textId="77777777" w:rsidR="00F23E39" w:rsidRPr="00D8634E" w:rsidRDefault="00F23E39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sz w:val="28"/>
          <w:szCs w:val="28"/>
          <w:cs/>
        </w:rPr>
        <w:t>เกริก ท่วมกลาง และจินตนา ท่วมกลาง. (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2555).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การพัฒนาสื่อ นวัตกรรมทางการศึกษา.</w:t>
      </w:r>
      <w:r w:rsidRPr="00D8634E">
        <w:rPr>
          <w:rFonts w:ascii="TH SarabunPSK" w:hAnsi="TH SarabunPSK" w:cs="TH SarabunPSK" w:hint="cs"/>
          <w:sz w:val="28"/>
          <w:szCs w:val="28"/>
          <w:cs/>
        </w:rPr>
        <w:t xml:space="preserve"> กรุงเทพฯ: เยลโล่</w:t>
      </w:r>
      <w:r w:rsidRPr="00D8634E">
        <w:rPr>
          <w:rFonts w:ascii="TH SarabunPSK" w:hAnsi="TH SarabunPSK" w:cs="TH SarabunPSK" w:hint="cs"/>
          <w:sz w:val="28"/>
          <w:szCs w:val="28"/>
          <w:cs/>
        </w:rPr>
        <w:tab/>
        <w:t>การพิมพ์.</w:t>
      </w:r>
    </w:p>
    <w:p w14:paraId="068244A3" w14:textId="77777777" w:rsidR="00D8634E" w:rsidRDefault="00F23E39" w:rsidP="00F23E39">
      <w:pPr>
        <w:rPr>
          <w:rFonts w:ascii="TH SarabunPSK" w:hAnsi="TH SarabunPSK" w:cs="TH SarabunPSK"/>
          <w:b/>
          <w:bCs/>
          <w:sz w:val="28"/>
          <w:szCs w:val="28"/>
        </w:rPr>
      </w:pPr>
      <w:bookmarkStart w:id="7" w:name="_Hlk147357398"/>
      <w:r w:rsidRPr="00D8634E">
        <w:rPr>
          <w:rFonts w:ascii="TH SarabunPSK" w:hAnsi="TH SarabunPSK" w:cs="TH SarabunPSK" w:hint="cs"/>
          <w:sz w:val="28"/>
          <w:szCs w:val="28"/>
          <w:cs/>
        </w:rPr>
        <w:t>ณัฐพล เฟื่องฟุ้ง (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2559, 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น.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3)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เปรียบเทียบผลสัมฤทธิ์ทางการเรียนและ ความสามารถในการคิดอย่างมีวิจารณญาณก่อนและหลัง</w:t>
      </w:r>
    </w:p>
    <w:p w14:paraId="4E8FE699" w14:textId="77777777" w:rsidR="00F23E39" w:rsidRPr="00D8634E" w:rsidRDefault="00F23E39" w:rsidP="00D8634E">
      <w:pPr>
        <w:ind w:left="720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การจัดการเรียนรู้โดยใช้ 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BBL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และศึกษา ความพึงพอใจของนักเรียนที่มีผลต่อการจัดการเรียนรู้โดยใช้ 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>BBL</w:t>
      </w:r>
      <w:r w:rsidRPr="00D8634E">
        <w:rPr>
          <w:rFonts w:ascii="TH SarabunPSK" w:hAnsi="TH SarabunPSK" w:cs="TH SarabunPSK" w:hint="cs"/>
          <w:sz w:val="28"/>
          <w:szCs w:val="28"/>
          <w:cs/>
        </w:rPr>
        <w:t xml:space="preserve"> กรุงเทพมหานคร: พัฒนาคุณภาพวิชาการ(พว.)</w:t>
      </w:r>
    </w:p>
    <w:p w14:paraId="018E5D11" w14:textId="77777777" w:rsidR="00D8634E" w:rsidRDefault="00F23E39" w:rsidP="00F23E39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8634E">
        <w:rPr>
          <w:rFonts w:ascii="TH SarabunPSK" w:hAnsi="TH SarabunPSK" w:cs="TH SarabunPSK" w:hint="cs"/>
          <w:sz w:val="28"/>
          <w:szCs w:val="28"/>
          <w:cs/>
        </w:rPr>
        <w:t>ฤทธิศักดิ์ สดคมขำ. (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2562).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การพัฒนาความสามารถการให้เหตุผลทางคณิตศาสตร์เรื่องเส้นขนานโดยวิธีการสอนแบบนิรนัยของ</w:t>
      </w:r>
    </w:p>
    <w:p w14:paraId="4D9514B7" w14:textId="77777777" w:rsidR="00F23E39" w:rsidRPr="00D8634E" w:rsidRDefault="00F23E39" w:rsidP="00D8634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นักเรียนชั้นมัธยมศึกษาปีที่ 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2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โรงเรียนยอแซฟอุปถัมภ์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. วิทยานิพนธ์ การศึกษามหาบัณฑิต มหาวิทยาลัยศิลปากร.</w:t>
      </w:r>
    </w:p>
    <w:p w14:paraId="6B488B84" w14:textId="77777777" w:rsidR="00D8634E" w:rsidRDefault="00D8634E" w:rsidP="00D8634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8634E">
        <w:rPr>
          <w:rFonts w:ascii="TH SarabunPSK" w:hAnsi="TH SarabunPSK" w:cs="TH SarabunPSK" w:hint="cs"/>
          <w:sz w:val="28"/>
          <w:szCs w:val="28"/>
          <w:cs/>
        </w:rPr>
        <w:t>วภัทรสร นรเหรียญ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 (2562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)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การจัดการเรียนรู้แบบกิจกรรมเป็นฐาน ร่วมกับสื่อประสม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เพื่อพัฒนาความสามารถในการฟัง การพูด</w:t>
      </w:r>
    </w:p>
    <w:p w14:paraId="591D46DB" w14:textId="77777777" w:rsidR="00D8634E" w:rsidRPr="00D8634E" w:rsidRDefault="00D8634E" w:rsidP="00D8634E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ภาษาอังกฤษ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ของนักเรียนชั้นประถมศึกษาปีที่ 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>2</w:t>
      </w:r>
      <w:r w:rsidRPr="00D8634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การจัดการเรียนรู้แบบกิจกรรมเป็นฐาน ร่วมกับสื่อประสม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เพื่อพัฒนาความสามารถในการฟัง การพูดภาษาอังกฤษ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ของนักเรียนชั้นประถมศึกษาปีที่ 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>2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วิทยานิพนธ์ การศึกษามหาบัณฑิต มหาวิทยาลัยศิลปากร.</w:t>
      </w:r>
    </w:p>
    <w:p w14:paraId="53341BCB" w14:textId="77777777" w:rsidR="00F23E39" w:rsidRPr="006A660F" w:rsidRDefault="006A660F" w:rsidP="00F23E39">
      <w:pPr>
        <w:rPr>
          <w:rFonts w:ascii="TH SarabunPSK" w:hAnsi="TH SarabunPSK" w:cs="TH SarabunPSK"/>
          <w:sz w:val="28"/>
          <w:szCs w:val="28"/>
        </w:rPr>
      </w:pPr>
      <w:r w:rsidRPr="006A660F">
        <w:rPr>
          <w:rFonts w:ascii="TH SarabunPSK" w:hAnsi="TH SarabunPSK" w:cs="TH SarabunPSK" w:hint="cs"/>
          <w:sz w:val="28"/>
          <w:szCs w:val="28"/>
          <w:cs/>
        </w:rPr>
        <w:lastRenderedPageBreak/>
        <w:t>นางสาวสมฤดี</w:t>
      </w:r>
      <w:r w:rsidRPr="006A660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>แจ้งข่าว</w:t>
      </w:r>
      <w:r w:rsidR="00961954">
        <w:rPr>
          <w:rFonts w:ascii="TH SarabunPSK" w:hAnsi="TH SarabunPSK" w:cs="TH SarabunPSK"/>
          <w:sz w:val="28"/>
          <w:szCs w:val="28"/>
          <w:cs/>
        </w:rPr>
        <w:t xml:space="preserve"> (2561</w:t>
      </w:r>
      <w:r w:rsidRPr="006A660F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6A660F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ผลการใช้วิธีสอนแฮร์บาร์ตที่มีต่อมโนทัศน์และการประยุกต์ใช้ความรู้เศรษฐศาสตร์ของนักเรียน</w:t>
      </w: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6A660F">
        <w:rPr>
          <w:rFonts w:ascii="TH SarabunPSK" w:hAnsi="TH SarabunPSK" w:cs="TH SarabunPSK" w:hint="cs"/>
          <w:b/>
          <w:bCs/>
          <w:sz w:val="28"/>
          <w:szCs w:val="28"/>
          <w:cs/>
        </w:rPr>
        <w:t>มัธยมศึกษาปีที่</w:t>
      </w:r>
      <w:r w:rsidRPr="006A660F">
        <w:rPr>
          <w:rFonts w:ascii="TH SarabunPSK" w:hAnsi="TH SarabunPSK" w:cs="TH SarabunPSK"/>
          <w:b/>
          <w:bCs/>
          <w:sz w:val="28"/>
          <w:szCs w:val="28"/>
          <w:cs/>
        </w:rPr>
        <w:t xml:space="preserve"> 3</w:t>
      </w:r>
      <w:r w:rsidRPr="006A660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>วิทยานิพนธ์</w:t>
      </w:r>
      <w:r w:rsidRPr="006A660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>การศึกษามหาบัณฑิต</w:t>
      </w:r>
      <w:r w:rsidRPr="006A660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>มหาวิทยาลัยศิลปากร</w:t>
      </w:r>
      <w:r w:rsidRPr="006A660F">
        <w:rPr>
          <w:rFonts w:ascii="TH SarabunPSK" w:hAnsi="TH SarabunPSK" w:cs="TH SarabunPSK"/>
          <w:sz w:val="28"/>
          <w:szCs w:val="28"/>
          <w:cs/>
        </w:rPr>
        <w:t>.</w:t>
      </w:r>
    </w:p>
    <w:bookmarkEnd w:id="7"/>
    <w:p w14:paraId="1FF4447E" w14:textId="78F45BD4" w:rsidR="000A7DBD" w:rsidRDefault="000A7DBD" w:rsidP="004E1C1C">
      <w:pPr>
        <w:rPr>
          <w:rFonts w:ascii="TH SarabunPSK" w:hAnsi="TH SarabunPSK" w:cs="TH SarabunPSK"/>
          <w:sz w:val="28"/>
          <w:szCs w:val="28"/>
        </w:rPr>
      </w:pPr>
      <w:r w:rsidRPr="000A7DBD">
        <w:rPr>
          <w:rFonts w:ascii="TH SarabunPSK" w:hAnsi="TH SarabunPSK" w:cs="TH SarabunPSK" w:hint="cs"/>
          <w:sz w:val="28"/>
          <w:szCs w:val="28"/>
          <w:cs/>
        </w:rPr>
        <w:t>พรวิไล</w:t>
      </w:r>
      <w:r w:rsidRPr="000A7D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A7DBD">
        <w:rPr>
          <w:rFonts w:ascii="TH SarabunPSK" w:hAnsi="TH SarabunPSK" w:cs="TH SarabunPSK" w:hint="cs"/>
          <w:sz w:val="28"/>
          <w:szCs w:val="28"/>
          <w:cs/>
        </w:rPr>
        <w:t>ขันธสูตร</w:t>
      </w:r>
      <w:r w:rsidRPr="000A7DBD">
        <w:rPr>
          <w:rFonts w:ascii="TH SarabunPSK" w:hAnsi="TH SarabunPSK" w:cs="TH SarabunPSK"/>
          <w:sz w:val="28"/>
          <w:szCs w:val="28"/>
          <w:cs/>
        </w:rPr>
        <w:t xml:space="preserve"> (2553)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การหาประสิทธิภาพชุดกิจกรรมการเรียนรู้แบบ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4</w:t>
      </w:r>
      <w:r w:rsidRPr="000A7DBD">
        <w:rPr>
          <w:rFonts w:ascii="TH SarabunPSK" w:hAnsi="TH SarabunPSK" w:cs="TH SarabunPSK"/>
          <w:b/>
          <w:bCs/>
          <w:sz w:val="28"/>
          <w:szCs w:val="28"/>
        </w:rPr>
        <w:t xml:space="preserve">MAT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กลุ่มสาระการเรียนรู้คณิตศาสตร์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เงิน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ของ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นักเรียนช่วงชั้นที่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2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ระดับชั้นประถมศึกษาปีที่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4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ปีการศึกษา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2553</w:t>
      </w:r>
      <w:r w:rsidRPr="000A7DBD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0A7DBD">
        <w:rPr>
          <w:rFonts w:ascii="TH SarabunPSK" w:hAnsi="TH SarabunPSK" w:cs="TH SarabunPSK" w:hint="cs"/>
          <w:sz w:val="28"/>
          <w:szCs w:val="28"/>
          <w:cs/>
        </w:rPr>
        <w:t>กรุงเทพมหานคร</w:t>
      </w:r>
      <w:r w:rsidRPr="000A7DBD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0A7DBD">
        <w:rPr>
          <w:rFonts w:ascii="TH SarabunPSK" w:hAnsi="TH SarabunPSK" w:cs="TH SarabunPSK" w:hint="cs"/>
          <w:sz w:val="28"/>
          <w:szCs w:val="28"/>
          <w:cs/>
        </w:rPr>
        <w:t>โรงเรียนอัสสัมชัญแผนกประถม</w:t>
      </w:r>
      <w:r w:rsidRPr="000A7DBD">
        <w:rPr>
          <w:rFonts w:ascii="TH SarabunPSK" w:hAnsi="TH SarabunPSK" w:cs="TH SarabunPSK"/>
          <w:sz w:val="28"/>
          <w:szCs w:val="28"/>
          <w:cs/>
        </w:rPr>
        <w:t>.</w:t>
      </w:r>
      <w:r w:rsidRPr="000A7DBD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454E71CE" w14:textId="4FC9703E" w:rsidR="000A7DBD" w:rsidRDefault="000A7DBD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r w:rsidRPr="000A7DBD">
        <w:rPr>
          <w:rFonts w:ascii="TH SarabunPSK" w:hAnsi="TH SarabunPSK" w:cs="TH SarabunPSK" w:hint="cs"/>
          <w:sz w:val="28"/>
          <w:szCs w:val="28"/>
          <w:cs/>
        </w:rPr>
        <w:t>นภสร</w:t>
      </w:r>
      <w:r w:rsidRPr="000A7DBD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A7DBD">
        <w:rPr>
          <w:rFonts w:ascii="TH SarabunPSK" w:hAnsi="TH SarabunPSK" w:cs="TH SarabunPSK" w:hint="cs"/>
          <w:sz w:val="28"/>
          <w:szCs w:val="28"/>
          <w:cs/>
        </w:rPr>
        <w:t>เรือนโรจน์รุ่ง</w:t>
      </w:r>
      <w:r w:rsidRPr="000A7DBD">
        <w:rPr>
          <w:rFonts w:ascii="TH SarabunPSK" w:hAnsi="TH SarabunPSK" w:cs="TH SarabunPSK"/>
          <w:sz w:val="28"/>
          <w:szCs w:val="28"/>
          <w:cs/>
        </w:rPr>
        <w:t xml:space="preserve"> (2558)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การจัดการเรียนรู้โดยใช้ปัญหาเป็นฐาน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เพื่อพัฒนาผลสัมฤทธิ์ทางการเรียน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ทักษะการแก้ปัญหาคณิตศาสตร์ในชีวิตประจำวัน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และเจตคติต่อการเรียนวิชาคณิตศาสตร์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A7DBD">
        <w:rPr>
          <w:rFonts w:ascii="TH SarabunPSK" w:hAnsi="TH SarabunPSK" w:cs="TH SarabunPSK" w:hint="cs"/>
          <w:b/>
          <w:bCs/>
          <w:sz w:val="28"/>
          <w:szCs w:val="28"/>
          <w:cs/>
        </w:rPr>
        <w:t>ของนักเรียนชั้นประถมศึกษาปีที่</w:t>
      </w:r>
      <w:r w:rsidRPr="000A7DBD">
        <w:rPr>
          <w:rFonts w:ascii="TH SarabunPSK" w:hAnsi="TH SarabunPSK" w:cs="TH SarabunPSK"/>
          <w:b/>
          <w:bCs/>
          <w:sz w:val="28"/>
          <w:szCs w:val="28"/>
          <w:cs/>
        </w:rPr>
        <w:t xml:space="preserve"> 2</w:t>
      </w:r>
      <w:r w:rsidRPr="000A7DBD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0A7DBD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0A7DBD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0A7DBD">
        <w:rPr>
          <w:rFonts w:ascii="TH SarabunPSK" w:hAnsi="TH SarabunPSK" w:cs="TH SarabunPSK" w:hint="cs"/>
          <w:sz w:val="28"/>
          <w:szCs w:val="28"/>
          <w:cs/>
        </w:rPr>
        <w:t>โรงพิมพ์แห่งจุฬาลงกรณ์มหาวิทยาลัย</w:t>
      </w:r>
      <w:r w:rsidRPr="000A7DBD">
        <w:rPr>
          <w:rFonts w:ascii="TH SarabunPSK" w:hAnsi="TH SarabunPSK" w:cs="TH SarabunPSK"/>
          <w:sz w:val="28"/>
          <w:szCs w:val="28"/>
          <w:cs/>
        </w:rPr>
        <w:t xml:space="preserve">. </w:t>
      </w:r>
    </w:p>
    <w:p w14:paraId="4FD3F82C" w14:textId="2AEEC796" w:rsidR="0038259A" w:rsidRDefault="0038259A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r w:rsidRPr="0038259A">
        <w:rPr>
          <w:rFonts w:ascii="TH SarabunPSK" w:hAnsi="TH SarabunPSK" w:cs="TH SarabunPSK" w:hint="cs"/>
          <w:sz w:val="28"/>
          <w:szCs w:val="28"/>
          <w:cs/>
        </w:rPr>
        <w:t>ศศิธร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ลิจันทร์พร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8259A">
        <w:rPr>
          <w:rFonts w:ascii="TH SarabunPSK" w:hAnsi="TH SarabunPSK" w:cs="TH SarabunPSK"/>
          <w:sz w:val="28"/>
          <w:szCs w:val="28"/>
        </w:rPr>
        <w:t xml:space="preserve">2556) </w:t>
      </w:r>
      <w:r w:rsidRPr="0038259A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รูปแบบการเรียนรู้ด้วยกิจกรรมเป็นฐานโดยใช้แอปพลิเคชันเพื่อการศึกษาบนอุปกรณ์สื่อสารเคลื่อนที่</w:t>
      </w:r>
      <w:r w:rsidRPr="003825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เพื่อส่งเสริมความมีวินัยของนักเรียนประถมศึกษาตอนปลาย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คณะครุศาสตร์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จุฬาลงกรณ์มหาวิทยาลัย</w:t>
      </w:r>
    </w:p>
    <w:p w14:paraId="12FE3103" w14:textId="77777777" w:rsidR="0038259A" w:rsidRPr="0038259A" w:rsidRDefault="0038259A" w:rsidP="0038259A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r w:rsidRPr="0038259A">
        <w:rPr>
          <w:rFonts w:ascii="TH SarabunPSK" w:hAnsi="TH SarabunPSK" w:cs="TH SarabunPSK" w:hint="cs"/>
          <w:sz w:val="28"/>
          <w:szCs w:val="28"/>
          <w:cs/>
        </w:rPr>
        <w:t>เยาว์ประภา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 xml:space="preserve">สิงห์มหาไชย </w:t>
      </w:r>
      <w:r w:rsidRPr="0038259A">
        <w:rPr>
          <w:rFonts w:ascii="TH SarabunPSK" w:hAnsi="TH SarabunPSK" w:cs="TH SarabunPSK"/>
          <w:sz w:val="28"/>
          <w:szCs w:val="28"/>
          <w:cs/>
        </w:rPr>
        <w:t>(2561)</w:t>
      </w:r>
      <w:r w:rsidRPr="0038259A">
        <w:rPr>
          <w:rFonts w:ascii="TH SarabunPSK" w:hAnsi="TH SarabunPSK" w:cs="TH SarabunPSK" w:hint="cs"/>
          <w:sz w:val="28"/>
          <w:szCs w:val="28"/>
          <w:cs/>
        </w:rPr>
        <w:t xml:space="preserve"> ผลการจัดการเรียนรู้แบบอุปนัยและนิรนัย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ที่มีต่อความสามารถในการให้เหตุผลและผลสัมฤทธิ์ทางคณิตศาสตร์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ลำดับของนักเรียนชั้นมัธยมศึกษาปีที่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5.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วารสารวิจัยรำไพพรรณี</w:t>
      </w:r>
      <w:r w:rsidRPr="0038259A">
        <w:rPr>
          <w:rFonts w:ascii="TH SarabunPSK" w:hAnsi="TH SarabunPSK" w:cs="TH SarabunPSK"/>
          <w:sz w:val="28"/>
          <w:szCs w:val="28"/>
          <w:cs/>
        </w:rPr>
        <w:t>.12(3)</w:t>
      </w:r>
      <w:r w:rsidRPr="0038259A">
        <w:rPr>
          <w:rFonts w:ascii="TH SarabunPSK" w:hAnsi="TH SarabunPSK" w:cs="TH SarabunPSK"/>
          <w:sz w:val="28"/>
          <w:szCs w:val="28"/>
        </w:rPr>
        <w:t xml:space="preserve">, </w:t>
      </w:r>
      <w:r w:rsidRPr="0038259A">
        <w:rPr>
          <w:rFonts w:ascii="TH SarabunPSK" w:hAnsi="TH SarabunPSK" w:cs="TH SarabunPSK"/>
          <w:sz w:val="28"/>
          <w:szCs w:val="28"/>
          <w:cs/>
        </w:rPr>
        <w:t>147-159.</w:t>
      </w:r>
    </w:p>
    <w:p w14:paraId="22D1C5F9" w14:textId="47DD5DD6" w:rsidR="000A7DBD" w:rsidRPr="0038259A" w:rsidRDefault="0038259A" w:rsidP="0038259A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  <w:cs/>
        </w:rPr>
      </w:pPr>
      <w:r w:rsidRPr="0038259A">
        <w:rPr>
          <w:rFonts w:ascii="TH SarabunPSK" w:hAnsi="TH SarabunPSK" w:cs="TH SarabunPSK" w:hint="cs"/>
          <w:sz w:val="28"/>
          <w:szCs w:val="28"/>
          <w:cs/>
        </w:rPr>
        <w:t>จำเนียร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แซ่เล่า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(2561)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การพัฒนาแบบฝึกทักษะคณิตศาสตร์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เพื่อพัฒนาผลสัมฤทธิ์ทางการเรียน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การคูณ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สำหรับนักเรียนชั้นประถมศึกษาปีที่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4.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รายงานการวิจัยสำนักงานเขตพื้นที่การศึกษาประถมศึกษานครศรีธรรมราช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เขต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3.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นครศรีธรรมราช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สำนักงานคณะกรรมการการศึกษาขั้นพื้นฐาน</w:t>
      </w:r>
      <w:r w:rsidRPr="0038259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8259A">
        <w:rPr>
          <w:rFonts w:ascii="TH SarabunPSK" w:hAnsi="TH SarabunPSK" w:cs="TH SarabunPSK" w:hint="cs"/>
          <w:sz w:val="28"/>
          <w:szCs w:val="28"/>
          <w:cs/>
        </w:rPr>
        <w:t>กระทรวงศึกษาธิการ</w:t>
      </w:r>
      <w:r w:rsidRPr="0038259A">
        <w:rPr>
          <w:rFonts w:ascii="TH SarabunPSK" w:hAnsi="TH SarabunPSK" w:cs="TH SarabunPSK"/>
          <w:sz w:val="28"/>
          <w:szCs w:val="28"/>
          <w:cs/>
        </w:rPr>
        <w:t>.</w:t>
      </w:r>
    </w:p>
    <w:sectPr w:rsidR="000A7DBD" w:rsidRPr="0038259A" w:rsidSect="00241140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3F971" w14:textId="77777777" w:rsidR="00691C7A" w:rsidRDefault="00691C7A">
      <w:r>
        <w:separator/>
      </w:r>
    </w:p>
  </w:endnote>
  <w:endnote w:type="continuationSeparator" w:id="0">
    <w:p w14:paraId="7902B05C" w14:textId="77777777" w:rsidR="00691C7A" w:rsidRDefault="0069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68917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85F398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29466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7C1072" w:rsidRPr="007C1072">
      <w:rPr>
        <w:rFonts w:ascii="TH SarabunPSK" w:hAnsi="TH SarabunPSK" w:cs="TH SarabunPSK"/>
        <w:noProof/>
        <w:sz w:val="32"/>
        <w:szCs w:val="32"/>
        <w:lang w:val="th-TH"/>
      </w:rPr>
      <w:t>9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74B3C15A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2F3E3" w14:textId="77777777" w:rsidR="00691C7A" w:rsidRDefault="00691C7A">
      <w:r>
        <w:separator/>
      </w:r>
    </w:p>
  </w:footnote>
  <w:footnote w:type="continuationSeparator" w:id="0">
    <w:p w14:paraId="69263853" w14:textId="77777777" w:rsidR="00691C7A" w:rsidRDefault="00691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A0104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55BADE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72A08" w14:textId="77777777" w:rsidR="002C0C4A" w:rsidRPr="00D75435" w:rsidRDefault="004A12A4" w:rsidP="002C0C4A">
    <w:pPr>
      <w:pStyle w:val="a7"/>
      <w:tabs>
        <w:tab w:val="clear" w:pos="8306"/>
      </w:tabs>
      <w:jc w:val="right"/>
      <w:rPr>
        <w:rFonts w:ascii="Angsana New" w:hAnsi="Angsana New"/>
        <w:sz w:val="28"/>
      </w:rPr>
    </w:pPr>
    <w:r>
      <w:rPr>
        <w:rFonts w:ascii="Angsana New" w:hAnsi="Angsana New"/>
        <w:noProof/>
        <w:sz w:val="28"/>
        <w:lang w:eastAsia="en-US"/>
      </w:rPr>
      <w:drawing>
        <wp:anchor distT="0" distB="0" distL="114300" distR="114300" simplePos="0" relativeHeight="251657728" behindDoc="1" locked="0" layoutInCell="1" allowOverlap="1" wp14:anchorId="407C905C" wp14:editId="05BAE0AF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2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0C4A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2C0C4A" w:rsidRPr="00D75435">
      <w:rPr>
        <w:rFonts w:ascii="Angsana New" w:hAnsi="Angsana New"/>
        <w:sz w:val="28"/>
      </w:rPr>
      <w:t>10</w:t>
    </w:r>
    <w:r w:rsidR="002C0C4A" w:rsidRPr="00D75435">
      <w:rPr>
        <w:rFonts w:ascii="Angsana New" w:hAnsi="Angsana New"/>
        <w:sz w:val="28"/>
        <w:cs/>
      </w:rPr>
      <w:t xml:space="preserve"> ประจำปี พ.ศ. 2567</w:t>
    </w:r>
  </w:p>
  <w:p w14:paraId="1C244B27" w14:textId="77777777" w:rsidR="002C0C4A" w:rsidRPr="002C0C4A" w:rsidRDefault="002C0C4A" w:rsidP="002C0C4A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2"/>
        <w:szCs w:val="22"/>
        <w:cs/>
      </w:rPr>
    </w:pPr>
    <w:r w:rsidRPr="00D75435">
      <w:rPr>
        <w:rFonts w:ascii="Angsana New" w:hAnsi="Angsana New"/>
        <w:sz w:val="28"/>
        <w:cs/>
      </w:rPr>
      <w:t>“</w:t>
    </w:r>
    <w:r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Pr="00D75435">
      <w:rPr>
        <w:rFonts w:ascii="Angsana New" w:hAnsi="Angsana New"/>
        <w:sz w:val="28"/>
      </w:rPr>
      <w:t xml:space="preserve">Soft Power </w:t>
    </w:r>
    <w:r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AB900BC"/>
    <w:multiLevelType w:val="multilevel"/>
    <w:tmpl w:val="A5CE6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5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6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5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1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5"/>
  </w:num>
  <w:num w:numId="4">
    <w:abstractNumId w:val="20"/>
  </w:num>
  <w:num w:numId="5">
    <w:abstractNumId w:val="27"/>
  </w:num>
  <w:num w:numId="6">
    <w:abstractNumId w:val="28"/>
  </w:num>
  <w:num w:numId="7">
    <w:abstractNumId w:val="15"/>
  </w:num>
  <w:num w:numId="8">
    <w:abstractNumId w:val="9"/>
  </w:num>
  <w:num w:numId="9">
    <w:abstractNumId w:val="22"/>
  </w:num>
  <w:num w:numId="10">
    <w:abstractNumId w:val="19"/>
  </w:num>
  <w:num w:numId="11">
    <w:abstractNumId w:val="11"/>
  </w:num>
  <w:num w:numId="12">
    <w:abstractNumId w:val="12"/>
  </w:num>
  <w:num w:numId="13">
    <w:abstractNumId w:val="4"/>
  </w:num>
  <w:num w:numId="14">
    <w:abstractNumId w:val="17"/>
  </w:num>
  <w:num w:numId="15">
    <w:abstractNumId w:val="26"/>
  </w:num>
  <w:num w:numId="16">
    <w:abstractNumId w:val="3"/>
  </w:num>
  <w:num w:numId="17">
    <w:abstractNumId w:val="13"/>
  </w:num>
  <w:num w:numId="18">
    <w:abstractNumId w:val="5"/>
  </w:num>
  <w:num w:numId="19">
    <w:abstractNumId w:val="6"/>
  </w:num>
  <w:num w:numId="20">
    <w:abstractNumId w:val="14"/>
  </w:num>
  <w:num w:numId="21">
    <w:abstractNumId w:val="30"/>
  </w:num>
  <w:num w:numId="22">
    <w:abstractNumId w:val="2"/>
  </w:num>
  <w:num w:numId="23">
    <w:abstractNumId w:val="29"/>
  </w:num>
  <w:num w:numId="24">
    <w:abstractNumId w:val="7"/>
  </w:num>
  <w:num w:numId="25">
    <w:abstractNumId w:val="16"/>
  </w:num>
  <w:num w:numId="26">
    <w:abstractNumId w:val="31"/>
  </w:num>
  <w:num w:numId="27">
    <w:abstractNumId w:val="21"/>
  </w:num>
  <w:num w:numId="28">
    <w:abstractNumId w:val="24"/>
  </w:num>
  <w:num w:numId="29">
    <w:abstractNumId w:val="10"/>
  </w:num>
  <w:num w:numId="30">
    <w:abstractNumId w:val="8"/>
  </w:num>
  <w:num w:numId="31">
    <w:abstractNumId w:val="18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02FE"/>
    <w:rsid w:val="00005760"/>
    <w:rsid w:val="00007F00"/>
    <w:rsid w:val="000124AD"/>
    <w:rsid w:val="00013CBE"/>
    <w:rsid w:val="00026198"/>
    <w:rsid w:val="0004086F"/>
    <w:rsid w:val="00040A36"/>
    <w:rsid w:val="0004256D"/>
    <w:rsid w:val="0004281F"/>
    <w:rsid w:val="00046088"/>
    <w:rsid w:val="0004686E"/>
    <w:rsid w:val="00064695"/>
    <w:rsid w:val="00082714"/>
    <w:rsid w:val="00087468"/>
    <w:rsid w:val="000A7DBD"/>
    <w:rsid w:val="000B688E"/>
    <w:rsid w:val="000C74FB"/>
    <w:rsid w:val="000D3159"/>
    <w:rsid w:val="000F4149"/>
    <w:rsid w:val="000F4FE4"/>
    <w:rsid w:val="00103C48"/>
    <w:rsid w:val="00120143"/>
    <w:rsid w:val="001214A4"/>
    <w:rsid w:val="001372EC"/>
    <w:rsid w:val="00147EC9"/>
    <w:rsid w:val="00151038"/>
    <w:rsid w:val="00172B66"/>
    <w:rsid w:val="001762F3"/>
    <w:rsid w:val="00182D60"/>
    <w:rsid w:val="00185032"/>
    <w:rsid w:val="001A5203"/>
    <w:rsid w:val="001A745A"/>
    <w:rsid w:val="001B1479"/>
    <w:rsid w:val="001C751C"/>
    <w:rsid w:val="001D1797"/>
    <w:rsid w:val="001D5282"/>
    <w:rsid w:val="001F1AD6"/>
    <w:rsid w:val="00201FEC"/>
    <w:rsid w:val="002065F5"/>
    <w:rsid w:val="002154B3"/>
    <w:rsid w:val="002234B9"/>
    <w:rsid w:val="00241140"/>
    <w:rsid w:val="00246369"/>
    <w:rsid w:val="00247FCC"/>
    <w:rsid w:val="002572AD"/>
    <w:rsid w:val="00272942"/>
    <w:rsid w:val="00285F7A"/>
    <w:rsid w:val="002867C6"/>
    <w:rsid w:val="00290234"/>
    <w:rsid w:val="002A0FDB"/>
    <w:rsid w:val="002B4FDE"/>
    <w:rsid w:val="002C0C4A"/>
    <w:rsid w:val="002C3BF8"/>
    <w:rsid w:val="002C776F"/>
    <w:rsid w:val="002F25F4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8259A"/>
    <w:rsid w:val="00393961"/>
    <w:rsid w:val="003B5DFC"/>
    <w:rsid w:val="003C23C7"/>
    <w:rsid w:val="003D0915"/>
    <w:rsid w:val="003D6088"/>
    <w:rsid w:val="003E1139"/>
    <w:rsid w:val="003F1B16"/>
    <w:rsid w:val="003F34D8"/>
    <w:rsid w:val="003F4C14"/>
    <w:rsid w:val="004024C9"/>
    <w:rsid w:val="00410E23"/>
    <w:rsid w:val="004201D7"/>
    <w:rsid w:val="004234FE"/>
    <w:rsid w:val="004300F9"/>
    <w:rsid w:val="00434F3A"/>
    <w:rsid w:val="00437DA3"/>
    <w:rsid w:val="00445B34"/>
    <w:rsid w:val="004478FF"/>
    <w:rsid w:val="00457FC1"/>
    <w:rsid w:val="004608E4"/>
    <w:rsid w:val="0047745B"/>
    <w:rsid w:val="004801CC"/>
    <w:rsid w:val="00483BEA"/>
    <w:rsid w:val="00487BF6"/>
    <w:rsid w:val="0049671E"/>
    <w:rsid w:val="0049782B"/>
    <w:rsid w:val="004A12A4"/>
    <w:rsid w:val="004A1DBA"/>
    <w:rsid w:val="004A39FB"/>
    <w:rsid w:val="004C6200"/>
    <w:rsid w:val="004E1C1C"/>
    <w:rsid w:val="004E6879"/>
    <w:rsid w:val="004F428D"/>
    <w:rsid w:val="0050145C"/>
    <w:rsid w:val="005062FD"/>
    <w:rsid w:val="00513A8F"/>
    <w:rsid w:val="00517208"/>
    <w:rsid w:val="00521EA0"/>
    <w:rsid w:val="00533740"/>
    <w:rsid w:val="00541616"/>
    <w:rsid w:val="005420AA"/>
    <w:rsid w:val="00553A35"/>
    <w:rsid w:val="00563F47"/>
    <w:rsid w:val="0056455A"/>
    <w:rsid w:val="00565185"/>
    <w:rsid w:val="005729AF"/>
    <w:rsid w:val="0057616F"/>
    <w:rsid w:val="00582512"/>
    <w:rsid w:val="005879ED"/>
    <w:rsid w:val="005942CB"/>
    <w:rsid w:val="005A272F"/>
    <w:rsid w:val="005A430A"/>
    <w:rsid w:val="005A64E9"/>
    <w:rsid w:val="005B2636"/>
    <w:rsid w:val="005B7386"/>
    <w:rsid w:val="005C3AC3"/>
    <w:rsid w:val="005D5989"/>
    <w:rsid w:val="005E7D75"/>
    <w:rsid w:val="005F4D89"/>
    <w:rsid w:val="00601B5E"/>
    <w:rsid w:val="00605025"/>
    <w:rsid w:val="0060593B"/>
    <w:rsid w:val="00607BBD"/>
    <w:rsid w:val="00616568"/>
    <w:rsid w:val="0061794F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3AD4"/>
    <w:rsid w:val="006873D6"/>
    <w:rsid w:val="00691C7A"/>
    <w:rsid w:val="0069716F"/>
    <w:rsid w:val="006A440A"/>
    <w:rsid w:val="006A660F"/>
    <w:rsid w:val="006B391B"/>
    <w:rsid w:val="006B542F"/>
    <w:rsid w:val="006C0A4B"/>
    <w:rsid w:val="006C1FA0"/>
    <w:rsid w:val="006C4EFB"/>
    <w:rsid w:val="006D2F90"/>
    <w:rsid w:val="006D4B38"/>
    <w:rsid w:val="006D53EC"/>
    <w:rsid w:val="006E1165"/>
    <w:rsid w:val="006F11B1"/>
    <w:rsid w:val="006F4AEE"/>
    <w:rsid w:val="00700CCA"/>
    <w:rsid w:val="0070216F"/>
    <w:rsid w:val="007150E4"/>
    <w:rsid w:val="00730396"/>
    <w:rsid w:val="00732BC3"/>
    <w:rsid w:val="00737748"/>
    <w:rsid w:val="0074081E"/>
    <w:rsid w:val="00741CD0"/>
    <w:rsid w:val="0074304D"/>
    <w:rsid w:val="00750DE3"/>
    <w:rsid w:val="0076030A"/>
    <w:rsid w:val="00765427"/>
    <w:rsid w:val="00765CBE"/>
    <w:rsid w:val="00773AAC"/>
    <w:rsid w:val="00783A42"/>
    <w:rsid w:val="00793506"/>
    <w:rsid w:val="007A049A"/>
    <w:rsid w:val="007A23C1"/>
    <w:rsid w:val="007A3016"/>
    <w:rsid w:val="007A65D7"/>
    <w:rsid w:val="007A6932"/>
    <w:rsid w:val="007B5F28"/>
    <w:rsid w:val="007C0CE6"/>
    <w:rsid w:val="007C1072"/>
    <w:rsid w:val="007C1331"/>
    <w:rsid w:val="007C7178"/>
    <w:rsid w:val="007D14D3"/>
    <w:rsid w:val="007E186C"/>
    <w:rsid w:val="007E20D1"/>
    <w:rsid w:val="007E760A"/>
    <w:rsid w:val="007F4040"/>
    <w:rsid w:val="00805433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0CEF"/>
    <w:rsid w:val="008C1AEB"/>
    <w:rsid w:val="008C3B58"/>
    <w:rsid w:val="008C4AB3"/>
    <w:rsid w:val="008C53B8"/>
    <w:rsid w:val="008D5930"/>
    <w:rsid w:val="008D738F"/>
    <w:rsid w:val="008E3FD1"/>
    <w:rsid w:val="009010B5"/>
    <w:rsid w:val="00902C6E"/>
    <w:rsid w:val="0090513E"/>
    <w:rsid w:val="00910AD7"/>
    <w:rsid w:val="009114E7"/>
    <w:rsid w:val="009412C4"/>
    <w:rsid w:val="00942402"/>
    <w:rsid w:val="00947A36"/>
    <w:rsid w:val="0095332B"/>
    <w:rsid w:val="00956F6D"/>
    <w:rsid w:val="00960142"/>
    <w:rsid w:val="00961954"/>
    <w:rsid w:val="0096590F"/>
    <w:rsid w:val="009741AD"/>
    <w:rsid w:val="00974F09"/>
    <w:rsid w:val="0098066B"/>
    <w:rsid w:val="00985637"/>
    <w:rsid w:val="00993142"/>
    <w:rsid w:val="00993F86"/>
    <w:rsid w:val="009A1108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52B65"/>
    <w:rsid w:val="00A55BD7"/>
    <w:rsid w:val="00A61FBC"/>
    <w:rsid w:val="00A740B2"/>
    <w:rsid w:val="00A753AE"/>
    <w:rsid w:val="00A77DD6"/>
    <w:rsid w:val="00A9131F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54CD"/>
    <w:rsid w:val="00AE7534"/>
    <w:rsid w:val="00AE753C"/>
    <w:rsid w:val="00AF225D"/>
    <w:rsid w:val="00B125D8"/>
    <w:rsid w:val="00B12A85"/>
    <w:rsid w:val="00B16728"/>
    <w:rsid w:val="00B170B9"/>
    <w:rsid w:val="00B256D9"/>
    <w:rsid w:val="00B25EA8"/>
    <w:rsid w:val="00B268AD"/>
    <w:rsid w:val="00B26A8D"/>
    <w:rsid w:val="00B312F9"/>
    <w:rsid w:val="00B47D6C"/>
    <w:rsid w:val="00B50F58"/>
    <w:rsid w:val="00B51B06"/>
    <w:rsid w:val="00B52F37"/>
    <w:rsid w:val="00B54197"/>
    <w:rsid w:val="00B625B4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23F41"/>
    <w:rsid w:val="00C25258"/>
    <w:rsid w:val="00C310B9"/>
    <w:rsid w:val="00C32026"/>
    <w:rsid w:val="00C3329C"/>
    <w:rsid w:val="00C33F5F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A4147"/>
    <w:rsid w:val="00CB6F7A"/>
    <w:rsid w:val="00CB7DFE"/>
    <w:rsid w:val="00CC7B1F"/>
    <w:rsid w:val="00CD278A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46026"/>
    <w:rsid w:val="00D544A9"/>
    <w:rsid w:val="00D5775E"/>
    <w:rsid w:val="00D618A4"/>
    <w:rsid w:val="00D636F0"/>
    <w:rsid w:val="00D71278"/>
    <w:rsid w:val="00D76653"/>
    <w:rsid w:val="00D8634E"/>
    <w:rsid w:val="00D92022"/>
    <w:rsid w:val="00D93539"/>
    <w:rsid w:val="00D959D3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602B"/>
    <w:rsid w:val="00DF7330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4C86"/>
    <w:rsid w:val="00EB4F75"/>
    <w:rsid w:val="00EB5996"/>
    <w:rsid w:val="00EC139C"/>
    <w:rsid w:val="00EC3E15"/>
    <w:rsid w:val="00EC7D9B"/>
    <w:rsid w:val="00EC7F87"/>
    <w:rsid w:val="00F02DF5"/>
    <w:rsid w:val="00F05853"/>
    <w:rsid w:val="00F0634E"/>
    <w:rsid w:val="00F23E39"/>
    <w:rsid w:val="00F253E9"/>
    <w:rsid w:val="00F42AB1"/>
    <w:rsid w:val="00F44FAB"/>
    <w:rsid w:val="00F505AF"/>
    <w:rsid w:val="00F53E7B"/>
    <w:rsid w:val="00F65E6B"/>
    <w:rsid w:val="00F72E62"/>
    <w:rsid w:val="00F749F3"/>
    <w:rsid w:val="00F852E1"/>
    <w:rsid w:val="00F8750A"/>
    <w:rsid w:val="00F958BC"/>
    <w:rsid w:val="00FA188A"/>
    <w:rsid w:val="00FB32A9"/>
    <w:rsid w:val="00FB3BE7"/>
    <w:rsid w:val="00FC6602"/>
    <w:rsid w:val="00FC7B31"/>
    <w:rsid w:val="00FD4CDE"/>
    <w:rsid w:val="00FD515E"/>
    <w:rsid w:val="00FE1A6A"/>
    <w:rsid w:val="00F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D75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414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5A272F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customStyle="1" w:styleId="fontstyle01">
    <w:name w:val="fontstyle01"/>
    <w:rsid w:val="00EB4C86"/>
    <w:rPr>
      <w:rFonts w:ascii="TH SarabunPSK" w:hAnsi="TH SarabunPSK" w:cs="TH SarabunPSK" w:hint="cs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414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5A272F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customStyle="1" w:styleId="fontstyle01">
    <w:name w:val="fontstyle01"/>
    <w:rsid w:val="00EB4C86"/>
    <w:rPr>
      <w:rFonts w:ascii="TH SarabunPSK" w:hAnsi="TH SarabunPSK" w:cs="TH SarabunPSK" w:hint="cs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0E2E0-2CAD-4A58-8CDC-0EA199F3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3878</Words>
  <Characters>22105</Characters>
  <Application>Microsoft Office Word</Application>
  <DocSecurity>0</DocSecurity>
  <Lines>184</Lines>
  <Paragraphs>51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Tanetpol</cp:lastModifiedBy>
  <cp:revision>2</cp:revision>
  <cp:lastPrinted>2024-01-14T15:06:00Z</cp:lastPrinted>
  <dcterms:created xsi:type="dcterms:W3CDTF">2024-02-16T12:27:00Z</dcterms:created>
  <dcterms:modified xsi:type="dcterms:W3CDTF">2024-02-16T12:27:00Z</dcterms:modified>
</cp:coreProperties>
</file>