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4A17" w14:textId="74C3F320" w:rsidR="008929B0" w:rsidRPr="00996BB7" w:rsidRDefault="000D5B6D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996BB7">
        <w:rPr>
          <w:rFonts w:ascii="TH SarabunPSK" w:hAnsi="TH SarabunPSK" w:cs="TH SarabunPSK" w:hint="cs"/>
          <w:b/>
          <w:bCs/>
          <w:sz w:val="34"/>
          <w:szCs w:val="34"/>
          <w:cs/>
        </w:rPr>
        <w:t>การจัดการเรียนรู้</w:t>
      </w:r>
      <w:r w:rsidR="00AF6478" w:rsidRPr="00996BB7">
        <w:rPr>
          <w:rFonts w:ascii="TH SarabunPSK" w:hAnsi="TH SarabunPSK" w:cs="TH SarabunPSK" w:hint="cs"/>
          <w:b/>
          <w:bCs/>
          <w:sz w:val="34"/>
          <w:szCs w:val="34"/>
          <w:cs/>
        </w:rPr>
        <w:t>แบบไฮบริด</w:t>
      </w:r>
      <w:r w:rsidR="00AF6478" w:rsidRPr="00996BB7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F6478" w:rsidRPr="00996BB7">
        <w:rPr>
          <w:rFonts w:ascii="TH SarabunPSK" w:hAnsi="TH SarabunPSK" w:cs="TH SarabunPSK" w:hint="cs"/>
          <w:b/>
          <w:bCs/>
          <w:sz w:val="34"/>
          <w:szCs w:val="34"/>
          <w:cs/>
        </w:rPr>
        <w:t>เรื่อง</w:t>
      </w:r>
      <w:r w:rsidR="00AF6478" w:rsidRPr="00996BB7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F6478" w:rsidRPr="00996BB7">
        <w:rPr>
          <w:rFonts w:ascii="TH SarabunPSK" w:hAnsi="TH SarabunPSK" w:cs="TH SarabunPSK" w:hint="cs"/>
          <w:b/>
          <w:bCs/>
          <w:sz w:val="34"/>
          <w:szCs w:val="34"/>
          <w:cs/>
        </w:rPr>
        <w:t>การคำนวณแรงเฉือนและโมเมนต์ดัดในคาน</w:t>
      </w:r>
    </w:p>
    <w:p w14:paraId="774F5B6A" w14:textId="77777777" w:rsidR="00996BB7" w:rsidRDefault="00ED23AD" w:rsidP="00996BB7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996BB7">
        <w:rPr>
          <w:rFonts w:ascii="TH SarabunPSK" w:hAnsi="TH SarabunPSK" w:cs="TH SarabunPSK"/>
          <w:b/>
          <w:bCs/>
          <w:sz w:val="34"/>
          <w:szCs w:val="34"/>
        </w:rPr>
        <w:t>Hybrid Learning Module</w:t>
      </w:r>
      <w:r w:rsidRPr="00996BB7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AF6478" w:rsidRPr="00996BB7">
        <w:rPr>
          <w:rFonts w:ascii="TH SarabunPSK" w:hAnsi="TH SarabunPSK" w:cs="TH SarabunPSK"/>
          <w:b/>
          <w:bCs/>
          <w:sz w:val="34"/>
          <w:szCs w:val="34"/>
        </w:rPr>
        <w:t xml:space="preserve">series of Shear Force and Bending Moment </w:t>
      </w:r>
    </w:p>
    <w:p w14:paraId="5EF940CF" w14:textId="70293125" w:rsidR="008929B0" w:rsidRPr="00996BB7" w:rsidRDefault="00AF6478" w:rsidP="00996BB7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996BB7">
        <w:rPr>
          <w:rFonts w:ascii="TH SarabunPSK" w:hAnsi="TH SarabunPSK" w:cs="TH SarabunPSK"/>
          <w:b/>
          <w:bCs/>
          <w:sz w:val="34"/>
          <w:szCs w:val="34"/>
        </w:rPr>
        <w:t>in beam calculation</w:t>
      </w:r>
    </w:p>
    <w:p w14:paraId="1B381DFE" w14:textId="3C872149" w:rsidR="008D5930" w:rsidRPr="00E21EFE" w:rsidRDefault="00AF6478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เฉลิมพล บุญทศ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เจษฎา คำภูมี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ยลดา อินพรหม</w:t>
      </w:r>
      <w:r w:rsidR="000F4149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52E3561D" w14:textId="474AB5D0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</w:rPr>
        <w:t>E-mail:</w:t>
      </w:r>
      <w:r w:rsidR="00AF6478">
        <w:rPr>
          <w:rFonts w:ascii="TH SarabunPSK" w:hAnsi="TH SarabunPSK" w:cs="TH SarabunPSK"/>
          <w:sz w:val="28"/>
          <w:szCs w:val="28"/>
        </w:rPr>
        <w:t xml:space="preserve"> Chalermpon.bu@rmuti.ac.th</w:t>
      </w:r>
    </w:p>
    <w:p w14:paraId="056B4033" w14:textId="04674BBC" w:rsidR="009B1F2C" w:rsidRPr="00E21EFE" w:rsidRDefault="00C3329C" w:rsidP="009B1F2C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6478">
        <w:rPr>
          <w:rFonts w:ascii="TH SarabunPSK" w:hAnsi="TH SarabunPSK" w:cs="TH SarabunPSK"/>
          <w:b/>
          <w:bCs/>
          <w:sz w:val="28"/>
          <w:szCs w:val="28"/>
        </w:rPr>
        <w:t>086-8626916</w:t>
      </w:r>
    </w:p>
    <w:p w14:paraId="34974182" w14:textId="77777777" w:rsidR="009B1F2C" w:rsidRDefault="009B1F2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59743F6" w14:textId="624CBA63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 w:hint="cs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1D6318E0" w14:textId="06E8A4EC" w:rsidR="00E90BF8" w:rsidRDefault="00E90BF8" w:rsidP="0018629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90BF8">
        <w:rPr>
          <w:rFonts w:ascii="TH SarabunPSK" w:hAnsi="TH SarabunPSK" w:cs="TH SarabunPSK" w:hint="cs"/>
          <w:sz w:val="28"/>
          <w:szCs w:val="28"/>
          <w:cs/>
        </w:rPr>
        <w:t>การวิจัยเรื่องการจัดการเรียนรู้แบบไฮบริด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มีวัตถุประสงค์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/>
          <w:sz w:val="28"/>
          <w:szCs w:val="28"/>
        </w:rPr>
        <w:t xml:space="preserve">1)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เพื่อออกแบบและสร้างชุดการเรียนรู้แบบไฮบริด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/>
          <w:sz w:val="28"/>
          <w:szCs w:val="28"/>
        </w:rPr>
        <w:t xml:space="preserve">2)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เพื่อหาคุณภาพชุดการเรียนรู้แบบไฮบริด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เพื่อให้ได้คุณภาพตามเกณฑ์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eastAsia"/>
          <w:sz w:val="28"/>
          <w:szCs w:val="28"/>
          <w:cs/>
        </w:rPr>
        <w:t>≥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/>
          <w:sz w:val="28"/>
          <w:szCs w:val="28"/>
        </w:rPr>
        <w:t>3.51/5.00</w:t>
      </w:r>
    </w:p>
    <w:p w14:paraId="4C298CF4" w14:textId="21EE1D68" w:rsidR="00E90BF8" w:rsidRPr="0018629E" w:rsidRDefault="00E90BF8" w:rsidP="0018629E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E90BF8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การจัดการเรียนรู้แบบไฮบริดมีขั้นตอนดังนี้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ศึกษารูปแบบการจัดการเรียนการสอนไฮบริด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วิเคราะห์หัวข้อหลัก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หัวข้อรอง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และสร้างจุดประสงค์การเรียนรู้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วิเคราะห์องค์ประกอบชุดการเรียนรู้แบบไฮบริด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สร้างสื่อและระบบการจัดการ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ประเมินเนื้อหาจากผู้สอนรายวิชากลศาสตร์ของแข็ง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จากนั้นสร้างแบบประเมินคุณภาพประกอบด้วย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ด้านเนื้อหา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ด้านแบบทดสอบการเรียนรู้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2F1DD2">
        <w:rPr>
          <w:rFonts w:ascii="TH SarabunPSK" w:hAnsi="TH SarabunPSK" w:cs="TH SarabunPSK" w:hint="cs"/>
          <w:sz w:val="28"/>
          <w:szCs w:val="28"/>
          <w:cs/>
        </w:rPr>
        <w:t>ระบบการจัดการเรียน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รู้แบบไฮบริด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ประเมินโดยผู้เชี่ยวชาญด้านเทคโนโลยีการศึกษาจำนวน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ท่าน</w:t>
      </w:r>
    </w:p>
    <w:p w14:paraId="272281D8" w14:textId="38732CA1" w:rsidR="006873D6" w:rsidRDefault="00E90BF8" w:rsidP="0018629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90BF8">
        <w:rPr>
          <w:rFonts w:ascii="TH SarabunPSK" w:hAnsi="TH SarabunPSK" w:cs="TH SarabunPSK" w:hint="cs"/>
          <w:sz w:val="28"/>
          <w:szCs w:val="28"/>
          <w:cs/>
        </w:rPr>
        <w:t>ผลการประเมินคุณภาพการจัดการเรียนรู้แบบไฮบริด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ผลปรากฏว่า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F1E8B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ด้านเนื้อหามีคุณภาพเท่ากับ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/>
          <w:sz w:val="28"/>
          <w:szCs w:val="28"/>
        </w:rPr>
        <w:t xml:space="preserve">4.09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ด้านแบบทดสอบการเรียนรู้มีคุณภาพเท่ากับ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/>
          <w:sz w:val="28"/>
          <w:szCs w:val="28"/>
        </w:rPr>
        <w:t xml:space="preserve">4.38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C106DB">
        <w:rPr>
          <w:rFonts w:ascii="TH SarabunPSK" w:hAnsi="TH SarabunPSK" w:cs="TH SarabunPSK" w:hint="cs"/>
          <w:sz w:val="28"/>
          <w:szCs w:val="28"/>
          <w:cs/>
        </w:rPr>
        <w:t>ระบบ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6F0A3D">
        <w:rPr>
          <w:rFonts w:ascii="TH SarabunPSK" w:hAnsi="TH SarabunPSK" w:cs="TH SarabunPSK" w:hint="cs"/>
          <w:sz w:val="28"/>
          <w:szCs w:val="28"/>
          <w:cs/>
        </w:rPr>
        <w:t>จัดการ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เรียนรู้มีคุณภาพเท่ากับ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/>
          <w:sz w:val="28"/>
          <w:szCs w:val="28"/>
        </w:rPr>
        <w:t xml:space="preserve">4.33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คุณภาพโดยรวมของการจัดการเรียนรู้แบบไฮบริด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มีค่าเท่า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90BF8">
        <w:rPr>
          <w:rFonts w:ascii="TH SarabunPSK" w:hAnsi="TH SarabunPSK" w:cs="TH SarabunPSK"/>
          <w:sz w:val="28"/>
          <w:szCs w:val="28"/>
        </w:rPr>
        <w:t xml:space="preserve">4.25 </w:t>
      </w:r>
      <w:r w:rsidRPr="00E90BF8">
        <w:rPr>
          <w:rFonts w:ascii="TH SarabunPSK" w:hAnsi="TH SarabunPSK" w:cs="TH SarabunPSK" w:hint="cs"/>
          <w:sz w:val="28"/>
          <w:szCs w:val="28"/>
          <w:cs/>
        </w:rPr>
        <w:t>สูงกว่าเกณฑ์ที่กำหนดซึ่งสอดคล้องกับสมมติฐานที่ตั้งไว้</w:t>
      </w:r>
    </w:p>
    <w:p w14:paraId="71DBFAC8" w14:textId="77777777" w:rsidR="006873D6" w:rsidRPr="00E21EFE" w:rsidRDefault="006873D6" w:rsidP="0018629E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F30B728" w14:textId="5A0E872A"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832DCF" w:rsidRPr="00832DCF">
        <w:rPr>
          <w:rFonts w:ascii="TH SarabunPSK" w:hAnsi="TH SarabunPSK" w:cs="TH SarabunPSK" w:hint="cs"/>
          <w:sz w:val="28"/>
          <w:szCs w:val="28"/>
          <w:cs/>
        </w:rPr>
        <w:t>การเรียนรู้แบบไฮบริด</w:t>
      </w:r>
      <w:r w:rsidR="00832DCF">
        <w:rPr>
          <w:rFonts w:ascii="TH SarabunPSK" w:hAnsi="TH SarabunPSK" w:cs="TH SarabunPSK"/>
          <w:sz w:val="28"/>
          <w:szCs w:val="28"/>
        </w:rPr>
        <w:t xml:space="preserve">, </w:t>
      </w:r>
      <w:r w:rsidR="009B1F2C">
        <w:rPr>
          <w:rFonts w:ascii="TH SarabunPSK" w:hAnsi="TH SarabunPSK" w:cs="TH SarabunPSK" w:hint="cs"/>
          <w:sz w:val="28"/>
          <w:szCs w:val="28"/>
          <w:cs/>
        </w:rPr>
        <w:t>ชุดการเรียนรู้</w:t>
      </w:r>
      <w:r w:rsidR="00832DCF">
        <w:rPr>
          <w:rFonts w:ascii="TH SarabunPSK" w:hAnsi="TH SarabunPSK" w:cs="TH SarabunPSK"/>
          <w:sz w:val="28"/>
          <w:szCs w:val="28"/>
        </w:rPr>
        <w:t>,</w:t>
      </w:r>
      <w:r w:rsidR="009B1F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2DCF" w:rsidRPr="00832DCF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="00925F6C">
        <w:rPr>
          <w:rFonts w:ascii="TH SarabunPSK" w:hAnsi="TH SarabunPSK" w:cs="TH SarabunPSK"/>
          <w:sz w:val="28"/>
          <w:szCs w:val="28"/>
        </w:rPr>
        <w:t>s</w:t>
      </w:r>
    </w:p>
    <w:p w14:paraId="2AEF2D9C" w14:textId="77777777" w:rsidR="006873D6" w:rsidRPr="00E21EFE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30B2E43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3B9517C6" w14:textId="35C20C0D" w:rsidR="00E90BF8" w:rsidRPr="00E90BF8" w:rsidRDefault="00E90BF8" w:rsidP="007A2379">
      <w:pPr>
        <w:jc w:val="thaiDistribute"/>
        <w:rPr>
          <w:rFonts w:ascii="TH SarabunPSK" w:hAnsi="TH SarabunPSK" w:cs="TH SarabunPSK" w:hint="eastAsia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E90BF8">
        <w:rPr>
          <w:rFonts w:ascii="TH SarabunPSK" w:hAnsi="TH SarabunPSK" w:cs="TH SarabunPSK"/>
          <w:sz w:val="28"/>
          <w:szCs w:val="28"/>
        </w:rPr>
        <w:t xml:space="preserve">This research aimed to study 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E90BF8">
        <w:rPr>
          <w:rFonts w:ascii="TH SarabunPSK" w:hAnsi="TH SarabunPSK" w:cs="TH SarabunPSK"/>
          <w:sz w:val="28"/>
          <w:szCs w:val="28"/>
        </w:rPr>
        <w:t xml:space="preserve">design </w:t>
      </w:r>
      <w:r w:rsidR="00FD3652" w:rsidRPr="00FD3652">
        <w:rPr>
          <w:rFonts w:ascii="TH SarabunPSK" w:hAnsi="TH SarabunPSK" w:cs="TH SarabunPSK"/>
          <w:sz w:val="28"/>
          <w:szCs w:val="28"/>
        </w:rPr>
        <w:t>and build</w:t>
      </w:r>
      <w:r w:rsidRPr="00E90BF8">
        <w:rPr>
          <w:rFonts w:ascii="TH SarabunPSK" w:hAnsi="TH SarabunPSK" w:cs="TH SarabunPSK"/>
          <w:sz w:val="28"/>
          <w:szCs w:val="28"/>
        </w:rPr>
        <w:t xml:space="preserve"> a Hybrid learning of Shearing force and bending Moment in Beam calculation </w:t>
      </w:r>
      <w:r w:rsidRPr="00E90BF8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Pr="00E90BF8">
        <w:rPr>
          <w:rFonts w:ascii="TH SarabunPSK" w:hAnsi="TH SarabunPSK" w:cs="TH SarabunPSK"/>
          <w:sz w:val="28"/>
          <w:szCs w:val="28"/>
        </w:rPr>
        <w:t>find the quality a Hybrid learning series of Shearing force and bending Moment in Beam calculation. To get the quality pred</w:t>
      </w:r>
      <w:r w:rsidRPr="00E90BF8">
        <w:rPr>
          <w:rFonts w:ascii="TH SarabunPSK" w:hAnsi="TH SarabunPSK" w:cs="TH SarabunPSK" w:hint="eastAsia"/>
          <w:sz w:val="28"/>
          <w:szCs w:val="28"/>
        </w:rPr>
        <w:t xml:space="preserve">etermined criteria </w:t>
      </w:r>
      <w:r w:rsidRPr="00E90BF8">
        <w:rPr>
          <w:rFonts w:ascii="TH Sarabun New" w:hAnsi="TH Sarabun New" w:cs="TH Sarabun New"/>
          <w:sz w:val="28"/>
          <w:szCs w:val="28"/>
        </w:rPr>
        <w:t>≥</w:t>
      </w:r>
      <w:r w:rsidRPr="00E90BF8">
        <w:rPr>
          <w:rFonts w:ascii="TH SarabunPSK" w:hAnsi="TH SarabunPSK" w:cs="TH SarabunPSK" w:hint="eastAsia"/>
          <w:sz w:val="28"/>
          <w:szCs w:val="28"/>
        </w:rPr>
        <w:t xml:space="preserve"> </w:t>
      </w:r>
      <w:r w:rsidRPr="00E90BF8">
        <w:rPr>
          <w:rFonts w:ascii="TH SarabunPSK" w:hAnsi="TH SarabunPSK" w:cs="TH SarabunPSK" w:hint="eastAsia"/>
          <w:sz w:val="28"/>
          <w:szCs w:val="28"/>
          <w:cs/>
        </w:rPr>
        <w:t>3.51/5.00.</w:t>
      </w:r>
    </w:p>
    <w:p w14:paraId="61BDDC7F" w14:textId="2D222B30" w:rsidR="00E90BF8" w:rsidRPr="00E90BF8" w:rsidRDefault="007A2379" w:rsidP="007A2379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E90BF8" w:rsidRPr="00E90BF8">
        <w:rPr>
          <w:rFonts w:ascii="TH SarabunPSK" w:hAnsi="TH SarabunPSK" w:cs="TH SarabunPSK"/>
          <w:sz w:val="28"/>
          <w:szCs w:val="28"/>
        </w:rPr>
        <w:t xml:space="preserve">Hybrid learning management involves the following steps studying hybrid teaching and learning models, analyzing main and sub-topics, and creating learning objectives. Further steps include analyzing the components of hybrid learning modules, developing media and management systems, and evaluating content from the instructors of Solid Mechanics courses. Subsequently, a comprehensive assessment tool is constructed, encompassing content, learning assessment tests, and </w:t>
      </w:r>
      <w:r w:rsidR="002F1DD2" w:rsidRPr="002F1DD2">
        <w:rPr>
          <w:rFonts w:ascii="TH SarabunPSK" w:hAnsi="TH SarabunPSK" w:cs="TH SarabunPSK"/>
          <w:sz w:val="28"/>
          <w:szCs w:val="28"/>
        </w:rPr>
        <w:t>learning management system</w:t>
      </w:r>
      <w:r w:rsidR="00E90BF8" w:rsidRPr="00E90BF8">
        <w:rPr>
          <w:rFonts w:ascii="TH SarabunPSK" w:hAnsi="TH SarabunPSK" w:cs="TH SarabunPSK"/>
          <w:sz w:val="28"/>
          <w:szCs w:val="28"/>
        </w:rPr>
        <w:t>. Evaluation is conducted by three experts in educational technology.</w:t>
      </w:r>
    </w:p>
    <w:p w14:paraId="04700ED5" w14:textId="6F65F702" w:rsidR="00DC33E2" w:rsidRPr="00E21EFE" w:rsidRDefault="007A2379" w:rsidP="007A2379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E90BF8" w:rsidRPr="00E90BF8">
        <w:rPr>
          <w:rFonts w:ascii="TH SarabunPSK" w:hAnsi="TH SarabunPSK" w:cs="TH SarabunPSK"/>
          <w:sz w:val="28"/>
          <w:szCs w:val="28"/>
        </w:rPr>
        <w:t xml:space="preserve">The results of the quality assessment of hybrid learning management on the topic of calculating torsional forces and bending moments in beams reveal the following: content quality scores at </w:t>
      </w:r>
      <w:r w:rsidR="00E90BF8" w:rsidRPr="00E90BF8">
        <w:rPr>
          <w:rFonts w:ascii="TH SarabunPSK" w:hAnsi="TH SarabunPSK" w:cs="TH SarabunPSK"/>
          <w:sz w:val="28"/>
          <w:szCs w:val="28"/>
          <w:cs/>
        </w:rPr>
        <w:t>4.09</w:t>
      </w:r>
      <w:r w:rsidR="00E90BF8" w:rsidRPr="00E90BF8">
        <w:rPr>
          <w:rFonts w:ascii="TH SarabunPSK" w:hAnsi="TH SarabunPSK" w:cs="TH SarabunPSK"/>
          <w:sz w:val="28"/>
          <w:szCs w:val="28"/>
        </w:rPr>
        <w:t xml:space="preserve">, learning assessment test quality scores at </w:t>
      </w:r>
      <w:r w:rsidR="00E90BF8" w:rsidRPr="00E90BF8">
        <w:rPr>
          <w:rFonts w:ascii="TH SarabunPSK" w:hAnsi="TH SarabunPSK" w:cs="TH SarabunPSK"/>
          <w:sz w:val="28"/>
          <w:szCs w:val="28"/>
          <w:cs/>
        </w:rPr>
        <w:t>4.38</w:t>
      </w:r>
      <w:r w:rsidR="00E90BF8" w:rsidRPr="00E90BF8">
        <w:rPr>
          <w:rFonts w:ascii="TH SarabunPSK" w:hAnsi="TH SarabunPSK" w:cs="TH SarabunPSK"/>
          <w:sz w:val="28"/>
          <w:szCs w:val="28"/>
        </w:rPr>
        <w:t xml:space="preserve">, </w:t>
      </w:r>
      <w:r w:rsidR="00C106DB" w:rsidRPr="00C106DB">
        <w:rPr>
          <w:rFonts w:ascii="TH SarabunPSK" w:hAnsi="TH SarabunPSK" w:cs="TH SarabunPSK"/>
          <w:sz w:val="28"/>
          <w:szCs w:val="28"/>
        </w:rPr>
        <w:t xml:space="preserve">learning management system has a quality score </w:t>
      </w:r>
      <w:r w:rsidR="00C106DB">
        <w:rPr>
          <w:rFonts w:ascii="TH SarabunPSK" w:hAnsi="TH SarabunPSK" w:cs="TH SarabunPSK"/>
          <w:sz w:val="28"/>
          <w:szCs w:val="28"/>
        </w:rPr>
        <w:t>at</w:t>
      </w:r>
      <w:r w:rsidR="00C106DB" w:rsidRPr="00C106DB">
        <w:rPr>
          <w:rFonts w:ascii="TH SarabunPSK" w:hAnsi="TH SarabunPSK" w:cs="TH SarabunPSK"/>
          <w:sz w:val="28"/>
          <w:szCs w:val="28"/>
        </w:rPr>
        <w:t xml:space="preserve"> 4.33</w:t>
      </w:r>
      <w:r w:rsidR="00C106DB">
        <w:rPr>
          <w:rFonts w:ascii="TH SarabunPSK" w:hAnsi="TH SarabunPSK" w:cs="TH SarabunPSK"/>
          <w:sz w:val="28"/>
          <w:szCs w:val="28"/>
        </w:rPr>
        <w:t xml:space="preserve">. </w:t>
      </w:r>
      <w:r w:rsidR="00E90BF8" w:rsidRPr="00E90BF8">
        <w:rPr>
          <w:rFonts w:ascii="TH SarabunPSK" w:hAnsi="TH SarabunPSK" w:cs="TH SarabunPSK"/>
          <w:sz w:val="28"/>
          <w:szCs w:val="28"/>
        </w:rPr>
        <w:t xml:space="preserve">The overall quality of hybrid learning management stands at </w:t>
      </w:r>
      <w:r w:rsidR="00E90BF8" w:rsidRPr="00E90BF8">
        <w:rPr>
          <w:rFonts w:ascii="TH SarabunPSK" w:hAnsi="TH SarabunPSK" w:cs="TH SarabunPSK"/>
          <w:sz w:val="28"/>
          <w:szCs w:val="28"/>
          <w:cs/>
        </w:rPr>
        <w:t>4.25</w:t>
      </w:r>
      <w:r w:rsidR="00E90BF8" w:rsidRPr="00E90BF8">
        <w:rPr>
          <w:rFonts w:ascii="TH SarabunPSK" w:hAnsi="TH SarabunPSK" w:cs="TH SarabunPSK"/>
          <w:sz w:val="28"/>
          <w:szCs w:val="28"/>
        </w:rPr>
        <w:t>, surpassing the predefined standard and aligning with the established hypotheses.</w:t>
      </w:r>
    </w:p>
    <w:p w14:paraId="6E821D71" w14:textId="089C8B50" w:rsidR="00DC33E2" w:rsidRPr="009B1F2C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9B1F2C">
        <w:rPr>
          <w:rFonts w:ascii="TH SarabunPSK" w:hAnsi="TH SarabunPSK" w:cs="TH SarabunPSK"/>
          <w:sz w:val="28"/>
          <w:szCs w:val="28"/>
        </w:rPr>
        <w:t>H</w:t>
      </w:r>
      <w:r w:rsidR="009B1F2C" w:rsidRPr="009B1F2C">
        <w:rPr>
          <w:rFonts w:ascii="TH SarabunPSK" w:hAnsi="TH SarabunPSK" w:cs="TH SarabunPSK"/>
          <w:sz w:val="28"/>
          <w:szCs w:val="28"/>
        </w:rPr>
        <w:t>ybrid learning, Learning Packages</w:t>
      </w:r>
      <w:r w:rsidR="009B1F2C">
        <w:rPr>
          <w:rFonts w:ascii="TH SarabunPSK" w:hAnsi="TH SarabunPSK" w:cs="TH SarabunPSK"/>
          <w:sz w:val="28"/>
          <w:szCs w:val="28"/>
        </w:rPr>
        <w:t xml:space="preserve">, </w:t>
      </w:r>
      <w:r w:rsidR="009B1F2C" w:rsidRPr="009B1F2C">
        <w:rPr>
          <w:rFonts w:ascii="TH SarabunPSK" w:hAnsi="TH SarabunPSK" w:cs="TH SarabunPSK"/>
          <w:sz w:val="28"/>
          <w:szCs w:val="28"/>
        </w:rPr>
        <w:t>Calculation of shear forces and bending moments in beams</w:t>
      </w:r>
    </w:p>
    <w:p w14:paraId="10B06B12" w14:textId="77777777"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CC2AAE" w14:textId="7A44C307" w:rsidR="00E21EFE" w:rsidRDefault="00CB1FA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8A4025" wp14:editId="7C1088F2">
                <wp:simplePos x="0" y="0"/>
                <wp:positionH relativeFrom="column">
                  <wp:posOffset>80010</wp:posOffset>
                </wp:positionH>
                <wp:positionV relativeFrom="paragraph">
                  <wp:posOffset>151130</wp:posOffset>
                </wp:positionV>
                <wp:extent cx="6318885" cy="74930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4A0D5" w14:textId="750D3E53" w:rsidR="004F428D" w:rsidRPr="000D5B6D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 w:hint="cs"/>
                              </w:rPr>
                            </w:pPr>
                            <w:r w:rsidRPr="000D5B6D">
                              <w:rPr>
                                <w:rFonts w:ascii="TH Sarabun New" w:hAnsi="TH Sarabun New" w:cs="TH Sarabun New"/>
                                <w:vertAlign w:val="superscript"/>
                              </w:rPr>
                              <w:t>1</w:t>
                            </w:r>
                            <w:r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อาจารย์ประจำสาขาวิชาครุศาสตร์อุตสาหกรรมอุตสาหการ</w:t>
                            </w:r>
                            <w:r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คณะ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ครุศาสตร์อุตสาหกรรม</w:t>
                            </w:r>
                            <w:r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มหาวิทยาลัย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เทคโนโลยีราชมงคลอีสานวิทยาเขตขอนแก่น</w:t>
                            </w:r>
                          </w:p>
                          <w:p w14:paraId="715A74F5" w14:textId="0AB196F4" w:rsidR="000D5B6D" w:rsidRPr="000D5B6D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</w:rPr>
                            </w:pPr>
                            <w:r w:rsidRPr="000D5B6D">
                              <w:rPr>
                                <w:rFonts w:ascii="TH Sarabun New" w:hAnsi="TH Sarabun New" w:cs="TH Sarabun New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>อาจารย์ประจำ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โปรแกรมวิชาช่างกลโรงงาน </w:t>
                            </w:r>
                            <w:r w:rsidR="000D5B6D"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>คณะ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ครุศาสตร์อุตสาหกรรม</w:t>
                            </w:r>
                            <w:r w:rsidR="000D5B6D"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มหาวิทยาลัย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เทคโนโลยีราชมงคลอีสานวิทยาเขตขอนแก่น</w:t>
                            </w:r>
                          </w:p>
                          <w:p w14:paraId="4C7B383B" w14:textId="3B61B04F" w:rsidR="00172B66" w:rsidRPr="000D5B6D" w:rsidRDefault="000F4149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0D5B6D">
                              <w:rPr>
                                <w:rFonts w:ascii="TH Sarabun New" w:hAnsi="TH Sarabun New" w:cs="TH Sarabun New"/>
                                <w:vertAlign w:val="superscript"/>
                                <w:cs/>
                              </w:rPr>
                              <w:t>3</w:t>
                            </w:r>
                            <w:r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นักศึกษา</w:t>
                            </w:r>
                            <w:r w:rsidR="008E077A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 xml:space="preserve">ปริญญาตรี 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สาขาวิชาครุศาสตร์อุตสาหกรรมอุตสาหการ</w:t>
                            </w:r>
                            <w:r w:rsidR="000D5B6D"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คณะ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ครุศาสตร์อุตสาหกรรม</w:t>
                            </w:r>
                            <w:r w:rsidR="000D5B6D" w:rsidRPr="000D5B6D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 มหาวิทยาลัย</w:t>
                            </w:r>
                            <w:r w:rsidR="000D5B6D"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เทคโนโลยีราชมงคลอีสานวิทยาเขตขอนแก่น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A402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3pt;margin-top:11.9pt;width:497.55pt;height:5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" stroked="f">
                <v:textbox>
                  <w:txbxContent>
                    <w:p w14:paraId="0CB4A0D5" w14:textId="750D3E53" w:rsidR="004F428D" w:rsidRPr="000D5B6D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 New" w:hAnsi="TH Sarabun New" w:cs="TH Sarabun New" w:hint="cs"/>
                        </w:rPr>
                      </w:pPr>
                      <w:r w:rsidRPr="000D5B6D">
                        <w:rPr>
                          <w:rFonts w:ascii="TH Sarabun New" w:hAnsi="TH Sarabun New" w:cs="TH Sarabun New"/>
                          <w:vertAlign w:val="superscript"/>
                        </w:rPr>
                        <w:t>1</w:t>
                      </w:r>
                      <w:r w:rsidRPr="000D5B6D">
                        <w:rPr>
                          <w:rFonts w:ascii="TH Sarabun New" w:hAnsi="TH Sarabun New" w:cs="TH Sarabun New"/>
                          <w:cs/>
                        </w:rPr>
                        <w:t xml:space="preserve"> 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อาจารย์ประจำสาขาวิชาครุศาสตร์อุตสาหกรรมอุตสาหการ</w:t>
                      </w:r>
                      <w:r w:rsidRPr="000D5B6D">
                        <w:rPr>
                          <w:rFonts w:ascii="TH Sarabun New" w:hAnsi="TH Sarabun New" w:cs="TH Sarabun New"/>
                          <w:cs/>
                        </w:rPr>
                        <w:t xml:space="preserve"> คณะ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ครุศาสตร์อุตสาหกรรม</w:t>
                      </w:r>
                      <w:r w:rsidRPr="000D5B6D">
                        <w:rPr>
                          <w:rFonts w:ascii="TH Sarabun New" w:hAnsi="TH Sarabun New" w:cs="TH Sarabun New"/>
                          <w:cs/>
                        </w:rPr>
                        <w:t xml:space="preserve"> มหาวิทยาลัย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เทคโนโลยีราชมงคลอีสานวิทยาเขตขอนแก่น</w:t>
                      </w:r>
                    </w:p>
                    <w:p w14:paraId="715A74F5" w14:textId="0AB196F4" w:rsidR="000D5B6D" w:rsidRPr="000D5B6D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</w:rPr>
                      </w:pPr>
                      <w:r w:rsidRPr="000D5B6D">
                        <w:rPr>
                          <w:rFonts w:ascii="TH Sarabun New" w:hAnsi="TH Sarabun New" w:cs="TH Sarabun New"/>
                          <w:vertAlign w:val="superscript"/>
                          <w:cs/>
                        </w:rPr>
                        <w:t xml:space="preserve">2 </w:t>
                      </w:r>
                      <w:r w:rsidRPr="000D5B6D">
                        <w:rPr>
                          <w:rFonts w:ascii="TH Sarabun New" w:hAnsi="TH Sarabun New" w:cs="TH Sarabun New"/>
                          <w:cs/>
                        </w:rPr>
                        <w:t>อาจารย์ประจำ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 xml:space="preserve">โปรแกรมวิชาช่างกลโรงงาน </w:t>
                      </w:r>
                      <w:r w:rsidR="000D5B6D" w:rsidRPr="000D5B6D">
                        <w:rPr>
                          <w:rFonts w:ascii="TH Sarabun New" w:hAnsi="TH Sarabun New" w:cs="TH Sarabun New"/>
                          <w:cs/>
                        </w:rPr>
                        <w:t>คณะ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ครุศาสตร์อุตสาหกรรม</w:t>
                      </w:r>
                      <w:r w:rsidR="000D5B6D" w:rsidRPr="000D5B6D">
                        <w:rPr>
                          <w:rFonts w:ascii="TH Sarabun New" w:hAnsi="TH Sarabun New" w:cs="TH Sarabun New"/>
                          <w:cs/>
                        </w:rPr>
                        <w:t xml:space="preserve"> มหาวิทยาลัย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เทคโนโลยีราชมงคลอีสานวิทยาเขตขอนแก่น</w:t>
                      </w:r>
                    </w:p>
                    <w:p w14:paraId="4C7B383B" w14:textId="3B61B04F" w:rsidR="00172B66" w:rsidRPr="000D5B6D" w:rsidRDefault="000F4149" w:rsidP="004F428D">
                      <w:pPr>
                        <w:tabs>
                          <w:tab w:val="left" w:pos="3010"/>
                        </w:tabs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0D5B6D">
                        <w:rPr>
                          <w:rFonts w:ascii="TH Sarabun New" w:hAnsi="TH Sarabun New" w:cs="TH Sarabun New"/>
                          <w:vertAlign w:val="superscript"/>
                          <w:cs/>
                        </w:rPr>
                        <w:t>3</w:t>
                      </w:r>
                      <w:r w:rsidRPr="000D5B6D">
                        <w:rPr>
                          <w:rFonts w:ascii="TH Sarabun New" w:hAnsi="TH Sarabun New" w:cs="TH Sarabun New"/>
                          <w:cs/>
                        </w:rPr>
                        <w:t xml:space="preserve"> 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นักศึกษา</w:t>
                      </w:r>
                      <w:r w:rsidR="008E077A">
                        <w:rPr>
                          <w:rFonts w:ascii="TH Sarabun New" w:hAnsi="TH Sarabun New" w:cs="TH Sarabun New" w:hint="cs"/>
                          <w:cs/>
                        </w:rPr>
                        <w:t xml:space="preserve">ปริญญาตรี 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สาขาวิชาครุศาสตร์อุตสาหกรรมอุตสาหการ</w:t>
                      </w:r>
                      <w:r w:rsidR="000D5B6D" w:rsidRPr="000D5B6D">
                        <w:rPr>
                          <w:rFonts w:ascii="TH Sarabun New" w:hAnsi="TH Sarabun New" w:cs="TH Sarabun New"/>
                          <w:cs/>
                        </w:rPr>
                        <w:t xml:space="preserve"> คณะ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ครุศาสตร์อุตสาหกรรม</w:t>
                      </w:r>
                      <w:r w:rsidR="000D5B6D" w:rsidRPr="000D5B6D">
                        <w:rPr>
                          <w:rFonts w:ascii="TH Sarabun New" w:hAnsi="TH Sarabun New" w:cs="TH Sarabun New"/>
                          <w:cs/>
                        </w:rPr>
                        <w:t xml:space="preserve"> มหาวิทยาลัย</w:t>
                      </w:r>
                      <w:r w:rsidR="000D5B6D">
                        <w:rPr>
                          <w:rFonts w:ascii="TH Sarabun New" w:hAnsi="TH Sarabun New" w:cs="TH Sarabun New" w:hint="cs"/>
                          <w:cs/>
                        </w:rPr>
                        <w:t>เทคโนโลยีราชมงคลอีสานวิทยาเขตขอนแก่น</w:t>
                      </w:r>
                    </w:p>
                  </w:txbxContent>
                </v:textbox>
              </v:shape>
            </w:pict>
          </mc:Fallback>
        </mc:AlternateContent>
      </w:r>
    </w:p>
    <w:p w14:paraId="348E52B8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530819E9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22E9E3A8" w14:textId="77777777" w:rsidR="009B1F2C" w:rsidRDefault="009B1F2C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D484647" w14:textId="77777777" w:rsidR="009B1F2C" w:rsidRDefault="009B1F2C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D3F0CDA" w14:textId="46E97232" w:rsidR="009B1F2C" w:rsidRDefault="009B1F2C" w:rsidP="009F6918">
      <w:pPr>
        <w:tabs>
          <w:tab w:val="left" w:pos="709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78D6DAE7" w14:textId="0373EF54" w:rsidR="0081626B" w:rsidRPr="00E21EFE" w:rsidRDefault="009B1F2C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คว</w:t>
      </w:r>
      <w:r w:rsidR="009F6918" w:rsidRPr="00E21EFE">
        <w:rPr>
          <w:rFonts w:ascii="TH SarabunPSK" w:hAnsi="TH SarabunPSK" w:cs="TH SarabunPSK"/>
          <w:b/>
          <w:bCs/>
          <w:sz w:val="30"/>
          <w:szCs w:val="30"/>
          <w:cs/>
        </w:rPr>
        <w:t>ามเป็นมาของปัญหา</w:t>
      </w:r>
    </w:p>
    <w:p w14:paraId="3E7F386C" w14:textId="1891047E" w:rsidR="009B1F2C" w:rsidRPr="00C550C1" w:rsidRDefault="00E63F8F" w:rsidP="00FD365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0B2C92">
        <w:rPr>
          <w:rFonts w:ascii="TH SarabunPSK" w:hAnsi="TH SarabunPSK" w:cs="TH SarabunPSK"/>
          <w:sz w:val="28"/>
          <w:szCs w:val="28"/>
        </w:rPr>
        <w:tab/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ปัจจุบันโลกความเจริญก้าวหน้าทางเทคโนโลยีดิจิทัลอย่างรวดเร็ว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ระบบการศึกษามุ่งเน้นพัฒนาพลเมืองดิจิทัลให้สามารถรู้สารสนเทศ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รู้เท่าทันสื่อและดิจิทัล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และใช้งานได้อย่างปลอดภัย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โดยเฉพาะการใช้เทคโนโลยีดิจิทัลเพื่อการศึกษาในประเทศไทยมีการประยุกต์ใช้เทคโนโลยี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นวัตกรรมที่เกิดขึ้นตอบสนองกับเหตุการณ์ในปัจจุบันที่การจัดการศึกษารูปแบบเดิมที่จะต้องเรียนภายใต้ห้องเรียนอย่างเดียว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สามารถนำเทคโนโลยีสารสนเทศและการสื่อสาร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ทำให้สามารถจัดการเรียนรู้ได้ทุกที่ทุกเวลา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เพื่อส่งเสริมการเรียนรู้ตลอดชีวิตในยุคสังคมแห่งการเปลี่ยนแปลง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0B2C92">
        <w:rPr>
          <w:rFonts w:ascii="TH SarabunPSK" w:hAnsi="TH SarabunPSK" w:cs="TH SarabunPSK" w:hint="cs"/>
          <w:sz w:val="28"/>
          <w:szCs w:val="28"/>
          <w:cs/>
        </w:rPr>
        <w:t>จึงเกิดแนวคิดการเรียนการสอนแบบไฮบริด</w:t>
      </w:r>
      <w:r w:rsidR="000B2C92" w:rsidRPr="000B2C9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0B2C92" w:rsidRPr="000B2C92">
        <w:rPr>
          <w:rFonts w:ascii="TH SarabunPSK" w:hAnsi="TH SarabunPSK" w:cs="TH SarabunPSK"/>
          <w:sz w:val="28"/>
          <w:szCs w:val="28"/>
        </w:rPr>
        <w:t>Hybrid Learni</w:t>
      </w:r>
      <w:r w:rsidR="000B2C92" w:rsidRPr="00C550C1">
        <w:rPr>
          <w:rFonts w:ascii="TH SarabunPSK" w:hAnsi="TH SarabunPSK" w:cs="TH SarabunPSK"/>
          <w:sz w:val="28"/>
          <w:szCs w:val="28"/>
        </w:rPr>
        <w:t xml:space="preserve">ng) </w:t>
      </w:r>
      <w:r w:rsidR="000B2C92" w:rsidRPr="00C550C1">
        <w:rPr>
          <w:rFonts w:ascii="TH SarabunPSK" w:hAnsi="TH SarabunPSK" w:cs="TH SarabunPSK" w:hint="cs"/>
          <w:sz w:val="28"/>
          <w:szCs w:val="28"/>
          <w:cs/>
        </w:rPr>
        <w:t>ซึ่งเป็นการผสานวิธีหลาย</w:t>
      </w:r>
      <w:r w:rsidR="000B2C9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C550C1">
        <w:rPr>
          <w:rFonts w:ascii="TH SarabunPSK" w:hAnsi="TH SarabunPSK" w:cs="TH SarabunPSK" w:hint="cs"/>
          <w:sz w:val="28"/>
          <w:szCs w:val="28"/>
          <w:cs/>
        </w:rPr>
        <w:t>ๆ</w:t>
      </w:r>
      <w:r w:rsidR="000B2C9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C550C1">
        <w:rPr>
          <w:rFonts w:ascii="TH SarabunPSK" w:hAnsi="TH SarabunPSK" w:cs="TH SarabunPSK" w:hint="cs"/>
          <w:sz w:val="28"/>
          <w:szCs w:val="28"/>
          <w:cs/>
        </w:rPr>
        <w:t>วิธีเข้าด้วยกันเพื่อการจัดการเรียนการสอนให้ผู้เรียนเกิดการเรียนรู้</w:t>
      </w:r>
      <w:r w:rsidR="000B2C9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2C92" w:rsidRPr="00C550C1">
        <w:rPr>
          <w:rFonts w:ascii="TH SarabunPSK" w:hAnsi="TH SarabunPSK" w:cs="TH SarabunPSK" w:hint="cs"/>
          <w:sz w:val="28"/>
          <w:szCs w:val="28"/>
          <w:cs/>
        </w:rPr>
        <w:t>ทั้งการเรียนแบบเผชิญหน้าและการเรียนผ่านเครือข่าย</w:t>
      </w:r>
      <w:r w:rsidR="00795AC9" w:rsidRPr="00C550C1">
        <w:rPr>
          <w:rFonts w:ascii="TH SarabunPSK" w:hAnsi="TH SarabunPSK" w:cs="TH SarabunPSK"/>
          <w:sz w:val="28"/>
          <w:szCs w:val="28"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การจัดการเรียนการสอนในรูปแบบแบบผสมผสานที่หลากหลาย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FD3652" w:rsidRPr="00C550C1">
        <w:rPr>
          <w:rFonts w:ascii="TH SarabunPSK" w:hAnsi="TH SarabunPSK" w:cs="TH SarabunPSK"/>
          <w:sz w:val="28"/>
          <w:szCs w:val="28"/>
        </w:rPr>
        <w:t xml:space="preserve">Hybrid Learning)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เกิดจากการบูรณาการระหว่างการจัดการเรียนรู้แบบออฟไลน์หรือการเรียนแบบ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/>
          <w:sz w:val="28"/>
          <w:szCs w:val="28"/>
        </w:rPr>
        <w:t xml:space="preserve">live-streaming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เข้าด้วยกันในรูปแบบต่าง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ๆ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รวมถึงมีการใช้สื่อการเรียนการสอนที่หลากหลายควบคู่กันไป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ทำให้เพิ่มประสิทธิภาพในการเรียนรู้และช่วยแก้ไขปัญหาในด้านการเรียนที่เกิดจะผลกระทบต่าง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ๆ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ข้อดีของการจัดการเรียนการสอนแบบ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FD3652" w:rsidRPr="00C550C1">
        <w:rPr>
          <w:rFonts w:ascii="TH SarabunPSK" w:hAnsi="TH SarabunPSK" w:cs="TH SarabunPSK"/>
          <w:sz w:val="28"/>
          <w:szCs w:val="28"/>
        </w:rPr>
        <w:t xml:space="preserve">Hybrid Learning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นั้น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นอกจากจะเป็นการนำจุดเด่นด้านเทคโนโลยีการสื่อสารมาใช้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ทำให้ผู้เรียนสามารถพูดคุยสอบถามกับครูผู้สอนได้สะดวกมากขึ้น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ยังช่วยให้ทั้งผู้เรียนและผู้สอนมีเวลาสำหรับการศึกษามากขึ้นเพราะการเรียนรูปแบบนี้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ส่วนของการเรียนออนไลน์นั้นผู้เรียนและผู้สอนสามารถที่จะดำเนินการจากที่ใดก็ได้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โดยไม่จำเป็นจะต้องมาที่โรงเรียนทุกวัน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ซึ่งช่วยลดการเดินทา</w:t>
      </w:r>
      <w:r w:rsidR="00795AC9" w:rsidRPr="00C550C1">
        <w:rPr>
          <w:rFonts w:ascii="TH SarabunPSK" w:hAnsi="TH SarabunPSK" w:cs="TH SarabunPSK" w:hint="cs"/>
          <w:sz w:val="28"/>
          <w:szCs w:val="28"/>
          <w:cs/>
        </w:rPr>
        <w:t>ง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ทำให้ประหยัดทั้งเวลาและค่าใช้จ่าย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นอกจากนี้ยังทำให้เกิดการเว้นระยะห่างและลดความแออัดในสถานศึกษา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ซึ่งเป็นมาตรการสำคัญในการป้องกันโรคโควิด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/>
          <w:sz w:val="28"/>
          <w:szCs w:val="28"/>
        </w:rPr>
        <w:t xml:space="preserve">19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ที่กำลังระบาดอยู่ในปัจจุบันอีกด้วย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ในขณะเดียวกัน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การเรียนรูปแบบนี้ยังเปิดโอกาสให้ผู้เรียนก็มีโอกาสที่จะพบปะและทำกิจกรรมการเรียนรู้ร่วมกันในห้องเรียนด้วย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เพียงการเรียนในชั้นเรียนนั้นจะลดปริมาณลง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และจะเน้นเพื่อการทำกิจกรรมการเรียนรู้ร่วมกัน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ฝึกทักษะและสรุปบทเรียนเพื่อให้ผู้เรียนเข้าใจเนื้อหามากยิ่งขึ้น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นรรัชต์</w:t>
      </w:r>
      <w:r w:rsidR="00FD3652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3652" w:rsidRPr="00C550C1">
        <w:rPr>
          <w:rFonts w:ascii="TH SarabunPSK" w:hAnsi="TH SarabunPSK" w:cs="TH SarabunPSK" w:hint="cs"/>
          <w:sz w:val="28"/>
          <w:szCs w:val="28"/>
          <w:cs/>
        </w:rPr>
        <w:t>ฝันเชียร</w:t>
      </w:r>
      <w:r w:rsidR="00FD3652" w:rsidRPr="00C550C1">
        <w:rPr>
          <w:rFonts w:ascii="TH SarabunPSK" w:hAnsi="TH SarabunPSK" w:cs="TH SarabunPSK"/>
          <w:sz w:val="28"/>
          <w:szCs w:val="28"/>
        </w:rPr>
        <w:t>, 2564)</w:t>
      </w:r>
    </w:p>
    <w:p w14:paraId="3C39C89A" w14:textId="06C6EB48" w:rsidR="00FD3652" w:rsidRPr="00C550C1" w:rsidRDefault="00795AC9" w:rsidP="00FD365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C550C1">
        <w:rPr>
          <w:rFonts w:ascii="TH SarabunPSK" w:hAnsi="TH SarabunPSK" w:cs="TH SarabunPSK"/>
          <w:sz w:val="28"/>
          <w:szCs w:val="28"/>
          <w:cs/>
        </w:rPr>
        <w:tab/>
      </w:r>
      <w:r w:rsidRPr="00C550C1">
        <w:rPr>
          <w:rFonts w:ascii="TH SarabunPSK" w:hAnsi="TH SarabunPSK" w:cs="TH SarabunPSK" w:hint="cs"/>
          <w:sz w:val="28"/>
          <w:szCs w:val="28"/>
          <w:cs/>
        </w:rPr>
        <w:t>หลักสูตรครุศาสตร์อุตสาหกรรมบัณฑิต</w:t>
      </w:r>
      <w:r w:rsidRPr="00C550C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ค</w:t>
      </w:r>
      <w:r w:rsidRPr="00C550C1">
        <w:rPr>
          <w:rFonts w:ascii="TH SarabunPSK" w:hAnsi="TH SarabunPSK" w:cs="TH SarabunPSK"/>
          <w:sz w:val="28"/>
          <w:szCs w:val="28"/>
          <w:cs/>
        </w:rPr>
        <w:t>.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อ</w:t>
      </w:r>
      <w:r w:rsidRPr="00C550C1">
        <w:rPr>
          <w:rFonts w:ascii="TH SarabunPSK" w:hAnsi="TH SarabunPSK" w:cs="TH SarabunPSK"/>
          <w:sz w:val="28"/>
          <w:szCs w:val="28"/>
          <w:cs/>
        </w:rPr>
        <w:t>.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บ</w:t>
      </w:r>
      <w:r w:rsidRPr="00C550C1">
        <w:rPr>
          <w:rFonts w:ascii="TH SarabunPSK" w:hAnsi="TH SarabunPSK" w:cs="TH SarabunPSK"/>
          <w:sz w:val="28"/>
          <w:szCs w:val="28"/>
          <w:cs/>
        </w:rPr>
        <w:t>.</w:t>
      </w:r>
      <w:r w:rsidRPr="00C550C1">
        <w:rPr>
          <w:rFonts w:ascii="TH SarabunPSK" w:hAnsi="TH SarabunPSK" w:cs="TH SarabunPSK" w:hint="cs"/>
          <w:sz w:val="28"/>
          <w:szCs w:val="28"/>
          <w:cs/>
        </w:rPr>
        <w:t xml:space="preserve"> 4 ปี</w:t>
      </w:r>
      <w:r w:rsidRPr="00C550C1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สาขาวิชาครุศาสตร์อุตสาหกรรมอุตสาหการ</w:t>
      </w:r>
      <w:r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คณะครุศาสตร์อุตสาหกรรม</w:t>
      </w:r>
      <w:r w:rsidRPr="00C550C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รายวิชากลศาสตร์ของแข็ง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ในหลักสูตร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เป็นรายวิชาบังคับที่นักศึกษาสาขาวิชาครุศาสตร์อุตสาหกรรมอุตสาหการ</w:t>
      </w:r>
      <w:r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นักศึกษา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ที่เรียน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จะต้อง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ผ่านการเรียนราย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วิชากลศาสตร์วิศวกรรม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ซึ่งเป็น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พื้นฐาน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ก่อนเรียนวิชานี้</w:t>
      </w:r>
      <w:r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ความยาก</w:t>
      </w:r>
      <w:r w:rsidRPr="00C550C1">
        <w:rPr>
          <w:rFonts w:ascii="TH SarabunPSK" w:hAnsi="TH SarabunPSK" w:cs="TH SarabunPSK" w:hint="cs"/>
          <w:sz w:val="28"/>
          <w:szCs w:val="28"/>
          <w:cs/>
        </w:rPr>
        <w:t>กลศาสตร์ของแข็ง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 xml:space="preserve"> โดยเฉพาะเรื่อง </w:t>
      </w:r>
      <w:r w:rsidR="00E52A20">
        <w:rPr>
          <w:rFonts w:ascii="TH SarabunPSK" w:hAnsi="TH SarabunPSK" w:cs="TH SarabunPSK" w:hint="cs"/>
          <w:sz w:val="28"/>
          <w:szCs w:val="28"/>
          <w:cs/>
        </w:rPr>
        <w:t>การคำนวณ</w:t>
      </w:r>
      <w:r w:rsidR="00212ADC" w:rsidRPr="00C550C1">
        <w:rPr>
          <w:rFonts w:ascii="TH SarabunPSK" w:hAnsi="TH SarabunPSK" w:cs="TH SarabunPSK" w:hint="cs"/>
          <w:sz w:val="28"/>
          <w:szCs w:val="28"/>
          <w:cs/>
        </w:rPr>
        <w:t>แรงเฉือนและโมเมนต์ดัดในคาน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 xml:space="preserve"> ซึ่งผู้วิจัยได้ศึกษาข้อมูล</w:t>
      </w:r>
      <w:r w:rsidR="00D55052" w:rsidRPr="00C550C1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 xml:space="preserve"> ภาคการศึกษาย้อนหลังพบว่า</w:t>
      </w:r>
      <w:r w:rsidR="00E52A20">
        <w:rPr>
          <w:rFonts w:ascii="TH SarabunPSK" w:hAnsi="TH SarabunPSK" w:cs="TH SarabunPSK" w:hint="cs"/>
          <w:sz w:val="28"/>
          <w:szCs w:val="28"/>
          <w:cs/>
        </w:rPr>
        <w:t>การคำนวณ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>แรงเฉือนและโมเมนต์ดัดในคานนักศึกษามีผลคะแนนต่ำ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="007C2AD1" w:rsidRPr="00C550C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 xml:space="preserve">จากการสอบถามนักศึกษาที่มีผลคะแนนต่ำพบว่าเนื้อหาในหัวข้อนี้มีความยาก นักศึกษาทำแบบฝึกหัดและแบบทดสอบไม่ค่อยได้ </w:t>
      </w:r>
      <w:r w:rsidR="001B3C69" w:rsidRPr="00C550C1">
        <w:rPr>
          <w:rFonts w:ascii="TH SarabunPSK" w:hAnsi="TH SarabunPSK" w:cs="TH SarabunPSK" w:hint="cs"/>
          <w:sz w:val="28"/>
          <w:szCs w:val="28"/>
          <w:cs/>
        </w:rPr>
        <w:t>ผู้</w:t>
      </w:r>
      <w:r w:rsidR="00885D43" w:rsidRPr="00C550C1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>จึงมีแนวคิดการจัด</w:t>
      </w:r>
      <w:r w:rsidR="001B3C69" w:rsidRPr="00C550C1">
        <w:rPr>
          <w:rFonts w:ascii="TH SarabunPSK" w:hAnsi="TH SarabunPSK" w:cs="TH SarabunPSK" w:hint="cs"/>
          <w:sz w:val="28"/>
          <w:szCs w:val="28"/>
          <w:cs/>
        </w:rPr>
        <w:t>การเรียนรู้แบบไฮบริด</w:t>
      </w:r>
      <w:r w:rsidR="001B3C69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C69" w:rsidRPr="00C550C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B3C69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C69" w:rsidRPr="00C550C1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>ขึ้น โดยใช้</w:t>
      </w:r>
      <w:r w:rsidR="001B3C69" w:rsidRPr="00C550C1">
        <w:rPr>
          <w:rFonts w:ascii="TH SarabunPSK" w:hAnsi="TH SarabunPSK" w:cs="TH SarabunPSK" w:hint="cs"/>
          <w:sz w:val="28"/>
          <w:szCs w:val="28"/>
          <w:cs/>
        </w:rPr>
        <w:t>สำหรับนักศึกษาปริญญาตรี</w:t>
      </w:r>
      <w:r w:rsidR="001B3C69" w:rsidRPr="00C550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3C69" w:rsidRPr="00C550C1">
        <w:rPr>
          <w:rFonts w:ascii="TH SarabunPSK" w:hAnsi="TH SarabunPSK" w:cs="TH SarabunPSK" w:hint="cs"/>
          <w:sz w:val="28"/>
          <w:szCs w:val="28"/>
          <w:cs/>
        </w:rPr>
        <w:t>สาขาวิชาครุศาสตร์อุตสาหกรรม</w:t>
      </w:r>
      <w:r w:rsidR="00E52A20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1B3C69" w:rsidRPr="00C550C1">
        <w:rPr>
          <w:rFonts w:ascii="TH SarabunPSK" w:hAnsi="TH SarabunPSK" w:cs="TH SarabunPSK" w:hint="cs"/>
          <w:sz w:val="28"/>
          <w:szCs w:val="28"/>
          <w:cs/>
        </w:rPr>
        <w:t>อุตสาหการเพื่อ</w:t>
      </w:r>
      <w:r w:rsidR="00D55052" w:rsidRPr="00C550C1">
        <w:rPr>
          <w:rFonts w:ascii="TH SarabunPSK" w:hAnsi="TH SarabunPSK" w:cs="TH SarabunPSK" w:hint="cs"/>
          <w:sz w:val="28"/>
          <w:szCs w:val="28"/>
          <w:cs/>
        </w:rPr>
        <w:t>แก้ไขปัญหาในหัวข้อดังกล่าวข้างต้น</w:t>
      </w:r>
    </w:p>
    <w:p w14:paraId="75627221" w14:textId="5CC15D9D" w:rsidR="007063C7" w:rsidRDefault="007063C7" w:rsidP="00FD365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C292EBE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58FEDCDB" w14:textId="22539918" w:rsidR="00FD3652" w:rsidRPr="00FD3652" w:rsidRDefault="00FD3652" w:rsidP="009A3194">
      <w:pPr>
        <w:ind w:firstLine="720"/>
        <w:rPr>
          <w:rFonts w:ascii="TH SarabunPSK" w:hAnsi="TH SarabunPSK" w:cs="TH SarabunPSK"/>
          <w:sz w:val="28"/>
          <w:szCs w:val="28"/>
        </w:rPr>
      </w:pPr>
      <w:r w:rsidRPr="00FD3652">
        <w:rPr>
          <w:rFonts w:ascii="TH SarabunPSK" w:hAnsi="TH SarabunPSK" w:cs="TH SarabunPSK" w:hint="cs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>.</w:t>
      </w:r>
      <w:r w:rsidRPr="00FD3652">
        <w:rPr>
          <w:rFonts w:ascii="TH SarabunPSK" w:hAnsi="TH SarabunPSK" w:cs="TH SarabunPSK" w:hint="cs"/>
          <w:sz w:val="28"/>
          <w:szCs w:val="28"/>
        </w:rPr>
        <w:t xml:space="preserve"> </w:t>
      </w:r>
      <w:r w:rsidRPr="00FD3652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E52A20">
        <w:rPr>
          <w:rFonts w:ascii="TH SarabunPSK" w:hAnsi="TH SarabunPSK" w:cs="TH SarabunPSK" w:hint="cs"/>
          <w:sz w:val="28"/>
          <w:szCs w:val="28"/>
          <w:cs/>
        </w:rPr>
        <w:t>พัฒนาการจัด</w:t>
      </w:r>
      <w:r w:rsidRPr="00FD3652">
        <w:rPr>
          <w:rFonts w:ascii="TH SarabunPSK" w:hAnsi="TH SarabunPSK" w:cs="TH SarabunPSK" w:hint="cs"/>
          <w:sz w:val="28"/>
          <w:szCs w:val="28"/>
          <w:cs/>
        </w:rPr>
        <w:t>การเรียนรู้แบบไฮบริด เรื่อง การคำนวณแรงเฉือนและโมเมนต์ดัดในคาน</w:t>
      </w:r>
      <w:r w:rsidRPr="00FD3652">
        <w:rPr>
          <w:rFonts w:ascii="TH SarabunPSK" w:hAnsi="TH SarabunPSK" w:cs="TH SarabunPSK" w:hint="cs"/>
          <w:sz w:val="28"/>
          <w:szCs w:val="28"/>
        </w:rPr>
        <w:tab/>
      </w:r>
    </w:p>
    <w:p w14:paraId="3525A43A" w14:textId="293CE464" w:rsidR="00C77146" w:rsidRPr="009A3194" w:rsidRDefault="00FD3652" w:rsidP="009A3194">
      <w:pPr>
        <w:ind w:firstLine="720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 w:rsidRPr="00FD3652">
        <w:rPr>
          <w:rFonts w:ascii="TH SarabunPSK" w:hAnsi="TH SarabunPSK" w:cs="TH SarabunPSK" w:hint="cs"/>
          <w:sz w:val="28"/>
          <w:szCs w:val="28"/>
        </w:rPr>
        <w:t xml:space="preserve"> </w:t>
      </w:r>
      <w:r w:rsidRPr="00FD3652">
        <w:rPr>
          <w:rFonts w:ascii="TH SarabunPSK" w:hAnsi="TH SarabunPSK" w:cs="TH SarabunPSK" w:hint="cs"/>
          <w:sz w:val="28"/>
          <w:szCs w:val="28"/>
          <w:cs/>
        </w:rPr>
        <w:t>เพื่อหาคุณภาพ</w:t>
      </w:r>
      <w:r w:rsidR="00E52A20">
        <w:rPr>
          <w:rFonts w:ascii="TH SarabunPSK" w:hAnsi="TH SarabunPSK" w:cs="TH SarabunPSK" w:hint="cs"/>
          <w:sz w:val="28"/>
          <w:szCs w:val="28"/>
          <w:cs/>
        </w:rPr>
        <w:t>การจัด</w:t>
      </w:r>
      <w:r w:rsidRPr="00FD3652">
        <w:rPr>
          <w:rFonts w:ascii="TH SarabunPSK" w:hAnsi="TH SarabunPSK" w:cs="TH SarabunPSK" w:hint="cs"/>
          <w:sz w:val="28"/>
          <w:szCs w:val="28"/>
          <w:cs/>
        </w:rPr>
        <w:t xml:space="preserve">การเรียนรู้แบบไฮบริด เรื่อง </w:t>
      </w:r>
      <w:bookmarkStart w:id="0" w:name="_Hlk156047930"/>
      <w:r w:rsidRPr="00FD3652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bookmarkEnd w:id="0"/>
    </w:p>
    <w:p w14:paraId="07080BCA" w14:textId="77777777" w:rsidR="009B1F2C" w:rsidRPr="00E21EFE" w:rsidRDefault="009B1F2C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1A1FAA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วิธีดำเนินการวิจัย </w:t>
      </w:r>
    </w:p>
    <w:p w14:paraId="053D6107" w14:textId="77777777" w:rsidR="009F6918" w:rsidRPr="00AC02FB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C02FB">
        <w:rPr>
          <w:rFonts w:ascii="TH SarabunPSK" w:hAnsi="TH SarabunPSK" w:cs="TH SarabunPSK"/>
          <w:b/>
          <w:bCs/>
          <w:sz w:val="28"/>
          <w:szCs w:val="28"/>
          <w:cs/>
        </w:rPr>
        <w:t xml:space="preserve">1.  </w:t>
      </w:r>
      <w:r w:rsidR="002A0FDB" w:rsidRPr="00AC02F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C77146" w:rsidRPr="00AC02FB">
        <w:rPr>
          <w:rFonts w:ascii="TH SarabunPSK" w:hAnsi="TH SarabunPSK" w:cs="TH SarabunPSK"/>
          <w:b/>
          <w:bCs/>
          <w:sz w:val="28"/>
          <w:szCs w:val="28"/>
          <w:cs/>
        </w:rPr>
        <w:t>ประเภทของ</w:t>
      </w:r>
      <w:r w:rsidRPr="00AC02FB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การวิจัย  </w:t>
      </w:r>
    </w:p>
    <w:p w14:paraId="0A7F3762" w14:textId="3ADC5192" w:rsidR="009A3194" w:rsidRDefault="009A3194" w:rsidP="009A319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9A3194">
        <w:rPr>
          <w:rFonts w:ascii="TH SarabunPSK" w:hAnsi="TH SarabunPSK" w:cs="TH SarabunPSK" w:hint="cs"/>
          <w:sz w:val="28"/>
          <w:szCs w:val="28"/>
          <w:cs/>
        </w:rPr>
        <w:t>การวิจัยครั้งนี้</w:t>
      </w:r>
      <w:r w:rsidRPr="009A31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3194">
        <w:rPr>
          <w:rFonts w:ascii="TH SarabunPSK" w:hAnsi="TH SarabunPSK" w:cs="TH SarabunPSK" w:hint="cs"/>
          <w:sz w:val="28"/>
          <w:szCs w:val="28"/>
          <w:cs/>
        </w:rPr>
        <w:t>ผู้วิจัยออกแบบการวิจัยเป็น</w:t>
      </w:r>
      <w:r w:rsidRPr="009A3194">
        <w:rPr>
          <w:rFonts w:ascii="TH SarabunPSK" w:hAnsi="TH SarabunPSK" w:cs="TH SarabunPSK" w:hint="cs"/>
          <w:sz w:val="28"/>
          <w:szCs w:val="28"/>
        </w:rPr>
        <w:t xml:space="preserve"> </w:t>
      </w:r>
      <w:r w:rsidRPr="009A3194">
        <w:rPr>
          <w:rFonts w:ascii="TH SarabunPSK" w:hAnsi="TH SarabunPSK" w:cs="TH SarabunPSK" w:hint="cs"/>
          <w:sz w:val="28"/>
          <w:szCs w:val="28"/>
          <w:cs/>
        </w:rPr>
        <w:t>การวิจัยเชิงทดลอง</w:t>
      </w:r>
      <w:r w:rsidRPr="009A319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9A3194">
        <w:rPr>
          <w:rFonts w:ascii="TH SarabunPSK" w:hAnsi="TH SarabunPSK" w:cs="TH SarabunPSK"/>
          <w:sz w:val="28"/>
          <w:szCs w:val="28"/>
        </w:rPr>
        <w:t>Experimental research)</w:t>
      </w:r>
    </w:p>
    <w:p w14:paraId="45DC0E8D" w14:textId="32B2A561" w:rsidR="0081626B" w:rsidRPr="00AC02FB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C02FB">
        <w:rPr>
          <w:rFonts w:ascii="TH SarabunPSK" w:hAnsi="TH SarabunPSK" w:cs="TH SarabunPSK"/>
          <w:b/>
          <w:bCs/>
          <w:sz w:val="28"/>
          <w:szCs w:val="28"/>
        </w:rPr>
        <w:t>2.</w:t>
      </w:r>
      <w:r w:rsidR="0081626B" w:rsidRPr="00AC02FB">
        <w:rPr>
          <w:rFonts w:ascii="TH SarabunPSK" w:hAnsi="TH SarabunPSK" w:cs="TH SarabunPSK"/>
          <w:b/>
          <w:bCs/>
          <w:sz w:val="28"/>
          <w:szCs w:val="28"/>
          <w:cs/>
        </w:rPr>
        <w:t xml:space="preserve">  </w:t>
      </w:r>
      <w:r w:rsidR="002A0FDB" w:rsidRPr="00AC02F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81626B" w:rsidRPr="00AC02FB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ประชากรและกลุ่มตัวอย่าง  </w:t>
      </w:r>
    </w:p>
    <w:p w14:paraId="0A8E8F56" w14:textId="4F8EA8F5" w:rsidR="009A3194" w:rsidRPr="009A3194" w:rsidRDefault="006873D6" w:rsidP="009A3194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9A3194" w:rsidRPr="009A3194">
        <w:rPr>
          <w:rFonts w:ascii="TH SarabunPSK" w:hAnsi="TH SarabunPSK" w:cs="TH SarabunPSK"/>
          <w:sz w:val="28"/>
          <w:szCs w:val="28"/>
        </w:rPr>
        <w:t>2.1</w:t>
      </w:r>
      <w:bookmarkStart w:id="1" w:name="_Hlk156038458"/>
      <w:r w:rsidR="00E52A20">
        <w:rPr>
          <w:rFonts w:ascii="TH SarabunPSK" w:hAnsi="TH SarabunPSK" w:cs="TH SarabunPSK"/>
          <w:sz w:val="28"/>
          <w:szCs w:val="28"/>
        </w:rPr>
        <w:t xml:space="preserve"> </w:t>
      </w:r>
      <w:r w:rsidR="009A3194" w:rsidRPr="009A3194">
        <w:rPr>
          <w:rFonts w:ascii="TH SarabunPSK" w:hAnsi="TH SarabunPSK" w:cs="TH SarabunPSK" w:hint="cs"/>
          <w:sz w:val="28"/>
          <w:szCs w:val="28"/>
          <w:cs/>
        </w:rPr>
        <w:t>ประชากรที่ใช้ในการวิจัย</w:t>
      </w:r>
      <w:bookmarkEnd w:id="1"/>
    </w:p>
    <w:p w14:paraId="7C128554" w14:textId="7A3EF520" w:rsidR="00991963" w:rsidRDefault="00991963" w:rsidP="00991963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E52A20">
        <w:rPr>
          <w:rFonts w:ascii="TH SarabunPSK" w:hAnsi="TH SarabunPSK" w:cs="TH SarabunPSK"/>
          <w:sz w:val="28"/>
          <w:szCs w:val="28"/>
          <w:cs/>
        </w:rPr>
        <w:tab/>
      </w:r>
      <w:r w:rsidRPr="00991963">
        <w:rPr>
          <w:rFonts w:ascii="TH SarabunPSK" w:hAnsi="TH SarabunPSK" w:cs="TH SarabunPSK" w:hint="cs"/>
          <w:sz w:val="28"/>
          <w:szCs w:val="28"/>
          <w:cs/>
        </w:rPr>
        <w:t>ประชากรที่ใช้ในการวิจัย</w:t>
      </w:r>
      <w:r>
        <w:rPr>
          <w:rFonts w:ascii="TH SarabunPSK" w:hAnsi="TH SarabunPSK" w:cs="TH SarabunPSK" w:hint="cs"/>
          <w:sz w:val="28"/>
          <w:szCs w:val="28"/>
          <w:cs/>
        </w:rPr>
        <w:t>ในครั้งนี้ คือ นักศึกษาที่</w:t>
      </w:r>
      <w:r w:rsidR="00AE2E2F">
        <w:rPr>
          <w:rFonts w:ascii="TH SarabunPSK" w:hAnsi="TH SarabunPSK" w:cs="TH SarabunPSK" w:hint="cs"/>
          <w:sz w:val="28"/>
          <w:szCs w:val="28"/>
          <w:cs/>
        </w:rPr>
        <w:t>เคย</w:t>
      </w:r>
      <w:r>
        <w:rPr>
          <w:rFonts w:ascii="TH SarabunPSK" w:hAnsi="TH SarabunPSK" w:cs="TH SarabunPSK" w:hint="cs"/>
          <w:sz w:val="28"/>
          <w:szCs w:val="28"/>
          <w:cs/>
        </w:rPr>
        <w:t>ลงทะเบียนเรียน</w:t>
      </w:r>
      <w:r w:rsidR="00AE2E2F" w:rsidRPr="00AE2E2F">
        <w:rPr>
          <w:rFonts w:ascii="TH SarabunPSK" w:hAnsi="TH SarabunPSK" w:cs="TH SarabunPSK" w:hint="cs"/>
          <w:sz w:val="28"/>
          <w:szCs w:val="28"/>
          <w:cs/>
        </w:rPr>
        <w:t>รายวิชากลศาสตร์ของแข็ง</w:t>
      </w:r>
      <w:r w:rsidR="00AE2E2F" w:rsidRPr="00AE2E2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52A20">
        <w:rPr>
          <w:rFonts w:ascii="TH SarabunPSK" w:hAnsi="TH SarabunPSK" w:cs="TH SarabunPSK" w:hint="cs"/>
          <w:sz w:val="28"/>
          <w:szCs w:val="28"/>
          <w:cs/>
        </w:rPr>
        <w:t>สาขาวิชาครุศาสตร์อุตสาหกรรมอุตสาหการ</w:t>
      </w:r>
      <w:r w:rsidRPr="0099196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991963">
        <w:rPr>
          <w:rFonts w:ascii="TH SarabunPSK" w:hAnsi="TH SarabunPSK" w:cs="TH SarabunPSK"/>
          <w:sz w:val="28"/>
          <w:szCs w:val="28"/>
          <w:cs/>
        </w:rPr>
        <w:t xml:space="preserve"> 80 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คน</w:t>
      </w:r>
    </w:p>
    <w:p w14:paraId="0B69DFE6" w14:textId="0D764624" w:rsidR="009A3194" w:rsidRPr="009A3194" w:rsidRDefault="009A3194" w:rsidP="009A3194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9A3194">
        <w:rPr>
          <w:rFonts w:ascii="TH SarabunPSK" w:hAnsi="TH SarabunPSK" w:cs="TH SarabunPSK"/>
          <w:sz w:val="28"/>
          <w:szCs w:val="28"/>
        </w:rPr>
        <w:t>2.2</w:t>
      </w:r>
      <w:r w:rsidRPr="009A31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3194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</w:p>
    <w:p w14:paraId="43BC54E6" w14:textId="3307CC1F" w:rsidR="002A0FDB" w:rsidRPr="00E21EFE" w:rsidRDefault="00991963" w:rsidP="00AC02FB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="00AE2E2F">
        <w:rPr>
          <w:rFonts w:ascii="TH SarabunPSK" w:hAnsi="TH SarabunPSK" w:cs="TH SarabunPSK" w:hint="cs"/>
          <w:sz w:val="28"/>
          <w:szCs w:val="28"/>
          <w:cs/>
        </w:rPr>
        <w:t>กลุ่มตัวอย่างได้แก่ นักศึกษา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นักศึกษาระดับปริญญาตรีชั้นปีที่</w:t>
      </w:r>
      <w:r w:rsidRPr="0099196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1963">
        <w:rPr>
          <w:rFonts w:ascii="TH SarabunPSK" w:hAnsi="TH SarabunPSK" w:cs="TH SarabunPSK"/>
          <w:sz w:val="28"/>
          <w:szCs w:val="28"/>
        </w:rPr>
        <w:t>2</w:t>
      </w:r>
      <w:r w:rsidRPr="0099196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สาขาวิชาครุศาสตร์อุตสาหกรรม</w:t>
      </w:r>
      <w:r w:rsidR="004F6592">
        <w:rPr>
          <w:rFonts w:ascii="TH SarabunPSK" w:hAnsi="TH SarabunPSK" w:cs="TH SarabunPSK" w:hint="cs"/>
          <w:sz w:val="28"/>
          <w:szCs w:val="28"/>
          <w:cs/>
        </w:rPr>
        <w:t xml:space="preserve">           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อุตสาหการ</w:t>
      </w:r>
      <w:r w:rsidRPr="00991963">
        <w:rPr>
          <w:rFonts w:ascii="TH SarabunPSK" w:hAnsi="TH SarabunPSK" w:cs="TH SarabunPSK"/>
          <w:sz w:val="28"/>
          <w:szCs w:val="28"/>
        </w:rPr>
        <w:t xml:space="preserve"> 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99196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1963">
        <w:rPr>
          <w:rFonts w:ascii="TH SarabunPSK" w:hAnsi="TH SarabunPSK" w:cs="TH SarabunPSK"/>
          <w:sz w:val="28"/>
          <w:szCs w:val="28"/>
        </w:rPr>
        <w:t xml:space="preserve">18 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คน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991963">
        <w:rPr>
          <w:rFonts w:ascii="TH SarabunPSK" w:hAnsi="TH SarabunPSK" w:cs="TH SarabunPSK" w:hint="cs"/>
          <w:sz w:val="28"/>
          <w:szCs w:val="28"/>
          <w:cs/>
        </w:rPr>
        <w:t>โดยการเลือกแบบเจาะจง</w:t>
      </w:r>
      <w:r w:rsidRPr="0099196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991963">
        <w:rPr>
          <w:rFonts w:ascii="TH SarabunPSK" w:hAnsi="TH SarabunPSK" w:cs="TH SarabunPSK"/>
          <w:sz w:val="28"/>
          <w:szCs w:val="28"/>
        </w:rPr>
        <w:t>Purposive Sampling)</w:t>
      </w:r>
    </w:p>
    <w:p w14:paraId="1D27466A" w14:textId="77777777" w:rsidR="0004086F" w:rsidRPr="00AC02FB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C02FB">
        <w:rPr>
          <w:rFonts w:ascii="TH SarabunPSK" w:hAnsi="TH SarabunPSK" w:cs="TH SarabunPSK"/>
          <w:b/>
          <w:bCs/>
          <w:sz w:val="28"/>
          <w:szCs w:val="28"/>
        </w:rPr>
        <w:t>3.</w:t>
      </w:r>
      <w:r w:rsidR="0081626B" w:rsidRPr="00AC02F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A0FDB" w:rsidRPr="00AC02F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AC02FB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เครื่องมือที่ใช้ในการเก็บข้อมูล</w:t>
      </w:r>
    </w:p>
    <w:p w14:paraId="6EFBDA7F" w14:textId="21996791" w:rsidR="00426BE6" w:rsidRDefault="0089364C" w:rsidP="00C106DB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B832C0" w:rsidRPr="00E21EFE">
        <w:rPr>
          <w:rFonts w:ascii="TH SarabunPSK" w:hAnsi="TH SarabunPSK" w:cs="TH SarabunPSK"/>
          <w:sz w:val="28"/>
          <w:szCs w:val="28"/>
          <w:cs/>
        </w:rPr>
        <w:t>เครื่องมือที่ใช้</w:t>
      </w:r>
      <w:r w:rsidR="00C106DB" w:rsidRPr="00C106DB">
        <w:rPr>
          <w:rFonts w:ascii="TH SarabunPSK" w:hAnsi="TH SarabunPSK" w:cs="TH SarabunPSK" w:hint="cs"/>
          <w:sz w:val="28"/>
          <w:szCs w:val="28"/>
          <w:cs/>
        </w:rPr>
        <w:t>ใช้การวิจัยครั้งนี้</w:t>
      </w:r>
      <w:r w:rsidR="00C106DB" w:rsidRPr="00C106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106DB" w:rsidRPr="00C106DB">
        <w:rPr>
          <w:rFonts w:ascii="TH SarabunPSK" w:hAnsi="TH SarabunPSK" w:cs="TH SarabunPSK" w:hint="cs"/>
          <w:sz w:val="28"/>
          <w:szCs w:val="28"/>
          <w:cs/>
        </w:rPr>
        <w:t>เป็นแบบสอบถามเกี่ยวกับ</w:t>
      </w:r>
      <w:r w:rsidR="00C106DB">
        <w:rPr>
          <w:rFonts w:ascii="TH SarabunPSK" w:hAnsi="TH SarabunPSK" w:cs="TH SarabunPSK" w:hint="cs"/>
          <w:sz w:val="28"/>
          <w:szCs w:val="28"/>
          <w:cs/>
        </w:rPr>
        <w:t>คุณภาพของการจัดการเรียนรู้แบบไฮบริด</w:t>
      </w:r>
      <w:r w:rsidR="00426BE6">
        <w:rPr>
          <w:rFonts w:ascii="TH SarabunPSK" w:hAnsi="TH SarabunPSK" w:cs="TH SarabunPSK" w:hint="cs"/>
          <w:sz w:val="28"/>
          <w:szCs w:val="28"/>
          <w:cs/>
        </w:rPr>
        <w:t xml:space="preserve"> เรื่อง </w:t>
      </w:r>
      <w:r w:rsidR="00E52A20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 w:rsidR="00426BE6" w:rsidRPr="00426BE6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="00C106D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26BE6">
        <w:rPr>
          <w:rFonts w:ascii="TH SarabunPSK" w:hAnsi="TH SarabunPSK" w:cs="TH SarabunPSK" w:hint="cs"/>
          <w:sz w:val="28"/>
          <w:szCs w:val="28"/>
          <w:cs/>
        </w:rPr>
        <w:t>มีขั้นตอนดังต่อไปนี้</w:t>
      </w:r>
    </w:p>
    <w:p w14:paraId="43420FC7" w14:textId="1136FE62" w:rsidR="00426BE6" w:rsidRPr="00D55052" w:rsidRDefault="00426BE6" w:rsidP="00426BE6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FF0000"/>
          <w:sz w:val="28"/>
          <w:szCs w:val="28"/>
          <w:cs/>
        </w:rPr>
        <w:tab/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การออกแบบประเมินความเที่ยงตรงของคำถามการออกแบบประเมินความเที่ยงตรงของคำถามโดยกำหนดข้อคำถามตามที่ออกแบบไว้มาทำการจัดพิมพ์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โดยในตารางที่ออกแบบให้มีช่องประเมิน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ช่อง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ช่อง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+1</w:t>
      </w:r>
      <w:r w:rsidRPr="00D55052">
        <w:rPr>
          <w:rFonts w:ascii="TH SarabunPSK" w:hAnsi="TH SarabunPSK" w:cs="TH SarabunPSK"/>
          <w:sz w:val="28"/>
          <w:szCs w:val="28"/>
        </w:rPr>
        <w:t xml:space="preserve">,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ช่อง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0</w:t>
      </w:r>
      <w:r w:rsidRPr="00D55052">
        <w:rPr>
          <w:rFonts w:ascii="TH SarabunPSK" w:hAnsi="TH SarabunPSK" w:cs="TH SarabunPSK"/>
          <w:sz w:val="28"/>
          <w:szCs w:val="28"/>
        </w:rPr>
        <w:t xml:space="preserve">,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ช่อง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–1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และช่องแนะนำเพื่อให้ผู้เชี่ยวชาญประเมิน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ลงในช่องต่าง</w:t>
      </w:r>
      <w:r w:rsidR="00E52A2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ๆ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โดยมีรายละเอียด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+1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เห็นด้วย</w:t>
      </w:r>
      <w:r w:rsidRPr="00D55052">
        <w:rPr>
          <w:rFonts w:ascii="TH SarabunPSK" w:hAnsi="TH SarabunPSK" w:cs="TH SarabunPSK"/>
          <w:sz w:val="28"/>
          <w:szCs w:val="28"/>
        </w:rPr>
        <w:t xml:space="preserve">, 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0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ไม่แน่ใจ</w:t>
      </w:r>
      <w:r w:rsidRPr="00D55052">
        <w:rPr>
          <w:rFonts w:ascii="TH SarabunPSK" w:hAnsi="TH SarabunPSK" w:cs="TH SarabunPSK"/>
          <w:sz w:val="28"/>
          <w:szCs w:val="28"/>
        </w:rPr>
        <w:t>, -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1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ไม่เห็นด้วย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ดำเนินการวิเคราะห์โดยวิธีการประเมินแบบการหาค่าดัชนีความสอดคล้อง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/>
          <w:sz w:val="28"/>
          <w:szCs w:val="28"/>
        </w:rPr>
        <w:t xml:space="preserve">IOC (Index of Item Objective Congruence) </w:t>
      </w:r>
      <w:r w:rsidR="00E52A20">
        <w:rPr>
          <w:rFonts w:ascii="TH SarabunPSK" w:hAnsi="TH SarabunPSK" w:cs="TH SarabunPSK"/>
          <w:sz w:val="28"/>
          <w:szCs w:val="28"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ที่ผู้เชี่ยวชาญเลือกตอบในช่องตามรายการในแต่ละข้อตามเกณฑ์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พิจารณาคำตอบของผู้เชี่ยวชาญในแต่ละหัวข้อค่าดัชนีความสอดคล้องตั้งแต่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0.</w:t>
      </w:r>
      <w:r w:rsidR="003D4A83" w:rsidRPr="00D55052">
        <w:rPr>
          <w:rFonts w:ascii="TH SarabunPSK" w:hAnsi="TH SarabunPSK" w:cs="TH SarabunPSK" w:hint="cs"/>
          <w:sz w:val="28"/>
          <w:szCs w:val="28"/>
          <w:cs/>
        </w:rPr>
        <w:t>6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0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ขึ้นไปจึงจะใช้ได้</w:t>
      </w:r>
    </w:p>
    <w:p w14:paraId="586412D8" w14:textId="0BF3A1B0" w:rsidR="00426BE6" w:rsidRPr="00D55052" w:rsidRDefault="00426BE6" w:rsidP="003D4A8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55052">
        <w:rPr>
          <w:rFonts w:ascii="TH SarabunPSK" w:hAnsi="TH SarabunPSK" w:cs="TH SarabunPSK"/>
          <w:sz w:val="28"/>
          <w:szCs w:val="28"/>
          <w:cs/>
        </w:rPr>
        <w:tab/>
        <w:t xml:space="preserve">2)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ประเมินความเที่ยงตรงของหัวข้อประเมินคุณภาพ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ขั้นตอนการประเมินความเที่ยงตรงของหัวข้อการประเมิน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นำหัวข้อที่ทำการวิเคราะห์ในข้างต้นให้ผู้เชี่ยวชาญประเมินความเที่ยงตรงของถามแต่ละหัวข้อ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โดยใช้เชี่ยวชาญ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คน</w:t>
      </w:r>
      <w:r w:rsidR="003D4A83" w:rsidRPr="00D55052">
        <w:rPr>
          <w:rFonts w:ascii="TH SarabunPSK" w:hAnsi="TH SarabunPSK" w:cs="TH SarabunPSK"/>
          <w:sz w:val="28"/>
          <w:szCs w:val="28"/>
        </w:rPr>
        <w:t xml:space="preserve"> </w:t>
      </w:r>
    </w:p>
    <w:p w14:paraId="5B00BB91" w14:textId="1D568D36" w:rsidR="00426BE6" w:rsidRPr="00D55052" w:rsidRDefault="00426BE6" w:rsidP="003D4A83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D55052">
        <w:rPr>
          <w:rFonts w:ascii="TH SarabunPSK" w:hAnsi="TH SarabunPSK" w:cs="TH SarabunPSK"/>
          <w:sz w:val="28"/>
          <w:szCs w:val="28"/>
          <w:cs/>
        </w:rPr>
        <w:tab/>
        <w:t xml:space="preserve">3)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วิเคราะห์และสรุปผลการประเมินความเที่ยงตรงของหัวข้อการประเมิน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จากผลการประเมินความเที่ยงตรง</w:t>
      </w:r>
      <w:r w:rsidR="00E52A2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ของผู้เชี่ยวชาญ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หัวข้อการประเมินผลคุณภาพ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หัวข้อใดที่ไม่มีความสอดคล้องตามที่กำหนดต้องตัดหัวข้อนั้นทิ้งในการประเมินทุกหัวข้อมีความเที่ยงตรง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ดังนั้นจึงไม่มีหัวข้อ</w:t>
      </w:r>
      <w:r w:rsidR="003D4A83" w:rsidRPr="00D55052">
        <w:rPr>
          <w:rFonts w:ascii="TH SarabunPSK" w:hAnsi="TH SarabunPSK" w:cs="TH SarabunPSK" w:hint="cs"/>
          <w:sz w:val="28"/>
          <w:szCs w:val="28"/>
          <w:cs/>
        </w:rPr>
        <w:t>ที่ต้องตัดทิ้ง</w:t>
      </w:r>
    </w:p>
    <w:p w14:paraId="72AC2954" w14:textId="2938651E" w:rsidR="00C106DB" w:rsidRPr="00D55052" w:rsidRDefault="00426BE6" w:rsidP="00AC02FB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 w:rsidRPr="00D55052">
        <w:rPr>
          <w:rFonts w:ascii="TH SarabunPSK" w:hAnsi="TH SarabunPSK" w:cs="TH SarabunPSK"/>
          <w:sz w:val="28"/>
          <w:szCs w:val="28"/>
          <w:cs/>
        </w:rPr>
        <w:tab/>
      </w:r>
      <w:r w:rsidRPr="00D55052">
        <w:rPr>
          <w:rFonts w:ascii="TH SarabunPSK" w:hAnsi="TH SarabunPSK" w:cs="TH SarabunPSK"/>
          <w:sz w:val="28"/>
          <w:szCs w:val="28"/>
          <w:cs/>
        </w:rPr>
        <w:tab/>
      </w:r>
      <w:r w:rsidR="006F0A3D" w:rsidRPr="00D55052">
        <w:rPr>
          <w:rFonts w:ascii="TH SarabunPSK" w:hAnsi="TH SarabunPSK" w:cs="TH SarabunPSK" w:hint="cs"/>
          <w:sz w:val="28"/>
          <w:szCs w:val="28"/>
          <w:cs/>
        </w:rPr>
        <w:t>4)</w:t>
      </w:r>
      <w:r w:rsidR="0089364C" w:rsidRPr="00D5505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F0A3D" w:rsidRPr="00D55052">
        <w:rPr>
          <w:rFonts w:ascii="TH SarabunPSK" w:hAnsi="TH SarabunPSK" w:cs="TH SarabunPSK" w:hint="cs"/>
          <w:sz w:val="28"/>
          <w:szCs w:val="28"/>
          <w:cs/>
        </w:rPr>
        <w:t>หัวข้อการประเมิน</w:t>
      </w:r>
      <w:r w:rsidR="0089364C" w:rsidRPr="00D55052">
        <w:rPr>
          <w:rFonts w:ascii="TH SarabunPSK" w:hAnsi="TH SarabunPSK" w:cs="TH SarabunPSK" w:hint="cs"/>
          <w:sz w:val="28"/>
          <w:szCs w:val="28"/>
          <w:cs/>
        </w:rPr>
        <w:t>คุณภาพ</w:t>
      </w:r>
      <w:r w:rsidR="006F0A3D" w:rsidRPr="00D55052">
        <w:rPr>
          <w:rFonts w:ascii="TH SarabunPSK" w:hAnsi="TH SarabunPSK" w:cs="TH SarabunPSK" w:hint="cs"/>
          <w:sz w:val="28"/>
          <w:szCs w:val="28"/>
          <w:cs/>
        </w:rPr>
        <w:t>มี</w:t>
      </w:r>
      <w:r w:rsidR="0089364C" w:rsidRPr="00D55052">
        <w:rPr>
          <w:rFonts w:ascii="TH SarabunPSK" w:hAnsi="TH SarabunPSK" w:cs="TH SarabunPSK" w:hint="cs"/>
          <w:sz w:val="28"/>
          <w:szCs w:val="28"/>
          <w:cs/>
        </w:rPr>
        <w:t xml:space="preserve"> 4</w:t>
      </w:r>
      <w:r w:rsidR="00C106DB" w:rsidRPr="00D55052">
        <w:rPr>
          <w:rFonts w:ascii="TH SarabunPSK" w:hAnsi="TH SarabunPSK" w:cs="TH SarabunPSK" w:hint="cs"/>
          <w:sz w:val="28"/>
          <w:szCs w:val="28"/>
          <w:cs/>
        </w:rPr>
        <w:t xml:space="preserve"> ด้าน </w:t>
      </w:r>
      <w:r w:rsidR="00C106DB" w:rsidRPr="00D55052">
        <w:rPr>
          <w:rFonts w:ascii="TH SarabunPSK" w:hAnsi="TH SarabunPSK" w:cs="TH SarabunPSK"/>
          <w:sz w:val="28"/>
          <w:szCs w:val="28"/>
        </w:rPr>
        <w:t xml:space="preserve">1) </w:t>
      </w:r>
      <w:r w:rsidR="00C106DB" w:rsidRPr="00D55052">
        <w:rPr>
          <w:rFonts w:ascii="TH SarabunPSK" w:hAnsi="TH SarabunPSK" w:cs="TH SarabunPSK" w:hint="cs"/>
          <w:sz w:val="28"/>
          <w:szCs w:val="28"/>
          <w:cs/>
        </w:rPr>
        <w:t>ด้านเนื้อหา</w:t>
      </w:r>
      <w:r w:rsidR="006F0A3D" w:rsidRPr="00D5505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106DB" w:rsidRPr="00D55052">
        <w:rPr>
          <w:rFonts w:ascii="TH SarabunPSK" w:hAnsi="TH SarabunPSK" w:cs="TH SarabunPSK"/>
          <w:sz w:val="28"/>
          <w:szCs w:val="28"/>
        </w:rPr>
        <w:t xml:space="preserve">2) </w:t>
      </w:r>
      <w:r w:rsidR="00C106DB" w:rsidRPr="00D55052">
        <w:rPr>
          <w:rFonts w:ascii="TH SarabunPSK" w:hAnsi="TH SarabunPSK" w:cs="TH SarabunPSK" w:hint="cs"/>
          <w:sz w:val="28"/>
          <w:szCs w:val="28"/>
          <w:cs/>
        </w:rPr>
        <w:t>ด้านแบบทดสอบการเรียนรู้</w:t>
      </w:r>
      <w:r w:rsidR="00C106DB" w:rsidRPr="00D55052">
        <w:rPr>
          <w:rFonts w:ascii="TH SarabunPSK" w:hAnsi="TH SarabunPSK" w:cs="TH SarabunPSK"/>
          <w:sz w:val="28"/>
          <w:szCs w:val="28"/>
        </w:rPr>
        <w:t xml:space="preserve"> </w:t>
      </w:r>
      <w:r w:rsidR="00C106DB" w:rsidRPr="00D55052">
        <w:rPr>
          <w:rFonts w:ascii="TH SarabunPSK" w:hAnsi="TH SarabunPSK" w:cs="TH SarabunPSK"/>
          <w:sz w:val="28"/>
          <w:szCs w:val="28"/>
        </w:rPr>
        <w:t xml:space="preserve">3) </w:t>
      </w:r>
      <w:r w:rsidR="00C106DB" w:rsidRPr="00D55052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C106DB" w:rsidRPr="00D55052">
        <w:rPr>
          <w:rFonts w:ascii="TH SarabunPSK" w:hAnsi="TH SarabunPSK" w:cs="TH SarabunPSK" w:hint="cs"/>
          <w:sz w:val="28"/>
          <w:szCs w:val="28"/>
          <w:cs/>
        </w:rPr>
        <w:t>ระบบการจัด</w:t>
      </w:r>
      <w:r w:rsidR="00C106DB" w:rsidRPr="00D55052">
        <w:rPr>
          <w:rFonts w:ascii="TH SarabunPSK" w:hAnsi="TH SarabunPSK" w:cs="TH SarabunPSK" w:hint="cs"/>
          <w:sz w:val="28"/>
          <w:szCs w:val="28"/>
          <w:cs/>
        </w:rPr>
        <w:t>การเรียนรู้</w:t>
      </w:r>
      <w:r w:rsidR="0089364C" w:rsidRPr="00D55052">
        <w:rPr>
          <w:rFonts w:ascii="TH SarabunPSK" w:hAnsi="TH SarabunPSK" w:cs="TH SarabunPSK"/>
          <w:sz w:val="28"/>
          <w:szCs w:val="28"/>
        </w:rPr>
        <w:t xml:space="preserve"> 4) </w:t>
      </w:r>
      <w:r w:rsidR="003D4A83" w:rsidRPr="00D55052">
        <w:rPr>
          <w:rFonts w:ascii="TH SarabunPSK" w:hAnsi="TH SarabunPSK" w:cs="TH SarabunPSK" w:hint="cs"/>
          <w:sz w:val="28"/>
          <w:szCs w:val="28"/>
          <w:cs/>
        </w:rPr>
        <w:t>ภาพ</w:t>
      </w:r>
      <w:r w:rsidR="0089364C" w:rsidRPr="00D55052">
        <w:rPr>
          <w:rFonts w:ascii="TH SarabunPSK" w:hAnsi="TH SarabunPSK" w:cs="TH SarabunPSK" w:hint="cs"/>
          <w:sz w:val="28"/>
          <w:szCs w:val="28"/>
          <w:cs/>
        </w:rPr>
        <w:t xml:space="preserve">รวมของรูปแบบการจัดการเรียนรู้ </w:t>
      </w:r>
    </w:p>
    <w:p w14:paraId="236AF1F5" w14:textId="77777777"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4.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709E5D77" w14:textId="641540E0" w:rsidR="006122B9" w:rsidRDefault="00C106DB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6122B9" w:rsidRPr="006122B9">
        <w:rPr>
          <w:rFonts w:ascii="TH SarabunPSK" w:hAnsi="TH SarabunPSK" w:cs="TH SarabunPSK" w:hint="cs"/>
          <w:sz w:val="28"/>
          <w:szCs w:val="28"/>
          <w:cs/>
        </w:rPr>
        <w:t>ผู้วิจัย</w:t>
      </w:r>
      <w:r w:rsidR="006122B9">
        <w:rPr>
          <w:rFonts w:ascii="TH SarabunPSK" w:hAnsi="TH SarabunPSK" w:cs="TH SarabunPSK" w:hint="cs"/>
          <w:sz w:val="28"/>
          <w:szCs w:val="28"/>
          <w:cs/>
        </w:rPr>
        <w:t>ดำเนินการ</w:t>
      </w:r>
      <w:r w:rsidR="006122B9" w:rsidRPr="006122B9">
        <w:rPr>
          <w:rFonts w:ascii="TH SarabunPSK" w:hAnsi="TH SarabunPSK" w:cs="TH SarabunPSK" w:hint="cs"/>
          <w:sz w:val="28"/>
          <w:szCs w:val="28"/>
          <w:cs/>
        </w:rPr>
        <w:t>เก็บรวบรวมข้อมู</w:t>
      </w:r>
      <w:r w:rsidR="00367F82">
        <w:rPr>
          <w:rFonts w:ascii="TH SarabunPSK" w:hAnsi="TH SarabunPSK" w:cs="TH SarabunPSK" w:hint="cs"/>
          <w:sz w:val="28"/>
          <w:szCs w:val="28"/>
          <w:cs/>
        </w:rPr>
        <w:t>ลตามขั้นตอนดังนี้</w:t>
      </w:r>
    </w:p>
    <w:p w14:paraId="62E32B83" w14:textId="5E5EC403" w:rsidR="00426BE6" w:rsidRDefault="00367F82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4.1 ผู้วิจัยทำหนังสือเชิญผู้เชี่ยวชาญ</w:t>
      </w:r>
    </w:p>
    <w:p w14:paraId="69E1DCDD" w14:textId="6D9B9CC5" w:rsidR="0047064C" w:rsidRDefault="00426BE6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4.2 ผู้วิจัยดำเนินการจัดส่งเอกสารแบบประเมิน</w:t>
      </w:r>
      <w:r w:rsidR="0047064C">
        <w:rPr>
          <w:rFonts w:ascii="TH SarabunPSK" w:hAnsi="TH SarabunPSK" w:cs="TH SarabunPSK" w:hint="cs"/>
          <w:sz w:val="28"/>
          <w:szCs w:val="28"/>
          <w:cs/>
        </w:rPr>
        <w:t>คุณภาพ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เอกสารชุดการเรียนรู้ และ</w:t>
      </w:r>
      <w:r w:rsidR="006F0A3D">
        <w:rPr>
          <w:rFonts w:ascii="TH SarabunPSK" w:hAnsi="TH SarabunPSK" w:cs="TH SarabunPSK" w:hint="cs"/>
          <w:sz w:val="28"/>
          <w:szCs w:val="28"/>
          <w:cs/>
        </w:rPr>
        <w:t>เว็บไซต์สำหรับการเรียน</w:t>
      </w:r>
      <w:r w:rsidR="00E52A2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6F0A3D">
        <w:rPr>
          <w:rFonts w:ascii="TH SarabunPSK" w:hAnsi="TH SarabunPSK" w:cs="TH SarabunPSK" w:hint="cs"/>
          <w:sz w:val="28"/>
          <w:szCs w:val="28"/>
          <w:cs/>
        </w:rPr>
        <w:t>เพื่อ</w:t>
      </w:r>
      <w:r>
        <w:rPr>
          <w:rFonts w:ascii="TH SarabunPSK" w:hAnsi="TH SarabunPSK" w:cs="TH SarabunPSK" w:hint="cs"/>
          <w:sz w:val="28"/>
          <w:szCs w:val="28"/>
          <w:cs/>
        </w:rPr>
        <w:t>ผู้เชี่ยวชาญ</w:t>
      </w:r>
      <w:r w:rsidR="0047064C">
        <w:rPr>
          <w:rFonts w:ascii="TH SarabunPSK" w:hAnsi="TH SarabunPSK" w:cs="TH SarabunPSK" w:hint="cs"/>
          <w:sz w:val="28"/>
          <w:szCs w:val="28"/>
          <w:cs/>
        </w:rPr>
        <w:t>ทำการประเมิ</w:t>
      </w:r>
      <w:r w:rsidR="00E52A20">
        <w:rPr>
          <w:rFonts w:ascii="TH SarabunPSK" w:hAnsi="TH SarabunPSK" w:cs="TH SarabunPSK" w:hint="cs"/>
          <w:sz w:val="28"/>
          <w:szCs w:val="28"/>
          <w:cs/>
        </w:rPr>
        <w:t>นคุณภาพ</w:t>
      </w:r>
    </w:p>
    <w:p w14:paraId="1E66AFDD" w14:textId="1C0A41EE" w:rsidR="00367F82" w:rsidRDefault="0047064C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4.3 ผู้วิจัยรวบรวมแบบประเมินจากผู้เชี่ยวเพื่อทำการสรุปผล</w:t>
      </w:r>
      <w:r w:rsidR="00367F82">
        <w:rPr>
          <w:rFonts w:ascii="TH SarabunPSK" w:hAnsi="TH SarabunPSK" w:cs="TH SarabunPSK"/>
          <w:sz w:val="28"/>
          <w:szCs w:val="28"/>
          <w:cs/>
        </w:rPr>
        <w:tab/>
      </w:r>
    </w:p>
    <w:p w14:paraId="42288312" w14:textId="0307B936" w:rsidR="006122B9" w:rsidRDefault="006122B9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A590EC7" w14:textId="2598D10C" w:rsidR="00D55052" w:rsidRDefault="00D55052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298814A" w14:textId="5FA4DC1B" w:rsidR="00D55052" w:rsidRDefault="00D55052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29CEB1F" w14:textId="68F4F301" w:rsidR="00D55052" w:rsidRDefault="00D55052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181B590A" w14:textId="6C3388C8" w:rsidR="00D55052" w:rsidRDefault="00D55052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10134AAF" w14:textId="77777777" w:rsidR="00D55052" w:rsidRDefault="00D55052" w:rsidP="006122B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7645AB7B" w14:textId="77777777"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ผลการวิจัย</w:t>
      </w:r>
    </w:p>
    <w:p w14:paraId="51407CDD" w14:textId="4F27AA32" w:rsidR="007A6FAD" w:rsidRPr="00D55052" w:rsidRDefault="007A6FAD" w:rsidP="00FD43C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55052">
        <w:rPr>
          <w:rFonts w:ascii="TH SarabunPSK" w:hAnsi="TH SarabunPSK" w:cs="TH SarabunPSK" w:hint="cs"/>
          <w:sz w:val="28"/>
          <w:szCs w:val="28"/>
          <w:cs/>
        </w:rPr>
        <w:t>ผลการประเมินคุณภาพการจัดการเรียนรู้แบบไฮบริด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="006C7C50" w:rsidRPr="00D5505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D43C2" w:rsidRPr="00D55052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D55052">
        <w:rPr>
          <w:rFonts w:ascii="TH SarabunPSK" w:hAnsi="TH SarabunPSK" w:cs="TH SarabunPSK" w:hint="cs"/>
          <w:sz w:val="28"/>
          <w:szCs w:val="28"/>
          <w:cs/>
        </w:rPr>
        <w:t>ผู้เชี่ยวชาญ</w:t>
      </w:r>
      <w:r w:rsidR="00FD43C2" w:rsidRPr="00D55052">
        <w:rPr>
          <w:rFonts w:ascii="TH SarabunPSK" w:hAnsi="TH SarabunPSK" w:cs="TH SarabunPSK" w:hint="cs"/>
          <w:sz w:val="28"/>
          <w:szCs w:val="28"/>
          <w:cs/>
        </w:rPr>
        <w:t xml:space="preserve">ที่เกี่ยวข้องกับการจัดการเรียนการสอน </w:t>
      </w:r>
      <w:r w:rsidR="006C7C50" w:rsidRPr="00D55052">
        <w:rPr>
          <w:rFonts w:ascii="TH SarabunPSK" w:hAnsi="TH SarabunPSK" w:cs="TH SarabunPSK" w:hint="cs"/>
          <w:sz w:val="28"/>
          <w:szCs w:val="28"/>
          <w:cs/>
        </w:rPr>
        <w:t>สามารถสรุป</w:t>
      </w:r>
      <w:r w:rsidR="006C7C50" w:rsidRPr="00D55052">
        <w:rPr>
          <w:rFonts w:ascii="TH SarabunPSK" w:hAnsi="TH SarabunPSK" w:cs="TH SarabunPSK" w:hint="cs"/>
          <w:sz w:val="28"/>
          <w:szCs w:val="28"/>
          <w:cs/>
        </w:rPr>
        <w:t>ผลการประเมินดัง</w:t>
      </w:r>
      <w:r w:rsidR="006C7C50" w:rsidRPr="00D55052">
        <w:rPr>
          <w:rFonts w:ascii="TH SarabunPSK" w:hAnsi="TH SarabunPSK" w:cs="TH SarabunPSK" w:hint="cs"/>
          <w:sz w:val="28"/>
          <w:szCs w:val="28"/>
          <w:cs/>
        </w:rPr>
        <w:t>ด</w:t>
      </w:r>
      <w:r w:rsidR="006C7C50" w:rsidRPr="00D55052">
        <w:rPr>
          <w:rFonts w:ascii="TH SarabunPSK" w:hAnsi="TH SarabunPSK" w:cs="TH SarabunPSK" w:hint="cs"/>
          <w:sz w:val="28"/>
          <w:szCs w:val="28"/>
          <w:cs/>
        </w:rPr>
        <w:t>ัง</w:t>
      </w:r>
      <w:r w:rsidR="006C7C50" w:rsidRPr="00D55052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="006C7C50" w:rsidRPr="00D5505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7C50" w:rsidRPr="00D55052">
        <w:rPr>
          <w:rFonts w:ascii="TH SarabunPSK" w:hAnsi="TH SarabunPSK" w:cs="TH SarabunPSK"/>
          <w:sz w:val="28"/>
          <w:szCs w:val="28"/>
        </w:rPr>
        <w:t>1</w:t>
      </w:r>
    </w:p>
    <w:p w14:paraId="774E12C6" w14:textId="3D36119F" w:rsidR="007A6FAD" w:rsidRDefault="006C7C50" w:rsidP="006C7C50">
      <w:pPr>
        <w:rPr>
          <w:rFonts w:ascii="TH SarabunPSK" w:hAnsi="TH SarabunPSK" w:cs="TH SarabunPSK"/>
          <w:sz w:val="28"/>
          <w:szCs w:val="28"/>
        </w:rPr>
      </w:pPr>
      <w:r w:rsidRPr="00C4011B">
        <w:rPr>
          <w:rFonts w:ascii="TH SarabunPSK" w:hAnsi="TH SarabunPSK" w:cs="TH SarabunPSK"/>
          <w:b/>
          <w:bCs/>
          <w:sz w:val="28"/>
          <w:szCs w:val="28"/>
          <w:cs/>
        </w:rPr>
        <w:t>ตารางที่ 1</w:t>
      </w:r>
      <w:r w:rsidRPr="00C4011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C4011B">
        <w:rPr>
          <w:rFonts w:ascii="TH SarabunPSK" w:hAnsi="TH SarabunPSK" w:cs="TH SarabunPSK"/>
          <w:sz w:val="28"/>
          <w:szCs w:val="28"/>
          <w:cs/>
        </w:rPr>
        <w:t>ผลการประเมินคุณภาพชุดการเรียนรู้แบบไฮบริด</w:t>
      </w:r>
    </w:p>
    <w:tbl>
      <w:tblPr>
        <w:tblStyle w:val="af0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567"/>
        <w:gridCol w:w="567"/>
        <w:gridCol w:w="567"/>
        <w:gridCol w:w="709"/>
        <w:gridCol w:w="850"/>
      </w:tblGrid>
      <w:tr w:rsidR="00FD43C2" w:rsidRPr="00C4011B" w14:paraId="0830D3D2" w14:textId="77777777" w:rsidTr="00211D36">
        <w:tc>
          <w:tcPr>
            <w:tcW w:w="704" w:type="dxa"/>
            <w:vMerge w:val="restart"/>
            <w:vAlign w:val="center"/>
          </w:tcPr>
          <w:p w14:paraId="6C40BD09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bookmarkStart w:id="2" w:name="_Hlk156206953"/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5103" w:type="dxa"/>
            <w:vMerge w:val="restart"/>
            <w:vAlign w:val="center"/>
          </w:tcPr>
          <w:p w14:paraId="0AA0F13E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หัวข้อการประเมิน</w:t>
            </w:r>
          </w:p>
        </w:tc>
        <w:tc>
          <w:tcPr>
            <w:tcW w:w="1701" w:type="dxa"/>
            <w:gridSpan w:val="3"/>
            <w:vAlign w:val="center"/>
          </w:tcPr>
          <w:p w14:paraId="5B538B73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ความคิดเห็นของผู้เชี่ยวชาญ</w:t>
            </w:r>
          </w:p>
        </w:tc>
        <w:tc>
          <w:tcPr>
            <w:tcW w:w="709" w:type="dxa"/>
            <w:vMerge w:val="restart"/>
            <w:vAlign w:val="center"/>
          </w:tcPr>
          <w:p w14:paraId="2F198FE6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11AC5">
              <w:rPr>
                <w:rFonts w:ascii="MS Reference Sans Serif" w:hAnsi="MS Reference Sans Serif"/>
                <w:sz w:val="22"/>
                <w:szCs w:val="22"/>
              </w:rPr>
              <w:t></w:t>
            </w:r>
          </w:p>
        </w:tc>
        <w:tc>
          <w:tcPr>
            <w:tcW w:w="850" w:type="dxa"/>
            <w:vMerge w:val="restart"/>
            <w:vAlign w:val="center"/>
          </w:tcPr>
          <w:p w14:paraId="02B22B39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C401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</w:t>
            </w:r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.</w:t>
            </w:r>
          </w:p>
        </w:tc>
      </w:tr>
      <w:bookmarkEnd w:id="2"/>
      <w:tr w:rsidR="00FD43C2" w:rsidRPr="00C4011B" w14:paraId="5CFB7F4D" w14:textId="77777777" w:rsidTr="00211D36">
        <w:tc>
          <w:tcPr>
            <w:tcW w:w="704" w:type="dxa"/>
            <w:vMerge/>
            <w:vAlign w:val="center"/>
          </w:tcPr>
          <w:p w14:paraId="543AD5EA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</w:tcPr>
          <w:p w14:paraId="702D4C6F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4DA3876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vAlign w:val="center"/>
          </w:tcPr>
          <w:p w14:paraId="12B4BD58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567" w:type="dxa"/>
            <w:vAlign w:val="center"/>
          </w:tcPr>
          <w:p w14:paraId="3AD08E78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3</w:t>
            </w:r>
          </w:p>
        </w:tc>
        <w:tc>
          <w:tcPr>
            <w:tcW w:w="709" w:type="dxa"/>
            <w:vMerge/>
          </w:tcPr>
          <w:p w14:paraId="6DF65F97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vMerge/>
          </w:tcPr>
          <w:p w14:paraId="1FBE276F" w14:textId="77777777" w:rsidR="00FD43C2" w:rsidRPr="00C4011B" w:rsidRDefault="00FD43C2" w:rsidP="00211D3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FD43C2" w:rsidRPr="00C4011B" w14:paraId="01D6C106" w14:textId="77777777" w:rsidTr="00211D36">
        <w:tc>
          <w:tcPr>
            <w:tcW w:w="9067" w:type="dxa"/>
            <w:gridSpan w:val="7"/>
            <w:vAlign w:val="center"/>
          </w:tcPr>
          <w:p w14:paraId="374F8CBB" w14:textId="77777777" w:rsidR="00FD43C2" w:rsidRPr="00C4011B" w:rsidRDefault="00FD43C2" w:rsidP="00211D36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 w:rsidRPr="00C4011B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1. ด้านเนื้อหา</w:t>
            </w:r>
          </w:p>
        </w:tc>
      </w:tr>
      <w:tr w:rsidR="000E0B39" w:rsidRPr="00C4011B" w14:paraId="0905D572" w14:textId="77777777" w:rsidTr="001C1B9E">
        <w:tc>
          <w:tcPr>
            <w:tcW w:w="704" w:type="dxa"/>
            <w:vMerge w:val="restart"/>
          </w:tcPr>
          <w:p w14:paraId="26B7A38D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E0A1DAE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ออกแบบและสร้างเนื้อหาชัดเจน น่าสนใจและเหมาะสมผู้เรียน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19BAB" w14:textId="5E7EC5DA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DA18C" w14:textId="40791F07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B5B11" w14:textId="01A8196D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16189" w14:textId="28E421D2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78DC0" w14:textId="52F24A1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1FB8B008" w14:textId="77777777" w:rsidTr="001C1B9E">
        <w:tc>
          <w:tcPr>
            <w:tcW w:w="704" w:type="dxa"/>
            <w:vMerge/>
          </w:tcPr>
          <w:p w14:paraId="3FDA2FF6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306EB707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การจัดทำเนื้อหาง่ายต่อการเรียนรู้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04609" w14:textId="3411EAD4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B8D7A" w14:textId="2E6A904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F62BA" w14:textId="492E7FD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B5880" w14:textId="17EA1DFD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F2C07" w14:textId="0B8D3B12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01D6EC20" w14:textId="77777777" w:rsidTr="001C1B9E">
        <w:tc>
          <w:tcPr>
            <w:tcW w:w="704" w:type="dxa"/>
            <w:vMerge/>
          </w:tcPr>
          <w:p w14:paraId="0B45F22F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568AF4C" w14:textId="77777777" w:rsidR="000E0B39" w:rsidRPr="00C4011B" w:rsidRDefault="000E0B39" w:rsidP="000E0B39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3.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เนื้อหาสอดคล้องกับจุดประสงค์</w:t>
            </w:r>
            <w:r w:rsidRPr="00C4011B">
              <w:rPr>
                <w:rFonts w:ascii="TH Sarabun New" w:hAnsi="TH Sarabun New" w:cs="TH Sarabun New" w:hint="cs"/>
                <w:sz w:val="28"/>
                <w:szCs w:val="28"/>
                <w:cs/>
              </w:rPr>
              <w:t>การเรียนรู้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9AF41" w14:textId="441FD1F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536BE" w14:textId="13C5F16E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1E0AE" w14:textId="2BCBCB8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53BE5" w14:textId="444AAC5D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77B03" w14:textId="7FC354D5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7D2BADD1" w14:textId="77777777" w:rsidTr="001C1B9E">
        <w:tc>
          <w:tcPr>
            <w:tcW w:w="704" w:type="dxa"/>
            <w:vMerge/>
          </w:tcPr>
          <w:p w14:paraId="2D2D266C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3827C9D0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เนื้อหาครบถ้วนตามหลักวิชาการ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61377" w14:textId="039A628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5B370" w14:textId="54C34F6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1CF84" w14:textId="63C910C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2D04D" w14:textId="3394B81F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4DC92E" w14:textId="6B684856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0.00</w:t>
            </w:r>
          </w:p>
        </w:tc>
      </w:tr>
      <w:tr w:rsidR="000E0B39" w:rsidRPr="00C4011B" w14:paraId="1E4F9674" w14:textId="77777777" w:rsidTr="001C1B9E">
        <w:tc>
          <w:tcPr>
            <w:tcW w:w="704" w:type="dxa"/>
            <w:vMerge/>
          </w:tcPr>
          <w:p w14:paraId="0FB82F68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27FF525E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5.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เนื้อหาบรรยายชัดเจนและเข้าใจง่าย ไม่ซับซ้อน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7B2B9" w14:textId="1AAC0B99" w:rsidR="000E0B39" w:rsidRPr="000E0B39" w:rsidRDefault="000E0B39" w:rsidP="000E0B39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01D21" w14:textId="5545A5E7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A3E21" w14:textId="6BFA670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E21DF" w14:textId="004F8F2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65676" w14:textId="073283CA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0.00</w:t>
            </w:r>
          </w:p>
        </w:tc>
      </w:tr>
      <w:tr w:rsidR="000E0B39" w:rsidRPr="00C4011B" w14:paraId="3AC70B41" w14:textId="77777777" w:rsidTr="001C1B9E">
        <w:tc>
          <w:tcPr>
            <w:tcW w:w="704" w:type="dxa"/>
            <w:vMerge/>
          </w:tcPr>
          <w:p w14:paraId="6E4BB2B6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6913D066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6.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เนื้อหามีความต่อเนื่องสัมพันธ์กัน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EC2A1" w14:textId="37F68299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D71B4" w14:textId="06FD01DD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FF0B7" w14:textId="333D411F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26CBA" w14:textId="4FF800D4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20A03" w14:textId="7844923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1D83CFCC" w14:textId="77777777" w:rsidTr="001C1B9E">
        <w:tc>
          <w:tcPr>
            <w:tcW w:w="704" w:type="dxa"/>
            <w:vMerge/>
          </w:tcPr>
          <w:p w14:paraId="01078154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7F91649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7.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ปริมาณเนื้อหามีความเหมาะสมกับจุดประสงค์การเรียนรู้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8ACC9" w14:textId="79A93F15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697E31" w14:textId="6CE60E6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D75" w14:textId="50C25B8E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48C90F" w14:textId="4B3F38F7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63031" w14:textId="53794887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57523728" w14:textId="77777777" w:rsidTr="00211D36">
        <w:tc>
          <w:tcPr>
            <w:tcW w:w="9067" w:type="dxa"/>
            <w:gridSpan w:val="7"/>
          </w:tcPr>
          <w:p w14:paraId="64C792A9" w14:textId="77777777" w:rsidR="000E0B39" w:rsidRPr="00C4011B" w:rsidRDefault="000E0B39" w:rsidP="000E0B39">
            <w:pP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>2. ด้านแบบทดสอบการเรียนรู้</w:t>
            </w:r>
          </w:p>
        </w:tc>
      </w:tr>
      <w:tr w:rsidR="000E0B39" w:rsidRPr="00C4011B" w14:paraId="16D93B5D" w14:textId="77777777" w:rsidTr="003765E6">
        <w:tc>
          <w:tcPr>
            <w:tcW w:w="704" w:type="dxa"/>
            <w:vMerge w:val="restart"/>
          </w:tcPr>
          <w:p w14:paraId="081AEA9A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BA6CD19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แบบทดสอบครอบคลุมจุดประสงค์การเรียนรู้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6DF92" w14:textId="3FFD6FC3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BB351" w14:textId="78B5757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AE4A6" w14:textId="64691A9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D26CF4" w14:textId="2F2E1F7F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A8C67" w14:textId="177B22A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0909B14C" w14:textId="77777777" w:rsidTr="003765E6">
        <w:tc>
          <w:tcPr>
            <w:tcW w:w="704" w:type="dxa"/>
            <w:vMerge/>
          </w:tcPr>
          <w:p w14:paraId="26C72080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40368D71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แบบทดสอบสอดคล้องกับเนื้อหา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F1B6" w14:textId="69ED408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1756F" w14:textId="4DD0548D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30481" w14:textId="4C488E32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0B942" w14:textId="1684005D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FDE22" w14:textId="610EAE59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053BA31B" w14:textId="77777777" w:rsidTr="003765E6">
        <w:tc>
          <w:tcPr>
            <w:tcW w:w="704" w:type="dxa"/>
            <w:vMerge/>
          </w:tcPr>
          <w:p w14:paraId="53E3564C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3728976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3.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แบบทดสอบเหมาะสมกับชุดการเรียนรู้แบบไฮบริด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04443" w14:textId="0B437FE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7BAB8" w14:textId="378D6B4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312C3" w14:textId="475A21EB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D3AE97" w14:textId="67D41002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D9220" w14:textId="4D76FC2F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0.00</w:t>
            </w:r>
          </w:p>
        </w:tc>
      </w:tr>
      <w:tr w:rsidR="000E0B39" w:rsidRPr="00C4011B" w14:paraId="3865D384" w14:textId="77777777" w:rsidTr="003765E6">
        <w:tc>
          <w:tcPr>
            <w:tcW w:w="704" w:type="dxa"/>
            <w:vMerge/>
          </w:tcPr>
          <w:p w14:paraId="5BECEF3D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2BA2EC59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แบบทดสอบมีขั้นตอนเข้าใจไม่ซับซ้อนเหมาะสมกับผู้เรียน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1EF78" w14:textId="68B580A5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9FF6" w14:textId="16153786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1AA9C" w14:textId="46FFD3A4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B0175" w14:textId="5F670AC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3B6BB" w14:textId="0F144F3B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7B7A27F9" w14:textId="77777777" w:rsidTr="003765E6">
        <w:tc>
          <w:tcPr>
            <w:tcW w:w="704" w:type="dxa"/>
            <w:vMerge/>
          </w:tcPr>
          <w:p w14:paraId="35702F8B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2BDCB101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4011B">
              <w:rPr>
                <w:rFonts w:ascii="TH Sarabun New" w:hAnsi="TH Sarabun New" w:cs="TH Sarabun New"/>
                <w:sz w:val="28"/>
                <w:szCs w:val="28"/>
              </w:rPr>
              <w:t xml:space="preserve">5. </w:t>
            </w:r>
            <w:r w:rsidRPr="00C4011B">
              <w:rPr>
                <w:rFonts w:ascii="TH Sarabun New" w:hAnsi="TH Sarabun New" w:cs="TH Sarabun New"/>
                <w:sz w:val="28"/>
                <w:szCs w:val="28"/>
                <w:cs/>
              </w:rPr>
              <w:t>แบบทดสอบวัดระดับความรู้ของผู้เรียนได้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F2E1B" w14:textId="193037FE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8AB3C" w14:textId="69E0CF8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DE614" w14:textId="70868073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205979" w14:textId="72FAB92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152005" w14:textId="179D22D9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0.00</w:t>
            </w:r>
          </w:p>
        </w:tc>
      </w:tr>
      <w:tr w:rsidR="000E0B39" w:rsidRPr="00C4011B" w14:paraId="2C3DB3F5" w14:textId="77777777" w:rsidTr="00211D36">
        <w:tc>
          <w:tcPr>
            <w:tcW w:w="9067" w:type="dxa"/>
            <w:gridSpan w:val="7"/>
          </w:tcPr>
          <w:p w14:paraId="185C693B" w14:textId="77777777" w:rsidR="000E0B39" w:rsidRPr="00C4011B" w:rsidRDefault="000E0B39" w:rsidP="000E0B39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</w:rPr>
            </w:pPr>
            <w:r w:rsidRPr="00C4011B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3</w:t>
            </w:r>
            <w:r w:rsidRPr="00C4011B">
              <w:rPr>
                <w:rFonts w:ascii="TH Sarabun New" w:hAnsi="TH Sarabun New" w:cs="TH Sarabun New"/>
                <w:b/>
                <w:bCs/>
                <w:color w:val="000000"/>
                <w:sz w:val="28"/>
                <w:szCs w:val="28"/>
                <w:cs/>
              </w:rPr>
              <w:t xml:space="preserve">. </w:t>
            </w:r>
            <w:r w:rsidRPr="00C4011B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ด้าน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ระบบการจัด</w:t>
            </w:r>
            <w:r w:rsidRPr="00C4011B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szCs w:val="28"/>
                <w:cs/>
              </w:rPr>
              <w:t>การเรียนรู้</w:t>
            </w:r>
          </w:p>
        </w:tc>
      </w:tr>
      <w:tr w:rsidR="000E0B39" w:rsidRPr="00C4011B" w14:paraId="5328C73E" w14:textId="77777777" w:rsidTr="00DB6C2C">
        <w:tc>
          <w:tcPr>
            <w:tcW w:w="704" w:type="dxa"/>
            <w:vMerge w:val="restart"/>
          </w:tcPr>
          <w:p w14:paraId="562D8855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2BD405EA" w14:textId="77777777" w:rsidR="000E0B39" w:rsidRPr="00E23BF9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การจัดรูปแบบในเว็บไซต์ด้วย </w:t>
            </w:r>
            <w:r w:rsidRPr="00E23BF9">
              <w:rPr>
                <w:rFonts w:ascii="TH Sarabun New" w:hAnsi="TH Sarabun New" w:cs="TH Sarabun New"/>
                <w:sz w:val="28"/>
                <w:szCs w:val="28"/>
              </w:rPr>
              <w:t>Google site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ง่ายต่อการใช้งาน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39E19" w14:textId="344A4F6F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518D9" w14:textId="21D6216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708BD" w14:textId="2ECB47BA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6EE37" w14:textId="478B7AF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D6643" w14:textId="4CF9521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0.00</w:t>
            </w:r>
          </w:p>
        </w:tc>
      </w:tr>
      <w:tr w:rsidR="000E0B39" w:rsidRPr="00C4011B" w14:paraId="03318934" w14:textId="77777777" w:rsidTr="00DB6C2C">
        <w:tc>
          <w:tcPr>
            <w:tcW w:w="704" w:type="dxa"/>
            <w:vMerge/>
          </w:tcPr>
          <w:p w14:paraId="5E708A7C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E7DA5A5" w14:textId="77777777" w:rsidR="000E0B39" w:rsidRPr="00E23BF9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2.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>ความสวยงาม ความทันสมัย น่าสนใจของหน้าโฮมเพจ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ab/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86250" w14:textId="13CFEA1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079D1" w14:textId="2A54601B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E3034" w14:textId="01F7A6EE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BF63D" w14:textId="14CBB80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2303E" w14:textId="665EB30A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414D0750" w14:textId="77777777" w:rsidTr="00DB6C2C">
        <w:tc>
          <w:tcPr>
            <w:tcW w:w="704" w:type="dxa"/>
            <w:vMerge/>
          </w:tcPr>
          <w:p w14:paraId="1E6938BB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45B21130" w14:textId="77777777" w:rsidR="000E0B39" w:rsidRPr="00E23BF9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3.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>สื่อสอดคล้องกับจุดประสงค์การเรียนรู้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A3235" w14:textId="5A076BB6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4F7F1" w14:textId="69BC003A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8A67A" w14:textId="6C61AC7A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76C90" w14:textId="7A22A46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CACC6" w14:textId="1E08F1F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7B8315C9" w14:textId="77777777" w:rsidTr="00DB6C2C">
        <w:tc>
          <w:tcPr>
            <w:tcW w:w="704" w:type="dxa"/>
            <w:vMerge/>
          </w:tcPr>
          <w:p w14:paraId="431E6AAB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0EEFD76" w14:textId="77777777" w:rsidR="000E0B39" w:rsidRPr="00E23BF9" w:rsidRDefault="000E0B39" w:rsidP="000E0B39">
            <w:pPr>
              <w:jc w:val="thaiDistribute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E5B73" w14:textId="583814CE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744D6" w14:textId="7A830EE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8A714" w14:textId="10DECB19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E5BDF" w14:textId="4E222D36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736ED" w14:textId="102D542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53F973F8" w14:textId="77777777" w:rsidTr="00DB6C2C">
        <w:tc>
          <w:tcPr>
            <w:tcW w:w="704" w:type="dxa"/>
            <w:vMerge/>
          </w:tcPr>
          <w:p w14:paraId="6EE7AB3D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48A140AA" w14:textId="77777777" w:rsidR="000E0B39" w:rsidRPr="00E23BF9" w:rsidRDefault="000E0B39" w:rsidP="000E0B39">
            <w:pPr>
              <w:jc w:val="thaiDistribute"/>
              <w:rPr>
                <w:rFonts w:ascii="TH Sarabun New" w:hAnsi="TH Sarabun New" w:cs="TH Sarabun New"/>
                <w:sz w:val="28"/>
                <w:szCs w:val="28"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5. เอกสารชุดการเรียนรู้ประกอบด้วย </w:t>
            </w: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E-Book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ในรูปแบบ </w:t>
            </w: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Infographic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และ </w:t>
            </w: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VDO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>ภาพเสียงชัดเจนเข้าใจง่าย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A9D2F" w14:textId="36010B7E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15B2" w14:textId="6122BFA2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65729" w14:textId="0D1E820C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A7F5C" w14:textId="666FB1D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4C07E" w14:textId="66058640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05CF6ACA" w14:textId="77777777" w:rsidTr="00DB6C2C">
        <w:tc>
          <w:tcPr>
            <w:tcW w:w="704" w:type="dxa"/>
            <w:vMerge/>
          </w:tcPr>
          <w:p w14:paraId="23E2D4E6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500E534C" w14:textId="77777777" w:rsidR="000E0B39" w:rsidRPr="00E23BF9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6.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>ภาพเคลื่อนไหวประกอบสื่อ สีสันเหมาะสม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58FC" w14:textId="7CFC319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8953C" w14:textId="72078715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208E5" w14:textId="25D61C0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C1AD2" w14:textId="21FD1115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DDE21" w14:textId="04850762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1AB831D8" w14:textId="77777777" w:rsidTr="00DB6C2C">
        <w:tc>
          <w:tcPr>
            <w:tcW w:w="704" w:type="dxa"/>
            <w:vMerge/>
          </w:tcPr>
          <w:p w14:paraId="01406FD9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</w:tcPr>
          <w:p w14:paraId="200F8E9B" w14:textId="77777777" w:rsidR="000E0B39" w:rsidRPr="00E23BF9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7.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>ขนาดตัวอักษรที่ใช้เหมาะสม ภาพประกอบชัดเจน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DEA1AF" w14:textId="7E78E947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D7F97" w14:textId="7F9A4F36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4B137" w14:textId="5DDDC5B9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F55AF" w14:textId="1FF734D5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6F815" w14:textId="69B2950F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  <w:tr w:rsidR="000E0B39" w:rsidRPr="00C4011B" w14:paraId="4012BFBB" w14:textId="77777777" w:rsidTr="00DB6C2C">
        <w:tc>
          <w:tcPr>
            <w:tcW w:w="704" w:type="dxa"/>
            <w:vMerge/>
          </w:tcPr>
          <w:p w14:paraId="275CFABF" w14:textId="77777777" w:rsidR="000E0B39" w:rsidRPr="00C4011B" w:rsidRDefault="000E0B39" w:rsidP="000E0B3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350C2B9B" w14:textId="77777777" w:rsidR="000E0B39" w:rsidRPr="00E23BF9" w:rsidRDefault="000E0B39" w:rsidP="000E0B39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8.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>สื่อสามารถใช้ได้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ทั้งรูปแบบ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E23BF9">
              <w:rPr>
                <w:rFonts w:ascii="TH Sarabun New" w:hAnsi="TH Sarabun New" w:cs="TH Sarabun New"/>
                <w:sz w:val="28"/>
                <w:szCs w:val="28"/>
              </w:rPr>
              <w:t xml:space="preserve">Online </w:t>
            </w:r>
            <w:r w:rsidRPr="00E23BF9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และ </w:t>
            </w:r>
            <w:r w:rsidRPr="00E23BF9">
              <w:rPr>
                <w:rFonts w:ascii="TH Sarabun New" w:hAnsi="TH Sarabun New" w:cs="TH Sarabun New"/>
                <w:sz w:val="28"/>
                <w:szCs w:val="28"/>
              </w:rPr>
              <w:t>Onsite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1B852" w14:textId="030D5DCF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8E18F" w14:textId="32D47D4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31CE2A" w14:textId="1CD60328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F0955" w14:textId="5943C629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5E730" w14:textId="1815E851" w:rsidR="000E0B39" w:rsidRPr="000E0B39" w:rsidRDefault="000E0B39" w:rsidP="000E0B39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E0B39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0.47</w:t>
            </w:r>
          </w:p>
        </w:tc>
      </w:tr>
    </w:tbl>
    <w:p w14:paraId="7EDB1F75" w14:textId="28B811E8" w:rsidR="00FD43C2" w:rsidRDefault="00FD43C2" w:rsidP="006C7C50">
      <w:pPr>
        <w:rPr>
          <w:rFonts w:ascii="TH SarabunPSK" w:hAnsi="TH SarabunPSK" w:cs="TH SarabunPSK"/>
          <w:sz w:val="28"/>
          <w:szCs w:val="28"/>
        </w:rPr>
      </w:pPr>
    </w:p>
    <w:p w14:paraId="3893B731" w14:textId="69D8473F" w:rsidR="00E11AC5" w:rsidRDefault="00E11AC5" w:rsidP="00E11AC5">
      <w:pPr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1 พบว่าด้านเนื้อหามีคุณภาพระดับดีมาก คือ 1) </w:t>
      </w:r>
      <w:r w:rsidRPr="00E11AC5">
        <w:rPr>
          <w:rFonts w:ascii="TH SarabunPSK" w:hAnsi="TH SarabunPSK" w:cs="TH SarabunPSK" w:hint="cs"/>
          <w:sz w:val="28"/>
          <w:szCs w:val="28"/>
          <w:cs/>
        </w:rPr>
        <w:t>ออกแบบและสร้างเนื้อหาชัดเจน</w:t>
      </w:r>
      <w:r w:rsidRPr="00E11A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1AC5">
        <w:rPr>
          <w:rFonts w:ascii="TH SarabunPSK" w:hAnsi="TH SarabunPSK" w:cs="TH SarabunPSK" w:hint="cs"/>
          <w:sz w:val="28"/>
          <w:szCs w:val="28"/>
          <w:cs/>
        </w:rPr>
        <w:t>น่าสนใจและเหมาะสมผู้เรียน</w:t>
      </w:r>
      <w:r>
        <w:rPr>
          <w:rFonts w:ascii="TH SarabunPSK" w:hAnsi="TH SarabunPSK" w:cs="TH SarabunPSK" w:hint="cs"/>
          <w:sz w:val="28"/>
          <w:szCs w:val="28"/>
          <w:cs/>
        </w:rPr>
        <w:t>มีค่าเฉลี่ยเท่ากับ 4.67, ด้านแบบทดสอบการเรียนรู้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>มีคุณภาพระดับ</w:t>
      </w:r>
      <w:r w:rsidR="00905753">
        <w:rPr>
          <w:rFonts w:ascii="TH SarabunPSK" w:hAnsi="TH SarabunPSK" w:cs="TH SarabunPSK" w:hint="cs"/>
          <w:sz w:val="28"/>
          <w:szCs w:val="28"/>
          <w:cs/>
        </w:rPr>
        <w:t>ดี</w:t>
      </w:r>
      <w:r>
        <w:rPr>
          <w:rFonts w:ascii="TH SarabunPSK" w:hAnsi="TH SarabunPSK" w:cs="TH SarabunPSK" w:hint="cs"/>
          <w:sz w:val="28"/>
          <w:szCs w:val="28"/>
          <w:cs/>
        </w:rPr>
        <w:t>มาก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คือ </w:t>
      </w:r>
      <w:r w:rsidR="00905753" w:rsidRPr="00905753">
        <w:rPr>
          <w:rFonts w:ascii="TH SarabunPSK" w:hAnsi="TH SarabunPSK" w:cs="TH SarabunPSK" w:hint="cs"/>
          <w:sz w:val="28"/>
          <w:szCs w:val="28"/>
          <w:cs/>
        </w:rPr>
        <w:t>แบบทดสอบครอบคลุมจุดประสงค์การเรียนรู้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Pr="00E11AC5">
        <w:rPr>
          <w:rFonts w:ascii="TH SarabunPSK" w:hAnsi="TH SarabunPSK" w:cs="TH SarabunPSK" w:hint="cs"/>
          <w:sz w:val="28"/>
          <w:szCs w:val="28"/>
          <w:cs/>
        </w:rPr>
        <w:t>ค่าเฉลี่ยเท่ากับ</w:t>
      </w:r>
      <w:r w:rsidRPr="00E11AC5">
        <w:rPr>
          <w:rFonts w:ascii="TH SarabunPSK" w:hAnsi="TH SarabunPSK" w:cs="TH SarabunPSK"/>
          <w:sz w:val="28"/>
          <w:szCs w:val="28"/>
          <w:cs/>
        </w:rPr>
        <w:t xml:space="preserve"> 4.</w:t>
      </w:r>
      <w:r>
        <w:rPr>
          <w:rFonts w:ascii="TH SarabunPSK" w:hAnsi="TH SarabunPSK" w:cs="TH SarabunPSK" w:hint="cs"/>
          <w:sz w:val="28"/>
          <w:szCs w:val="28"/>
          <w:cs/>
        </w:rPr>
        <w:t>6</w:t>
      </w:r>
      <w:r w:rsidR="00905753">
        <w:rPr>
          <w:rFonts w:ascii="TH SarabunPSK" w:hAnsi="TH SarabunPSK" w:cs="TH SarabunPSK" w:hint="cs"/>
          <w:sz w:val="28"/>
          <w:szCs w:val="28"/>
          <w:cs/>
        </w:rPr>
        <w:t>7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ด้านระบบการจัดการ</w:t>
      </w:r>
      <w:r w:rsidRPr="00E11AC5">
        <w:rPr>
          <w:rFonts w:ascii="TH SarabunPSK" w:hAnsi="TH SarabunPSK" w:cs="TH SarabunPSK" w:hint="cs"/>
          <w:sz w:val="28"/>
          <w:szCs w:val="28"/>
          <w:cs/>
        </w:rPr>
        <w:t>มีคุณภาพระดับ</w:t>
      </w:r>
      <w:r w:rsidR="00905753">
        <w:rPr>
          <w:rFonts w:ascii="TH SarabunPSK" w:hAnsi="TH SarabunPSK" w:cs="TH SarabunPSK" w:hint="cs"/>
          <w:sz w:val="28"/>
          <w:szCs w:val="28"/>
          <w:cs/>
        </w:rPr>
        <w:t>ดี</w:t>
      </w:r>
      <w:r w:rsidRPr="00E11AC5">
        <w:rPr>
          <w:rFonts w:ascii="TH SarabunPSK" w:hAnsi="TH SarabunPSK" w:cs="TH SarabunPSK" w:hint="cs"/>
          <w:sz w:val="28"/>
          <w:szCs w:val="28"/>
          <w:cs/>
        </w:rPr>
        <w:t>มาก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คือ </w:t>
      </w:r>
      <w:r>
        <w:rPr>
          <w:rFonts w:ascii="TH Sarabun New" w:hAnsi="TH Sarabun New" w:cs="TH Sarabun New" w:hint="cs"/>
          <w:sz w:val="28"/>
          <w:szCs w:val="28"/>
          <w:cs/>
        </w:rPr>
        <w:t>1)</w:t>
      </w:r>
      <w:r w:rsidR="0090575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05753" w:rsidRPr="00905753">
        <w:rPr>
          <w:rFonts w:ascii="TH Sarabun New" w:hAnsi="TH Sarabun New" w:cs="TH Sarabun New" w:hint="cs"/>
          <w:sz w:val="28"/>
          <w:szCs w:val="28"/>
          <w:cs/>
        </w:rPr>
        <w:t>การจัดรูปแบบในเว็บไซต์ด้วย</w:t>
      </w:r>
      <w:r w:rsidR="00905753" w:rsidRPr="0090575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05753" w:rsidRPr="00905753">
        <w:rPr>
          <w:rFonts w:ascii="TH Sarabun New" w:hAnsi="TH Sarabun New" w:cs="TH Sarabun New"/>
          <w:sz w:val="28"/>
          <w:szCs w:val="28"/>
        </w:rPr>
        <w:t xml:space="preserve">Google site </w:t>
      </w:r>
      <w:r w:rsidR="00905753" w:rsidRPr="00905753">
        <w:rPr>
          <w:rFonts w:ascii="TH Sarabun New" w:hAnsi="TH Sarabun New" w:cs="TH Sarabun New" w:hint="cs"/>
          <w:sz w:val="28"/>
          <w:szCs w:val="28"/>
          <w:cs/>
        </w:rPr>
        <w:t>ง่ายต่อการใช้งาน</w:t>
      </w:r>
      <w:r w:rsidRPr="00E11AC5">
        <w:rPr>
          <w:rFonts w:ascii="TH SarabunPSK" w:hAnsi="TH SarabunPSK" w:cs="TH SarabunPSK" w:hint="cs"/>
          <w:sz w:val="28"/>
          <w:szCs w:val="28"/>
          <w:cs/>
        </w:rPr>
        <w:t>มีค่าเฉลี่ยเท่ากับ</w:t>
      </w:r>
      <w:r w:rsidRPr="00E11A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5753">
        <w:rPr>
          <w:rFonts w:ascii="TH SarabunPSK" w:hAnsi="TH SarabunPSK" w:cs="TH SarabunPSK" w:hint="cs"/>
          <w:sz w:val="28"/>
          <w:szCs w:val="28"/>
          <w:cs/>
        </w:rPr>
        <w:t>5.00</w:t>
      </w:r>
    </w:p>
    <w:p w14:paraId="1CAA2BCA" w14:textId="2ED282C0" w:rsidR="00FD43C2" w:rsidRDefault="00E11AC5" w:rsidP="006C7C50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</w:r>
      <w:r>
        <w:rPr>
          <w:rFonts w:ascii="TH SarabunPSK" w:hAnsi="TH SarabunPSK" w:cs="TH SarabunPSK" w:hint="cs"/>
          <w:sz w:val="28"/>
          <w:szCs w:val="28"/>
          <w:cs/>
        </w:rPr>
        <w:t>ผู้วิจัยทำการสรุปผลการประเมินคุณภาพทั้ง 3 ด้าน ดังตารางที่ 2</w:t>
      </w:r>
    </w:p>
    <w:p w14:paraId="5CEEC342" w14:textId="77777777" w:rsidR="00996BB7" w:rsidRDefault="00996BB7" w:rsidP="006C7C50">
      <w:pPr>
        <w:rPr>
          <w:rFonts w:ascii="TH SarabunPSK" w:hAnsi="TH SarabunPSK" w:cs="TH SarabunPSK"/>
          <w:sz w:val="28"/>
          <w:szCs w:val="28"/>
        </w:rPr>
      </w:pPr>
    </w:p>
    <w:p w14:paraId="3F6C98EE" w14:textId="2886718C" w:rsidR="00E11AC5" w:rsidRPr="00A12881" w:rsidRDefault="00E11AC5" w:rsidP="00E11AC5">
      <w:pPr>
        <w:rPr>
          <w:rFonts w:ascii="TH Sarabun New" w:hAnsi="TH Sarabun New" w:cs="TH Sarabun New"/>
          <w:sz w:val="28"/>
          <w:szCs w:val="28"/>
        </w:rPr>
      </w:pPr>
      <w:r w:rsidRPr="00E11AC5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 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A12881">
        <w:rPr>
          <w:rFonts w:ascii="TH Sarabun New" w:hAnsi="TH Sarabun New" w:cs="TH Sarabun New"/>
          <w:sz w:val="28"/>
          <w:szCs w:val="28"/>
          <w:cs/>
        </w:rPr>
        <w:t xml:space="preserve">สรุปการประเมินคุณภาพการจัดการเรียนรู้แบบไฮบริด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1488"/>
        <w:gridCol w:w="1489"/>
        <w:gridCol w:w="1792"/>
      </w:tblGrid>
      <w:tr w:rsidR="00E11AC5" w14:paraId="66634903" w14:textId="77777777" w:rsidTr="00211D36">
        <w:trPr>
          <w:jc w:val="center"/>
        </w:trPr>
        <w:tc>
          <w:tcPr>
            <w:tcW w:w="4248" w:type="dxa"/>
            <w:vMerge w:val="restart"/>
            <w:vAlign w:val="center"/>
          </w:tcPr>
          <w:p w14:paraId="4433BF39" w14:textId="77777777" w:rsidR="00E11AC5" w:rsidRPr="00E11AC5" w:rsidRDefault="00E11AC5" w:rsidP="00211D3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11AC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2977" w:type="dxa"/>
            <w:gridSpan w:val="2"/>
          </w:tcPr>
          <w:p w14:paraId="103BC29B" w14:textId="77777777" w:rsidR="00E11AC5" w:rsidRPr="00E11AC5" w:rsidRDefault="00E11AC5" w:rsidP="00211D3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11AC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ระดับคุณภาพ</w:t>
            </w:r>
          </w:p>
        </w:tc>
        <w:tc>
          <w:tcPr>
            <w:tcW w:w="1792" w:type="dxa"/>
            <w:vMerge w:val="restart"/>
            <w:vAlign w:val="center"/>
          </w:tcPr>
          <w:p w14:paraId="5FA56011" w14:textId="77777777" w:rsidR="00E11AC5" w:rsidRPr="00E11AC5" w:rsidRDefault="00E11AC5" w:rsidP="00211D3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E11AC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แปลผล</w:t>
            </w:r>
          </w:p>
        </w:tc>
      </w:tr>
      <w:tr w:rsidR="00E11AC5" w14:paraId="79612AF6" w14:textId="77777777" w:rsidTr="00211D36">
        <w:trPr>
          <w:jc w:val="center"/>
        </w:trPr>
        <w:tc>
          <w:tcPr>
            <w:tcW w:w="4248" w:type="dxa"/>
            <w:vMerge/>
          </w:tcPr>
          <w:p w14:paraId="09F4D3F5" w14:textId="77777777" w:rsidR="00E11AC5" w:rsidRDefault="00E11AC5" w:rsidP="00211D36">
            <w:pPr>
              <w:rPr>
                <w:rFonts w:hint="cs"/>
                <w:cs/>
              </w:rPr>
            </w:pPr>
          </w:p>
        </w:tc>
        <w:tc>
          <w:tcPr>
            <w:tcW w:w="1488" w:type="dxa"/>
            <w:vAlign w:val="center"/>
          </w:tcPr>
          <w:p w14:paraId="107405A5" w14:textId="77777777" w:rsidR="00E11AC5" w:rsidRDefault="00E11AC5" w:rsidP="00211D36">
            <w:pPr>
              <w:jc w:val="center"/>
              <w:rPr>
                <w:rFonts w:hint="cs"/>
                <w:cs/>
              </w:rPr>
            </w:pPr>
            <w:bookmarkStart w:id="3" w:name="_Hlk156223317"/>
            <w:r w:rsidRPr="00A12881">
              <w:rPr>
                <w:rFonts w:ascii="MS Reference Sans Serif" w:hAnsi="MS Reference Sans Serif"/>
                <w:sz w:val="22"/>
                <w:szCs w:val="22"/>
              </w:rPr>
              <w:t></w:t>
            </w:r>
            <w:bookmarkEnd w:id="3"/>
          </w:p>
        </w:tc>
        <w:tc>
          <w:tcPr>
            <w:tcW w:w="1489" w:type="dxa"/>
            <w:vAlign w:val="center"/>
          </w:tcPr>
          <w:p w14:paraId="4E0941CA" w14:textId="77777777" w:rsidR="00E11AC5" w:rsidRDefault="00E11AC5" w:rsidP="00211D36">
            <w:pPr>
              <w:jc w:val="center"/>
              <w:rPr>
                <w:rFonts w:hint="cs"/>
                <w:cs/>
              </w:rPr>
            </w:pPr>
            <w:r w:rsidRPr="00C4011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</w:t>
            </w:r>
            <w:r w:rsidRPr="00C4011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1792" w:type="dxa"/>
            <w:vMerge/>
          </w:tcPr>
          <w:p w14:paraId="542DBAB9" w14:textId="77777777" w:rsidR="00E11AC5" w:rsidRDefault="00E11AC5" w:rsidP="00211D36">
            <w:pPr>
              <w:rPr>
                <w:rFonts w:hint="cs"/>
                <w:cs/>
              </w:rPr>
            </w:pPr>
          </w:p>
        </w:tc>
      </w:tr>
      <w:tr w:rsidR="00E11AC5" w14:paraId="288306ED" w14:textId="77777777" w:rsidTr="00211D36">
        <w:trPr>
          <w:jc w:val="center"/>
        </w:trPr>
        <w:tc>
          <w:tcPr>
            <w:tcW w:w="4248" w:type="dxa"/>
          </w:tcPr>
          <w:p w14:paraId="1FBA24D1" w14:textId="77777777" w:rsidR="00E11AC5" w:rsidRPr="00A12881" w:rsidRDefault="00E11AC5" w:rsidP="00211D3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12881">
              <w:rPr>
                <w:rFonts w:ascii="TH Sarabun New" w:hAnsi="TH Sarabun New" w:cs="TH Sarabun New"/>
                <w:sz w:val="28"/>
                <w:szCs w:val="28"/>
                <w:cs/>
              </w:rPr>
              <w:t>1. ด้านเนื้อหา</w:t>
            </w:r>
          </w:p>
        </w:tc>
        <w:tc>
          <w:tcPr>
            <w:tcW w:w="1488" w:type="dxa"/>
          </w:tcPr>
          <w:p w14:paraId="43232CBC" w14:textId="335028E1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4.</w:t>
            </w:r>
            <w:r w:rsidR="000E0B39">
              <w:rPr>
                <w:rFonts w:ascii="TH Sarabun New" w:hAnsi="TH Sarabun New" w:cs="TH Sarabun New" w:hint="cs"/>
                <w:sz w:val="28"/>
                <w:szCs w:val="28"/>
                <w:cs/>
              </w:rPr>
              <w:t>29</w:t>
            </w:r>
          </w:p>
        </w:tc>
        <w:tc>
          <w:tcPr>
            <w:tcW w:w="1489" w:type="dxa"/>
          </w:tcPr>
          <w:p w14:paraId="3777F4B9" w14:textId="35DEA2B8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0.</w:t>
            </w:r>
            <w:r w:rsidR="000E0B39">
              <w:rPr>
                <w:rFonts w:ascii="TH Sarabun New" w:hAnsi="TH Sarabun New" w:cs="TH Sarabun New" w:hint="cs"/>
                <w:sz w:val="28"/>
                <w:szCs w:val="28"/>
                <w:cs/>
              </w:rPr>
              <w:t>34</w:t>
            </w:r>
          </w:p>
        </w:tc>
        <w:tc>
          <w:tcPr>
            <w:tcW w:w="1792" w:type="dxa"/>
          </w:tcPr>
          <w:p w14:paraId="0FF4418A" w14:textId="77777777" w:rsidR="00E11AC5" w:rsidRPr="00A12881" w:rsidRDefault="00E11AC5" w:rsidP="00211D36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ระดับดี</w:t>
            </w:r>
          </w:p>
        </w:tc>
      </w:tr>
      <w:tr w:rsidR="00E11AC5" w14:paraId="1FFB3E0B" w14:textId="77777777" w:rsidTr="00211D36">
        <w:trPr>
          <w:jc w:val="center"/>
        </w:trPr>
        <w:tc>
          <w:tcPr>
            <w:tcW w:w="4248" w:type="dxa"/>
          </w:tcPr>
          <w:p w14:paraId="45AD89FD" w14:textId="77777777" w:rsidR="00E11AC5" w:rsidRPr="00A12881" w:rsidRDefault="00E11AC5" w:rsidP="00211D3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12881">
              <w:rPr>
                <w:rFonts w:ascii="TH Sarabun New" w:hAnsi="TH Sarabun New" w:cs="TH Sarabun New"/>
                <w:sz w:val="28"/>
                <w:szCs w:val="28"/>
                <w:cs/>
              </w:rPr>
              <w:t>2. ด้านแบบทดสอบการเรียนรู้</w:t>
            </w:r>
          </w:p>
        </w:tc>
        <w:tc>
          <w:tcPr>
            <w:tcW w:w="1488" w:type="dxa"/>
          </w:tcPr>
          <w:p w14:paraId="2D938B39" w14:textId="27B2D027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4.</w:t>
            </w:r>
            <w:r w:rsidR="000E0B39">
              <w:rPr>
                <w:rFonts w:ascii="TH Sarabun New" w:hAnsi="TH Sarabun New" w:cs="TH Sarabun New" w:hint="cs"/>
                <w:sz w:val="28"/>
                <w:szCs w:val="28"/>
                <w:cs/>
              </w:rPr>
              <w:t>27</w:t>
            </w:r>
          </w:p>
        </w:tc>
        <w:tc>
          <w:tcPr>
            <w:tcW w:w="1489" w:type="dxa"/>
          </w:tcPr>
          <w:p w14:paraId="1050DB28" w14:textId="4DCE2846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0.</w:t>
            </w:r>
            <w:r w:rsidR="000E0B39">
              <w:rPr>
                <w:rFonts w:ascii="TH Sarabun New" w:hAnsi="TH Sarabun New" w:cs="TH Sarabun New" w:hint="cs"/>
                <w:sz w:val="28"/>
                <w:szCs w:val="28"/>
                <w:cs/>
              </w:rPr>
              <w:t>28</w:t>
            </w:r>
          </w:p>
        </w:tc>
        <w:tc>
          <w:tcPr>
            <w:tcW w:w="1792" w:type="dxa"/>
          </w:tcPr>
          <w:p w14:paraId="08F45205" w14:textId="77777777" w:rsidR="00E11AC5" w:rsidRPr="00A12881" w:rsidRDefault="00E11AC5" w:rsidP="00211D36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ระดับดี</w:t>
            </w:r>
          </w:p>
        </w:tc>
      </w:tr>
      <w:tr w:rsidR="00E11AC5" w14:paraId="01F52440" w14:textId="77777777" w:rsidTr="00211D36">
        <w:trPr>
          <w:trHeight w:val="58"/>
          <w:jc w:val="center"/>
        </w:trPr>
        <w:tc>
          <w:tcPr>
            <w:tcW w:w="4248" w:type="dxa"/>
          </w:tcPr>
          <w:p w14:paraId="0487F6A1" w14:textId="77777777" w:rsidR="00E11AC5" w:rsidRPr="00A12881" w:rsidRDefault="00E11AC5" w:rsidP="00211D3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12881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3. </w:t>
            </w:r>
            <w:r w:rsidRPr="00A12881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ด้านระบบการจัดการเรียนรู้</w:t>
            </w:r>
          </w:p>
        </w:tc>
        <w:tc>
          <w:tcPr>
            <w:tcW w:w="1488" w:type="dxa"/>
          </w:tcPr>
          <w:p w14:paraId="6F0D2EAA" w14:textId="212ADD71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4.</w:t>
            </w:r>
            <w:r w:rsidR="000E0B39">
              <w:rPr>
                <w:rFonts w:ascii="TH Sarabun New" w:hAnsi="TH Sarabun New" w:cs="TH Sarabun New" w:hint="cs"/>
                <w:sz w:val="28"/>
                <w:szCs w:val="28"/>
                <w:cs/>
              </w:rPr>
              <w:t>54</w:t>
            </w:r>
          </w:p>
        </w:tc>
        <w:tc>
          <w:tcPr>
            <w:tcW w:w="1489" w:type="dxa"/>
          </w:tcPr>
          <w:p w14:paraId="67C42817" w14:textId="72C37208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0.4</w:t>
            </w:r>
            <w:r w:rsidR="000E0B39"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1792" w:type="dxa"/>
          </w:tcPr>
          <w:p w14:paraId="6B42EFC4" w14:textId="41EBEE2A" w:rsidR="00E11AC5" w:rsidRPr="00A12881" w:rsidRDefault="00E11AC5" w:rsidP="00211D36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ระดับดี</w:t>
            </w:r>
            <w:r w:rsidR="000E0B39">
              <w:rPr>
                <w:rFonts w:ascii="TH Sarabun New" w:hAnsi="TH Sarabun New" w:cs="TH Sarabun New" w:hint="cs"/>
                <w:sz w:val="28"/>
                <w:szCs w:val="28"/>
                <w:cs/>
              </w:rPr>
              <w:t>มาก</w:t>
            </w:r>
          </w:p>
        </w:tc>
      </w:tr>
      <w:tr w:rsidR="00E11AC5" w14:paraId="41434524" w14:textId="77777777" w:rsidTr="00211D36">
        <w:trPr>
          <w:trHeight w:val="58"/>
          <w:jc w:val="center"/>
        </w:trPr>
        <w:tc>
          <w:tcPr>
            <w:tcW w:w="4248" w:type="dxa"/>
          </w:tcPr>
          <w:p w14:paraId="347C4A0C" w14:textId="77777777" w:rsidR="00E11AC5" w:rsidRPr="00A12881" w:rsidRDefault="00E11AC5" w:rsidP="00211D36">
            <w:pPr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A12881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คุณภาพรวมทุกด้าน</w:t>
            </w:r>
          </w:p>
        </w:tc>
        <w:tc>
          <w:tcPr>
            <w:tcW w:w="1488" w:type="dxa"/>
          </w:tcPr>
          <w:p w14:paraId="1F317AF1" w14:textId="7FDD07BE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4.3</w:t>
            </w:r>
            <w:r w:rsidR="000E0B39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489" w:type="dxa"/>
          </w:tcPr>
          <w:p w14:paraId="48462C18" w14:textId="1EF0177D" w:rsidR="00E11AC5" w:rsidRPr="00A12881" w:rsidRDefault="00E11AC5" w:rsidP="00211D3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0.3</w:t>
            </w:r>
            <w:r w:rsidR="000E0B39">
              <w:rPr>
                <w:rFonts w:ascii="TH Sarabun New" w:hAnsi="TH Sarabun New" w:cs="TH Sarabun New"/>
                <w:sz w:val="28"/>
                <w:szCs w:val="28"/>
              </w:rPr>
              <w:t>4</w:t>
            </w:r>
          </w:p>
        </w:tc>
        <w:tc>
          <w:tcPr>
            <w:tcW w:w="1792" w:type="dxa"/>
          </w:tcPr>
          <w:p w14:paraId="47166591" w14:textId="77777777" w:rsidR="00E11AC5" w:rsidRPr="00A12881" w:rsidRDefault="00E11AC5" w:rsidP="00E11AC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ระดับดี</w:t>
            </w:r>
          </w:p>
        </w:tc>
      </w:tr>
    </w:tbl>
    <w:p w14:paraId="4CC04B45" w14:textId="77777777" w:rsidR="00E11AC5" w:rsidRPr="00E23BF9" w:rsidRDefault="00E11AC5" w:rsidP="00E11AC5">
      <w:pPr>
        <w:rPr>
          <w:rFonts w:hint="cs"/>
          <w:cs/>
        </w:rPr>
      </w:pPr>
    </w:p>
    <w:p w14:paraId="738789DF" w14:textId="144D8541" w:rsidR="00E11AC5" w:rsidRDefault="00E11AC5" w:rsidP="00E11AC5">
      <w:pPr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 xml:space="preserve">จากตารางที่ 2 </w:t>
      </w:r>
      <w:r w:rsidR="006122B9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ผลการประเมินคุณภาพ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โดย</w:t>
      </w:r>
      <w:r w:rsidR="006122B9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ผู้เชี่ยวชาญที่มีต่อ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การจัด</w:t>
      </w:r>
      <w:r w:rsidR="006122B9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การเรียนรู้แบบไฮบริด</w:t>
      </w:r>
      <w:r w:rsidR="006122B9" w:rsidRPr="00767CA2">
        <w:rPr>
          <w:rFonts w:ascii="TH SarabunPSK" w:hAnsi="TH SarabunPSK" w:cs="TH SarabunPSK"/>
          <w:color w:val="1F3864" w:themeColor="accent1" w:themeShade="80"/>
          <w:sz w:val="28"/>
          <w:szCs w:val="28"/>
          <w:cs/>
        </w:rPr>
        <w:t xml:space="preserve"> </w:t>
      </w:r>
      <w:r w:rsidR="006122B9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เรื่อง</w:t>
      </w:r>
      <w:r w:rsidR="006122B9" w:rsidRPr="00767CA2">
        <w:rPr>
          <w:rFonts w:ascii="TH SarabunPSK" w:hAnsi="TH SarabunPSK" w:cs="TH SarabunPSK"/>
          <w:color w:val="1F3864" w:themeColor="accent1" w:themeShade="80"/>
          <w:sz w:val="28"/>
          <w:szCs w:val="28"/>
          <w:cs/>
        </w:rPr>
        <w:t xml:space="preserve"> </w:t>
      </w:r>
      <w:r w:rsidR="006122B9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การคำนวณแรงเฉือนและโมเมนต์ดัดในคาน</w:t>
      </w:r>
      <w:r w:rsidR="006122B9" w:rsidRPr="00767CA2">
        <w:rPr>
          <w:rFonts w:ascii="TH SarabunPSK" w:hAnsi="TH SarabunPSK" w:cs="TH SarabunPSK"/>
          <w:color w:val="1F3864" w:themeColor="accent1" w:themeShade="80"/>
          <w:sz w:val="28"/>
          <w:szCs w:val="28"/>
          <w:cs/>
        </w:rPr>
        <w:t xml:space="preserve"> 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ผล</w:t>
      </w:r>
      <w:r w:rsidR="006122B9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ปรากฏว่า</w:t>
      </w:r>
      <w:bookmarkStart w:id="4" w:name="_Hlk156223381"/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ด้านเนื้อหามีค่าเฉลี่ยเท่ากับ 4.</w:t>
      </w:r>
      <w:r w:rsidR="00767CA2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2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 xml:space="preserve">9 อยู่ในระดับดี ด้านแบบทดสอบการเรียนรู้           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มีค่าเฉลี่ยเท่ากับ</w:t>
      </w:r>
      <w:r w:rsidRPr="00767CA2">
        <w:rPr>
          <w:rFonts w:ascii="TH SarabunPSK" w:hAnsi="TH SarabunPSK" w:cs="TH SarabunPSK"/>
          <w:color w:val="1F3864" w:themeColor="accent1" w:themeShade="80"/>
          <w:sz w:val="28"/>
          <w:szCs w:val="28"/>
          <w:cs/>
        </w:rPr>
        <w:t xml:space="preserve"> </w:t>
      </w:r>
      <w:r w:rsidRPr="00767CA2">
        <w:rPr>
          <w:rFonts w:ascii="TH SarabunPSK" w:hAnsi="TH SarabunPSK" w:cs="TH SarabunPSK"/>
          <w:color w:val="1F3864" w:themeColor="accent1" w:themeShade="80"/>
          <w:sz w:val="28"/>
          <w:szCs w:val="28"/>
        </w:rPr>
        <w:t>4.</w:t>
      </w:r>
      <w:r w:rsidRPr="00767CA2">
        <w:rPr>
          <w:rFonts w:ascii="TH SarabunPSK" w:hAnsi="TH SarabunPSK" w:cs="TH SarabunPSK"/>
          <w:color w:val="1F3864" w:themeColor="accent1" w:themeShade="80"/>
          <w:sz w:val="28"/>
          <w:szCs w:val="28"/>
        </w:rPr>
        <w:t>33</w:t>
      </w:r>
      <w:r w:rsidRPr="00767CA2">
        <w:rPr>
          <w:rFonts w:ascii="TH SarabunPSK" w:hAnsi="TH SarabunPSK" w:cs="TH SarabunPSK"/>
          <w:color w:val="1F3864" w:themeColor="accent1" w:themeShade="80"/>
          <w:sz w:val="28"/>
          <w:szCs w:val="28"/>
        </w:rPr>
        <w:t xml:space="preserve"> 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อยู่ในระดับดี</w:t>
      </w:r>
      <w:r w:rsidRPr="00767CA2">
        <w:rPr>
          <w:rFonts w:ascii="TH SarabunPSK" w:hAnsi="TH SarabunPSK" w:cs="TH SarabunPSK"/>
          <w:color w:val="1F3864" w:themeColor="accent1" w:themeShade="80"/>
          <w:sz w:val="28"/>
          <w:szCs w:val="28"/>
        </w:rPr>
        <w:t xml:space="preserve"> 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 xml:space="preserve">และด้านระบบการจัดการเรียนรู้ 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มีค่าเฉลี่ยเท่ากับ 4.</w:t>
      </w:r>
      <w:r w:rsidR="00767CA2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54</w:t>
      </w:r>
      <w:r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 xml:space="preserve"> อยู่ในระดับดี</w:t>
      </w:r>
      <w:r w:rsidR="00767CA2" w:rsidRPr="00767CA2">
        <w:rPr>
          <w:rFonts w:ascii="TH SarabunPSK" w:hAnsi="TH SarabunPSK" w:cs="TH SarabunPSK" w:hint="cs"/>
          <w:color w:val="1F3864" w:themeColor="accent1" w:themeShade="80"/>
          <w:sz w:val="28"/>
          <w:szCs w:val="28"/>
          <w:cs/>
        </w:rPr>
        <w:t>มาก คุณภาพรวมทุกด้านมีค่าเฉลี่ยเท่ากับ 4.36 อยู่ในระดับดี</w:t>
      </w:r>
      <w:bookmarkEnd w:id="4"/>
    </w:p>
    <w:p w14:paraId="7CFDC648" w14:textId="77777777" w:rsidR="009674DA" w:rsidRDefault="009674DA" w:rsidP="00E11AC5">
      <w:pPr>
        <w:jc w:val="thaiDistribute"/>
        <w:rPr>
          <w:rFonts w:ascii="TH SarabunPSK" w:hAnsi="TH SarabunPSK" w:cs="TH SarabunPSK" w:hint="cs"/>
          <w:color w:val="FF0000"/>
          <w:sz w:val="28"/>
          <w:szCs w:val="28"/>
          <w:cs/>
        </w:rPr>
      </w:pPr>
    </w:p>
    <w:p w14:paraId="482B5ACF" w14:textId="445D27F1" w:rsidR="00633318" w:rsidRDefault="00440E4F" w:rsidP="00FC39A6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w:drawing>
          <wp:inline distT="0" distB="0" distL="0" distR="0" wp14:anchorId="44D21547" wp14:editId="6BB9A9B5">
            <wp:extent cx="4954252" cy="25200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791C" w14:textId="4A19D9D0" w:rsidR="00767CA2" w:rsidRPr="00440E4F" w:rsidRDefault="00440E4F" w:rsidP="00440E4F">
      <w:pPr>
        <w:tabs>
          <w:tab w:val="left" w:pos="709"/>
        </w:tabs>
        <w:rPr>
          <w:rFonts w:ascii="TH SarabunPSK" w:hAnsi="TH SarabunPSK" w:cs="TH SarabunPSK" w:hint="cs"/>
          <w:b/>
          <w:bCs/>
          <w:sz w:val="28"/>
          <w:szCs w:val="28"/>
          <w:cs/>
        </w:rPr>
      </w:pPr>
      <w:r w:rsidRPr="00440E4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ภาพที่ 1 </w:t>
      </w:r>
      <w:r w:rsidRPr="00440E4F">
        <w:rPr>
          <w:rFonts w:ascii="TH SarabunPSK" w:hAnsi="TH SarabunPSK" w:cs="TH SarabunPSK" w:hint="cs"/>
          <w:sz w:val="28"/>
          <w:szCs w:val="28"/>
          <w:cs/>
        </w:rPr>
        <w:t>เว็บไซต์สำหรับการเรียนรู้แบบไฮบริด</w:t>
      </w:r>
    </w:p>
    <w:p w14:paraId="29A3F690" w14:textId="2EACB6C9" w:rsidR="00767CA2" w:rsidRDefault="00767CA2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24791F0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49DCC66A" w14:textId="0B22CB80" w:rsidR="004E1C1C" w:rsidRPr="00014756" w:rsidRDefault="00014756" w:rsidP="00014756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14756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การจัดการเรียนรู้แบบไฮบริด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หลักสูตรครุศาสตร์อุตสาหกรรมบัณฑิต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หลักสูตร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/>
          <w:sz w:val="28"/>
          <w:szCs w:val="28"/>
        </w:rPr>
        <w:t xml:space="preserve">4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ปี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สาขาวิชาครุศาสตร์อุตสาหกรรมอุตสาหการ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มหาวิทยาลัยเทคโนโลยีราชมงคลอีสาน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วิทยาเขตขอนแก่น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มีขั้นตอนและกระบวนการเริ่มจากการศึกษาลักษณะรายวิชาและหนังสือและเอกสารที่เกี่ยวข้อง</w:t>
      </w:r>
      <w:r w:rsidRPr="00014756">
        <w:rPr>
          <w:rFonts w:ascii="TH SarabunPSK" w:hAnsi="TH SarabunPSK" w:cs="TH SarabunPSK"/>
          <w:sz w:val="28"/>
          <w:szCs w:val="28"/>
        </w:rPr>
        <w:t xml:space="preserve">,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วิเคราะห์หัวข้อหลัก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หัวข้อรองและหัวข้อย่อย</w:t>
      </w:r>
      <w:r w:rsidRPr="00014756">
        <w:rPr>
          <w:rFonts w:ascii="TH SarabunPSK" w:hAnsi="TH SarabunPSK" w:cs="TH SarabunPSK"/>
          <w:sz w:val="28"/>
          <w:szCs w:val="28"/>
        </w:rPr>
        <w:t xml:space="preserve">,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วิเคราะห์จุดประสงค์การเรียนรู้</w:t>
      </w:r>
      <w:r w:rsidRPr="00014756">
        <w:rPr>
          <w:rFonts w:ascii="TH SarabunPSK" w:hAnsi="TH SarabunPSK" w:cs="TH SarabunPSK"/>
          <w:sz w:val="28"/>
          <w:szCs w:val="28"/>
        </w:rPr>
        <w:t xml:space="preserve">,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วิเคราะห์และออกแบบใบเนื้อหา</w:t>
      </w:r>
      <w:r w:rsidRPr="00014756">
        <w:rPr>
          <w:rFonts w:ascii="TH SarabunPSK" w:hAnsi="TH SarabunPSK" w:cs="TH SarabunPSK"/>
          <w:sz w:val="28"/>
          <w:szCs w:val="28"/>
        </w:rPr>
        <w:t xml:space="preserve">,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ออกแบบแบบทดสอบ</w:t>
      </w:r>
      <w:r w:rsidRPr="00014756">
        <w:rPr>
          <w:rFonts w:ascii="TH SarabunPSK" w:hAnsi="TH SarabunPSK" w:cs="TH SarabunPSK"/>
          <w:sz w:val="28"/>
          <w:szCs w:val="28"/>
        </w:rPr>
        <w:t xml:space="preserve">,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ออกแบบ</w:t>
      </w:r>
      <w:r w:rsidR="00E52A20">
        <w:rPr>
          <w:rFonts w:ascii="TH SarabunPSK" w:hAnsi="TH SarabunPSK" w:cs="TH SarabunPSK" w:hint="cs"/>
          <w:sz w:val="28"/>
          <w:szCs w:val="28"/>
          <w:cs/>
        </w:rPr>
        <w:t>การสอนในรูปแบบการจัด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การเรียนรู้แบบไฮบริด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ผลการประเมินคุณภาพการจัดการเรียนรู้แบบไฮบริด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พบว่าคุณภาพด้านเนื้อหา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ด้านเนื้อหามีค่าเฉลี่ยเท่ากับ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/>
          <w:sz w:val="28"/>
          <w:szCs w:val="28"/>
        </w:rPr>
        <w:t xml:space="preserve">4.29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อยู่ในระดับดี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ด้านแบบทดสอบการเรียนรู้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มีค่าเฉลี่ยเท่ากับ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/>
          <w:sz w:val="28"/>
          <w:szCs w:val="28"/>
        </w:rPr>
        <w:t xml:space="preserve">4.33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อยู่ในระดับดี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และด้านระบบการจัดการเรียนรู้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มีค่าเฉลี่ยเท่ากับ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/>
          <w:sz w:val="28"/>
          <w:szCs w:val="28"/>
        </w:rPr>
        <w:t xml:space="preserve">4.54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อยู่ในระดับดีมาก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คุณภาพรวมทุกด้านมีค่าเฉลี่ยเท่ากับ</w:t>
      </w:r>
      <w:r w:rsidRPr="0001475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14756">
        <w:rPr>
          <w:rFonts w:ascii="TH SarabunPSK" w:hAnsi="TH SarabunPSK" w:cs="TH SarabunPSK"/>
          <w:sz w:val="28"/>
          <w:szCs w:val="28"/>
        </w:rPr>
        <w:t xml:space="preserve">4.36 </w:t>
      </w:r>
      <w:r w:rsidR="00E52A20">
        <w:rPr>
          <w:rFonts w:ascii="TH SarabunPSK" w:hAnsi="TH SarabunPSK" w:cs="TH SarabunPSK" w:hint="cs"/>
          <w:sz w:val="28"/>
          <w:szCs w:val="28"/>
          <w:cs/>
        </w:rPr>
        <w:t xml:space="preserve">         </w:t>
      </w:r>
      <w:r w:rsidRPr="00014756">
        <w:rPr>
          <w:rFonts w:ascii="TH SarabunPSK" w:hAnsi="TH SarabunPSK" w:cs="TH SarabunPSK" w:hint="cs"/>
          <w:sz w:val="28"/>
          <w:szCs w:val="28"/>
          <w:cs/>
        </w:rPr>
        <w:t>อยู่ในระดับดี</w:t>
      </w:r>
    </w:p>
    <w:p w14:paraId="093A57E1" w14:textId="51DD1970" w:rsidR="00014756" w:rsidRDefault="00014756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0C23BC" w14:textId="7CFF63BE" w:rsidR="00014756" w:rsidRPr="0047064C" w:rsidRDefault="002065F5" w:rsidP="00014756">
      <w:pPr>
        <w:rPr>
          <w:rFonts w:ascii="TH SarabunPSK" w:hAnsi="TH SarabunPSK" w:cs="TH SarabunPSK"/>
          <w:color w:val="FF0000"/>
          <w:sz w:val="28"/>
          <w:szCs w:val="28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53C34AF" w14:textId="588B9CC2" w:rsidR="00767CA2" w:rsidRPr="004A7AAE" w:rsidRDefault="00014756" w:rsidP="004A7AAE">
      <w:pPr>
        <w:tabs>
          <w:tab w:val="left" w:pos="709"/>
        </w:tabs>
        <w:jc w:val="thaiDistribute"/>
        <w:rPr>
          <w:rFonts w:ascii="TH SarabunPSK" w:hAnsi="TH SarabunPSK" w:cs="TH SarabunPSK"/>
          <w:color w:val="1F3864" w:themeColor="accent1" w:themeShade="80"/>
          <w:sz w:val="28"/>
          <w:szCs w:val="28"/>
        </w:rPr>
      </w:pPr>
      <w:r w:rsidRPr="004A7AAE">
        <w:rPr>
          <w:rFonts w:ascii="TH SarabunPSK" w:hAnsi="TH SarabunPSK" w:cs="TH SarabunPSK"/>
          <w:color w:val="1F3864" w:themeColor="accent1" w:themeShade="80"/>
          <w:sz w:val="28"/>
          <w:szCs w:val="28"/>
          <w:cs/>
        </w:rPr>
        <w:tab/>
      </w:r>
      <w:r w:rsidRPr="00996BB7">
        <w:rPr>
          <w:rFonts w:ascii="TH SarabunPSK" w:hAnsi="TH SarabunPSK" w:cs="TH SarabunPSK" w:hint="cs"/>
          <w:sz w:val="28"/>
          <w:szCs w:val="28"/>
          <w:cs/>
        </w:rPr>
        <w:t>ผลการวิจัยเรื่องการจัด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การเรียนรู้แบบไฮบริด</w:t>
      </w:r>
      <w:r w:rsidRPr="00996B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996B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การคำนวณแรงเฉือนและโมเมนต์ดัดในคาน</w:t>
      </w:r>
      <w:r w:rsidRPr="00996B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ผลประเมินคุณภาพจากผู้เชี่ยวชาญ</w:t>
      </w:r>
      <w:r w:rsidR="004A7AAE" w:rsidRPr="00996BB7">
        <w:rPr>
          <w:rFonts w:ascii="TH SarabunPSK" w:hAnsi="TH SarabunPSK" w:cs="TH SarabunPSK" w:hint="cs"/>
          <w:sz w:val="28"/>
          <w:szCs w:val="28"/>
          <w:cs/>
        </w:rPr>
        <w:t>คุณภาพรวมทุกด้านมีค่าเฉลี่ยเท่ากับ</w:t>
      </w:r>
      <w:r w:rsidR="004A7AAE" w:rsidRPr="00996B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A7AAE" w:rsidRPr="00996BB7">
        <w:rPr>
          <w:rFonts w:ascii="TH SarabunPSK" w:hAnsi="TH SarabunPSK" w:cs="TH SarabunPSK"/>
          <w:sz w:val="28"/>
          <w:szCs w:val="28"/>
        </w:rPr>
        <w:t xml:space="preserve">4.36 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มีค่าสูงกว่าเกณฑ์คุณภาพที่ตั้งไว้คือ</w:t>
      </w:r>
      <w:r w:rsidRPr="00996B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96BB7">
        <w:rPr>
          <w:rFonts w:ascii="TH SarabunPSK" w:hAnsi="TH SarabunPSK" w:cs="TH SarabunPSK" w:hint="eastAsia"/>
          <w:sz w:val="28"/>
          <w:szCs w:val="28"/>
          <w:cs/>
        </w:rPr>
        <w:t>≥</w:t>
      </w:r>
      <w:r w:rsidRPr="00996BB7">
        <w:rPr>
          <w:rFonts w:ascii="TH SarabunPSK" w:hAnsi="TH SarabunPSK" w:cs="TH SarabunPSK"/>
          <w:sz w:val="28"/>
          <w:szCs w:val="28"/>
          <w:cs/>
        </w:rPr>
        <w:t xml:space="preserve"> 3.51/5.00 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จึงสรุปผล</w:t>
      </w:r>
      <w:r w:rsidR="00C550C1">
        <w:rPr>
          <w:rFonts w:ascii="TH SarabunPSK" w:hAnsi="TH SarabunPSK" w:cs="TH SarabunPSK" w:hint="cs"/>
          <w:sz w:val="28"/>
          <w:szCs w:val="28"/>
          <w:cs/>
        </w:rPr>
        <w:t>การวิจัยได้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ว่า</w:t>
      </w:r>
      <w:r w:rsidR="00C550C1">
        <w:rPr>
          <w:rFonts w:ascii="TH SarabunPSK" w:hAnsi="TH SarabunPSK" w:cs="TH SarabunPSK" w:hint="cs"/>
          <w:sz w:val="28"/>
          <w:szCs w:val="28"/>
          <w:cs/>
        </w:rPr>
        <w:t>การจัด</w:t>
      </w:r>
      <w:r w:rsidRPr="00996BB7">
        <w:rPr>
          <w:rFonts w:ascii="TH SarabunPSK" w:hAnsi="TH SarabunPSK" w:cs="TH SarabunPSK" w:hint="cs"/>
          <w:sz w:val="28"/>
          <w:szCs w:val="28"/>
          <w:cs/>
        </w:rPr>
        <w:t>การเรียนรู้แบบไฮบริดที่สร้างขึ้นมีคุณภาพอยู่ในระดับดี</w:t>
      </w:r>
      <w:r w:rsidRPr="00996BB7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1AA70A2C" w14:textId="77777777" w:rsidR="00014756" w:rsidRPr="006F0A3D" w:rsidRDefault="00014756" w:rsidP="002065F5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color w:val="1F3864" w:themeColor="accent1" w:themeShade="80"/>
          <w:sz w:val="30"/>
          <w:szCs w:val="30"/>
        </w:rPr>
      </w:pPr>
    </w:p>
    <w:p w14:paraId="61D35439" w14:textId="77777777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0353040C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0F3B34C3" w14:textId="4C63EE9D" w:rsidR="00A420F6" w:rsidRPr="00A420F6" w:rsidRDefault="00A420F6" w:rsidP="00A420F6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420F6">
        <w:rPr>
          <w:rFonts w:ascii="TH SarabunPSK" w:hAnsi="TH SarabunPSK" w:cs="TH SarabunPSK"/>
          <w:sz w:val="28"/>
          <w:szCs w:val="28"/>
        </w:rPr>
        <w:t xml:space="preserve">1. </w:t>
      </w:r>
      <w:r w:rsidRPr="00A420F6">
        <w:rPr>
          <w:rFonts w:ascii="TH SarabunPSK" w:hAnsi="TH SarabunPSK" w:cs="TH SarabunPSK" w:hint="cs"/>
          <w:sz w:val="28"/>
          <w:szCs w:val="28"/>
          <w:cs/>
        </w:rPr>
        <w:t>ควรเพิ่มเติมตัวอย่างเกี่ยวกับโจทย์ปัญหา</w:t>
      </w:r>
      <w:r w:rsidRPr="00A420F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20F6">
        <w:rPr>
          <w:rFonts w:ascii="TH SarabunPSK" w:hAnsi="TH SarabunPSK" w:cs="TH SarabunPSK" w:hint="cs"/>
          <w:sz w:val="28"/>
          <w:szCs w:val="28"/>
          <w:cs/>
        </w:rPr>
        <w:t>ภาพประกอบให้มีความหลากหลาย</w:t>
      </w:r>
      <w:r>
        <w:rPr>
          <w:rFonts w:ascii="TH SarabunPSK" w:hAnsi="TH SarabunPSK" w:cs="TH SarabunPSK" w:hint="cs"/>
          <w:sz w:val="28"/>
          <w:szCs w:val="28"/>
          <w:cs/>
        </w:rPr>
        <w:t>เพื่อความเข้าใจในเนื้อหามากยิ่งขึ้น</w:t>
      </w:r>
    </w:p>
    <w:p w14:paraId="6D63E72B" w14:textId="64E4A8C6" w:rsidR="00A420F6" w:rsidRPr="00A420F6" w:rsidRDefault="00A420F6" w:rsidP="00A420F6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420F6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A420F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20F6">
        <w:rPr>
          <w:rFonts w:ascii="TH SarabunPSK" w:hAnsi="TH SarabunPSK" w:cs="TH SarabunPSK" w:hint="cs"/>
          <w:sz w:val="28"/>
          <w:szCs w:val="28"/>
          <w:cs/>
        </w:rPr>
        <w:t>ควรออกแบบเนื้อหา</w:t>
      </w:r>
      <w:r w:rsidRPr="00A420F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420F6">
        <w:rPr>
          <w:rFonts w:ascii="TH SarabunPSK" w:hAnsi="TH SarabunPSK" w:cs="TH SarabunPSK" w:hint="cs"/>
          <w:sz w:val="28"/>
          <w:szCs w:val="28"/>
          <w:cs/>
        </w:rPr>
        <w:t>และการผลิตสื</w:t>
      </w:r>
      <w:r w:rsidR="00272861">
        <w:rPr>
          <w:rFonts w:ascii="TH SarabunPSK" w:hAnsi="TH SarabunPSK" w:cs="TH SarabunPSK" w:hint="cs"/>
          <w:sz w:val="28"/>
          <w:szCs w:val="28"/>
          <w:cs/>
        </w:rPr>
        <w:t>่</w:t>
      </w:r>
      <w:r w:rsidRPr="00A420F6">
        <w:rPr>
          <w:rFonts w:ascii="TH SarabunPSK" w:hAnsi="TH SarabunPSK" w:cs="TH SarabunPSK" w:hint="cs"/>
          <w:sz w:val="28"/>
          <w:szCs w:val="28"/>
          <w:cs/>
        </w:rPr>
        <w:t>อว</w:t>
      </w:r>
      <w:r w:rsidR="00272861">
        <w:rPr>
          <w:rFonts w:ascii="TH SarabunPSK" w:hAnsi="TH SarabunPSK" w:cs="TH SarabunPSK" w:hint="cs"/>
          <w:sz w:val="28"/>
          <w:szCs w:val="28"/>
          <w:cs/>
        </w:rPr>
        <w:t>ิ</w:t>
      </w:r>
      <w:r w:rsidRPr="00A420F6">
        <w:rPr>
          <w:rFonts w:ascii="TH SarabunPSK" w:hAnsi="TH SarabunPSK" w:cs="TH SarabunPSK" w:hint="cs"/>
          <w:sz w:val="28"/>
          <w:szCs w:val="28"/>
          <w:cs/>
        </w:rPr>
        <w:t>ด</w:t>
      </w:r>
      <w:r w:rsidR="00272861">
        <w:rPr>
          <w:rFonts w:ascii="TH SarabunPSK" w:hAnsi="TH SarabunPSK" w:cs="TH SarabunPSK" w:hint="cs"/>
          <w:sz w:val="28"/>
          <w:szCs w:val="28"/>
          <w:cs/>
        </w:rPr>
        <w:t>ี</w:t>
      </w:r>
      <w:r w:rsidRPr="00A420F6">
        <w:rPr>
          <w:rFonts w:ascii="TH SarabunPSK" w:hAnsi="TH SarabunPSK" w:cs="TH SarabunPSK" w:hint="cs"/>
          <w:sz w:val="28"/>
          <w:szCs w:val="28"/>
          <w:cs/>
        </w:rPr>
        <w:t>ทัศน์ให้มีความกระชับ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ตัวอย่างที่ง่ายต่อการเรียนรู้</w:t>
      </w:r>
      <w:r w:rsidRPr="00A420F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24437C1" w14:textId="77ADB574" w:rsidR="002A0FDB" w:rsidRPr="00E21EFE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0069F8A3" w14:textId="5BDDAEF4" w:rsidR="002065F5" w:rsidRDefault="002A0FDB" w:rsidP="00A420F6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1.</w:t>
      </w:r>
      <w:r w:rsidRPr="00E21EFE">
        <w:rPr>
          <w:rFonts w:ascii="TH SarabunPSK" w:hAnsi="TH SarabunPSK" w:cs="TH SarabunPSK"/>
          <w:sz w:val="28"/>
          <w:szCs w:val="28"/>
          <w:cs/>
        </w:rPr>
        <w:tab/>
      </w:r>
      <w:r w:rsidR="00A420F6" w:rsidRPr="00A420F6">
        <w:rPr>
          <w:rFonts w:ascii="TH SarabunPSK" w:hAnsi="TH SarabunPSK" w:cs="TH SarabunPSK" w:hint="cs"/>
          <w:sz w:val="28"/>
          <w:szCs w:val="28"/>
          <w:cs/>
        </w:rPr>
        <w:t>เนื้อหาที่ประกอบในชุดการเรียนรู้แบบไฮบริดบนเว็บไซต์ไม่ครอบคลุมเนื้อหาทั้งรายวิชา</w:t>
      </w:r>
      <w:r w:rsidR="00A420F6" w:rsidRPr="00A420F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20F6" w:rsidRPr="00A420F6">
        <w:rPr>
          <w:rFonts w:ascii="TH SarabunPSK" w:hAnsi="TH SarabunPSK" w:cs="TH SarabunPSK" w:hint="cs"/>
          <w:sz w:val="28"/>
          <w:szCs w:val="28"/>
          <w:cs/>
        </w:rPr>
        <w:t>หากผู้ศึกษาต้องการนำไปใช้ควรศึกษาข้อมูลแหล่งอื่น</w:t>
      </w:r>
      <w:r w:rsidR="00A420F6" w:rsidRPr="00A420F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20F6" w:rsidRPr="00A420F6">
        <w:rPr>
          <w:rFonts w:ascii="TH SarabunPSK" w:hAnsi="TH SarabunPSK" w:cs="TH SarabunPSK" w:hint="cs"/>
          <w:sz w:val="28"/>
          <w:szCs w:val="28"/>
          <w:cs/>
        </w:rPr>
        <w:t>ๆ</w:t>
      </w:r>
      <w:r w:rsidR="00A420F6" w:rsidRPr="00A420F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20F6" w:rsidRPr="00A420F6">
        <w:rPr>
          <w:rFonts w:ascii="TH SarabunPSK" w:hAnsi="TH SarabunPSK" w:cs="TH SarabunPSK" w:hint="cs"/>
          <w:sz w:val="28"/>
          <w:szCs w:val="28"/>
          <w:cs/>
        </w:rPr>
        <w:t>เพิ่มเติมด้วย</w:t>
      </w:r>
    </w:p>
    <w:p w14:paraId="79E9694D" w14:textId="0A79994D" w:rsidR="00A420F6" w:rsidRDefault="00A420F6" w:rsidP="004E1C1C">
      <w:pPr>
        <w:rPr>
          <w:rFonts w:ascii="TH SarabunPSK" w:hAnsi="TH SarabunPSK" w:cs="TH SarabunPSK"/>
          <w:sz w:val="28"/>
          <w:szCs w:val="28"/>
        </w:rPr>
      </w:pPr>
    </w:p>
    <w:p w14:paraId="7C74426E" w14:textId="77777777"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446301AA" w14:textId="34443196" w:rsidR="00925F6C" w:rsidRPr="00925F6C" w:rsidRDefault="00925F6C" w:rsidP="00925F6C">
      <w:pPr>
        <w:ind w:left="709" w:hanging="709"/>
        <w:rPr>
          <w:rFonts w:ascii="TH Sarabun New" w:hAnsi="TH Sarabun New" w:cs="TH Sarabun New"/>
          <w:i/>
          <w:iCs/>
          <w:sz w:val="28"/>
          <w:szCs w:val="28"/>
        </w:rPr>
      </w:pPr>
      <w:r w:rsidRPr="00925F6C">
        <w:rPr>
          <w:rFonts w:ascii="TH Sarabun New" w:hAnsi="TH Sarabun New" w:cs="TH Sarabun New"/>
          <w:sz w:val="28"/>
          <w:szCs w:val="28"/>
          <w:cs/>
        </w:rPr>
        <w:t xml:space="preserve">กฤษณพงศ์ เลิศบำรุงชัย. (2564).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การเรียนรู้แบบปรับเปลี่ยนได้ (</w:t>
      </w:r>
      <w:r w:rsidRPr="00925F6C">
        <w:rPr>
          <w:rFonts w:ascii="TH Sarabun New" w:hAnsi="TH Sarabun New" w:cs="TH Sarabun New"/>
          <w:b/>
          <w:bCs/>
          <w:sz w:val="28"/>
          <w:szCs w:val="28"/>
        </w:rPr>
        <w:t>Hybrid Learning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).</w:t>
      </w:r>
      <w:r w:rsidRPr="00925F6C">
        <w:rPr>
          <w:rFonts w:ascii="TH Sarabun New" w:hAnsi="TH Sarabun New" w:cs="TH Sarabun New"/>
          <w:sz w:val="28"/>
          <w:szCs w:val="28"/>
        </w:rPr>
        <w:t xml:space="preserve"> https://touchpoint.in.th/hybrid-learning/</w:t>
      </w:r>
      <w:r w:rsidRPr="00925F6C">
        <w:rPr>
          <w:rFonts w:ascii="TH Sarabun New" w:hAnsi="TH Sarabun New" w:cs="TH Sarabun New"/>
          <w:i/>
          <w:iCs/>
          <w:sz w:val="28"/>
          <w:szCs w:val="28"/>
          <w:cs/>
        </w:rPr>
        <w:t xml:space="preserve"> </w:t>
      </w:r>
    </w:p>
    <w:p w14:paraId="2543BBEA" w14:textId="17CA026F" w:rsidR="00925F6C" w:rsidRDefault="00925F6C" w:rsidP="00925F6C">
      <w:pPr>
        <w:ind w:left="709" w:hanging="709"/>
        <w:rPr>
          <w:rFonts w:ascii="TH Sarabun New" w:hAnsi="TH Sarabun New" w:cs="TH Sarabun New"/>
          <w:i/>
          <w:iCs/>
          <w:sz w:val="28"/>
          <w:szCs w:val="28"/>
        </w:rPr>
      </w:pPr>
      <w:r w:rsidRPr="00925F6C">
        <w:rPr>
          <w:rFonts w:ascii="TH Sarabun New" w:hAnsi="TH Sarabun New" w:cs="TH Sarabun New"/>
          <w:sz w:val="28"/>
          <w:szCs w:val="28"/>
          <w:cs/>
        </w:rPr>
        <w:t>กุลธิดา ทุ่งคาใน.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(2564).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การเรียนรู้แบบผสมผสาน </w:t>
      </w:r>
      <w:r w:rsidRPr="00925F6C">
        <w:rPr>
          <w:rFonts w:ascii="TH Sarabun New" w:hAnsi="TH Sarabun New" w:cs="TH Sarabun New"/>
          <w:b/>
          <w:bCs/>
          <w:sz w:val="28"/>
          <w:szCs w:val="28"/>
        </w:rPr>
        <w:t xml:space="preserve">Blended Learning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 xml:space="preserve">ในวิถี </w:t>
      </w:r>
      <w:r w:rsidRPr="00925F6C">
        <w:rPr>
          <w:rFonts w:ascii="TH Sarabun New" w:hAnsi="TH Sarabun New" w:cs="TH Sarabun New"/>
          <w:b/>
          <w:bCs/>
          <w:sz w:val="28"/>
          <w:szCs w:val="28"/>
        </w:rPr>
        <w:t>New Normal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b/>
          <w:bCs/>
          <w:sz w:val="28"/>
          <w:szCs w:val="28"/>
        </w:rPr>
        <w:t>Blended Learning in a New Normal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.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 ครุศาสตร์สาร </w:t>
      </w:r>
      <w:r w:rsidRPr="00925F6C">
        <w:rPr>
          <w:rFonts w:ascii="TH Sarabun New" w:hAnsi="TH Sarabun New" w:cs="TH Sarabun New"/>
          <w:sz w:val="28"/>
          <w:szCs w:val="28"/>
        </w:rPr>
        <w:t xml:space="preserve"> Journal of Educational Studies </w:t>
      </w:r>
      <w:r w:rsidRPr="00925F6C">
        <w:rPr>
          <w:rFonts w:ascii="TH Sarabun New" w:hAnsi="TH Sarabun New" w:cs="TH Sarabun New"/>
          <w:sz w:val="28"/>
          <w:szCs w:val="28"/>
          <w:cs/>
        </w:rPr>
        <w:t>ปีที่ 15 ฉบับที่ 1  หน้า 32-33</w:t>
      </w:r>
    </w:p>
    <w:p w14:paraId="3BCC14F8" w14:textId="5A126317" w:rsidR="00C550C1" w:rsidRPr="00925F6C" w:rsidRDefault="00C550C1" w:rsidP="00C550C1">
      <w:pPr>
        <w:ind w:left="709" w:hanging="709"/>
        <w:rPr>
          <w:rFonts w:ascii="TH Sarabun New" w:hAnsi="TH Sarabun New" w:cs="TH Sarabun New"/>
          <w:sz w:val="28"/>
          <w:szCs w:val="28"/>
        </w:rPr>
      </w:pPr>
      <w:r w:rsidRPr="00C550C1">
        <w:rPr>
          <w:rFonts w:ascii="TH Sarabun New" w:hAnsi="TH Sarabun New" w:cs="TH Sarabun New" w:hint="cs"/>
          <w:sz w:val="28"/>
          <w:szCs w:val="28"/>
          <w:cs/>
        </w:rPr>
        <w:t>นรรัชต์</w:t>
      </w:r>
      <w:r w:rsidRPr="00C550C1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C550C1">
        <w:rPr>
          <w:rFonts w:ascii="TH Sarabun New" w:hAnsi="TH Sarabun New" w:cs="TH Sarabun New" w:hint="cs"/>
          <w:sz w:val="28"/>
          <w:szCs w:val="28"/>
          <w:cs/>
        </w:rPr>
        <w:t>ฝันเชียร</w:t>
      </w:r>
      <w:r w:rsidRPr="00C550C1">
        <w:rPr>
          <w:rFonts w:ascii="TH Sarabun New" w:hAnsi="TH Sarabun New" w:cs="TH Sarabun New"/>
          <w:sz w:val="28"/>
          <w:szCs w:val="28"/>
          <w:cs/>
        </w:rPr>
        <w:t>.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C550C1">
        <w:rPr>
          <w:rFonts w:ascii="TH Sarabun New" w:hAnsi="TH Sarabun New" w:cs="TH Sarabun New"/>
          <w:sz w:val="28"/>
          <w:szCs w:val="28"/>
          <w:cs/>
        </w:rPr>
        <w:t>(</w:t>
      </w:r>
      <w:r w:rsidRPr="00C550C1">
        <w:rPr>
          <w:rFonts w:ascii="TH Sarabun New" w:hAnsi="TH Sarabun New" w:cs="TH Sarabun New"/>
          <w:sz w:val="28"/>
          <w:szCs w:val="28"/>
        </w:rPr>
        <w:t>2564)</w:t>
      </w:r>
      <w:r>
        <w:rPr>
          <w:rFonts w:ascii="TH Sarabun New" w:hAnsi="TH Sarabun New" w:cs="TH Sarabun New"/>
          <w:sz w:val="28"/>
          <w:szCs w:val="28"/>
        </w:rPr>
        <w:t>.</w:t>
      </w:r>
      <w:r w:rsidRPr="00C550C1">
        <w:rPr>
          <w:rFonts w:ascii="TH Sarabun New" w:hAnsi="TH Sarabun New" w:cs="TH Sarabun New"/>
          <w:sz w:val="28"/>
          <w:szCs w:val="28"/>
        </w:rPr>
        <w:t xml:space="preserve"> </w:t>
      </w:r>
      <w:r w:rsidRPr="00C550C1">
        <w:rPr>
          <w:rFonts w:ascii="TH Sarabun New" w:hAnsi="TH Sarabun New" w:cs="TH Sarabun New"/>
          <w:b/>
          <w:bCs/>
          <w:sz w:val="28"/>
          <w:szCs w:val="28"/>
        </w:rPr>
        <w:t xml:space="preserve">Hybrid Learning </w:t>
      </w:r>
      <w:r w:rsidRPr="00C550C1">
        <w:rPr>
          <w:rFonts w:ascii="TH Sarabun New" w:hAnsi="TH Sarabun New" w:cs="TH Sarabun New" w:hint="cs"/>
          <w:b/>
          <w:bCs/>
          <w:sz w:val="28"/>
          <w:szCs w:val="28"/>
          <w:cs/>
        </w:rPr>
        <w:t>ทางรอดของการศึกษาสมัยใหม่</w:t>
      </w:r>
      <w:r w:rsidRPr="00C550C1">
        <w:rPr>
          <w:rFonts w:ascii="TH Sarabun New" w:hAnsi="TH Sarabun New" w:cs="TH Sarabun New"/>
          <w:b/>
          <w:bCs/>
          <w:sz w:val="28"/>
          <w:szCs w:val="28"/>
          <w:cs/>
        </w:rPr>
        <w:t>.</w:t>
      </w:r>
      <w:r w:rsidRPr="00C550C1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C550C1">
        <w:rPr>
          <w:rFonts w:ascii="TH Sarabun New" w:hAnsi="TH Sarabun New" w:cs="TH Sarabun New"/>
          <w:sz w:val="28"/>
          <w:szCs w:val="28"/>
        </w:rPr>
        <w:t>[</w:t>
      </w:r>
      <w:r w:rsidRPr="00C550C1">
        <w:rPr>
          <w:rFonts w:ascii="TH Sarabun New" w:hAnsi="TH Sarabun New" w:cs="TH Sarabun New" w:hint="cs"/>
          <w:sz w:val="28"/>
          <w:szCs w:val="28"/>
          <w:cs/>
        </w:rPr>
        <w:t>บทสัมภาษณ์</w:t>
      </w:r>
      <w:r w:rsidRPr="00C550C1">
        <w:rPr>
          <w:rFonts w:ascii="TH Sarabun New" w:hAnsi="TH Sarabun New" w:cs="TH Sarabun New"/>
          <w:sz w:val="28"/>
          <w:szCs w:val="28"/>
          <w:cs/>
        </w:rPr>
        <w:t xml:space="preserve">] </w:t>
      </w:r>
      <w:r w:rsidRPr="00C550C1">
        <w:rPr>
          <w:rFonts w:ascii="TH Sarabun New" w:hAnsi="TH Sarabun New" w:cs="TH Sarabun New"/>
          <w:sz w:val="28"/>
          <w:szCs w:val="28"/>
        </w:rPr>
        <w:t>https://www.trueplookpanya.com/education/content/89235/-teaartedu-teaart-.</w:t>
      </w:r>
    </w:p>
    <w:p w14:paraId="6C92E178" w14:textId="77777777" w:rsidR="00925F6C" w:rsidRDefault="00925F6C" w:rsidP="00925F6C">
      <w:pPr>
        <w:rPr>
          <w:rFonts w:ascii="TH Sarabun New" w:hAnsi="TH Sarabun New" w:cs="TH Sarabun New"/>
          <w:sz w:val="28"/>
          <w:szCs w:val="28"/>
        </w:rPr>
      </w:pPr>
      <w:r w:rsidRPr="00925F6C">
        <w:rPr>
          <w:rFonts w:ascii="TH Sarabun New" w:hAnsi="TH Sarabun New" w:cs="TH Sarabun New"/>
          <w:sz w:val="28"/>
          <w:szCs w:val="28"/>
          <w:cs/>
        </w:rPr>
        <w:t>ทับทิมทอง กอบัวแก้ว</w:t>
      </w:r>
      <w:r w:rsidRPr="00925F6C">
        <w:rPr>
          <w:rFonts w:ascii="TH Sarabun New" w:hAnsi="TH Sarabun New" w:cs="TH Sarabun New"/>
          <w:sz w:val="28"/>
          <w:szCs w:val="28"/>
        </w:rPr>
        <w:t xml:space="preserve">, </w:t>
      </w:r>
      <w:r w:rsidRPr="00925F6C">
        <w:rPr>
          <w:rFonts w:ascii="TH Sarabun New" w:hAnsi="TH Sarabun New" w:cs="TH Sarabun New"/>
          <w:sz w:val="28"/>
          <w:szCs w:val="28"/>
          <w:cs/>
        </w:rPr>
        <w:t>เกริกเกียรติ กอบัวแก้ว</w:t>
      </w:r>
      <w:r w:rsidRPr="00925F6C">
        <w:rPr>
          <w:rFonts w:ascii="TH Sarabun New" w:hAnsi="TH Sarabun New" w:cs="TH Sarabun New"/>
          <w:sz w:val="28"/>
          <w:szCs w:val="28"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และสมเกียรติ กอบัวแก้ว</w:t>
      </w:r>
      <w:r>
        <w:rPr>
          <w:rFonts w:ascii="TH Sarabun New" w:hAnsi="TH Sarabun New" w:cs="TH Sarabun New" w:hint="cs"/>
          <w:sz w:val="28"/>
          <w:szCs w:val="28"/>
          <w:cs/>
        </w:rPr>
        <w:t>.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 (2566)</w:t>
      </w:r>
      <w:r>
        <w:rPr>
          <w:rFonts w:ascii="TH Sarabun New" w:hAnsi="TH Sarabun New" w:cs="TH Sarabun New" w:hint="cs"/>
          <w:sz w:val="28"/>
          <w:szCs w:val="28"/>
          <w:cs/>
        </w:rPr>
        <w:t>.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รูปแบบการจัดการเรียนรู้แบบไฮบริดที่</w:t>
      </w:r>
      <w:r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เสริมสร้างสมรรถนะด้านการพัฒนาสื่อนวัตกรรมการเรียนรู้ของนักศึกษาวิชาชีพครู.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14:paraId="4E37F72C" w14:textId="58518AF6" w:rsidR="00925F6C" w:rsidRPr="00925F6C" w:rsidRDefault="00925F6C" w:rsidP="00925F6C">
      <w:pPr>
        <w:ind w:left="709" w:hanging="709"/>
        <w:rPr>
          <w:rFonts w:ascii="TH Sarabun New" w:hAnsi="TH Sarabun New" w:cs="TH Sarabun New"/>
          <w:sz w:val="28"/>
          <w:szCs w:val="28"/>
        </w:rPr>
      </w:pPr>
      <w:r w:rsidRPr="00925F6C">
        <w:rPr>
          <w:rFonts w:ascii="TH Sarabun New" w:hAnsi="TH Sarabun New" w:cs="TH Sarabun New"/>
          <w:sz w:val="28"/>
          <w:szCs w:val="28"/>
          <w:cs/>
        </w:rPr>
        <w:t>รวีพร จรูญพันธ์เกษม</w:t>
      </w:r>
      <w:r w:rsidR="00C550C1">
        <w:rPr>
          <w:rFonts w:ascii="TH Sarabun New" w:hAnsi="TH Sarabun New" w:cs="TH Sarabun New" w:hint="cs"/>
          <w:sz w:val="28"/>
          <w:szCs w:val="28"/>
          <w:cs/>
        </w:rPr>
        <w:t xml:space="preserve">. 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(2562).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การประเมินผลสื่อไฮบริดเพื่อส่งเสริมการเรียนรู้ในวิชาคณิตศาสตร์.</w:t>
      </w:r>
      <w:r w:rsidR="00882E0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วารสารเทคโนโลยีภาคใต้</w:t>
      </w:r>
      <w:r w:rsidRPr="00925F6C">
        <w:rPr>
          <w:rFonts w:ascii="TH Sarabun New" w:hAnsi="TH Sarabun New" w:cs="TH Sarabun New"/>
          <w:i/>
          <w:iCs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ปีที่ 13 ฉบับที่ 2 กรกฎาคม-ธันวาคม 2563</w:t>
      </w:r>
      <w:r w:rsidRPr="00925F6C">
        <w:rPr>
          <w:rFonts w:ascii="TH Sarabun New" w:hAnsi="TH Sarabun New" w:cs="TH Sarabun New"/>
          <w:i/>
          <w:iCs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หน้า 84-92</w:t>
      </w:r>
    </w:p>
    <w:p w14:paraId="1DDA5ADE" w14:textId="29B6BF5B" w:rsidR="00882E06" w:rsidRDefault="00925F6C" w:rsidP="00882E06">
      <w:pPr>
        <w:rPr>
          <w:rFonts w:ascii="TH Sarabun New" w:hAnsi="TH Sarabun New" w:cs="TH Sarabun New"/>
          <w:sz w:val="28"/>
          <w:szCs w:val="28"/>
        </w:rPr>
      </w:pPr>
      <w:r w:rsidRPr="00925F6C">
        <w:rPr>
          <w:rFonts w:ascii="TH Sarabun New" w:hAnsi="TH Sarabun New" w:cs="TH Sarabun New"/>
          <w:sz w:val="28"/>
          <w:szCs w:val="28"/>
          <w:cs/>
        </w:rPr>
        <w:t>วิภาวี เธียรลีลา.</w:t>
      </w:r>
      <w:r w:rsidR="00C550C1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(2564)</w:t>
      </w:r>
      <w:r w:rsidR="00C550C1">
        <w:rPr>
          <w:rFonts w:ascii="TH Sarabun New" w:hAnsi="TH Sarabun New" w:cs="TH Sarabun New" w:hint="cs"/>
          <w:sz w:val="28"/>
          <w:szCs w:val="28"/>
          <w:cs/>
        </w:rPr>
        <w:t>.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b/>
          <w:bCs/>
          <w:sz w:val="28"/>
          <w:szCs w:val="28"/>
        </w:rPr>
        <w:t>Hybrid Learning:</w:t>
      </w:r>
      <w:r w:rsidRPr="00925F6C">
        <w:rPr>
          <w:rFonts w:ascii="TH Sarabun New" w:hAnsi="TH Sarabun New" w:cs="TH Sarabun New"/>
          <w:sz w:val="28"/>
          <w:szCs w:val="28"/>
        </w:rPr>
        <w:t xml:space="preserve">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เทรนด์การเรียนรู้แบบผสมผสานตอบโจทย์สถานการณ์โควิด-19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.  </w:t>
      </w:r>
    </w:p>
    <w:p w14:paraId="6F570465" w14:textId="5CDCC6BF" w:rsidR="00925F6C" w:rsidRPr="00925F6C" w:rsidRDefault="00882E06" w:rsidP="00882E06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925F6C" w:rsidRPr="00925F6C">
        <w:rPr>
          <w:rFonts w:ascii="TH Sarabun New" w:hAnsi="TH Sarabun New" w:cs="TH Sarabun New"/>
          <w:sz w:val="28"/>
          <w:szCs w:val="28"/>
        </w:rPr>
        <w:t>[</w:t>
      </w:r>
      <w:r w:rsidR="00925F6C" w:rsidRPr="00925F6C">
        <w:rPr>
          <w:rFonts w:ascii="TH Sarabun New" w:hAnsi="TH Sarabun New" w:cs="TH Sarabun New"/>
          <w:sz w:val="28"/>
          <w:szCs w:val="28"/>
          <w:cs/>
        </w:rPr>
        <w:t>บทความออนไลน์</w:t>
      </w:r>
      <w:r w:rsidR="00925F6C" w:rsidRPr="00925F6C">
        <w:rPr>
          <w:rFonts w:ascii="TH Sarabun New" w:hAnsi="TH Sarabun New" w:cs="TH Sarabun New"/>
          <w:sz w:val="28"/>
          <w:szCs w:val="28"/>
        </w:rPr>
        <w:t xml:space="preserve">] </w:t>
      </w:r>
      <w:r w:rsidR="00925F6C" w:rsidRPr="00925F6C">
        <w:rPr>
          <w:rFonts w:ascii="TH Sarabun New" w:hAnsi="TH Sarabun New" w:cs="TH Sarabun New"/>
          <w:sz w:val="28"/>
          <w:szCs w:val="28"/>
          <w:cs/>
        </w:rPr>
        <w:t xml:space="preserve"> </w:t>
      </w:r>
      <w:hyperlink r:id="rId12" w:history="1">
        <w:r w:rsidR="00925F6C" w:rsidRPr="00925F6C">
          <w:rPr>
            <w:rStyle w:val="af3"/>
            <w:rFonts w:ascii="TH Sarabun New" w:hAnsi="TH Sarabun New" w:cs="TH Sarabun New"/>
            <w:color w:val="auto"/>
            <w:sz w:val="28"/>
            <w:szCs w:val="28"/>
            <w:u w:val="none"/>
          </w:rPr>
          <w:t>https://thepotential.org/knowledge/hybrid-learning/</w:t>
        </w:r>
      </w:hyperlink>
      <w:r w:rsidR="00925F6C" w:rsidRPr="00925F6C">
        <w:rPr>
          <w:rFonts w:ascii="TH Sarabun New" w:hAnsi="TH Sarabun New" w:cs="TH Sarabun New"/>
          <w:sz w:val="28"/>
          <w:szCs w:val="28"/>
          <w:cs/>
        </w:rPr>
        <w:tab/>
      </w:r>
    </w:p>
    <w:p w14:paraId="462FA725" w14:textId="512113BF" w:rsidR="00925F6C" w:rsidRPr="00925F6C" w:rsidRDefault="00925F6C" w:rsidP="00925F6C">
      <w:pPr>
        <w:ind w:left="709" w:hanging="709"/>
        <w:rPr>
          <w:rFonts w:ascii="TH Sarabun New" w:hAnsi="TH Sarabun New" w:cs="TH Sarabun New"/>
          <w:sz w:val="28"/>
          <w:szCs w:val="28"/>
        </w:rPr>
      </w:pPr>
      <w:r w:rsidRPr="00925F6C">
        <w:rPr>
          <w:rFonts w:ascii="TH Sarabun New" w:hAnsi="TH Sarabun New" w:cs="TH Sarabun New"/>
          <w:sz w:val="28"/>
          <w:szCs w:val="28"/>
          <w:cs/>
        </w:rPr>
        <w:t xml:space="preserve">สรวงมณฑ์ สิทธิสมาน. (2564).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ห้องเรียนไฮบริดยุคโควิด 19.</w:t>
      </w:r>
      <w:r w:rsidR="00882E0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กรุงเทพฯ : ผู้จัดการออนไลน์.</w:t>
      </w:r>
      <w:r w:rsidRPr="00925F6C">
        <w:rPr>
          <w:rFonts w:ascii="TH Sarabun New" w:hAnsi="TH Sarabun New" w:cs="TH Sarabun New"/>
          <w:sz w:val="28"/>
          <w:szCs w:val="28"/>
          <w:cs/>
        </w:rPr>
        <w:tab/>
      </w:r>
    </w:p>
    <w:p w14:paraId="2D2C1CDF" w14:textId="13C7C052" w:rsidR="00925F6C" w:rsidRPr="00925F6C" w:rsidRDefault="00925F6C" w:rsidP="00925F6C">
      <w:pPr>
        <w:ind w:left="709" w:hanging="709"/>
        <w:rPr>
          <w:rFonts w:ascii="TH Sarabun New" w:hAnsi="TH Sarabun New" w:cs="TH Sarabun New"/>
          <w:sz w:val="28"/>
          <w:szCs w:val="28"/>
        </w:rPr>
      </w:pPr>
      <w:r w:rsidRPr="00925F6C">
        <w:rPr>
          <w:rFonts w:ascii="TH Sarabun New" w:hAnsi="TH Sarabun New" w:cs="TH Sarabun New"/>
          <w:sz w:val="28"/>
          <w:szCs w:val="28"/>
          <w:cs/>
        </w:rPr>
        <w:t>สุภาพรรณ ศรีสุข.</w:t>
      </w:r>
      <w:r w:rsidR="00882E0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  <w:cs/>
        </w:rPr>
        <w:t>(2564)</w:t>
      </w:r>
      <w:r w:rsidR="00882E06">
        <w:rPr>
          <w:rFonts w:ascii="TH Sarabun New" w:hAnsi="TH Sarabun New" w:cs="TH Sarabun New" w:hint="cs"/>
          <w:sz w:val="28"/>
          <w:szCs w:val="28"/>
          <w:cs/>
        </w:rPr>
        <w:t>.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b/>
          <w:bCs/>
          <w:sz w:val="28"/>
          <w:szCs w:val="28"/>
          <w:cs/>
        </w:rPr>
        <w:t>เรียนรู้ได้ดีเพียงใช้“สี”ก็ช่วยเพิ่มความจำได้</w:t>
      </w:r>
      <w:r w:rsidR="00C550C1">
        <w:rPr>
          <w:rFonts w:ascii="TH Sarabun New" w:hAnsi="TH Sarabun New" w:cs="TH Sarabun New" w:hint="cs"/>
          <w:b/>
          <w:bCs/>
          <w:sz w:val="28"/>
          <w:szCs w:val="28"/>
          <w:cs/>
        </w:rPr>
        <w:t>.</w:t>
      </w:r>
      <w:r w:rsidRPr="00925F6C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925F6C">
        <w:rPr>
          <w:rFonts w:ascii="TH Sarabun New" w:hAnsi="TH Sarabun New" w:cs="TH Sarabun New"/>
          <w:sz w:val="28"/>
          <w:szCs w:val="28"/>
        </w:rPr>
        <w:t>[</w:t>
      </w:r>
      <w:r w:rsidRPr="00925F6C">
        <w:rPr>
          <w:rFonts w:ascii="TH Sarabun New" w:hAnsi="TH Sarabun New" w:cs="TH Sarabun New"/>
          <w:sz w:val="28"/>
          <w:szCs w:val="28"/>
          <w:cs/>
        </w:rPr>
        <w:t>บทความออนไลน์</w:t>
      </w:r>
      <w:r w:rsidRPr="00925F6C">
        <w:rPr>
          <w:rFonts w:ascii="TH Sarabun New" w:hAnsi="TH Sarabun New" w:cs="TH Sarabun New"/>
          <w:sz w:val="28"/>
          <w:szCs w:val="28"/>
        </w:rPr>
        <w:t xml:space="preserve">] </w:t>
      </w:r>
      <w:hyperlink r:id="rId13" w:history="1">
        <w:r w:rsidRPr="00925F6C">
          <w:rPr>
            <w:rStyle w:val="af3"/>
            <w:rFonts w:ascii="TH Sarabun New" w:hAnsi="TH Sarabun New" w:cs="TH Sarabun New"/>
            <w:color w:val="auto"/>
            <w:sz w:val="28"/>
            <w:szCs w:val="28"/>
            <w:u w:val="none"/>
          </w:rPr>
          <w:t>https://www.trueplookpanya.com/blog/content/</w:t>
        </w:r>
        <w:r w:rsidRPr="00925F6C">
          <w:rPr>
            <w:rStyle w:val="af3"/>
            <w:rFonts w:ascii="TH Sarabun New" w:hAnsi="TH Sarabun New" w:cs="TH Sarabun New"/>
            <w:color w:val="auto"/>
            <w:sz w:val="28"/>
            <w:szCs w:val="28"/>
            <w:u w:val="none"/>
            <w:cs/>
          </w:rPr>
          <w:t>82583/-</w:t>
        </w:r>
        <w:r w:rsidRPr="00925F6C">
          <w:rPr>
            <w:rStyle w:val="af3"/>
            <w:rFonts w:ascii="TH Sarabun New" w:hAnsi="TH Sarabun New" w:cs="TH Sarabun New"/>
            <w:color w:val="auto"/>
            <w:sz w:val="28"/>
            <w:szCs w:val="28"/>
            <w:u w:val="none"/>
          </w:rPr>
          <w:t>parpres-par-parsch-</w:t>
        </w:r>
      </w:hyperlink>
    </w:p>
    <w:p w14:paraId="53B606EF" w14:textId="628D9C82" w:rsidR="00A27B46" w:rsidRDefault="00A27B46" w:rsidP="00A27B46">
      <w:pPr>
        <w:ind w:left="709" w:hanging="709"/>
        <w:rPr>
          <w:rFonts w:ascii="Cordia New" w:hAnsi="Cordia New" w:cs="Cordia New"/>
          <w:b/>
          <w:bCs/>
          <w:sz w:val="28"/>
          <w:szCs w:val="28"/>
        </w:rPr>
      </w:pPr>
    </w:p>
    <w:sectPr w:rsidR="00A27B46" w:rsidSect="00E11AC5">
      <w:type w:val="continuous"/>
      <w:pgSz w:w="11907" w:h="16840" w:code="9"/>
      <w:pgMar w:top="1418" w:right="1418" w:bottom="1418" w:left="1418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5C24" w14:textId="77777777" w:rsidR="003E4FC9" w:rsidRDefault="003E4FC9">
      <w:r>
        <w:separator/>
      </w:r>
    </w:p>
  </w:endnote>
  <w:endnote w:type="continuationSeparator" w:id="0">
    <w:p w14:paraId="20CEEF72" w14:textId="77777777" w:rsidR="003E4FC9" w:rsidRDefault="003E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50305040509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C218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C9E60A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ABE1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21F19A1A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4E7B" w14:textId="77777777" w:rsidR="003E4FC9" w:rsidRDefault="003E4FC9">
      <w:r>
        <w:separator/>
      </w:r>
    </w:p>
  </w:footnote>
  <w:footnote w:type="continuationSeparator" w:id="0">
    <w:p w14:paraId="5A2D8E91" w14:textId="77777777" w:rsidR="003E4FC9" w:rsidRDefault="003E4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18AB" w14:textId="0C4431B1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 w:rsidR="00925F6C">
      <w:rPr>
        <w:rStyle w:val="a6"/>
      </w:rPr>
      <w:fldChar w:fldCharType="separate"/>
    </w:r>
    <w:r w:rsidR="00925F6C">
      <w:rPr>
        <w:rStyle w:val="a6"/>
        <w:noProof/>
      </w:rPr>
      <w:t>1</w:t>
    </w:r>
    <w:r>
      <w:rPr>
        <w:rStyle w:val="a6"/>
      </w:rPr>
      <w:fldChar w:fldCharType="end"/>
    </w:r>
  </w:p>
  <w:p w14:paraId="1E564DD6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2439" w14:textId="1B168116" w:rsidR="004478FF" w:rsidRPr="000363EA" w:rsidRDefault="00CB1FA1" w:rsidP="00172B66">
    <w:pPr>
      <w:pStyle w:val="a8"/>
      <w:tabs>
        <w:tab w:val="clear" w:pos="8306"/>
      </w:tabs>
      <w:jc w:val="right"/>
      <w:rPr>
        <w:rFonts w:ascii="TH Sarabun New" w:hAnsi="TH Sarabun New" w:cs="TH Sarabun New"/>
        <w:sz w:val="28"/>
      </w:rPr>
    </w:pPr>
    <w:r w:rsidRPr="000363EA">
      <w:rPr>
        <w:rFonts w:ascii="TH Sarabun New" w:hAnsi="TH Sarabun New" w:cs="TH Sarabun New"/>
        <w:noProof/>
        <w:sz w:val="28"/>
      </w:rPr>
      <w:drawing>
        <wp:anchor distT="0" distB="0" distL="114300" distR="114300" simplePos="0" relativeHeight="251657728" behindDoc="1" locked="0" layoutInCell="1" allowOverlap="1" wp14:anchorId="6E6751A9" wp14:editId="7E6C481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6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0363EA">
      <w:rPr>
        <w:rFonts w:ascii="TH Sarabun New" w:hAnsi="TH Sarabun New" w:cs="TH Sarabun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0363EA">
      <w:rPr>
        <w:rFonts w:ascii="TH Sarabun New" w:hAnsi="TH Sarabun New" w:cs="TH Sarabun New"/>
        <w:sz w:val="28"/>
      </w:rPr>
      <w:t>10</w:t>
    </w:r>
    <w:r w:rsidR="00172B66" w:rsidRPr="000363EA">
      <w:rPr>
        <w:rFonts w:ascii="TH Sarabun New" w:hAnsi="TH Sarabun New" w:cs="TH Sarabun New"/>
        <w:sz w:val="28"/>
        <w:cs/>
      </w:rPr>
      <w:t xml:space="preserve"> ประจำปี พ.ศ. 256</w:t>
    </w:r>
    <w:r w:rsidR="004A37F3" w:rsidRPr="000363EA">
      <w:rPr>
        <w:rFonts w:ascii="TH Sarabun New" w:hAnsi="TH Sarabun New" w:cs="TH Sarabun New"/>
        <w:sz w:val="28"/>
        <w:cs/>
      </w:rPr>
      <w:t>7</w:t>
    </w:r>
  </w:p>
  <w:p w14:paraId="33D15AE0" w14:textId="77777777" w:rsidR="00E21EFE" w:rsidRPr="000363EA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TH Sarabun New" w:hAnsi="TH Sarabun New" w:cs="TH Sarabun New"/>
        <w:sz w:val="28"/>
      </w:rPr>
    </w:pPr>
    <w:r w:rsidRPr="000363EA">
      <w:rPr>
        <w:rFonts w:ascii="TH Sarabun New" w:hAnsi="TH Sarabun New" w:cs="TH Sarabun New"/>
        <w:sz w:val="28"/>
        <w:cs/>
      </w:rPr>
      <w:t>“</w:t>
    </w:r>
    <w:r w:rsidR="004A37F3" w:rsidRPr="000363EA">
      <w:rPr>
        <w:rFonts w:ascii="TH Sarabun New" w:hAnsi="TH Sarabun New" w:cs="TH Sarabun New"/>
        <w:sz w:val="28"/>
        <w:cs/>
      </w:rPr>
      <w:t xml:space="preserve">วิจัยและนวัตกรรมเพื่อการพัฒนา </w:t>
    </w:r>
    <w:r w:rsidR="004A37F3" w:rsidRPr="000363EA">
      <w:rPr>
        <w:rFonts w:ascii="TH Sarabun New" w:hAnsi="TH Sarabun New" w:cs="TH Sarabun New"/>
        <w:sz w:val="28"/>
      </w:rPr>
      <w:t xml:space="preserve">Soft Power </w:t>
    </w:r>
    <w:r w:rsidR="004A37F3" w:rsidRPr="000363EA">
      <w:rPr>
        <w:rFonts w:ascii="TH Sarabun New" w:hAnsi="TH Sarabun New" w:cs="TH Sarabun New"/>
        <w:sz w:val="28"/>
        <w:cs/>
      </w:rPr>
      <w:t>ท้องถิ่นสู่การสร้างสรรค์ระดับสากล</w:t>
    </w:r>
    <w:r w:rsidRPr="000363EA">
      <w:rPr>
        <w:rFonts w:ascii="TH Sarabun New" w:hAnsi="TH Sarabun New" w:cs="TH Sarabun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720203607">
    <w:abstractNumId w:val="0"/>
  </w:num>
  <w:num w:numId="2" w16cid:durableId="817648707">
    <w:abstractNumId w:val="22"/>
  </w:num>
  <w:num w:numId="3" w16cid:durableId="1301497916">
    <w:abstractNumId w:val="24"/>
  </w:num>
  <w:num w:numId="4" w16cid:durableId="1942833883">
    <w:abstractNumId w:val="19"/>
  </w:num>
  <w:num w:numId="5" w16cid:durableId="1917519385">
    <w:abstractNumId w:val="26"/>
  </w:num>
  <w:num w:numId="6" w16cid:durableId="519440645">
    <w:abstractNumId w:val="27"/>
  </w:num>
  <w:num w:numId="7" w16cid:durableId="843208516">
    <w:abstractNumId w:val="14"/>
  </w:num>
  <w:num w:numId="8" w16cid:durableId="89085486">
    <w:abstractNumId w:val="8"/>
  </w:num>
  <w:num w:numId="9" w16cid:durableId="1681813375">
    <w:abstractNumId w:val="21"/>
  </w:num>
  <w:num w:numId="10" w16cid:durableId="579943736">
    <w:abstractNumId w:val="18"/>
  </w:num>
  <w:num w:numId="11" w16cid:durableId="1625772502">
    <w:abstractNumId w:val="10"/>
  </w:num>
  <w:num w:numId="12" w16cid:durableId="1353647452">
    <w:abstractNumId w:val="11"/>
  </w:num>
  <w:num w:numId="13" w16cid:durableId="1430539529">
    <w:abstractNumId w:val="3"/>
  </w:num>
  <w:num w:numId="14" w16cid:durableId="593708773">
    <w:abstractNumId w:val="16"/>
  </w:num>
  <w:num w:numId="15" w16cid:durableId="1898396972">
    <w:abstractNumId w:val="25"/>
  </w:num>
  <w:num w:numId="16" w16cid:durableId="1887058485">
    <w:abstractNumId w:val="2"/>
  </w:num>
  <w:num w:numId="17" w16cid:durableId="1140418267">
    <w:abstractNumId w:val="12"/>
  </w:num>
  <w:num w:numId="18" w16cid:durableId="684790428">
    <w:abstractNumId w:val="4"/>
  </w:num>
  <w:num w:numId="19" w16cid:durableId="244724423">
    <w:abstractNumId w:val="5"/>
  </w:num>
  <w:num w:numId="20" w16cid:durableId="715937370">
    <w:abstractNumId w:val="13"/>
  </w:num>
  <w:num w:numId="21" w16cid:durableId="160973166">
    <w:abstractNumId w:val="29"/>
  </w:num>
  <w:num w:numId="22" w16cid:durableId="1709179886">
    <w:abstractNumId w:val="1"/>
  </w:num>
  <w:num w:numId="23" w16cid:durableId="1745298114">
    <w:abstractNumId w:val="28"/>
  </w:num>
  <w:num w:numId="24" w16cid:durableId="497425796">
    <w:abstractNumId w:val="6"/>
  </w:num>
  <w:num w:numId="25" w16cid:durableId="2081829249">
    <w:abstractNumId w:val="15"/>
  </w:num>
  <w:num w:numId="26" w16cid:durableId="1588224836">
    <w:abstractNumId w:val="30"/>
  </w:num>
  <w:num w:numId="27" w16cid:durableId="62028005">
    <w:abstractNumId w:val="20"/>
  </w:num>
  <w:num w:numId="28" w16cid:durableId="722949975">
    <w:abstractNumId w:val="23"/>
  </w:num>
  <w:num w:numId="29" w16cid:durableId="2134907845">
    <w:abstractNumId w:val="9"/>
  </w:num>
  <w:num w:numId="30" w16cid:durableId="2106607991">
    <w:abstractNumId w:val="7"/>
  </w:num>
  <w:num w:numId="31" w16cid:durableId="6891852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62C4"/>
    <w:rsid w:val="00007F00"/>
    <w:rsid w:val="000124AD"/>
    <w:rsid w:val="00013CBE"/>
    <w:rsid w:val="00014756"/>
    <w:rsid w:val="00026198"/>
    <w:rsid w:val="000363EA"/>
    <w:rsid w:val="0004086F"/>
    <w:rsid w:val="00040A36"/>
    <w:rsid w:val="0004281F"/>
    <w:rsid w:val="00046088"/>
    <w:rsid w:val="0004686E"/>
    <w:rsid w:val="000568FB"/>
    <w:rsid w:val="00064695"/>
    <w:rsid w:val="000677B8"/>
    <w:rsid w:val="00082714"/>
    <w:rsid w:val="00087468"/>
    <w:rsid w:val="000B2C92"/>
    <w:rsid w:val="000C74FB"/>
    <w:rsid w:val="000D3159"/>
    <w:rsid w:val="000D5B6D"/>
    <w:rsid w:val="000E0B39"/>
    <w:rsid w:val="000F4149"/>
    <w:rsid w:val="000F4FE4"/>
    <w:rsid w:val="00103C48"/>
    <w:rsid w:val="001214A4"/>
    <w:rsid w:val="001372EC"/>
    <w:rsid w:val="00151038"/>
    <w:rsid w:val="00172B66"/>
    <w:rsid w:val="00182D60"/>
    <w:rsid w:val="0018629E"/>
    <w:rsid w:val="001A5203"/>
    <w:rsid w:val="001A745A"/>
    <w:rsid w:val="001B1479"/>
    <w:rsid w:val="001B3C69"/>
    <w:rsid w:val="001C751C"/>
    <w:rsid w:val="001F1AD6"/>
    <w:rsid w:val="00201FEC"/>
    <w:rsid w:val="002065F5"/>
    <w:rsid w:val="00212ADC"/>
    <w:rsid w:val="002154B3"/>
    <w:rsid w:val="002234B9"/>
    <w:rsid w:val="00246369"/>
    <w:rsid w:val="00247FCC"/>
    <w:rsid w:val="002572AD"/>
    <w:rsid w:val="00272861"/>
    <w:rsid w:val="00272942"/>
    <w:rsid w:val="00285F7A"/>
    <w:rsid w:val="002867C6"/>
    <w:rsid w:val="002A0FDB"/>
    <w:rsid w:val="002B4FDE"/>
    <w:rsid w:val="002C3BF8"/>
    <w:rsid w:val="002C776F"/>
    <w:rsid w:val="002F1DD2"/>
    <w:rsid w:val="002F2E56"/>
    <w:rsid w:val="002F4DB6"/>
    <w:rsid w:val="002F6A07"/>
    <w:rsid w:val="003024D6"/>
    <w:rsid w:val="00307DF2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67F82"/>
    <w:rsid w:val="00393961"/>
    <w:rsid w:val="003B5DFC"/>
    <w:rsid w:val="003C23C7"/>
    <w:rsid w:val="003D4A83"/>
    <w:rsid w:val="003D6088"/>
    <w:rsid w:val="003E1139"/>
    <w:rsid w:val="003E4FC9"/>
    <w:rsid w:val="003F34D8"/>
    <w:rsid w:val="003F4C14"/>
    <w:rsid w:val="0040244B"/>
    <w:rsid w:val="004024C9"/>
    <w:rsid w:val="00410E23"/>
    <w:rsid w:val="004201D7"/>
    <w:rsid w:val="004234FE"/>
    <w:rsid w:val="00426BE6"/>
    <w:rsid w:val="00434F3A"/>
    <w:rsid w:val="0043592A"/>
    <w:rsid w:val="00437DA3"/>
    <w:rsid w:val="00440E4F"/>
    <w:rsid w:val="00445B34"/>
    <w:rsid w:val="004478FF"/>
    <w:rsid w:val="00457FC1"/>
    <w:rsid w:val="004608E4"/>
    <w:rsid w:val="0047064C"/>
    <w:rsid w:val="004801CC"/>
    <w:rsid w:val="00487BF6"/>
    <w:rsid w:val="0049671E"/>
    <w:rsid w:val="0049782B"/>
    <w:rsid w:val="004A1DBA"/>
    <w:rsid w:val="004A37F3"/>
    <w:rsid w:val="004A7AAE"/>
    <w:rsid w:val="004C6200"/>
    <w:rsid w:val="004E1C1C"/>
    <w:rsid w:val="004E6879"/>
    <w:rsid w:val="004F428D"/>
    <w:rsid w:val="004F6592"/>
    <w:rsid w:val="0050145C"/>
    <w:rsid w:val="005062FD"/>
    <w:rsid w:val="00517208"/>
    <w:rsid w:val="00533740"/>
    <w:rsid w:val="005358FC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5F12B0"/>
    <w:rsid w:val="00601B5E"/>
    <w:rsid w:val="00605025"/>
    <w:rsid w:val="0060593B"/>
    <w:rsid w:val="00607BBD"/>
    <w:rsid w:val="006122B9"/>
    <w:rsid w:val="00616568"/>
    <w:rsid w:val="00631EE8"/>
    <w:rsid w:val="00633318"/>
    <w:rsid w:val="00633E59"/>
    <w:rsid w:val="006364D5"/>
    <w:rsid w:val="006372AB"/>
    <w:rsid w:val="00640713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C7C50"/>
    <w:rsid w:val="006D2F90"/>
    <w:rsid w:val="006D53EC"/>
    <w:rsid w:val="006E1165"/>
    <w:rsid w:val="006F0A3D"/>
    <w:rsid w:val="006F11B1"/>
    <w:rsid w:val="006F4AEE"/>
    <w:rsid w:val="00700869"/>
    <w:rsid w:val="0070216F"/>
    <w:rsid w:val="007063C7"/>
    <w:rsid w:val="007150E4"/>
    <w:rsid w:val="00724943"/>
    <w:rsid w:val="00730396"/>
    <w:rsid w:val="00737748"/>
    <w:rsid w:val="00741CD0"/>
    <w:rsid w:val="00765427"/>
    <w:rsid w:val="00767CA2"/>
    <w:rsid w:val="00773AAC"/>
    <w:rsid w:val="00793506"/>
    <w:rsid w:val="00795AC9"/>
    <w:rsid w:val="007A049A"/>
    <w:rsid w:val="007A2379"/>
    <w:rsid w:val="007A3016"/>
    <w:rsid w:val="007A65D7"/>
    <w:rsid w:val="007A6932"/>
    <w:rsid w:val="007A6FAD"/>
    <w:rsid w:val="007B5F28"/>
    <w:rsid w:val="007C0CE6"/>
    <w:rsid w:val="007C1BFC"/>
    <w:rsid w:val="007C2AD1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2DCF"/>
    <w:rsid w:val="00835437"/>
    <w:rsid w:val="00844777"/>
    <w:rsid w:val="00857590"/>
    <w:rsid w:val="00857C79"/>
    <w:rsid w:val="0086516A"/>
    <w:rsid w:val="0086603D"/>
    <w:rsid w:val="008724A4"/>
    <w:rsid w:val="00880F72"/>
    <w:rsid w:val="00882E06"/>
    <w:rsid w:val="008849B2"/>
    <w:rsid w:val="00885D43"/>
    <w:rsid w:val="00886819"/>
    <w:rsid w:val="008929B0"/>
    <w:rsid w:val="0089364C"/>
    <w:rsid w:val="008A09A6"/>
    <w:rsid w:val="008B2B72"/>
    <w:rsid w:val="008B6827"/>
    <w:rsid w:val="008C1AEB"/>
    <w:rsid w:val="008C3B58"/>
    <w:rsid w:val="008C4AB3"/>
    <w:rsid w:val="008D4BFA"/>
    <w:rsid w:val="008D5930"/>
    <w:rsid w:val="008D738F"/>
    <w:rsid w:val="008E077A"/>
    <w:rsid w:val="008E440E"/>
    <w:rsid w:val="009010B5"/>
    <w:rsid w:val="00902C6E"/>
    <w:rsid w:val="0090513E"/>
    <w:rsid w:val="00905753"/>
    <w:rsid w:val="00910AD7"/>
    <w:rsid w:val="009114E7"/>
    <w:rsid w:val="00925F6C"/>
    <w:rsid w:val="00942402"/>
    <w:rsid w:val="00947A36"/>
    <w:rsid w:val="0095332B"/>
    <w:rsid w:val="00956F6D"/>
    <w:rsid w:val="00960142"/>
    <w:rsid w:val="0096590F"/>
    <w:rsid w:val="009674DA"/>
    <w:rsid w:val="009741AD"/>
    <w:rsid w:val="00974F09"/>
    <w:rsid w:val="0098066B"/>
    <w:rsid w:val="00985637"/>
    <w:rsid w:val="00991963"/>
    <w:rsid w:val="00993142"/>
    <w:rsid w:val="00993F86"/>
    <w:rsid w:val="00996BB7"/>
    <w:rsid w:val="009A3194"/>
    <w:rsid w:val="009B0D1B"/>
    <w:rsid w:val="009B1F2C"/>
    <w:rsid w:val="009B6770"/>
    <w:rsid w:val="009C30CC"/>
    <w:rsid w:val="009C64D8"/>
    <w:rsid w:val="009D0EE6"/>
    <w:rsid w:val="009E6A97"/>
    <w:rsid w:val="009F2C27"/>
    <w:rsid w:val="009F4110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420F6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02FB"/>
    <w:rsid w:val="00AC3A82"/>
    <w:rsid w:val="00AC761F"/>
    <w:rsid w:val="00AE2E2F"/>
    <w:rsid w:val="00AE4288"/>
    <w:rsid w:val="00AE7534"/>
    <w:rsid w:val="00AE753C"/>
    <w:rsid w:val="00AF225D"/>
    <w:rsid w:val="00AF6478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832C0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106DB"/>
    <w:rsid w:val="00C23F41"/>
    <w:rsid w:val="00C3329C"/>
    <w:rsid w:val="00C34560"/>
    <w:rsid w:val="00C36E67"/>
    <w:rsid w:val="00C4011B"/>
    <w:rsid w:val="00C47110"/>
    <w:rsid w:val="00C50EDA"/>
    <w:rsid w:val="00C5234E"/>
    <w:rsid w:val="00C550C1"/>
    <w:rsid w:val="00C55AF0"/>
    <w:rsid w:val="00C666A7"/>
    <w:rsid w:val="00C668FF"/>
    <w:rsid w:val="00C72AEC"/>
    <w:rsid w:val="00C77146"/>
    <w:rsid w:val="00C92C90"/>
    <w:rsid w:val="00CB1FA1"/>
    <w:rsid w:val="00CB6F7A"/>
    <w:rsid w:val="00CC7B1F"/>
    <w:rsid w:val="00CD60D6"/>
    <w:rsid w:val="00CE3CE4"/>
    <w:rsid w:val="00CF10D8"/>
    <w:rsid w:val="00CF192B"/>
    <w:rsid w:val="00CF1E8B"/>
    <w:rsid w:val="00D06CFC"/>
    <w:rsid w:val="00D17C95"/>
    <w:rsid w:val="00D2076F"/>
    <w:rsid w:val="00D20DA6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5052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11AC5"/>
    <w:rsid w:val="00E21362"/>
    <w:rsid w:val="00E21EFE"/>
    <w:rsid w:val="00E23F5B"/>
    <w:rsid w:val="00E26A35"/>
    <w:rsid w:val="00E318AB"/>
    <w:rsid w:val="00E44BCB"/>
    <w:rsid w:val="00E52A20"/>
    <w:rsid w:val="00E63F8F"/>
    <w:rsid w:val="00E6553D"/>
    <w:rsid w:val="00E676BD"/>
    <w:rsid w:val="00E742DE"/>
    <w:rsid w:val="00E74C73"/>
    <w:rsid w:val="00E813EC"/>
    <w:rsid w:val="00E90BF8"/>
    <w:rsid w:val="00E942F7"/>
    <w:rsid w:val="00E962B0"/>
    <w:rsid w:val="00EA0BD8"/>
    <w:rsid w:val="00EA0C78"/>
    <w:rsid w:val="00EB5996"/>
    <w:rsid w:val="00EC139C"/>
    <w:rsid w:val="00EC3E15"/>
    <w:rsid w:val="00EC66AD"/>
    <w:rsid w:val="00EC7D9B"/>
    <w:rsid w:val="00ED23AD"/>
    <w:rsid w:val="00F02DF5"/>
    <w:rsid w:val="00F051A1"/>
    <w:rsid w:val="00F05853"/>
    <w:rsid w:val="00F253E9"/>
    <w:rsid w:val="00F25E72"/>
    <w:rsid w:val="00F42AB1"/>
    <w:rsid w:val="00F44FAB"/>
    <w:rsid w:val="00F505AF"/>
    <w:rsid w:val="00F72E62"/>
    <w:rsid w:val="00F749F3"/>
    <w:rsid w:val="00F769CD"/>
    <w:rsid w:val="00F84E6B"/>
    <w:rsid w:val="00F852E1"/>
    <w:rsid w:val="00F8750A"/>
    <w:rsid w:val="00F958BC"/>
    <w:rsid w:val="00FB32A9"/>
    <w:rsid w:val="00FC39A6"/>
    <w:rsid w:val="00FC6602"/>
    <w:rsid w:val="00FC7B31"/>
    <w:rsid w:val="00FD3652"/>
    <w:rsid w:val="00FD43C2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46997"/>
  <w15:chartTrackingRefBased/>
  <w15:docId w15:val="{4EA75309-DD56-461A-88A3-C688973B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styleId="af3">
    <w:name w:val="Hyperlink"/>
    <w:basedOn w:val="a0"/>
    <w:rsid w:val="00925F6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2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trueplookpanya.com/blog/content/82583/-parpres-par-parsch-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hepotential.org/knowledge/hybrid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6</Pages>
  <Words>2039</Words>
  <Characters>11628</Characters>
  <Application>Microsoft Office Word</Application>
  <DocSecurity>0</DocSecurity>
  <Lines>96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Chalermpon Bunthot</cp:lastModifiedBy>
  <cp:revision>52</cp:revision>
  <cp:lastPrinted>2024-01-15T16:36:00Z</cp:lastPrinted>
  <dcterms:created xsi:type="dcterms:W3CDTF">2024-01-06T04:13:00Z</dcterms:created>
  <dcterms:modified xsi:type="dcterms:W3CDTF">2024-01-15T16:46:00Z</dcterms:modified>
</cp:coreProperties>
</file>