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Shared paragraph here.</w:t>
      </w:r>
    </w:p>
    <w:p>
      <w:r>
        <w:t>完全不同的句子。共享句子。</w:t>
      </w:r>
    </w:p>
    <w:p>
      <w:r>
        <w:t>This continuous block should match exactly.</w:t>
      </w:r>
    </w:p>
    <w:p>
      <w:r>
        <w:t>Trailing text.</w:t>
      </w:r>
    </w:p>
    <w:sectPr/>
  </w:body>
</w:document>
</file>