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drawing>
          <wp:inline distT="0" distB="0" distL="0" distR="0">
            <wp:extent cx="1000125" cy="733425"/>
            <wp:effectExtent t="0" r="0" b="0" l="0"/>
            <wp:docPr id="1" name="logo" descr="UTM logo" title="UT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00125" cy="733425"/>
                    </a:xfrm>
                    <a:prstGeom prst="rect">
                      <a:avLst/>
                    </a:prstGeom>
                  </pic:spPr>
                </pic:pic>
              </a:graphicData>
            </a:graphic>
          </wp:inline>
        </w:drawing>
      </w:r>
    </w:p>
    <w:p>
      <w:pPr>
        <w:spacing w:line="360"/>
        <w:jc w:val="center"/>
      </w:pPr>
      <w:r>
        <w:rPr>
          <w:b/>
          <w:bCs/>
          <w:sz w:val="24"/>
          <w:szCs w:val="24"/>
        </w:rPr>
        <w:t xml:space="preserve">MINISTERUL EDUCAȚIEI, CULTURII ȘI CERCETĂRII</w:t>
      </w:r>
    </w:p>
    <w:p>
      <w:pPr>
        <w:spacing w:line="360"/>
        <w:jc w:val="center"/>
      </w:pPr>
      <w:r>
        <w:rPr>
          <w:b/>
          <w:bCs/>
          <w:sz w:val="24"/>
          <w:szCs w:val="24"/>
        </w:rPr>
        <w:t xml:space="preserve">AL REPUBLICII MOLDOVA</w:t>
      </w:r>
    </w:p>
    <w:p>
      <w:pPr>
        <w:spacing w:line="360"/>
        <w:jc w:val="center"/>
      </w:pPr>
      <w:r>
        <w:rPr>
          <w:b/>
          <w:bCs/>
          <w:sz w:val="24"/>
          <w:szCs w:val="24"/>
        </w:rPr>
        <w:t xml:space="preserve">Universitatea Tehnică a Moldovei</w:t>
      </w:r>
    </w:p>
    <w:p>
      <w:pPr>
        <w:spacing w:line="360"/>
        <w:jc w:val="center"/>
      </w:pPr>
      <w:r>
        <w:rPr>
          <w:b/>
          <w:bCs/>
          <w:sz w:val="24"/>
          <w:szCs w:val="24"/>
        </w:rPr>
        <w:t xml:space="preserve">Facultatea Calculatoare, Informatică și Microelectronică</w:t>
      </w:r>
    </w:p>
    <w:p>
      <w:pPr>
        <w:spacing w:line="360"/>
        <w:jc w:val="center"/>
      </w:pPr>
      <w:r>
        <w:rPr>
          <w:b/>
          <w:bCs/>
          <w:sz w:val="24"/>
          <w:szCs w:val="24"/>
        </w:rPr>
        <w:t xml:space="preserve">Departamentul Ingineria Software și Automatică</w:t>
      </w:r>
    </w:p>
    <w:p>
      <w:pPr>
        <w:spacing w:line="360"/>
        <w:jc w:val="center"/>
      </w:pPr>
      <w:r>
        <w:rPr>
          <w:sz w:val="24"/>
          <w:szCs w:val="24"/>
        </w:rPr>
        <w:t xml:space="preserve"/>
      </w:r>
    </w:p>
    <w:p>
      <w:pPr>
        <w:spacing w:line="360"/>
        <w:jc w:val="center"/>
      </w:pPr>
      <w:r>
        <w:rPr>
          <w:sz w:val="24"/>
          <w:szCs w:val="24"/>
        </w:rPr>
        <w:t xml:space="preserve"/>
      </w:r>
    </w:p>
    <w:p>
      <w:pPr>
        <w:spacing w:line="360"/>
        <w:jc w:val="center"/>
      </w:pPr>
      <w:r>
        <w:rPr>
          <w:sz w:val="24"/>
          <w:szCs w:val="24"/>
        </w:rPr>
        <w:t xml:space="preserve"/>
      </w:r>
    </w:p>
    <w:p>
      <w:pPr>
        <w:spacing w:line="360"/>
        <w:jc w:val="right"/>
      </w:pPr>
      <w:r>
        <w:rPr>
          <w:b/>
          <w:bCs/>
        </w:rPr>
        <w:t xml:space="preserve">Done by: st. gr. FAF-241, Dulgheru Ion</w:t>
      </w:r>
    </w:p>
    <w:p>
      <w:pPr>
        <w:spacing w:line="360"/>
        <w:jc w:val="center"/>
      </w:pPr>
      <w:r>
        <w:rPr>
          <w:sz w:val="24"/>
          <w:szCs w:val="24"/>
        </w:rPr>
        <w:t xml:space="preserve"/>
      </w:r>
    </w:p>
    <w:p>
      <w:pPr>
        <w:spacing w:line="360"/>
        <w:jc w:val="center"/>
      </w:pPr>
      <w:r>
        <w:rPr>
          <w:sz w:val="24"/>
          <w:szCs w:val="24"/>
        </w:rPr>
        <w:t xml:space="preserve"/>
      </w:r>
    </w:p>
    <w:p>
      <w:pPr>
        <w:spacing w:line="360"/>
        <w:jc w:val="center"/>
      </w:pPr>
      <w:r>
        <w:rPr>
          <w:b/>
          <w:bCs/>
          <w:sz w:val="32"/>
          <w:szCs w:val="32"/>
        </w:rPr>
        <w:t xml:space="preserve">Raport</w:t>
      </w:r>
    </w:p>
    <w:p>
      <w:pPr>
        <w:spacing w:line="360"/>
        <w:jc w:val="center"/>
      </w:pPr>
      <w:r>
        <w:rPr>
          <w:i/>
          <w:iCs/>
          <w:sz w:val="24"/>
          <w:szCs w:val="24"/>
        </w:rPr>
        <w:t xml:space="preserve">Lucrarea practică Nr. 5</w:t>
      </w:r>
    </w:p>
    <w:p>
      <w:pPr>
        <w:spacing w:line="360"/>
        <w:jc w:val="center"/>
      </w:pPr>
      <w:r>
        <w:rPr>
          <w:b/>
          <w:bCs/>
          <w:i/>
          <w:iCs/>
          <w:sz w:val="28"/>
          <w:szCs w:val="28"/>
        </w:rPr>
        <w:t xml:space="preserve">Sisteme de operare</w:t>
      </w:r>
    </w:p>
    <w:p>
      <w:pPr>
        <w:spacing w:line="360"/>
        <w:jc w:val="center"/>
      </w:pPr>
      <w:r>
        <w:rPr>
          <w:sz w:val="24"/>
          <w:szCs w:val="24"/>
        </w:rPr>
        <w:t xml:space="preserve"/>
      </w:r>
    </w:p>
    <w:p>
      <w:pPr>
        <w:spacing w:line="360"/>
        <w:jc w:val="left"/>
      </w:pPr>
      <w:r>
        <w:rPr>
          <w:b/>
          <w:bCs/>
        </w:rPr>
        <w:t xml:space="preserve">Tema: </w:t>
      </w:r>
      <w:r>
        <w:t xml:space="preserve">Sistemul de fișiere în practică (Linux)</w:t>
      </w:r>
    </w:p>
    <w:p>
      <w:pPr>
        <w:spacing w:line="360"/>
        <w:jc w:val="center"/>
      </w:pPr>
      <w:r>
        <w:rPr>
          <w:sz w:val="24"/>
          <w:szCs w:val="24"/>
        </w:rPr>
        <w:t xml:space="preserve"/>
      </w:r>
    </w:p>
    <w:p>
      <w:pPr>
        <w:spacing w:line="360"/>
        <w:jc w:val="center"/>
      </w:pPr>
      <w:r>
        <w:rPr>
          <w:sz w:val="24"/>
          <w:szCs w:val="24"/>
        </w:rPr>
        <w:t xml:space="preserve"/>
      </w:r>
    </w:p>
    <w:p>
      <w:pPr>
        <w:spacing w:line="360"/>
        <w:jc w:val="center"/>
      </w:pPr>
      <w:r>
        <w:rPr>
          <w:sz w:val="24"/>
          <w:szCs w:val="24"/>
        </w:rPr>
        <w:t xml:space="preserve"/>
      </w:r>
    </w:p>
    <w:p>
      <w:pPr>
        <w:spacing w:line="360"/>
        <w:jc w:val="left"/>
      </w:pPr>
      <w:r>
        <w:t xml:space="preserve">Checked by: Reitman Patricia</w:t>
      </w:r>
    </w:p>
    <w:p>
      <w:pPr>
        <w:spacing w:line="360"/>
        <w:jc w:val="center"/>
      </w:pPr>
      <w:r>
        <w:rPr>
          <w:sz w:val="24"/>
          <w:szCs w:val="24"/>
        </w:rPr>
        <w:t xml:space="preserve"/>
      </w:r>
    </w:p>
    <w:p>
      <w:pPr>
        <w:spacing w:line="360"/>
        <w:jc w:val="center"/>
      </w:pPr>
      <w:r>
        <w:rPr>
          <w:sz w:val="24"/>
          <w:szCs w:val="24"/>
        </w:rPr>
        <w:t xml:space="preserve"/>
      </w:r>
    </w:p>
    <w:p>
      <w:pPr>
        <w:spacing w:line="360"/>
        <w:jc w:val="center"/>
      </w:pPr>
      <w:r>
        <w:rPr>
          <w:sz w:val="24"/>
          <w:szCs w:val="24"/>
        </w:rPr>
        <w:t xml:space="preserve"/>
      </w:r>
    </w:p>
    <w:p>
      <w:pPr>
        <w:spacing w:line="360"/>
        <w:jc w:val="center"/>
      </w:pPr>
      <w:r>
        <w:rPr>
          <w:b/>
          <w:bCs/>
          <w:sz w:val="24"/>
          <w:szCs w:val="24"/>
        </w:rPr>
        <w:t xml:space="preserve">Chișinău – 2026</w:t>
      </w:r>
    </w:p>
    <w:p>
      <w:pPr>
        <w:pageBreakBefore/>
        <w:spacing w:after="240" w:line="360"/>
        <w:jc w:val="center"/>
      </w:pPr>
      <w:r>
        <w:rPr>
          <w:b/>
          <w:bCs/>
          <w:sz w:val="26"/>
          <w:szCs w:val="26"/>
        </w:rPr>
        <w:t xml:space="preserve">CUPRINS</w:t>
      </w:r>
    </w:p>
    <w:p>
      <w:pPr>
        <w:tabs>
          <w:tab w:val="right" w:pos="6803" w:leader="dot"/>
        </w:tabs>
        <w:spacing w:line="360"/>
        <w:ind w:left="0"/>
        <w:jc w:val="left"/>
      </w:pPr>
      <w:r>
        <w:rPr>
          <w:b/>
          <w:bCs/>
        </w:rPr>
        <w:t xml:space="preserve">1 SCOPUL LUCRĂRII</w:t>
      </w:r>
      <w:r>
        <w:rPr>
          <w:b/>
          <w:bCs/>
        </w:rPr>
        <w:t xml:space="preserve">	3</w:t>
      </w:r>
    </w:p>
    <w:p>
      <w:pPr>
        <w:tabs>
          <w:tab w:val="right" w:pos="6803" w:leader="dot"/>
        </w:tabs>
        <w:spacing w:line="360"/>
        <w:ind w:left="400"/>
        <w:jc w:val="left"/>
      </w:pPr>
      <w:r>
        <w:rPr>
          <w:b w:val="false"/>
          <w:bCs w:val="false"/>
        </w:rPr>
        <w:t xml:space="preserve">1.1 Scopul lucrării practice</w:t>
      </w:r>
      <w:r>
        <w:rPr>
          <w:b w:val="false"/>
          <w:bCs w:val="false"/>
        </w:rPr>
        <w:t xml:space="preserve">	3</w:t>
      </w:r>
    </w:p>
    <w:p>
      <w:pPr>
        <w:tabs>
          <w:tab w:val="right" w:pos="6803" w:leader="dot"/>
        </w:tabs>
        <w:spacing w:line="360"/>
        <w:ind w:left="400"/>
        <w:jc w:val="left"/>
      </w:pPr>
      <w:r>
        <w:rPr>
          <w:b w:val="false"/>
          <w:bCs w:val="false"/>
        </w:rPr>
        <w:t xml:space="preserve">1.2 Formularea problemei</w:t>
      </w:r>
      <w:r>
        <w:rPr>
          <w:b w:val="false"/>
          <w:bCs w:val="false"/>
        </w:rPr>
        <w:t xml:space="preserve">	3</w:t>
      </w:r>
    </w:p>
    <w:p>
      <w:pPr>
        <w:tabs>
          <w:tab w:val="right" w:pos="6803" w:leader="dot"/>
        </w:tabs>
        <w:spacing w:line="360"/>
        <w:ind w:left="0"/>
        <w:jc w:val="left"/>
      </w:pPr>
      <w:r>
        <w:rPr>
          <w:b/>
          <w:bCs/>
        </w:rPr>
        <w:t xml:space="preserve">2 FUNDAMENTE TEORETICE</w:t>
      </w:r>
      <w:r>
        <w:rPr>
          <w:b/>
          <w:bCs/>
        </w:rPr>
        <w:t xml:space="preserve">	4</w:t>
      </w:r>
    </w:p>
    <w:p>
      <w:pPr>
        <w:tabs>
          <w:tab w:val="right" w:pos="6803" w:leader="dot"/>
        </w:tabs>
        <w:spacing w:line="360"/>
        <w:ind w:left="400"/>
        <w:jc w:val="left"/>
      </w:pPr>
      <w:r>
        <w:rPr>
          <w:b w:val="false"/>
          <w:bCs w:val="false"/>
        </w:rPr>
        <w:t xml:space="preserve">2.1 Arborele de directoare și tipurile de fișiere</w:t>
      </w:r>
      <w:r>
        <w:rPr>
          <w:b w:val="false"/>
          <w:bCs w:val="false"/>
        </w:rPr>
        <w:t xml:space="preserve">	4</w:t>
      </w:r>
    </w:p>
    <w:p>
      <w:pPr>
        <w:tabs>
          <w:tab w:val="right" w:pos="6803" w:leader="dot"/>
        </w:tabs>
        <w:spacing w:line="360"/>
        <w:ind w:left="400"/>
        <w:jc w:val="left"/>
      </w:pPr>
      <w:r>
        <w:rPr>
          <w:b w:val="false"/>
          <w:bCs w:val="false"/>
        </w:rPr>
        <w:t xml:space="preserve">2.2 Inode-uri și legături</w:t>
      </w:r>
      <w:r>
        <w:rPr>
          <w:b w:val="false"/>
          <w:bCs w:val="false"/>
        </w:rPr>
        <w:t xml:space="preserve">	4</w:t>
      </w:r>
    </w:p>
    <w:p>
      <w:pPr>
        <w:tabs>
          <w:tab w:val="right" w:pos="6803" w:leader="dot"/>
        </w:tabs>
        <w:spacing w:line="360"/>
        <w:ind w:left="400"/>
        <w:jc w:val="left"/>
      </w:pPr>
      <w:r>
        <w:rPr>
          <w:b w:val="false"/>
          <w:bCs w:val="false"/>
        </w:rPr>
        <w:t xml:space="preserve">2.3 Permisiuni</w:t>
      </w:r>
      <w:r>
        <w:rPr>
          <w:b w:val="false"/>
          <w:bCs w:val="false"/>
        </w:rPr>
        <w:t xml:space="preserve">	4</w:t>
      </w:r>
    </w:p>
    <w:p>
      <w:pPr>
        <w:tabs>
          <w:tab w:val="right" w:pos="6803" w:leader="dot"/>
        </w:tabs>
        <w:spacing w:line="360"/>
        <w:ind w:left="400"/>
        <w:jc w:val="left"/>
      </w:pPr>
      <w:r>
        <w:rPr>
          <w:b w:val="false"/>
          <w:bCs w:val="false"/>
        </w:rPr>
        <w:t xml:space="preserve">2.4 Discuri, partiții și sistemul /proc</w:t>
      </w:r>
      <w:r>
        <w:rPr>
          <w:b w:val="false"/>
          <w:bCs w:val="false"/>
        </w:rPr>
        <w:t xml:space="preserve">	5</w:t>
      </w:r>
    </w:p>
    <w:p>
      <w:pPr>
        <w:tabs>
          <w:tab w:val="right" w:pos="6803" w:leader="dot"/>
        </w:tabs>
        <w:spacing w:line="360"/>
        <w:ind w:left="0"/>
        <w:jc w:val="left"/>
      </w:pPr>
      <w:r>
        <w:rPr>
          <w:b/>
          <w:bCs/>
        </w:rPr>
        <w:t xml:space="preserve">3 DESCRIEREA EXERCIȚIILOR</w:t>
      </w:r>
      <w:r>
        <w:rPr>
          <w:b/>
          <w:bCs/>
        </w:rPr>
        <w:t xml:space="preserve">	6</w:t>
      </w:r>
    </w:p>
    <w:p>
      <w:pPr>
        <w:tabs>
          <w:tab w:val="right" w:pos="6803" w:leader="dot"/>
        </w:tabs>
        <w:spacing w:line="360"/>
        <w:ind w:left="400"/>
        <w:jc w:val="left"/>
      </w:pPr>
      <w:r>
        <w:rPr>
          <w:b w:val="false"/>
          <w:bCs w:val="false"/>
        </w:rPr>
        <w:t xml:space="preserve">3.1 Exercițiul 1 – arborele și tipurile de fișiere</w:t>
      </w:r>
      <w:r>
        <w:rPr>
          <w:b w:val="false"/>
          <w:bCs w:val="false"/>
        </w:rPr>
        <w:t xml:space="preserve">	6</w:t>
      </w:r>
    </w:p>
    <w:p>
      <w:pPr>
        <w:tabs>
          <w:tab w:val="right" w:pos="6803" w:leader="dot"/>
        </w:tabs>
        <w:spacing w:line="360"/>
        <w:ind w:left="400"/>
        <w:jc w:val="left"/>
      </w:pPr>
      <w:r>
        <w:rPr>
          <w:b w:val="false"/>
          <w:bCs w:val="false"/>
        </w:rPr>
        <w:t xml:space="preserve">3.2 Exercițiul 2 – inode-uri și legături</w:t>
      </w:r>
      <w:r>
        <w:rPr>
          <w:b w:val="false"/>
          <w:bCs w:val="false"/>
        </w:rPr>
        <w:t xml:space="preserve">	8</w:t>
      </w:r>
    </w:p>
    <w:p>
      <w:pPr>
        <w:tabs>
          <w:tab w:val="right" w:pos="6803" w:leader="dot"/>
        </w:tabs>
        <w:spacing w:line="360"/>
        <w:ind w:left="400"/>
        <w:jc w:val="left"/>
      </w:pPr>
      <w:r>
        <w:rPr>
          <w:b w:val="false"/>
          <w:bCs w:val="false"/>
        </w:rPr>
        <w:t xml:space="preserve">3.3 Exercițiul 3 – permisiuni</w:t>
      </w:r>
      <w:r>
        <w:rPr>
          <w:b w:val="false"/>
          <w:bCs w:val="false"/>
        </w:rPr>
        <w:t xml:space="preserve">	10</w:t>
      </w:r>
    </w:p>
    <w:p>
      <w:pPr>
        <w:tabs>
          <w:tab w:val="right" w:pos="6803" w:leader="dot"/>
        </w:tabs>
        <w:spacing w:line="360"/>
        <w:ind w:left="400"/>
        <w:jc w:val="left"/>
      </w:pPr>
      <w:r>
        <w:rPr>
          <w:b w:val="false"/>
          <w:bCs w:val="false"/>
        </w:rPr>
        <w:t xml:space="preserve">3.4 Exercițiul 4 – discuri și nucleul ca fișiere</w:t>
      </w:r>
      <w:r>
        <w:rPr>
          <w:b w:val="false"/>
          <w:bCs w:val="false"/>
        </w:rPr>
        <w:t xml:space="preserve">	12</w:t>
      </w:r>
    </w:p>
    <w:p>
      <w:pPr>
        <w:tabs>
          <w:tab w:val="right" w:pos="6803" w:leader="dot"/>
        </w:tabs>
        <w:spacing w:line="360"/>
        <w:ind w:left="400"/>
        <w:jc w:val="left"/>
      </w:pPr>
      <w:r>
        <w:rPr>
          <w:b w:val="false"/>
          <w:bCs w:val="false"/>
        </w:rPr>
        <w:t xml:space="preserve">3.5 Exercițiul suplimentar – numere magice și programe setuid</w:t>
      </w:r>
      <w:r>
        <w:rPr>
          <w:b w:val="false"/>
          <w:bCs w:val="false"/>
        </w:rPr>
        <w:t xml:space="preserve">	15</w:t>
      </w:r>
    </w:p>
    <w:p>
      <w:pPr>
        <w:tabs>
          <w:tab w:val="right" w:pos="6803" w:leader="dot"/>
        </w:tabs>
        <w:spacing w:line="360"/>
        <w:ind w:left="0"/>
        <w:jc w:val="left"/>
      </w:pPr>
      <w:r>
        <w:rPr>
          <w:b/>
          <w:bCs/>
        </w:rPr>
        <w:t xml:space="preserve">CONCLUZII</w:t>
      </w:r>
      <w:r>
        <w:rPr>
          <w:b/>
          <w:bCs/>
        </w:rPr>
        <w:t xml:space="preserve">	17</w:t>
      </w:r>
    </w:p>
    <w:p>
      <w:pPr>
        <w:tabs>
          <w:tab w:val="right" w:pos="6803" w:leader="dot"/>
        </w:tabs>
        <w:spacing w:line="360"/>
        <w:ind w:left="0"/>
        <w:jc w:val="left"/>
      </w:pPr>
      <w:r>
        <w:rPr>
          <w:b/>
          <w:bCs/>
        </w:rPr>
        <w:t xml:space="preserve">BIBLIOGRAFIE</w:t>
      </w:r>
      <w:r>
        <w:rPr>
          <w:b/>
          <w:bCs/>
        </w:rPr>
        <w:t xml:space="preserve">	18</w:t>
      </w:r>
    </w:p>
    <w:p>
      <w:pPr>
        <w:pStyle w:val="Heading1"/>
        <w:pageBreakBefore/>
      </w:pPr>
      <w:r>
        <w:t xml:space="preserve">1 SCOPUL LUCRĂRII</w:t>
      </w:r>
    </w:p>
    <w:p>
      <w:pPr>
        <w:pStyle w:val="Heading2"/>
      </w:pPr>
      <w:r>
        <w:t xml:space="preserve">1.1 Scopul lucrării practice</w:t>
      </w:r>
    </w:p>
    <w:p>
      <w:pPr>
        <w:spacing w:after="0" w:before="0" w:line="360"/>
        <w:ind w:firstLine="709"/>
        <w:jc w:val="both"/>
      </w:pPr>
      <w:r>
        <w:t xml:space="preserve">Lucrarea practică are drept scop verificarea experimentală, pe un sistem Linux real, a noțiunilor prezentate la curs despre sistemul de fișiere: arborele de directoare și tipurile de fișiere, inode-urile și numele, legăturile hard și simbolice, permisiunile și discurile aflate sub sistemul de fișiere. Lucrarea nu conține programare; se utilizează comenzi, observații atente și explicații scurte.</w:t>
      </w:r>
    </w:p>
    <w:p>
      <w:pPr>
        <w:spacing w:after="0" w:before="0" w:line="360"/>
        <w:ind w:firstLine="709"/>
        <w:jc w:val="both"/>
      </w:pPr>
      <w:r>
        <w:t xml:space="preserve">Toate experimentele se execută ca utilizator obișnuit, nu ca root, deoarece root ignoră majoritatea verificărilor de permisiuni, iar rezultatele ar fi false. Mediul de lucru este un laptop cu sistem de operare Linux, utilizatorul </w:t>
      </w:r>
      <w:r>
        <w:rPr>
          <w:rFonts w:ascii="Courier New" w:cs="Courier New" w:eastAsia="Courier New" w:hAnsi="Courier New"/>
          <w:sz w:val="22"/>
          <w:szCs w:val="22"/>
        </w:rPr>
        <w:t xml:space="preserve">ion</w:t>
      </w:r>
      <w:r>
        <w:t xml:space="preserve"> (UID 1000) și numele gazdei </w:t>
      </w:r>
      <w:r>
        <w:rPr>
          <w:rFonts w:ascii="Courier New" w:cs="Courier New" w:eastAsia="Courier New" w:hAnsi="Courier New"/>
          <w:sz w:val="22"/>
          <w:szCs w:val="22"/>
        </w:rPr>
        <w:t xml:space="preserve">ion-vitius</w:t>
      </w:r>
      <w:r>
        <w:t xml:space="preserve">.</w:t>
      </w:r>
    </w:p>
    <w:p>
      <w:pPr>
        <w:pStyle w:val="Heading2"/>
      </w:pPr>
      <w:r>
        <w:t xml:space="preserve">1.2 Formularea problemei</w:t>
      </w:r>
    </w:p>
    <w:p>
      <w:pPr>
        <w:spacing w:after="0" w:before="0" w:line="360"/>
        <w:ind w:firstLine="709"/>
        <w:jc w:val="both"/>
      </w:pPr>
      <w:r>
        <w:t xml:space="preserve">Lucrarea este împărțită în patru părți obligatorii și un exercițiu suplimentar. Sarcinile sunt următoarele:</w:t>
      </w:r>
    </w:p>
    <w:p>
      <w:pPr>
        <w:pStyle w:val="ListParagraph"/>
        <w:numPr>
          <w:ilvl w:val="0"/>
          <w:numId w:val="2"/>
        </w:numPr>
        <w:spacing w:line="360"/>
        <w:jc w:val="both"/>
      </w:pPr>
      <w:r>
        <w:t xml:space="preserve">determinarea tipului fișierelor din arborele de directoare și compararea dimensiunii directoarelor </w:t>
      </w:r>
      <w:r>
        <w:rPr>
          <w:rFonts w:ascii="Courier New" w:cs="Courier New" w:eastAsia="Courier New" w:hAnsi="Courier New"/>
          <w:sz w:val="22"/>
          <w:szCs w:val="22"/>
        </w:rPr>
        <w:t xml:space="preserve">/var/log</w:t>
      </w:r>
      <w:r>
        <w:t xml:space="preserve"> și </w:t>
      </w:r>
      <w:r>
        <w:rPr>
          <w:rFonts w:ascii="Courier New" w:cs="Courier New" w:eastAsia="Courier New" w:hAnsi="Courier New"/>
          <w:sz w:val="22"/>
          <w:szCs w:val="22"/>
        </w:rPr>
        <w:t xml:space="preserve">/usr</w:t>
      </w:r>
      <w:r>
        <w:t xml:space="preserve">;</w:t>
      </w:r>
    </w:p>
    <w:p>
      <w:pPr>
        <w:pStyle w:val="ListParagraph"/>
        <w:numPr>
          <w:ilvl w:val="0"/>
          <w:numId w:val="2"/>
        </w:numPr>
        <w:spacing w:line="360"/>
        <w:jc w:val="both"/>
      </w:pPr>
      <w:r>
        <w:t xml:space="preserve">observarea inode-urilor, a legăturilor hard și simbolice, a numărului de legături ale unui director și a diferenței dintre dimensiunea unui fișier și spațiul ocupat pe disc;</w:t>
      </w:r>
    </w:p>
    <w:p>
      <w:pPr>
        <w:pStyle w:val="ListParagraph"/>
        <w:numPr>
          <w:ilvl w:val="0"/>
          <w:numId w:val="2"/>
        </w:numPr>
        <w:spacing w:line="360"/>
        <w:jc w:val="both"/>
      </w:pPr>
      <w:r>
        <w:t xml:space="preserve">verificarea efectului permisiunilor asupra fișierelor și directoarelor, a mășii </w:t>
      </w:r>
      <w:r>
        <w:rPr>
          <w:rFonts w:ascii="Courier New" w:cs="Courier New" w:eastAsia="Courier New" w:hAnsi="Courier New"/>
          <w:sz w:val="22"/>
          <w:szCs w:val="22"/>
        </w:rPr>
        <w:t xml:space="preserve">umask</w:t>
      </w:r>
      <w:r>
        <w:t xml:space="preserve"> și a biților speciali;</w:t>
      </w:r>
    </w:p>
    <w:p>
      <w:pPr>
        <w:pStyle w:val="ListParagraph"/>
        <w:numPr>
          <w:ilvl w:val="0"/>
          <w:numId w:val="2"/>
        </w:numPr>
        <w:spacing w:line="360"/>
        <w:jc w:val="both"/>
      </w:pPr>
      <w:r>
        <w:t xml:space="preserve">identificarea discurilor, a partițiilor și a sistemului de fișiere rădăcină, precum și citirea informațiilor despre nucleu din </w:t>
      </w:r>
      <w:r>
        <w:rPr>
          <w:rFonts w:ascii="Courier New" w:cs="Courier New" w:eastAsia="Courier New" w:hAnsi="Courier New"/>
          <w:sz w:val="22"/>
          <w:szCs w:val="22"/>
        </w:rPr>
        <w:t xml:space="preserve">/proc</w:t>
      </w:r>
      <w:r>
        <w:t xml:space="preserve">;</w:t>
      </w:r>
    </w:p>
    <w:p>
      <w:pPr>
        <w:pStyle w:val="ListParagraph"/>
        <w:numPr>
          <w:ilvl w:val="0"/>
          <w:numId w:val="2"/>
        </w:numPr>
        <w:spacing w:line="360"/>
        <w:jc w:val="both"/>
      </w:pPr>
      <w:r>
        <w:t xml:space="preserve">executarea a două exerciții suplimentare: numerele magice ale fișierelor și căutarea programelor setuid.</w:t>
      </w:r>
    </w:p>
    <w:p>
      <w:pPr>
        <w:pStyle w:val="Heading1"/>
        <w:pageBreakBefore/>
      </w:pPr>
      <w:r>
        <w:t xml:space="preserve">2 FUNDAMENTE TEORETICE</w:t>
      </w:r>
    </w:p>
    <w:p>
      <w:pPr>
        <w:pStyle w:val="Heading2"/>
      </w:pPr>
      <w:r>
        <w:t xml:space="preserve">2.1 Arborele de directoare și tipurile de fișiere</w:t>
      </w:r>
    </w:p>
    <w:p>
      <w:pPr>
        <w:spacing w:after="0" w:before="0" w:line="360"/>
        <w:ind w:firstLine="709"/>
        <w:jc w:val="both"/>
      </w:pPr>
      <w:r>
        <w:t xml:space="preserve">În Linux, toate fișierele sunt organizate într-un singur arbore cu rădăcina în </w:t>
      </w:r>
      <w:r>
        <w:rPr>
          <w:rFonts w:ascii="Courier New" w:cs="Courier New" w:eastAsia="Courier New" w:hAnsi="Courier New"/>
          <w:sz w:val="22"/>
          <w:szCs w:val="22"/>
        </w:rPr>
        <w:t xml:space="preserve">/</w:t>
      </w:r>
      <w:r>
        <w:t xml:space="preserve">, iar fiecare disc sau partiție este montat într-un punct al acestui arbore [1]. Tipul unui fișier este indicat de prima literă din rezultatul comenzii </w:t>
      </w:r>
      <w:r>
        <w:rPr>
          <w:rFonts w:ascii="Courier New" w:cs="Courier New" w:eastAsia="Courier New" w:hAnsi="Courier New"/>
          <w:sz w:val="22"/>
          <w:szCs w:val="22"/>
        </w:rPr>
        <w:t xml:space="preserve">ls -l</w:t>
      </w:r>
      <w:r>
        <w:t xml:space="preserve">, conform tabelului 2.1. Comanda </w:t>
      </w:r>
      <w:r>
        <w:rPr>
          <w:rFonts w:ascii="Courier New" w:cs="Courier New" w:eastAsia="Courier New" w:hAnsi="Courier New"/>
          <w:sz w:val="22"/>
          <w:szCs w:val="22"/>
        </w:rPr>
        <w:t xml:space="preserve">file</w:t>
      </w:r>
      <w:r>
        <w:t xml:space="preserve"> determină tipul pe baza conținutului (a numerelor magice), nu a extensiei.</w:t>
      </w:r>
    </w:p>
    <w:p>
      <w:pPr>
        <w:keepNext/>
        <w:spacing w:before="120" w:line="360"/>
        <w:jc w:val="right"/>
      </w:pPr>
      <w:r>
        <w:t xml:space="preserve">Tabelul 2.1 – Tipurile de fișiere indicate de comanda ls -l</w:t>
      </w:r>
    </w:p>
    <w:tbl>
      <w:tblPr>
        <w:tblW w:type="dxa" w:w="6803"/>
        <w:tblBorders>
          <w:top w:val="single" w:color="auto" w:sz="4"/>
          <w:left w:val="single" w:color="auto" w:sz="4"/>
          <w:bottom w:val="single" w:color="auto" w:sz="4"/>
          <w:right w:val="single" w:color="auto" w:sz="4"/>
          <w:insideH w:val="single" w:color="auto" w:sz="4"/>
          <w:insideV w:val="single" w:color="auto" w:sz="4"/>
        </w:tblBorders>
      </w:tblPr>
      <w:tblGrid>
        <w:gridCol w:w="1300"/>
        <w:gridCol w:w="3200"/>
        <w:gridCol w:w="2303"/>
      </w:tblGrid>
      <w:tr>
        <w:trPr>
          <w:cantSplit/>
          <w:tblHeader/>
        </w:trPr>
        <w:tc>
          <w:tcPr>
            <w:tcW w:type="dxa" w:w="13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spacing w:line="240"/>
              <w:jc w:val="left"/>
            </w:pPr>
            <w:r>
              <w:rPr>
                <w:b/>
                <w:bCs/>
                <w:sz w:val="22"/>
                <w:szCs w:val="22"/>
              </w:rPr>
              <w:t xml:space="preserve">Litera</w:t>
            </w:r>
          </w:p>
        </w:tc>
        <w:tc>
          <w:tcPr>
            <w:tcW w:type="dxa" w:w="32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spacing w:line="240"/>
              <w:jc w:val="left"/>
            </w:pPr>
            <w:r>
              <w:rPr>
                <w:b/>
                <w:bCs/>
                <w:sz w:val="22"/>
                <w:szCs w:val="22"/>
              </w:rPr>
              <w:t xml:space="preserve">Tipul fișierului</w:t>
            </w:r>
          </w:p>
        </w:tc>
        <w:tc>
          <w:tcPr>
            <w:tcW w:type="dxa" w:w="2303"/>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spacing w:line="240"/>
              <w:jc w:val="left"/>
            </w:pPr>
            <w:r>
              <w:rPr>
                <w:b/>
                <w:bCs/>
                <w:sz w:val="22"/>
                <w:szCs w:val="22"/>
              </w:rPr>
              <w:t xml:space="preserve">Exemplu</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line="240"/>
              <w:jc w:val="left"/>
            </w:pPr>
            <w:r>
              <w:rPr>
                <w:b w:val="false"/>
                <w:bCs w:val="false"/>
                <w:sz w:val="22"/>
                <w:szCs w:val="22"/>
              </w:rPr>
              <w:t xml:space="preserve"/>
            </w:r>
            <w:r>
              <w:rPr>
                <w:rFonts w:ascii="Courier New" w:cs="Courier New" w:eastAsia="Courier New" w:hAnsi="Courier New"/>
                <w:b w:val="false"/>
                <w:bCs w:val="false"/>
                <w:sz w:val="20"/>
                <w:szCs w:val="20"/>
              </w:rPr>
              <w:t xml:space="preserve">-</w:t>
            </w:r>
            <w:r>
              <w:rPr>
                <w:b w:val="false"/>
                <w:bCs w:val="false"/>
                <w:sz w:val="22"/>
                <w:szCs w:val="22"/>
              </w:rPr>
              <w:t xml:space="preserve"/>
            </w:r>
          </w:p>
        </w:tc>
        <w:tc>
          <w:tcPr>
            <w:tcW w:type="dxa" w:w="32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line="240"/>
              <w:jc w:val="left"/>
            </w:pPr>
            <w:r>
              <w:rPr>
                <w:b w:val="false"/>
                <w:bCs w:val="false"/>
                <w:sz w:val="22"/>
                <w:szCs w:val="22"/>
              </w:rPr>
              <w:t xml:space="preserve">fișier obișnuit</w:t>
            </w:r>
          </w:p>
        </w:tc>
        <w:tc>
          <w:tcPr>
            <w:tcW w:type="dxa" w:w="2303"/>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line="240"/>
              <w:jc w:val="left"/>
            </w:pPr>
            <w:r>
              <w:rPr>
                <w:b w:val="false"/>
                <w:bCs w:val="false"/>
                <w:sz w:val="22"/>
                <w:szCs w:val="22"/>
              </w:rPr>
              <w:t xml:space="preserve"/>
            </w:r>
            <w:r>
              <w:rPr>
                <w:rFonts w:ascii="Courier New" w:cs="Courier New" w:eastAsia="Courier New" w:hAnsi="Courier New"/>
                <w:b w:val="false"/>
                <w:bCs w:val="false"/>
                <w:sz w:val="20"/>
                <w:szCs w:val="20"/>
              </w:rPr>
              <w:t xml:space="preserve">/etc/passwd</w:t>
            </w:r>
            <w:r>
              <w:rPr>
                <w:b w:val="false"/>
                <w:bCs w:val="false"/>
                <w:sz w:val="22"/>
                <w:szCs w:val="22"/>
              </w:rPr>
              <w:t xml:space="preserve"/>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line="240"/>
              <w:jc w:val="left"/>
            </w:pPr>
            <w:r>
              <w:rPr>
                <w:b w:val="false"/>
                <w:bCs w:val="false"/>
                <w:sz w:val="22"/>
                <w:szCs w:val="22"/>
              </w:rPr>
              <w:t xml:space="preserve"/>
            </w:r>
            <w:r>
              <w:rPr>
                <w:rFonts w:ascii="Courier New" w:cs="Courier New" w:eastAsia="Courier New" w:hAnsi="Courier New"/>
                <w:b w:val="false"/>
                <w:bCs w:val="false"/>
                <w:sz w:val="20"/>
                <w:szCs w:val="20"/>
              </w:rPr>
              <w:t xml:space="preserve">d</w:t>
            </w:r>
            <w:r>
              <w:rPr>
                <w:b w:val="false"/>
                <w:bCs w:val="false"/>
                <w:sz w:val="22"/>
                <w:szCs w:val="22"/>
              </w:rPr>
              <w:t xml:space="preserve"/>
            </w:r>
          </w:p>
        </w:tc>
        <w:tc>
          <w:tcPr>
            <w:tcW w:type="dxa" w:w="32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line="240"/>
              <w:jc w:val="left"/>
            </w:pPr>
            <w:r>
              <w:rPr>
                <w:b w:val="false"/>
                <w:bCs w:val="false"/>
                <w:sz w:val="22"/>
                <w:szCs w:val="22"/>
              </w:rPr>
              <w:t xml:space="preserve">director</w:t>
            </w:r>
          </w:p>
        </w:tc>
        <w:tc>
          <w:tcPr>
            <w:tcW w:type="dxa" w:w="2303"/>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line="240"/>
              <w:jc w:val="left"/>
            </w:pPr>
            <w:r>
              <w:rPr>
                <w:b w:val="false"/>
                <w:bCs w:val="false"/>
                <w:sz w:val="22"/>
                <w:szCs w:val="22"/>
              </w:rPr>
              <w:t xml:space="preserve"/>
            </w:r>
            <w:r>
              <w:rPr>
                <w:rFonts w:ascii="Courier New" w:cs="Courier New" w:eastAsia="Courier New" w:hAnsi="Courier New"/>
                <w:b w:val="false"/>
                <w:bCs w:val="false"/>
                <w:sz w:val="20"/>
                <w:szCs w:val="20"/>
              </w:rPr>
              <w:t xml:space="preserve">/etc</w:t>
            </w:r>
            <w:r>
              <w:rPr>
                <w:b w:val="false"/>
                <w:bCs w:val="false"/>
                <w:sz w:val="22"/>
                <w:szCs w:val="22"/>
              </w:rPr>
              <w:t xml:space="preserve"/>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line="240"/>
              <w:jc w:val="left"/>
            </w:pPr>
            <w:r>
              <w:rPr>
                <w:b w:val="false"/>
                <w:bCs w:val="false"/>
                <w:sz w:val="22"/>
                <w:szCs w:val="22"/>
              </w:rPr>
              <w:t xml:space="preserve"/>
            </w:r>
            <w:r>
              <w:rPr>
                <w:rFonts w:ascii="Courier New" w:cs="Courier New" w:eastAsia="Courier New" w:hAnsi="Courier New"/>
                <w:b w:val="false"/>
                <w:bCs w:val="false"/>
                <w:sz w:val="20"/>
                <w:szCs w:val="20"/>
              </w:rPr>
              <w:t xml:space="preserve">l</w:t>
            </w:r>
            <w:r>
              <w:rPr>
                <w:b w:val="false"/>
                <w:bCs w:val="false"/>
                <w:sz w:val="22"/>
                <w:szCs w:val="22"/>
              </w:rPr>
              <w:t xml:space="preserve"/>
            </w:r>
          </w:p>
        </w:tc>
        <w:tc>
          <w:tcPr>
            <w:tcW w:type="dxa" w:w="32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line="240"/>
              <w:jc w:val="left"/>
            </w:pPr>
            <w:r>
              <w:rPr>
                <w:b w:val="false"/>
                <w:bCs w:val="false"/>
                <w:sz w:val="22"/>
                <w:szCs w:val="22"/>
              </w:rPr>
              <w:t xml:space="preserve">legătură simbolică</w:t>
            </w:r>
          </w:p>
        </w:tc>
        <w:tc>
          <w:tcPr>
            <w:tcW w:type="dxa" w:w="2303"/>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line="240"/>
              <w:jc w:val="left"/>
            </w:pPr>
            <w:r>
              <w:rPr>
                <w:b w:val="false"/>
                <w:bCs w:val="false"/>
                <w:sz w:val="22"/>
                <w:szCs w:val="22"/>
              </w:rPr>
              <w:t xml:space="preserve"/>
            </w:r>
            <w:r>
              <w:rPr>
                <w:rFonts w:ascii="Courier New" w:cs="Courier New" w:eastAsia="Courier New" w:hAnsi="Courier New"/>
                <w:b w:val="false"/>
                <w:bCs w:val="false"/>
                <w:sz w:val="20"/>
                <w:szCs w:val="20"/>
              </w:rPr>
              <w:t xml:space="preserve">/bin</w:t>
            </w:r>
            <w:r>
              <w:rPr>
                <w:b w:val="false"/>
                <w:bCs w:val="false"/>
                <w:sz w:val="22"/>
                <w:szCs w:val="22"/>
              </w:rPr>
              <w:t xml:space="preserve"/>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line="240"/>
              <w:jc w:val="left"/>
            </w:pPr>
            <w:r>
              <w:rPr>
                <w:b w:val="false"/>
                <w:bCs w:val="false"/>
                <w:sz w:val="22"/>
                <w:szCs w:val="22"/>
              </w:rPr>
              <w:t xml:space="preserve"/>
            </w:r>
            <w:r>
              <w:rPr>
                <w:rFonts w:ascii="Courier New" w:cs="Courier New" w:eastAsia="Courier New" w:hAnsi="Courier New"/>
                <w:b w:val="false"/>
                <w:bCs w:val="false"/>
                <w:sz w:val="20"/>
                <w:szCs w:val="20"/>
              </w:rPr>
              <w:t xml:space="preserve">c</w:t>
            </w:r>
            <w:r>
              <w:rPr>
                <w:b w:val="false"/>
                <w:bCs w:val="false"/>
                <w:sz w:val="22"/>
                <w:szCs w:val="22"/>
              </w:rPr>
              <w:t xml:space="preserve"/>
            </w:r>
          </w:p>
        </w:tc>
        <w:tc>
          <w:tcPr>
            <w:tcW w:type="dxa" w:w="32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line="240"/>
              <w:jc w:val="left"/>
            </w:pPr>
            <w:r>
              <w:rPr>
                <w:b w:val="false"/>
                <w:bCs w:val="false"/>
                <w:sz w:val="22"/>
                <w:szCs w:val="22"/>
              </w:rPr>
              <w:t xml:space="preserve">dispozitiv caracter</w:t>
            </w:r>
          </w:p>
        </w:tc>
        <w:tc>
          <w:tcPr>
            <w:tcW w:type="dxa" w:w="2303"/>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line="240"/>
              <w:jc w:val="left"/>
            </w:pPr>
            <w:r>
              <w:rPr>
                <w:b w:val="false"/>
                <w:bCs w:val="false"/>
                <w:sz w:val="22"/>
                <w:szCs w:val="22"/>
              </w:rPr>
              <w:t xml:space="preserve"/>
            </w:r>
            <w:r>
              <w:rPr>
                <w:rFonts w:ascii="Courier New" w:cs="Courier New" w:eastAsia="Courier New" w:hAnsi="Courier New"/>
                <w:b w:val="false"/>
                <w:bCs w:val="false"/>
                <w:sz w:val="20"/>
                <w:szCs w:val="20"/>
              </w:rPr>
              <w:t xml:space="preserve">/dev/null</w:t>
            </w:r>
            <w:r>
              <w:rPr>
                <w:b w:val="false"/>
                <w:bCs w:val="false"/>
                <w:sz w:val="22"/>
                <w:szCs w:val="22"/>
              </w:rPr>
              <w:t xml:space="preserve"/>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spacing w:line="240"/>
              <w:jc w:val="left"/>
            </w:pPr>
            <w:r>
              <w:rPr>
                <w:b w:val="false"/>
                <w:bCs w:val="false"/>
                <w:sz w:val="22"/>
                <w:szCs w:val="22"/>
              </w:rPr>
              <w:t xml:space="preserve"/>
            </w:r>
            <w:r>
              <w:rPr>
                <w:rFonts w:ascii="Courier New" w:cs="Courier New" w:eastAsia="Courier New" w:hAnsi="Courier New"/>
                <w:b w:val="false"/>
                <w:bCs w:val="false"/>
                <w:sz w:val="20"/>
                <w:szCs w:val="20"/>
              </w:rPr>
              <w:t xml:space="preserve">b</w:t>
            </w:r>
            <w:r>
              <w:rPr>
                <w:b w:val="false"/>
                <w:bCs w:val="false"/>
                <w:sz w:val="22"/>
                <w:szCs w:val="22"/>
              </w:rPr>
              <w:t xml:space="preserve"/>
            </w:r>
          </w:p>
        </w:tc>
        <w:tc>
          <w:tcPr>
            <w:tcW w:type="dxa" w:w="32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spacing w:line="240"/>
              <w:jc w:val="left"/>
            </w:pPr>
            <w:r>
              <w:rPr>
                <w:b w:val="false"/>
                <w:bCs w:val="false"/>
                <w:sz w:val="22"/>
                <w:szCs w:val="22"/>
              </w:rPr>
              <w:t xml:space="preserve">dispozitiv bloc</w:t>
            </w:r>
          </w:p>
        </w:tc>
        <w:tc>
          <w:tcPr>
            <w:tcW w:type="dxa" w:w="2303"/>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spacing w:line="240"/>
              <w:jc w:val="left"/>
            </w:pPr>
            <w:r>
              <w:rPr>
                <w:b w:val="false"/>
                <w:bCs w:val="false"/>
                <w:sz w:val="22"/>
                <w:szCs w:val="22"/>
              </w:rPr>
              <w:t xml:space="preserve"/>
            </w:r>
            <w:r>
              <w:rPr>
                <w:rFonts w:ascii="Courier New" w:cs="Courier New" w:eastAsia="Courier New" w:hAnsi="Courier New"/>
                <w:b w:val="false"/>
                <w:bCs w:val="false"/>
                <w:sz w:val="20"/>
                <w:szCs w:val="20"/>
              </w:rPr>
              <w:t xml:space="preserve">/dev/sda</w:t>
            </w:r>
            <w:r>
              <w:rPr>
                <w:b w:val="false"/>
                <w:bCs w:val="false"/>
                <w:sz w:val="22"/>
                <w:szCs w:val="22"/>
              </w:rPr>
              <w:t xml:space="preserve"/>
            </w:r>
          </w:p>
        </w:tc>
      </w:tr>
    </w:tbl>
    <w:p>
      <w:pPr>
        <w:spacing w:after="120" w:line="240"/>
      </w:pPr>
    </w:p>
    <w:p>
      <w:pPr>
        <w:pStyle w:val="Heading2"/>
      </w:pPr>
      <w:r>
        <w:t xml:space="preserve">2.2 Inode-uri și legături</w:t>
      </w:r>
    </w:p>
    <w:p>
      <w:pPr>
        <w:spacing w:after="0" w:before="0" w:line="360"/>
        <w:ind w:firstLine="709"/>
        <w:jc w:val="both"/>
      </w:pPr>
      <w:r>
        <w:t xml:space="preserve">Inode-ul este structura de date în care sistemul de fișiere păstrează metadatele unui fișier: proprietarul, permisiunile, dimensiunea, marcajele de timp, numărul de legături și locația blocurilor de date [2]. Numele fișierului nu face parte din inode; el se află în director, sub forma unei perechi nume – număr de inode.</w:t>
      </w:r>
    </w:p>
    <w:p>
      <w:pPr>
        <w:spacing w:after="0" w:before="0" w:line="360"/>
        <w:ind w:firstLine="709"/>
        <w:jc w:val="both"/>
      </w:pPr>
      <w:r>
        <w:t xml:space="preserve">O legătură hard este un nume suplimentar pentru același inode, iar contorul de legături crește cu o unitate. Comanda </w:t>
      </w:r>
      <w:r>
        <w:rPr>
          <w:rFonts w:ascii="Courier New" w:cs="Courier New" w:eastAsia="Courier New" w:hAnsi="Courier New"/>
          <w:sz w:val="22"/>
          <w:szCs w:val="22"/>
        </w:rPr>
        <w:t xml:space="preserve">rm</w:t>
      </w:r>
      <w:r>
        <w:t xml:space="preserve"> elimină un nume și scade contorul; datele sunt eliberate abia când contorul ajunge la zero și fișierul nu mai este deschis de niciun proces. Legătura simbolică este un fișier separat, de tip </w:t>
      </w:r>
      <w:r>
        <w:rPr>
          <w:rFonts w:ascii="Courier New" w:cs="Courier New" w:eastAsia="Courier New" w:hAnsi="Courier New"/>
          <w:sz w:val="22"/>
          <w:szCs w:val="22"/>
        </w:rPr>
        <w:t xml:space="preserve">l</w:t>
      </w:r>
      <w:r>
        <w:t xml:space="preserve">, care conține calea țintei [3]; dimensiunea ei este egală cu lungimea acestei căi în octeți, iar dacă ținta dispare, legătura rămâne, dar nu mai duce nicăieri.</w:t>
      </w:r>
    </w:p>
    <w:p>
      <w:pPr>
        <w:spacing w:after="0" w:before="0" w:line="360"/>
        <w:ind w:firstLine="709"/>
        <w:jc w:val="both"/>
      </w:pPr>
      <w:r>
        <w:t xml:space="preserve">Un director nou are două legături: numele său din directorul părinte și intrarea </w:t>
      </w:r>
      <w:r>
        <w:rPr>
          <w:rFonts w:ascii="Courier New" w:cs="Courier New" w:eastAsia="Courier New" w:hAnsi="Courier New"/>
          <w:sz w:val="22"/>
          <w:szCs w:val="22"/>
        </w:rPr>
        <w:t xml:space="preserve">.</w:t>
      </w:r>
      <w:r>
        <w:t xml:space="preserve"> din interiorul lui. Fiecare subdirector adaugă încă o legătură, prin intrarea </w:t>
      </w:r>
      <w:r>
        <w:rPr>
          <w:rFonts w:ascii="Courier New" w:cs="Courier New" w:eastAsia="Courier New" w:hAnsi="Courier New"/>
          <w:sz w:val="22"/>
          <w:szCs w:val="22"/>
        </w:rPr>
        <w:t xml:space="preserve">..</w:t>
      </w:r>
      <w:r>
        <w:t xml:space="preserve">. Dimensiunea afișată de </w:t>
      </w:r>
      <w:r>
        <w:rPr>
          <w:rFonts w:ascii="Courier New" w:cs="Courier New" w:eastAsia="Courier New" w:hAnsi="Courier New"/>
          <w:sz w:val="22"/>
          <w:szCs w:val="22"/>
        </w:rPr>
        <w:t xml:space="preserve">ls -l</w:t>
      </w:r>
      <w:r>
        <w:t xml:space="preserve"> este dimensiunea logică, în timp ce </w:t>
      </w:r>
      <w:r>
        <w:rPr>
          <w:rFonts w:ascii="Courier New" w:cs="Courier New" w:eastAsia="Courier New" w:hAnsi="Courier New"/>
          <w:sz w:val="22"/>
          <w:szCs w:val="22"/>
        </w:rPr>
        <w:t xml:space="preserve">du</w:t>
      </w:r>
      <w:r>
        <w:t xml:space="preserve"> arată blocurile efectiv alocate; un fișier sparse conține goluri pentru care nu se alocă blocuri.</w:t>
      </w:r>
    </w:p>
    <w:p>
      <w:pPr>
        <w:pStyle w:val="Heading2"/>
      </w:pPr>
      <w:r>
        <w:t xml:space="preserve">2.3 Permisiuni</w:t>
      </w:r>
    </w:p>
    <w:p>
      <w:pPr>
        <w:spacing w:after="0" w:before="0" w:line="360"/>
        <w:ind w:firstLine="709"/>
        <w:jc w:val="both"/>
      </w:pPr>
      <w:r>
        <w:t xml:space="preserve">Fiecare fișier are trei seturi de permisiuni – pentru proprietar (u), grup (g) și ceilalți (o) – iar fiecare set conține biții r (4), w (2) și x (1) [4]. Nucleul alege setul care se aplică procesului curent și verifică doar acel set. La crearea unui fișier, permisiunile rezultă din formula (2.1), în care se aplică masca </w:t>
      </w:r>
      <w:r>
        <w:rPr>
          <w:rFonts w:ascii="Courier New" w:cs="Courier New" w:eastAsia="Courier New" w:hAnsi="Courier New"/>
          <w:sz w:val="22"/>
          <w:szCs w:val="22"/>
        </w:rPr>
        <w:t xml:space="preserve">umask</w:t>
      </w:r>
      <w:r>
        <w:t xml:space="preserve"> [5].</w:t>
      </w:r>
    </w:p>
    <w:p>
      <w:pPr>
        <w:tabs>
          <w:tab w:val="center" w:pos="3402"/>
          <w:tab w:val="right" w:pos="6803"/>
        </w:tabs>
        <w:spacing w:before="120" w:line="360"/>
        <w:jc w:val="left"/>
      </w:pPr>
      <w:r>
        <w:t xml:space="preserve">	mod = baza AND NOT umask	(2.1)</w:t>
      </w:r>
    </w:p>
    <w:p>
      <w:pPr>
        <w:spacing w:after="120" w:line="360"/>
        <w:ind w:firstLine="0"/>
        <w:jc w:val="both"/>
      </w:pPr>
      <w:r>
        <w:t xml:space="preserve">unde </w:t>
      </w:r>
      <w:r>
        <w:rPr>
          <w:rFonts w:ascii="Courier New" w:cs="Courier New" w:eastAsia="Courier New" w:hAnsi="Courier New"/>
          <w:sz w:val="22"/>
          <w:szCs w:val="22"/>
        </w:rPr>
        <w:t xml:space="preserve">mod</w:t>
      </w:r>
      <w:r>
        <w:t xml:space="preserve"> reprezintă permisiunile rezultate, </w:t>
      </w:r>
      <w:r>
        <w:rPr>
          <w:rFonts w:ascii="Courier New" w:cs="Courier New" w:eastAsia="Courier New" w:hAnsi="Courier New"/>
          <w:sz w:val="22"/>
          <w:szCs w:val="22"/>
        </w:rPr>
        <w:t xml:space="preserve">baza</w:t>
      </w:r>
      <w:r>
        <w:t xml:space="preserve"> este 666 pentru fișiere și 777 pentru directoare, iar </w:t>
      </w:r>
      <w:r>
        <w:rPr>
          <w:rFonts w:ascii="Courier New" w:cs="Courier New" w:eastAsia="Courier New" w:hAnsi="Courier New"/>
          <w:sz w:val="22"/>
          <w:szCs w:val="22"/>
        </w:rPr>
        <w:t xml:space="preserve">umask</w:t>
      </w:r>
      <w:r>
        <w:t xml:space="preserve"> este masca procesului, care elimină biții corespunzători.</w:t>
      </w:r>
    </w:p>
    <w:p>
      <w:pPr>
        <w:spacing w:after="0" w:before="0" w:line="360"/>
        <w:ind w:firstLine="709"/>
        <w:jc w:val="both"/>
      </w:pPr>
      <w:r>
        <w:t xml:space="preserve">Pe un director, permisiunea r permite listarea numelor conținute, iar permisiunea x permite traversarea directorului, adică accesul la un element al său dacă numele este cunoscut. Bitul setuid (s) face ca un program să ruleze cu drepturile proprietarului fișierului, nu ale utilizatorului care îl pornește [5]. Bitul sticky (t) pe un director permite fiecărui utilizator să șteargă sau să redenumească doar fișierele proprii.</w:t>
      </w:r>
    </w:p>
    <w:p>
      <w:pPr>
        <w:pStyle w:val="Heading2"/>
      </w:pPr>
      <w:r>
        <w:t xml:space="preserve">2.4 Discuri, partiții și sistemul /proc</w:t>
      </w:r>
    </w:p>
    <w:p>
      <w:pPr>
        <w:spacing w:after="0" w:before="0" w:line="360"/>
        <w:ind w:firstLine="709"/>
        <w:jc w:val="both"/>
      </w:pPr>
      <w:r>
        <w:t xml:space="preserve">Discurile și partițiile sunt reprezentate de dispozitive bloc din </w:t>
      </w:r>
      <w:r>
        <w:rPr>
          <w:rFonts w:ascii="Courier New" w:cs="Courier New" w:eastAsia="Courier New" w:hAnsi="Courier New"/>
          <w:sz w:val="22"/>
          <w:szCs w:val="22"/>
        </w:rPr>
        <w:t xml:space="preserve">/dev</w:t>
      </w:r>
      <w:r>
        <w:t xml:space="preserve">; o partiție devine accesibilă după ce este montată într-un director, cu un anumit sistem de fișiere (de exemplu ext4). Directorul </w:t>
      </w:r>
      <w:r>
        <w:rPr>
          <w:rFonts w:ascii="Courier New" w:cs="Courier New" w:eastAsia="Courier New" w:hAnsi="Courier New"/>
          <w:sz w:val="22"/>
          <w:szCs w:val="22"/>
        </w:rPr>
        <w:t xml:space="preserve">/proc</w:t>
      </w:r>
      <w:r>
        <w:t xml:space="preserve"> este un sistem de fișiere virtual prin care nucleul expune informații despre sistem și procese [6]. Intrarea </w:t>
      </w:r>
      <w:r>
        <w:rPr>
          <w:rFonts w:ascii="Courier New" w:cs="Courier New" w:eastAsia="Courier New" w:hAnsi="Courier New"/>
          <w:sz w:val="22"/>
          <w:szCs w:val="22"/>
        </w:rPr>
        <w:t xml:space="preserve">/proc/self</w:t>
      </w:r>
      <w:r>
        <w:t xml:space="preserve"> face referire la procesul care o citește.</w:t>
      </w:r>
    </w:p>
    <w:p>
      <w:pPr>
        <w:pStyle w:val="Heading1"/>
        <w:pageBreakBefore/>
      </w:pPr>
      <w:r>
        <w:t xml:space="preserve">3 DESCRIEREA EXERCIȚIILOR</w:t>
      </w:r>
    </w:p>
    <w:p>
      <w:pPr>
        <w:pStyle w:val="Heading2"/>
      </w:pPr>
      <w:r>
        <w:t xml:space="preserve">3.1 Exercițiul 1 – arborele și tipurile de fișiere</w:t>
      </w:r>
    </w:p>
    <w:p>
      <w:pPr>
        <w:keepNext w:val="false"/>
        <w:spacing w:line="360"/>
        <w:ind w:firstLine="709"/>
        <w:jc w:val="both"/>
      </w:pPr>
      <w:r>
        <w:rPr>
          <w:b/>
          <w:bCs/>
        </w:rPr>
        <w:t xml:space="preserve">Obiectiv. </w:t>
      </w:r>
      <w:r>
        <w:t xml:space="preserve">Determinarea tipului unor fișiere din arbore, identificarea dispozitivelor din </w:t>
      </w:r>
      <w:r>
        <w:rPr>
          <w:rFonts w:ascii="Courier New" w:cs="Courier New" w:eastAsia="Courier New" w:hAnsi="Courier New"/>
          <w:sz w:val="22"/>
          <w:szCs w:val="22"/>
        </w:rPr>
        <w:t xml:space="preserve">/dev</w:t>
      </w:r>
      <w:r>
        <w:t xml:space="preserve"> și compararea dimensiunii directoarelor </w:t>
      </w:r>
      <w:r>
        <w:rPr>
          <w:rFonts w:ascii="Courier New" w:cs="Courier New" w:eastAsia="Courier New" w:hAnsi="Courier New"/>
          <w:sz w:val="22"/>
          <w:szCs w:val="22"/>
        </w:rPr>
        <w:t xml:space="preserve">/var/log</w:t>
      </w:r>
      <w:r>
        <w:t xml:space="preserve"> și </w:t>
      </w:r>
      <w:r>
        <w:rPr>
          <w:rFonts w:ascii="Courier New" w:cs="Courier New" w:eastAsia="Courier New" w:hAnsi="Courier New"/>
          <w:sz w:val="22"/>
          <w:szCs w:val="22"/>
        </w:rPr>
        <w:t xml:space="preserve">/usr</w:t>
      </w:r>
      <w:r>
        <w:t xml:space="preserve">.</w:t>
      </w:r>
    </w:p>
    <w:p>
      <w:pPr>
        <w:keepNext w:val="false"/>
        <w:spacing w:line="360"/>
        <w:ind w:firstLine="709"/>
        <w:jc w:val="both"/>
      </w:pPr>
      <w:r>
        <w:rPr>
          <w:b/>
          <w:bCs/>
        </w:rPr>
        <w:t xml:space="preserve">Comenzi utilizate. </w:t>
      </w:r>
      <w:r>
        <w:t xml:space="preserve"/>
      </w:r>
    </w:p>
    <w:p>
      <w:pPr>
        <w:spacing w:after="0" w:before="120" w:line="240"/>
        <w:ind w:left="709"/>
        <w:jc w:val="left"/>
      </w:pPr>
      <w:r>
        <w:rPr>
          <w:rFonts w:ascii="Courier New" w:cs="Courier New" w:eastAsia="Courier New" w:hAnsi="Courier New"/>
          <w:sz w:val="20"/>
          <w:szCs w:val="20"/>
        </w:rPr>
        <w:t xml:space="preserve">whoami</w:t>
      </w:r>
    </w:p>
    <w:p>
      <w:pPr>
        <w:spacing w:after="0" w:before="0" w:line="240"/>
        <w:ind w:left="709"/>
        <w:jc w:val="left"/>
      </w:pPr>
      <w:r>
        <w:rPr>
          <w:rFonts w:ascii="Courier New" w:cs="Courier New" w:eastAsia="Courier New" w:hAnsi="Courier New"/>
          <w:sz w:val="20"/>
          <w:szCs w:val="20"/>
        </w:rPr>
        <w:t xml:space="preserve">mkdir -p ~/os-lab5 &amp;&amp; cd ~/os-lab5</w:t>
      </w:r>
    </w:p>
    <w:p>
      <w:pPr>
        <w:spacing w:after="0" w:before="0" w:line="240"/>
        <w:ind w:left="709"/>
        <w:jc w:val="left"/>
      </w:pPr>
      <w:r>
        <w:rPr>
          <w:rFonts w:ascii="Courier New" w:cs="Courier New" w:eastAsia="Courier New" w:hAnsi="Courier New"/>
          <w:sz w:val="20"/>
          <w:szCs w:val="20"/>
        </w:rPr>
        <w:t xml:space="preserve">ls /</w:t>
      </w:r>
    </w:p>
    <w:p>
      <w:pPr>
        <w:spacing w:after="0" w:before="0" w:line="240"/>
        <w:ind w:left="709"/>
        <w:jc w:val="left"/>
      </w:pPr>
      <w:r>
        <w:rPr>
          <w:rFonts w:ascii="Courier New" w:cs="Courier New" w:eastAsia="Courier New" w:hAnsi="Courier New"/>
          <w:sz w:val="20"/>
          <w:szCs w:val="20"/>
        </w:rPr>
        <w:t xml:space="preserve">ls -ld /etc /etc/passwd /bin /dev/null /tmp</w:t>
      </w:r>
    </w:p>
    <w:p>
      <w:pPr>
        <w:spacing w:after="0" w:before="0" w:line="240"/>
        <w:ind w:left="709"/>
        <w:jc w:val="left"/>
      </w:pPr>
      <w:r>
        <w:rPr>
          <w:rFonts w:ascii="Courier New" w:cs="Courier New" w:eastAsia="Courier New" w:hAnsi="Courier New"/>
          <w:sz w:val="20"/>
          <w:szCs w:val="20"/>
        </w:rPr>
        <w:t xml:space="preserve">ls -l /dev | head</w:t>
      </w:r>
    </w:p>
    <w:p>
      <w:pPr>
        <w:spacing w:after="0" w:before="0" w:line="240"/>
        <w:ind w:left="709"/>
        <w:jc w:val="left"/>
      </w:pPr>
      <w:r>
        <w:rPr>
          <w:rFonts w:ascii="Courier New" w:cs="Courier New" w:eastAsia="Courier New" w:hAnsi="Courier New"/>
          <w:sz w:val="20"/>
          <w:szCs w:val="20"/>
        </w:rPr>
        <w:t xml:space="preserve">file /usr/bin/ls /etc/passwd /bin</w:t>
      </w:r>
    </w:p>
    <w:p>
      <w:pPr>
        <w:spacing w:after="0" w:before="0" w:line="240"/>
        <w:ind w:left="709"/>
        <w:jc w:val="left"/>
      </w:pPr>
      <w:r>
        <w:rPr>
          <w:rFonts w:ascii="Courier New" w:cs="Courier New" w:eastAsia="Courier New" w:hAnsi="Courier New"/>
          <w:sz w:val="20"/>
          <w:szCs w:val="20"/>
        </w:rPr>
        <w:t xml:space="preserve">du -sh /var/log 2&gt;/dev/null ; du -sh /usr 2&gt;/dev/null</w:t>
      </w:r>
    </w:p>
    <w:p>
      <w:pPr>
        <w:spacing w:after="0" w:before="0" w:line="240"/>
        <w:ind w:left="709"/>
        <w:jc w:val="left"/>
      </w:pPr>
      <w:r>
        <w:rPr>
          <w:rFonts w:ascii="Courier New" w:cs="Courier New" w:eastAsia="Courier New" w:hAnsi="Courier New"/>
          <w:sz w:val="20"/>
          <w:szCs w:val="20"/>
        </w:rPr>
        <w:t xml:space="preserve">ls -l /dev | grep -E "^(c|b)" | head -20</w:t>
      </w:r>
    </w:p>
    <w:p>
      <w:pPr>
        <w:spacing w:after="120" w:before="0" w:line="240"/>
        <w:ind w:left="709"/>
        <w:jc w:val="left"/>
      </w:pPr>
      <w:r>
        <w:rPr>
          <w:rFonts w:ascii="Courier New" w:cs="Courier New" w:eastAsia="Courier New" w:hAnsi="Courier New"/>
          <w:sz w:val="20"/>
          <w:szCs w:val="20"/>
        </w:rPr>
        <w:t xml:space="preserve">ls -l /dev | grep "^b" | head</w:t>
      </w:r>
    </w:p>
    <w:p>
      <w:pPr>
        <w:keepNext w:val="false"/>
        <w:spacing w:line="360"/>
        <w:ind w:firstLine="709"/>
        <w:jc w:val="both"/>
      </w:pPr>
      <w:r>
        <w:rPr>
          <w:b/>
          <w:bCs/>
        </w:rPr>
        <w:t xml:space="preserve">Descriere. </w:t>
      </w:r>
      <w:r>
        <w:t xml:space="preserve">Comanda </w:t>
      </w:r>
      <w:r>
        <w:rPr>
          <w:rFonts w:ascii="Courier New" w:cs="Courier New" w:eastAsia="Courier New" w:hAnsi="Courier New"/>
          <w:sz w:val="22"/>
          <w:szCs w:val="22"/>
        </w:rPr>
        <w:t xml:space="preserve">whoami</w:t>
      </w:r>
      <w:r>
        <w:t xml:space="preserve"> a afișat </w:t>
      </w:r>
      <w:r>
        <w:rPr>
          <w:rFonts w:ascii="Courier New" w:cs="Courier New" w:eastAsia="Courier New" w:hAnsi="Courier New"/>
          <w:sz w:val="22"/>
          <w:szCs w:val="22"/>
        </w:rPr>
        <w:t xml:space="preserve">ion</w:t>
      </w:r>
      <w:r>
        <w:t xml:space="preserve">, deci experimentele se desfășoară fără drepturi de root. Rezultatele comenzilor sunt prezentate în figurile 3.1 și 3.2.</w:t>
      </w:r>
    </w:p>
    <w:p>
      <w:pPr>
        <w:keepNext/>
        <w:spacing w:after="60" w:before="120" w:line="240" w:lineRule="auto"/>
        <w:jc w:val="center"/>
      </w:pPr>
      <w:r>
        <w:drawing>
          <wp:inline distT="0" distB="0" distL="0" distR="0">
            <wp:extent cx="4343400" cy="6096000"/>
            <wp:effectExtent t="0" r="0" b="0" l="0"/>
            <wp:docPr id="1" name="5872669f-image.png" descr="5872669f-image.png" title="5872669f-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43400" cy="6096000"/>
                    </a:xfrm>
                    <a:prstGeom prst="rect">
                      <a:avLst/>
                    </a:prstGeom>
                  </pic:spPr>
                </pic:pic>
              </a:graphicData>
            </a:graphic>
          </wp:inline>
        </w:drawing>
      </w:r>
    </w:p>
    <w:p>
      <w:pPr>
        <w:spacing w:after="120" w:line="360"/>
        <w:jc w:val="center"/>
      </w:pPr>
      <w:r>
        <w:rPr>
          <w:b/>
          <w:bCs/>
        </w:rPr>
        <w:t xml:space="preserve">Figura 3.1 – Rezultatele comenzilor din Partea 1</w:t>
      </w:r>
    </w:p>
    <w:p>
      <w:pPr>
        <w:keepNext/>
        <w:spacing w:after="60" w:before="120" w:line="240" w:lineRule="auto"/>
        <w:jc w:val="center"/>
      </w:pPr>
      <w:r>
        <w:drawing>
          <wp:inline distT="0" distB="0" distL="0" distR="0">
            <wp:extent cx="5067300" cy="2105025"/>
            <wp:effectExtent t="0" r="0" b="0" l="0"/>
            <wp:docPr id="1" name="cb75f77e-image.png" descr="cb75f77e-image.png" title="cb75f77e-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67300" cy="2105025"/>
                    </a:xfrm>
                    <a:prstGeom prst="rect">
                      <a:avLst/>
                    </a:prstGeom>
                  </pic:spPr>
                </pic:pic>
              </a:graphicData>
            </a:graphic>
          </wp:inline>
        </w:drawing>
      </w:r>
    </w:p>
    <w:p>
      <w:pPr>
        <w:spacing w:after="120" w:line="360"/>
        <w:jc w:val="center"/>
      </w:pPr>
      <w:r>
        <w:rPr>
          <w:b/>
          <w:bCs/>
        </w:rPr>
        <w:t xml:space="preserve">Figura 3.2 – Dispozitive bloc din /dev (loop0, loop1, ...)</w:t>
      </w:r>
    </w:p>
    <w:p>
      <w:pPr>
        <w:spacing w:after="0" w:before="0" w:line="360"/>
        <w:ind w:firstLine="709"/>
        <w:jc w:val="both"/>
      </w:pPr>
      <w:r>
        <w:t xml:space="preserve">Răspunsurile la întrebările de observare sunt următoarele. În tabelul 3.1 sunt indicate tipurile căilor din a doua comandă, deduse din prima literă a rezultatului </w:t>
      </w:r>
      <w:r>
        <w:rPr>
          <w:rFonts w:ascii="Courier New" w:cs="Courier New" w:eastAsia="Courier New" w:hAnsi="Courier New"/>
          <w:sz w:val="22"/>
          <w:szCs w:val="22"/>
        </w:rPr>
        <w:t xml:space="preserve">ls -l</w:t>
      </w:r>
      <w:r>
        <w:t xml:space="preserve">.</w:t>
      </w:r>
    </w:p>
    <w:p>
      <w:pPr>
        <w:keepNext/>
        <w:spacing w:before="120" w:line="360"/>
        <w:jc w:val="right"/>
      </w:pPr>
      <w:r>
        <w:t xml:space="preserve">Tabelul 3.1 – Tipul căilor analizate</w:t>
      </w:r>
    </w:p>
    <w:tbl>
      <w:tblPr>
        <w:tblW w:type="dxa" w:w="6803"/>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2703"/>
      </w:tblGrid>
      <w:tr>
        <w:trPr>
          <w:cantSplit/>
          <w:tblHeader/>
        </w:trPr>
        <w:tc>
          <w:tcPr>
            <w:tcW w:type="dxa" w:w="26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spacing w:line="240"/>
              <w:jc w:val="left"/>
            </w:pPr>
            <w:r>
              <w:rPr>
                <w:b/>
                <w:bCs/>
                <w:sz w:val="22"/>
                <w:szCs w:val="22"/>
              </w:rPr>
              <w:t xml:space="preserve">Calea</w:t>
            </w:r>
          </w:p>
        </w:tc>
        <w:tc>
          <w:tcPr>
            <w:tcW w:type="dxa" w:w="15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spacing w:line="240"/>
              <w:jc w:val="left"/>
            </w:pPr>
            <w:r>
              <w:rPr>
                <w:b/>
                <w:bCs/>
                <w:sz w:val="22"/>
                <w:szCs w:val="22"/>
              </w:rPr>
              <w:t xml:space="preserve">Litera</w:t>
            </w:r>
          </w:p>
        </w:tc>
        <w:tc>
          <w:tcPr>
            <w:tcW w:type="dxa" w:w="2703"/>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spacing w:line="240"/>
              <w:jc w:val="left"/>
            </w:pPr>
            <w:r>
              <w:rPr>
                <w:b/>
                <w:bCs/>
                <w:sz w:val="22"/>
                <w:szCs w:val="22"/>
              </w:rPr>
              <w:t xml:space="preserve">Tipul</w:t>
            </w:r>
          </w:p>
        </w:tc>
      </w:tr>
      <w:tr>
        <w:trPr>
          <w:cantSplit/>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line="240"/>
              <w:jc w:val="left"/>
            </w:pPr>
            <w:r>
              <w:rPr>
                <w:b w:val="false"/>
                <w:bCs w:val="false"/>
                <w:sz w:val="22"/>
                <w:szCs w:val="22"/>
              </w:rPr>
              <w:t xml:space="preserve"/>
            </w:r>
            <w:r>
              <w:rPr>
                <w:rFonts w:ascii="Courier New" w:cs="Courier New" w:eastAsia="Courier New" w:hAnsi="Courier New"/>
                <w:b w:val="false"/>
                <w:bCs w:val="false"/>
                <w:sz w:val="20"/>
                <w:szCs w:val="20"/>
              </w:rPr>
              <w:t xml:space="preserve">/etc</w:t>
            </w:r>
            <w:r>
              <w:rPr>
                <w:b w:val="false"/>
                <w:bCs w:val="false"/>
                <w:sz w:val="22"/>
                <w:szCs w:val="22"/>
              </w:rPr>
              <w:t xml:space="preserve"/>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line="240"/>
              <w:jc w:val="left"/>
            </w:pPr>
            <w:r>
              <w:rPr>
                <w:b w:val="false"/>
                <w:bCs w:val="false"/>
                <w:sz w:val="22"/>
                <w:szCs w:val="22"/>
              </w:rPr>
              <w:t xml:space="preserve"/>
            </w:r>
            <w:r>
              <w:rPr>
                <w:rFonts w:ascii="Courier New" w:cs="Courier New" w:eastAsia="Courier New" w:hAnsi="Courier New"/>
                <w:b w:val="false"/>
                <w:bCs w:val="false"/>
                <w:sz w:val="20"/>
                <w:szCs w:val="20"/>
              </w:rPr>
              <w:t xml:space="preserve">d</w:t>
            </w:r>
            <w:r>
              <w:rPr>
                <w:b w:val="false"/>
                <w:bCs w:val="false"/>
                <w:sz w:val="22"/>
                <w:szCs w:val="22"/>
              </w:rPr>
              <w:t xml:space="preserve"/>
            </w:r>
          </w:p>
        </w:tc>
        <w:tc>
          <w:tcPr>
            <w:tcW w:type="dxa" w:w="2703"/>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line="240"/>
              <w:jc w:val="left"/>
            </w:pPr>
            <w:r>
              <w:rPr>
                <w:b w:val="false"/>
                <w:bCs w:val="false"/>
                <w:sz w:val="22"/>
                <w:szCs w:val="22"/>
              </w:rPr>
              <w:t xml:space="preserve">director</w:t>
            </w:r>
          </w:p>
        </w:tc>
      </w:tr>
      <w:tr>
        <w:trPr>
          <w:cantSplit/>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line="240"/>
              <w:jc w:val="left"/>
            </w:pPr>
            <w:r>
              <w:rPr>
                <w:b w:val="false"/>
                <w:bCs w:val="false"/>
                <w:sz w:val="22"/>
                <w:szCs w:val="22"/>
              </w:rPr>
              <w:t xml:space="preserve"/>
            </w:r>
            <w:r>
              <w:rPr>
                <w:rFonts w:ascii="Courier New" w:cs="Courier New" w:eastAsia="Courier New" w:hAnsi="Courier New"/>
                <w:b w:val="false"/>
                <w:bCs w:val="false"/>
                <w:sz w:val="20"/>
                <w:szCs w:val="20"/>
              </w:rPr>
              <w:t xml:space="preserve">/etc/passwd</w:t>
            </w:r>
            <w:r>
              <w:rPr>
                <w:b w:val="false"/>
                <w:bCs w:val="false"/>
                <w:sz w:val="22"/>
                <w:szCs w:val="22"/>
              </w:rPr>
              <w:t xml:space="preserve"/>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line="240"/>
              <w:jc w:val="left"/>
            </w:pPr>
            <w:r>
              <w:rPr>
                <w:b w:val="false"/>
                <w:bCs w:val="false"/>
                <w:sz w:val="22"/>
                <w:szCs w:val="22"/>
              </w:rPr>
              <w:t xml:space="preserve"/>
            </w:r>
            <w:r>
              <w:rPr>
                <w:rFonts w:ascii="Courier New" w:cs="Courier New" w:eastAsia="Courier New" w:hAnsi="Courier New"/>
                <w:b w:val="false"/>
                <w:bCs w:val="false"/>
                <w:sz w:val="20"/>
                <w:szCs w:val="20"/>
              </w:rPr>
              <w:t xml:space="preserve">-</w:t>
            </w:r>
            <w:r>
              <w:rPr>
                <w:b w:val="false"/>
                <w:bCs w:val="false"/>
                <w:sz w:val="22"/>
                <w:szCs w:val="22"/>
              </w:rPr>
              <w:t xml:space="preserve"/>
            </w:r>
          </w:p>
        </w:tc>
        <w:tc>
          <w:tcPr>
            <w:tcW w:type="dxa" w:w="2703"/>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line="240"/>
              <w:jc w:val="left"/>
            </w:pPr>
            <w:r>
              <w:rPr>
                <w:b w:val="false"/>
                <w:bCs w:val="false"/>
                <w:sz w:val="22"/>
                <w:szCs w:val="22"/>
              </w:rPr>
              <w:t xml:space="preserve">fișier obișnuit</w:t>
            </w:r>
          </w:p>
        </w:tc>
      </w:tr>
      <w:tr>
        <w:trPr>
          <w:cantSplit/>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line="240"/>
              <w:jc w:val="left"/>
            </w:pPr>
            <w:r>
              <w:rPr>
                <w:b w:val="false"/>
                <w:bCs w:val="false"/>
                <w:sz w:val="22"/>
                <w:szCs w:val="22"/>
              </w:rPr>
              <w:t xml:space="preserve"/>
            </w:r>
            <w:r>
              <w:rPr>
                <w:rFonts w:ascii="Courier New" w:cs="Courier New" w:eastAsia="Courier New" w:hAnsi="Courier New"/>
                <w:b w:val="false"/>
                <w:bCs w:val="false"/>
                <w:sz w:val="20"/>
                <w:szCs w:val="20"/>
              </w:rPr>
              <w:t xml:space="preserve">/bin</w:t>
            </w:r>
            <w:r>
              <w:rPr>
                <w:b w:val="false"/>
                <w:bCs w:val="false"/>
                <w:sz w:val="22"/>
                <w:szCs w:val="22"/>
              </w:rPr>
              <w:t xml:space="preserve"/>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line="240"/>
              <w:jc w:val="left"/>
            </w:pPr>
            <w:r>
              <w:rPr>
                <w:b w:val="false"/>
                <w:bCs w:val="false"/>
                <w:sz w:val="22"/>
                <w:szCs w:val="22"/>
              </w:rPr>
              <w:t xml:space="preserve"/>
            </w:r>
            <w:r>
              <w:rPr>
                <w:rFonts w:ascii="Courier New" w:cs="Courier New" w:eastAsia="Courier New" w:hAnsi="Courier New"/>
                <w:b w:val="false"/>
                <w:bCs w:val="false"/>
                <w:sz w:val="20"/>
                <w:szCs w:val="20"/>
              </w:rPr>
              <w:t xml:space="preserve">l</w:t>
            </w:r>
            <w:r>
              <w:rPr>
                <w:b w:val="false"/>
                <w:bCs w:val="false"/>
                <w:sz w:val="22"/>
                <w:szCs w:val="22"/>
              </w:rPr>
              <w:t xml:space="preserve"/>
            </w:r>
          </w:p>
        </w:tc>
        <w:tc>
          <w:tcPr>
            <w:tcW w:type="dxa" w:w="2703"/>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line="240"/>
              <w:jc w:val="left"/>
            </w:pPr>
            <w:r>
              <w:rPr>
                <w:b w:val="false"/>
                <w:bCs w:val="false"/>
                <w:sz w:val="22"/>
                <w:szCs w:val="22"/>
              </w:rPr>
              <w:t xml:space="preserve">legătură simbolică</w:t>
            </w:r>
          </w:p>
        </w:tc>
      </w:tr>
      <w:tr>
        <w:trPr>
          <w:cantSplit/>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line="240"/>
              <w:jc w:val="left"/>
            </w:pPr>
            <w:r>
              <w:rPr>
                <w:b w:val="false"/>
                <w:bCs w:val="false"/>
                <w:sz w:val="22"/>
                <w:szCs w:val="22"/>
              </w:rPr>
              <w:t xml:space="preserve"/>
            </w:r>
            <w:r>
              <w:rPr>
                <w:rFonts w:ascii="Courier New" w:cs="Courier New" w:eastAsia="Courier New" w:hAnsi="Courier New"/>
                <w:b w:val="false"/>
                <w:bCs w:val="false"/>
                <w:sz w:val="20"/>
                <w:szCs w:val="20"/>
              </w:rPr>
              <w:t xml:space="preserve">/dev/null</w:t>
            </w:r>
            <w:r>
              <w:rPr>
                <w:b w:val="false"/>
                <w:bCs w:val="false"/>
                <w:sz w:val="22"/>
                <w:szCs w:val="22"/>
              </w:rPr>
              <w:t xml:space="preserve"/>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line="240"/>
              <w:jc w:val="left"/>
            </w:pPr>
            <w:r>
              <w:rPr>
                <w:b w:val="false"/>
                <w:bCs w:val="false"/>
                <w:sz w:val="22"/>
                <w:szCs w:val="22"/>
              </w:rPr>
              <w:t xml:space="preserve"/>
            </w:r>
            <w:r>
              <w:rPr>
                <w:rFonts w:ascii="Courier New" w:cs="Courier New" w:eastAsia="Courier New" w:hAnsi="Courier New"/>
                <w:b w:val="false"/>
                <w:bCs w:val="false"/>
                <w:sz w:val="20"/>
                <w:szCs w:val="20"/>
              </w:rPr>
              <w:t xml:space="preserve">c</w:t>
            </w:r>
            <w:r>
              <w:rPr>
                <w:b w:val="false"/>
                <w:bCs w:val="false"/>
                <w:sz w:val="22"/>
                <w:szCs w:val="22"/>
              </w:rPr>
              <w:t xml:space="preserve"/>
            </w:r>
          </w:p>
        </w:tc>
        <w:tc>
          <w:tcPr>
            <w:tcW w:type="dxa" w:w="2703"/>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line="240"/>
              <w:jc w:val="left"/>
            </w:pPr>
            <w:r>
              <w:rPr>
                <w:b w:val="false"/>
                <w:bCs w:val="false"/>
                <w:sz w:val="22"/>
                <w:szCs w:val="22"/>
              </w:rPr>
              <w:t xml:space="preserve">dispozitiv caracter</w:t>
            </w:r>
          </w:p>
        </w:tc>
      </w:tr>
      <w:tr>
        <w:trPr>
          <w:cantSplit/>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spacing w:line="240"/>
              <w:jc w:val="left"/>
            </w:pPr>
            <w:r>
              <w:rPr>
                <w:b w:val="false"/>
                <w:bCs w:val="false"/>
                <w:sz w:val="22"/>
                <w:szCs w:val="22"/>
              </w:rPr>
              <w:t xml:space="preserve"/>
            </w:r>
            <w:r>
              <w:rPr>
                <w:rFonts w:ascii="Courier New" w:cs="Courier New" w:eastAsia="Courier New" w:hAnsi="Courier New"/>
                <w:b w:val="false"/>
                <w:bCs w:val="false"/>
                <w:sz w:val="20"/>
                <w:szCs w:val="20"/>
              </w:rPr>
              <w:t xml:space="preserve">/tmp</w:t>
            </w:r>
            <w:r>
              <w:rPr>
                <w:b w:val="false"/>
                <w:bCs w:val="false"/>
                <w:sz w:val="22"/>
                <w:szCs w:val="22"/>
              </w:rPr>
              <w:t xml:space="preserve"/>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spacing w:line="240"/>
              <w:jc w:val="left"/>
            </w:pPr>
            <w:r>
              <w:rPr>
                <w:b w:val="false"/>
                <w:bCs w:val="false"/>
                <w:sz w:val="22"/>
                <w:szCs w:val="22"/>
              </w:rPr>
              <w:t xml:space="preserve"/>
            </w:r>
            <w:r>
              <w:rPr>
                <w:rFonts w:ascii="Courier New" w:cs="Courier New" w:eastAsia="Courier New" w:hAnsi="Courier New"/>
                <w:b w:val="false"/>
                <w:bCs w:val="false"/>
                <w:sz w:val="20"/>
                <w:szCs w:val="20"/>
              </w:rPr>
              <w:t xml:space="preserve">d</w:t>
            </w:r>
            <w:r>
              <w:rPr>
                <w:b w:val="false"/>
                <w:bCs w:val="false"/>
                <w:sz w:val="22"/>
                <w:szCs w:val="22"/>
              </w:rPr>
              <w:t xml:space="preserve"/>
            </w:r>
          </w:p>
        </w:tc>
        <w:tc>
          <w:tcPr>
            <w:tcW w:type="dxa" w:w="2703"/>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spacing w:line="240"/>
              <w:jc w:val="left"/>
            </w:pPr>
            <w:r>
              <w:rPr>
                <w:b w:val="false"/>
                <w:bCs w:val="false"/>
                <w:sz w:val="22"/>
                <w:szCs w:val="22"/>
              </w:rPr>
              <w:t xml:space="preserve">director (cu bit sticky, </w:t>
            </w:r>
            <w:r>
              <w:rPr>
                <w:rFonts w:ascii="Courier New" w:cs="Courier New" w:eastAsia="Courier New" w:hAnsi="Courier New"/>
                <w:b w:val="false"/>
                <w:bCs w:val="false"/>
                <w:sz w:val="20"/>
                <w:szCs w:val="20"/>
              </w:rPr>
              <w:t xml:space="preserve">t</w:t>
            </w:r>
            <w:r>
              <w:rPr>
                <w:b w:val="false"/>
                <w:bCs w:val="false"/>
                <w:sz w:val="22"/>
                <w:szCs w:val="22"/>
              </w:rPr>
              <w:t xml:space="preserve">)</w:t>
            </w:r>
          </w:p>
        </w:tc>
      </w:tr>
    </w:tbl>
    <w:p>
      <w:pPr>
        <w:spacing w:after="120" w:line="240"/>
      </w:pPr>
    </w:p>
    <w:p>
      <w:pPr>
        <w:spacing w:after="0" w:before="0" w:line="360"/>
        <w:ind w:firstLine="709"/>
        <w:jc w:val="both"/>
      </w:pPr>
      <w:r>
        <w:t xml:space="preserve">Directorul </w:t>
      </w:r>
      <w:r>
        <w:rPr>
          <w:rFonts w:ascii="Courier New" w:cs="Courier New" w:eastAsia="Courier New" w:hAnsi="Courier New"/>
          <w:sz w:val="22"/>
          <w:szCs w:val="22"/>
        </w:rPr>
        <w:t xml:space="preserve">/bin</w:t>
      </w:r>
      <w:r>
        <w:t xml:space="preserve"> este o legătură simbolică (</w:t>
      </w:r>
      <w:r>
        <w:rPr>
          <w:rFonts w:ascii="Courier New" w:cs="Courier New" w:eastAsia="Courier New" w:hAnsi="Courier New"/>
          <w:sz w:val="22"/>
          <w:szCs w:val="22"/>
        </w:rPr>
        <w:t xml:space="preserve">/bin -&gt; usr/bin</w:t>
      </w:r>
      <w:r>
        <w:t xml:space="preserve">), deci nu un director propriu-zis. Ca dispozitiv caracter a fost găsit </w:t>
      </w:r>
      <w:r>
        <w:rPr>
          <w:rFonts w:ascii="Courier New" w:cs="Courier New" w:eastAsia="Courier New" w:hAnsi="Courier New"/>
          <w:sz w:val="22"/>
          <w:szCs w:val="22"/>
        </w:rPr>
        <w:t xml:space="preserve">/dev/null</w:t>
      </w:r>
      <w:r>
        <w:t xml:space="preserve"> (de asemenea </w:t>
      </w:r>
      <w:r>
        <w:rPr>
          <w:rFonts w:ascii="Courier New" w:cs="Courier New" w:eastAsia="Courier New" w:hAnsi="Courier New"/>
          <w:sz w:val="22"/>
          <w:szCs w:val="22"/>
        </w:rPr>
        <w:t xml:space="preserve">console</w:t>
      </w:r>
      <w:r>
        <w:t xml:space="preserve">, </w:t>
      </w:r>
      <w:r>
        <w:rPr>
          <w:rFonts w:ascii="Courier New" w:cs="Courier New" w:eastAsia="Courier New" w:hAnsi="Courier New"/>
          <w:sz w:val="22"/>
          <w:szCs w:val="22"/>
        </w:rPr>
        <w:t xml:space="preserve">full</w:t>
      </w:r>
      <w:r>
        <w:t xml:space="preserve">, </w:t>
      </w:r>
      <w:r>
        <w:rPr>
          <w:rFonts w:ascii="Courier New" w:cs="Courier New" w:eastAsia="Courier New" w:hAnsi="Courier New"/>
          <w:sz w:val="22"/>
          <w:szCs w:val="22"/>
        </w:rPr>
        <w:t xml:space="preserve">random</w:t>
      </w:r>
      <w:r>
        <w:t xml:space="preserve">), iar ca dispozitiv bloc </w:t>
      </w:r>
      <w:r>
        <w:rPr>
          <w:rFonts w:ascii="Courier New" w:cs="Courier New" w:eastAsia="Courier New" w:hAnsi="Courier New"/>
          <w:sz w:val="22"/>
          <w:szCs w:val="22"/>
        </w:rPr>
        <w:t xml:space="preserve">/dev/loop0</w:t>
      </w:r>
      <w:r>
        <w:t xml:space="preserve"> (litera </w:t>
      </w:r>
      <w:r>
        <w:rPr>
          <w:rFonts w:ascii="Courier New" w:cs="Courier New" w:eastAsia="Courier New" w:hAnsi="Courier New"/>
          <w:sz w:val="22"/>
          <w:szCs w:val="22"/>
        </w:rPr>
        <w:t xml:space="preserve">b</w:t>
      </w:r>
      <w:r>
        <w:t xml:space="preserve">, număr major 7).</w:t>
      </w:r>
    </w:p>
    <w:p>
      <w:pPr>
        <w:spacing w:after="0" w:before="0" w:line="360"/>
        <w:ind w:firstLine="709"/>
        <w:jc w:val="both"/>
      </w:pPr>
      <w:r>
        <w:t xml:space="preserve">Pentru directoarele analizate, </w:t>
      </w:r>
      <w:r>
        <w:rPr>
          <w:rFonts w:ascii="Courier New" w:cs="Courier New" w:eastAsia="Courier New" w:hAnsi="Courier New"/>
          <w:sz w:val="22"/>
          <w:szCs w:val="22"/>
        </w:rPr>
        <w:t xml:space="preserve">du</w:t>
      </w:r>
      <w:r>
        <w:t xml:space="preserve"> a raportat 268M pentru </w:t>
      </w:r>
      <w:r>
        <w:rPr>
          <w:rFonts w:ascii="Courier New" w:cs="Courier New" w:eastAsia="Courier New" w:hAnsi="Courier New"/>
          <w:sz w:val="22"/>
          <w:szCs w:val="22"/>
        </w:rPr>
        <w:t xml:space="preserve">/var/log</w:t>
      </w:r>
      <w:r>
        <w:t xml:space="preserve"> și 6,8G pentru </w:t>
      </w:r>
      <w:r>
        <w:rPr>
          <w:rFonts w:ascii="Courier New" w:cs="Courier New" w:eastAsia="Courier New" w:hAnsi="Courier New"/>
          <w:sz w:val="22"/>
          <w:szCs w:val="22"/>
        </w:rPr>
        <w:t xml:space="preserve">/usr</w:t>
      </w:r>
      <w:r>
        <w:t xml:space="preserve">. Raportul dimensiunilor este dat de formula (3.1).</w:t>
      </w:r>
    </w:p>
    <w:p>
      <w:pPr>
        <w:tabs>
          <w:tab w:val="center" w:pos="3402"/>
          <w:tab w:val="right" w:pos="6803"/>
        </w:tabs>
        <w:spacing w:before="120" w:line="360"/>
        <w:jc w:val="left"/>
      </w:pPr>
      <w:r>
        <w:t xml:space="preserve">	R = D(usr) / D(log) = (6,8 · 1024 MiB) / 268 MiB ≈ 26	(3.1)</w:t>
      </w:r>
    </w:p>
    <w:p>
      <w:pPr>
        <w:spacing w:after="120" w:line="360"/>
        <w:ind w:firstLine="0"/>
        <w:jc w:val="both"/>
      </w:pPr>
      <w:r>
        <w:t xml:space="preserve">unde R este raportul dimensiunilor, D(usr) este dimensiunea directorului /usr, iar D(log) este dimensiunea directorului /var/log.</w:t>
      </w:r>
    </w:p>
    <w:p>
      <w:pPr>
        <w:spacing w:after="0" w:before="0" w:line="360"/>
        <w:ind w:firstLine="709"/>
        <w:jc w:val="both"/>
      </w:pPr>
      <w:r>
        <w:t xml:space="preserve">Prin urmare, </w:t>
      </w:r>
      <w:r>
        <w:rPr>
          <w:rFonts w:ascii="Courier New" w:cs="Courier New" w:eastAsia="Courier New" w:hAnsi="Courier New"/>
          <w:sz w:val="22"/>
          <w:szCs w:val="22"/>
        </w:rPr>
        <w:t xml:space="preserve">/usr</w:t>
      </w:r>
      <w:r>
        <w:t xml:space="preserve"> este de aproximativ 26 de ori mai mare decât </w:t>
      </w:r>
      <w:r>
        <w:rPr>
          <w:rFonts w:ascii="Courier New" w:cs="Courier New" w:eastAsia="Courier New" w:hAnsi="Courier New"/>
          <w:sz w:val="22"/>
          <w:szCs w:val="22"/>
        </w:rPr>
        <w:t xml:space="preserve">/var/log</w:t>
      </w:r>
      <w:r>
        <w:t xml:space="preserve">. Comanda </w:t>
      </w:r>
      <w:r>
        <w:rPr>
          <w:rFonts w:ascii="Courier New" w:cs="Courier New" w:eastAsia="Courier New" w:hAnsi="Courier New"/>
          <w:sz w:val="22"/>
          <w:szCs w:val="22"/>
        </w:rPr>
        <w:t xml:space="preserve">file</w:t>
      </w:r>
      <w:r>
        <w:t xml:space="preserve"> a arătat că </w:t>
      </w:r>
      <w:r>
        <w:rPr>
          <w:rFonts w:ascii="Courier New" w:cs="Courier New" w:eastAsia="Courier New" w:hAnsi="Courier New"/>
          <w:sz w:val="22"/>
          <w:szCs w:val="22"/>
        </w:rPr>
        <w:t xml:space="preserve">/usr/bin/ls</w:t>
      </w:r>
      <w:r>
        <w:t xml:space="preserve"> este o legătură simbolică spre </w:t>
      </w:r>
      <w:r>
        <w:rPr>
          <w:rFonts w:ascii="Courier New" w:cs="Courier New" w:eastAsia="Courier New" w:hAnsi="Courier New"/>
          <w:sz w:val="22"/>
          <w:szCs w:val="22"/>
        </w:rPr>
        <w:t xml:space="preserve">../lib/cargo/bin/coreutils/ls</w:t>
      </w:r>
      <w:r>
        <w:t xml:space="preserve">, ceea ce indică faptul că sistemul utilizează o implementare a utilitarelor de bază scrisă în Rust (uutils), nu GNU coreutils.</w:t>
      </w:r>
    </w:p>
    <w:p>
      <w:pPr>
        <w:pStyle w:val="Heading2"/>
      </w:pPr>
      <w:r>
        <w:t xml:space="preserve">3.2 Exercițiul 2 – inode-uri și legături</w:t>
      </w:r>
    </w:p>
    <w:p>
      <w:pPr>
        <w:keepNext w:val="false"/>
        <w:spacing w:line="360"/>
        <w:ind w:firstLine="709"/>
        <w:jc w:val="both"/>
      </w:pPr>
      <w:r>
        <w:rPr>
          <w:b/>
          <w:bCs/>
        </w:rPr>
        <w:t xml:space="preserve">Obiectiv. </w:t>
      </w:r>
      <w:r>
        <w:t xml:space="preserve">Observarea numărului de inode, a contorului de legături, a comportamentului legăturilor hard și simbolice la ștergerea țintei, a numărului de legături al unui director și a diferenței dintre dimensiune și spațiul ocupat.</w:t>
      </w:r>
    </w:p>
    <w:p>
      <w:pPr>
        <w:keepNext w:val="false"/>
        <w:spacing w:line="360"/>
        <w:ind w:firstLine="709"/>
        <w:jc w:val="both"/>
      </w:pPr>
      <w:r>
        <w:rPr>
          <w:b/>
          <w:bCs/>
        </w:rPr>
        <w:t xml:space="preserve">Comenzi utilizate. </w:t>
      </w:r>
      <w:r>
        <w:t xml:space="preserve"/>
      </w:r>
    </w:p>
    <w:p>
      <w:pPr>
        <w:spacing w:after="0" w:before="120" w:line="240"/>
        <w:ind w:left="709"/>
        <w:jc w:val="left"/>
      </w:pPr>
      <w:r>
        <w:rPr>
          <w:rFonts w:ascii="Courier New" w:cs="Courier New" w:eastAsia="Courier New" w:hAnsi="Courier New"/>
          <w:sz w:val="20"/>
          <w:szCs w:val="20"/>
        </w:rPr>
        <w:t xml:space="preserve">echo hello &gt; notes.txt ; stat notes.txt ; ls -li notes.txt</w:t>
      </w:r>
    </w:p>
    <w:p>
      <w:pPr>
        <w:spacing w:after="0" w:before="0" w:line="240"/>
        <w:ind w:left="709"/>
        <w:jc w:val="left"/>
      </w:pPr>
      <w:r>
        <w:rPr>
          <w:rFonts w:ascii="Courier New" w:cs="Courier New" w:eastAsia="Courier New" w:hAnsi="Courier New"/>
          <w:sz w:val="20"/>
          <w:szCs w:val="20"/>
        </w:rPr>
        <w:t xml:space="preserve">ln notes.txt hard.txt ; ls -li notes.txt hard.txt</w:t>
      </w:r>
    </w:p>
    <w:p>
      <w:pPr>
        <w:spacing w:after="0" w:before="0" w:line="240"/>
        <w:ind w:left="709"/>
        <w:jc w:val="left"/>
      </w:pPr>
      <w:r>
        <w:rPr>
          <w:rFonts w:ascii="Courier New" w:cs="Courier New" w:eastAsia="Courier New" w:hAnsi="Courier New"/>
          <w:sz w:val="20"/>
          <w:szCs w:val="20"/>
        </w:rPr>
        <w:t xml:space="preserve">rm notes.txt ; cat hard.txt ; ls -li hard.txt</w:t>
      </w:r>
    </w:p>
    <w:p>
      <w:pPr>
        <w:spacing w:after="0" w:before="0" w:line="240"/>
        <w:ind w:left="709"/>
        <w:jc w:val="left"/>
      </w:pPr>
      <w:r>
        <w:rPr>
          <w:rFonts w:ascii="Courier New" w:cs="Courier New" w:eastAsia="Courier New" w:hAnsi="Courier New"/>
          <w:sz w:val="20"/>
          <w:szCs w:val="20"/>
        </w:rPr>
        <w:t xml:space="preserve">ln -s hard.txt soft.txt ; ls -li hard.txt soft.txt ; cat soft.txt</w:t>
      </w:r>
    </w:p>
    <w:p>
      <w:pPr>
        <w:spacing w:after="0" w:before="0" w:line="240"/>
        <w:ind w:left="709"/>
        <w:jc w:val="left"/>
      </w:pPr>
      <w:r>
        <w:rPr>
          <w:rFonts w:ascii="Courier New" w:cs="Courier New" w:eastAsia="Courier New" w:hAnsi="Courier New"/>
          <w:sz w:val="20"/>
          <w:szCs w:val="20"/>
        </w:rPr>
        <w:t xml:space="preserve">rm hard.txt ; cat soft.txt ; ls -l soft.txt</w:t>
      </w:r>
    </w:p>
    <w:p>
      <w:pPr>
        <w:spacing w:after="0" w:before="0" w:line="240"/>
        <w:ind w:left="709"/>
        <w:jc w:val="left"/>
      </w:pPr>
      <w:r>
        <w:rPr>
          <w:rFonts w:ascii="Courier New" w:cs="Courier New" w:eastAsia="Courier New" w:hAnsi="Courier New"/>
          <w:sz w:val="20"/>
          <w:szCs w:val="20"/>
        </w:rPr>
        <w:t xml:space="preserve">mkdir d ; ls -ld d ; mkdir d/x d/y ; ls -ld d</w:t>
      </w:r>
    </w:p>
    <w:p>
      <w:pPr>
        <w:spacing w:after="0" w:before="0" w:line="240"/>
        <w:ind w:left="709"/>
        <w:jc w:val="left"/>
      </w:pPr>
      <w:r>
        <w:rPr>
          <w:rFonts w:ascii="Courier New" w:cs="Courier New" w:eastAsia="Courier New" w:hAnsi="Courier New"/>
          <w:sz w:val="20"/>
          <w:szCs w:val="20"/>
        </w:rPr>
        <w:t xml:space="preserve">echo x &gt; one.txt ; ls -l one.txt ; du -h one.txt</w:t>
      </w:r>
    </w:p>
    <w:p>
      <w:pPr>
        <w:spacing w:after="120" w:before="0" w:line="240"/>
        <w:ind w:left="709"/>
        <w:jc w:val="left"/>
      </w:pPr>
      <w:r>
        <w:rPr>
          <w:rFonts w:ascii="Courier New" w:cs="Courier New" w:eastAsia="Courier New" w:hAnsi="Courier New"/>
          <w:sz w:val="20"/>
          <w:szCs w:val="20"/>
        </w:rPr>
        <w:t xml:space="preserve">truncate -s 1G big.img ; ls -lh big.img ; du -h big.img ; rm big.img</w:t>
      </w:r>
    </w:p>
    <w:p>
      <w:pPr>
        <w:keepNext w:val="false"/>
        <w:spacing w:line="360"/>
        <w:ind w:firstLine="709"/>
        <w:jc w:val="both"/>
      </w:pPr>
      <w:r>
        <w:rPr>
          <w:b/>
          <w:bCs/>
        </w:rPr>
        <w:t xml:space="preserve">Descriere. </w:t>
      </w:r>
      <w:r>
        <w:t xml:space="preserve">Rezultatele sunt prezentate în figurile 3.3 – 3.6.</w:t>
      </w:r>
    </w:p>
    <w:p>
      <w:pPr>
        <w:keepNext/>
        <w:spacing w:after="60" w:before="120" w:line="240" w:lineRule="auto"/>
        <w:jc w:val="center"/>
      </w:pPr>
      <w:r>
        <w:drawing>
          <wp:inline distT="0" distB="0" distL="0" distR="0">
            <wp:extent cx="5334000" cy="2047875"/>
            <wp:effectExtent t="0" r="0" b="0" l="0"/>
            <wp:docPr id="1" name="da470844-image.png" descr="da470844-image.png" title="da470844-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047875"/>
                    </a:xfrm>
                    <a:prstGeom prst="rect">
                      <a:avLst/>
                    </a:prstGeom>
                  </pic:spPr>
                </pic:pic>
              </a:graphicData>
            </a:graphic>
          </wp:inline>
        </w:drawing>
      </w:r>
    </w:p>
    <w:p>
      <w:pPr>
        <w:spacing w:after="120" w:line="360"/>
        <w:jc w:val="center"/>
      </w:pPr>
      <w:r>
        <w:rPr>
          <w:b/>
          <w:bCs/>
        </w:rPr>
        <w:t xml:space="preserve">Figura 3.3 – Comenzile stat și ls -li pentru notes.txt</w:t>
      </w:r>
    </w:p>
    <w:p>
      <w:pPr>
        <w:keepNext/>
        <w:spacing w:after="60" w:before="120" w:line="240" w:lineRule="auto"/>
        <w:jc w:val="center"/>
      </w:pPr>
      <w:r>
        <w:drawing>
          <wp:inline distT="0" distB="0" distL="0" distR="0">
            <wp:extent cx="4791075" cy="1571625"/>
            <wp:effectExtent t="0" r="0" b="0" l="0"/>
            <wp:docPr id="1" name="b0515cbb-image.png" descr="b0515cbb-image.png" title="b0515cbb-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91075" cy="1571625"/>
                    </a:xfrm>
                    <a:prstGeom prst="rect">
                      <a:avLst/>
                    </a:prstGeom>
                  </pic:spPr>
                </pic:pic>
              </a:graphicData>
            </a:graphic>
          </wp:inline>
        </w:drawing>
      </w:r>
    </w:p>
    <w:p>
      <w:pPr>
        <w:spacing w:after="120" w:line="360"/>
        <w:jc w:val="center"/>
      </w:pPr>
      <w:r>
        <w:rPr>
          <w:b/>
          <w:bCs/>
        </w:rPr>
        <w:t xml:space="preserve">Figura 3.4 – Legătura hard și ștergerea numelui notes.txt</w:t>
      </w:r>
    </w:p>
    <w:p>
      <w:pPr>
        <w:keepNext/>
        <w:spacing w:after="60" w:before="120" w:line="240" w:lineRule="auto"/>
        <w:jc w:val="center"/>
      </w:pPr>
      <w:r>
        <w:drawing>
          <wp:inline distT="0" distB="0" distL="0" distR="0">
            <wp:extent cx="5334000" cy="1905000"/>
            <wp:effectExtent t="0" r="0" b="0" l="0"/>
            <wp:docPr id="1" name="f46a3274-image.png" descr="f46a3274-image.png" title="f46a3274-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1905000"/>
                    </a:xfrm>
                    <a:prstGeom prst="rect">
                      <a:avLst/>
                    </a:prstGeom>
                  </pic:spPr>
                </pic:pic>
              </a:graphicData>
            </a:graphic>
          </wp:inline>
        </w:drawing>
      </w:r>
    </w:p>
    <w:p>
      <w:pPr>
        <w:spacing w:after="120" w:line="360"/>
        <w:jc w:val="center"/>
      </w:pPr>
      <w:r>
        <w:rPr>
          <w:b/>
          <w:bCs/>
        </w:rPr>
        <w:t xml:space="preserve">Figura 3.5 – Legătura simbolică și ștergerea țintei</w:t>
      </w:r>
    </w:p>
    <w:p>
      <w:pPr>
        <w:keepNext/>
        <w:spacing w:after="60" w:before="120" w:line="240" w:lineRule="auto"/>
        <w:jc w:val="center"/>
      </w:pPr>
      <w:r>
        <w:drawing>
          <wp:inline distT="0" distB="0" distL="0" distR="0">
            <wp:extent cx="5334000" cy="1885950"/>
            <wp:effectExtent t="0" r="0" b="0" l="0"/>
            <wp:docPr id="1" name="ec02cc05-image.png" descr="ec02cc05-image.png" title="ec02cc05-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1885950"/>
                    </a:xfrm>
                    <a:prstGeom prst="rect">
                      <a:avLst/>
                    </a:prstGeom>
                  </pic:spPr>
                </pic:pic>
              </a:graphicData>
            </a:graphic>
          </wp:inline>
        </w:drawing>
      </w:r>
    </w:p>
    <w:p>
      <w:pPr>
        <w:spacing w:after="120" w:line="360"/>
        <w:jc w:val="center"/>
      </w:pPr>
      <w:r>
        <w:rPr>
          <w:b/>
          <w:bCs/>
        </w:rPr>
        <w:t xml:space="preserve">Figura 3.6 – Legăturile unui director; dimensiune și spațiu ocupat</w:t>
      </w:r>
    </w:p>
    <w:p>
      <w:pPr>
        <w:spacing w:after="0" w:before="0" w:line="360"/>
        <w:ind w:firstLine="709"/>
        <w:jc w:val="both"/>
      </w:pPr>
      <w:r>
        <w:t xml:space="preserve">Răspunsurile la întrebările de observare sunt formulate mai jos.</w:t>
      </w:r>
    </w:p>
    <w:p>
      <w:pPr>
        <w:spacing w:after="0" w:before="0" w:line="360"/>
        <w:ind w:firstLine="709"/>
        <w:jc w:val="both"/>
      </w:pPr>
      <w:r>
        <w:t xml:space="preserve">În rezultatul </w:t>
      </w:r>
      <w:r>
        <w:rPr>
          <w:rFonts w:ascii="Courier New" w:cs="Courier New" w:eastAsia="Courier New" w:hAnsi="Courier New"/>
          <w:sz w:val="22"/>
          <w:szCs w:val="22"/>
        </w:rPr>
        <w:t xml:space="preserve">stat</w:t>
      </w:r>
      <w:r>
        <w:t xml:space="preserve">, numărul de inode este câmpul </w:t>
      </w:r>
      <w:r>
        <w:rPr>
          <w:rFonts w:ascii="Courier New" w:cs="Courier New" w:eastAsia="Courier New" w:hAnsi="Courier New"/>
          <w:sz w:val="22"/>
          <w:szCs w:val="22"/>
        </w:rPr>
        <w:t xml:space="preserve">Inode</w:t>
      </w:r>
      <w:r>
        <w:t xml:space="preserve"> (6032018), iar câmpul </w:t>
      </w:r>
      <w:r>
        <w:rPr>
          <w:rFonts w:ascii="Courier New" w:cs="Courier New" w:eastAsia="Courier New" w:hAnsi="Courier New"/>
          <w:sz w:val="22"/>
          <w:szCs w:val="22"/>
        </w:rPr>
        <w:t xml:space="preserve">Links</w:t>
      </w:r>
      <w:r>
        <w:t xml:space="preserve"> indică numărul de nume ale fișierului (inițial 1). După comanda </w:t>
      </w:r>
      <w:r>
        <w:rPr>
          <w:rFonts w:ascii="Courier New" w:cs="Courier New" w:eastAsia="Courier New" w:hAnsi="Courier New"/>
          <w:sz w:val="22"/>
          <w:szCs w:val="22"/>
        </w:rPr>
        <w:t xml:space="preserve">ln</w:t>
      </w:r>
      <w:r>
        <w:t xml:space="preserve">, </w:t>
      </w:r>
      <w:r>
        <w:rPr>
          <w:rFonts w:ascii="Courier New" w:cs="Courier New" w:eastAsia="Courier New" w:hAnsi="Courier New"/>
          <w:sz w:val="22"/>
          <w:szCs w:val="22"/>
        </w:rPr>
        <w:t xml:space="preserve">notes.txt</w:t>
      </w:r>
      <w:r>
        <w:t xml:space="preserve"> și </w:t>
      </w:r>
      <w:r>
        <w:rPr>
          <w:rFonts w:ascii="Courier New" w:cs="Courier New" w:eastAsia="Courier New" w:hAnsi="Courier New"/>
          <w:sz w:val="22"/>
          <w:szCs w:val="22"/>
        </w:rPr>
        <w:t xml:space="preserve">hard.txt</w:t>
      </w:r>
      <w:r>
        <w:t xml:space="preserve"> au același inode, iar contorul a devenit 2 (tabelul 3.2).</w:t>
      </w:r>
    </w:p>
    <w:p>
      <w:pPr>
        <w:spacing w:after="0" w:before="0" w:line="360"/>
        <w:ind w:firstLine="709"/>
        <w:jc w:val="both"/>
      </w:pPr>
      <w:r>
        <w:t xml:space="preserve">După </w:t>
      </w:r>
      <w:r>
        <w:rPr>
          <w:rFonts w:ascii="Courier New" w:cs="Courier New" w:eastAsia="Courier New" w:hAnsi="Courier New"/>
          <w:sz w:val="22"/>
          <w:szCs w:val="22"/>
        </w:rPr>
        <w:t xml:space="preserve">rm notes.txt</w:t>
      </w:r>
      <w:r>
        <w:t xml:space="preserve">, fișierul </w:t>
      </w:r>
      <w:r>
        <w:rPr>
          <w:rFonts w:ascii="Courier New" w:cs="Courier New" w:eastAsia="Courier New" w:hAnsi="Courier New"/>
          <w:sz w:val="22"/>
          <w:szCs w:val="22"/>
        </w:rPr>
        <w:t xml:space="preserve">hard.txt</w:t>
      </w:r>
      <w:r>
        <w:t xml:space="preserve"> a rămas lizibil (</w:t>
      </w:r>
      <w:r>
        <w:rPr>
          <w:rFonts w:ascii="Courier New" w:cs="Courier New" w:eastAsia="Courier New" w:hAnsi="Courier New"/>
          <w:sz w:val="22"/>
          <w:szCs w:val="22"/>
        </w:rPr>
        <w:t xml:space="preserve">cat</w:t>
      </w:r>
      <w:r>
        <w:t xml:space="preserve"> a afișat </w:t>
      </w:r>
      <w:r>
        <w:rPr>
          <w:rFonts w:ascii="Courier New" w:cs="Courier New" w:eastAsia="Courier New" w:hAnsi="Courier New"/>
          <w:sz w:val="22"/>
          <w:szCs w:val="22"/>
        </w:rPr>
        <w:t xml:space="preserve">hello</w:t>
      </w:r>
      <w:r>
        <w:t xml:space="preserve">), deoarece cele două nume indicau același inode, iar contorul a scăzut de la 2 la 1. Comanda </w:t>
      </w:r>
      <w:r>
        <w:rPr>
          <w:rFonts w:ascii="Courier New" w:cs="Courier New" w:eastAsia="Courier New" w:hAnsi="Courier New"/>
          <w:sz w:val="22"/>
          <w:szCs w:val="22"/>
        </w:rPr>
        <w:t xml:space="preserve">rm</w:t>
      </w:r>
      <w:r>
        <w:t xml:space="preserve"> nu șterge fișierul, ci elimină un nume din director și decrementează contorul; datele sunt eliberate când contorul ajunge la 0 și nimeni nu mai ține fișierul deschis.</w:t>
      </w:r>
    </w:p>
    <w:p>
      <w:pPr>
        <w:keepNext/>
        <w:spacing w:before="120" w:line="360"/>
        <w:jc w:val="right"/>
      </w:pPr>
      <w:r>
        <w:t xml:space="preserve">Tabelul 3.2 – Inode-urile și mărimea legăturilor hard și simbolice</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600"/>
        <w:gridCol w:w="1800"/>
      </w:tblGrid>
      <w:tr>
        <w:trPr>
          <w:cantSplit/>
          <w:tblHeader/>
        </w:trPr>
        <w:tc>
          <w:tcPr>
            <w:tcW w:type="dxa" w:w="19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spacing w:line="240"/>
              <w:jc w:val="left"/>
            </w:pPr>
            <w:r>
              <w:rPr>
                <w:b/>
                <w:bCs/>
                <w:sz w:val="22"/>
                <w:szCs w:val="22"/>
              </w:rPr>
              <w:t xml:space="preserve">Fișier</w:t>
            </w:r>
          </w:p>
        </w:tc>
        <w:tc>
          <w:tcPr>
            <w:tcW w:type="dxa" w:w="15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spacing w:line="240"/>
              <w:jc w:val="left"/>
            </w:pPr>
            <w:r>
              <w:rPr>
                <w:b/>
                <w:bCs/>
                <w:sz w:val="22"/>
                <w:szCs w:val="22"/>
              </w:rPr>
              <w:t xml:space="preserve">Inode</w:t>
            </w:r>
          </w:p>
        </w:tc>
        <w:tc>
          <w:tcPr>
            <w:tcW w:type="dxa" w:w="16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spacing w:line="240"/>
              <w:jc w:val="left"/>
            </w:pPr>
            <w:r>
              <w:rPr>
                <w:b/>
                <w:bCs/>
                <w:sz w:val="22"/>
                <w:szCs w:val="22"/>
              </w:rPr>
              <w:t xml:space="preserve">Legături</w:t>
            </w:r>
          </w:p>
        </w:tc>
        <w:tc>
          <w:tcPr>
            <w:tcW w:type="dxa" w:w="18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spacing w:line="240"/>
              <w:jc w:val="left"/>
            </w:pPr>
            <w:r>
              <w:rPr>
                <w:b/>
                <w:bCs/>
                <w:sz w:val="22"/>
                <w:szCs w:val="22"/>
              </w:rPr>
              <w:t xml:space="preserve">Mărime, octeți</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line="240"/>
              <w:jc w:val="left"/>
            </w:pPr>
            <w:r>
              <w:rPr>
                <w:b w:val="false"/>
                <w:bCs w:val="false"/>
                <w:sz w:val="22"/>
                <w:szCs w:val="22"/>
              </w:rPr>
              <w:t xml:space="preserve"/>
            </w:r>
            <w:r>
              <w:rPr>
                <w:rFonts w:ascii="Courier New" w:cs="Courier New" w:eastAsia="Courier New" w:hAnsi="Courier New"/>
                <w:b w:val="false"/>
                <w:bCs w:val="false"/>
                <w:sz w:val="20"/>
                <w:szCs w:val="20"/>
              </w:rPr>
              <w:t xml:space="preserve">hard.txt</w:t>
            </w:r>
            <w:r>
              <w:rPr>
                <w:b w:val="false"/>
                <w:bCs w:val="false"/>
                <w:sz w:val="22"/>
                <w:szCs w:val="22"/>
              </w:rPr>
              <w:t xml:space="preserve"/>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line="240"/>
              <w:jc w:val="left"/>
            </w:pPr>
            <w:r>
              <w:rPr>
                <w:b w:val="false"/>
                <w:bCs w:val="false"/>
                <w:sz w:val="22"/>
                <w:szCs w:val="22"/>
              </w:rPr>
              <w:t xml:space="preserve">6032018</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line="240"/>
              <w:jc w:val="left"/>
            </w:pPr>
            <w:r>
              <w:rPr>
                <w:b w:val="false"/>
                <w:bCs w:val="false"/>
                <w:sz w:val="22"/>
                <w:szCs w:val="22"/>
              </w:rPr>
              <w:t xml:space="preserve">1 (după rm)</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line="240"/>
              <w:jc w:val="left"/>
            </w:pPr>
            <w:r>
              <w:rPr>
                <w:b w:val="false"/>
                <w:bCs w:val="false"/>
                <w:sz w:val="22"/>
                <w:szCs w:val="22"/>
              </w:rPr>
              <w:t xml:space="preserve">6</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spacing w:line="240"/>
              <w:jc w:val="left"/>
            </w:pPr>
            <w:r>
              <w:rPr>
                <w:b w:val="false"/>
                <w:bCs w:val="false"/>
                <w:sz w:val="22"/>
                <w:szCs w:val="22"/>
              </w:rPr>
              <w:t xml:space="preserve"/>
            </w:r>
            <w:r>
              <w:rPr>
                <w:rFonts w:ascii="Courier New" w:cs="Courier New" w:eastAsia="Courier New" w:hAnsi="Courier New"/>
                <w:b w:val="false"/>
                <w:bCs w:val="false"/>
                <w:sz w:val="20"/>
                <w:szCs w:val="20"/>
              </w:rPr>
              <w:t xml:space="preserve">soft.txt</w:t>
            </w:r>
            <w:r>
              <w:rPr>
                <w:b w:val="false"/>
                <w:bCs w:val="false"/>
                <w:sz w:val="22"/>
                <w:szCs w:val="22"/>
              </w:rPr>
              <w:t xml:space="preserve"/>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spacing w:line="240"/>
              <w:jc w:val="left"/>
            </w:pPr>
            <w:r>
              <w:rPr>
                <w:b w:val="false"/>
                <w:bCs w:val="false"/>
                <w:sz w:val="22"/>
                <w:szCs w:val="22"/>
              </w:rPr>
              <w:t xml:space="preserve">6032019</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spacing w:line="240"/>
              <w:jc w:val="left"/>
            </w:pPr>
            <w:r>
              <w:rPr>
                <w:b w:val="false"/>
                <w:bCs w:val="false"/>
                <w:sz w:val="22"/>
                <w:szCs w:val="22"/>
              </w:rPr>
              <w:t xml:space="preserve">1</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spacing w:line="240"/>
              <w:jc w:val="left"/>
            </w:pPr>
            <w:r>
              <w:rPr>
                <w:b w:val="false"/>
                <w:bCs w:val="false"/>
                <w:sz w:val="22"/>
                <w:szCs w:val="22"/>
              </w:rPr>
              <w:t xml:space="preserve">8</w:t>
            </w:r>
          </w:p>
        </w:tc>
      </w:tr>
    </w:tbl>
    <w:p>
      <w:pPr>
        <w:spacing w:after="120" w:line="240"/>
      </w:pPr>
    </w:p>
    <w:p>
      <w:pPr>
        <w:spacing w:after="0" w:before="0" w:line="360"/>
        <w:ind w:firstLine="709"/>
        <w:jc w:val="both"/>
      </w:pPr>
      <w:r>
        <w:t xml:space="preserve">Legătura simbolică </w:t>
      </w:r>
      <w:r>
        <w:rPr>
          <w:rFonts w:ascii="Courier New" w:cs="Courier New" w:eastAsia="Courier New" w:hAnsi="Courier New"/>
          <w:sz w:val="22"/>
          <w:szCs w:val="22"/>
        </w:rPr>
        <w:t xml:space="preserve">soft.txt</w:t>
      </w:r>
      <w:r>
        <w:t xml:space="preserve"> are inode propriu (6032019), este de tip </w:t>
      </w:r>
      <w:r>
        <w:rPr>
          <w:rFonts w:ascii="Courier New" w:cs="Courier New" w:eastAsia="Courier New" w:hAnsi="Courier New"/>
          <w:sz w:val="22"/>
          <w:szCs w:val="22"/>
        </w:rPr>
        <w:t xml:space="preserve">l</w:t>
      </w:r>
      <w:r>
        <w:t xml:space="preserve"> și are dimensiunea de 8 octeți, egală cu lungimea textului </w:t>
      </w:r>
      <w:r>
        <w:rPr>
          <w:rFonts w:ascii="Courier New" w:cs="Courier New" w:eastAsia="Courier New" w:hAnsi="Courier New"/>
          <w:sz w:val="22"/>
          <w:szCs w:val="22"/>
        </w:rPr>
        <w:t xml:space="preserve">hard.txt</w:t>
      </w:r>
      <w:r>
        <w:t xml:space="preserve"> pe care îl conține ca țintă. După </w:t>
      </w:r>
      <w:r>
        <w:rPr>
          <w:rFonts w:ascii="Courier New" w:cs="Courier New" w:eastAsia="Courier New" w:hAnsi="Courier New"/>
          <w:sz w:val="22"/>
          <w:szCs w:val="22"/>
        </w:rPr>
        <w:t xml:space="preserve">rm hard.txt</w:t>
      </w:r>
      <w:r>
        <w:t xml:space="preserve">, comanda </w:t>
      </w:r>
      <w:r>
        <w:rPr>
          <w:rFonts w:ascii="Courier New" w:cs="Courier New" w:eastAsia="Courier New" w:hAnsi="Courier New"/>
          <w:sz w:val="22"/>
          <w:szCs w:val="22"/>
        </w:rPr>
        <w:t xml:space="preserve">cat soft.txt</w:t>
      </w:r>
      <w:r>
        <w:t xml:space="preserve"> a eșuat cu „No such file or directory”: legătura există, dar calea țintei nu mai există (legătură atârnată). Spre deosebire de legătura hard, cea simbolică nu menține în viață datele.</w:t>
      </w:r>
    </w:p>
    <w:p>
      <w:pPr>
        <w:spacing w:after="0" w:before="0" w:line="360"/>
        <w:ind w:firstLine="709"/>
        <w:jc w:val="both"/>
      </w:pPr>
      <w:r>
        <w:t xml:space="preserve">Directorul </w:t>
      </w:r>
      <w:r>
        <w:rPr>
          <w:rFonts w:ascii="Courier New" w:cs="Courier New" w:eastAsia="Courier New" w:hAnsi="Courier New"/>
          <w:sz w:val="22"/>
          <w:szCs w:val="22"/>
        </w:rPr>
        <w:t xml:space="preserve">d</w:t>
      </w:r>
      <w:r>
        <w:t xml:space="preserve"> a avut inițial 2 legături: numele </w:t>
      </w:r>
      <w:r>
        <w:rPr>
          <w:rFonts w:ascii="Courier New" w:cs="Courier New" w:eastAsia="Courier New" w:hAnsi="Courier New"/>
          <w:sz w:val="22"/>
          <w:szCs w:val="22"/>
        </w:rPr>
        <w:t xml:space="preserve">d</w:t>
      </w:r>
      <w:r>
        <w:t xml:space="preserve"> din directorul curent și intrarea </w:t>
      </w:r>
      <w:r>
        <w:rPr>
          <w:rFonts w:ascii="Courier New" w:cs="Courier New" w:eastAsia="Courier New" w:hAnsi="Courier New"/>
          <w:sz w:val="22"/>
          <w:szCs w:val="22"/>
        </w:rPr>
        <w:t xml:space="preserve">.</w:t>
      </w:r>
      <w:r>
        <w:t xml:space="preserve"> din interiorul său. După crearea subdirectoarelor </w:t>
      </w:r>
      <w:r>
        <w:rPr>
          <w:rFonts w:ascii="Courier New" w:cs="Courier New" w:eastAsia="Courier New" w:hAnsi="Courier New"/>
          <w:sz w:val="22"/>
          <w:szCs w:val="22"/>
        </w:rPr>
        <w:t xml:space="preserve">x</w:t>
      </w:r>
      <w:r>
        <w:t xml:space="preserve"> și </w:t>
      </w:r>
      <w:r>
        <w:rPr>
          <w:rFonts w:ascii="Courier New" w:cs="Courier New" w:eastAsia="Courier New" w:hAnsi="Courier New"/>
          <w:sz w:val="22"/>
          <w:szCs w:val="22"/>
        </w:rPr>
        <w:t xml:space="preserve">y</w:t>
      </w:r>
      <w:r>
        <w:t xml:space="preserve">, contorul a devenit 4, deoarece fiecare subdirector conține o intrare </w:t>
      </w:r>
      <w:r>
        <w:rPr>
          <w:rFonts w:ascii="Courier New" w:cs="Courier New" w:eastAsia="Courier New" w:hAnsi="Courier New"/>
          <w:sz w:val="22"/>
          <w:szCs w:val="22"/>
        </w:rPr>
        <w:t xml:space="preserve">..</w:t>
      </w:r>
      <w:r>
        <w:t xml:space="preserve"> care indică spre </w:t>
      </w:r>
      <w:r>
        <w:rPr>
          <w:rFonts w:ascii="Courier New" w:cs="Courier New" w:eastAsia="Courier New" w:hAnsi="Courier New"/>
          <w:sz w:val="22"/>
          <w:szCs w:val="22"/>
        </w:rPr>
        <w:t xml:space="preserve">d</w:t>
      </w:r>
      <w:r>
        <w:t xml:space="preserve">.</w:t>
      </w:r>
    </w:p>
    <w:p>
      <w:pPr>
        <w:keepNext/>
        <w:spacing w:before="120" w:line="360"/>
        <w:jc w:val="right"/>
      </w:pPr>
      <w:r>
        <w:t xml:space="preserve">Tabelul 3.3 – Dimensiunea fișierului față de spațiul ocupat</w:t>
      </w:r>
    </w:p>
    <w:tbl>
      <w:tblPr>
        <w:tblW w:type="dxa" w:w="6803"/>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3"/>
      </w:tblGrid>
      <w:tr>
        <w:trPr>
          <w:cantSplit/>
          <w:tblHeader/>
        </w:trPr>
        <w:tc>
          <w:tcPr>
            <w:tcW w:type="dxa" w:w="20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spacing w:line="240"/>
              <w:jc w:val="left"/>
            </w:pPr>
            <w:r>
              <w:rPr>
                <w:b/>
                <w:bCs/>
                <w:sz w:val="22"/>
                <w:szCs w:val="22"/>
              </w:rPr>
              <w:t xml:space="preserve">Fișier</w:t>
            </w:r>
          </w:p>
        </w:tc>
        <w:tc>
          <w:tcPr>
            <w:tcW w:type="dxa" w:w="24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spacing w:line="240"/>
              <w:jc w:val="left"/>
            </w:pPr>
            <w:r>
              <w:rPr>
                <w:b/>
                <w:bCs/>
                <w:sz w:val="22"/>
                <w:szCs w:val="22"/>
              </w:rPr>
              <w:t xml:space="preserve">Dimensiune (ls -l)</w:t>
            </w:r>
          </w:p>
        </w:tc>
        <w:tc>
          <w:tcPr>
            <w:tcW w:type="dxa" w:w="2403"/>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spacing w:line="240"/>
              <w:jc w:val="left"/>
            </w:pPr>
            <w:r>
              <w:rPr>
                <w:b/>
                <w:bCs/>
                <w:sz w:val="22"/>
                <w:szCs w:val="22"/>
              </w:rPr>
              <w:t xml:space="preserve">Spațiu ocupat (du)</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line="240"/>
              <w:jc w:val="left"/>
            </w:pPr>
            <w:r>
              <w:rPr>
                <w:b w:val="false"/>
                <w:bCs w:val="false"/>
                <w:sz w:val="22"/>
                <w:szCs w:val="22"/>
              </w:rPr>
              <w:t xml:space="preserve"/>
            </w:r>
            <w:r>
              <w:rPr>
                <w:rFonts w:ascii="Courier New" w:cs="Courier New" w:eastAsia="Courier New" w:hAnsi="Courier New"/>
                <w:b w:val="false"/>
                <w:bCs w:val="false"/>
                <w:sz w:val="20"/>
                <w:szCs w:val="20"/>
              </w:rPr>
              <w:t xml:space="preserve">one.txt</w:t>
            </w:r>
            <w:r>
              <w:rPr>
                <w:b w:val="false"/>
                <w:bCs w:val="false"/>
                <w:sz w:val="22"/>
                <w:szCs w:val="22"/>
              </w:rPr>
              <w:t xml:space="preserve"/>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line="240"/>
              <w:jc w:val="left"/>
            </w:pPr>
            <w:r>
              <w:rPr>
                <w:b w:val="false"/>
                <w:bCs w:val="false"/>
                <w:sz w:val="22"/>
                <w:szCs w:val="22"/>
              </w:rPr>
              <w:t xml:space="preserve">2 octeți</w:t>
            </w:r>
          </w:p>
        </w:tc>
        <w:tc>
          <w:tcPr>
            <w:tcW w:type="dxa" w:w="2403"/>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line="240"/>
              <w:jc w:val="left"/>
            </w:pPr>
            <w:r>
              <w:rPr>
                <w:b w:val="false"/>
                <w:bCs w:val="false"/>
                <w:sz w:val="22"/>
                <w:szCs w:val="22"/>
              </w:rPr>
              <w:t xml:space="preserve">4,0K</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spacing w:line="240"/>
              <w:jc w:val="left"/>
            </w:pPr>
            <w:r>
              <w:rPr>
                <w:b w:val="false"/>
                <w:bCs w:val="false"/>
                <w:sz w:val="22"/>
                <w:szCs w:val="22"/>
              </w:rPr>
              <w:t xml:space="preserve"/>
            </w:r>
            <w:r>
              <w:rPr>
                <w:rFonts w:ascii="Courier New" w:cs="Courier New" w:eastAsia="Courier New" w:hAnsi="Courier New"/>
                <w:b w:val="false"/>
                <w:bCs w:val="false"/>
                <w:sz w:val="20"/>
                <w:szCs w:val="20"/>
              </w:rPr>
              <w:t xml:space="preserve">big.img</w:t>
            </w:r>
            <w:r>
              <w:rPr>
                <w:b w:val="false"/>
                <w:bCs w:val="false"/>
                <w:sz w:val="22"/>
                <w:szCs w:val="22"/>
              </w:rPr>
              <w:t xml:space="preserve"/>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spacing w:line="240"/>
              <w:jc w:val="left"/>
            </w:pPr>
            <w:r>
              <w:rPr>
                <w:b w:val="false"/>
                <w:bCs w:val="false"/>
                <w:sz w:val="22"/>
                <w:szCs w:val="22"/>
              </w:rPr>
              <w:t xml:space="preserve">1,0G</w:t>
            </w:r>
          </w:p>
        </w:tc>
        <w:tc>
          <w:tcPr>
            <w:tcW w:type="dxa" w:w="2403"/>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spacing w:line="240"/>
              <w:jc w:val="left"/>
            </w:pPr>
            <w:r>
              <w:rPr>
                <w:b w:val="false"/>
                <w:bCs w:val="false"/>
                <w:sz w:val="22"/>
                <w:szCs w:val="22"/>
              </w:rPr>
              <w:t xml:space="preserve">0</w:t>
            </w:r>
          </w:p>
        </w:tc>
      </w:tr>
    </w:tbl>
    <w:p>
      <w:pPr>
        <w:spacing w:after="120" w:line="240"/>
      </w:pPr>
    </w:p>
    <w:p>
      <w:pPr>
        <w:spacing w:after="0" w:before="0" w:line="360"/>
        <w:ind w:firstLine="709"/>
        <w:jc w:val="both"/>
      </w:pPr>
      <w:r>
        <w:t xml:space="preserve">Fișierul </w:t>
      </w:r>
      <w:r>
        <w:rPr>
          <w:rFonts w:ascii="Courier New" w:cs="Courier New" w:eastAsia="Courier New" w:hAnsi="Courier New"/>
          <w:sz w:val="22"/>
          <w:szCs w:val="22"/>
        </w:rPr>
        <w:t xml:space="preserve">one.txt</w:t>
      </w:r>
      <w:r>
        <w:t xml:space="preserve"> conține 2 octeți (caracterul </w:t>
      </w:r>
      <w:r>
        <w:rPr>
          <w:rFonts w:ascii="Courier New" w:cs="Courier New" w:eastAsia="Courier New" w:hAnsi="Courier New"/>
          <w:sz w:val="22"/>
          <w:szCs w:val="22"/>
        </w:rPr>
        <w:t xml:space="preserve">x</w:t>
      </w:r>
      <w:r>
        <w:t xml:space="preserve"> și newline), însă ocupă 4,0K deoarece sistemul de fișiere alocă spațiu în blocuri întregi de 4096 octeți. Fișierul </w:t>
      </w:r>
      <w:r>
        <w:rPr>
          <w:rFonts w:ascii="Courier New" w:cs="Courier New" w:eastAsia="Courier New" w:hAnsi="Courier New"/>
          <w:sz w:val="22"/>
          <w:szCs w:val="22"/>
        </w:rPr>
        <w:t xml:space="preserve">big.img</w:t>
      </w:r>
      <w:r>
        <w:t xml:space="preserve">, creat cu </w:t>
      </w:r>
      <w:r>
        <w:rPr>
          <w:rFonts w:ascii="Courier New" w:cs="Courier New" w:eastAsia="Courier New" w:hAnsi="Courier New"/>
          <w:sz w:val="22"/>
          <w:szCs w:val="22"/>
        </w:rPr>
        <w:t xml:space="preserve">truncate</w:t>
      </w:r>
      <w:r>
        <w:t xml:space="preserve">, este un fișier sparse: are dimensiunea logică de 1 GiB, dar niciun bloc nu a fost alocat, de aceea </w:t>
      </w:r>
      <w:r>
        <w:rPr>
          <w:rFonts w:ascii="Courier New" w:cs="Courier New" w:eastAsia="Courier New" w:hAnsi="Courier New"/>
          <w:sz w:val="22"/>
          <w:szCs w:val="22"/>
        </w:rPr>
        <w:t xml:space="preserve">du</w:t>
      </w:r>
      <w:r>
        <w:t xml:space="preserve"> raportează 0 (tabelul 3.3).</w:t>
      </w:r>
    </w:p>
    <w:p>
      <w:pPr>
        <w:pStyle w:val="Heading2"/>
      </w:pPr>
      <w:r>
        <w:t xml:space="preserve">3.3 Exercițiul 3 – permisiuni</w:t>
      </w:r>
    </w:p>
    <w:p>
      <w:pPr>
        <w:keepNext w:val="false"/>
        <w:spacing w:line="360"/>
        <w:ind w:firstLine="709"/>
        <w:jc w:val="both"/>
      </w:pPr>
      <w:r>
        <w:rPr>
          <w:b/>
          <w:bCs/>
        </w:rPr>
        <w:t xml:space="preserve">Obiectiv. </w:t>
      </w:r>
      <w:r>
        <w:t xml:space="preserve">Verificarea efectului permisiunilor asupra fișierelor și directoarelor, a mășii </w:t>
      </w:r>
      <w:r>
        <w:rPr>
          <w:rFonts w:ascii="Courier New" w:cs="Courier New" w:eastAsia="Courier New" w:hAnsi="Courier New"/>
          <w:sz w:val="22"/>
          <w:szCs w:val="22"/>
        </w:rPr>
        <w:t xml:space="preserve">umask</w:t>
      </w:r>
      <w:r>
        <w:t xml:space="preserve"> și a biților speciali setuid și sticky.</w:t>
      </w:r>
    </w:p>
    <w:p>
      <w:pPr>
        <w:keepNext w:val="false"/>
        <w:spacing w:line="360"/>
        <w:ind w:firstLine="709"/>
        <w:jc w:val="both"/>
      </w:pPr>
      <w:r>
        <w:rPr>
          <w:b/>
          <w:bCs/>
        </w:rPr>
        <w:t xml:space="preserve">Comenzi utilizate. </w:t>
      </w:r>
      <w:r>
        <w:t xml:space="preserve"/>
      </w:r>
    </w:p>
    <w:p>
      <w:pPr>
        <w:spacing w:after="0" w:before="120" w:line="240"/>
        <w:ind w:left="709"/>
        <w:jc w:val="left"/>
      </w:pPr>
      <w:r>
        <w:rPr>
          <w:rFonts w:ascii="Courier New" w:cs="Courier New" w:eastAsia="Courier New" w:hAnsi="Courier New"/>
          <w:sz w:val="20"/>
          <w:szCs w:val="20"/>
        </w:rPr>
        <w:t xml:space="preserve">echo secret &gt; s.txt</w:t>
      </w:r>
    </w:p>
    <w:p>
      <w:pPr>
        <w:spacing w:after="0" w:before="0" w:line="240"/>
        <w:ind w:left="709"/>
        <w:jc w:val="left"/>
      </w:pPr>
      <w:r>
        <w:rPr>
          <w:rFonts w:ascii="Courier New" w:cs="Courier New" w:eastAsia="Courier New" w:hAnsi="Courier New"/>
          <w:sz w:val="20"/>
          <w:szCs w:val="20"/>
        </w:rPr>
        <w:t xml:space="preserve">chmod 600 s.txt ; ls -l s.txt</w:t>
      </w:r>
    </w:p>
    <w:p>
      <w:pPr>
        <w:spacing w:after="0" w:before="0" w:line="240"/>
        <w:ind w:left="709"/>
        <w:jc w:val="left"/>
      </w:pPr>
      <w:r>
        <w:rPr>
          <w:rFonts w:ascii="Courier New" w:cs="Courier New" w:eastAsia="Courier New" w:hAnsi="Courier New"/>
          <w:sz w:val="20"/>
          <w:szCs w:val="20"/>
        </w:rPr>
        <w:t xml:space="preserve">chmod 000 s.txt ; cat s.txt</w:t>
      </w:r>
    </w:p>
    <w:p>
      <w:pPr>
        <w:spacing w:after="0" w:before="0" w:line="240"/>
        <w:ind w:left="709"/>
        <w:jc w:val="left"/>
      </w:pPr>
      <w:r>
        <w:rPr>
          <w:rFonts w:ascii="Courier New" w:cs="Courier New" w:eastAsia="Courier New" w:hAnsi="Courier New"/>
          <w:sz w:val="20"/>
          <w:szCs w:val="20"/>
        </w:rPr>
        <w:t xml:space="preserve">chmod u+r s.txt ; cat s.txt</w:t>
      </w:r>
    </w:p>
    <w:p>
      <w:pPr>
        <w:spacing w:after="0" w:before="0" w:line="240"/>
        <w:ind w:left="709"/>
        <w:jc w:val="left"/>
      </w:pPr>
      <w:r>
        <w:rPr>
          <w:rFonts w:ascii="Courier New" w:cs="Courier New" w:eastAsia="Courier New" w:hAnsi="Courier New"/>
          <w:sz w:val="20"/>
          <w:szCs w:val="20"/>
        </w:rPr>
        <w:t xml:space="preserve">umask ; touch new.txt ; mkdir newdir ; ls -ld new.txt newdir</w:t>
      </w:r>
    </w:p>
    <w:p>
      <w:pPr>
        <w:spacing w:after="0" w:before="0" w:line="240"/>
        <w:ind w:left="709"/>
        <w:jc w:val="left"/>
      </w:pPr>
      <w:r>
        <w:rPr>
          <w:rFonts w:ascii="Courier New" w:cs="Courier New" w:eastAsia="Courier New" w:hAnsi="Courier New"/>
          <w:sz w:val="20"/>
          <w:szCs w:val="20"/>
        </w:rPr>
        <w:t xml:space="preserve">mkdir box ; echo hi &gt; box/f</w:t>
      </w:r>
    </w:p>
    <w:p>
      <w:pPr>
        <w:spacing w:after="0" w:before="0" w:line="240"/>
        <w:ind w:left="709"/>
        <w:jc w:val="left"/>
      </w:pPr>
      <w:r>
        <w:rPr>
          <w:rFonts w:ascii="Courier New" w:cs="Courier New" w:eastAsia="Courier New" w:hAnsi="Courier New"/>
          <w:sz w:val="20"/>
          <w:szCs w:val="20"/>
        </w:rPr>
        <w:t xml:space="preserve">chmod u=r,go= box ; ls box ; cat box/f</w:t>
      </w:r>
    </w:p>
    <w:p>
      <w:pPr>
        <w:spacing w:after="0" w:before="0" w:line="240"/>
        <w:ind w:left="709"/>
        <w:jc w:val="left"/>
      </w:pPr>
      <w:r>
        <w:rPr>
          <w:rFonts w:ascii="Courier New" w:cs="Courier New" w:eastAsia="Courier New" w:hAnsi="Courier New"/>
          <w:sz w:val="20"/>
          <w:szCs w:val="20"/>
        </w:rPr>
        <w:t xml:space="preserve">chmod u=x,go= box ; ls box ; cat box/f</w:t>
      </w:r>
    </w:p>
    <w:p>
      <w:pPr>
        <w:spacing w:after="0" w:before="0" w:line="240"/>
        <w:ind w:left="709"/>
        <w:jc w:val="left"/>
      </w:pPr>
      <w:r>
        <w:rPr>
          <w:rFonts w:ascii="Courier New" w:cs="Courier New" w:eastAsia="Courier New" w:hAnsi="Courier New"/>
          <w:sz w:val="20"/>
          <w:szCs w:val="20"/>
        </w:rPr>
        <w:t xml:space="preserve">chmod 755 box</w:t>
      </w:r>
    </w:p>
    <w:p>
      <w:pPr>
        <w:spacing w:after="0" w:before="0" w:line="240"/>
        <w:ind w:left="709"/>
        <w:jc w:val="left"/>
      </w:pPr>
      <w:r>
        <w:rPr>
          <w:rFonts w:ascii="Courier New" w:cs="Courier New" w:eastAsia="Courier New" w:hAnsi="Courier New"/>
          <w:sz w:val="20"/>
          <w:szCs w:val="20"/>
        </w:rPr>
        <w:t xml:space="preserve">ls -l /usr/bin/passwd ; ls -ld /tmp</w:t>
      </w:r>
    </w:p>
    <w:p>
      <w:pPr>
        <w:spacing w:after="120" w:before="0" w:line="240"/>
        <w:ind w:left="709"/>
        <w:jc w:val="left"/>
      </w:pPr>
      <w:r>
        <w:rPr>
          <w:rFonts w:ascii="Courier New" w:cs="Courier New" w:eastAsia="Courier New" w:hAnsi="Courier New"/>
          <w:sz w:val="20"/>
          <w:szCs w:val="20"/>
        </w:rPr>
        <w:t xml:space="preserve">cat /etc/shadow ; ls -l /etc/shadow</w:t>
      </w:r>
    </w:p>
    <w:p>
      <w:pPr>
        <w:keepNext w:val="false"/>
        <w:spacing w:line="360"/>
        <w:ind w:firstLine="709"/>
        <w:jc w:val="both"/>
      </w:pPr>
      <w:r>
        <w:rPr>
          <w:b/>
          <w:bCs/>
        </w:rPr>
        <w:t xml:space="preserve">Descriere. </w:t>
      </w:r>
      <w:r>
        <w:t xml:space="preserve">Rezultatele sunt prezentate în figurile 3.7 și 3.8.</w:t>
      </w:r>
    </w:p>
    <w:p>
      <w:pPr>
        <w:keepNext/>
        <w:spacing w:after="60" w:before="120" w:line="240" w:lineRule="auto"/>
        <w:jc w:val="center"/>
      </w:pPr>
      <w:r>
        <w:drawing>
          <wp:inline distT="0" distB="0" distL="0" distR="0">
            <wp:extent cx="5334000" cy="3362325"/>
            <wp:effectExtent t="0" r="0" b="0" l="0"/>
            <wp:docPr id="1" name="bc9715ae-image.png" descr="bc9715ae-image.png" title="bc9715ae-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362325"/>
                    </a:xfrm>
                    <a:prstGeom prst="rect">
                      <a:avLst/>
                    </a:prstGeom>
                  </pic:spPr>
                </pic:pic>
              </a:graphicData>
            </a:graphic>
          </wp:inline>
        </w:drawing>
      </w:r>
    </w:p>
    <w:p>
      <w:pPr>
        <w:spacing w:after="120" w:line="360"/>
        <w:jc w:val="center"/>
      </w:pPr>
      <w:r>
        <w:rPr>
          <w:b/>
          <w:bCs/>
        </w:rPr>
        <w:t xml:space="preserve">Figura 3.7 – Experimentele cu permisiuni pe fișiere și pe directorul box</w:t>
      </w:r>
    </w:p>
    <w:p>
      <w:pPr>
        <w:keepNext/>
        <w:spacing w:after="60" w:before="120" w:line="240" w:lineRule="auto"/>
        <w:jc w:val="center"/>
      </w:pPr>
      <w:r>
        <w:drawing>
          <wp:inline distT="0" distB="0" distL="0" distR="0">
            <wp:extent cx="5334000" cy="1400175"/>
            <wp:effectExtent t="0" r="0" b="0" l="0"/>
            <wp:docPr id="1" name="61b0ac53-image.png" descr="61b0ac53-image.png" title="61b0ac53-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1400175"/>
                    </a:xfrm>
                    <a:prstGeom prst="rect">
                      <a:avLst/>
                    </a:prstGeom>
                  </pic:spPr>
                </pic:pic>
              </a:graphicData>
            </a:graphic>
          </wp:inline>
        </w:drawing>
      </w:r>
    </w:p>
    <w:p>
      <w:pPr>
        <w:spacing w:after="120" w:line="360"/>
        <w:jc w:val="center"/>
      </w:pPr>
      <w:r>
        <w:rPr>
          <w:b/>
          <w:bCs/>
        </w:rPr>
        <w:t xml:space="preserve">Figura 3.8 – Biții speciali și accesul la /etc/shadow</w:t>
      </w:r>
    </w:p>
    <w:p>
      <w:pPr>
        <w:spacing w:after="0" w:before="0" w:line="360"/>
        <w:ind w:firstLine="709"/>
        <w:jc w:val="both"/>
      </w:pPr>
      <w:r>
        <w:t xml:space="preserve">Valorile 600, 644, 755 și 700, scrise ca șiruri </w:t>
      </w:r>
      <w:r>
        <w:rPr>
          <w:rFonts w:ascii="Courier New" w:cs="Courier New" w:eastAsia="Courier New" w:hAnsi="Courier New"/>
          <w:sz w:val="22"/>
          <w:szCs w:val="22"/>
        </w:rPr>
        <w:t xml:space="preserve">rwx</w:t>
      </w:r>
      <w:r>
        <w:t xml:space="preserve"> și însoțite de câte o utilizare reală, sunt date în tabelul 3.4.</w:t>
      </w:r>
    </w:p>
    <w:p>
      <w:pPr>
        <w:keepNext/>
        <w:spacing w:before="120" w:line="360"/>
        <w:jc w:val="right"/>
      </w:pPr>
      <w:r>
        <w:t xml:space="preserve">Tabelul 3.4 – Permisiuni uzuale în notație octală și simbolică</w:t>
      </w:r>
    </w:p>
    <w:tbl>
      <w:tblPr>
        <w:tblW w:type="dxa" w:w="6803"/>
        <w:tblBorders>
          <w:top w:val="single" w:color="auto" w:sz="4"/>
          <w:left w:val="single" w:color="auto" w:sz="4"/>
          <w:bottom w:val="single" w:color="auto" w:sz="4"/>
          <w:right w:val="single" w:color="auto" w:sz="4"/>
          <w:insideH w:val="single" w:color="auto" w:sz="4"/>
          <w:insideV w:val="single" w:color="auto" w:sz="4"/>
        </w:tblBorders>
      </w:tblPr>
      <w:tblGrid>
        <w:gridCol w:w="1000"/>
        <w:gridCol w:w="1700"/>
        <w:gridCol w:w="4103"/>
      </w:tblGrid>
      <w:tr>
        <w:trPr>
          <w:cantSplit/>
          <w:tblHeader/>
        </w:trPr>
        <w:tc>
          <w:tcPr>
            <w:tcW w:type="dxa" w:w="10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spacing w:line="240"/>
              <w:jc w:val="left"/>
            </w:pPr>
            <w:r>
              <w:rPr>
                <w:b/>
                <w:bCs/>
                <w:sz w:val="22"/>
                <w:szCs w:val="22"/>
              </w:rPr>
              <w:t xml:space="preserve">Octal</w:t>
            </w:r>
          </w:p>
        </w:tc>
        <w:tc>
          <w:tcPr>
            <w:tcW w:type="dxa" w:w="17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spacing w:line="240"/>
              <w:jc w:val="left"/>
            </w:pPr>
            <w:r>
              <w:rPr>
                <w:b/>
                <w:bCs/>
                <w:sz w:val="22"/>
                <w:szCs w:val="22"/>
              </w:rPr>
              <w:t xml:space="preserve">Șir rwx</w:t>
            </w:r>
          </w:p>
        </w:tc>
        <w:tc>
          <w:tcPr>
            <w:tcW w:type="dxa" w:w="4103"/>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spacing w:line="240"/>
              <w:jc w:val="left"/>
            </w:pPr>
            <w:r>
              <w:rPr>
                <w:b/>
                <w:bCs/>
                <w:sz w:val="22"/>
                <w:szCs w:val="22"/>
              </w:rPr>
              <w:t xml:space="preserve">Utilizare tipică</w:t>
            </w:r>
          </w:p>
        </w:tc>
      </w:tr>
      <w:tr>
        <w:trPr>
          <w:cantSplit/>
        </w:trPr>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line="240"/>
              <w:jc w:val="left"/>
            </w:pPr>
            <w:r>
              <w:rPr>
                <w:b w:val="false"/>
                <w:bCs w:val="false"/>
                <w:sz w:val="22"/>
                <w:szCs w:val="22"/>
              </w:rPr>
              <w:t xml:space="preserve">600</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line="240"/>
              <w:jc w:val="left"/>
            </w:pPr>
            <w:r>
              <w:rPr>
                <w:b w:val="false"/>
                <w:bCs w:val="false"/>
                <w:sz w:val="22"/>
                <w:szCs w:val="22"/>
              </w:rPr>
              <w:t xml:space="preserve"/>
            </w:r>
            <w:r>
              <w:rPr>
                <w:rFonts w:ascii="Courier New" w:cs="Courier New" w:eastAsia="Courier New" w:hAnsi="Courier New"/>
                <w:b w:val="false"/>
                <w:bCs w:val="false"/>
                <w:sz w:val="20"/>
                <w:szCs w:val="20"/>
              </w:rPr>
              <w:t xml:space="preserve">rw-------</w:t>
            </w:r>
            <w:r>
              <w:rPr>
                <w:b w:val="false"/>
                <w:bCs w:val="false"/>
                <w:sz w:val="22"/>
                <w:szCs w:val="22"/>
              </w:rPr>
              <w:t xml:space="preserve"/>
            </w:r>
          </w:p>
        </w:tc>
        <w:tc>
          <w:tcPr>
            <w:tcW w:type="dxa" w:w="4103"/>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line="240"/>
              <w:jc w:val="left"/>
            </w:pPr>
            <w:r>
              <w:rPr>
                <w:b w:val="false"/>
                <w:bCs w:val="false"/>
                <w:sz w:val="22"/>
                <w:szCs w:val="22"/>
              </w:rPr>
              <w:t xml:space="preserve">fișiere private ale utilizatorului, de exemplu o cheie SSH privată</w:t>
            </w:r>
          </w:p>
        </w:tc>
      </w:tr>
      <w:tr>
        <w:trPr>
          <w:cantSplit/>
        </w:trPr>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line="240"/>
              <w:jc w:val="left"/>
            </w:pPr>
            <w:r>
              <w:rPr>
                <w:b w:val="false"/>
                <w:bCs w:val="false"/>
                <w:sz w:val="22"/>
                <w:szCs w:val="22"/>
              </w:rPr>
              <w:t xml:space="preserve">644</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line="240"/>
              <w:jc w:val="left"/>
            </w:pPr>
            <w:r>
              <w:rPr>
                <w:b w:val="false"/>
                <w:bCs w:val="false"/>
                <w:sz w:val="22"/>
                <w:szCs w:val="22"/>
              </w:rPr>
              <w:t xml:space="preserve"/>
            </w:r>
            <w:r>
              <w:rPr>
                <w:rFonts w:ascii="Courier New" w:cs="Courier New" w:eastAsia="Courier New" w:hAnsi="Courier New"/>
                <w:b w:val="false"/>
                <w:bCs w:val="false"/>
                <w:sz w:val="20"/>
                <w:szCs w:val="20"/>
              </w:rPr>
              <w:t xml:space="preserve">rw-r--r--</w:t>
            </w:r>
            <w:r>
              <w:rPr>
                <w:b w:val="false"/>
                <w:bCs w:val="false"/>
                <w:sz w:val="22"/>
                <w:szCs w:val="22"/>
              </w:rPr>
              <w:t xml:space="preserve"/>
            </w:r>
          </w:p>
        </w:tc>
        <w:tc>
          <w:tcPr>
            <w:tcW w:type="dxa" w:w="4103"/>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line="240"/>
              <w:jc w:val="left"/>
            </w:pPr>
            <w:r>
              <w:rPr>
                <w:b w:val="false"/>
                <w:bCs w:val="false"/>
                <w:sz w:val="22"/>
                <w:szCs w:val="22"/>
              </w:rPr>
              <w:t xml:space="preserve">fișiere obișnuite, lizibile de toți, de exemplu </w:t>
            </w:r>
            <w:r>
              <w:rPr>
                <w:rFonts w:ascii="Courier New" w:cs="Courier New" w:eastAsia="Courier New" w:hAnsi="Courier New"/>
                <w:b w:val="false"/>
                <w:bCs w:val="false"/>
                <w:sz w:val="20"/>
                <w:szCs w:val="20"/>
              </w:rPr>
              <w:t xml:space="preserve">/etc/passwd</w:t>
            </w:r>
            <w:r>
              <w:rPr>
                <w:b w:val="false"/>
                <w:bCs w:val="false"/>
                <w:sz w:val="22"/>
                <w:szCs w:val="22"/>
              </w:rPr>
              <w:t xml:space="preserve"/>
            </w:r>
          </w:p>
        </w:tc>
      </w:tr>
      <w:tr>
        <w:trPr>
          <w:cantSplit/>
        </w:trPr>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line="240"/>
              <w:jc w:val="left"/>
            </w:pPr>
            <w:r>
              <w:rPr>
                <w:b w:val="false"/>
                <w:bCs w:val="false"/>
                <w:sz w:val="22"/>
                <w:szCs w:val="22"/>
              </w:rPr>
              <w:t xml:space="preserve">755</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line="240"/>
              <w:jc w:val="left"/>
            </w:pPr>
            <w:r>
              <w:rPr>
                <w:b w:val="false"/>
                <w:bCs w:val="false"/>
                <w:sz w:val="22"/>
                <w:szCs w:val="22"/>
              </w:rPr>
              <w:t xml:space="preserve"/>
            </w:r>
            <w:r>
              <w:rPr>
                <w:rFonts w:ascii="Courier New" w:cs="Courier New" w:eastAsia="Courier New" w:hAnsi="Courier New"/>
                <w:b w:val="false"/>
                <w:bCs w:val="false"/>
                <w:sz w:val="20"/>
                <w:szCs w:val="20"/>
              </w:rPr>
              <w:t xml:space="preserve">rwxr-xr-x</w:t>
            </w:r>
            <w:r>
              <w:rPr>
                <w:b w:val="false"/>
                <w:bCs w:val="false"/>
                <w:sz w:val="22"/>
                <w:szCs w:val="22"/>
              </w:rPr>
              <w:t xml:space="preserve"/>
            </w:r>
          </w:p>
        </w:tc>
        <w:tc>
          <w:tcPr>
            <w:tcW w:type="dxa" w:w="4103"/>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line="240"/>
              <w:jc w:val="left"/>
            </w:pPr>
            <w:r>
              <w:rPr>
                <w:b w:val="false"/>
                <w:bCs w:val="false"/>
                <w:sz w:val="22"/>
                <w:szCs w:val="22"/>
              </w:rPr>
              <w:t xml:space="preserve">programe executabile și directoare publice, de exemplu </w:t>
            </w:r>
            <w:r>
              <w:rPr>
                <w:rFonts w:ascii="Courier New" w:cs="Courier New" w:eastAsia="Courier New" w:hAnsi="Courier New"/>
                <w:b w:val="false"/>
                <w:bCs w:val="false"/>
                <w:sz w:val="20"/>
                <w:szCs w:val="20"/>
              </w:rPr>
              <w:t xml:space="preserve">/usr/bin</w:t>
            </w:r>
            <w:r>
              <w:rPr>
                <w:b w:val="false"/>
                <w:bCs w:val="false"/>
                <w:sz w:val="22"/>
                <w:szCs w:val="22"/>
              </w:rPr>
              <w:t xml:space="preserve"/>
            </w:r>
          </w:p>
        </w:tc>
      </w:tr>
      <w:tr>
        <w:trPr>
          <w:cantSplit/>
        </w:trPr>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spacing w:line="240"/>
              <w:jc w:val="left"/>
            </w:pPr>
            <w:r>
              <w:rPr>
                <w:b w:val="false"/>
                <w:bCs w:val="false"/>
                <w:sz w:val="22"/>
                <w:szCs w:val="22"/>
              </w:rPr>
              <w:t xml:space="preserve">700</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spacing w:line="240"/>
              <w:jc w:val="left"/>
            </w:pPr>
            <w:r>
              <w:rPr>
                <w:b w:val="false"/>
                <w:bCs w:val="false"/>
                <w:sz w:val="22"/>
                <w:szCs w:val="22"/>
              </w:rPr>
              <w:t xml:space="preserve"/>
            </w:r>
            <w:r>
              <w:rPr>
                <w:rFonts w:ascii="Courier New" w:cs="Courier New" w:eastAsia="Courier New" w:hAnsi="Courier New"/>
                <w:b w:val="false"/>
                <w:bCs w:val="false"/>
                <w:sz w:val="20"/>
                <w:szCs w:val="20"/>
              </w:rPr>
              <w:t xml:space="preserve">rwx------</w:t>
            </w:r>
            <w:r>
              <w:rPr>
                <w:b w:val="false"/>
                <w:bCs w:val="false"/>
                <w:sz w:val="22"/>
                <w:szCs w:val="22"/>
              </w:rPr>
              <w:t xml:space="preserve"/>
            </w:r>
          </w:p>
        </w:tc>
        <w:tc>
          <w:tcPr>
            <w:tcW w:type="dxa" w:w="4103"/>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spacing w:line="240"/>
              <w:jc w:val="left"/>
            </w:pPr>
            <w:r>
              <w:rPr>
                <w:b w:val="false"/>
                <w:bCs w:val="false"/>
                <w:sz w:val="22"/>
                <w:szCs w:val="22"/>
              </w:rPr>
              <w:t xml:space="preserve">directoare private, de exemplu </w:t>
            </w:r>
            <w:r>
              <w:rPr>
                <w:rFonts w:ascii="Courier New" w:cs="Courier New" w:eastAsia="Courier New" w:hAnsi="Courier New"/>
                <w:b w:val="false"/>
                <w:bCs w:val="false"/>
                <w:sz w:val="20"/>
                <w:szCs w:val="20"/>
              </w:rPr>
              <w:t xml:space="preserve">~/.ssh</w:t>
            </w:r>
            <w:r>
              <w:rPr>
                <w:b w:val="false"/>
                <w:bCs w:val="false"/>
                <w:sz w:val="22"/>
                <w:szCs w:val="22"/>
              </w:rPr>
              <w:t xml:space="preserve"/>
            </w:r>
          </w:p>
        </w:tc>
      </w:tr>
    </w:tbl>
    <w:p>
      <w:pPr>
        <w:spacing w:after="120" w:line="240"/>
      </w:pPr>
    </w:p>
    <w:p>
      <w:pPr>
        <w:spacing w:after="0" w:before="0" w:line="360"/>
        <w:ind w:firstLine="709"/>
        <w:jc w:val="both"/>
      </w:pPr>
      <w:r>
        <w:t xml:space="preserve">Cu </w:t>
      </w:r>
      <w:r>
        <w:rPr>
          <w:rFonts w:ascii="Courier New" w:cs="Courier New" w:eastAsia="Courier New" w:hAnsi="Courier New"/>
          <w:sz w:val="22"/>
          <w:szCs w:val="22"/>
        </w:rPr>
        <w:t xml:space="preserve">chmod 000</w:t>
      </w:r>
      <w:r>
        <w:t xml:space="preserve">, comanda </w:t>
      </w:r>
      <w:r>
        <w:rPr>
          <w:rFonts w:ascii="Courier New" w:cs="Courier New" w:eastAsia="Courier New" w:hAnsi="Courier New"/>
          <w:sz w:val="22"/>
          <w:szCs w:val="22"/>
        </w:rPr>
        <w:t xml:space="preserve">cat s.txt</w:t>
      </w:r>
      <w:r>
        <w:t xml:space="preserve"> a eșuat cu „Permission denied”, deși utilizatorul este proprietarul. Nucleul verifică biții setului care se aplică procesului (aici cel al proprietarului, </w:t>
      </w:r>
      <w:r>
        <w:rPr>
          <w:rFonts w:ascii="Courier New" w:cs="Courier New" w:eastAsia="Courier New" w:hAnsi="Courier New"/>
          <w:sz w:val="22"/>
          <w:szCs w:val="22"/>
        </w:rPr>
        <w:t xml:space="preserve">---</w:t>
      </w:r>
      <w:r>
        <w:t xml:space="preserve">), iar deținerea fișierului nu acordă singură dreptul de citire. Proprietarul poate însă modifica permisiunile, de aceea </w:t>
      </w:r>
      <w:r>
        <w:rPr>
          <w:rFonts w:ascii="Courier New" w:cs="Courier New" w:eastAsia="Courier New" w:hAnsi="Courier New"/>
          <w:sz w:val="22"/>
          <w:szCs w:val="22"/>
        </w:rPr>
        <w:t xml:space="preserve">chmod u+r s.txt</w:t>
      </w:r>
      <w:r>
        <w:t xml:space="preserve"> a restabilit accesul.</w:t>
      </w:r>
    </w:p>
    <w:p>
      <w:pPr>
        <w:spacing w:after="0" w:before="0" w:line="360"/>
        <w:ind w:firstLine="709"/>
        <w:jc w:val="both"/>
      </w:pPr>
      <w:r>
        <w:t xml:space="preserve">Masca </w:t>
      </w:r>
      <w:r>
        <w:rPr>
          <w:rFonts w:ascii="Courier New" w:cs="Courier New" w:eastAsia="Courier New" w:hAnsi="Courier New"/>
          <w:sz w:val="22"/>
          <w:szCs w:val="22"/>
        </w:rPr>
        <w:t xml:space="preserve">umask</w:t>
      </w:r>
      <w:r>
        <w:t xml:space="preserve"> a sistemului este </w:t>
      </w:r>
      <w:r>
        <w:rPr>
          <w:rFonts w:ascii="Courier New" w:cs="Courier New" w:eastAsia="Courier New" w:hAnsi="Courier New"/>
          <w:sz w:val="22"/>
          <w:szCs w:val="22"/>
        </w:rPr>
        <w:t xml:space="preserve">0002</w:t>
      </w:r>
      <w:r>
        <w:t xml:space="preserve">. Aplicând formula (2.1), permisiunile fișierelor și directoarelor noi sunt cele din tabelul 3.5, ceea ce coincide cu rezultatul comenzii </w:t>
      </w:r>
      <w:r>
        <w:rPr>
          <w:rFonts w:ascii="Courier New" w:cs="Courier New" w:eastAsia="Courier New" w:hAnsi="Courier New"/>
          <w:sz w:val="22"/>
          <w:szCs w:val="22"/>
        </w:rPr>
        <w:t xml:space="preserve">ls -ld</w:t>
      </w:r>
      <w:r>
        <w:t xml:space="preserve">.</w:t>
      </w:r>
    </w:p>
    <w:p>
      <w:pPr>
        <w:keepNext/>
        <w:spacing w:before="120" w:line="360"/>
        <w:jc w:val="right"/>
      </w:pPr>
      <w:r>
        <w:t xml:space="preserve">Tabelul 3.5 – Efectul mășii umask 0002 asupra obiectelor noi</w:t>
      </w:r>
    </w:p>
    <w:tbl>
      <w:tblPr>
        <w:tblW w:type="dxa" w:w="6803"/>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700"/>
        <w:gridCol w:w="1803"/>
      </w:tblGrid>
      <w:tr>
        <w:trPr>
          <w:cantSplit/>
          <w:tblHeader/>
        </w:trPr>
        <w:tc>
          <w:tcPr>
            <w:tcW w:type="dxa" w:w="18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spacing w:line="240"/>
              <w:jc w:val="left"/>
            </w:pPr>
            <w:r>
              <w:rPr>
                <w:b/>
                <w:bCs/>
                <w:sz w:val="22"/>
                <w:szCs w:val="22"/>
              </w:rPr>
              <w:t xml:space="preserve">Obiect</w:t>
            </w:r>
          </w:p>
        </w:tc>
        <w:tc>
          <w:tcPr>
            <w:tcW w:type="dxa" w:w="15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spacing w:line="240"/>
              <w:jc w:val="left"/>
            </w:pPr>
            <w:r>
              <w:rPr>
                <w:b/>
                <w:bCs/>
                <w:sz w:val="22"/>
                <w:szCs w:val="22"/>
              </w:rPr>
              <w:t xml:space="preserve">Baza</w:t>
            </w:r>
          </w:p>
        </w:tc>
        <w:tc>
          <w:tcPr>
            <w:tcW w:type="dxa" w:w="17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spacing w:line="240"/>
              <w:jc w:val="left"/>
            </w:pPr>
            <w:r>
              <w:rPr>
                <w:b/>
                <w:bCs/>
                <w:sz w:val="22"/>
                <w:szCs w:val="22"/>
              </w:rPr>
              <w:t xml:space="preserve">Rezultat</w:t>
            </w:r>
          </w:p>
        </w:tc>
        <w:tc>
          <w:tcPr>
            <w:tcW w:type="dxa" w:w="1803"/>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spacing w:line="240"/>
              <w:jc w:val="left"/>
            </w:pPr>
            <w:r>
              <w:rPr>
                <w:b/>
                <w:bCs/>
                <w:sz w:val="22"/>
                <w:szCs w:val="22"/>
              </w:rPr>
              <w:t xml:space="preserve">Șir rwx</w:t>
            </w:r>
          </w:p>
        </w:tc>
      </w:tr>
      <w:tr>
        <w:trPr>
          <w:cantSplit/>
        </w:trPr>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line="240"/>
              <w:jc w:val="left"/>
            </w:pPr>
            <w:r>
              <w:rPr>
                <w:b w:val="false"/>
                <w:bCs w:val="false"/>
                <w:sz w:val="22"/>
                <w:szCs w:val="22"/>
              </w:rPr>
              <w:t xml:space="preserve"/>
            </w:r>
            <w:r>
              <w:rPr>
                <w:rFonts w:ascii="Courier New" w:cs="Courier New" w:eastAsia="Courier New" w:hAnsi="Courier New"/>
                <w:b w:val="false"/>
                <w:bCs w:val="false"/>
                <w:sz w:val="20"/>
                <w:szCs w:val="20"/>
              </w:rPr>
              <w:t xml:space="preserve">new.txt</w:t>
            </w:r>
            <w:r>
              <w:rPr>
                <w:b w:val="false"/>
                <w:bCs w:val="false"/>
                <w:sz w:val="22"/>
                <w:szCs w:val="22"/>
              </w:rPr>
              <w:t xml:space="preserve"/>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line="240"/>
              <w:jc w:val="left"/>
            </w:pPr>
            <w:r>
              <w:rPr>
                <w:b w:val="false"/>
                <w:bCs w:val="false"/>
                <w:sz w:val="22"/>
                <w:szCs w:val="22"/>
              </w:rPr>
              <w:t xml:space="preserve">666</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line="240"/>
              <w:jc w:val="left"/>
            </w:pPr>
            <w:r>
              <w:rPr>
                <w:b w:val="false"/>
                <w:bCs w:val="false"/>
                <w:sz w:val="22"/>
                <w:szCs w:val="22"/>
              </w:rPr>
              <w:t xml:space="preserve">664</w:t>
            </w:r>
          </w:p>
        </w:tc>
        <w:tc>
          <w:tcPr>
            <w:tcW w:type="dxa" w:w="1803"/>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line="240"/>
              <w:jc w:val="left"/>
            </w:pPr>
            <w:r>
              <w:rPr>
                <w:b w:val="false"/>
                <w:bCs w:val="false"/>
                <w:sz w:val="22"/>
                <w:szCs w:val="22"/>
              </w:rPr>
              <w:t xml:space="preserve"/>
            </w:r>
            <w:r>
              <w:rPr>
                <w:rFonts w:ascii="Courier New" w:cs="Courier New" w:eastAsia="Courier New" w:hAnsi="Courier New"/>
                <w:b w:val="false"/>
                <w:bCs w:val="false"/>
                <w:sz w:val="20"/>
                <w:szCs w:val="20"/>
              </w:rPr>
              <w:t xml:space="preserve">rw-rw-r--</w:t>
            </w:r>
            <w:r>
              <w:rPr>
                <w:b w:val="false"/>
                <w:bCs w:val="false"/>
                <w:sz w:val="22"/>
                <w:szCs w:val="22"/>
              </w:rPr>
              <w:t xml:space="preserve"/>
            </w:r>
          </w:p>
        </w:tc>
      </w:tr>
      <w:tr>
        <w:trPr>
          <w:cantSplit/>
        </w:trPr>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spacing w:line="240"/>
              <w:jc w:val="left"/>
            </w:pPr>
            <w:r>
              <w:rPr>
                <w:b w:val="false"/>
                <w:bCs w:val="false"/>
                <w:sz w:val="22"/>
                <w:szCs w:val="22"/>
              </w:rPr>
              <w:t xml:space="preserve"/>
            </w:r>
            <w:r>
              <w:rPr>
                <w:rFonts w:ascii="Courier New" w:cs="Courier New" w:eastAsia="Courier New" w:hAnsi="Courier New"/>
                <w:b w:val="false"/>
                <w:bCs w:val="false"/>
                <w:sz w:val="20"/>
                <w:szCs w:val="20"/>
              </w:rPr>
              <w:t xml:space="preserve">newdir</w:t>
            </w:r>
            <w:r>
              <w:rPr>
                <w:b w:val="false"/>
                <w:bCs w:val="false"/>
                <w:sz w:val="22"/>
                <w:szCs w:val="22"/>
              </w:rPr>
              <w:t xml:space="preserve"/>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spacing w:line="240"/>
              <w:jc w:val="left"/>
            </w:pPr>
            <w:r>
              <w:rPr>
                <w:b w:val="false"/>
                <w:bCs w:val="false"/>
                <w:sz w:val="22"/>
                <w:szCs w:val="22"/>
              </w:rPr>
              <w:t xml:space="preserve">777</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spacing w:line="240"/>
              <w:jc w:val="left"/>
            </w:pPr>
            <w:r>
              <w:rPr>
                <w:b w:val="false"/>
                <w:bCs w:val="false"/>
                <w:sz w:val="22"/>
                <w:szCs w:val="22"/>
              </w:rPr>
              <w:t xml:space="preserve">775</w:t>
            </w:r>
          </w:p>
        </w:tc>
        <w:tc>
          <w:tcPr>
            <w:tcW w:type="dxa" w:w="1803"/>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spacing w:line="240"/>
              <w:jc w:val="left"/>
            </w:pPr>
            <w:r>
              <w:rPr>
                <w:b w:val="false"/>
                <w:bCs w:val="false"/>
                <w:sz w:val="22"/>
                <w:szCs w:val="22"/>
              </w:rPr>
              <w:t xml:space="preserve"/>
            </w:r>
            <w:r>
              <w:rPr>
                <w:rFonts w:ascii="Courier New" w:cs="Courier New" w:eastAsia="Courier New" w:hAnsi="Courier New"/>
                <w:b w:val="false"/>
                <w:bCs w:val="false"/>
                <w:sz w:val="20"/>
                <w:szCs w:val="20"/>
              </w:rPr>
              <w:t xml:space="preserve">rwxrwxr-x</w:t>
            </w:r>
            <w:r>
              <w:rPr>
                <w:b w:val="false"/>
                <w:bCs w:val="false"/>
                <w:sz w:val="22"/>
                <w:szCs w:val="22"/>
              </w:rPr>
              <w:t xml:space="preserve"/>
            </w:r>
          </w:p>
        </w:tc>
      </w:tr>
    </w:tbl>
    <w:p>
      <w:pPr>
        <w:spacing w:after="120" w:line="240"/>
      </w:pPr>
    </w:p>
    <w:p>
      <w:pPr>
        <w:spacing w:after="0" w:before="0" w:line="360"/>
        <w:ind w:firstLine="709"/>
        <w:jc w:val="both"/>
      </w:pPr>
      <w:r>
        <w:t xml:space="preserve">În experimentul cu directorul </w:t>
      </w:r>
      <w:r>
        <w:rPr>
          <w:rFonts w:ascii="Courier New" w:cs="Courier New" w:eastAsia="Courier New" w:hAnsi="Courier New"/>
          <w:sz w:val="22"/>
          <w:szCs w:val="22"/>
        </w:rPr>
        <w:t xml:space="preserve">box</w:t>
      </w:r>
      <w:r>
        <w:t xml:space="preserve">, rezultatele sunt cele din tabelul 3.6. Cu doar permisiunea r, </w:t>
      </w:r>
      <w:r>
        <w:rPr>
          <w:rFonts w:ascii="Courier New" w:cs="Courier New" w:eastAsia="Courier New" w:hAnsi="Courier New"/>
          <w:sz w:val="22"/>
          <w:szCs w:val="22"/>
        </w:rPr>
        <w:t xml:space="preserve">ls box</w:t>
      </w:r>
      <w:r>
        <w:t xml:space="preserve"> a afișat numele </w:t>
      </w:r>
      <w:r>
        <w:rPr>
          <w:rFonts w:ascii="Courier New" w:cs="Courier New" w:eastAsia="Courier New" w:hAnsi="Courier New"/>
          <w:sz w:val="22"/>
          <w:szCs w:val="22"/>
        </w:rPr>
        <w:t xml:space="preserve">f</w:t>
      </w:r>
      <w:r>
        <w:t xml:space="preserve">, dar </w:t>
      </w:r>
      <w:r>
        <w:rPr>
          <w:rFonts w:ascii="Courier New" w:cs="Courier New" w:eastAsia="Courier New" w:hAnsi="Courier New"/>
          <w:sz w:val="22"/>
          <w:szCs w:val="22"/>
        </w:rPr>
        <w:t xml:space="preserve">cat box/f</w:t>
      </w:r>
      <w:r>
        <w:t xml:space="preserve"> a eșuat, deoarece accesul la conținut cere traversarea directorului (x). Cu doar permisiunea x, </w:t>
      </w:r>
      <w:r>
        <w:rPr>
          <w:rFonts w:ascii="Courier New" w:cs="Courier New" w:eastAsia="Courier New" w:hAnsi="Courier New"/>
          <w:sz w:val="22"/>
          <w:szCs w:val="22"/>
        </w:rPr>
        <w:t xml:space="preserve">ls box</w:t>
      </w:r>
      <w:r>
        <w:t xml:space="preserve"> a eșuat, însă </w:t>
      </w:r>
      <w:r>
        <w:rPr>
          <w:rFonts w:ascii="Courier New" w:cs="Courier New" w:eastAsia="Courier New" w:hAnsi="Courier New"/>
          <w:sz w:val="22"/>
          <w:szCs w:val="22"/>
        </w:rPr>
        <w:t xml:space="preserve">cat box/f</w:t>
      </w:r>
      <w:r>
        <w:t xml:space="preserve"> a reușit (</w:t>
      </w:r>
      <w:r>
        <w:rPr>
          <w:rFonts w:ascii="Courier New" w:cs="Courier New" w:eastAsia="Courier New" w:hAnsi="Courier New"/>
          <w:sz w:val="22"/>
          <w:szCs w:val="22"/>
        </w:rPr>
        <w:t xml:space="preserve">hi</w:t>
      </w:r>
      <w:r>
        <w:t xml:space="preserve">), pentru că numele fișierului era cunoscut. Deci r permite listarea numelor dintr-un director, iar x permite traversarea lui.</w:t>
      </w:r>
    </w:p>
    <w:p>
      <w:pPr>
        <w:keepNext/>
        <w:spacing w:before="120" w:line="360"/>
        <w:jc w:val="right"/>
      </w:pPr>
      <w:r>
        <w:t xml:space="preserve">Tabelul 3.6 – Rezultatul experimentului cu directorul box</w:t>
      </w:r>
    </w:p>
    <w:tbl>
      <w:tblPr>
        <w:tblW w:type="dxa" w:w="6803"/>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2303"/>
      </w:tblGrid>
      <w:tr>
        <w:trPr>
          <w:cantSplit/>
          <w:tblHeader/>
        </w:trPr>
        <w:tc>
          <w:tcPr>
            <w:tcW w:type="dxa" w:w="23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spacing w:line="240"/>
              <w:jc w:val="left"/>
            </w:pPr>
            <w:r>
              <w:rPr>
                <w:b/>
                <w:bCs/>
                <w:sz w:val="22"/>
                <w:szCs w:val="22"/>
              </w:rPr>
              <w:t xml:space="preserve">Permisiuni pe box</w:t>
            </w:r>
          </w:p>
        </w:tc>
        <w:tc>
          <w:tcPr>
            <w:tcW w:type="dxa" w:w="22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spacing w:line="240"/>
              <w:jc w:val="left"/>
            </w:pPr>
            <w:r>
              <w:rPr>
                <w:b/>
                <w:bCs/>
                <w:sz w:val="22"/>
                <w:szCs w:val="22"/>
              </w:rPr>
              <w:t xml:space="preserve">ls box</w:t>
            </w:r>
          </w:p>
        </w:tc>
        <w:tc>
          <w:tcPr>
            <w:tcW w:type="dxa" w:w="2303"/>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spacing w:line="240"/>
              <w:jc w:val="left"/>
            </w:pPr>
            <w:r>
              <w:rPr>
                <w:b/>
                <w:bCs/>
                <w:sz w:val="22"/>
                <w:szCs w:val="22"/>
              </w:rPr>
              <w:t xml:space="preserve">cat box/f</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line="240"/>
              <w:jc w:val="left"/>
            </w:pPr>
            <w:r>
              <w:rPr>
                <w:b w:val="false"/>
                <w:bCs w:val="false"/>
                <w:sz w:val="22"/>
                <w:szCs w:val="22"/>
              </w:rPr>
              <w:t xml:space="preserve"/>
            </w:r>
            <w:r>
              <w:rPr>
                <w:rFonts w:ascii="Courier New" w:cs="Courier New" w:eastAsia="Courier New" w:hAnsi="Courier New"/>
                <w:b w:val="false"/>
                <w:bCs w:val="false"/>
                <w:sz w:val="20"/>
                <w:szCs w:val="20"/>
              </w:rPr>
              <w:t xml:space="preserve">u=r</w:t>
            </w:r>
            <w:r>
              <w:rPr>
                <w:b w:val="false"/>
                <w:bCs w:val="false"/>
                <w:sz w:val="22"/>
                <w:szCs w:val="22"/>
              </w:rPr>
              <w:t xml:space="preserve"> (doar citire)</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line="240"/>
              <w:jc w:val="left"/>
            </w:pPr>
            <w:r>
              <w:rPr>
                <w:b w:val="false"/>
                <w:bCs w:val="false"/>
                <w:sz w:val="22"/>
                <w:szCs w:val="22"/>
              </w:rPr>
              <w:t xml:space="preserve">reușit (</w:t>
            </w:r>
            <w:r>
              <w:rPr>
                <w:rFonts w:ascii="Courier New" w:cs="Courier New" w:eastAsia="Courier New" w:hAnsi="Courier New"/>
                <w:b w:val="false"/>
                <w:bCs w:val="false"/>
                <w:sz w:val="20"/>
                <w:szCs w:val="20"/>
              </w:rPr>
              <w:t xml:space="preserve">f</w:t>
            </w:r>
            <w:r>
              <w:rPr>
                <w:b w:val="false"/>
                <w:bCs w:val="false"/>
                <w:sz w:val="22"/>
                <w:szCs w:val="22"/>
              </w:rPr>
              <w:t xml:space="preserve">)</w:t>
            </w:r>
          </w:p>
        </w:tc>
        <w:tc>
          <w:tcPr>
            <w:tcW w:type="dxa" w:w="2303"/>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line="240"/>
              <w:jc w:val="left"/>
            </w:pPr>
            <w:r>
              <w:rPr>
                <w:b w:val="false"/>
                <w:bCs w:val="false"/>
                <w:sz w:val="22"/>
                <w:szCs w:val="22"/>
              </w:rPr>
              <w:t xml:space="preserve">Permission denied</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spacing w:line="240"/>
              <w:jc w:val="left"/>
            </w:pPr>
            <w:r>
              <w:rPr>
                <w:b w:val="false"/>
                <w:bCs w:val="false"/>
                <w:sz w:val="22"/>
                <w:szCs w:val="22"/>
              </w:rPr>
              <w:t xml:space="preserve"/>
            </w:r>
            <w:r>
              <w:rPr>
                <w:rFonts w:ascii="Courier New" w:cs="Courier New" w:eastAsia="Courier New" w:hAnsi="Courier New"/>
                <w:b w:val="false"/>
                <w:bCs w:val="false"/>
                <w:sz w:val="20"/>
                <w:szCs w:val="20"/>
              </w:rPr>
              <w:t xml:space="preserve">u=x</w:t>
            </w:r>
            <w:r>
              <w:rPr>
                <w:b w:val="false"/>
                <w:bCs w:val="false"/>
                <w:sz w:val="22"/>
                <w:szCs w:val="22"/>
              </w:rPr>
              <w:t xml:space="preserve"> (doar execuție)</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spacing w:line="240"/>
              <w:jc w:val="left"/>
            </w:pPr>
            <w:r>
              <w:rPr>
                <w:b w:val="false"/>
                <w:bCs w:val="false"/>
                <w:sz w:val="22"/>
                <w:szCs w:val="22"/>
              </w:rPr>
              <w:t xml:space="preserve">Permission denied</w:t>
            </w:r>
          </w:p>
        </w:tc>
        <w:tc>
          <w:tcPr>
            <w:tcW w:type="dxa" w:w="2303"/>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spacing w:line="240"/>
              <w:jc w:val="left"/>
            </w:pPr>
            <w:r>
              <w:rPr>
                <w:b w:val="false"/>
                <w:bCs w:val="false"/>
                <w:sz w:val="22"/>
                <w:szCs w:val="22"/>
              </w:rPr>
              <w:t xml:space="preserve">reușit (</w:t>
            </w:r>
            <w:r>
              <w:rPr>
                <w:rFonts w:ascii="Courier New" w:cs="Courier New" w:eastAsia="Courier New" w:hAnsi="Courier New"/>
                <w:b w:val="false"/>
                <w:bCs w:val="false"/>
                <w:sz w:val="20"/>
                <w:szCs w:val="20"/>
              </w:rPr>
              <w:t xml:space="preserve">hi</w:t>
            </w:r>
            <w:r>
              <w:rPr>
                <w:b w:val="false"/>
                <w:bCs w:val="false"/>
                <w:sz w:val="22"/>
                <w:szCs w:val="22"/>
              </w:rPr>
              <w:t xml:space="preserve">)</w:t>
            </w:r>
          </w:p>
        </w:tc>
      </w:tr>
    </w:tbl>
    <w:p>
      <w:pPr>
        <w:spacing w:after="120" w:line="240"/>
      </w:pPr>
    </w:p>
    <w:p>
      <w:pPr>
        <w:spacing w:after="0" w:before="0" w:line="360"/>
        <w:ind w:firstLine="709"/>
        <w:jc w:val="both"/>
      </w:pPr>
      <w:r>
        <w:t xml:space="preserve">Fișierul </w:t>
      </w:r>
      <w:r>
        <w:rPr>
          <w:rFonts w:ascii="Courier New" w:cs="Courier New" w:eastAsia="Courier New" w:hAnsi="Courier New"/>
          <w:sz w:val="22"/>
          <w:szCs w:val="22"/>
        </w:rPr>
        <w:t xml:space="preserve">/usr/bin/passwd</w:t>
      </w:r>
      <w:r>
        <w:t xml:space="preserve"> are permisiunile </w:t>
      </w:r>
      <w:r>
        <w:rPr>
          <w:rFonts w:ascii="Courier New" w:cs="Courier New" w:eastAsia="Courier New" w:hAnsi="Courier New"/>
          <w:sz w:val="22"/>
          <w:szCs w:val="22"/>
        </w:rPr>
        <w:t xml:space="preserve">rwsr-xr-x</w:t>
      </w:r>
      <w:r>
        <w:t xml:space="preserve">: litera </w:t>
      </w:r>
      <w:r>
        <w:rPr>
          <w:rFonts w:ascii="Courier New" w:cs="Courier New" w:eastAsia="Courier New" w:hAnsi="Courier New"/>
          <w:sz w:val="22"/>
          <w:szCs w:val="22"/>
        </w:rPr>
        <w:t xml:space="preserve">s</w:t>
      </w:r>
      <w:r>
        <w:t xml:space="preserve"> în locul lui </w:t>
      </w:r>
      <w:r>
        <w:rPr>
          <w:rFonts w:ascii="Courier New" w:cs="Courier New" w:eastAsia="Courier New" w:hAnsi="Courier New"/>
          <w:sz w:val="22"/>
          <w:szCs w:val="22"/>
        </w:rPr>
        <w:t xml:space="preserve">x</w:t>
      </w:r>
      <w:r>
        <w:t xml:space="preserve"> la proprietar semnifică bitul setuid, deci programul rulează cu drepturile lui root. Este necesar deoarece </w:t>
      </w:r>
      <w:r>
        <w:rPr>
          <w:rFonts w:ascii="Courier New" w:cs="Courier New" w:eastAsia="Courier New" w:hAnsi="Courier New"/>
          <w:sz w:val="22"/>
          <w:szCs w:val="22"/>
        </w:rPr>
        <w:t xml:space="preserve">passwd</w:t>
      </w:r>
      <w:r>
        <w:t xml:space="preserve"> trebuie să scrie în </w:t>
      </w:r>
      <w:r>
        <w:rPr>
          <w:rFonts w:ascii="Courier New" w:cs="Courier New" w:eastAsia="Courier New" w:hAnsi="Courier New"/>
          <w:sz w:val="22"/>
          <w:szCs w:val="22"/>
        </w:rPr>
        <w:t xml:space="preserve">/etc/shadow</w:t>
      </w:r>
      <w:r>
        <w:t xml:space="preserve">, fișier cu permisiunile </w:t>
      </w:r>
      <w:r>
        <w:rPr>
          <w:rFonts w:ascii="Courier New" w:cs="Courier New" w:eastAsia="Courier New" w:hAnsi="Courier New"/>
          <w:sz w:val="22"/>
          <w:szCs w:val="22"/>
        </w:rPr>
        <w:t xml:space="preserve">rw-r-----</w:t>
      </w:r>
      <w:r>
        <w:t xml:space="preserve">, deținut de root. Directorul </w:t>
      </w:r>
      <w:r>
        <w:rPr>
          <w:rFonts w:ascii="Courier New" w:cs="Courier New" w:eastAsia="Courier New" w:hAnsi="Courier New"/>
          <w:sz w:val="22"/>
          <w:szCs w:val="22"/>
        </w:rPr>
        <w:t xml:space="preserve">/tmp</w:t>
      </w:r>
      <w:r>
        <w:t xml:space="preserve"> are permisiunile </w:t>
      </w:r>
      <w:r>
        <w:rPr>
          <w:rFonts w:ascii="Courier New" w:cs="Courier New" w:eastAsia="Courier New" w:hAnsi="Courier New"/>
          <w:sz w:val="22"/>
          <w:szCs w:val="22"/>
        </w:rPr>
        <w:t xml:space="preserve">rwxrwxrwt</w:t>
      </w:r>
      <w:r>
        <w:t xml:space="preserve">; litera </w:t>
      </w:r>
      <w:r>
        <w:rPr>
          <w:rFonts w:ascii="Courier New" w:cs="Courier New" w:eastAsia="Courier New" w:hAnsi="Courier New"/>
          <w:sz w:val="22"/>
          <w:szCs w:val="22"/>
        </w:rPr>
        <w:t xml:space="preserve">t</w:t>
      </w:r>
      <w:r>
        <w:t xml:space="preserve"> este bitul sticky: oricine poate crea fișiere în </w:t>
      </w:r>
      <w:r>
        <w:rPr>
          <w:rFonts w:ascii="Courier New" w:cs="Courier New" w:eastAsia="Courier New" w:hAnsi="Courier New"/>
          <w:sz w:val="22"/>
          <w:szCs w:val="22"/>
        </w:rPr>
        <w:t xml:space="preserve">/tmp</w:t>
      </w:r>
      <w:r>
        <w:t xml:space="preserve">, dar fiecare poate șterge numai fișierele proprii. Comanda </w:t>
      </w:r>
      <w:r>
        <w:rPr>
          <w:rFonts w:ascii="Courier New" w:cs="Courier New" w:eastAsia="Courier New" w:hAnsi="Courier New"/>
          <w:sz w:val="22"/>
          <w:szCs w:val="22"/>
        </w:rPr>
        <w:t xml:space="preserve">cat /etc/shadow</w:t>
      </w:r>
      <w:r>
        <w:t xml:space="preserve"> a eșuat cu „Permission denied”, deoarece utilizatorul </w:t>
      </w:r>
      <w:r>
        <w:rPr>
          <w:rFonts w:ascii="Courier New" w:cs="Courier New" w:eastAsia="Courier New" w:hAnsi="Courier New"/>
          <w:sz w:val="22"/>
          <w:szCs w:val="22"/>
        </w:rPr>
        <w:t xml:space="preserve">ion</w:t>
      </w:r>
      <w:r>
        <w:t xml:space="preserve"> face parte din categoria „ceilalți”, care nu are niciun drept asupra fișierului.</w:t>
      </w:r>
    </w:p>
    <w:p>
      <w:pPr>
        <w:pStyle w:val="Heading2"/>
      </w:pPr>
      <w:r>
        <w:t xml:space="preserve">3.4 Exercițiul 4 – discuri și nucleul ca fișiere</w:t>
      </w:r>
    </w:p>
    <w:p>
      <w:pPr>
        <w:keepNext w:val="false"/>
        <w:spacing w:line="360"/>
        <w:ind w:firstLine="709"/>
        <w:jc w:val="both"/>
      </w:pPr>
      <w:r>
        <w:rPr>
          <w:b/>
          <w:bCs/>
        </w:rPr>
        <w:t xml:space="preserve">Obiectiv. </w:t>
      </w:r>
      <w:r>
        <w:t xml:space="preserve">Identificarea discurilor, a partițiilor și a sistemului de fișiere rădăcină, precum și citirea informațiilor despre procesor, memorie și procese din </w:t>
      </w:r>
      <w:r>
        <w:rPr>
          <w:rFonts w:ascii="Courier New" w:cs="Courier New" w:eastAsia="Courier New" w:hAnsi="Courier New"/>
          <w:sz w:val="22"/>
          <w:szCs w:val="22"/>
        </w:rPr>
        <w:t xml:space="preserve">/proc</w:t>
      </w:r>
      <w:r>
        <w:t xml:space="preserve">.</w:t>
      </w:r>
    </w:p>
    <w:p>
      <w:pPr>
        <w:keepNext w:val="false"/>
        <w:spacing w:line="360"/>
        <w:ind w:firstLine="709"/>
        <w:jc w:val="both"/>
      </w:pPr>
      <w:r>
        <w:rPr>
          <w:b/>
          <w:bCs/>
        </w:rPr>
        <w:t xml:space="preserve">Comenzi utilizate. </w:t>
      </w:r>
      <w:r>
        <w:t xml:space="preserve"/>
      </w:r>
    </w:p>
    <w:p>
      <w:pPr>
        <w:spacing w:after="0" w:before="120" w:line="240"/>
        <w:ind w:left="709"/>
        <w:jc w:val="left"/>
      </w:pPr>
      <w:r>
        <w:rPr>
          <w:rFonts w:ascii="Courier New" w:cs="Courier New" w:eastAsia="Courier New" w:hAnsi="Courier New"/>
          <w:sz w:val="20"/>
          <w:szCs w:val="20"/>
        </w:rPr>
        <w:t xml:space="preserve">lsblk</w:t>
      </w:r>
    </w:p>
    <w:p>
      <w:pPr>
        <w:spacing w:after="0" w:before="0" w:line="240"/>
        <w:ind w:left="709"/>
        <w:jc w:val="left"/>
      </w:pPr>
      <w:r>
        <w:rPr>
          <w:rFonts w:ascii="Courier New" w:cs="Courier New" w:eastAsia="Courier New" w:hAnsi="Courier New"/>
          <w:sz w:val="20"/>
          <w:szCs w:val="20"/>
        </w:rPr>
        <w:t xml:space="preserve">df -h</w:t>
      </w:r>
    </w:p>
    <w:p>
      <w:pPr>
        <w:spacing w:after="0" w:before="0" w:line="240"/>
        <w:ind w:left="709"/>
        <w:jc w:val="left"/>
      </w:pPr>
      <w:r>
        <w:rPr>
          <w:rFonts w:ascii="Courier New" w:cs="Courier New" w:eastAsia="Courier New" w:hAnsi="Courier New"/>
          <w:sz w:val="20"/>
          <w:szCs w:val="20"/>
        </w:rPr>
        <w:t xml:space="preserve">mount | grep " / "</w:t>
      </w:r>
    </w:p>
    <w:p>
      <w:pPr>
        <w:spacing w:after="0" w:before="0" w:line="240"/>
        <w:ind w:left="709"/>
        <w:jc w:val="left"/>
      </w:pPr>
      <w:r>
        <w:rPr>
          <w:rFonts w:ascii="Courier New" w:cs="Courier New" w:eastAsia="Courier New" w:hAnsi="Courier New"/>
          <w:sz w:val="20"/>
          <w:szCs w:val="20"/>
        </w:rPr>
        <w:t xml:space="preserve">grep -c processor /proc/cpuinfo</w:t>
      </w:r>
    </w:p>
    <w:p>
      <w:pPr>
        <w:spacing w:after="0" w:before="0" w:line="240"/>
        <w:ind w:left="709"/>
        <w:jc w:val="left"/>
      </w:pPr>
      <w:r>
        <w:rPr>
          <w:rFonts w:ascii="Courier New" w:cs="Courier New" w:eastAsia="Courier New" w:hAnsi="Courier New"/>
          <w:sz w:val="20"/>
          <w:szCs w:val="20"/>
        </w:rPr>
        <w:t xml:space="preserve">head -3 /proc/meminfo</w:t>
      </w:r>
    </w:p>
    <w:p>
      <w:pPr>
        <w:spacing w:after="0" w:before="0" w:line="240"/>
        <w:ind w:left="709"/>
        <w:jc w:val="left"/>
      </w:pPr>
      <w:r>
        <w:rPr>
          <w:rFonts w:ascii="Courier New" w:cs="Courier New" w:eastAsia="Courier New" w:hAnsi="Courier New"/>
          <w:sz w:val="20"/>
          <w:szCs w:val="20"/>
        </w:rPr>
        <w:t xml:space="preserve">head -5 /proc/self/status</w:t>
      </w:r>
    </w:p>
    <w:p>
      <w:pPr>
        <w:spacing w:after="120" w:before="0" w:line="240"/>
        <w:ind w:left="709"/>
        <w:jc w:val="left"/>
      </w:pPr>
      <w:r>
        <w:rPr>
          <w:rFonts w:ascii="Courier New" w:cs="Courier New" w:eastAsia="Courier New" w:hAnsi="Courier New"/>
          <w:sz w:val="20"/>
          <w:szCs w:val="20"/>
        </w:rPr>
        <w:t xml:space="preserve">ls -l /proc/self/fd</w:t>
      </w:r>
    </w:p>
    <w:p>
      <w:pPr>
        <w:keepNext w:val="false"/>
        <w:spacing w:line="360"/>
        <w:ind w:firstLine="709"/>
        <w:jc w:val="both"/>
      </w:pPr>
      <w:r>
        <w:rPr>
          <w:b/>
          <w:bCs/>
        </w:rPr>
        <w:t xml:space="preserve">Descriere. </w:t>
      </w:r>
      <w:r>
        <w:t xml:space="preserve">Rezultatele sunt prezentate în figurile 3.9 și 3.10.</w:t>
      </w:r>
    </w:p>
    <w:p>
      <w:pPr>
        <w:keepNext/>
        <w:spacing w:after="60" w:before="120" w:line="240" w:lineRule="auto"/>
        <w:jc w:val="center"/>
      </w:pPr>
      <w:r>
        <w:drawing>
          <wp:inline distT="0" distB="0" distL="0" distR="0">
            <wp:extent cx="4333875" cy="6096000"/>
            <wp:effectExtent t="0" r="0" b="0" l="0"/>
            <wp:docPr id="1" name="b7a184e6-image.png" descr="b7a184e6-image.png" title="b7a184e6-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333875" cy="6096000"/>
                    </a:xfrm>
                    <a:prstGeom prst="rect">
                      <a:avLst/>
                    </a:prstGeom>
                  </pic:spPr>
                </pic:pic>
              </a:graphicData>
            </a:graphic>
          </wp:inline>
        </w:drawing>
      </w:r>
    </w:p>
    <w:p>
      <w:pPr>
        <w:spacing w:after="120" w:line="360"/>
        <w:jc w:val="center"/>
      </w:pPr>
      <w:r>
        <w:rPr>
          <w:b/>
          <w:bCs/>
        </w:rPr>
        <w:t xml:space="preserve">Figura 3.9 – Rezultatul comenzii lsblk (începutul listei) și al df -h</w:t>
      </w:r>
    </w:p>
    <w:p>
      <w:pPr>
        <w:keepNext/>
        <w:spacing w:after="60" w:before="120" w:line="240" w:lineRule="auto"/>
        <w:jc w:val="center"/>
      </w:pPr>
      <w:r>
        <w:drawing>
          <wp:inline distT="0" distB="0" distL="0" distR="0">
            <wp:extent cx="5334000" cy="5038725"/>
            <wp:effectExtent t="0" r="0" b="0" l="0"/>
            <wp:docPr id="1" name="7a50b940-image.png" descr="7a50b940-image.png" title="7a50b940-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5038725"/>
                    </a:xfrm>
                    <a:prstGeom prst="rect">
                      <a:avLst/>
                    </a:prstGeom>
                  </pic:spPr>
                </pic:pic>
              </a:graphicData>
            </a:graphic>
          </wp:inline>
        </w:drawing>
      </w:r>
    </w:p>
    <w:p>
      <w:pPr>
        <w:spacing w:after="120" w:line="360"/>
        <w:jc w:val="center"/>
      </w:pPr>
      <w:r>
        <w:rPr>
          <w:b/>
          <w:bCs/>
        </w:rPr>
        <w:t xml:space="preserve">Figura 3.10 – Rezultatele df -h, mount, /proc/cpuinfo, /proc/meminfo, /proc/self/status și /proc/self/fd</w:t>
      </w:r>
    </w:p>
    <w:p>
      <w:pPr>
        <w:spacing w:after="0" w:before="0" w:line="360"/>
        <w:ind w:firstLine="709"/>
        <w:jc w:val="both"/>
      </w:pPr>
      <w:r>
        <w:t xml:space="preserve">Structura discurilor, conform comenzii </w:t>
      </w:r>
      <w:r>
        <w:rPr>
          <w:rFonts w:ascii="Courier New" w:cs="Courier New" w:eastAsia="Courier New" w:hAnsi="Courier New"/>
          <w:sz w:val="22"/>
          <w:szCs w:val="22"/>
        </w:rPr>
        <w:t xml:space="preserve">lsblk</w:t>
      </w:r>
      <w:r>
        <w:t xml:space="preserve">, este prezentată în tabelul 3.7. Intrările </w:t>
      </w:r>
      <w:r>
        <w:rPr>
          <w:rFonts w:ascii="Courier New" w:cs="Courier New" w:eastAsia="Courier New" w:hAnsi="Courier New"/>
          <w:sz w:val="22"/>
          <w:szCs w:val="22"/>
        </w:rPr>
        <w:t xml:space="preserve">loop*</w:t>
      </w:r>
      <w:r>
        <w:t xml:space="preserve"> sunt dispozitive loop montate numai pentru citire (RO = 1), utilizate de pachetele snap.</w:t>
      </w:r>
    </w:p>
    <w:p>
      <w:pPr>
        <w:keepNext/>
        <w:spacing w:before="120" w:line="360"/>
        <w:jc w:val="right"/>
      </w:pPr>
      <w:r>
        <w:t xml:space="preserve">Tabelul 3.7 – Discurile și partițiile sistemului</w:t>
      </w:r>
    </w:p>
    <w:tbl>
      <w:tblPr>
        <w:tblW w:type="dxa" w:w="6803"/>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600"/>
        <w:gridCol w:w="1303"/>
      </w:tblGrid>
      <w:tr>
        <w:trPr>
          <w:cantSplit/>
          <w:tblHeader/>
        </w:trPr>
        <w:tc>
          <w:tcPr>
            <w:tcW w:type="dxa" w:w="22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spacing w:line="240"/>
              <w:jc w:val="left"/>
            </w:pPr>
            <w:r>
              <w:rPr>
                <w:b/>
                <w:bCs/>
                <w:sz w:val="22"/>
                <w:szCs w:val="22"/>
              </w:rPr>
              <w:t xml:space="preserve">Dispozitiv</w:t>
            </w:r>
          </w:p>
        </w:tc>
        <w:tc>
          <w:tcPr>
            <w:tcW w:type="dxa" w:w="17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spacing w:line="240"/>
              <w:jc w:val="left"/>
            </w:pPr>
            <w:r>
              <w:rPr>
                <w:b/>
                <w:bCs/>
                <w:sz w:val="22"/>
                <w:szCs w:val="22"/>
              </w:rPr>
              <w:t xml:space="preserve">Dimensiune</w:t>
            </w:r>
          </w:p>
        </w:tc>
        <w:tc>
          <w:tcPr>
            <w:tcW w:type="dxa" w:w="16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spacing w:line="240"/>
              <w:jc w:val="left"/>
            </w:pPr>
            <w:r>
              <w:rPr>
                <w:b/>
                <w:bCs/>
                <w:sz w:val="22"/>
                <w:szCs w:val="22"/>
              </w:rPr>
              <w:t xml:space="preserve">Punct de montare</w:t>
            </w:r>
          </w:p>
        </w:tc>
        <w:tc>
          <w:tcPr>
            <w:tcW w:type="dxa" w:w="1303"/>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spacing w:line="240"/>
              <w:jc w:val="left"/>
            </w:pPr>
            <w:r>
              <w:rPr>
                <w:b/>
                <w:bCs/>
                <w:sz w:val="22"/>
                <w:szCs w:val="22"/>
              </w:rPr>
              <w:t xml:space="preserve">Observație</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line="240"/>
              <w:jc w:val="left"/>
            </w:pPr>
            <w:r>
              <w:rPr>
                <w:b w:val="false"/>
                <w:bCs w:val="false"/>
                <w:sz w:val="22"/>
                <w:szCs w:val="22"/>
              </w:rPr>
              <w:t xml:space="preserve"/>
            </w:r>
            <w:r>
              <w:rPr>
                <w:rFonts w:ascii="Courier New" w:cs="Courier New" w:eastAsia="Courier New" w:hAnsi="Courier New"/>
                <w:b w:val="false"/>
                <w:bCs w:val="false"/>
                <w:sz w:val="20"/>
                <w:szCs w:val="20"/>
              </w:rPr>
              <w:t xml:space="preserve">sda</w:t>
            </w:r>
            <w:r>
              <w:rPr>
                <w:b w:val="false"/>
                <w:bCs w:val="false"/>
                <w:sz w:val="22"/>
                <w:szCs w:val="22"/>
              </w:rPr>
              <w:t xml:space="preserve"/>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line="240"/>
              <w:jc w:val="left"/>
            </w:pPr>
            <w:r>
              <w:rPr>
                <w:b w:val="false"/>
                <w:bCs w:val="false"/>
                <w:sz w:val="22"/>
                <w:szCs w:val="22"/>
              </w:rPr>
              <w:t xml:space="preserve">223,6G</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line="240"/>
              <w:jc w:val="left"/>
            </w:pPr>
            <w:r>
              <w:rPr>
                <w:b w:val="false"/>
                <w:bCs w:val="false"/>
                <w:sz w:val="22"/>
                <w:szCs w:val="22"/>
              </w:rPr>
              <w:t xml:space="preserve">–</w:t>
            </w:r>
          </w:p>
        </w:tc>
        <w:tc>
          <w:tcPr>
            <w:tcW w:type="dxa" w:w="1303"/>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line="240"/>
              <w:jc w:val="left"/>
            </w:pPr>
            <w:r>
              <w:rPr>
                <w:b w:val="false"/>
                <w:bCs w:val="false"/>
                <w:sz w:val="22"/>
                <w:szCs w:val="22"/>
              </w:rPr>
              <w:t xml:space="preserve">disc</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line="240"/>
              <w:jc w:val="left"/>
            </w:pPr>
            <w:r>
              <w:rPr>
                <w:b w:val="false"/>
                <w:bCs w:val="false"/>
                <w:sz w:val="22"/>
                <w:szCs w:val="22"/>
              </w:rPr>
              <w:t xml:space="preserve"/>
            </w:r>
            <w:r>
              <w:rPr>
                <w:rFonts w:ascii="Courier New" w:cs="Courier New" w:eastAsia="Courier New" w:hAnsi="Courier New"/>
                <w:b w:val="false"/>
                <w:bCs w:val="false"/>
                <w:sz w:val="20"/>
                <w:szCs w:val="20"/>
              </w:rPr>
              <w:t xml:space="preserve">sda1</w:t>
            </w:r>
            <w:r>
              <w:rPr>
                <w:b w:val="false"/>
                <w:bCs w:val="false"/>
                <w:sz w:val="22"/>
                <w:szCs w:val="22"/>
              </w:rPr>
              <w:t xml:space="preserve"/>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line="240"/>
              <w:jc w:val="left"/>
            </w:pPr>
            <w:r>
              <w:rPr>
                <w:b w:val="false"/>
                <w:bCs w:val="false"/>
                <w:sz w:val="22"/>
                <w:szCs w:val="22"/>
              </w:rPr>
              <w:t xml:space="preserve">218,9G</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line="240"/>
              <w:jc w:val="left"/>
            </w:pPr>
            <w:r>
              <w:rPr>
                <w:b w:val="false"/>
                <w:bCs w:val="false"/>
                <w:sz w:val="22"/>
                <w:szCs w:val="22"/>
              </w:rPr>
              <w:t xml:space="preserve"/>
            </w:r>
            <w:r>
              <w:rPr>
                <w:rFonts w:ascii="Courier New" w:cs="Courier New" w:eastAsia="Courier New" w:hAnsi="Courier New"/>
                <w:b w:val="false"/>
                <w:bCs w:val="false"/>
                <w:sz w:val="20"/>
                <w:szCs w:val="20"/>
              </w:rPr>
              <w:t xml:space="preserve">/</w:t>
            </w:r>
            <w:r>
              <w:rPr>
                <w:b w:val="false"/>
                <w:bCs w:val="false"/>
                <w:sz w:val="22"/>
                <w:szCs w:val="22"/>
              </w:rPr>
              <w:t xml:space="preserve"/>
            </w:r>
          </w:p>
        </w:tc>
        <w:tc>
          <w:tcPr>
            <w:tcW w:type="dxa" w:w="1303"/>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line="240"/>
              <w:jc w:val="left"/>
            </w:pPr>
            <w:r>
              <w:rPr>
                <w:b w:val="false"/>
                <w:bCs w:val="false"/>
                <w:sz w:val="22"/>
                <w:szCs w:val="22"/>
              </w:rPr>
              <w:t xml:space="preserve">partiție, ext4</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line="240"/>
              <w:jc w:val="left"/>
            </w:pPr>
            <w:r>
              <w:rPr>
                <w:b w:val="false"/>
                <w:bCs w:val="false"/>
                <w:sz w:val="22"/>
                <w:szCs w:val="22"/>
              </w:rPr>
              <w:t xml:space="preserve"/>
            </w:r>
            <w:r>
              <w:rPr>
                <w:rFonts w:ascii="Courier New" w:cs="Courier New" w:eastAsia="Courier New" w:hAnsi="Courier New"/>
                <w:b w:val="false"/>
                <w:bCs w:val="false"/>
                <w:sz w:val="20"/>
                <w:szCs w:val="20"/>
              </w:rPr>
              <w:t xml:space="preserve">sda2</w:t>
            </w:r>
            <w:r>
              <w:rPr>
                <w:b w:val="false"/>
                <w:bCs w:val="false"/>
                <w:sz w:val="22"/>
                <w:szCs w:val="22"/>
              </w:rPr>
              <w:t xml:space="preserve"/>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line="240"/>
              <w:jc w:val="left"/>
            </w:pPr>
            <w:r>
              <w:rPr>
                <w:b w:val="false"/>
                <w:bCs w:val="false"/>
                <w:sz w:val="22"/>
                <w:szCs w:val="22"/>
              </w:rPr>
              <w:t xml:space="preserve">1G</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line="240"/>
              <w:jc w:val="left"/>
            </w:pPr>
            <w:r>
              <w:rPr>
                <w:b w:val="false"/>
                <w:bCs w:val="false"/>
                <w:sz w:val="22"/>
                <w:szCs w:val="22"/>
              </w:rPr>
              <w:t xml:space="preserve"/>
            </w:r>
            <w:r>
              <w:rPr>
                <w:rFonts w:ascii="Courier New" w:cs="Courier New" w:eastAsia="Courier New" w:hAnsi="Courier New"/>
                <w:b w:val="false"/>
                <w:bCs w:val="false"/>
                <w:sz w:val="20"/>
                <w:szCs w:val="20"/>
              </w:rPr>
              <w:t xml:space="preserve">/boot/efi</w:t>
            </w:r>
            <w:r>
              <w:rPr>
                <w:b w:val="false"/>
                <w:bCs w:val="false"/>
                <w:sz w:val="22"/>
                <w:szCs w:val="22"/>
              </w:rPr>
              <w:t xml:space="preserve"/>
            </w:r>
          </w:p>
        </w:tc>
        <w:tc>
          <w:tcPr>
            <w:tcW w:type="dxa" w:w="1303"/>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line="240"/>
              <w:jc w:val="left"/>
            </w:pPr>
            <w:r>
              <w:rPr>
                <w:b w:val="false"/>
                <w:bCs w:val="false"/>
                <w:sz w:val="22"/>
                <w:szCs w:val="22"/>
              </w:rPr>
              <w:t xml:space="preserve">partiție EFI</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line="240"/>
              <w:jc w:val="left"/>
            </w:pPr>
            <w:r>
              <w:rPr>
                <w:b w:val="false"/>
                <w:bCs w:val="false"/>
                <w:sz w:val="22"/>
                <w:szCs w:val="22"/>
              </w:rPr>
              <w:t xml:space="preserve"/>
            </w:r>
            <w:r>
              <w:rPr>
                <w:rFonts w:ascii="Courier New" w:cs="Courier New" w:eastAsia="Courier New" w:hAnsi="Courier New"/>
                <w:b w:val="false"/>
                <w:bCs w:val="false"/>
                <w:sz w:val="20"/>
                <w:szCs w:val="20"/>
              </w:rPr>
              <w:t xml:space="preserve">nvme0n1</w:t>
            </w:r>
            <w:r>
              <w:rPr>
                <w:b w:val="false"/>
                <w:bCs w:val="false"/>
                <w:sz w:val="22"/>
                <w:szCs w:val="22"/>
              </w:rPr>
              <w:t xml:space="preserve"/>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line="240"/>
              <w:jc w:val="left"/>
            </w:pPr>
            <w:r>
              <w:rPr>
                <w:b w:val="false"/>
                <w:bCs w:val="false"/>
                <w:sz w:val="22"/>
                <w:szCs w:val="22"/>
              </w:rPr>
              <w:t xml:space="preserve">476,9G</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line="240"/>
              <w:jc w:val="left"/>
            </w:pPr>
            <w:r>
              <w:rPr>
                <w:b w:val="false"/>
                <w:bCs w:val="false"/>
                <w:sz w:val="22"/>
                <w:szCs w:val="22"/>
              </w:rPr>
              <w:t xml:space="preserve">–</w:t>
            </w:r>
          </w:p>
        </w:tc>
        <w:tc>
          <w:tcPr>
            <w:tcW w:type="dxa" w:w="1303"/>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line="240"/>
              <w:jc w:val="left"/>
            </w:pPr>
            <w:r>
              <w:rPr>
                <w:b w:val="false"/>
                <w:bCs w:val="false"/>
                <w:sz w:val="22"/>
                <w:szCs w:val="22"/>
              </w:rPr>
              <w:t xml:space="preserve">disc, 5 partiții</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spacing w:line="240"/>
              <w:jc w:val="left"/>
            </w:pPr>
            <w:r>
              <w:rPr>
                <w:b w:val="false"/>
                <w:bCs w:val="false"/>
                <w:sz w:val="22"/>
                <w:szCs w:val="22"/>
              </w:rPr>
              <w:t xml:space="preserve"/>
            </w:r>
            <w:r>
              <w:rPr>
                <w:rFonts w:ascii="Courier New" w:cs="Courier New" w:eastAsia="Courier New" w:hAnsi="Courier New"/>
                <w:b w:val="false"/>
                <w:bCs w:val="false"/>
                <w:sz w:val="20"/>
                <w:szCs w:val="20"/>
              </w:rPr>
              <w:t xml:space="preserve">nvme0n1p1</w:t>
            </w:r>
            <w:r>
              <w:rPr>
                <w:b w:val="false"/>
                <w:bCs w:val="false"/>
                <w:sz w:val="22"/>
                <w:szCs w:val="22"/>
              </w:rPr>
              <w:t xml:space="preserve"> – </w:t>
            </w:r>
            <w:r>
              <w:rPr>
                <w:rFonts w:ascii="Courier New" w:cs="Courier New" w:eastAsia="Courier New" w:hAnsi="Courier New"/>
                <w:b w:val="false"/>
                <w:bCs w:val="false"/>
                <w:sz w:val="20"/>
                <w:szCs w:val="20"/>
              </w:rPr>
              <w:t xml:space="preserve">p5</w:t>
            </w:r>
            <w:r>
              <w:rPr>
                <w:b w:val="false"/>
                <w:bCs w:val="false"/>
                <w:sz w:val="22"/>
                <w:szCs w:val="22"/>
              </w:rPr>
              <w:t xml:space="preserve"/>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spacing w:line="240"/>
              <w:jc w:val="left"/>
            </w:pPr>
            <w:r>
              <w:rPr>
                <w:b w:val="false"/>
                <w:bCs w:val="false"/>
                <w:sz w:val="22"/>
                <w:szCs w:val="22"/>
              </w:rPr>
              <w:t xml:space="preserve">260M, 16M, 426,1G, 915M, 48,8G</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spacing w:line="240"/>
              <w:jc w:val="left"/>
            </w:pPr>
            <w:r>
              <w:rPr>
                <w:b w:val="false"/>
                <w:bCs w:val="false"/>
                <w:sz w:val="22"/>
                <w:szCs w:val="22"/>
              </w:rPr>
              <w:t xml:space="preserve">nemontate</w:t>
            </w:r>
          </w:p>
        </w:tc>
        <w:tc>
          <w:tcPr>
            <w:tcW w:type="dxa" w:w="1303"/>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spacing w:line="240"/>
              <w:jc w:val="left"/>
            </w:pPr>
            <w:r>
              <w:rPr>
                <w:b w:val="false"/>
                <w:bCs w:val="false"/>
                <w:sz w:val="22"/>
                <w:szCs w:val="22"/>
              </w:rPr>
              <w:t xml:space="preserve">–</w:t>
            </w:r>
          </w:p>
        </w:tc>
      </w:tr>
    </w:tbl>
    <w:p>
      <w:pPr>
        <w:spacing w:after="120" w:line="240"/>
      </w:pPr>
    </w:p>
    <w:p>
      <w:pPr>
        <w:spacing w:after="0" w:before="0" w:line="360"/>
        <w:ind w:firstLine="709"/>
        <w:jc w:val="both"/>
      </w:pPr>
      <w:r>
        <w:t xml:space="preserve">Sistemul de fișiere rădăcină se află pe partiția </w:t>
      </w:r>
      <w:r>
        <w:rPr>
          <w:rFonts w:ascii="Courier New" w:cs="Courier New" w:eastAsia="Courier New" w:hAnsi="Courier New"/>
          <w:sz w:val="22"/>
          <w:szCs w:val="22"/>
        </w:rPr>
        <w:t xml:space="preserve">/dev/sda1</w:t>
      </w:r>
      <w:r>
        <w:t xml:space="preserve">, de tip ext4 (</w:t>
      </w:r>
      <w:r>
        <w:rPr>
          <w:rFonts w:ascii="Courier New" w:cs="Courier New" w:eastAsia="Courier New" w:hAnsi="Courier New"/>
          <w:sz w:val="22"/>
          <w:szCs w:val="22"/>
        </w:rPr>
        <w:t xml:space="preserve">mount</w:t>
      </w:r>
      <w:r>
        <w:t xml:space="preserve"> a afișat </w:t>
      </w:r>
      <w:r>
        <w:rPr>
          <w:rFonts w:ascii="Courier New" w:cs="Courier New" w:eastAsia="Courier New" w:hAnsi="Courier New"/>
          <w:sz w:val="22"/>
          <w:szCs w:val="22"/>
        </w:rPr>
        <w:t xml:space="preserve">/dev/sda1 on / type ext4 (rw,relatime)</w:t>
      </w:r>
      <w:r>
        <w:t xml:space="preserve">). Pe </w:t>
      </w:r>
      <w:r>
        <w:rPr>
          <w:rFonts w:ascii="Courier New" w:cs="Courier New" w:eastAsia="Courier New" w:hAnsi="Courier New"/>
          <w:sz w:val="22"/>
          <w:szCs w:val="22"/>
        </w:rPr>
        <w:t xml:space="preserve">/</w:t>
      </w:r>
      <w:r>
        <w:t xml:space="preserve"> sunt utilizați 38G din 215G, adică 19%, iar 166G sunt liberi. Diferența dintre 218,9G (</w:t>
      </w:r>
      <w:r>
        <w:rPr>
          <w:rFonts w:ascii="Courier New" w:cs="Courier New" w:eastAsia="Courier New" w:hAnsi="Courier New"/>
          <w:sz w:val="22"/>
          <w:szCs w:val="22"/>
        </w:rPr>
        <w:t xml:space="preserve">lsblk</w:t>
      </w:r>
      <w:r>
        <w:t xml:space="preserve">) și 215G (</w:t>
      </w:r>
      <w:r>
        <w:rPr>
          <w:rFonts w:ascii="Courier New" w:cs="Courier New" w:eastAsia="Courier New" w:hAnsi="Courier New"/>
          <w:sz w:val="22"/>
          <w:szCs w:val="22"/>
        </w:rPr>
        <w:t xml:space="preserve">df</w:t>
      </w:r>
      <w:r>
        <w:t xml:space="preserve">) provine din metadatele sistemului de fișiere ext4, care nu constituie spațiu utilizabil. Discul </w:t>
      </w:r>
      <w:r>
        <w:rPr>
          <w:rFonts w:ascii="Courier New" w:cs="Courier New" w:eastAsia="Courier New" w:hAnsi="Courier New"/>
          <w:sz w:val="22"/>
          <w:szCs w:val="22"/>
        </w:rPr>
        <w:t xml:space="preserve">nvme0n1</w:t>
      </w:r>
      <w:r>
        <w:t xml:space="preserve"> are cinci partiții nemontate; structura lor (260M, 16M, 426G, 915M) este caracteristică unei instalări Windows, însă acest lucru nu a fost verificat.</w:t>
      </w:r>
    </w:p>
    <w:p>
      <w:pPr>
        <w:spacing w:after="0" w:before="0" w:line="360"/>
        <w:ind w:firstLine="709"/>
        <w:jc w:val="both"/>
      </w:pPr>
      <w:r>
        <w:t xml:space="preserve">Din </w:t>
      </w:r>
      <w:r>
        <w:rPr>
          <w:rFonts w:ascii="Courier New" w:cs="Courier New" w:eastAsia="Courier New" w:hAnsi="Courier New"/>
          <w:sz w:val="22"/>
          <w:szCs w:val="22"/>
        </w:rPr>
        <w:t xml:space="preserve">/proc/cpuinfo</w:t>
      </w:r>
      <w:r>
        <w:t xml:space="preserve"> rezultă 12 procesoare logice. Din </w:t>
      </w:r>
      <w:r>
        <w:rPr>
          <w:rFonts w:ascii="Courier New" w:cs="Courier New" w:eastAsia="Courier New" w:hAnsi="Courier New"/>
          <w:sz w:val="22"/>
          <w:szCs w:val="22"/>
        </w:rPr>
        <w:t xml:space="preserve">/proc/meminfo</w:t>
      </w:r>
      <w:r>
        <w:t xml:space="preserve">, câmpul </w:t>
      </w:r>
      <w:r>
        <w:rPr>
          <w:rFonts w:ascii="Courier New" w:cs="Courier New" w:eastAsia="Courier New" w:hAnsi="Courier New"/>
          <w:sz w:val="22"/>
          <w:szCs w:val="22"/>
        </w:rPr>
        <w:t xml:space="preserve">MemTotal</w:t>
      </w:r>
      <w:r>
        <w:t xml:space="preserve"> are valoarea 15472984 kB; conversia în GiB este dată de formula (3.2).</w:t>
      </w:r>
    </w:p>
    <w:p>
      <w:pPr>
        <w:tabs>
          <w:tab w:val="center" w:pos="3402"/>
          <w:tab w:val="right" w:pos="6803"/>
        </w:tabs>
        <w:spacing w:before="120" w:line="360"/>
        <w:jc w:val="left"/>
      </w:pPr>
      <w:r>
        <w:t xml:space="preserve">	M = 15472984 kB / 1024² ≈ 14,76 GiB	(3.2)</w:t>
      </w:r>
    </w:p>
    <w:p>
      <w:pPr>
        <w:spacing w:after="120" w:line="360"/>
        <w:ind w:firstLine="0"/>
        <w:jc w:val="both"/>
      </w:pPr>
      <w:r>
        <w:t xml:space="preserve">unde M este memoria totală exprimată în GiB, iar 1024² este factorul de conversie din kB (KiB) în GiB.</w:t>
      </w:r>
    </w:p>
    <w:p>
      <w:pPr>
        <w:spacing w:after="0" w:before="0" w:line="360"/>
        <w:ind w:firstLine="709"/>
        <w:jc w:val="both"/>
      </w:pPr>
      <w:r>
        <w:t xml:space="preserve">În </w:t>
      </w:r>
      <w:r>
        <w:rPr>
          <w:rFonts w:ascii="Courier New" w:cs="Courier New" w:eastAsia="Courier New" w:hAnsi="Courier New"/>
          <w:sz w:val="22"/>
          <w:szCs w:val="22"/>
        </w:rPr>
        <w:t xml:space="preserve">/proc/self/status</w:t>
      </w:r>
      <w:r>
        <w:t xml:space="preserve">, câmpul </w:t>
      </w:r>
      <w:r>
        <w:rPr>
          <w:rFonts w:ascii="Courier New" w:cs="Courier New" w:eastAsia="Courier New" w:hAnsi="Courier New"/>
          <w:sz w:val="22"/>
          <w:szCs w:val="22"/>
        </w:rPr>
        <w:t xml:space="preserve">Name</w:t>
      </w:r>
      <w:r>
        <w:t xml:space="preserve"> are valoarea </w:t>
      </w:r>
      <w:r>
        <w:rPr>
          <w:rFonts w:ascii="Courier New" w:cs="Courier New" w:eastAsia="Courier New" w:hAnsi="Courier New"/>
          <w:sz w:val="22"/>
          <w:szCs w:val="22"/>
        </w:rPr>
        <w:t xml:space="preserve">head</w:t>
      </w:r>
      <w:r>
        <w:t xml:space="preserve">. Intrarea </w:t>
      </w:r>
      <w:r>
        <w:rPr>
          <w:rFonts w:ascii="Courier New" w:cs="Courier New" w:eastAsia="Courier New" w:hAnsi="Courier New"/>
          <w:sz w:val="22"/>
          <w:szCs w:val="22"/>
        </w:rPr>
        <w:t xml:space="preserve">/proc/self</w:t>
      </w:r>
      <w:r>
        <w:t xml:space="preserve"> indică procesul care citește fișierul, iar acesta este programul </w:t>
      </w:r>
      <w:r>
        <w:rPr>
          <w:rFonts w:ascii="Courier New" w:cs="Courier New" w:eastAsia="Courier New" w:hAnsi="Courier New"/>
          <w:sz w:val="22"/>
          <w:szCs w:val="22"/>
        </w:rPr>
        <w:t xml:space="preserve">head</w:t>
      </w:r>
      <w:r>
        <w:t xml:space="preserve">, nu interpretorul de comenzi. Același lucru se observă în </w:t>
      </w:r>
      <w:r>
        <w:rPr>
          <w:rFonts w:ascii="Courier New" w:cs="Courier New" w:eastAsia="Courier New" w:hAnsi="Courier New"/>
          <w:sz w:val="22"/>
          <w:szCs w:val="22"/>
        </w:rPr>
        <w:t xml:space="preserve">/proc/self/fd</w:t>
      </w:r>
      <w:r>
        <w:t xml:space="preserve">: descriptorii 0, 1 și 2 indică terminalul </w:t>
      </w:r>
      <w:r>
        <w:rPr>
          <w:rFonts w:ascii="Courier New" w:cs="Courier New" w:eastAsia="Courier New" w:hAnsi="Courier New"/>
          <w:sz w:val="22"/>
          <w:szCs w:val="22"/>
        </w:rPr>
        <w:t xml:space="preserve">/dev/pts/0</w:t>
      </w:r>
      <w:r>
        <w:t xml:space="preserve">, iar descriptorul 3 indică directorul </w:t>
      </w:r>
      <w:r>
        <w:rPr>
          <w:rFonts w:ascii="Courier New" w:cs="Courier New" w:eastAsia="Courier New" w:hAnsi="Courier New"/>
          <w:sz w:val="22"/>
          <w:szCs w:val="22"/>
        </w:rPr>
        <w:t xml:space="preserve">/proc</w:t>
      </w:r>
      <w:r>
        <w:t xml:space="preserve"> citit de </w:t>
      </w:r>
      <w:r>
        <w:rPr>
          <w:rFonts w:ascii="Courier New" w:cs="Courier New" w:eastAsia="Courier New" w:hAnsi="Courier New"/>
          <w:sz w:val="22"/>
          <w:szCs w:val="22"/>
        </w:rPr>
        <w:t xml:space="preserve">ls</w:t>
      </w:r>
      <w:r>
        <w:t xml:space="preserve"> însuși.</w:t>
      </w:r>
    </w:p>
    <w:p>
      <w:pPr>
        <w:pStyle w:val="Heading2"/>
      </w:pPr>
      <w:r>
        <w:t xml:space="preserve">3.5 Exercițiul suplimentar – numere magice și programe setuid</w:t>
      </w:r>
    </w:p>
    <w:p>
      <w:pPr>
        <w:keepNext w:val="false"/>
        <w:spacing w:line="360"/>
        <w:ind w:firstLine="709"/>
        <w:jc w:val="both"/>
      </w:pPr>
      <w:r>
        <w:rPr>
          <w:b/>
          <w:bCs/>
        </w:rPr>
        <w:t xml:space="preserve">Obiectiv. </w:t>
      </w:r>
      <w:r>
        <w:t xml:space="preserve">Identificarea octeților care determină tipul real al unui fișier și căutarea programelor setuid din sistem.</w:t>
      </w:r>
    </w:p>
    <w:p>
      <w:pPr>
        <w:keepNext w:val="false"/>
        <w:spacing w:line="360"/>
        <w:ind w:firstLine="709"/>
        <w:jc w:val="both"/>
      </w:pPr>
      <w:r>
        <w:rPr>
          <w:b/>
          <w:bCs/>
        </w:rPr>
        <w:t xml:space="preserve">Comenzi utilizate. </w:t>
      </w:r>
      <w:r>
        <w:t xml:space="preserve"/>
      </w:r>
    </w:p>
    <w:p>
      <w:pPr>
        <w:spacing w:after="0" w:before="120" w:line="240"/>
        <w:ind w:left="709"/>
        <w:jc w:val="left"/>
      </w:pPr>
      <w:r>
        <w:rPr>
          <w:rFonts w:ascii="Courier New" w:cs="Courier New" w:eastAsia="Courier New" w:hAnsi="Courier New"/>
          <w:sz w:val="20"/>
          <w:szCs w:val="20"/>
        </w:rPr>
        <w:t xml:space="preserve">gzip -c /etc/passwd &gt; notes.txt ; file notes.txt ; xxd notes.txt | head -1</w:t>
      </w:r>
    </w:p>
    <w:p>
      <w:pPr>
        <w:spacing w:after="120" w:before="0" w:line="240"/>
        <w:ind w:left="709"/>
        <w:jc w:val="left"/>
      </w:pPr>
      <w:r>
        <w:rPr>
          <w:rFonts w:ascii="Courier New" w:cs="Courier New" w:eastAsia="Courier New" w:hAnsi="Courier New"/>
          <w:sz w:val="20"/>
          <w:szCs w:val="20"/>
        </w:rPr>
        <w:t xml:space="preserve">find / -xdev -perm -4000 -type f 2&gt;/dev/null</w:t>
      </w:r>
    </w:p>
    <w:p>
      <w:pPr>
        <w:keepNext w:val="false"/>
        <w:spacing w:line="360"/>
        <w:ind w:firstLine="709"/>
        <w:jc w:val="both"/>
      </w:pPr>
      <w:r>
        <w:rPr>
          <w:b/>
          <w:bCs/>
        </w:rPr>
        <w:t xml:space="preserve">Descriere. </w:t>
      </w:r>
      <w:r>
        <w:t xml:space="preserve">Rezultatele sunt prezentate în figurile 3.11 și 3.12.</w:t>
      </w:r>
    </w:p>
    <w:p>
      <w:pPr>
        <w:keepNext/>
        <w:spacing w:after="60" w:before="120" w:line="240" w:lineRule="auto"/>
        <w:jc w:val="center"/>
      </w:pPr>
      <w:r>
        <w:drawing>
          <wp:inline distT="0" distB="0" distL="0" distR="0">
            <wp:extent cx="5334000" cy="676275"/>
            <wp:effectExtent t="0" r="0" b="0" l="0"/>
            <wp:docPr id="1" name="a3c6e94a-image.png" descr="a3c6e94a-image.png" title="a3c6e94a-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676275"/>
                    </a:xfrm>
                    <a:prstGeom prst="rect">
                      <a:avLst/>
                    </a:prstGeom>
                  </pic:spPr>
                </pic:pic>
              </a:graphicData>
            </a:graphic>
          </wp:inline>
        </w:drawing>
      </w:r>
    </w:p>
    <w:p>
      <w:pPr>
        <w:spacing w:after="120" w:line="360"/>
        <w:jc w:val="center"/>
      </w:pPr>
      <w:r>
        <w:rPr>
          <w:b/>
          <w:bCs/>
        </w:rPr>
        <w:t xml:space="preserve">Figura 3.11 – Numărul magic al unui fișier comprimat cu gzip</w:t>
      </w:r>
    </w:p>
    <w:p>
      <w:pPr>
        <w:keepNext/>
        <w:spacing w:after="60" w:before="120" w:line="240" w:lineRule="auto"/>
        <w:jc w:val="center"/>
      </w:pPr>
      <w:r>
        <w:drawing>
          <wp:inline distT="0" distB="0" distL="0" distR="0">
            <wp:extent cx="5334000" cy="1876425"/>
            <wp:effectExtent t="0" r="0" b="0" l="0"/>
            <wp:docPr id="1" name="e4e6e9b4-image.png" descr="e4e6e9b4-image.png" title="e4e6e9b4-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1876425"/>
                    </a:xfrm>
                    <a:prstGeom prst="rect">
                      <a:avLst/>
                    </a:prstGeom>
                  </pic:spPr>
                </pic:pic>
              </a:graphicData>
            </a:graphic>
          </wp:inline>
        </w:drawing>
      </w:r>
    </w:p>
    <w:p>
      <w:pPr>
        <w:spacing w:after="120" w:line="360"/>
        <w:jc w:val="center"/>
      </w:pPr>
      <w:r>
        <w:rPr>
          <w:b/>
          <w:bCs/>
        </w:rPr>
        <w:t xml:space="preserve">Figura 3.12 – Programele setuid găsite în sistem</w:t>
      </w:r>
    </w:p>
    <w:p>
      <w:pPr>
        <w:spacing w:after="0" w:before="0" w:line="360"/>
        <w:ind w:firstLine="709"/>
        <w:jc w:val="both"/>
      </w:pPr>
      <w:r>
        <w:t xml:space="preserve">Prin comanda </w:t>
      </w:r>
      <w:r>
        <w:rPr>
          <w:rFonts w:ascii="Courier New" w:cs="Courier New" w:eastAsia="Courier New" w:hAnsi="Courier New"/>
          <w:sz w:val="22"/>
          <w:szCs w:val="22"/>
        </w:rPr>
        <w:t xml:space="preserve">file</w:t>
      </w:r>
      <w:r>
        <w:t xml:space="preserve">, fișierul </w:t>
      </w:r>
      <w:r>
        <w:rPr>
          <w:rFonts w:ascii="Courier New" w:cs="Courier New" w:eastAsia="Courier New" w:hAnsi="Courier New"/>
          <w:sz w:val="22"/>
          <w:szCs w:val="22"/>
        </w:rPr>
        <w:t xml:space="preserve">notes.txt</w:t>
      </w:r>
      <w:r>
        <w:t xml:space="preserve"> a fost recunoscut ca „gzip compressed data”, deși are extensia </w:t>
      </w:r>
      <w:r>
        <w:rPr>
          <w:rFonts w:ascii="Courier New" w:cs="Courier New" w:eastAsia="Courier New" w:hAnsi="Courier New"/>
          <w:sz w:val="22"/>
          <w:szCs w:val="22"/>
        </w:rPr>
        <w:t xml:space="preserve">.txt</w:t>
      </w:r>
      <w:r>
        <w:t xml:space="preserve">. Primii doi octeți ai fișierului, </w:t>
      </w:r>
      <w:r>
        <w:rPr>
          <w:rFonts w:ascii="Courier New" w:cs="Courier New" w:eastAsia="Courier New" w:hAnsi="Courier New"/>
          <w:sz w:val="22"/>
          <w:szCs w:val="22"/>
        </w:rPr>
        <w:t xml:space="preserve">1f 8b</w:t>
      </w:r>
      <w:r>
        <w:t xml:space="preserve">, reprezintă numărul magic gzip pe baza căruia </w:t>
      </w:r>
      <w:r>
        <w:rPr>
          <w:rFonts w:ascii="Courier New" w:cs="Courier New" w:eastAsia="Courier New" w:hAnsi="Courier New"/>
          <w:sz w:val="22"/>
          <w:szCs w:val="22"/>
        </w:rPr>
        <w:t xml:space="preserve">file</w:t>
      </w:r>
      <w:r>
        <w:t xml:space="preserve"> stabilește tipul real; octetul următor, </w:t>
      </w:r>
      <w:r>
        <w:rPr>
          <w:rFonts w:ascii="Courier New" w:cs="Courier New" w:eastAsia="Courier New" w:hAnsi="Courier New"/>
          <w:sz w:val="22"/>
          <w:szCs w:val="22"/>
        </w:rPr>
        <w:t xml:space="preserve">08</w:t>
      </w:r>
      <w:r>
        <w:t xml:space="preserve">, indică metoda de compresie deflate.</w:t>
      </w:r>
    </w:p>
    <w:p>
      <w:pPr>
        <w:spacing w:after="0" w:before="0" w:line="360"/>
        <w:ind w:firstLine="709"/>
        <w:jc w:val="both"/>
      </w:pPr>
      <w:r>
        <w:t xml:space="preserve">Căutarea a găsit 16 programe setuid, prezentate în tabelul 3.8. Pe lângă cele clasice (</w:t>
      </w:r>
      <w:r>
        <w:rPr>
          <w:rFonts w:ascii="Courier New" w:cs="Courier New" w:eastAsia="Courier New" w:hAnsi="Courier New"/>
          <w:sz w:val="22"/>
          <w:szCs w:val="22"/>
        </w:rPr>
        <w:t xml:space="preserve">passwd</w:t>
      </w:r>
      <w:r>
        <w:t xml:space="preserve">, </w:t>
      </w:r>
      <w:r>
        <w:rPr>
          <w:rFonts w:ascii="Courier New" w:cs="Courier New" w:eastAsia="Courier New" w:hAnsi="Courier New"/>
          <w:sz w:val="22"/>
          <w:szCs w:val="22"/>
        </w:rPr>
        <w:t xml:space="preserve">su</w:t>
      </w:r>
      <w:r>
        <w:t xml:space="preserve">, </w:t>
      </w:r>
      <w:r>
        <w:rPr>
          <w:rFonts w:ascii="Courier New" w:cs="Courier New" w:eastAsia="Courier New" w:hAnsi="Courier New"/>
          <w:sz w:val="22"/>
          <w:szCs w:val="22"/>
        </w:rPr>
        <w:t xml:space="preserve">sudo</w:t>
      </w:r>
      <w:r>
        <w:t xml:space="preserve">, </w:t>
      </w:r>
      <w:r>
        <w:rPr>
          <w:rFonts w:ascii="Courier New" w:cs="Courier New" w:eastAsia="Courier New" w:hAnsi="Courier New"/>
          <w:sz w:val="22"/>
          <w:szCs w:val="22"/>
        </w:rPr>
        <w:t xml:space="preserve">mount</w:t>
      </w:r>
      <w:r>
        <w:t xml:space="preserve">, </w:t>
      </w:r>
      <w:r>
        <w:rPr>
          <w:rFonts w:ascii="Courier New" w:cs="Courier New" w:eastAsia="Courier New" w:hAnsi="Courier New"/>
          <w:sz w:val="22"/>
          <w:szCs w:val="22"/>
        </w:rPr>
        <w:t xml:space="preserve">umount</w:t>
      </w:r>
      <w:r>
        <w:t xml:space="preserve">), lista conține și alte programe, ceea ce arată că un laptop uzual are o suprafață de atac mai mare decât cea din exemplul de la curs.</w:t>
      </w:r>
    </w:p>
    <w:p>
      <w:pPr>
        <w:keepNext/>
        <w:spacing w:before="120" w:line="360"/>
        <w:jc w:val="right"/>
      </w:pPr>
      <w:r>
        <w:t xml:space="preserve">Tabelul 3.8 – Programele setuid găsite în sistem și rolul lor</w:t>
      </w:r>
    </w:p>
    <w:tbl>
      <w:tblPr>
        <w:tblW w:type="dxa" w:w="6803"/>
        <w:tblBorders>
          <w:top w:val="single" w:color="auto" w:sz="4"/>
          <w:left w:val="single" w:color="auto" w:sz="4"/>
          <w:bottom w:val="single" w:color="auto" w:sz="4"/>
          <w:right w:val="single" w:color="auto" w:sz="4"/>
          <w:insideH w:val="single" w:color="auto" w:sz="4"/>
          <w:insideV w:val="single" w:color="auto" w:sz="4"/>
        </w:tblBorders>
      </w:tblPr>
      <w:tblGrid>
        <w:gridCol w:w="3400"/>
        <w:gridCol w:w="3403"/>
      </w:tblGrid>
      <w:tr>
        <w:trPr>
          <w:cantSplit/>
          <w:tblHeader/>
        </w:trPr>
        <w:tc>
          <w:tcPr>
            <w:tcW w:type="dxa" w:w="34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spacing w:line="240"/>
              <w:jc w:val="left"/>
            </w:pPr>
            <w:r>
              <w:rPr>
                <w:b/>
                <w:bCs/>
                <w:sz w:val="22"/>
                <w:szCs w:val="22"/>
              </w:rPr>
              <w:t xml:space="preserve">Program</w:t>
            </w:r>
          </w:p>
        </w:tc>
        <w:tc>
          <w:tcPr>
            <w:tcW w:type="dxa" w:w="3403"/>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spacing w:line="240"/>
              <w:jc w:val="left"/>
            </w:pPr>
            <w:r>
              <w:rPr>
                <w:b/>
                <w:bCs/>
                <w:sz w:val="22"/>
                <w:szCs w:val="22"/>
              </w:rPr>
              <w:t xml:space="preserve">Rol</w:t>
            </w:r>
          </w:p>
        </w:tc>
      </w:tr>
      <w:tr>
        <w:trPr>
          <w:cantSplit/>
        </w:trPr>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line="240"/>
              <w:jc w:val="left"/>
            </w:pPr>
            <w:r>
              <w:rPr>
                <w:b w:val="false"/>
                <w:bCs w:val="false"/>
                <w:sz w:val="22"/>
                <w:szCs w:val="22"/>
              </w:rPr>
              <w:t xml:space="preserve"/>
            </w:r>
            <w:r>
              <w:rPr>
                <w:rFonts w:ascii="Courier New" w:cs="Courier New" w:eastAsia="Courier New" w:hAnsi="Courier New"/>
                <w:b w:val="false"/>
                <w:bCs w:val="false"/>
                <w:sz w:val="20"/>
                <w:szCs w:val="20"/>
              </w:rPr>
              <w:t xml:space="preserve">passwd</w:t>
            </w:r>
            <w:r>
              <w:rPr>
                <w:b w:val="false"/>
                <w:bCs w:val="false"/>
                <w:sz w:val="22"/>
                <w:szCs w:val="22"/>
              </w:rPr>
              <w:t xml:space="preserve">, </w:t>
            </w:r>
            <w:r>
              <w:rPr>
                <w:rFonts w:ascii="Courier New" w:cs="Courier New" w:eastAsia="Courier New" w:hAnsi="Courier New"/>
                <w:b w:val="false"/>
                <w:bCs w:val="false"/>
                <w:sz w:val="20"/>
                <w:szCs w:val="20"/>
              </w:rPr>
              <w:t xml:space="preserve">chsh</w:t>
            </w:r>
            <w:r>
              <w:rPr>
                <w:b w:val="false"/>
                <w:bCs w:val="false"/>
                <w:sz w:val="22"/>
                <w:szCs w:val="22"/>
              </w:rPr>
              <w:t xml:space="preserve">, </w:t>
            </w:r>
            <w:r>
              <w:rPr>
                <w:rFonts w:ascii="Courier New" w:cs="Courier New" w:eastAsia="Courier New" w:hAnsi="Courier New"/>
                <w:b w:val="false"/>
                <w:bCs w:val="false"/>
                <w:sz w:val="20"/>
                <w:szCs w:val="20"/>
              </w:rPr>
              <w:t xml:space="preserve">chfn</w:t>
            </w:r>
            <w:r>
              <w:rPr>
                <w:b w:val="false"/>
                <w:bCs w:val="false"/>
                <w:sz w:val="22"/>
                <w:szCs w:val="22"/>
              </w:rPr>
              <w:t xml:space="preserve">, </w:t>
            </w:r>
            <w:r>
              <w:rPr>
                <w:rFonts w:ascii="Courier New" w:cs="Courier New" w:eastAsia="Courier New" w:hAnsi="Courier New"/>
                <w:b w:val="false"/>
                <w:bCs w:val="false"/>
                <w:sz w:val="20"/>
                <w:szCs w:val="20"/>
              </w:rPr>
              <w:t xml:space="preserve">gpasswd</w:t>
            </w:r>
            <w:r>
              <w:rPr>
                <w:b w:val="false"/>
                <w:bCs w:val="false"/>
                <w:sz w:val="22"/>
                <w:szCs w:val="22"/>
              </w:rPr>
              <w:t xml:space="preserve"/>
            </w:r>
          </w:p>
        </w:tc>
        <w:tc>
          <w:tcPr>
            <w:tcW w:type="dxa" w:w="3403"/>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line="240"/>
              <w:jc w:val="left"/>
            </w:pPr>
            <w:r>
              <w:rPr>
                <w:b w:val="false"/>
                <w:bCs w:val="false"/>
                <w:sz w:val="22"/>
                <w:szCs w:val="22"/>
              </w:rPr>
              <w:t xml:space="preserve">modifică fișierele de conturi și grupuri ale lui root</w:t>
            </w:r>
          </w:p>
        </w:tc>
      </w:tr>
      <w:tr>
        <w:trPr>
          <w:cantSplit/>
        </w:trPr>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line="240"/>
              <w:jc w:val="left"/>
            </w:pPr>
            <w:r>
              <w:rPr>
                <w:b w:val="false"/>
                <w:bCs w:val="false"/>
                <w:sz w:val="22"/>
                <w:szCs w:val="22"/>
              </w:rPr>
              <w:t xml:space="preserve"/>
            </w:r>
            <w:r>
              <w:rPr>
                <w:rFonts w:ascii="Courier New" w:cs="Courier New" w:eastAsia="Courier New" w:hAnsi="Courier New"/>
                <w:b w:val="false"/>
                <w:bCs w:val="false"/>
                <w:sz w:val="20"/>
                <w:szCs w:val="20"/>
              </w:rPr>
              <w:t xml:space="preserve">su</w:t>
            </w:r>
            <w:r>
              <w:rPr>
                <w:b w:val="false"/>
                <w:bCs w:val="false"/>
                <w:sz w:val="22"/>
                <w:szCs w:val="22"/>
              </w:rPr>
              <w:t xml:space="preserve">, </w:t>
            </w:r>
            <w:r>
              <w:rPr>
                <w:rFonts w:ascii="Courier New" w:cs="Courier New" w:eastAsia="Courier New" w:hAnsi="Courier New"/>
                <w:b w:val="false"/>
                <w:bCs w:val="false"/>
                <w:sz w:val="20"/>
                <w:szCs w:val="20"/>
              </w:rPr>
              <w:t xml:space="preserve">sudo.ws</w:t>
            </w:r>
            <w:r>
              <w:rPr>
                <w:b w:val="false"/>
                <w:bCs w:val="false"/>
                <w:sz w:val="22"/>
                <w:szCs w:val="22"/>
              </w:rPr>
              <w:t xml:space="preserve">, </w:t>
            </w:r>
            <w:r>
              <w:rPr>
                <w:rFonts w:ascii="Courier New" w:cs="Courier New" w:eastAsia="Courier New" w:hAnsi="Courier New"/>
                <w:b w:val="false"/>
                <w:bCs w:val="false"/>
                <w:sz w:val="20"/>
                <w:szCs w:val="20"/>
              </w:rPr>
              <w:t xml:space="preserve">/usr/lib/cargo/bin/su</w:t>
            </w:r>
            <w:r>
              <w:rPr>
                <w:b w:val="false"/>
                <w:bCs w:val="false"/>
                <w:sz w:val="22"/>
                <w:szCs w:val="22"/>
              </w:rPr>
              <w:t xml:space="preserve">, </w:t>
            </w:r>
            <w:r>
              <w:rPr>
                <w:rFonts w:ascii="Courier New" w:cs="Courier New" w:eastAsia="Courier New" w:hAnsi="Courier New"/>
                <w:b w:val="false"/>
                <w:bCs w:val="false"/>
                <w:sz w:val="20"/>
                <w:szCs w:val="20"/>
              </w:rPr>
              <w:t xml:space="preserve">/usr/lib/cargo/bin/sudo</w:t>
            </w:r>
            <w:r>
              <w:rPr>
                <w:b w:val="false"/>
                <w:bCs w:val="false"/>
                <w:sz w:val="22"/>
                <w:szCs w:val="22"/>
              </w:rPr>
              <w:t xml:space="preserve"/>
            </w:r>
          </w:p>
        </w:tc>
        <w:tc>
          <w:tcPr>
            <w:tcW w:type="dxa" w:w="3403"/>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line="240"/>
              <w:jc w:val="left"/>
            </w:pPr>
            <w:r>
              <w:rPr>
                <w:b w:val="false"/>
                <w:bCs w:val="false"/>
                <w:sz w:val="22"/>
                <w:szCs w:val="22"/>
              </w:rPr>
              <w:t xml:space="preserve">rulează comenzi cu alt utilizator</w:t>
            </w:r>
          </w:p>
        </w:tc>
      </w:tr>
      <w:tr>
        <w:trPr>
          <w:cantSplit/>
        </w:trPr>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line="240"/>
              <w:jc w:val="left"/>
            </w:pPr>
            <w:r>
              <w:rPr>
                <w:b w:val="false"/>
                <w:bCs w:val="false"/>
                <w:sz w:val="22"/>
                <w:szCs w:val="22"/>
              </w:rPr>
              <w:t xml:space="preserve"/>
            </w:r>
            <w:r>
              <w:rPr>
                <w:rFonts w:ascii="Courier New" w:cs="Courier New" w:eastAsia="Courier New" w:hAnsi="Courier New"/>
                <w:b w:val="false"/>
                <w:bCs w:val="false"/>
                <w:sz w:val="20"/>
                <w:szCs w:val="20"/>
              </w:rPr>
              <w:t xml:space="preserve">mount</w:t>
            </w:r>
            <w:r>
              <w:rPr>
                <w:b w:val="false"/>
                <w:bCs w:val="false"/>
                <w:sz w:val="22"/>
                <w:szCs w:val="22"/>
              </w:rPr>
              <w:t xml:space="preserve">, </w:t>
            </w:r>
            <w:r>
              <w:rPr>
                <w:rFonts w:ascii="Courier New" w:cs="Courier New" w:eastAsia="Courier New" w:hAnsi="Courier New"/>
                <w:b w:val="false"/>
                <w:bCs w:val="false"/>
                <w:sz w:val="20"/>
                <w:szCs w:val="20"/>
              </w:rPr>
              <w:t xml:space="preserve">umount</w:t>
            </w:r>
            <w:r>
              <w:rPr>
                <w:b w:val="false"/>
                <w:bCs w:val="false"/>
                <w:sz w:val="22"/>
                <w:szCs w:val="22"/>
              </w:rPr>
              <w:t xml:space="preserve">, </w:t>
            </w:r>
            <w:r>
              <w:rPr>
                <w:rFonts w:ascii="Courier New" w:cs="Courier New" w:eastAsia="Courier New" w:hAnsi="Courier New"/>
                <w:b w:val="false"/>
                <w:bCs w:val="false"/>
                <w:sz w:val="20"/>
                <w:szCs w:val="20"/>
              </w:rPr>
              <w:t xml:space="preserve">fusermount3</w:t>
            </w:r>
            <w:r>
              <w:rPr>
                <w:b w:val="false"/>
                <w:bCs w:val="false"/>
                <w:sz w:val="22"/>
                <w:szCs w:val="22"/>
              </w:rPr>
              <w:t xml:space="preserve">, </w:t>
            </w:r>
            <w:r>
              <w:rPr>
                <w:rFonts w:ascii="Courier New" w:cs="Courier New" w:eastAsia="Courier New" w:hAnsi="Courier New"/>
                <w:b w:val="false"/>
                <w:bCs w:val="false"/>
                <w:sz w:val="20"/>
                <w:szCs w:val="20"/>
              </w:rPr>
              <w:t xml:space="preserve">ntfs-3g</w:t>
            </w:r>
            <w:r>
              <w:rPr>
                <w:b w:val="false"/>
                <w:bCs w:val="false"/>
                <w:sz w:val="22"/>
                <w:szCs w:val="22"/>
              </w:rPr>
              <w:t xml:space="preserve"/>
            </w:r>
          </w:p>
        </w:tc>
        <w:tc>
          <w:tcPr>
            <w:tcW w:type="dxa" w:w="3403"/>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line="240"/>
              <w:jc w:val="left"/>
            </w:pPr>
            <w:r>
              <w:rPr>
                <w:b w:val="false"/>
                <w:bCs w:val="false"/>
                <w:sz w:val="22"/>
                <w:szCs w:val="22"/>
              </w:rPr>
              <w:t xml:space="preserve">montează sisteme de fișiere (inclusiv FUSE și NTFS) fără root</w:t>
            </w:r>
          </w:p>
        </w:tc>
      </w:tr>
      <w:tr>
        <w:trPr>
          <w:cantSplit/>
        </w:trPr>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line="240"/>
              <w:jc w:val="left"/>
            </w:pPr>
            <w:r>
              <w:rPr>
                <w:b w:val="false"/>
                <w:bCs w:val="false"/>
                <w:sz w:val="22"/>
                <w:szCs w:val="22"/>
              </w:rPr>
              <w:t xml:space="preserve"/>
            </w:r>
            <w:r>
              <w:rPr>
                <w:rFonts w:ascii="Courier New" w:cs="Courier New" w:eastAsia="Courier New" w:hAnsi="Courier New"/>
                <w:b w:val="false"/>
                <w:bCs w:val="false"/>
                <w:sz w:val="20"/>
                <w:szCs w:val="20"/>
              </w:rPr>
              <w:t xml:space="preserve">pkexec</w:t>
            </w:r>
            <w:r>
              <w:rPr>
                <w:b w:val="false"/>
                <w:bCs w:val="false"/>
                <w:sz w:val="22"/>
                <w:szCs w:val="22"/>
              </w:rPr>
              <w:t xml:space="preserve"/>
            </w:r>
          </w:p>
        </w:tc>
        <w:tc>
          <w:tcPr>
            <w:tcW w:type="dxa" w:w="3403"/>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line="240"/>
              <w:jc w:val="left"/>
            </w:pPr>
            <w:r>
              <w:rPr>
                <w:b w:val="false"/>
                <w:bCs w:val="false"/>
                <w:sz w:val="22"/>
                <w:szCs w:val="22"/>
              </w:rPr>
              <w:t xml:space="preserve">rulează comenzi ca alt utilizator prin polkit</w:t>
            </w:r>
          </w:p>
        </w:tc>
      </w:tr>
      <w:tr>
        <w:trPr>
          <w:cantSplit/>
        </w:trPr>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line="240"/>
              <w:jc w:val="left"/>
            </w:pPr>
            <w:r>
              <w:rPr>
                <w:b w:val="false"/>
                <w:bCs w:val="false"/>
                <w:sz w:val="22"/>
                <w:szCs w:val="22"/>
              </w:rPr>
              <w:t xml:space="preserve"/>
            </w:r>
            <w:r>
              <w:rPr>
                <w:rFonts w:ascii="Courier New" w:cs="Courier New" w:eastAsia="Courier New" w:hAnsi="Courier New"/>
                <w:b w:val="false"/>
                <w:bCs w:val="false"/>
                <w:sz w:val="20"/>
                <w:szCs w:val="20"/>
              </w:rPr>
              <w:t xml:space="preserve">pppd</w:t>
            </w:r>
            <w:r>
              <w:rPr>
                <w:b w:val="false"/>
                <w:bCs w:val="false"/>
                <w:sz w:val="22"/>
                <w:szCs w:val="22"/>
              </w:rPr>
              <w:t xml:space="preserve"/>
            </w:r>
          </w:p>
        </w:tc>
        <w:tc>
          <w:tcPr>
            <w:tcW w:type="dxa" w:w="3403"/>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line="240"/>
              <w:jc w:val="left"/>
            </w:pPr>
            <w:r>
              <w:rPr>
                <w:b w:val="false"/>
                <w:bCs w:val="false"/>
                <w:sz w:val="22"/>
                <w:szCs w:val="22"/>
              </w:rPr>
              <w:t xml:space="preserve">configurează interfețe de rețea PPP</w:t>
            </w:r>
          </w:p>
        </w:tc>
      </w:tr>
      <w:tr>
        <w:trPr>
          <w:cantSplit/>
        </w:trPr>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line="240"/>
              <w:jc w:val="left"/>
            </w:pPr>
            <w:r>
              <w:rPr>
                <w:b w:val="false"/>
                <w:bCs w:val="false"/>
                <w:sz w:val="22"/>
                <w:szCs w:val="22"/>
              </w:rPr>
              <w:t xml:space="preserve"/>
            </w:r>
            <w:r>
              <w:rPr>
                <w:rFonts w:ascii="Courier New" w:cs="Courier New" w:eastAsia="Courier New" w:hAnsi="Courier New"/>
                <w:b w:val="false"/>
                <w:bCs w:val="false"/>
                <w:sz w:val="20"/>
                <w:szCs w:val="20"/>
              </w:rPr>
              <w:t xml:space="preserve">ssh-keysign</w:t>
            </w:r>
            <w:r>
              <w:rPr>
                <w:b w:val="false"/>
                <w:bCs w:val="false"/>
                <w:sz w:val="22"/>
                <w:szCs w:val="22"/>
              </w:rPr>
              <w:t xml:space="preserve"/>
            </w:r>
          </w:p>
        </w:tc>
        <w:tc>
          <w:tcPr>
            <w:tcW w:type="dxa" w:w="3403"/>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line="240"/>
              <w:jc w:val="left"/>
            </w:pPr>
            <w:r>
              <w:rPr>
                <w:b w:val="false"/>
                <w:bCs w:val="false"/>
                <w:sz w:val="22"/>
                <w:szCs w:val="22"/>
              </w:rPr>
              <w:t xml:space="preserve">citește cheia gazdei pentru autentificarea SSH bazată pe gazdă</w:t>
            </w:r>
          </w:p>
        </w:tc>
      </w:tr>
      <w:tr>
        <w:trPr>
          <w:cantSplit/>
        </w:trPr>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spacing w:line="240"/>
              <w:jc w:val="left"/>
            </w:pPr>
            <w:r>
              <w:rPr>
                <w:b w:val="false"/>
                <w:bCs w:val="false"/>
                <w:sz w:val="22"/>
                <w:szCs w:val="22"/>
              </w:rPr>
              <w:t xml:space="preserve"/>
            </w:r>
            <w:r>
              <w:rPr>
                <w:rFonts w:ascii="Courier New" w:cs="Courier New" w:eastAsia="Courier New" w:hAnsi="Courier New"/>
                <w:b w:val="false"/>
                <w:bCs w:val="false"/>
                <w:sz w:val="20"/>
                <w:szCs w:val="20"/>
              </w:rPr>
              <w:t xml:space="preserve">dbus-daemon-launch-helper</w:t>
            </w:r>
            <w:r>
              <w:rPr>
                <w:b w:val="false"/>
                <w:bCs w:val="false"/>
                <w:sz w:val="22"/>
                <w:szCs w:val="22"/>
              </w:rPr>
              <w:t xml:space="preserve"/>
            </w:r>
          </w:p>
        </w:tc>
        <w:tc>
          <w:tcPr>
            <w:tcW w:type="dxa" w:w="3403"/>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spacing w:line="240"/>
              <w:jc w:val="left"/>
            </w:pPr>
            <w:r>
              <w:rPr>
                <w:b w:val="false"/>
                <w:bCs w:val="false"/>
                <w:sz w:val="22"/>
                <w:szCs w:val="22"/>
              </w:rPr>
              <w:t xml:space="preserve">pornește servicii D-Bus ca alt utilizator</w:t>
            </w:r>
          </w:p>
        </w:tc>
      </w:tr>
    </w:tbl>
    <w:p>
      <w:pPr>
        <w:spacing w:after="120" w:line="240"/>
      </w:pPr>
    </w:p>
    <w:p>
      <w:pPr>
        <w:spacing w:after="0" w:before="0" w:line="360"/>
        <w:ind w:firstLine="709"/>
        <w:jc w:val="both"/>
      </w:pPr>
      <w:r>
        <w:t xml:space="preserve">Orice program setuid de tip root reprezintă o țintă pentru atacuri, deoarece o eroare în el poate oferi drepturi de root; un exemplu real este vulnerabilitatea din </w:t>
      </w:r>
      <w:r>
        <w:rPr>
          <w:rFonts w:ascii="Courier New" w:cs="Courier New" w:eastAsia="Courier New" w:hAnsi="Courier New"/>
          <w:sz w:val="22"/>
          <w:szCs w:val="22"/>
        </w:rPr>
        <w:t xml:space="preserve">pkexec</w:t>
      </w:r>
      <w:r>
        <w:t xml:space="preserve"> (CVE-2021-4034). De aceea lista programelor setuid trebuie păstrată cât mai scurtă.</w:t>
      </w:r>
    </w:p>
    <w:p>
      <w:pPr>
        <w:pStyle w:val="Heading1"/>
        <w:pageBreakBefore/>
      </w:pPr>
      <w:r>
        <w:t xml:space="preserve">CONCLUZII</w:t>
      </w:r>
    </w:p>
    <w:p>
      <w:pPr>
        <w:spacing w:after="0" w:before="0" w:line="360"/>
        <w:ind w:firstLine="709"/>
        <w:jc w:val="both"/>
      </w:pPr>
      <w:r>
        <w:t xml:space="preserve">În lucrarea practică au fost verificate pe un sistem Linux real noțiunile de bază ale sistemului de fișiere. Concluziile principale sunt următoarele:</w:t>
      </w:r>
    </w:p>
    <w:p>
      <w:pPr>
        <w:pStyle w:val="ListParagraph"/>
        <w:numPr>
          <w:ilvl w:val="0"/>
          <w:numId w:val="2"/>
        </w:numPr>
        <w:spacing w:line="360"/>
        <w:jc w:val="both"/>
      </w:pPr>
      <w:r>
        <w:t xml:space="preserve">numele unui fișier este o intrare în director, iar metadatele se află în inode, de aceea un fișier cu două nume rămâne accesibil după ștergerea unuia dintre ele;</w:t>
      </w:r>
    </w:p>
    <w:p>
      <w:pPr>
        <w:pStyle w:val="ListParagraph"/>
        <w:numPr>
          <w:ilvl w:val="0"/>
          <w:numId w:val="2"/>
        </w:numPr>
        <w:spacing w:line="360"/>
        <w:jc w:val="both"/>
      </w:pPr>
      <w:r>
        <w:t xml:space="preserve">legătura simbolică este un fișier separat care conține o cale, deci poate deveni atârnată, spre deosebire de legătura hard;</w:t>
      </w:r>
    </w:p>
    <w:p>
      <w:pPr>
        <w:pStyle w:val="ListParagraph"/>
        <w:numPr>
          <w:ilvl w:val="0"/>
          <w:numId w:val="2"/>
        </w:numPr>
        <w:spacing w:line="360"/>
        <w:jc w:val="both"/>
      </w:pPr>
      <w:r>
        <w:t xml:space="preserve">dimensiunea afișată de </w:t>
      </w:r>
      <w:r>
        <w:rPr>
          <w:rFonts w:ascii="Courier New" w:cs="Courier New" w:eastAsia="Courier New" w:hAnsi="Courier New"/>
          <w:sz w:val="22"/>
          <w:szCs w:val="22"/>
        </w:rPr>
        <w:t xml:space="preserve">ls -l</w:t>
      </w:r>
      <w:r>
        <w:t xml:space="preserve"> nu coincide cu spațiul ocupat, din cauza alocării în blocuri de 4096 octeți și a fișierelor sparse;</w:t>
      </w:r>
    </w:p>
    <w:p>
      <w:pPr>
        <w:pStyle w:val="ListParagraph"/>
        <w:numPr>
          <w:ilvl w:val="0"/>
          <w:numId w:val="2"/>
        </w:numPr>
        <w:spacing w:line="360"/>
        <w:jc w:val="both"/>
      </w:pPr>
      <w:r>
        <w:t xml:space="preserve">accesul la un fișier depinde de setul de permisiuni care se aplică procesului, nu de simpla deținere a fișierului, iar pentru directoare r permite listarea, iar x traversarea;</w:t>
      </w:r>
    </w:p>
    <w:p>
      <w:pPr>
        <w:pStyle w:val="ListParagraph"/>
        <w:numPr>
          <w:ilvl w:val="0"/>
          <w:numId w:val="2"/>
        </w:numPr>
        <w:spacing w:line="360"/>
        <w:jc w:val="both"/>
      </w:pPr>
      <w:r>
        <w:t xml:space="preserve">biții setuid și sticky extind sau restrâng drepturile standard, iar programele setuid trebuie limitate, deoarece fiecare constituie o posibilă țintă de atac;</w:t>
      </w:r>
    </w:p>
    <w:p>
      <w:pPr>
        <w:pStyle w:val="ListParagraph"/>
        <w:numPr>
          <w:ilvl w:val="0"/>
          <w:numId w:val="2"/>
        </w:numPr>
        <w:spacing w:line="360"/>
        <w:jc w:val="both"/>
      </w:pPr>
      <w:r>
        <w:t xml:space="preserve">nucleul își expune starea prin fișiere din </w:t>
      </w:r>
      <w:r>
        <w:rPr>
          <w:rFonts w:ascii="Courier New" w:cs="Courier New" w:eastAsia="Courier New" w:hAnsi="Courier New"/>
          <w:sz w:val="22"/>
          <w:szCs w:val="22"/>
        </w:rPr>
        <w:t xml:space="preserve">/proc</w:t>
      </w:r>
      <w:r>
        <w:t xml:space="preserve">, iar </w:t>
      </w:r>
      <w:r>
        <w:rPr>
          <w:rFonts w:ascii="Courier New" w:cs="Courier New" w:eastAsia="Courier New" w:hAnsi="Courier New"/>
          <w:sz w:val="22"/>
          <w:szCs w:val="22"/>
        </w:rPr>
        <w:t xml:space="preserve">/proc/self</w:t>
      </w:r>
      <w:r>
        <w:t xml:space="preserve"> face referire la procesul care citește.</w:t>
      </w:r>
    </w:p>
    <w:p>
      <w:pPr>
        <w:spacing w:after="0" w:before="0" w:line="360"/>
        <w:ind w:firstLine="709"/>
        <w:jc w:val="both"/>
      </w:pPr>
      <w:r>
        <w:t xml:space="preserve">Sursele utilizate sunt indicate în secțiunea „Bibliografie”.</w:t>
      </w:r>
    </w:p>
    <w:p>
      <w:pPr>
        <w:pStyle w:val="Heading1"/>
        <w:pageBreakBefore/>
      </w:pPr>
      <w:r>
        <w:t xml:space="preserve">BIBLIOGRAFIE</w:t>
      </w:r>
    </w:p>
    <w:p>
      <w:pPr>
        <w:spacing w:line="360"/>
        <w:ind w:left="709" w:hanging="709"/>
        <w:jc w:val="both"/>
      </w:pPr>
      <w:r>
        <w:t xml:space="preserve">[1] Linux man-pages project. hier(7) – Description of the filesystem hierarchy. https://man7.org/linux/man-pages/man7/hier.7.html</w:t>
      </w:r>
    </w:p>
    <w:p>
      <w:pPr>
        <w:spacing w:line="360"/>
        <w:ind w:left="709" w:hanging="709"/>
        <w:jc w:val="both"/>
      </w:pPr>
      <w:r>
        <w:t xml:space="preserve">[2] Linux man-pages project. inode(7) – File inode information. https://man7.org/linux/man-pages/man7/inode.7.html</w:t>
      </w:r>
    </w:p>
    <w:p>
      <w:pPr>
        <w:spacing w:line="360"/>
        <w:ind w:left="709" w:hanging="709"/>
        <w:jc w:val="both"/>
      </w:pPr>
      <w:r>
        <w:t xml:space="preserve">[3] Linux man-pages project. symlink(7) – Symbolic link handling. https://man7.org/linux/man-pages/man7/symlink.7.html</w:t>
      </w:r>
    </w:p>
    <w:p>
      <w:pPr>
        <w:spacing w:line="360"/>
        <w:ind w:left="709" w:hanging="709"/>
        <w:jc w:val="both"/>
      </w:pPr>
      <w:r>
        <w:t xml:space="preserve">[4] Linux man-pages project. chmod(2) – Change permissions of a file. https://man7.org/linux/man-pages/man2/chmod.2.html</w:t>
      </w:r>
    </w:p>
    <w:p>
      <w:pPr>
        <w:spacing w:line="360"/>
        <w:ind w:left="709" w:hanging="709"/>
        <w:jc w:val="both"/>
      </w:pPr>
      <w:r>
        <w:t xml:space="preserve">[5] Linux man-pages project. credentials(7) – Process identifiers. https://man7.org/linux/man-pages/man7/credentials.7.html</w:t>
      </w:r>
    </w:p>
    <w:p>
      <w:pPr>
        <w:spacing w:line="360"/>
        <w:ind w:left="709" w:hanging="709"/>
        <w:jc w:val="both"/>
      </w:pPr>
      <w:r>
        <w:t xml:space="preserve">[6] Linux man-pages project. proc(5) – Process information pseudo-filesystem. https://man7.org/linux/man-pages/man5/proc.5.html</w:t>
      </w:r>
    </w:p>
    <w:sectPr>
      <w:footerReference w:type="default" r:id="rId7"/>
      <w:footerReference w:type="first" r:id="rId8"/>
      <w:pgSz w:w="11906" w:h="16838" w:orient="portrait"/>
      <w:pgMar w:top="1134" w:right="567" w:bottom="1134" w:left="1134" w:header="0"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134" w:hanging="42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40" w:before="0" w:line="360"/>
      <w:jc w:val="center"/>
      <w:outlineLvl w:val="0"/>
    </w:pPr>
    <w:rPr>
      <w:rFonts w:ascii="Times New Roman" w:cs="Times New Roman" w:eastAsia="Times New Roman" w:hAnsi="Times New Roman"/>
      <w:b/>
      <w:bCs/>
      <w:color w:val="000000"/>
      <w:sz w:val="26"/>
      <w:szCs w:val="26"/>
    </w:rPr>
  </w:style>
  <w:style w:type="paragraph" w:styleId="Heading2">
    <w:name w:val="Heading 2"/>
    <w:basedOn w:val="Normal"/>
    <w:next w:val="Normal"/>
    <w:qFormat/>
    <w:pPr>
      <w:keepNext/>
      <w:spacing w:after="0" w:before="120" w:line="360"/>
      <w:jc w:val="left"/>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d9f96506c55e7405940ea159541608a583c2c9a3.png"/><Relationship Id="rId10" Type="http://schemas.openxmlformats.org/officeDocument/2006/relationships/image" Target="media/1d903b00390840eab6c07caad245a27673869702.png"/><Relationship Id="rId11" Type="http://schemas.openxmlformats.org/officeDocument/2006/relationships/image" Target="media/66f3d86aaef21c8becf4118b934bf2abf107c38f.png"/><Relationship Id="rId12" Type="http://schemas.openxmlformats.org/officeDocument/2006/relationships/image" Target="media/4323fb2f7ae3684fa328ebff224e3821d963a80e.png"/><Relationship Id="rId13" Type="http://schemas.openxmlformats.org/officeDocument/2006/relationships/image" Target="media/9e3be62eee5f558fa23de2caaffe80a68207f090.png"/><Relationship Id="rId14" Type="http://schemas.openxmlformats.org/officeDocument/2006/relationships/image" Target="media/4f9027693150f797190e588d22a0c2a447e62870.png"/><Relationship Id="rId15" Type="http://schemas.openxmlformats.org/officeDocument/2006/relationships/image" Target="media/31e04944abfc395b16105ca1f84ef9235d075f2f.png"/><Relationship Id="rId16" Type="http://schemas.openxmlformats.org/officeDocument/2006/relationships/image" Target="media/102dd0ea9bf7f712411335c439f8e51050fc0e84.png"/><Relationship Id="rId17" Type="http://schemas.openxmlformats.org/officeDocument/2006/relationships/image" Target="media/5c16510e3f2f4e3a76231a8573e19b5e981cabe8.png"/><Relationship Id="rId18" Type="http://schemas.openxmlformats.org/officeDocument/2006/relationships/image" Target="media/86b6633f724d2d1bef68ae49f4e2447b607dd385.png"/><Relationship Id="rId19" Type="http://schemas.openxmlformats.org/officeDocument/2006/relationships/image" Target="media/31e6c039e84a5b736deb47d034265c089bf35e9a.png"/><Relationship Id="rId20" Type="http://schemas.openxmlformats.org/officeDocument/2006/relationships/image" Target="media/c6969b91fc987ceeb295b1a950e1d31216eae3e2.png"/><Relationship Id="rId21" Type="http://schemas.openxmlformats.org/officeDocument/2006/relationships/image" Target="media/077edb18ce4cbc18eb3d51b73629a881b8b31775.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Lucrarea practică Nr. 5 – Sistemul de fișiere</dc:title>
  <dc:creator>Dulgheru Ion</dc:creator>
  <cp:lastModifiedBy>Un-named</cp:lastModifiedBy>
  <cp:revision>1</cp:revision>
  <dcterms:created xsi:type="dcterms:W3CDTF">2026-10-12T12:31:58.848Z</dcterms:created>
  <dcterms:modified xsi:type="dcterms:W3CDTF">2026-10-12T12:31:58.849Z</dcterms:modified>
</cp:coreProperties>
</file>

<file path=docProps/custom.xml><?xml version="1.0" encoding="utf-8"?>
<Properties xmlns="http://schemas.openxmlformats.org/officeDocument/2006/custom-properties" xmlns:vt="http://schemas.openxmlformats.org/officeDocument/2006/docPropsVTypes"/>
</file>