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review: self-serve onboarding</w:t>
      </w:r>
    </w:p>
    <w:p>
      <w:r>
        <w:t>Prepared by the growth team, September 2026.</w:t>
      </w:r>
    </w:p>
    <w:p>
      <w:pPr>
        <w:pStyle w:val="Heading1"/>
      </w:pPr>
      <w:r>
        <w:t>Background</w:t>
      </w:r>
    </w:p>
    <w:p>
      <w:r>
        <w:t>We ran a six-week pilot replacing the sales-led demo with a self-serve signup flow for teams under 20 seats.</w:t>
      </w:r>
    </w:p>
    <w:p>
      <w:pPr>
        <w:pStyle w:val="Heading1"/>
      </w:pPr>
      <w:r>
        <w:t>Results</w:t>
      </w:r>
    </w:p>
    <w:p>
      <w:r>
        <w:t>Trial-to-paid conversion rose from 11% to 14%. Median time to first value fell from 4 days to 9 hours. Support tickets per new account rose by 18%.</w:t>
      </w:r>
    </w:p>
    <w:p>
      <w:pPr>
        <w:pStyle w:val="Heading1"/>
      </w:pPr>
      <w:r>
        <w:t>Conclusion</w:t>
      </w:r>
    </w:p>
    <w:p>
      <w:r>
        <w:t>Roll out self-serve onboarding to all teams under 50 seats in Q1 2027, and add two support hires before launch to absorb the extra tickets.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