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5222794"/>
        <w:docPartObj>
          <w:docPartGallery w:val="Cover Pages"/>
          <w:docPartUnique/>
        </w:docPartObj>
      </w:sdtPr>
      <w:sdtEndPr/>
      <w:sdtContent>
        <w:p w14:paraId="029E79E1" w14:textId="76BEB776" w:rsidR="006E42C4" w:rsidRDefault="006E42C4">
          <w:r>
            <w:rPr>
              <w:noProof/>
            </w:rPr>
            <mc:AlternateContent>
              <mc:Choice Requires="wps">
                <w:drawing>
                  <wp:anchor distT="0" distB="0" distL="114300" distR="114300" simplePos="0" relativeHeight="251661312" behindDoc="0" locked="0" layoutInCell="1" allowOverlap="1" wp14:anchorId="14B6579A" wp14:editId="324B5E8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39007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4B6579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39007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07638A3" wp14:editId="226785A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59CBCA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7F3999" wp14:editId="43D18BE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7F399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v:textbox>
                    <w10:wrap anchorx="page" anchory="page"/>
                  </v:shape>
                </w:pict>
              </mc:Fallback>
            </mc:AlternateContent>
          </w:r>
        </w:p>
        <w:p w14:paraId="1B130C66" w14:textId="58F21249" w:rsidR="006E42C4" w:rsidRDefault="006E42C4">
          <w:r>
            <w:br w:type="page"/>
          </w:r>
        </w:p>
      </w:sdtContent>
    </w:sdt>
    <w:sdt>
      <w:sdtPr>
        <w:rPr>
          <w:rFonts w:asciiTheme="minorHAnsi" w:eastAsiaTheme="minorHAnsi" w:hAnsiTheme="minorHAnsi" w:cstheme="minorBidi"/>
          <w:b w:val="0"/>
          <w:bCs w:val="0"/>
          <w:color w:val="auto"/>
          <w:sz w:val="24"/>
          <w:szCs w:val="24"/>
          <w:lang w:val="en-GB"/>
        </w:rPr>
        <w:id w:val="-1916470358"/>
        <w:docPartObj>
          <w:docPartGallery w:val="Table of Contents"/>
          <w:docPartUnique/>
        </w:docPartObj>
      </w:sdtPr>
      <w:sdtEndPr>
        <w:rPr>
          <w:noProof/>
        </w:rPr>
      </w:sdtEndPr>
      <w:sdtContent>
        <w:p w14:paraId="70AA73E7" w14:textId="215EA4BC" w:rsidR="00856EF0" w:rsidRDefault="00856EF0">
          <w:pPr>
            <w:pStyle w:val="TOCHeading"/>
          </w:pPr>
          <w:r>
            <w:t>Table of Contents</w:t>
          </w:r>
        </w:p>
        <w:p w14:paraId="541238DD" w14:textId="35109DD3" w:rsidR="00856EF0" w:rsidRDefault="00856EF0">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100744368" w:history="1">
            <w:r w:rsidRPr="00421AAB">
              <w:rPr>
                <w:rStyle w:val="Hyperlink"/>
                <w:rFonts w:eastAsia="Times New Roman"/>
                <w:noProof/>
                <w:lang w:eastAsia="en-GB"/>
              </w:rPr>
              <w:t>Problem and cost-optimised solution (10 marks)</w:t>
            </w:r>
            <w:r>
              <w:rPr>
                <w:noProof/>
                <w:webHidden/>
              </w:rPr>
              <w:tab/>
            </w:r>
            <w:r>
              <w:rPr>
                <w:noProof/>
                <w:webHidden/>
              </w:rPr>
              <w:fldChar w:fldCharType="begin"/>
            </w:r>
            <w:r>
              <w:rPr>
                <w:noProof/>
                <w:webHidden/>
              </w:rPr>
              <w:instrText xml:space="preserve"> PAGEREF _Toc100744368 \h </w:instrText>
            </w:r>
            <w:r>
              <w:rPr>
                <w:noProof/>
                <w:webHidden/>
              </w:rPr>
            </w:r>
            <w:r>
              <w:rPr>
                <w:noProof/>
                <w:webHidden/>
              </w:rPr>
              <w:fldChar w:fldCharType="separate"/>
            </w:r>
            <w:r>
              <w:rPr>
                <w:noProof/>
                <w:webHidden/>
              </w:rPr>
              <w:t>2</w:t>
            </w:r>
            <w:r>
              <w:rPr>
                <w:noProof/>
                <w:webHidden/>
              </w:rPr>
              <w:fldChar w:fldCharType="end"/>
            </w:r>
          </w:hyperlink>
        </w:p>
        <w:p w14:paraId="5A1C4DBA" w14:textId="078E35F5" w:rsidR="00856EF0" w:rsidRDefault="00390073">
          <w:pPr>
            <w:pStyle w:val="TOC2"/>
            <w:tabs>
              <w:tab w:val="right" w:leader="dot" w:pos="9010"/>
            </w:tabs>
            <w:rPr>
              <w:noProof/>
            </w:rPr>
          </w:pPr>
          <w:hyperlink w:anchor="_Toc100744369" w:history="1">
            <w:r w:rsidR="00856EF0" w:rsidRPr="00421AAB">
              <w:rPr>
                <w:rStyle w:val="Hyperlink"/>
                <w:rFonts w:eastAsia="Times New Roman"/>
                <w:noProof/>
                <w:lang w:eastAsia="en-GB"/>
              </w:rPr>
              <w:t>Description of problem and your approach to solve it. You can also</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suggest improvements/changes to the application architecture</w:t>
            </w:r>
            <w:r w:rsidR="00856EF0">
              <w:rPr>
                <w:noProof/>
                <w:webHidden/>
              </w:rPr>
              <w:tab/>
            </w:r>
            <w:r w:rsidR="00856EF0">
              <w:rPr>
                <w:noProof/>
                <w:webHidden/>
              </w:rPr>
              <w:fldChar w:fldCharType="begin"/>
            </w:r>
            <w:r w:rsidR="00856EF0">
              <w:rPr>
                <w:noProof/>
                <w:webHidden/>
              </w:rPr>
              <w:instrText xml:space="preserve"> PAGEREF _Toc100744369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0ADEB170" w14:textId="685592BA" w:rsidR="00856EF0" w:rsidRDefault="00390073">
          <w:pPr>
            <w:pStyle w:val="TOC2"/>
            <w:tabs>
              <w:tab w:val="right" w:leader="dot" w:pos="9010"/>
            </w:tabs>
            <w:rPr>
              <w:noProof/>
            </w:rPr>
          </w:pPr>
          <w:hyperlink w:anchor="_Toc100744370" w:history="1">
            <w:r w:rsidR="00856EF0" w:rsidRPr="00421AAB">
              <w:rPr>
                <w:rStyle w:val="Hyperlink"/>
                <w:rFonts w:eastAsia="Times New Roman"/>
                <w:noProof/>
                <w:lang w:eastAsia="en-GB"/>
              </w:rPr>
              <w:t>SN.CPD GA/FT Coursework. 2021-22 Tri B. Diet 1 Page 5 of 5</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shown in Figure 1 providing justifications.</w:t>
            </w:r>
            <w:r w:rsidR="00856EF0">
              <w:rPr>
                <w:noProof/>
                <w:webHidden/>
              </w:rPr>
              <w:tab/>
            </w:r>
            <w:r w:rsidR="00856EF0">
              <w:rPr>
                <w:noProof/>
                <w:webHidden/>
              </w:rPr>
              <w:fldChar w:fldCharType="begin"/>
            </w:r>
            <w:r w:rsidR="00856EF0">
              <w:rPr>
                <w:noProof/>
                <w:webHidden/>
              </w:rPr>
              <w:instrText xml:space="preserve"> PAGEREF _Toc100744370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1C49D980" w14:textId="5A3A4882" w:rsidR="00856EF0" w:rsidRDefault="00390073">
          <w:pPr>
            <w:pStyle w:val="TOC2"/>
            <w:tabs>
              <w:tab w:val="right" w:leader="dot" w:pos="9010"/>
            </w:tabs>
            <w:rPr>
              <w:noProof/>
            </w:rPr>
          </w:pPr>
          <w:hyperlink w:anchor="_Toc100744371" w:history="1">
            <w:r w:rsidR="00856EF0" w:rsidRPr="00421AAB">
              <w:rPr>
                <w:rStyle w:val="Hyperlink"/>
                <w:rFonts w:eastAsia="Times New Roman"/>
                <w:noProof/>
                <w:lang w:eastAsia="en-GB"/>
              </w:rPr>
              <w:t>Description of how the application can be cost optimised considering</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many image files uploads and running over a longer period of time</w:t>
            </w:r>
            <w:r w:rsidR="00856EF0">
              <w:rPr>
                <w:noProof/>
                <w:webHidden/>
              </w:rPr>
              <w:tab/>
            </w:r>
            <w:r w:rsidR="00856EF0">
              <w:rPr>
                <w:noProof/>
                <w:webHidden/>
              </w:rPr>
              <w:fldChar w:fldCharType="begin"/>
            </w:r>
            <w:r w:rsidR="00856EF0">
              <w:rPr>
                <w:noProof/>
                <w:webHidden/>
              </w:rPr>
              <w:instrText xml:space="preserve"> PAGEREF _Toc100744371 \h </w:instrText>
            </w:r>
            <w:r w:rsidR="00856EF0">
              <w:rPr>
                <w:noProof/>
                <w:webHidden/>
              </w:rPr>
            </w:r>
            <w:r w:rsidR="00856EF0">
              <w:rPr>
                <w:noProof/>
                <w:webHidden/>
              </w:rPr>
              <w:fldChar w:fldCharType="separate"/>
            </w:r>
            <w:r w:rsidR="00856EF0">
              <w:rPr>
                <w:noProof/>
                <w:webHidden/>
              </w:rPr>
              <w:t>2</w:t>
            </w:r>
            <w:r w:rsidR="00856EF0">
              <w:rPr>
                <w:noProof/>
                <w:webHidden/>
              </w:rPr>
              <w:fldChar w:fldCharType="end"/>
            </w:r>
          </w:hyperlink>
        </w:p>
        <w:p w14:paraId="5829C5BC" w14:textId="3718DC1C" w:rsidR="00856EF0" w:rsidRDefault="00390073">
          <w:pPr>
            <w:pStyle w:val="TOC1"/>
            <w:tabs>
              <w:tab w:val="right" w:leader="dot" w:pos="9010"/>
            </w:tabs>
            <w:rPr>
              <w:noProof/>
            </w:rPr>
          </w:pPr>
          <w:hyperlink w:anchor="_Toc100744372" w:history="1">
            <w:r w:rsidR="00856EF0" w:rsidRPr="00421AAB">
              <w:rPr>
                <w:rStyle w:val="Hyperlink"/>
                <w:rFonts w:eastAsia="Times New Roman"/>
                <w:noProof/>
                <w:lang w:eastAsia="en-GB"/>
              </w:rPr>
              <w:t>Security features and application testing (10 marks)</w:t>
            </w:r>
            <w:r w:rsidR="00856EF0">
              <w:rPr>
                <w:noProof/>
                <w:webHidden/>
              </w:rPr>
              <w:tab/>
            </w:r>
            <w:r w:rsidR="00856EF0">
              <w:rPr>
                <w:noProof/>
                <w:webHidden/>
              </w:rPr>
              <w:fldChar w:fldCharType="begin"/>
            </w:r>
            <w:r w:rsidR="00856EF0">
              <w:rPr>
                <w:noProof/>
                <w:webHidden/>
              </w:rPr>
              <w:instrText xml:space="preserve"> PAGEREF _Toc100744372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5593AD04" w14:textId="00B2EDF3" w:rsidR="00856EF0" w:rsidRDefault="00390073">
          <w:pPr>
            <w:pStyle w:val="TOC2"/>
            <w:tabs>
              <w:tab w:val="right" w:leader="dot" w:pos="9010"/>
            </w:tabs>
            <w:rPr>
              <w:noProof/>
            </w:rPr>
          </w:pPr>
          <w:hyperlink w:anchor="_Toc100744373" w:history="1">
            <w:r w:rsidR="00856EF0" w:rsidRPr="00421AAB">
              <w:rPr>
                <w:rStyle w:val="Hyperlink"/>
                <w:rFonts w:eastAsia="Times New Roman"/>
                <w:noProof/>
                <w:lang w:eastAsia="en-GB"/>
              </w:rPr>
              <w:t>Brief description of how the application can be secured using the</w:t>
            </w:r>
            <w:r w:rsidR="00856EF0" w:rsidRPr="00421AAB">
              <w:rPr>
                <w:rStyle w:val="Hyperlink"/>
                <w:rFonts w:ascii="Times New Roman" w:eastAsia="Times New Roman" w:hAnsi="Times New Roman" w:cs="Times New Roman"/>
                <w:noProof/>
                <w:lang w:eastAsia="en-GB"/>
              </w:rPr>
              <w:t xml:space="preserve"> </w:t>
            </w:r>
            <w:r w:rsidR="00856EF0" w:rsidRPr="00421AAB">
              <w:rPr>
                <w:rStyle w:val="Hyperlink"/>
                <w:rFonts w:eastAsia="Times New Roman"/>
                <w:noProof/>
                <w:lang w:eastAsia="en-GB"/>
              </w:rPr>
              <w:t>features available in AWS</w:t>
            </w:r>
            <w:r w:rsidR="00856EF0">
              <w:rPr>
                <w:noProof/>
                <w:webHidden/>
              </w:rPr>
              <w:tab/>
            </w:r>
            <w:r w:rsidR="00856EF0">
              <w:rPr>
                <w:noProof/>
                <w:webHidden/>
              </w:rPr>
              <w:fldChar w:fldCharType="begin"/>
            </w:r>
            <w:r w:rsidR="00856EF0">
              <w:rPr>
                <w:noProof/>
                <w:webHidden/>
              </w:rPr>
              <w:instrText xml:space="preserve"> PAGEREF _Toc100744373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1D6145A0" w14:textId="307F4B7C" w:rsidR="00856EF0" w:rsidRDefault="00390073">
          <w:pPr>
            <w:pStyle w:val="TOC2"/>
            <w:tabs>
              <w:tab w:val="right" w:leader="dot" w:pos="9010"/>
            </w:tabs>
            <w:rPr>
              <w:noProof/>
            </w:rPr>
          </w:pPr>
          <w:hyperlink w:anchor="_Toc100744374" w:history="1">
            <w:r w:rsidR="00856EF0" w:rsidRPr="00421AAB">
              <w:rPr>
                <w:rStyle w:val="Hyperlink"/>
                <w:rFonts w:eastAsia="Times New Roman"/>
                <w:noProof/>
                <w:lang w:eastAsia="en-GB"/>
              </w:rPr>
              <w:t>Application Testing</w:t>
            </w:r>
            <w:r w:rsidR="00856EF0">
              <w:rPr>
                <w:noProof/>
                <w:webHidden/>
              </w:rPr>
              <w:tab/>
            </w:r>
            <w:r w:rsidR="00856EF0">
              <w:rPr>
                <w:noProof/>
                <w:webHidden/>
              </w:rPr>
              <w:fldChar w:fldCharType="begin"/>
            </w:r>
            <w:r w:rsidR="00856EF0">
              <w:rPr>
                <w:noProof/>
                <w:webHidden/>
              </w:rPr>
              <w:instrText xml:space="preserve"> PAGEREF _Toc100744374 \h </w:instrText>
            </w:r>
            <w:r w:rsidR="00856EF0">
              <w:rPr>
                <w:noProof/>
                <w:webHidden/>
              </w:rPr>
            </w:r>
            <w:r w:rsidR="00856EF0">
              <w:rPr>
                <w:noProof/>
                <w:webHidden/>
              </w:rPr>
              <w:fldChar w:fldCharType="separate"/>
            </w:r>
            <w:r w:rsidR="00856EF0">
              <w:rPr>
                <w:noProof/>
                <w:webHidden/>
              </w:rPr>
              <w:t>3</w:t>
            </w:r>
            <w:r w:rsidR="00856EF0">
              <w:rPr>
                <w:noProof/>
                <w:webHidden/>
              </w:rPr>
              <w:fldChar w:fldCharType="end"/>
            </w:r>
          </w:hyperlink>
        </w:p>
        <w:p w14:paraId="562D674B" w14:textId="1E7FA160" w:rsidR="00856EF0" w:rsidRDefault="00856EF0">
          <w:r>
            <w:rPr>
              <w:b/>
              <w:bCs/>
              <w:noProof/>
            </w:rPr>
            <w:fldChar w:fldCharType="end"/>
          </w:r>
        </w:p>
      </w:sdtContent>
    </w:sdt>
    <w:p w14:paraId="7B034E52" w14:textId="77777777" w:rsidR="00856EF0" w:rsidRDefault="00856EF0" w:rsidP="00856EF0">
      <w:pPr>
        <w:pStyle w:val="Heading1"/>
        <w:rPr>
          <w:rFonts w:eastAsia="Times New Roman"/>
          <w:lang w:eastAsia="en-GB"/>
        </w:rPr>
      </w:pPr>
    </w:p>
    <w:p w14:paraId="5E94B732" w14:textId="01B1DF33" w:rsidR="002D3B58" w:rsidRPr="002D3B58" w:rsidRDefault="002D3B58" w:rsidP="002D3B58">
      <w:pPr>
        <w:rPr>
          <w:rFonts w:ascii="Calibri" w:eastAsia="Times New Roman" w:hAnsi="Calibri" w:cs="Calibri"/>
          <w:sz w:val="22"/>
          <w:szCs w:val="22"/>
          <w:lang w:eastAsia="en-GB"/>
        </w:rPr>
      </w:pPr>
      <w:r w:rsidRPr="002D3B58">
        <w:rPr>
          <w:rFonts w:ascii="Calibri" w:eastAsia="Times New Roman" w:hAnsi="Calibri" w:cs="Calibri"/>
          <w:sz w:val="22"/>
          <w:szCs w:val="22"/>
          <w:lang w:eastAsia="en-GB"/>
        </w:rPr>
        <w:t>I declare that all work submitted for this coursework is the work of Iona Wright alone unless stated otherwise.</w:t>
      </w:r>
    </w:p>
    <w:p w14:paraId="69FF80B2" w14:textId="77777777" w:rsidR="00856EF0" w:rsidRDefault="00856EF0" w:rsidP="00856EF0">
      <w:pPr>
        <w:pStyle w:val="Heading1"/>
        <w:rPr>
          <w:rFonts w:eastAsia="Times New Roman"/>
          <w:lang w:eastAsia="en-GB"/>
        </w:rPr>
      </w:pPr>
    </w:p>
    <w:p w14:paraId="32642A10" w14:textId="77777777" w:rsidR="00856EF0" w:rsidRDefault="00856EF0">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CC486F2" w14:textId="09F90C93" w:rsidR="00856EF0" w:rsidRPr="00856EF0" w:rsidRDefault="00856EF0" w:rsidP="00856EF0">
      <w:pPr>
        <w:pStyle w:val="Heading1"/>
        <w:rPr>
          <w:rFonts w:eastAsia="Times New Roman"/>
          <w:lang w:eastAsia="en-GB"/>
        </w:rPr>
      </w:pPr>
      <w:bookmarkStart w:id="0" w:name="_Toc100744368"/>
      <w:r w:rsidRPr="00856EF0">
        <w:rPr>
          <w:rFonts w:eastAsia="Times New Roman"/>
          <w:lang w:eastAsia="en-GB"/>
        </w:rPr>
        <w:lastRenderedPageBreak/>
        <w:t>Problem and cost-optimised solution (10 marks)</w:t>
      </w:r>
      <w:bookmarkEnd w:id="0"/>
      <w:r w:rsidRPr="00856EF0">
        <w:rPr>
          <w:rFonts w:ascii="Times New Roman" w:eastAsia="Times New Roman" w:hAnsi="Times New Roman" w:cs="Times New Roman"/>
          <w:lang w:eastAsia="en-GB"/>
        </w:rPr>
        <w:br/>
      </w:r>
    </w:p>
    <w:p w14:paraId="34F3DA6F" w14:textId="1C9B6340" w:rsidR="00856EF0" w:rsidRPr="00856EF0" w:rsidRDefault="00856EF0" w:rsidP="00856EF0">
      <w:pPr>
        <w:pStyle w:val="Heading2"/>
        <w:rPr>
          <w:rFonts w:eastAsia="Times New Roman"/>
          <w:lang w:eastAsia="en-GB"/>
        </w:rPr>
      </w:pPr>
      <w:bookmarkStart w:id="1" w:name="_Toc100744369"/>
      <w:r w:rsidRPr="00856EF0">
        <w:rPr>
          <w:rFonts w:eastAsia="Times New Roman"/>
          <w:lang w:eastAsia="en-GB"/>
        </w:rPr>
        <w:t>Description of problem and your approach to solve it. You can also</w:t>
      </w:r>
      <w:r w:rsidRPr="00856EF0">
        <w:rPr>
          <w:rFonts w:ascii="Times New Roman" w:eastAsia="Times New Roman" w:hAnsi="Times New Roman" w:cs="Times New Roman"/>
          <w:lang w:eastAsia="en-GB"/>
        </w:rPr>
        <w:t xml:space="preserve"> </w:t>
      </w:r>
      <w:r w:rsidRPr="00856EF0">
        <w:rPr>
          <w:rFonts w:eastAsia="Times New Roman"/>
          <w:lang w:eastAsia="en-GB"/>
        </w:rPr>
        <w:t>suggest improvements/changes to the application architecture</w:t>
      </w:r>
      <w:bookmarkEnd w:id="1"/>
    </w:p>
    <w:p w14:paraId="35ED00CC" w14:textId="629E9230" w:rsidR="00856EF0" w:rsidRDefault="00856EF0" w:rsidP="00856EF0">
      <w:pPr>
        <w:pStyle w:val="Heading2"/>
        <w:rPr>
          <w:rFonts w:eastAsia="Times New Roman"/>
          <w:lang w:eastAsia="en-GB"/>
        </w:rPr>
      </w:pPr>
      <w:bookmarkStart w:id="2" w:name="_Toc100744370"/>
      <w:r w:rsidRPr="00856EF0">
        <w:rPr>
          <w:rFonts w:eastAsia="Times New Roman"/>
          <w:sz w:val="25"/>
          <w:szCs w:val="25"/>
          <w:lang w:eastAsia="en-GB"/>
        </w:rPr>
        <w:t>SN.CPD GA/FT Coursework. 2021-22 Tri B. Diet 1 Page 5 of 5</w:t>
      </w:r>
      <w:r w:rsidRPr="00856EF0">
        <w:rPr>
          <w:rFonts w:ascii="Times New Roman" w:eastAsia="Times New Roman" w:hAnsi="Times New Roman" w:cs="Times New Roman"/>
          <w:lang w:eastAsia="en-GB"/>
        </w:rPr>
        <w:br/>
      </w:r>
      <w:r w:rsidRPr="00856EF0">
        <w:rPr>
          <w:rFonts w:eastAsia="Times New Roman"/>
          <w:lang w:eastAsia="en-GB"/>
        </w:rPr>
        <w:t>shown in Figure 1 providing justifications.</w:t>
      </w:r>
      <w:bookmarkEnd w:id="2"/>
      <w:r w:rsidRPr="00856EF0">
        <w:rPr>
          <w:rFonts w:ascii="Times New Roman" w:eastAsia="Times New Roman" w:hAnsi="Times New Roman" w:cs="Times New Roman"/>
          <w:lang w:eastAsia="en-GB"/>
        </w:rPr>
        <w:br/>
      </w:r>
    </w:p>
    <w:p w14:paraId="26414F17" w14:textId="77777777" w:rsidR="00B81C1F" w:rsidRPr="00B81C1F" w:rsidRDefault="00B81C1F" w:rsidP="00B81C1F">
      <w:pPr>
        <w:rPr>
          <w:rFonts w:ascii="Times New Roman" w:eastAsia="Times New Roman" w:hAnsi="Times New Roman" w:cs="Times New Roman"/>
          <w:lang w:eastAsia="en-GB"/>
        </w:rPr>
      </w:pPr>
      <w:r w:rsidRPr="00B81C1F">
        <w:rPr>
          <w:rFonts w:ascii="Times New Roman" w:eastAsia="Times New Roman" w:hAnsi="Times New Roman" w:cs="Times New Roman"/>
          <w:lang w:eastAsia="en-GB"/>
        </w:rPr>
        <w:t>The bucket name can be between 3 and 63 characters long, and can contain only lower-case characters, numbers, periods, and dashes.</w:t>
      </w:r>
    </w:p>
    <w:p w14:paraId="785B387D" w14:textId="11174014" w:rsidR="00B81C1F" w:rsidRPr="00B81C1F" w:rsidRDefault="00E75598" w:rsidP="00B81C1F">
      <w:pPr>
        <w:rPr>
          <w:lang w:eastAsia="en-GB"/>
        </w:rPr>
      </w:pPr>
      <w:hyperlink r:id="rId7" w:history="1">
        <w:r w:rsidRPr="00C83D3F">
          <w:rPr>
            <w:rStyle w:val="Hyperlink"/>
            <w:lang w:eastAsia="en-GB"/>
          </w:rPr>
          <w:t>https://docs.aws.amazon.com/AmazonS3/latest/userguide/bucketnamingrules.html</w:t>
        </w:r>
      </w:hyperlink>
      <w:r>
        <w:rPr>
          <w:lang w:eastAsia="en-GB"/>
        </w:rPr>
        <w:t xml:space="preserve"> </w:t>
      </w:r>
    </w:p>
    <w:p w14:paraId="3C137945" w14:textId="77777777" w:rsidR="00856EF0" w:rsidRDefault="00856EF0" w:rsidP="00856EF0">
      <w:pPr>
        <w:rPr>
          <w:rFonts w:ascii="Arial" w:eastAsia="Times New Roman" w:hAnsi="Arial" w:cs="Arial"/>
          <w:sz w:val="30"/>
          <w:szCs w:val="30"/>
          <w:lang w:eastAsia="en-GB"/>
        </w:rPr>
      </w:pPr>
    </w:p>
    <w:p w14:paraId="7B55BEC0" w14:textId="77777777" w:rsidR="00856EF0" w:rsidRDefault="00856EF0" w:rsidP="00856EF0">
      <w:pPr>
        <w:pStyle w:val="Heading2"/>
        <w:rPr>
          <w:rFonts w:eastAsia="Times New Roman"/>
          <w:lang w:eastAsia="en-GB"/>
        </w:rPr>
      </w:pPr>
      <w:bookmarkStart w:id="3" w:name="_Toc100744371"/>
      <w:r w:rsidRPr="00856EF0">
        <w:rPr>
          <w:rFonts w:eastAsia="Times New Roman"/>
          <w:lang w:eastAsia="en-GB"/>
        </w:rPr>
        <w:t>Description of how the application can be cost optimised considering</w:t>
      </w:r>
      <w:r>
        <w:rPr>
          <w:rFonts w:ascii="Times New Roman" w:eastAsia="Times New Roman" w:hAnsi="Times New Roman" w:cs="Times New Roman"/>
          <w:lang w:eastAsia="en-GB"/>
        </w:rPr>
        <w:t xml:space="preserve"> </w:t>
      </w:r>
      <w:r w:rsidRPr="00856EF0">
        <w:rPr>
          <w:rFonts w:eastAsia="Times New Roman"/>
          <w:lang w:eastAsia="en-GB"/>
        </w:rPr>
        <w:t xml:space="preserve">many image files uploads and running over a longer </w:t>
      </w:r>
      <w:proofErr w:type="gramStart"/>
      <w:r w:rsidRPr="00856EF0">
        <w:rPr>
          <w:rFonts w:eastAsia="Times New Roman"/>
          <w:lang w:eastAsia="en-GB"/>
        </w:rPr>
        <w:t>period of time</w:t>
      </w:r>
      <w:bookmarkEnd w:id="3"/>
      <w:proofErr w:type="gramEnd"/>
      <w:r w:rsidRPr="00856EF0">
        <w:rPr>
          <w:rFonts w:ascii="Times New Roman" w:eastAsia="Times New Roman" w:hAnsi="Times New Roman" w:cs="Times New Roman"/>
          <w:lang w:eastAsia="en-GB"/>
        </w:rPr>
        <w:br/>
      </w:r>
    </w:p>
    <w:p w14:paraId="1128CD7E" w14:textId="547965F3" w:rsidR="00856EF0" w:rsidRDefault="00794B5B"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Log events show how much you are billed for </w:t>
      </w:r>
    </w:p>
    <w:p w14:paraId="5048F4F7" w14:textId="3A713119" w:rsidR="00E771CF" w:rsidRDefault="00E771CF" w:rsidP="00856EF0">
      <w:pPr>
        <w:rPr>
          <w:rFonts w:ascii="Arial" w:eastAsia="Times New Roman" w:hAnsi="Arial" w:cs="Arial"/>
          <w:sz w:val="30"/>
          <w:szCs w:val="30"/>
          <w:lang w:eastAsia="en-GB"/>
        </w:rPr>
      </w:pPr>
    </w:p>
    <w:p w14:paraId="23755092" w14:textId="48FF13BC" w:rsidR="00E771CF" w:rsidRDefault="00E771CF"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Amazon SNS </w:t>
      </w:r>
      <w:r w:rsidR="00993481">
        <w:rPr>
          <w:rFonts w:ascii="Arial" w:eastAsia="Times New Roman" w:hAnsi="Arial" w:cs="Arial"/>
          <w:sz w:val="30"/>
          <w:szCs w:val="30"/>
          <w:lang w:eastAsia="en-GB"/>
        </w:rPr>
        <w:t xml:space="preserve">provides in-transit encryption by default but not at-rest. Enabling at-rest to the server side will increased the security. </w:t>
      </w:r>
    </w:p>
    <w:p w14:paraId="5410B655" w14:textId="77777777" w:rsidR="00C027DD" w:rsidRDefault="00C027DD">
      <w:pPr>
        <w:rPr>
          <w:rFonts w:ascii="Arial" w:eastAsia="Times New Roman" w:hAnsi="Arial" w:cs="Arial"/>
          <w:sz w:val="30"/>
          <w:szCs w:val="30"/>
          <w:lang w:eastAsia="en-GB"/>
        </w:rPr>
      </w:pPr>
    </w:p>
    <w:p w14:paraId="0754933D" w14:textId="77777777" w:rsidR="00C027DD" w:rsidRDefault="00C027DD" w:rsidP="00C027DD">
      <w:pPr>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SQS queue</w:t>
      </w:r>
    </w:p>
    <w:p w14:paraId="3399FC33" w14:textId="52A14EAB" w:rsidR="00C027DD" w:rsidRPr="00C027DD" w:rsidRDefault="00C027DD" w:rsidP="00C027DD">
      <w:pPr>
        <w:rPr>
          <w:rFonts w:ascii="Courier New" w:eastAsia="Times New Roman" w:hAnsi="Courier New" w:cs="Courier New"/>
          <w:sz w:val="20"/>
          <w:szCs w:val="20"/>
          <w:lang w:eastAsia="en-GB"/>
        </w:rPr>
      </w:pPr>
      <w:proofErr w:type="spellStart"/>
      <w:r w:rsidRPr="00C027DD">
        <w:rPr>
          <w:rFonts w:ascii="Courier New" w:eastAsia="Times New Roman" w:hAnsi="Courier New" w:cs="Courier New"/>
          <w:sz w:val="20"/>
          <w:szCs w:val="20"/>
          <w:lang w:eastAsia="en-GB"/>
        </w:rPr>
        <w:t>KmsDataKeyReusePeriodSeconds</w:t>
      </w:r>
      <w:proofErr w:type="spellEnd"/>
    </w:p>
    <w:p w14:paraId="356CF949" w14:textId="3DF5C7A7" w:rsidR="00C027DD" w:rsidRDefault="00C027DD" w:rsidP="00C027DD">
      <w:pPr>
        <w:spacing w:before="100" w:beforeAutospacing="1" w:after="100" w:afterAutospacing="1"/>
        <w:ind w:left="720"/>
        <w:rPr>
          <w:rFonts w:ascii="Times New Roman" w:eastAsia="Times New Roman" w:hAnsi="Times New Roman" w:cs="Times New Roman"/>
          <w:lang w:eastAsia="en-GB"/>
        </w:rPr>
      </w:pPr>
      <w:r w:rsidRPr="00C027DD">
        <w:rPr>
          <w:rFonts w:ascii="Times New Roman" w:eastAsia="Times New Roman" w:hAnsi="Times New Roman" w:cs="Times New Roman"/>
          <w:lang w:eastAsia="en-GB"/>
        </w:rPr>
        <w:t>The length of time in seconds for which Amazon SQS can reuse a data key to encrypt or decrypt messages before calling AWS KMS again. The value must be an integer between 60 (1 minute) and 86,400 (24 hours). The default is 300 (5 minutes).</w:t>
      </w:r>
    </w:p>
    <w:p w14:paraId="58011FA9" w14:textId="77777777" w:rsidR="00614531" w:rsidRPr="00614531" w:rsidRDefault="00614531" w:rsidP="00614531">
      <w:pPr>
        <w:rPr>
          <w:rFonts w:ascii="Times New Roman" w:eastAsia="Times New Roman" w:hAnsi="Times New Roman" w:cs="Times New Roman"/>
          <w:lang w:eastAsia="en-GB"/>
        </w:rPr>
      </w:pPr>
      <w:proofErr w:type="spellStart"/>
      <w:r w:rsidRPr="00614531">
        <w:rPr>
          <w:rFonts w:ascii="Courier New" w:eastAsia="Times New Roman" w:hAnsi="Courier New" w:cs="Courier New"/>
          <w:sz w:val="20"/>
          <w:szCs w:val="20"/>
          <w:lang w:eastAsia="en-GB"/>
        </w:rPr>
        <w:t>MaximumMessageSize</w:t>
      </w:r>
      <w:proofErr w:type="spellEnd"/>
    </w:p>
    <w:p w14:paraId="3E287268" w14:textId="77777777" w:rsidR="00614531" w:rsidRPr="00614531" w:rsidRDefault="00614531" w:rsidP="00614531">
      <w:pPr>
        <w:spacing w:before="100" w:beforeAutospacing="1" w:after="100" w:afterAutospacing="1"/>
        <w:ind w:left="720"/>
        <w:rPr>
          <w:rFonts w:ascii="Times New Roman" w:eastAsia="Times New Roman" w:hAnsi="Times New Roman" w:cs="Times New Roman"/>
          <w:lang w:eastAsia="en-GB"/>
        </w:rPr>
      </w:pPr>
      <w:r w:rsidRPr="00614531">
        <w:rPr>
          <w:rFonts w:ascii="Times New Roman" w:eastAsia="Times New Roman" w:hAnsi="Times New Roman" w:cs="Times New Roman"/>
          <w:lang w:eastAsia="en-GB"/>
        </w:rPr>
        <w:t xml:space="preserve">The limit of how many bytes that a message can contain before Amazon SQS rejects it. You can specify an integer value from </w:t>
      </w:r>
      <w:r w:rsidRPr="00614531">
        <w:rPr>
          <w:rFonts w:ascii="Courier New" w:eastAsia="Times New Roman" w:hAnsi="Courier New" w:cs="Courier New"/>
          <w:sz w:val="20"/>
          <w:szCs w:val="20"/>
          <w:lang w:eastAsia="en-GB"/>
        </w:rPr>
        <w:t>1,024</w:t>
      </w:r>
      <w:r w:rsidRPr="00614531">
        <w:rPr>
          <w:rFonts w:ascii="Times New Roman" w:eastAsia="Times New Roman" w:hAnsi="Times New Roman" w:cs="Times New Roman"/>
          <w:lang w:eastAsia="en-GB"/>
        </w:rPr>
        <w:t xml:space="preserve"> bytes (1 KiB) to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bytes (256 KiB). The default value is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(256 KiB).</w:t>
      </w:r>
    </w:p>
    <w:p w14:paraId="2230CD1B" w14:textId="77777777" w:rsidR="00614531" w:rsidRPr="00C027DD" w:rsidRDefault="00614531" w:rsidP="00614531">
      <w:pPr>
        <w:spacing w:before="100" w:beforeAutospacing="1" w:after="100" w:afterAutospacing="1"/>
        <w:rPr>
          <w:rFonts w:ascii="Times New Roman" w:eastAsia="Times New Roman" w:hAnsi="Times New Roman" w:cs="Times New Roman"/>
          <w:lang w:eastAsia="en-GB"/>
        </w:rPr>
      </w:pPr>
    </w:p>
    <w:p w14:paraId="74863704" w14:textId="7F35F54E" w:rsidR="00856EF0" w:rsidRDefault="00856EF0">
      <w:pPr>
        <w:rPr>
          <w:rFonts w:ascii="Arial" w:eastAsia="Times New Roman" w:hAnsi="Arial" w:cs="Arial"/>
          <w:sz w:val="30"/>
          <w:szCs w:val="30"/>
          <w:lang w:eastAsia="en-GB"/>
        </w:rPr>
      </w:pPr>
      <w:r>
        <w:rPr>
          <w:rFonts w:ascii="Arial" w:eastAsia="Times New Roman" w:hAnsi="Arial" w:cs="Arial"/>
          <w:sz w:val="30"/>
          <w:szCs w:val="30"/>
          <w:lang w:eastAsia="en-GB"/>
        </w:rPr>
        <w:br w:type="page"/>
      </w:r>
    </w:p>
    <w:p w14:paraId="5C1A5655" w14:textId="7267005F" w:rsidR="00856EF0" w:rsidRPr="00856EF0" w:rsidRDefault="00856EF0" w:rsidP="00856EF0">
      <w:pPr>
        <w:pStyle w:val="Heading1"/>
        <w:rPr>
          <w:rFonts w:eastAsia="Times New Roman"/>
          <w:lang w:eastAsia="en-GB"/>
        </w:rPr>
      </w:pPr>
      <w:bookmarkStart w:id="4" w:name="_Toc100744372"/>
      <w:r w:rsidRPr="00856EF0">
        <w:rPr>
          <w:rFonts w:eastAsia="Times New Roman"/>
          <w:lang w:eastAsia="en-GB"/>
        </w:rPr>
        <w:lastRenderedPageBreak/>
        <w:t>Security features and application testing (10 marks)</w:t>
      </w:r>
      <w:bookmarkEnd w:id="4"/>
      <w:r w:rsidRPr="00856EF0">
        <w:rPr>
          <w:rFonts w:ascii="Times New Roman" w:eastAsia="Times New Roman" w:hAnsi="Times New Roman" w:cs="Times New Roman"/>
          <w:lang w:eastAsia="en-GB"/>
        </w:rPr>
        <w:br/>
      </w:r>
    </w:p>
    <w:p w14:paraId="3AB785C3" w14:textId="77777777" w:rsidR="00856EF0" w:rsidRDefault="00856EF0" w:rsidP="00856EF0">
      <w:pPr>
        <w:pStyle w:val="Heading2"/>
        <w:rPr>
          <w:rFonts w:eastAsia="Times New Roman"/>
          <w:lang w:eastAsia="en-GB"/>
        </w:rPr>
      </w:pPr>
      <w:bookmarkStart w:id="5" w:name="_Toc100744373"/>
      <w:r w:rsidRPr="00856EF0">
        <w:rPr>
          <w:rFonts w:eastAsia="Times New Roman"/>
          <w:lang w:eastAsia="en-GB"/>
        </w:rPr>
        <w:t>Brief description of how the application can be secured using the</w:t>
      </w:r>
      <w:r w:rsidRPr="00856EF0">
        <w:rPr>
          <w:rFonts w:ascii="Times New Roman" w:eastAsia="Times New Roman" w:hAnsi="Times New Roman" w:cs="Times New Roman"/>
          <w:lang w:eastAsia="en-GB"/>
        </w:rPr>
        <w:br/>
      </w:r>
      <w:r w:rsidRPr="00856EF0">
        <w:rPr>
          <w:rFonts w:eastAsia="Times New Roman"/>
          <w:lang w:eastAsia="en-GB"/>
        </w:rPr>
        <w:t>features available in AWS</w:t>
      </w:r>
      <w:bookmarkEnd w:id="5"/>
      <w:r w:rsidRPr="00856EF0">
        <w:rPr>
          <w:rFonts w:ascii="Times New Roman" w:eastAsia="Times New Roman" w:hAnsi="Times New Roman" w:cs="Times New Roman"/>
          <w:lang w:eastAsia="en-GB"/>
        </w:rPr>
        <w:br/>
      </w:r>
    </w:p>
    <w:p w14:paraId="0B9A4DEB" w14:textId="26B56D86" w:rsidR="00856EF0" w:rsidRDefault="00AB6843"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AWS IAM – security credentials: </w:t>
      </w:r>
      <w:hyperlink r:id="rId8" w:history="1">
        <w:r w:rsidRPr="00C83D3F">
          <w:rPr>
            <w:rStyle w:val="Hyperlink"/>
            <w:rFonts w:ascii="Arial" w:eastAsia="Times New Roman" w:hAnsi="Arial" w:cs="Arial"/>
            <w:sz w:val="30"/>
            <w:szCs w:val="30"/>
            <w:lang w:eastAsia="en-GB"/>
          </w:rPr>
          <w:t>https://www.youtube.com/watch?v=5q7FtT_DyME</w:t>
        </w:r>
      </w:hyperlink>
      <w:r>
        <w:rPr>
          <w:rFonts w:ascii="Arial" w:eastAsia="Times New Roman" w:hAnsi="Arial" w:cs="Arial"/>
          <w:sz w:val="30"/>
          <w:szCs w:val="30"/>
          <w:lang w:eastAsia="en-GB"/>
        </w:rPr>
        <w:t xml:space="preserve"> </w:t>
      </w:r>
    </w:p>
    <w:p w14:paraId="1937638E" w14:textId="7CF30910" w:rsidR="00100F4F" w:rsidRDefault="00100F4F" w:rsidP="00856EF0">
      <w:pPr>
        <w:rPr>
          <w:rFonts w:ascii="Arial" w:eastAsia="Times New Roman" w:hAnsi="Arial" w:cs="Arial"/>
          <w:sz w:val="30"/>
          <w:szCs w:val="30"/>
          <w:lang w:eastAsia="en-GB"/>
        </w:rPr>
      </w:pPr>
    </w:p>
    <w:p w14:paraId="12AF99C9" w14:textId="6982EC35" w:rsidR="00100F4F" w:rsidRDefault="00100F4F" w:rsidP="00856EF0">
      <w:pPr>
        <w:rPr>
          <w:rFonts w:ascii="Arial" w:eastAsia="Times New Roman" w:hAnsi="Arial" w:cs="Arial"/>
          <w:sz w:val="30"/>
          <w:szCs w:val="30"/>
          <w:lang w:eastAsia="en-GB"/>
        </w:rPr>
      </w:pPr>
      <w:r>
        <w:rPr>
          <w:rFonts w:ascii="Arial" w:eastAsia="Times New Roman" w:hAnsi="Arial" w:cs="Arial"/>
          <w:sz w:val="30"/>
          <w:szCs w:val="30"/>
          <w:lang w:eastAsia="en-GB"/>
        </w:rPr>
        <w:t>Create our own (SSH) key – don’t use the default</w:t>
      </w:r>
    </w:p>
    <w:p w14:paraId="33E864B5" w14:textId="77777777" w:rsidR="00AB6843" w:rsidRDefault="00AB6843" w:rsidP="00856EF0">
      <w:pPr>
        <w:rPr>
          <w:rFonts w:ascii="Arial" w:eastAsia="Times New Roman" w:hAnsi="Arial" w:cs="Arial"/>
          <w:sz w:val="30"/>
          <w:szCs w:val="30"/>
          <w:lang w:eastAsia="en-GB"/>
        </w:rPr>
      </w:pPr>
    </w:p>
    <w:p w14:paraId="0A0F961D" w14:textId="2D936BC6" w:rsidR="00856EF0" w:rsidRPr="00856EF0" w:rsidRDefault="00856EF0" w:rsidP="00856EF0">
      <w:pPr>
        <w:pStyle w:val="Heading2"/>
        <w:rPr>
          <w:rFonts w:ascii="Times New Roman" w:eastAsia="Times New Roman" w:hAnsi="Times New Roman" w:cs="Times New Roman"/>
          <w:lang w:eastAsia="en-GB"/>
        </w:rPr>
      </w:pPr>
      <w:bookmarkStart w:id="6" w:name="_Toc100744374"/>
      <w:r w:rsidRPr="00856EF0">
        <w:rPr>
          <w:rFonts w:eastAsia="Times New Roman"/>
          <w:lang w:eastAsia="en-GB"/>
        </w:rPr>
        <w:t>Application Testing</w:t>
      </w:r>
      <w:bookmarkEnd w:id="6"/>
    </w:p>
    <w:p w14:paraId="3E625EE5" w14:textId="664A58BB" w:rsidR="00914F47" w:rsidRDefault="00914F47"/>
    <w:p w14:paraId="4D3AFB4A" w14:textId="6AC71B4C" w:rsidR="00D640D9" w:rsidRDefault="00D640D9"/>
    <w:p w14:paraId="736F3582" w14:textId="0C64A2A8" w:rsidR="00D640D9" w:rsidRDefault="00D640D9">
      <w:r>
        <w:br w:type="page"/>
      </w:r>
    </w:p>
    <w:p w14:paraId="0BC0C633" w14:textId="63DFA503" w:rsidR="00D640D9" w:rsidRDefault="00D640D9">
      <w:r>
        <w:lastRenderedPageBreak/>
        <w:t>Create SQS</w:t>
      </w:r>
    </w:p>
    <w:p w14:paraId="15CA5CA7" w14:textId="7493B82A" w:rsidR="00D640D9" w:rsidRDefault="00390073">
      <w:hyperlink r:id="rId9" w:history="1">
        <w:r w:rsidR="00D640D9" w:rsidRPr="00C83D3F">
          <w:rPr>
            <w:rStyle w:val="Hyperlink"/>
          </w:rPr>
          <w:t>https://boto3.amazonaws.com/v1/documentation/api/latest/guide/sqs.html</w:t>
        </w:r>
      </w:hyperlink>
      <w:r w:rsidR="00D640D9">
        <w:t xml:space="preserve"> </w:t>
      </w:r>
    </w:p>
    <w:p w14:paraId="620D099C" w14:textId="2936844F" w:rsidR="00D640D9" w:rsidRDefault="00D640D9"/>
    <w:p w14:paraId="2B7E8DFD" w14:textId="1D3B4669" w:rsidR="00D640D9" w:rsidRDefault="009D346F">
      <w:r>
        <w:t xml:space="preserve">Cloud Formation: </w:t>
      </w:r>
    </w:p>
    <w:p w14:paraId="0608F7C6" w14:textId="6CC1B565" w:rsidR="009D346F" w:rsidRDefault="009D346F">
      <w:hyperlink r:id="rId10" w:history="1">
        <w:r w:rsidRPr="003F3A1A">
          <w:rPr>
            <w:rStyle w:val="Hyperlink"/>
          </w:rPr>
          <w:t>https://docs.aws.amazon.com/AWSCloudFormation/latest/UserGuide/Welcome.html</w:t>
        </w:r>
      </w:hyperlink>
      <w:r>
        <w:t xml:space="preserve"> </w:t>
      </w:r>
    </w:p>
    <w:p w14:paraId="5E58E0D2" w14:textId="4F0F9CF3" w:rsidR="00390073" w:rsidRDefault="00390073">
      <w:hyperlink r:id="rId11" w:history="1">
        <w:r w:rsidRPr="003F3A1A">
          <w:rPr>
            <w:rStyle w:val="Hyperlink"/>
          </w:rPr>
          <w:t>https://docs.aws.amazon.com/AWSCloudFormation/latest/UserGuide/aws-resource-sqs-queue.html#cfn-sqs-queue-deduplicationscope</w:t>
        </w:r>
      </w:hyperlink>
      <w:r>
        <w:t xml:space="preserve"> </w:t>
      </w:r>
    </w:p>
    <w:sectPr w:rsidR="00390073" w:rsidSect="006E42C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67418"/>
    <w:multiLevelType w:val="hybridMultilevel"/>
    <w:tmpl w:val="25F0CB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883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C4"/>
    <w:rsid w:val="00100F4F"/>
    <w:rsid w:val="002D3B58"/>
    <w:rsid w:val="00390073"/>
    <w:rsid w:val="005A3162"/>
    <w:rsid w:val="00614531"/>
    <w:rsid w:val="006E42C4"/>
    <w:rsid w:val="00794B5B"/>
    <w:rsid w:val="00856EF0"/>
    <w:rsid w:val="00914F47"/>
    <w:rsid w:val="00976EB5"/>
    <w:rsid w:val="00993481"/>
    <w:rsid w:val="009D346F"/>
    <w:rsid w:val="00AB6843"/>
    <w:rsid w:val="00B81C1F"/>
    <w:rsid w:val="00C027DD"/>
    <w:rsid w:val="00D640D9"/>
    <w:rsid w:val="00DF08F1"/>
    <w:rsid w:val="00E75598"/>
    <w:rsid w:val="00E771CF"/>
    <w:rsid w:val="00EA3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F759"/>
  <w15:chartTrackingRefBased/>
  <w15:docId w15:val="{65F82911-3D06-434C-AA77-5406638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E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2C4"/>
    <w:rPr>
      <w:rFonts w:eastAsiaTheme="minorEastAsia"/>
      <w:sz w:val="22"/>
      <w:szCs w:val="22"/>
      <w:lang w:val="en-US" w:eastAsia="zh-CN"/>
    </w:rPr>
  </w:style>
  <w:style w:type="character" w:customStyle="1" w:styleId="NoSpacingChar">
    <w:name w:val="No Spacing Char"/>
    <w:basedOn w:val="DefaultParagraphFont"/>
    <w:link w:val="NoSpacing"/>
    <w:uiPriority w:val="1"/>
    <w:rsid w:val="006E42C4"/>
    <w:rPr>
      <w:rFonts w:eastAsiaTheme="minorEastAsia"/>
      <w:sz w:val="22"/>
      <w:szCs w:val="22"/>
      <w:lang w:val="en-US" w:eastAsia="zh-CN"/>
    </w:rPr>
  </w:style>
  <w:style w:type="character" w:customStyle="1" w:styleId="markedcontent">
    <w:name w:val="markedcontent"/>
    <w:basedOn w:val="DefaultParagraphFont"/>
    <w:rsid w:val="00856EF0"/>
  </w:style>
  <w:style w:type="paragraph" w:styleId="ListParagraph">
    <w:name w:val="List Paragraph"/>
    <w:basedOn w:val="Normal"/>
    <w:uiPriority w:val="34"/>
    <w:qFormat/>
    <w:rsid w:val="00856EF0"/>
    <w:pPr>
      <w:ind w:left="720"/>
      <w:contextualSpacing/>
    </w:pPr>
  </w:style>
  <w:style w:type="character" w:customStyle="1" w:styleId="Heading2Char">
    <w:name w:val="Heading 2 Char"/>
    <w:basedOn w:val="DefaultParagraphFont"/>
    <w:link w:val="Heading2"/>
    <w:uiPriority w:val="9"/>
    <w:rsid w:val="00856E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6E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EF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6EF0"/>
    <w:pPr>
      <w:spacing w:before="120"/>
    </w:pPr>
    <w:rPr>
      <w:rFonts w:cstheme="minorHAnsi"/>
      <w:b/>
      <w:bCs/>
      <w:i/>
      <w:iCs/>
    </w:rPr>
  </w:style>
  <w:style w:type="paragraph" w:styleId="TOC2">
    <w:name w:val="toc 2"/>
    <w:basedOn w:val="Normal"/>
    <w:next w:val="Normal"/>
    <w:autoRedefine/>
    <w:uiPriority w:val="39"/>
    <w:unhideWhenUsed/>
    <w:rsid w:val="00856EF0"/>
    <w:pPr>
      <w:spacing w:before="120"/>
      <w:ind w:left="240"/>
    </w:pPr>
    <w:rPr>
      <w:rFonts w:cstheme="minorHAnsi"/>
      <w:b/>
      <w:bCs/>
      <w:sz w:val="22"/>
      <w:szCs w:val="22"/>
    </w:rPr>
  </w:style>
  <w:style w:type="character" w:styleId="Hyperlink">
    <w:name w:val="Hyperlink"/>
    <w:basedOn w:val="DefaultParagraphFont"/>
    <w:uiPriority w:val="99"/>
    <w:unhideWhenUsed/>
    <w:rsid w:val="00856EF0"/>
    <w:rPr>
      <w:color w:val="0563C1" w:themeColor="hyperlink"/>
      <w:u w:val="single"/>
    </w:rPr>
  </w:style>
  <w:style w:type="paragraph" w:styleId="TOC3">
    <w:name w:val="toc 3"/>
    <w:basedOn w:val="Normal"/>
    <w:next w:val="Normal"/>
    <w:autoRedefine/>
    <w:uiPriority w:val="39"/>
    <w:semiHidden/>
    <w:unhideWhenUsed/>
    <w:rsid w:val="00856EF0"/>
    <w:pPr>
      <w:ind w:left="480"/>
    </w:pPr>
    <w:rPr>
      <w:rFonts w:cstheme="minorHAnsi"/>
      <w:sz w:val="20"/>
      <w:szCs w:val="20"/>
    </w:rPr>
  </w:style>
  <w:style w:type="paragraph" w:styleId="TOC4">
    <w:name w:val="toc 4"/>
    <w:basedOn w:val="Normal"/>
    <w:next w:val="Normal"/>
    <w:autoRedefine/>
    <w:uiPriority w:val="39"/>
    <w:semiHidden/>
    <w:unhideWhenUsed/>
    <w:rsid w:val="00856EF0"/>
    <w:pPr>
      <w:ind w:left="720"/>
    </w:pPr>
    <w:rPr>
      <w:rFonts w:cstheme="minorHAnsi"/>
      <w:sz w:val="20"/>
      <w:szCs w:val="20"/>
    </w:rPr>
  </w:style>
  <w:style w:type="paragraph" w:styleId="TOC5">
    <w:name w:val="toc 5"/>
    <w:basedOn w:val="Normal"/>
    <w:next w:val="Normal"/>
    <w:autoRedefine/>
    <w:uiPriority w:val="39"/>
    <w:semiHidden/>
    <w:unhideWhenUsed/>
    <w:rsid w:val="00856EF0"/>
    <w:pPr>
      <w:ind w:left="960"/>
    </w:pPr>
    <w:rPr>
      <w:rFonts w:cstheme="minorHAnsi"/>
      <w:sz w:val="20"/>
      <w:szCs w:val="20"/>
    </w:rPr>
  </w:style>
  <w:style w:type="paragraph" w:styleId="TOC6">
    <w:name w:val="toc 6"/>
    <w:basedOn w:val="Normal"/>
    <w:next w:val="Normal"/>
    <w:autoRedefine/>
    <w:uiPriority w:val="39"/>
    <w:semiHidden/>
    <w:unhideWhenUsed/>
    <w:rsid w:val="00856EF0"/>
    <w:pPr>
      <w:ind w:left="1200"/>
    </w:pPr>
    <w:rPr>
      <w:rFonts w:cstheme="minorHAnsi"/>
      <w:sz w:val="20"/>
      <w:szCs w:val="20"/>
    </w:rPr>
  </w:style>
  <w:style w:type="paragraph" w:styleId="TOC7">
    <w:name w:val="toc 7"/>
    <w:basedOn w:val="Normal"/>
    <w:next w:val="Normal"/>
    <w:autoRedefine/>
    <w:uiPriority w:val="39"/>
    <w:semiHidden/>
    <w:unhideWhenUsed/>
    <w:rsid w:val="00856EF0"/>
    <w:pPr>
      <w:ind w:left="1440"/>
    </w:pPr>
    <w:rPr>
      <w:rFonts w:cstheme="minorHAnsi"/>
      <w:sz w:val="20"/>
      <w:szCs w:val="20"/>
    </w:rPr>
  </w:style>
  <w:style w:type="paragraph" w:styleId="TOC8">
    <w:name w:val="toc 8"/>
    <w:basedOn w:val="Normal"/>
    <w:next w:val="Normal"/>
    <w:autoRedefine/>
    <w:uiPriority w:val="39"/>
    <w:semiHidden/>
    <w:unhideWhenUsed/>
    <w:rsid w:val="00856EF0"/>
    <w:pPr>
      <w:ind w:left="1680"/>
    </w:pPr>
    <w:rPr>
      <w:rFonts w:cstheme="minorHAnsi"/>
      <w:sz w:val="20"/>
      <w:szCs w:val="20"/>
    </w:rPr>
  </w:style>
  <w:style w:type="paragraph" w:styleId="TOC9">
    <w:name w:val="toc 9"/>
    <w:basedOn w:val="Normal"/>
    <w:next w:val="Normal"/>
    <w:autoRedefine/>
    <w:uiPriority w:val="39"/>
    <w:semiHidden/>
    <w:unhideWhenUsed/>
    <w:rsid w:val="00856EF0"/>
    <w:pPr>
      <w:ind w:left="1920"/>
    </w:pPr>
    <w:rPr>
      <w:rFonts w:cstheme="minorHAnsi"/>
      <w:sz w:val="20"/>
      <w:szCs w:val="20"/>
    </w:rPr>
  </w:style>
  <w:style w:type="character" w:styleId="UnresolvedMention">
    <w:name w:val="Unresolved Mention"/>
    <w:basedOn w:val="DefaultParagraphFont"/>
    <w:uiPriority w:val="99"/>
    <w:semiHidden/>
    <w:unhideWhenUsed/>
    <w:rsid w:val="00D640D9"/>
    <w:rPr>
      <w:color w:val="605E5C"/>
      <w:shd w:val="clear" w:color="auto" w:fill="E1DFDD"/>
    </w:rPr>
  </w:style>
  <w:style w:type="character" w:styleId="HTMLCode">
    <w:name w:val="HTML Code"/>
    <w:basedOn w:val="DefaultParagraphFont"/>
    <w:uiPriority w:val="99"/>
    <w:semiHidden/>
    <w:unhideWhenUsed/>
    <w:rsid w:val="00C027DD"/>
    <w:rPr>
      <w:rFonts w:ascii="Courier New" w:eastAsia="Times New Roman" w:hAnsi="Courier New" w:cs="Courier New"/>
      <w:sz w:val="20"/>
      <w:szCs w:val="20"/>
    </w:rPr>
  </w:style>
  <w:style w:type="paragraph" w:styleId="NormalWeb">
    <w:name w:val="Normal (Web)"/>
    <w:basedOn w:val="Normal"/>
    <w:uiPriority w:val="99"/>
    <w:semiHidden/>
    <w:unhideWhenUsed/>
    <w:rsid w:val="00C027D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50694">
      <w:bodyDiv w:val="1"/>
      <w:marLeft w:val="0"/>
      <w:marRight w:val="0"/>
      <w:marTop w:val="0"/>
      <w:marBottom w:val="0"/>
      <w:divBdr>
        <w:top w:val="none" w:sz="0" w:space="0" w:color="auto"/>
        <w:left w:val="none" w:sz="0" w:space="0" w:color="auto"/>
        <w:bottom w:val="none" w:sz="0" w:space="0" w:color="auto"/>
        <w:right w:val="none" w:sz="0" w:space="0" w:color="auto"/>
      </w:divBdr>
    </w:div>
    <w:div w:id="1144203244">
      <w:bodyDiv w:val="1"/>
      <w:marLeft w:val="0"/>
      <w:marRight w:val="0"/>
      <w:marTop w:val="0"/>
      <w:marBottom w:val="0"/>
      <w:divBdr>
        <w:top w:val="none" w:sz="0" w:space="0" w:color="auto"/>
        <w:left w:val="none" w:sz="0" w:space="0" w:color="auto"/>
        <w:bottom w:val="none" w:sz="0" w:space="0" w:color="auto"/>
        <w:right w:val="none" w:sz="0" w:space="0" w:color="auto"/>
      </w:divBdr>
    </w:div>
    <w:div w:id="1241135118">
      <w:bodyDiv w:val="1"/>
      <w:marLeft w:val="0"/>
      <w:marRight w:val="0"/>
      <w:marTop w:val="0"/>
      <w:marBottom w:val="0"/>
      <w:divBdr>
        <w:top w:val="none" w:sz="0" w:space="0" w:color="auto"/>
        <w:left w:val="none" w:sz="0" w:space="0" w:color="auto"/>
        <w:bottom w:val="none" w:sz="0" w:space="0" w:color="auto"/>
        <w:right w:val="none" w:sz="0" w:space="0" w:color="auto"/>
      </w:divBdr>
    </w:div>
    <w:div w:id="1483352240">
      <w:bodyDiv w:val="1"/>
      <w:marLeft w:val="0"/>
      <w:marRight w:val="0"/>
      <w:marTop w:val="0"/>
      <w:marBottom w:val="0"/>
      <w:divBdr>
        <w:top w:val="none" w:sz="0" w:space="0" w:color="auto"/>
        <w:left w:val="none" w:sz="0" w:space="0" w:color="auto"/>
        <w:bottom w:val="none" w:sz="0" w:space="0" w:color="auto"/>
        <w:right w:val="none" w:sz="0" w:space="0" w:color="auto"/>
      </w:divBdr>
    </w:div>
    <w:div w:id="192094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q7FtT_DyME"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docs.aws.amazon.com/AmazonS3/latest/userguide/bucketnamingrules.html"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ws.amazon.com/AWSCloudFormation/latest/UserGuide/aws-resource-sqs-queue.html#cfn-sqs-queue-deduplicationscope" TargetMode="External"/><Relationship Id="rId5" Type="http://schemas.openxmlformats.org/officeDocument/2006/relationships/settings" Target="settings.xml"/><Relationship Id="rId10" Type="http://schemas.openxmlformats.org/officeDocument/2006/relationships/hyperlink" Target="https://docs.aws.amazon.com/AWSCloudFormation/latest/UserGuide/Welcome.html" TargetMode="External"/><Relationship Id="rId4" Type="http://schemas.openxmlformats.org/officeDocument/2006/relationships/styles" Target="styles.xml"/><Relationship Id="rId9" Type="http://schemas.openxmlformats.org/officeDocument/2006/relationships/hyperlink" Target="https://boto3.amazonaws.com/v1/documentation/api/latest/guide/s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Development for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6D507-77E6-F74B-99A2-4992C14C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Cloud platform development</vt:lpstr>
    </vt:vector>
  </TitlesOfParts>
  <Company>S1108900</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platform development</dc:title>
  <dc:subject>Coursework</dc:subject>
  <dc:creator>Wright, Iona J</dc:creator>
  <cp:keywords/>
  <dc:description/>
  <cp:lastModifiedBy>Wright, Iona J</cp:lastModifiedBy>
  <cp:revision>13</cp:revision>
  <dcterms:created xsi:type="dcterms:W3CDTF">2022-04-13T11:09:00Z</dcterms:created>
  <dcterms:modified xsi:type="dcterms:W3CDTF">2022-04-15T16:04:00Z</dcterms:modified>
</cp:coreProperties>
</file>