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230" w:rsidRDefault="00085230" w:rsidP="00085230">
      <w:pPr>
        <w:jc w:val="both"/>
        <w:rPr>
          <w:rFonts w:ascii="Times New Roman" w:hAnsi="Times New Roman" w:cs="Times New Roman"/>
          <w:b/>
          <w:i/>
          <w:sz w:val="24"/>
          <w:szCs w:val="24"/>
        </w:rPr>
      </w:pPr>
      <w:r w:rsidRPr="00085230">
        <w:rPr>
          <w:rFonts w:ascii="Times New Roman" w:hAnsi="Times New Roman" w:cs="Times New Roman"/>
          <w:b/>
          <w:i/>
          <w:sz w:val="24"/>
          <w:szCs w:val="24"/>
        </w:rPr>
        <w:t xml:space="preserve">Bismillahirrahmanirrahim. </w:t>
      </w:r>
    </w:p>
    <w:p w:rsidR="00085230" w:rsidRPr="00085230" w:rsidRDefault="00085230" w:rsidP="00085230">
      <w:pPr>
        <w:jc w:val="both"/>
        <w:rPr>
          <w:rFonts w:ascii="Times New Roman" w:hAnsi="Times New Roman" w:cs="Times New Roman"/>
          <w:b/>
          <w:i/>
          <w:sz w:val="24"/>
          <w:szCs w:val="24"/>
        </w:rPr>
      </w:pPr>
      <w:r w:rsidRPr="00085230">
        <w:rPr>
          <w:rFonts w:ascii="Times New Roman" w:hAnsi="Times New Roman" w:cs="Times New Roman"/>
          <w:b/>
          <w:i/>
          <w:sz w:val="24"/>
          <w:szCs w:val="24"/>
        </w:rPr>
        <w:t>Assalamu’alaikum warahmatullahi wabarakatuh,</w:t>
      </w:r>
    </w:p>
    <w:p w:rsidR="00085230" w:rsidRPr="00085230" w:rsidRDefault="00085230" w:rsidP="00085230">
      <w:pPr>
        <w:jc w:val="both"/>
        <w:rPr>
          <w:rFonts w:ascii="Times New Roman" w:hAnsi="Times New Roman" w:cs="Times New Roman"/>
          <w:b/>
          <w:i/>
          <w:sz w:val="24"/>
          <w:szCs w:val="24"/>
        </w:rPr>
      </w:pPr>
      <w:r w:rsidRPr="00085230">
        <w:rPr>
          <w:rFonts w:ascii="Times New Roman" w:hAnsi="Times New Roman" w:cs="Times New Roman"/>
          <w:b/>
          <w:i/>
          <w:sz w:val="24"/>
          <w:szCs w:val="24"/>
        </w:rPr>
        <w:t xml:space="preserve">Salam sejahtera bagi kita semuanya, Shalom, Om swastiastu Namo Buddhaya Salam Kebajikan.... </w:t>
      </w:r>
    </w:p>
    <w:p w:rsidR="00085230" w:rsidRPr="00085230" w:rsidRDefault="00085230" w:rsidP="00085230">
      <w:pPr>
        <w:jc w:val="both"/>
        <w:rPr>
          <w:rFonts w:ascii="Times New Roman" w:hAnsi="Times New Roman" w:cs="Times New Roman"/>
          <w:sz w:val="24"/>
          <w:szCs w:val="24"/>
        </w:rPr>
      </w:pPr>
      <w:r w:rsidRPr="00085230">
        <w:rPr>
          <w:rFonts w:ascii="Times New Roman" w:hAnsi="Times New Roman" w:cs="Times New Roman"/>
          <w:sz w:val="24"/>
          <w:szCs w:val="24"/>
        </w:rPr>
        <w:t>Yang terhormat….</w:t>
      </w:r>
    </w:p>
    <w:p w:rsidR="00085230" w:rsidRPr="00085230" w:rsidRDefault="00085230" w:rsidP="00085230">
      <w:pPr>
        <w:jc w:val="both"/>
        <w:rPr>
          <w:rFonts w:ascii="Times New Roman" w:hAnsi="Times New Roman" w:cs="Times New Roman"/>
          <w:b/>
          <w:i/>
          <w:sz w:val="24"/>
          <w:szCs w:val="24"/>
        </w:rPr>
      </w:pPr>
      <w:r w:rsidRPr="00085230">
        <w:rPr>
          <w:rFonts w:ascii="Times New Roman" w:hAnsi="Times New Roman" w:cs="Times New Roman"/>
          <w:b/>
          <w:i/>
          <w:sz w:val="24"/>
          <w:szCs w:val="24"/>
        </w:rPr>
        <w:t xml:space="preserve">Alhamdulillahirrabbilalamin, wassalatu wassalamu’ala ashrafil anbiya i wal-mursalin, Sayidina wa habibina wa syafiina wa maulana Muhammaddin, wa’ala alihi wa sahbihi ajma’in amma ba’du. </w:t>
      </w:r>
    </w:p>
    <w:p w:rsidR="00085230" w:rsidRPr="00085230" w:rsidRDefault="00085230" w:rsidP="00085230">
      <w:pPr>
        <w:jc w:val="both"/>
        <w:rPr>
          <w:rFonts w:ascii="Times New Roman" w:hAnsi="Times New Roman" w:cs="Times New Roman"/>
          <w:sz w:val="24"/>
          <w:szCs w:val="24"/>
        </w:rPr>
      </w:pPr>
      <w:r w:rsidRPr="00085230">
        <w:rPr>
          <w:rFonts w:ascii="Times New Roman" w:hAnsi="Times New Roman" w:cs="Times New Roman"/>
          <w:sz w:val="24"/>
          <w:szCs w:val="24"/>
        </w:rPr>
        <w:t>Puji syukur kepada Allah SWT yang masih mencurahkan segala nikmat yang diterima, shalawat serta salam kepada Nabi Muhammad SAW yang telah mengantarkan umat manusia pada peradaban hidup yang jahiliyah menuju pada peradaban hidup yang maodern, yang penuh dengan kemajuan ilmu pengetahuan dan teknologi seperti yang kita rasakan saat ini. Semoga kita semua termasuk hambahnya yang taat, yang berhak mendapatkan syafaatnya dihari kelak nanti.</w:t>
      </w:r>
    </w:p>
    <w:p w:rsidR="00B2214E" w:rsidRDefault="00B2214E" w:rsidP="00B2214E">
      <w:pPr>
        <w:pStyle w:val="ListParagraph"/>
        <w:numPr>
          <w:ilvl w:val="0"/>
          <w:numId w:val="3"/>
        </w:numPr>
        <w:jc w:val="both"/>
        <w:rPr>
          <w:rFonts w:ascii="Times New Roman" w:hAnsi="Times New Roman" w:cs="Times New Roman"/>
          <w:sz w:val="24"/>
          <w:szCs w:val="24"/>
        </w:rPr>
      </w:pPr>
      <w:r w:rsidRPr="00B2214E">
        <w:rPr>
          <w:rFonts w:ascii="Times New Roman" w:hAnsi="Times New Roman" w:cs="Times New Roman"/>
          <w:sz w:val="24"/>
          <w:szCs w:val="24"/>
        </w:rPr>
        <w:t>pemahaman mengenai peraturan-peraturan apa saja yang ada didalam IMM, mempelajari Tanfidz, memahami hierarki dan menguatkan scurity organisasi.</w:t>
      </w:r>
    </w:p>
    <w:p w:rsidR="00B2214E" w:rsidRPr="00B2214E" w:rsidRDefault="00B2214E" w:rsidP="00B2214E">
      <w:pPr>
        <w:pStyle w:val="ListParagraph"/>
        <w:numPr>
          <w:ilvl w:val="0"/>
          <w:numId w:val="3"/>
        </w:numPr>
        <w:jc w:val="both"/>
        <w:rPr>
          <w:rFonts w:ascii="Times New Roman" w:hAnsi="Times New Roman" w:cs="Times New Roman"/>
          <w:sz w:val="24"/>
          <w:szCs w:val="24"/>
        </w:rPr>
      </w:pPr>
      <w:r w:rsidRPr="00B2214E">
        <w:rPr>
          <w:rFonts w:ascii="Times New Roman" w:hAnsi="Times New Roman" w:cs="Times New Roman"/>
          <w:sz w:val="24"/>
          <w:szCs w:val="24"/>
        </w:rPr>
        <w:t>memperkokoh pondasi Organisasi Ikatan mahasiswa muhammadiyah, sehingga organisasi ini semakin jaya dan jaya selalu serta sebagai bentuk Ikhtiar dalam mencapai nilai Intelektual yang terdapat pada trikompetensi dasar IMM yakni nilai ‘Intelektualitas’.</w:t>
      </w:r>
    </w:p>
    <w:p w:rsidR="001B3DB1" w:rsidRDefault="001B3DB1" w:rsidP="00B2214E">
      <w:pPr>
        <w:pStyle w:val="ListParagraph"/>
        <w:numPr>
          <w:ilvl w:val="0"/>
          <w:numId w:val="3"/>
        </w:numPr>
        <w:jc w:val="both"/>
        <w:rPr>
          <w:rFonts w:ascii="Times New Roman" w:hAnsi="Times New Roman" w:cs="Times New Roman"/>
          <w:sz w:val="24"/>
          <w:szCs w:val="24"/>
        </w:rPr>
      </w:pPr>
      <w:r w:rsidRPr="00B2214E">
        <w:rPr>
          <w:rFonts w:ascii="Times New Roman" w:hAnsi="Times New Roman" w:cs="Times New Roman"/>
          <w:b/>
          <w:sz w:val="24"/>
          <w:szCs w:val="24"/>
        </w:rPr>
        <w:t>tanfidz adalah</w:t>
      </w:r>
      <w:r w:rsidRPr="00B2214E">
        <w:rPr>
          <w:rFonts w:ascii="Times New Roman" w:hAnsi="Times New Roman" w:cs="Times New Roman"/>
          <w:sz w:val="24"/>
          <w:szCs w:val="24"/>
        </w:rPr>
        <w:t xml:space="preserve"> keputusan muktamar XIX Kendari yang mesti</w:t>
      </w:r>
      <w:r w:rsidR="00085230" w:rsidRPr="00B2214E">
        <w:rPr>
          <w:rFonts w:ascii="Times New Roman" w:hAnsi="Times New Roman" w:cs="Times New Roman"/>
          <w:sz w:val="24"/>
          <w:szCs w:val="24"/>
        </w:rPr>
        <w:t xml:space="preserve"> </w:t>
      </w:r>
      <w:r w:rsidRPr="00B2214E">
        <w:rPr>
          <w:rFonts w:ascii="Times New Roman" w:hAnsi="Times New Roman" w:cs="Times New Roman"/>
          <w:sz w:val="24"/>
          <w:szCs w:val="24"/>
        </w:rPr>
        <w:t>jadi pedoman bersama dalam menggerakkan ikatan selama satu</w:t>
      </w:r>
      <w:r w:rsidR="00085230" w:rsidRPr="00B2214E">
        <w:rPr>
          <w:rFonts w:ascii="Times New Roman" w:hAnsi="Times New Roman" w:cs="Times New Roman"/>
          <w:sz w:val="24"/>
          <w:szCs w:val="24"/>
        </w:rPr>
        <w:t xml:space="preserve"> </w:t>
      </w:r>
      <w:r w:rsidRPr="00B2214E">
        <w:rPr>
          <w:rFonts w:ascii="Times New Roman" w:hAnsi="Times New Roman" w:cs="Times New Roman"/>
          <w:sz w:val="24"/>
          <w:szCs w:val="24"/>
        </w:rPr>
        <w:t>periode ini.</w:t>
      </w:r>
    </w:p>
    <w:p w:rsidR="00B2214E" w:rsidRDefault="008B2151" w:rsidP="00B2214E">
      <w:pPr>
        <w:pStyle w:val="ListParagraph"/>
        <w:numPr>
          <w:ilvl w:val="0"/>
          <w:numId w:val="3"/>
        </w:numPr>
        <w:jc w:val="both"/>
        <w:rPr>
          <w:rFonts w:ascii="Times New Roman" w:hAnsi="Times New Roman" w:cs="Times New Roman"/>
          <w:sz w:val="24"/>
          <w:szCs w:val="24"/>
        </w:rPr>
      </w:pPr>
      <w:r w:rsidRPr="008B2151">
        <w:rPr>
          <w:rFonts w:ascii="Times New Roman" w:hAnsi="Times New Roman" w:cs="Times New Roman"/>
          <w:b/>
          <w:sz w:val="24"/>
          <w:szCs w:val="24"/>
        </w:rPr>
        <w:t>tanfidz</w:t>
      </w:r>
      <w:r w:rsidRPr="008B2151">
        <w:rPr>
          <w:rFonts w:ascii="Times New Roman" w:hAnsi="Times New Roman" w:cs="Times New Roman"/>
          <w:sz w:val="24"/>
          <w:szCs w:val="24"/>
        </w:rPr>
        <w:t xml:space="preserve"> muktamar ialah hasil keputusan muktamar dengan menjadikan kewajiban organisasi bagi seluruh jajaran pimpinan di setiap level IMM.</w:t>
      </w:r>
    </w:p>
    <w:p w:rsidR="008B2151" w:rsidRDefault="008B2151" w:rsidP="00B2214E">
      <w:pPr>
        <w:pStyle w:val="ListParagraph"/>
        <w:numPr>
          <w:ilvl w:val="0"/>
          <w:numId w:val="3"/>
        </w:numPr>
        <w:jc w:val="both"/>
        <w:rPr>
          <w:rFonts w:ascii="Times New Roman" w:hAnsi="Times New Roman" w:cs="Times New Roman"/>
          <w:sz w:val="24"/>
          <w:szCs w:val="24"/>
        </w:rPr>
      </w:pPr>
      <w:r w:rsidRPr="008B2151">
        <w:rPr>
          <w:rFonts w:ascii="Times New Roman" w:hAnsi="Times New Roman" w:cs="Times New Roman"/>
          <w:sz w:val="24"/>
          <w:szCs w:val="24"/>
        </w:rPr>
        <w:t>Tanfidz merupakan acuan kita dalam berorganisasi.</w:t>
      </w:r>
      <w:bookmarkStart w:id="0" w:name="_GoBack"/>
      <w:bookmarkEnd w:id="0"/>
    </w:p>
    <w:p w:rsidR="008B2151" w:rsidRDefault="008B2151" w:rsidP="00B2214E">
      <w:pPr>
        <w:pStyle w:val="ListParagraph"/>
        <w:numPr>
          <w:ilvl w:val="0"/>
          <w:numId w:val="3"/>
        </w:numPr>
        <w:jc w:val="both"/>
        <w:rPr>
          <w:rFonts w:ascii="Times New Roman" w:hAnsi="Times New Roman" w:cs="Times New Roman"/>
          <w:sz w:val="24"/>
          <w:szCs w:val="24"/>
        </w:rPr>
      </w:pPr>
      <w:r w:rsidRPr="008B2151">
        <w:rPr>
          <w:rFonts w:ascii="Times New Roman" w:hAnsi="Times New Roman" w:cs="Times New Roman"/>
          <w:sz w:val="24"/>
          <w:szCs w:val="24"/>
        </w:rPr>
        <w:t>Yang ditanfidzkan pada muktamar ialah AD/ART, rekomendasi kepemimpinan, tata tertib pemilihan mekanisme kerja pimpinan Garis B</w:t>
      </w:r>
      <w:r>
        <w:rPr>
          <w:rFonts w:ascii="Times New Roman" w:hAnsi="Times New Roman" w:cs="Times New Roman"/>
          <w:sz w:val="24"/>
          <w:szCs w:val="24"/>
        </w:rPr>
        <w:t>esar Haluan Organisasi (GBHO),</w:t>
      </w:r>
    </w:p>
    <w:p w:rsidR="008B2151" w:rsidRPr="00B2214E" w:rsidRDefault="008B2151" w:rsidP="00B2214E">
      <w:pPr>
        <w:pStyle w:val="ListParagraph"/>
        <w:numPr>
          <w:ilvl w:val="0"/>
          <w:numId w:val="3"/>
        </w:numPr>
        <w:jc w:val="both"/>
        <w:rPr>
          <w:rFonts w:ascii="Times New Roman" w:hAnsi="Times New Roman" w:cs="Times New Roman"/>
          <w:sz w:val="24"/>
          <w:szCs w:val="24"/>
        </w:rPr>
      </w:pPr>
    </w:p>
    <w:p w:rsidR="00085230" w:rsidRPr="00085230" w:rsidRDefault="00085230" w:rsidP="00085230">
      <w:pPr>
        <w:rPr>
          <w:rFonts w:ascii="Times New Roman" w:hAnsi="Times New Roman" w:cs="Times New Roman"/>
          <w:b/>
          <w:sz w:val="24"/>
          <w:szCs w:val="24"/>
        </w:rPr>
      </w:pPr>
    </w:p>
    <w:p w:rsidR="00085230" w:rsidRPr="00085230" w:rsidRDefault="00085230" w:rsidP="00085230">
      <w:pPr>
        <w:rPr>
          <w:rFonts w:ascii="Times New Roman" w:hAnsi="Times New Roman" w:cs="Times New Roman"/>
          <w:b/>
          <w:sz w:val="24"/>
          <w:szCs w:val="24"/>
        </w:rPr>
      </w:pPr>
    </w:p>
    <w:p w:rsidR="00085230" w:rsidRPr="00085230" w:rsidRDefault="00085230" w:rsidP="00085230">
      <w:pPr>
        <w:rPr>
          <w:rFonts w:ascii="Times New Roman" w:hAnsi="Times New Roman" w:cs="Times New Roman"/>
          <w:b/>
          <w:sz w:val="24"/>
          <w:szCs w:val="24"/>
        </w:rPr>
      </w:pPr>
    </w:p>
    <w:p w:rsidR="00085230" w:rsidRPr="00085230" w:rsidRDefault="00085230" w:rsidP="00085230">
      <w:pPr>
        <w:rPr>
          <w:rFonts w:ascii="Times New Roman" w:hAnsi="Times New Roman" w:cs="Times New Roman"/>
          <w:b/>
          <w:sz w:val="24"/>
          <w:szCs w:val="24"/>
        </w:rPr>
      </w:pPr>
      <w:r w:rsidRPr="00085230">
        <w:rPr>
          <w:rFonts w:ascii="Times New Roman" w:hAnsi="Times New Roman" w:cs="Times New Roman"/>
          <w:b/>
          <w:sz w:val="24"/>
          <w:szCs w:val="24"/>
        </w:rPr>
        <w:t>Aku akan menacari ilmu hanya karena Allah, dan aku tidak akan mencari jika untuk selain Allah_"Imam Al Ghazali".</w:t>
      </w:r>
    </w:p>
    <w:p w:rsidR="00085230" w:rsidRPr="00085230" w:rsidRDefault="00085230" w:rsidP="00085230">
      <w:pPr>
        <w:rPr>
          <w:rFonts w:ascii="Times New Roman" w:hAnsi="Times New Roman" w:cs="Times New Roman"/>
          <w:b/>
          <w:sz w:val="24"/>
          <w:szCs w:val="24"/>
        </w:rPr>
      </w:pPr>
      <w:r w:rsidRPr="00085230">
        <w:rPr>
          <w:rFonts w:ascii="Times New Roman" w:hAnsi="Times New Roman" w:cs="Times New Roman"/>
          <w:b/>
          <w:sz w:val="24"/>
          <w:szCs w:val="24"/>
        </w:rPr>
        <w:t>Wal lahul muwa ffiq ila aq wamit-thariiq,</w:t>
      </w:r>
    </w:p>
    <w:p w:rsidR="001B3DB1" w:rsidRDefault="00085230" w:rsidP="00085230">
      <w:pPr>
        <w:pBdr>
          <w:bottom w:val="single" w:sz="4" w:space="1" w:color="auto"/>
        </w:pBdr>
        <w:rPr>
          <w:rFonts w:ascii="Times New Roman" w:hAnsi="Times New Roman" w:cs="Times New Roman"/>
          <w:b/>
          <w:sz w:val="24"/>
          <w:szCs w:val="24"/>
        </w:rPr>
      </w:pPr>
      <w:r w:rsidRPr="00085230">
        <w:rPr>
          <w:rFonts w:ascii="Times New Roman" w:hAnsi="Times New Roman" w:cs="Times New Roman"/>
          <w:b/>
          <w:sz w:val="24"/>
          <w:szCs w:val="24"/>
        </w:rPr>
        <w:lastRenderedPageBreak/>
        <w:t>billahi fii sabililhaq fastabiqul khairat, wassalamualaikum warahmatullahi wabarakatuh</w:t>
      </w:r>
    </w:p>
    <w:p w:rsidR="001B3DB1" w:rsidRPr="001B3DB1" w:rsidRDefault="001B3DB1" w:rsidP="001B3DB1">
      <w:pPr>
        <w:pStyle w:val="ListParagraph"/>
        <w:numPr>
          <w:ilvl w:val="0"/>
          <w:numId w:val="2"/>
        </w:numPr>
        <w:rPr>
          <w:rFonts w:ascii="Times New Roman" w:hAnsi="Times New Roman" w:cs="Times New Roman"/>
          <w:sz w:val="24"/>
          <w:szCs w:val="24"/>
        </w:rPr>
      </w:pPr>
      <w:r w:rsidRPr="001B3DB1">
        <w:rPr>
          <w:rFonts w:ascii="Times New Roman" w:hAnsi="Times New Roman" w:cs="Times New Roman"/>
          <w:b/>
          <w:sz w:val="24"/>
          <w:szCs w:val="24"/>
        </w:rPr>
        <w:t>tanfidz</w:t>
      </w:r>
      <w:r w:rsidRPr="001B3DB1">
        <w:rPr>
          <w:rFonts w:ascii="Times New Roman" w:hAnsi="Times New Roman" w:cs="Times New Roman"/>
          <w:sz w:val="24"/>
          <w:szCs w:val="24"/>
        </w:rPr>
        <w:t xml:space="preserve"> adalah keputusan muktamar XIX Kendari yang mesti</w:t>
      </w:r>
      <w:r w:rsidRPr="001B3DB1">
        <w:rPr>
          <w:rFonts w:ascii="Times New Roman" w:hAnsi="Times New Roman" w:cs="Times New Roman"/>
          <w:sz w:val="24"/>
          <w:szCs w:val="24"/>
        </w:rPr>
        <w:br/>
        <w:t>jadi pedoman bersama dalam menggerakkan ikatan selama satu</w:t>
      </w:r>
      <w:r w:rsidRPr="001B3DB1">
        <w:rPr>
          <w:rFonts w:ascii="Times New Roman" w:hAnsi="Times New Roman" w:cs="Times New Roman"/>
          <w:sz w:val="24"/>
          <w:szCs w:val="24"/>
        </w:rPr>
        <w:br/>
        <w:t>periode ini.</w:t>
      </w:r>
    </w:p>
    <w:p w:rsidR="000B3B3C" w:rsidRPr="000B3B3C" w:rsidRDefault="000B3B3C" w:rsidP="000B3B3C">
      <w:pPr>
        <w:rPr>
          <w:rFonts w:ascii="Times New Roman" w:hAnsi="Times New Roman" w:cs="Times New Roman"/>
          <w:sz w:val="24"/>
          <w:szCs w:val="24"/>
        </w:rPr>
      </w:pPr>
      <w:r w:rsidRPr="000B3B3C">
        <w:rPr>
          <w:rFonts w:ascii="Times New Roman" w:hAnsi="Times New Roman" w:cs="Times New Roman"/>
          <w:sz w:val="24"/>
          <w:szCs w:val="24"/>
        </w:rPr>
        <w:t>AD&amp;ART hal.50</w:t>
      </w:r>
    </w:p>
    <w:p w:rsidR="000B3B3C" w:rsidRPr="000B3B3C" w:rsidRDefault="000B3B3C" w:rsidP="000B3B3C">
      <w:pPr>
        <w:pStyle w:val="ListParagraph"/>
        <w:numPr>
          <w:ilvl w:val="0"/>
          <w:numId w:val="1"/>
        </w:numPr>
        <w:rPr>
          <w:rFonts w:ascii="Times New Roman" w:hAnsi="Times New Roman" w:cs="Times New Roman"/>
          <w:sz w:val="24"/>
          <w:szCs w:val="24"/>
        </w:rPr>
      </w:pPr>
      <w:r w:rsidRPr="000B3B3C">
        <w:rPr>
          <w:rFonts w:ascii="Times New Roman" w:hAnsi="Times New Roman" w:cs="Times New Roman"/>
          <w:sz w:val="24"/>
          <w:szCs w:val="24"/>
        </w:rPr>
        <w:t>A</w:t>
      </w:r>
      <w:r>
        <w:rPr>
          <w:rFonts w:ascii="Times New Roman" w:hAnsi="Times New Roman" w:cs="Times New Roman"/>
          <w:sz w:val="24"/>
          <w:szCs w:val="24"/>
        </w:rPr>
        <w:t xml:space="preserve">nggaran </w:t>
      </w:r>
      <w:r w:rsidRPr="000B3B3C">
        <w:rPr>
          <w:rFonts w:ascii="Times New Roman" w:hAnsi="Times New Roman" w:cs="Times New Roman"/>
          <w:sz w:val="24"/>
          <w:szCs w:val="24"/>
        </w:rPr>
        <w:t>D</w:t>
      </w:r>
      <w:r>
        <w:rPr>
          <w:rFonts w:ascii="Times New Roman" w:hAnsi="Times New Roman" w:cs="Times New Roman"/>
          <w:sz w:val="24"/>
          <w:szCs w:val="24"/>
        </w:rPr>
        <w:t>asar</w:t>
      </w:r>
      <w:r w:rsidRPr="000B3B3C">
        <w:rPr>
          <w:rFonts w:ascii="Times New Roman" w:hAnsi="Times New Roman" w:cs="Times New Roman"/>
          <w:sz w:val="24"/>
          <w:szCs w:val="24"/>
        </w:rPr>
        <w:t xml:space="preserve"> hal.51</w:t>
      </w:r>
      <w:r>
        <w:rPr>
          <w:rFonts w:ascii="Times New Roman" w:hAnsi="Times New Roman" w:cs="Times New Roman"/>
          <w:sz w:val="24"/>
          <w:szCs w:val="24"/>
        </w:rPr>
        <w:t xml:space="preserve"> (12 bab / 24 pasal)</w:t>
      </w:r>
    </w:p>
    <w:p w:rsidR="000B3B3C" w:rsidRPr="000B3B3C" w:rsidRDefault="000B3B3C" w:rsidP="000B3B3C">
      <w:pPr>
        <w:pStyle w:val="ListParagraph"/>
        <w:numPr>
          <w:ilvl w:val="0"/>
          <w:numId w:val="1"/>
        </w:numPr>
        <w:rPr>
          <w:rFonts w:ascii="Times New Roman" w:hAnsi="Times New Roman" w:cs="Times New Roman"/>
          <w:sz w:val="24"/>
          <w:szCs w:val="24"/>
        </w:rPr>
      </w:pPr>
      <w:r w:rsidRPr="000B3B3C">
        <w:rPr>
          <w:rFonts w:ascii="Times New Roman" w:hAnsi="Times New Roman" w:cs="Times New Roman"/>
          <w:sz w:val="24"/>
          <w:szCs w:val="24"/>
        </w:rPr>
        <w:t>A</w:t>
      </w:r>
      <w:r>
        <w:rPr>
          <w:rFonts w:ascii="Times New Roman" w:hAnsi="Times New Roman" w:cs="Times New Roman"/>
          <w:sz w:val="24"/>
          <w:szCs w:val="24"/>
        </w:rPr>
        <w:t xml:space="preserve">nggaran </w:t>
      </w:r>
      <w:r w:rsidRPr="000B3B3C">
        <w:rPr>
          <w:rFonts w:ascii="Times New Roman" w:hAnsi="Times New Roman" w:cs="Times New Roman"/>
          <w:sz w:val="24"/>
          <w:szCs w:val="24"/>
        </w:rPr>
        <w:t>R</w:t>
      </w:r>
      <w:r>
        <w:rPr>
          <w:rFonts w:ascii="Times New Roman" w:hAnsi="Times New Roman" w:cs="Times New Roman"/>
          <w:sz w:val="24"/>
          <w:szCs w:val="24"/>
        </w:rPr>
        <w:t xml:space="preserve">umah </w:t>
      </w:r>
      <w:r w:rsidRPr="000B3B3C">
        <w:rPr>
          <w:rFonts w:ascii="Times New Roman" w:hAnsi="Times New Roman" w:cs="Times New Roman"/>
          <w:sz w:val="24"/>
          <w:szCs w:val="24"/>
        </w:rPr>
        <w:t>T</w:t>
      </w:r>
      <w:r>
        <w:rPr>
          <w:rFonts w:ascii="Times New Roman" w:hAnsi="Times New Roman" w:cs="Times New Roman"/>
          <w:sz w:val="24"/>
          <w:szCs w:val="24"/>
        </w:rPr>
        <w:t>angga</w:t>
      </w:r>
      <w:r w:rsidRPr="000B3B3C">
        <w:rPr>
          <w:rFonts w:ascii="Times New Roman" w:hAnsi="Times New Roman" w:cs="Times New Roman"/>
          <w:sz w:val="24"/>
          <w:szCs w:val="24"/>
        </w:rPr>
        <w:t xml:space="preserve"> hal.58</w:t>
      </w:r>
      <w:r>
        <w:rPr>
          <w:rFonts w:ascii="Times New Roman" w:hAnsi="Times New Roman" w:cs="Times New Roman"/>
          <w:sz w:val="24"/>
          <w:szCs w:val="24"/>
        </w:rPr>
        <w:t xml:space="preserve"> (11 bab / 34 pasal)</w:t>
      </w:r>
    </w:p>
    <w:p w:rsidR="000B3B3C" w:rsidRDefault="000B3B3C" w:rsidP="000B3B3C">
      <w:pPr>
        <w:rPr>
          <w:rFonts w:ascii="Times New Roman" w:hAnsi="Times New Roman" w:cs="Times New Roman"/>
          <w:sz w:val="24"/>
          <w:szCs w:val="24"/>
        </w:rPr>
      </w:pPr>
      <w:r w:rsidRPr="000B3B3C">
        <w:rPr>
          <w:rFonts w:ascii="Times New Roman" w:hAnsi="Times New Roman" w:cs="Times New Roman"/>
          <w:sz w:val="24"/>
          <w:szCs w:val="24"/>
        </w:rPr>
        <w:t>GBHO</w:t>
      </w:r>
      <w:r>
        <w:rPr>
          <w:rFonts w:ascii="Times New Roman" w:hAnsi="Times New Roman" w:cs="Times New Roman"/>
          <w:sz w:val="24"/>
          <w:szCs w:val="24"/>
        </w:rPr>
        <w:t xml:space="preserve"> hal.79</w:t>
      </w:r>
      <w:r w:rsidR="00D4265B">
        <w:rPr>
          <w:rFonts w:ascii="Times New Roman" w:hAnsi="Times New Roman" w:cs="Times New Roman"/>
          <w:sz w:val="24"/>
          <w:szCs w:val="24"/>
        </w:rPr>
        <w:t xml:space="preserve"> (6 bab)</w:t>
      </w:r>
    </w:p>
    <w:p w:rsidR="000B3B3C" w:rsidRPr="000B3B3C" w:rsidRDefault="000B3B3C" w:rsidP="000B3B3C">
      <w:pPr>
        <w:rPr>
          <w:rFonts w:ascii="Times New Roman" w:hAnsi="Times New Roman" w:cs="Times New Roman"/>
          <w:sz w:val="24"/>
          <w:szCs w:val="24"/>
          <w:lang w:val="en"/>
        </w:rPr>
      </w:pPr>
      <w:r w:rsidRPr="000B3B3C">
        <w:rPr>
          <w:rFonts w:ascii="Times New Roman" w:hAnsi="Times New Roman" w:cs="Times New Roman"/>
          <w:sz w:val="24"/>
          <w:szCs w:val="24"/>
        </w:rPr>
        <w:t>TATA TERTIB PEMILIHAN</w:t>
      </w:r>
      <w:r>
        <w:rPr>
          <w:rFonts w:ascii="Times New Roman" w:hAnsi="Times New Roman" w:cs="Times New Roman"/>
          <w:sz w:val="24"/>
          <w:szCs w:val="24"/>
        </w:rPr>
        <w:t xml:space="preserve"> hal .130 ()</w:t>
      </w:r>
    </w:p>
    <w:p w:rsidR="00C02D9D" w:rsidRPr="000B3B3C" w:rsidRDefault="00C02D9D">
      <w:pPr>
        <w:rPr>
          <w:rFonts w:ascii="Times New Roman" w:hAnsi="Times New Roman" w:cs="Times New Roman"/>
          <w:sz w:val="24"/>
          <w:szCs w:val="24"/>
        </w:rPr>
      </w:pPr>
    </w:p>
    <w:sectPr w:rsidR="00C02D9D" w:rsidRPr="000B3B3C" w:rsidSect="005569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E79C7"/>
    <w:multiLevelType w:val="hybridMultilevel"/>
    <w:tmpl w:val="38FA3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8D042D"/>
    <w:multiLevelType w:val="hybridMultilevel"/>
    <w:tmpl w:val="CF625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704B38"/>
    <w:multiLevelType w:val="hybridMultilevel"/>
    <w:tmpl w:val="CD561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B3C"/>
    <w:rsid w:val="00085230"/>
    <w:rsid w:val="000B3B3C"/>
    <w:rsid w:val="001B3DB1"/>
    <w:rsid w:val="007D2C97"/>
    <w:rsid w:val="008B2151"/>
    <w:rsid w:val="00B2214E"/>
    <w:rsid w:val="00C02D9D"/>
    <w:rsid w:val="00D42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B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2022-03-04T18:58:00Z</dcterms:created>
  <dcterms:modified xsi:type="dcterms:W3CDTF">2022-03-04T21:25:00Z</dcterms:modified>
</cp:coreProperties>
</file>